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C7286" w14:textId="25670182" w:rsidR="003261A0" w:rsidRPr="006E097E" w:rsidRDefault="00916815" w:rsidP="00CB0DFE">
      <w:pPr>
        <w:pStyle w:val="NEWKHAW"/>
        <w:numPr>
          <w:ilvl w:val="0"/>
          <w:numId w:val="1"/>
        </w:numPr>
        <w:spacing w:after="0"/>
        <w:ind w:left="280" w:hanging="299"/>
        <w:rPr>
          <w:rFonts w:asciiTheme="majorBidi" w:hAnsiTheme="majorBidi" w:cstheme="majorBidi"/>
          <w:b/>
          <w:bCs/>
          <w:sz w:val="26"/>
          <w:szCs w:val="26"/>
        </w:rPr>
      </w:pPr>
      <w:r w:rsidRPr="006E097E">
        <w:rPr>
          <w:rFonts w:asciiTheme="majorBidi" w:hAnsiTheme="majorBidi" w:cstheme="majorBidi"/>
          <w:b/>
          <w:bCs/>
          <w:sz w:val="26"/>
          <w:szCs w:val="26"/>
        </w:rPr>
        <w:t>GENERAL INFORMATION</w:t>
      </w:r>
    </w:p>
    <w:p w14:paraId="1A20C8F0" w14:textId="11E20AB8" w:rsidR="00D91708" w:rsidRPr="006E097E" w:rsidRDefault="00D91708" w:rsidP="000D6F7E">
      <w:pPr>
        <w:pStyle w:val="NoSpacing"/>
        <w:ind w:left="266" w:right="-50" w:firstLine="294"/>
        <w:jc w:val="thaiDistribute"/>
        <w:rPr>
          <w:rFonts w:asciiTheme="majorBidi" w:hAnsiTheme="majorBidi" w:cstheme="majorBidi"/>
          <w:sz w:val="28"/>
        </w:rPr>
      </w:pPr>
      <w:proofErr w:type="spellStart"/>
      <w:r w:rsidRPr="006E097E">
        <w:rPr>
          <w:rFonts w:asciiTheme="majorBidi" w:hAnsiTheme="majorBidi" w:cstheme="majorBidi"/>
          <w:sz w:val="28"/>
        </w:rPr>
        <w:t>Solartron</w:t>
      </w:r>
      <w:proofErr w:type="spellEnd"/>
      <w:r w:rsidRPr="006E097E">
        <w:rPr>
          <w:rFonts w:asciiTheme="majorBidi" w:hAnsiTheme="majorBidi" w:cstheme="majorBidi"/>
          <w:sz w:val="28"/>
        </w:rPr>
        <w:t xml:space="preserve"> Public Company Limited</w:t>
      </w:r>
      <w:r w:rsidR="00D03574" w:rsidRPr="006E097E">
        <w:rPr>
          <w:rFonts w:asciiTheme="majorBidi" w:hAnsiTheme="majorBidi" w:cstheme="majorBidi"/>
          <w:sz w:val="28"/>
        </w:rPr>
        <w:t xml:space="preserve"> </w:t>
      </w:r>
      <w:r w:rsidR="00D03574" w:rsidRPr="006E097E">
        <w:rPr>
          <w:rFonts w:asciiTheme="majorBidi" w:hAnsiTheme="majorBidi" w:cstheme="majorBidi"/>
          <w:sz w:val="28"/>
          <w:cs/>
        </w:rPr>
        <w:t>(</w:t>
      </w:r>
      <w:r w:rsidR="00D03574" w:rsidRPr="006E097E">
        <w:rPr>
          <w:rFonts w:asciiTheme="majorBidi" w:hAnsiTheme="majorBidi" w:cstheme="majorBidi"/>
          <w:sz w:val="28"/>
        </w:rPr>
        <w:t>“the Company”</w:t>
      </w:r>
      <w:r w:rsidR="00D03574" w:rsidRPr="006E097E">
        <w:rPr>
          <w:rFonts w:asciiTheme="majorBidi" w:hAnsiTheme="majorBidi" w:cstheme="majorBidi"/>
          <w:sz w:val="28"/>
          <w:cs/>
        </w:rPr>
        <w:t>)</w:t>
      </w:r>
      <w:r w:rsidRPr="006E097E">
        <w:rPr>
          <w:rFonts w:asciiTheme="majorBidi" w:hAnsiTheme="majorBidi" w:cstheme="majorBidi"/>
          <w:sz w:val="28"/>
        </w:rPr>
        <w:t xml:space="preserve"> was registered as a juristic company under the laws of Thailand on November </w:t>
      </w:r>
      <w:r w:rsidRPr="006E097E">
        <w:rPr>
          <w:rFonts w:asciiTheme="majorBidi" w:hAnsiTheme="majorBidi" w:cstheme="majorBidi"/>
          <w:sz w:val="26"/>
          <w:szCs w:val="26"/>
        </w:rPr>
        <w:t>12, 1986</w:t>
      </w:r>
      <w:r w:rsidRPr="006E097E">
        <w:rPr>
          <w:rFonts w:asciiTheme="majorBidi" w:hAnsiTheme="majorBidi" w:cstheme="majorBidi"/>
          <w:sz w:val="28"/>
        </w:rPr>
        <w:t>.</w:t>
      </w:r>
      <w:r w:rsidR="00226436" w:rsidRPr="006E097E">
        <w:rPr>
          <w:rFonts w:asciiTheme="majorBidi" w:hAnsiTheme="majorBidi" w:cstheme="majorBidi"/>
          <w:sz w:val="28"/>
        </w:rPr>
        <w:t xml:space="preserve"> The Company is engaging in manufacturing and distribution, selling and installation of solar-cell systems and related equipment and construction of solar power plant. All subsidiaries are incorporated to </w:t>
      </w:r>
      <w:proofErr w:type="gramStart"/>
      <w:r w:rsidR="00226436" w:rsidRPr="006E097E">
        <w:rPr>
          <w:rFonts w:asciiTheme="majorBidi" w:hAnsiTheme="majorBidi" w:cstheme="majorBidi"/>
          <w:sz w:val="28"/>
        </w:rPr>
        <w:t>principle</w:t>
      </w:r>
      <w:proofErr w:type="gramEnd"/>
      <w:r w:rsidR="00226436" w:rsidRPr="006E097E">
        <w:rPr>
          <w:rFonts w:asciiTheme="majorBidi" w:hAnsiTheme="majorBidi" w:cstheme="majorBidi"/>
          <w:sz w:val="28"/>
        </w:rPr>
        <w:t xml:space="preserve"> business in produce and distribute of electricity from solar energy and construction work.</w:t>
      </w:r>
      <w:r w:rsidR="00455081" w:rsidRPr="006E097E">
        <w:rPr>
          <w:rFonts w:asciiTheme="majorBidi" w:hAnsiTheme="majorBidi" w:cstheme="majorBidi"/>
          <w:sz w:val="28"/>
        </w:rPr>
        <w:t xml:space="preserve"> On September </w:t>
      </w:r>
      <w:r w:rsidR="00455081" w:rsidRPr="006E097E">
        <w:rPr>
          <w:rFonts w:asciiTheme="majorBidi" w:hAnsiTheme="majorBidi" w:cstheme="majorBidi"/>
          <w:sz w:val="26"/>
          <w:szCs w:val="26"/>
        </w:rPr>
        <w:t>24, 2004</w:t>
      </w:r>
      <w:r w:rsidR="00455081" w:rsidRPr="006E097E">
        <w:rPr>
          <w:rFonts w:asciiTheme="majorBidi" w:hAnsiTheme="majorBidi" w:cstheme="majorBidi"/>
          <w:sz w:val="28"/>
        </w:rPr>
        <w:t>.</w:t>
      </w:r>
      <w:r w:rsidRPr="006E097E">
        <w:rPr>
          <w:rFonts w:asciiTheme="majorBidi" w:hAnsiTheme="majorBidi" w:cstheme="majorBidi"/>
          <w:sz w:val="28"/>
        </w:rPr>
        <w:t xml:space="preserve">  </w:t>
      </w:r>
      <w:r w:rsidR="00455081" w:rsidRPr="006E097E">
        <w:rPr>
          <w:rFonts w:asciiTheme="majorBidi" w:hAnsiTheme="majorBidi" w:cstheme="majorBidi"/>
          <w:sz w:val="28"/>
        </w:rPr>
        <w:t>T</w:t>
      </w:r>
      <w:r w:rsidRPr="006E097E">
        <w:rPr>
          <w:rFonts w:asciiTheme="majorBidi" w:hAnsiTheme="majorBidi" w:cstheme="majorBidi"/>
          <w:sz w:val="28"/>
        </w:rPr>
        <w:t>he Company was transformed to limited public com</w:t>
      </w:r>
      <w:r w:rsidR="0006452B" w:rsidRPr="006E097E">
        <w:rPr>
          <w:rFonts w:asciiTheme="majorBidi" w:hAnsiTheme="majorBidi" w:cstheme="majorBidi"/>
          <w:sz w:val="28"/>
        </w:rPr>
        <w:t>p</w:t>
      </w:r>
      <w:r w:rsidRPr="006E097E">
        <w:rPr>
          <w:rFonts w:asciiTheme="majorBidi" w:hAnsiTheme="majorBidi" w:cstheme="majorBidi"/>
          <w:sz w:val="28"/>
        </w:rPr>
        <w:t>any and its registered office addresses are as follows:</w:t>
      </w:r>
    </w:p>
    <w:p w14:paraId="76C96F0F" w14:textId="018AF6F3" w:rsidR="00D91708" w:rsidRPr="006E097E" w:rsidRDefault="00226436" w:rsidP="00CB0DFE">
      <w:pPr>
        <w:pStyle w:val="NoSpacing"/>
        <w:numPr>
          <w:ilvl w:val="0"/>
          <w:numId w:val="5"/>
        </w:numPr>
        <w:ind w:right="-50" w:hanging="299"/>
        <w:jc w:val="thaiDistribute"/>
        <w:rPr>
          <w:rFonts w:asciiTheme="majorBidi" w:hAnsiTheme="majorBidi" w:cstheme="majorBidi"/>
          <w:spacing w:val="-6"/>
          <w:sz w:val="28"/>
        </w:rPr>
      </w:pPr>
      <w:r w:rsidRPr="006E097E">
        <w:rPr>
          <w:rFonts w:asciiTheme="majorBidi" w:hAnsiTheme="majorBidi" w:cstheme="majorBidi"/>
          <w:spacing w:val="-6"/>
          <w:sz w:val="28"/>
        </w:rPr>
        <w:t xml:space="preserve">Head office is located at </w:t>
      </w:r>
      <w:r w:rsidR="00D91708" w:rsidRPr="006E097E">
        <w:rPr>
          <w:rFonts w:asciiTheme="majorBidi" w:hAnsiTheme="majorBidi" w:cstheme="majorBidi"/>
          <w:spacing w:val="-6"/>
          <w:sz w:val="26"/>
          <w:szCs w:val="26"/>
        </w:rPr>
        <w:t>77/31, 32, 33</w:t>
      </w:r>
      <w:r w:rsidR="00D91708" w:rsidRPr="006E097E">
        <w:rPr>
          <w:rFonts w:asciiTheme="majorBidi" w:hAnsiTheme="majorBidi" w:cstheme="majorBidi"/>
          <w:spacing w:val="-6"/>
          <w:sz w:val="28"/>
        </w:rPr>
        <w:t xml:space="preserve"> Soi Chaeng Wattana </w:t>
      </w:r>
      <w:r w:rsidR="00D91708" w:rsidRPr="006E097E">
        <w:rPr>
          <w:rFonts w:asciiTheme="majorBidi" w:hAnsiTheme="majorBidi" w:cstheme="majorBidi"/>
          <w:spacing w:val="-6"/>
          <w:sz w:val="26"/>
          <w:szCs w:val="26"/>
        </w:rPr>
        <w:t>15</w:t>
      </w:r>
      <w:r w:rsidR="00D91708" w:rsidRPr="006E097E">
        <w:rPr>
          <w:rFonts w:asciiTheme="majorBidi" w:hAnsiTheme="majorBidi" w:cstheme="majorBidi"/>
          <w:spacing w:val="-6"/>
          <w:sz w:val="28"/>
        </w:rPr>
        <w:t xml:space="preserve"> intersection </w:t>
      </w:r>
      <w:r w:rsidR="00D91708" w:rsidRPr="006E097E">
        <w:rPr>
          <w:rFonts w:asciiTheme="majorBidi" w:hAnsiTheme="majorBidi" w:cstheme="majorBidi"/>
          <w:spacing w:val="-6"/>
          <w:sz w:val="26"/>
          <w:szCs w:val="26"/>
        </w:rPr>
        <w:t>2,</w:t>
      </w:r>
      <w:r w:rsidR="00D91708" w:rsidRPr="006E097E">
        <w:rPr>
          <w:rFonts w:asciiTheme="majorBidi" w:hAnsiTheme="majorBidi" w:cstheme="majorBidi"/>
          <w:spacing w:val="-6"/>
          <w:sz w:val="28"/>
        </w:rPr>
        <w:t xml:space="preserve"> Thung Song Hong, Lak Si, Bangkok</w:t>
      </w:r>
      <w:r w:rsidR="00B513B3" w:rsidRPr="006E097E">
        <w:rPr>
          <w:rFonts w:asciiTheme="majorBidi" w:hAnsiTheme="majorBidi" w:cstheme="majorBidi"/>
          <w:spacing w:val="-6"/>
          <w:sz w:val="28"/>
        </w:rPr>
        <w:t>.</w:t>
      </w:r>
    </w:p>
    <w:p w14:paraId="28B6846B" w14:textId="349F3FE6" w:rsidR="00D91708" w:rsidRPr="006E097E" w:rsidRDefault="00EE0102" w:rsidP="00CB0DFE">
      <w:pPr>
        <w:pStyle w:val="NoSpacing"/>
        <w:numPr>
          <w:ilvl w:val="0"/>
          <w:numId w:val="5"/>
        </w:numPr>
        <w:ind w:right="-50" w:hanging="299"/>
        <w:jc w:val="thaiDistribute"/>
        <w:rPr>
          <w:rFonts w:asciiTheme="majorBidi" w:hAnsiTheme="majorBidi" w:cstheme="majorBidi"/>
          <w:spacing w:val="-6"/>
          <w:sz w:val="28"/>
        </w:rPr>
      </w:pPr>
      <w:r w:rsidRPr="006E097E">
        <w:rPr>
          <w:rFonts w:asciiTheme="majorBidi" w:hAnsiTheme="majorBidi" w:cstheme="majorBidi"/>
          <w:spacing w:val="-6"/>
          <w:sz w:val="28"/>
        </w:rPr>
        <w:t>B</w:t>
      </w:r>
      <w:r w:rsidR="00226436" w:rsidRPr="006E097E">
        <w:rPr>
          <w:rFonts w:asciiTheme="majorBidi" w:hAnsiTheme="majorBidi" w:cstheme="majorBidi"/>
          <w:spacing w:val="-6"/>
          <w:sz w:val="28"/>
        </w:rPr>
        <w:t xml:space="preserve">ranch </w:t>
      </w:r>
      <w:r w:rsidRPr="006E097E">
        <w:rPr>
          <w:rFonts w:asciiTheme="majorBidi" w:hAnsiTheme="majorBidi" w:cstheme="majorBidi"/>
          <w:spacing w:val="-6"/>
          <w:sz w:val="26"/>
          <w:szCs w:val="26"/>
        </w:rPr>
        <w:t>1</w:t>
      </w:r>
      <w:r w:rsidR="00226436" w:rsidRPr="006E097E">
        <w:rPr>
          <w:rFonts w:asciiTheme="majorBidi" w:hAnsiTheme="majorBidi" w:cstheme="majorBidi"/>
          <w:spacing w:val="-6"/>
          <w:sz w:val="28"/>
        </w:rPr>
        <w:t xml:space="preserve"> is located at </w:t>
      </w:r>
      <w:r w:rsidR="00D91708" w:rsidRPr="006E097E">
        <w:rPr>
          <w:rFonts w:asciiTheme="majorBidi" w:hAnsiTheme="majorBidi" w:cstheme="majorBidi"/>
          <w:spacing w:val="-6"/>
          <w:sz w:val="26"/>
          <w:szCs w:val="26"/>
        </w:rPr>
        <w:t>88/8</w:t>
      </w:r>
      <w:r w:rsidR="00D91708" w:rsidRPr="006E097E">
        <w:rPr>
          <w:rFonts w:asciiTheme="majorBidi" w:hAnsiTheme="majorBidi" w:cstheme="majorBidi"/>
          <w:spacing w:val="-6"/>
          <w:sz w:val="28"/>
        </w:rPr>
        <w:t xml:space="preserve"> Moo </w:t>
      </w:r>
      <w:r w:rsidR="00D91708" w:rsidRPr="006E097E">
        <w:rPr>
          <w:rFonts w:asciiTheme="majorBidi" w:hAnsiTheme="majorBidi" w:cstheme="majorBidi"/>
          <w:spacing w:val="-6"/>
          <w:sz w:val="26"/>
          <w:szCs w:val="26"/>
        </w:rPr>
        <w:t>10</w:t>
      </w:r>
      <w:r w:rsidR="00D91708" w:rsidRPr="006E097E">
        <w:rPr>
          <w:rFonts w:asciiTheme="majorBidi" w:hAnsiTheme="majorBidi" w:cstheme="majorBidi"/>
          <w:spacing w:val="-6"/>
          <w:sz w:val="28"/>
        </w:rPr>
        <w:t xml:space="preserve">, Nong Nam Daeng Sub - District, Pak Chong District, </w:t>
      </w:r>
      <w:proofErr w:type="spellStart"/>
      <w:r w:rsidR="00D91708" w:rsidRPr="006E097E">
        <w:rPr>
          <w:rFonts w:asciiTheme="majorBidi" w:hAnsiTheme="majorBidi" w:cstheme="majorBidi"/>
          <w:spacing w:val="-6"/>
          <w:sz w:val="28"/>
        </w:rPr>
        <w:t>Nakornratchasima</w:t>
      </w:r>
      <w:proofErr w:type="spellEnd"/>
      <w:r w:rsidR="00D91708" w:rsidRPr="006E097E">
        <w:rPr>
          <w:rFonts w:asciiTheme="majorBidi" w:hAnsiTheme="majorBidi" w:cstheme="majorBidi"/>
          <w:spacing w:val="-6"/>
          <w:sz w:val="28"/>
        </w:rPr>
        <w:t xml:space="preserve"> Province.</w:t>
      </w:r>
    </w:p>
    <w:p w14:paraId="6778566F" w14:textId="247E0712" w:rsidR="00EE0102" w:rsidRPr="006E097E" w:rsidRDefault="00EE0102" w:rsidP="00CB0DFE">
      <w:pPr>
        <w:pStyle w:val="NoSpacing"/>
        <w:numPr>
          <w:ilvl w:val="0"/>
          <w:numId w:val="5"/>
        </w:numPr>
        <w:ind w:right="-50" w:hanging="299"/>
        <w:jc w:val="thaiDistribute"/>
        <w:rPr>
          <w:rFonts w:asciiTheme="majorBidi" w:hAnsiTheme="majorBidi" w:cstheme="majorBidi"/>
          <w:spacing w:val="-6"/>
          <w:sz w:val="28"/>
        </w:rPr>
      </w:pPr>
      <w:r w:rsidRPr="006E097E">
        <w:rPr>
          <w:rFonts w:asciiTheme="majorBidi" w:hAnsiTheme="majorBidi" w:cstheme="majorBidi"/>
          <w:spacing w:val="-6"/>
          <w:sz w:val="28"/>
        </w:rPr>
        <w:t xml:space="preserve">Branch </w:t>
      </w:r>
      <w:r w:rsidRPr="006E097E">
        <w:rPr>
          <w:rFonts w:asciiTheme="majorBidi" w:hAnsiTheme="majorBidi" w:cstheme="majorBidi"/>
          <w:spacing w:val="-6"/>
          <w:sz w:val="26"/>
          <w:szCs w:val="26"/>
        </w:rPr>
        <w:t>2</w:t>
      </w:r>
      <w:r w:rsidRPr="006E097E">
        <w:rPr>
          <w:rFonts w:asciiTheme="majorBidi" w:hAnsiTheme="majorBidi" w:cstheme="majorBidi"/>
          <w:spacing w:val="-6"/>
          <w:sz w:val="28"/>
        </w:rPr>
        <w:t xml:space="preserve"> is located at </w:t>
      </w:r>
      <w:r w:rsidRPr="006E097E">
        <w:rPr>
          <w:rFonts w:asciiTheme="majorBidi" w:hAnsiTheme="majorBidi" w:cstheme="majorBidi"/>
          <w:spacing w:val="-6"/>
          <w:sz w:val="26"/>
          <w:szCs w:val="26"/>
        </w:rPr>
        <w:t>88/9</w:t>
      </w:r>
      <w:r w:rsidRPr="006E097E">
        <w:rPr>
          <w:rFonts w:asciiTheme="majorBidi" w:hAnsiTheme="majorBidi" w:cstheme="majorBidi"/>
          <w:spacing w:val="-6"/>
          <w:sz w:val="28"/>
        </w:rPr>
        <w:t xml:space="preserve"> Moo </w:t>
      </w:r>
      <w:r w:rsidRPr="006E097E">
        <w:rPr>
          <w:rFonts w:asciiTheme="majorBidi" w:hAnsiTheme="majorBidi" w:cstheme="majorBidi"/>
          <w:spacing w:val="-6"/>
          <w:sz w:val="26"/>
          <w:szCs w:val="26"/>
        </w:rPr>
        <w:t>10</w:t>
      </w:r>
      <w:r w:rsidRPr="006E097E">
        <w:rPr>
          <w:rFonts w:asciiTheme="majorBidi" w:hAnsiTheme="majorBidi" w:cstheme="majorBidi"/>
          <w:spacing w:val="-6"/>
          <w:sz w:val="28"/>
        </w:rPr>
        <w:t xml:space="preserve">, Nong Nam Daeng Sub - District, Pak Chong District, </w:t>
      </w:r>
      <w:proofErr w:type="spellStart"/>
      <w:r w:rsidRPr="006E097E">
        <w:rPr>
          <w:rFonts w:asciiTheme="majorBidi" w:hAnsiTheme="majorBidi" w:cstheme="majorBidi"/>
          <w:spacing w:val="-6"/>
          <w:sz w:val="28"/>
        </w:rPr>
        <w:t>Nakornratchasima</w:t>
      </w:r>
      <w:proofErr w:type="spellEnd"/>
      <w:r w:rsidRPr="006E097E">
        <w:rPr>
          <w:rFonts w:asciiTheme="majorBidi" w:hAnsiTheme="majorBidi" w:cstheme="majorBidi"/>
          <w:spacing w:val="-6"/>
          <w:sz w:val="28"/>
        </w:rPr>
        <w:t xml:space="preserve"> Province.</w:t>
      </w:r>
    </w:p>
    <w:p w14:paraId="6DEBC284" w14:textId="77777777" w:rsidR="00BD3294" w:rsidRPr="006E097E" w:rsidRDefault="00BD3294" w:rsidP="000D6F7E">
      <w:pPr>
        <w:pStyle w:val="NoSpacing"/>
        <w:ind w:left="426" w:hanging="160"/>
        <w:jc w:val="thaiDistribute"/>
        <w:rPr>
          <w:rFonts w:asciiTheme="majorBidi" w:hAnsiTheme="majorBidi" w:cstheme="majorBidi"/>
          <w:sz w:val="28"/>
          <w:highlight w:val="yellow"/>
        </w:rPr>
      </w:pPr>
      <w:r w:rsidRPr="006E097E">
        <w:rPr>
          <w:rFonts w:asciiTheme="majorBidi" w:hAnsiTheme="majorBidi" w:cstheme="majorBidi"/>
          <w:sz w:val="28"/>
        </w:rPr>
        <w:t>Financial position</w:t>
      </w:r>
      <w:r w:rsidRPr="006E097E">
        <w:rPr>
          <w:rFonts w:asciiTheme="majorBidi" w:hAnsiTheme="majorBidi" w:cstheme="majorBidi"/>
          <w:sz w:val="28"/>
          <w:highlight w:val="yellow"/>
        </w:rPr>
        <w:t xml:space="preserve"> </w:t>
      </w:r>
    </w:p>
    <w:p w14:paraId="48101846" w14:textId="420E9F39" w:rsidR="00B1318E" w:rsidRPr="006E097E" w:rsidRDefault="00BD3294" w:rsidP="000D6F7E">
      <w:pPr>
        <w:pStyle w:val="NoSpacing"/>
        <w:ind w:left="252" w:right="-36" w:firstLine="308"/>
        <w:jc w:val="thaiDistribute"/>
        <w:rPr>
          <w:rFonts w:asciiTheme="majorBidi" w:hAnsiTheme="majorBidi" w:cstheme="majorBidi"/>
          <w:spacing w:val="-6"/>
          <w:sz w:val="28"/>
        </w:rPr>
      </w:pPr>
      <w:r w:rsidRPr="006E097E">
        <w:rPr>
          <w:rFonts w:asciiTheme="majorBidi" w:hAnsiTheme="majorBidi" w:cstheme="majorBidi"/>
          <w:sz w:val="28"/>
        </w:rPr>
        <w:t>As of</w:t>
      </w:r>
      <w:r w:rsidR="0073284A" w:rsidRPr="006E097E">
        <w:rPr>
          <w:rFonts w:asciiTheme="majorBidi" w:hAnsiTheme="majorBidi" w:cstheme="majorBidi"/>
          <w:sz w:val="28"/>
        </w:rPr>
        <w:t xml:space="preserve"> </w:t>
      </w:r>
      <w:r w:rsidR="006A5259" w:rsidRPr="006E097E">
        <w:rPr>
          <w:rFonts w:asciiTheme="majorBidi" w:hAnsiTheme="majorBidi" w:cstheme="majorBidi"/>
          <w:sz w:val="26"/>
          <w:szCs w:val="26"/>
        </w:rPr>
        <w:t>3</w:t>
      </w:r>
      <w:r w:rsidR="0073284A" w:rsidRPr="006E097E">
        <w:rPr>
          <w:rFonts w:asciiTheme="majorBidi" w:hAnsiTheme="majorBidi" w:cstheme="majorBidi"/>
          <w:sz w:val="26"/>
          <w:szCs w:val="26"/>
        </w:rPr>
        <w:t>1</w:t>
      </w:r>
      <w:r w:rsidR="0073284A" w:rsidRPr="006E097E">
        <w:rPr>
          <w:rFonts w:asciiTheme="majorBidi" w:hAnsiTheme="majorBidi" w:cstheme="majorBidi"/>
          <w:sz w:val="28"/>
        </w:rPr>
        <w:t xml:space="preserve"> </w:t>
      </w:r>
      <w:r w:rsidRPr="006E097E">
        <w:rPr>
          <w:rFonts w:asciiTheme="majorBidi" w:hAnsiTheme="majorBidi" w:cstheme="majorBidi"/>
          <w:sz w:val="28"/>
        </w:rPr>
        <w:t>December</w:t>
      </w:r>
      <w:r w:rsidR="00B67164">
        <w:rPr>
          <w:rFonts w:asciiTheme="majorBidi" w:hAnsiTheme="majorBidi" w:cstheme="majorBidi"/>
          <w:sz w:val="28"/>
        </w:rPr>
        <w:t xml:space="preserve"> </w:t>
      </w:r>
      <w:r w:rsidR="006A5259" w:rsidRPr="006E097E">
        <w:rPr>
          <w:rFonts w:asciiTheme="majorBidi" w:hAnsiTheme="majorBidi" w:cstheme="majorBidi"/>
          <w:sz w:val="26"/>
          <w:szCs w:val="26"/>
        </w:rPr>
        <w:t>2024</w:t>
      </w:r>
      <w:r w:rsidRPr="006E097E">
        <w:rPr>
          <w:rFonts w:asciiTheme="majorBidi" w:hAnsiTheme="majorBidi" w:cstheme="majorBidi"/>
          <w:sz w:val="28"/>
        </w:rPr>
        <w:t>, The Group and the Company have the total current liabilities exceeding total</w:t>
      </w:r>
      <w:r w:rsidR="0073284A" w:rsidRPr="006E097E">
        <w:rPr>
          <w:rFonts w:asciiTheme="majorBidi" w:hAnsiTheme="majorBidi" w:cstheme="majorBidi"/>
          <w:sz w:val="28"/>
        </w:rPr>
        <w:t xml:space="preserve"> </w:t>
      </w:r>
      <w:r w:rsidRPr="006E097E">
        <w:rPr>
          <w:rFonts w:asciiTheme="majorBidi" w:hAnsiTheme="majorBidi" w:cstheme="majorBidi"/>
          <w:sz w:val="28"/>
        </w:rPr>
        <w:t>current assets. Management has prepared a cash flow forecast and confident that the estimation can be achieved. In addition, the Group has enough undrawn credit facilities available in its operation. Accordingly, the Group could continue its operations as a going concern, and to fulfil all its financial obligations now and in the future.</w:t>
      </w:r>
    </w:p>
    <w:p w14:paraId="1F9ADAAF" w14:textId="52102F00" w:rsidR="00B513B3" w:rsidRPr="006E097E" w:rsidRDefault="00B513B3" w:rsidP="00B67164">
      <w:pPr>
        <w:pStyle w:val="NEWKHAW"/>
        <w:numPr>
          <w:ilvl w:val="0"/>
          <w:numId w:val="1"/>
        </w:numPr>
        <w:spacing w:after="0"/>
        <w:ind w:left="294" w:hanging="322"/>
        <w:rPr>
          <w:rFonts w:asciiTheme="majorBidi" w:hAnsiTheme="majorBidi" w:cstheme="majorBidi"/>
          <w:b/>
          <w:bCs/>
          <w:sz w:val="26"/>
          <w:szCs w:val="26"/>
        </w:rPr>
      </w:pPr>
      <w:r w:rsidRPr="006E097E">
        <w:rPr>
          <w:rFonts w:asciiTheme="majorBidi" w:hAnsiTheme="majorBidi" w:cstheme="majorBidi"/>
          <w:b/>
          <w:bCs/>
          <w:sz w:val="26"/>
          <w:szCs w:val="26"/>
        </w:rPr>
        <w:t>CORRECTION OF ACCOUNTING ERRORS</w:t>
      </w:r>
    </w:p>
    <w:p w14:paraId="74CE1ED3" w14:textId="0CC1FECA" w:rsidR="005D242F" w:rsidRPr="006E097E" w:rsidRDefault="00B513B3" w:rsidP="000D6F7E">
      <w:pPr>
        <w:pStyle w:val="NoSpacing"/>
        <w:ind w:left="284" w:right="-36" w:firstLine="276"/>
        <w:jc w:val="thaiDistribute"/>
        <w:rPr>
          <w:rFonts w:asciiTheme="majorBidi" w:hAnsiTheme="majorBidi" w:cstheme="majorBidi"/>
          <w:sz w:val="28"/>
        </w:rPr>
      </w:pPr>
      <w:r w:rsidRPr="006E097E">
        <w:rPr>
          <w:rFonts w:asciiTheme="majorBidi" w:hAnsiTheme="majorBidi" w:cstheme="majorBidi"/>
          <w:sz w:val="28"/>
        </w:rPr>
        <w:t xml:space="preserve">The Company has correction of accounting errors on regarding </w:t>
      </w:r>
      <w:r w:rsidR="00706952" w:rsidRPr="006E097E">
        <w:rPr>
          <w:rFonts w:asciiTheme="majorBidi" w:hAnsiTheme="majorBidi" w:cstheme="majorBidi"/>
          <w:sz w:val="28"/>
        </w:rPr>
        <w:t xml:space="preserve">the profit </w:t>
      </w:r>
      <w:r w:rsidRPr="006E097E">
        <w:rPr>
          <w:rFonts w:asciiTheme="majorBidi" w:hAnsiTheme="majorBidi" w:cstheme="majorBidi"/>
          <w:sz w:val="28"/>
        </w:rPr>
        <w:t xml:space="preserve">recognition account </w:t>
      </w:r>
      <w:r w:rsidR="00706952" w:rsidRPr="006E097E">
        <w:rPr>
          <w:rFonts w:asciiTheme="majorBidi" w:hAnsiTheme="majorBidi" w:cstheme="majorBidi"/>
          <w:sz w:val="28"/>
        </w:rPr>
        <w:t>from debt forgiveness</w:t>
      </w:r>
      <w:r w:rsidR="002B306A" w:rsidRPr="006E097E">
        <w:rPr>
          <w:rFonts w:asciiTheme="majorBidi" w:hAnsiTheme="majorBidi" w:cstheme="majorBidi"/>
          <w:sz w:val="28"/>
        </w:rPr>
        <w:t xml:space="preserve">, The Company therefore adjusted the financial statements retrospectively in accordance with the requirements of Accounting Standards No. </w:t>
      </w:r>
      <w:r w:rsidR="002B306A" w:rsidRPr="006E097E">
        <w:rPr>
          <w:rFonts w:asciiTheme="majorBidi" w:hAnsiTheme="majorBidi" w:cstheme="majorBidi"/>
          <w:sz w:val="26"/>
          <w:szCs w:val="26"/>
        </w:rPr>
        <w:t>8</w:t>
      </w:r>
      <w:r w:rsidR="002B306A" w:rsidRPr="006E097E">
        <w:rPr>
          <w:rFonts w:asciiTheme="majorBidi" w:hAnsiTheme="majorBidi" w:cstheme="majorBidi"/>
          <w:sz w:val="28"/>
        </w:rPr>
        <w:t xml:space="preserve"> Accounting Policies, Changes in Accounting Estimates and Errors regarding by improving the impact of correcting accounting errors as follows:</w:t>
      </w:r>
    </w:p>
    <w:tbl>
      <w:tblPr>
        <w:tblW w:w="9407" w:type="dxa"/>
        <w:tblInd w:w="266" w:type="dxa"/>
        <w:tblLayout w:type="fixed"/>
        <w:tblCellMar>
          <w:left w:w="22" w:type="dxa"/>
          <w:right w:w="22" w:type="dxa"/>
        </w:tblCellMar>
        <w:tblLook w:val="0000" w:firstRow="0" w:lastRow="0" w:firstColumn="0" w:lastColumn="0" w:noHBand="0" w:noVBand="0"/>
      </w:tblPr>
      <w:tblGrid>
        <w:gridCol w:w="4964"/>
        <w:gridCol w:w="90"/>
        <w:gridCol w:w="1399"/>
        <w:gridCol w:w="71"/>
        <w:gridCol w:w="1399"/>
        <w:gridCol w:w="79"/>
        <w:gridCol w:w="1405"/>
      </w:tblGrid>
      <w:tr w:rsidR="00747837" w:rsidRPr="006E097E" w14:paraId="0EB5455C" w14:textId="77777777" w:rsidTr="00CF3475">
        <w:trPr>
          <w:trHeight w:val="432"/>
        </w:trPr>
        <w:tc>
          <w:tcPr>
            <w:tcW w:w="4964" w:type="dxa"/>
          </w:tcPr>
          <w:p w14:paraId="18AF1C12" w14:textId="77777777" w:rsidR="00747837" w:rsidRPr="006E097E" w:rsidRDefault="00747837" w:rsidP="00CB0DFE">
            <w:pPr>
              <w:spacing w:after="0"/>
              <w:ind w:left="540" w:hanging="299"/>
              <w:jc w:val="center"/>
              <w:rPr>
                <w:rFonts w:asciiTheme="majorBidi" w:eastAsia="Batang" w:hAnsiTheme="majorBidi" w:cstheme="majorBidi"/>
                <w:sz w:val="28"/>
                <w:cs/>
              </w:rPr>
            </w:pPr>
          </w:p>
        </w:tc>
        <w:tc>
          <w:tcPr>
            <w:tcW w:w="90" w:type="dxa"/>
          </w:tcPr>
          <w:p w14:paraId="10D4A9C5" w14:textId="77777777" w:rsidR="00747837" w:rsidRPr="006E097E" w:rsidRDefault="00747837" w:rsidP="00CB0DFE">
            <w:pPr>
              <w:spacing w:after="0"/>
              <w:ind w:left="-16" w:right="28" w:hanging="299"/>
              <w:jc w:val="center"/>
              <w:rPr>
                <w:rFonts w:asciiTheme="majorBidi" w:hAnsiTheme="majorBidi" w:cstheme="majorBidi"/>
                <w:sz w:val="28"/>
              </w:rPr>
            </w:pPr>
          </w:p>
        </w:tc>
        <w:tc>
          <w:tcPr>
            <w:tcW w:w="4353" w:type="dxa"/>
            <w:gridSpan w:val="5"/>
            <w:vAlign w:val="center"/>
          </w:tcPr>
          <w:p w14:paraId="4981AC21" w14:textId="6FB05310" w:rsidR="00747837" w:rsidRPr="006E097E" w:rsidRDefault="00821220" w:rsidP="00CB0DFE">
            <w:pPr>
              <w:pStyle w:val="NoSpacing"/>
              <w:ind w:hanging="299"/>
              <w:jc w:val="right"/>
              <w:rPr>
                <w:rFonts w:asciiTheme="majorBidi" w:hAnsiTheme="majorBidi" w:cstheme="majorBidi"/>
                <w:sz w:val="28"/>
                <w:cs/>
              </w:rPr>
            </w:pPr>
            <w:proofErr w:type="gramStart"/>
            <w:r w:rsidRPr="006E097E">
              <w:rPr>
                <w:rFonts w:asciiTheme="majorBidi" w:eastAsia="Batang" w:hAnsiTheme="majorBidi" w:cstheme="majorBidi"/>
                <w:sz w:val="28"/>
              </w:rPr>
              <w:t>Unit</w:t>
            </w:r>
            <w:r w:rsidR="006A5259" w:rsidRPr="006E097E">
              <w:rPr>
                <w:rFonts w:asciiTheme="majorBidi" w:eastAsia="Batang" w:hAnsiTheme="majorBidi" w:cstheme="majorBidi"/>
                <w:sz w:val="28"/>
              </w:rPr>
              <w:t xml:space="preserve"> </w:t>
            </w:r>
            <w:r w:rsidRPr="006E097E">
              <w:rPr>
                <w:rFonts w:asciiTheme="majorBidi" w:eastAsia="Batang" w:hAnsiTheme="majorBidi" w:cstheme="majorBidi"/>
                <w:sz w:val="28"/>
              </w:rPr>
              <w:t>:</w:t>
            </w:r>
            <w:proofErr w:type="gramEnd"/>
            <w:r w:rsidRPr="006E097E">
              <w:rPr>
                <w:rFonts w:asciiTheme="majorBidi" w:eastAsia="Batang" w:hAnsiTheme="majorBidi" w:cstheme="majorBidi"/>
                <w:sz w:val="28"/>
              </w:rPr>
              <w:t xml:space="preserve"> Baht</w:t>
            </w:r>
          </w:p>
        </w:tc>
      </w:tr>
      <w:tr w:rsidR="00747837" w:rsidRPr="006E097E" w14:paraId="7BFE7B99" w14:textId="77777777" w:rsidTr="00CF3475">
        <w:trPr>
          <w:trHeight w:val="432"/>
        </w:trPr>
        <w:tc>
          <w:tcPr>
            <w:tcW w:w="4964" w:type="dxa"/>
          </w:tcPr>
          <w:p w14:paraId="5B3285F4" w14:textId="77777777" w:rsidR="00747837" w:rsidRPr="006E097E" w:rsidRDefault="00747837" w:rsidP="00CB0DFE">
            <w:pPr>
              <w:spacing w:after="0"/>
              <w:ind w:left="540" w:hanging="299"/>
              <w:jc w:val="center"/>
              <w:rPr>
                <w:rFonts w:asciiTheme="majorBidi" w:hAnsiTheme="majorBidi" w:cstheme="majorBidi"/>
                <w:sz w:val="28"/>
              </w:rPr>
            </w:pPr>
          </w:p>
        </w:tc>
        <w:tc>
          <w:tcPr>
            <w:tcW w:w="90" w:type="dxa"/>
          </w:tcPr>
          <w:p w14:paraId="3C49CFF0" w14:textId="77777777" w:rsidR="00747837" w:rsidRPr="006E097E" w:rsidRDefault="00747837" w:rsidP="00CB0DFE">
            <w:pPr>
              <w:spacing w:after="0"/>
              <w:ind w:left="-16" w:right="28" w:hanging="299"/>
              <w:jc w:val="center"/>
              <w:rPr>
                <w:rFonts w:asciiTheme="majorBidi" w:hAnsiTheme="majorBidi" w:cstheme="majorBidi"/>
                <w:sz w:val="28"/>
              </w:rPr>
            </w:pPr>
          </w:p>
        </w:tc>
        <w:tc>
          <w:tcPr>
            <w:tcW w:w="4353" w:type="dxa"/>
            <w:gridSpan w:val="5"/>
            <w:tcBorders>
              <w:bottom w:val="single" w:sz="4" w:space="0" w:color="auto"/>
            </w:tcBorders>
          </w:tcPr>
          <w:p w14:paraId="76BAEC0C" w14:textId="77777777" w:rsidR="00747837" w:rsidRPr="006E097E" w:rsidRDefault="00747837" w:rsidP="00A468F8">
            <w:pPr>
              <w:pStyle w:val="NoSpacing"/>
              <w:jc w:val="center"/>
              <w:rPr>
                <w:rFonts w:asciiTheme="majorBidi" w:hAnsiTheme="majorBidi" w:cstheme="majorBidi"/>
                <w:sz w:val="26"/>
                <w:szCs w:val="26"/>
              </w:rPr>
            </w:pPr>
            <w:r w:rsidRPr="006E097E">
              <w:rPr>
                <w:rFonts w:asciiTheme="majorBidi" w:hAnsiTheme="majorBidi" w:cstheme="majorBidi"/>
                <w:sz w:val="26"/>
                <w:szCs w:val="26"/>
              </w:rPr>
              <w:t>CONSOLIDATED</w:t>
            </w:r>
          </w:p>
        </w:tc>
      </w:tr>
      <w:tr w:rsidR="00747837" w:rsidRPr="006E097E" w14:paraId="793B38DE" w14:textId="77777777" w:rsidTr="00CF3475">
        <w:trPr>
          <w:trHeight w:val="373"/>
        </w:trPr>
        <w:tc>
          <w:tcPr>
            <w:tcW w:w="4964" w:type="dxa"/>
            <w:tcBorders>
              <w:bottom w:val="single" w:sz="4" w:space="0" w:color="auto"/>
            </w:tcBorders>
            <w:vAlign w:val="center"/>
          </w:tcPr>
          <w:p w14:paraId="3AA574CB" w14:textId="784D6639" w:rsidR="00A4620A" w:rsidRPr="006E097E" w:rsidRDefault="00AF7B56" w:rsidP="00CB0DFE">
            <w:pPr>
              <w:spacing w:after="0"/>
              <w:ind w:left="289" w:hanging="299"/>
              <w:jc w:val="center"/>
              <w:rPr>
                <w:rFonts w:asciiTheme="majorBidi" w:eastAsia="Batang" w:hAnsiTheme="majorBidi" w:cstheme="majorBidi"/>
                <w:sz w:val="26"/>
                <w:szCs w:val="26"/>
              </w:rPr>
            </w:pPr>
            <w:r w:rsidRPr="006E097E">
              <w:rPr>
                <w:rFonts w:asciiTheme="majorBidi" w:eastAsia="Batang" w:hAnsiTheme="majorBidi" w:cstheme="majorBidi"/>
                <w:sz w:val="26"/>
                <w:szCs w:val="26"/>
              </w:rPr>
              <w:t>STATEMENT</w:t>
            </w:r>
            <w:r w:rsidR="00E73706" w:rsidRPr="006E097E">
              <w:rPr>
                <w:rFonts w:asciiTheme="majorBidi" w:eastAsia="Batang" w:hAnsiTheme="majorBidi" w:cstheme="majorBidi"/>
                <w:sz w:val="26"/>
                <w:szCs w:val="26"/>
              </w:rPr>
              <w:t>S</w:t>
            </w:r>
            <w:r w:rsidRPr="006E097E">
              <w:rPr>
                <w:rFonts w:asciiTheme="majorBidi" w:eastAsia="Batang" w:hAnsiTheme="majorBidi" w:cstheme="majorBidi"/>
                <w:sz w:val="26"/>
                <w:szCs w:val="26"/>
              </w:rPr>
              <w:t xml:space="preserve"> OF FINANCIAL POSITION</w:t>
            </w:r>
          </w:p>
          <w:p w14:paraId="6CD88481" w14:textId="259899B9" w:rsidR="00747837" w:rsidRPr="006E097E" w:rsidRDefault="00747837" w:rsidP="00CB0DFE">
            <w:pPr>
              <w:spacing w:after="0"/>
              <w:ind w:left="289" w:hanging="299"/>
              <w:jc w:val="center"/>
              <w:rPr>
                <w:rFonts w:asciiTheme="majorBidi" w:hAnsiTheme="majorBidi" w:cstheme="majorBidi"/>
                <w:b/>
                <w:bCs/>
                <w:sz w:val="26"/>
                <w:szCs w:val="26"/>
                <w:cs/>
              </w:rPr>
            </w:pPr>
            <w:r w:rsidRPr="006E097E">
              <w:rPr>
                <w:rFonts w:asciiTheme="majorBidi" w:eastAsia="Batang" w:hAnsiTheme="majorBidi" w:cstheme="majorBidi"/>
                <w:sz w:val="26"/>
                <w:szCs w:val="26"/>
              </w:rPr>
              <w:t xml:space="preserve">AS AT JANUARY </w:t>
            </w:r>
            <w:r w:rsidR="006A5259" w:rsidRPr="006E097E">
              <w:rPr>
                <w:rFonts w:asciiTheme="majorBidi" w:eastAsia="Batang" w:hAnsiTheme="majorBidi" w:cstheme="majorBidi"/>
                <w:sz w:val="26"/>
                <w:szCs w:val="26"/>
              </w:rPr>
              <w:t>1</w:t>
            </w:r>
            <w:r w:rsidRPr="006E097E">
              <w:rPr>
                <w:rFonts w:asciiTheme="majorBidi" w:eastAsia="Batang" w:hAnsiTheme="majorBidi" w:cstheme="majorBidi"/>
                <w:sz w:val="26"/>
                <w:szCs w:val="26"/>
              </w:rPr>
              <w:t xml:space="preserve">, </w:t>
            </w:r>
            <w:r w:rsidR="006A5259" w:rsidRPr="006E097E">
              <w:rPr>
                <w:rFonts w:asciiTheme="majorBidi" w:eastAsia="Batang" w:hAnsiTheme="majorBidi" w:cstheme="majorBidi"/>
                <w:sz w:val="26"/>
                <w:szCs w:val="26"/>
              </w:rPr>
              <w:t>2024</w:t>
            </w:r>
          </w:p>
        </w:tc>
        <w:tc>
          <w:tcPr>
            <w:tcW w:w="90" w:type="dxa"/>
          </w:tcPr>
          <w:p w14:paraId="496046AB" w14:textId="77777777" w:rsidR="00747837" w:rsidRPr="006E097E" w:rsidRDefault="00747837" w:rsidP="00CB0DFE">
            <w:pPr>
              <w:tabs>
                <w:tab w:val="decimal" w:pos="1090"/>
              </w:tabs>
              <w:spacing w:after="0"/>
              <w:ind w:hanging="299"/>
              <w:rPr>
                <w:rFonts w:asciiTheme="majorBidi" w:hAnsiTheme="majorBidi" w:cstheme="majorBidi"/>
                <w:snapToGrid w:val="0"/>
                <w:sz w:val="26"/>
                <w:szCs w:val="26"/>
              </w:rPr>
            </w:pPr>
          </w:p>
        </w:tc>
        <w:tc>
          <w:tcPr>
            <w:tcW w:w="1399" w:type="dxa"/>
            <w:tcBorders>
              <w:top w:val="single" w:sz="4" w:space="0" w:color="auto"/>
              <w:bottom w:val="single" w:sz="4" w:space="0" w:color="auto"/>
            </w:tcBorders>
            <w:vAlign w:val="center"/>
          </w:tcPr>
          <w:p w14:paraId="0D83E710" w14:textId="77777777" w:rsidR="00747837" w:rsidRPr="006E097E" w:rsidRDefault="00747837" w:rsidP="00A468F8">
            <w:pPr>
              <w:tabs>
                <w:tab w:val="left" w:pos="660"/>
                <w:tab w:val="decimal" w:pos="1090"/>
              </w:tabs>
              <w:spacing w:after="0"/>
              <w:jc w:val="center"/>
              <w:rPr>
                <w:rFonts w:asciiTheme="majorBidi" w:hAnsiTheme="majorBidi" w:cstheme="majorBidi"/>
                <w:snapToGrid w:val="0"/>
                <w:sz w:val="26"/>
                <w:szCs w:val="26"/>
              </w:rPr>
            </w:pPr>
            <w:r w:rsidRPr="006E097E">
              <w:rPr>
                <w:rFonts w:asciiTheme="majorBidi" w:eastAsia="Batang" w:hAnsiTheme="majorBidi" w:cstheme="majorBidi"/>
                <w:spacing w:val="-2"/>
                <w:sz w:val="26"/>
                <w:szCs w:val="26"/>
              </w:rPr>
              <w:t>AS PREVIOUSLY REPORTED</w:t>
            </w:r>
          </w:p>
        </w:tc>
        <w:tc>
          <w:tcPr>
            <w:tcW w:w="71" w:type="dxa"/>
            <w:tcBorders>
              <w:top w:val="single" w:sz="4" w:space="0" w:color="auto"/>
            </w:tcBorders>
          </w:tcPr>
          <w:p w14:paraId="18441B98" w14:textId="77777777" w:rsidR="00747837" w:rsidRPr="006E097E" w:rsidRDefault="00747837" w:rsidP="00CB0DFE">
            <w:pPr>
              <w:tabs>
                <w:tab w:val="decimal" w:pos="1090"/>
              </w:tabs>
              <w:spacing w:after="0"/>
              <w:ind w:hanging="299"/>
              <w:jc w:val="center"/>
              <w:rPr>
                <w:rFonts w:asciiTheme="majorBidi" w:hAnsiTheme="majorBidi" w:cstheme="majorBidi"/>
                <w:snapToGrid w:val="0"/>
                <w:sz w:val="26"/>
                <w:szCs w:val="26"/>
              </w:rPr>
            </w:pPr>
          </w:p>
        </w:tc>
        <w:tc>
          <w:tcPr>
            <w:tcW w:w="1399" w:type="dxa"/>
            <w:tcBorders>
              <w:top w:val="single" w:sz="4" w:space="0" w:color="auto"/>
              <w:bottom w:val="single" w:sz="4" w:space="0" w:color="auto"/>
            </w:tcBorders>
            <w:vAlign w:val="center"/>
          </w:tcPr>
          <w:p w14:paraId="2286299C" w14:textId="77777777" w:rsidR="00A4620A" w:rsidRPr="006E097E" w:rsidRDefault="00A4620A" w:rsidP="00CB0DFE">
            <w:pPr>
              <w:tabs>
                <w:tab w:val="left" w:pos="760"/>
                <w:tab w:val="decimal" w:pos="1090"/>
              </w:tabs>
              <w:spacing w:after="0"/>
              <w:ind w:hanging="299"/>
              <w:jc w:val="center"/>
              <w:rPr>
                <w:rFonts w:asciiTheme="majorBidi" w:eastAsia="Batang" w:hAnsiTheme="majorBidi" w:cstheme="majorBidi"/>
                <w:spacing w:val="-2"/>
                <w:sz w:val="26"/>
                <w:szCs w:val="26"/>
              </w:rPr>
            </w:pPr>
          </w:p>
          <w:p w14:paraId="07E35457" w14:textId="787E5B6C" w:rsidR="00747837" w:rsidRPr="006E097E" w:rsidRDefault="00747837" w:rsidP="00A468F8">
            <w:pPr>
              <w:tabs>
                <w:tab w:val="left" w:pos="760"/>
                <w:tab w:val="decimal" w:pos="1090"/>
              </w:tabs>
              <w:spacing w:after="0"/>
              <w:jc w:val="center"/>
              <w:rPr>
                <w:rFonts w:asciiTheme="majorBidi" w:hAnsiTheme="majorBidi" w:cstheme="majorBidi"/>
                <w:snapToGrid w:val="0"/>
                <w:sz w:val="26"/>
                <w:szCs w:val="26"/>
              </w:rPr>
            </w:pPr>
            <w:r w:rsidRPr="006E097E">
              <w:rPr>
                <w:rFonts w:asciiTheme="majorBidi" w:eastAsia="Batang" w:hAnsiTheme="majorBidi" w:cstheme="majorBidi"/>
                <w:spacing w:val="-2"/>
                <w:sz w:val="26"/>
                <w:szCs w:val="26"/>
              </w:rPr>
              <w:t>ADJUST</w:t>
            </w:r>
          </w:p>
        </w:tc>
        <w:tc>
          <w:tcPr>
            <w:tcW w:w="79" w:type="dxa"/>
            <w:tcBorders>
              <w:top w:val="single" w:sz="4" w:space="0" w:color="auto"/>
            </w:tcBorders>
          </w:tcPr>
          <w:p w14:paraId="372730F9" w14:textId="77777777" w:rsidR="00747837" w:rsidRPr="006E097E" w:rsidRDefault="00747837" w:rsidP="00CB0DFE">
            <w:pPr>
              <w:tabs>
                <w:tab w:val="decimal" w:pos="1090"/>
              </w:tabs>
              <w:spacing w:after="0"/>
              <w:ind w:hanging="299"/>
              <w:jc w:val="center"/>
              <w:rPr>
                <w:rFonts w:asciiTheme="majorBidi" w:hAnsiTheme="majorBidi" w:cstheme="majorBidi"/>
                <w:snapToGrid w:val="0"/>
                <w:sz w:val="26"/>
                <w:szCs w:val="26"/>
              </w:rPr>
            </w:pPr>
          </w:p>
        </w:tc>
        <w:tc>
          <w:tcPr>
            <w:tcW w:w="1405" w:type="dxa"/>
            <w:tcBorders>
              <w:top w:val="single" w:sz="4" w:space="0" w:color="auto"/>
              <w:bottom w:val="single" w:sz="4" w:space="0" w:color="auto"/>
            </w:tcBorders>
            <w:vAlign w:val="center"/>
          </w:tcPr>
          <w:p w14:paraId="12702515" w14:textId="77777777" w:rsidR="00A4620A" w:rsidRPr="006E097E" w:rsidRDefault="00A4620A" w:rsidP="00CB0DFE">
            <w:pPr>
              <w:spacing w:after="0"/>
              <w:ind w:hanging="299"/>
              <w:jc w:val="center"/>
              <w:rPr>
                <w:rFonts w:asciiTheme="majorBidi" w:eastAsia="Batang" w:hAnsiTheme="majorBidi" w:cstheme="majorBidi"/>
                <w:spacing w:val="-2"/>
                <w:sz w:val="26"/>
                <w:szCs w:val="26"/>
              </w:rPr>
            </w:pPr>
          </w:p>
          <w:p w14:paraId="758E901A" w14:textId="0FF70464" w:rsidR="00747837" w:rsidRPr="006E097E" w:rsidRDefault="00747837" w:rsidP="00A468F8">
            <w:pPr>
              <w:spacing w:after="0"/>
              <w:jc w:val="center"/>
              <w:rPr>
                <w:rFonts w:asciiTheme="majorBidi" w:hAnsiTheme="majorBidi" w:cstheme="majorBidi"/>
                <w:snapToGrid w:val="0"/>
                <w:sz w:val="26"/>
                <w:szCs w:val="26"/>
              </w:rPr>
            </w:pPr>
            <w:r w:rsidRPr="006E097E">
              <w:rPr>
                <w:rFonts w:asciiTheme="majorBidi" w:eastAsia="Batang" w:hAnsiTheme="majorBidi" w:cstheme="majorBidi"/>
                <w:spacing w:val="-2"/>
                <w:sz w:val="26"/>
                <w:szCs w:val="26"/>
              </w:rPr>
              <w:t>RESTATED</w:t>
            </w:r>
          </w:p>
        </w:tc>
      </w:tr>
      <w:tr w:rsidR="00747837" w:rsidRPr="006E097E" w14:paraId="53768809" w14:textId="77777777" w:rsidTr="00CF3475">
        <w:trPr>
          <w:trHeight w:val="432"/>
        </w:trPr>
        <w:tc>
          <w:tcPr>
            <w:tcW w:w="4964" w:type="dxa"/>
            <w:tcBorders>
              <w:top w:val="single" w:sz="4" w:space="0" w:color="auto"/>
            </w:tcBorders>
            <w:vAlign w:val="center"/>
          </w:tcPr>
          <w:p w14:paraId="70018D90" w14:textId="26368EC0" w:rsidR="00747837" w:rsidRPr="006E097E" w:rsidRDefault="00AF7B56" w:rsidP="00CF3475">
            <w:pPr>
              <w:spacing w:after="0" w:line="240" w:lineRule="auto"/>
              <w:rPr>
                <w:rFonts w:asciiTheme="majorBidi" w:eastAsia="Times New Roman" w:hAnsiTheme="majorBidi" w:cstheme="majorBidi"/>
                <w:sz w:val="28"/>
                <w:cs/>
              </w:rPr>
            </w:pPr>
            <w:r w:rsidRPr="006E097E">
              <w:rPr>
                <w:rFonts w:asciiTheme="majorBidi" w:eastAsia="Batang" w:hAnsiTheme="majorBidi" w:cstheme="majorBidi"/>
                <w:sz w:val="28"/>
              </w:rPr>
              <w:t>Shareholder’s equity</w:t>
            </w:r>
          </w:p>
        </w:tc>
        <w:tc>
          <w:tcPr>
            <w:tcW w:w="90" w:type="dxa"/>
          </w:tcPr>
          <w:p w14:paraId="06A0C354" w14:textId="77777777" w:rsidR="00747837" w:rsidRPr="006E097E" w:rsidRDefault="00747837" w:rsidP="00CB0DFE">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shd w:val="clear" w:color="auto" w:fill="auto"/>
            <w:vAlign w:val="center"/>
          </w:tcPr>
          <w:p w14:paraId="60722449" w14:textId="77777777" w:rsidR="00747837" w:rsidRPr="006E097E"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71" w:type="dxa"/>
            <w:vAlign w:val="center"/>
          </w:tcPr>
          <w:p w14:paraId="15E6FC42" w14:textId="77777777" w:rsidR="00747837" w:rsidRPr="006E097E"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99" w:type="dxa"/>
            <w:tcBorders>
              <w:top w:val="single" w:sz="4" w:space="0" w:color="auto"/>
            </w:tcBorders>
            <w:vAlign w:val="center"/>
          </w:tcPr>
          <w:p w14:paraId="59682D7E" w14:textId="77777777" w:rsidR="00747837" w:rsidRPr="006E097E"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79" w:type="dxa"/>
            <w:vAlign w:val="center"/>
          </w:tcPr>
          <w:p w14:paraId="0CA6197C" w14:textId="77777777" w:rsidR="00747837" w:rsidRPr="006E097E"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5" w:type="dxa"/>
            <w:tcBorders>
              <w:top w:val="single" w:sz="4" w:space="0" w:color="auto"/>
            </w:tcBorders>
            <w:shd w:val="clear" w:color="auto" w:fill="auto"/>
            <w:vAlign w:val="center"/>
          </w:tcPr>
          <w:p w14:paraId="5B2C744D" w14:textId="77777777" w:rsidR="00747837" w:rsidRPr="006E097E"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r>
      <w:tr w:rsidR="00747837" w:rsidRPr="006E097E" w14:paraId="3E969D9C" w14:textId="77777777" w:rsidTr="00CF3475">
        <w:trPr>
          <w:trHeight w:val="432"/>
        </w:trPr>
        <w:tc>
          <w:tcPr>
            <w:tcW w:w="4964" w:type="dxa"/>
            <w:vAlign w:val="center"/>
          </w:tcPr>
          <w:p w14:paraId="3D258AAA" w14:textId="4CC9FC85" w:rsidR="00747837" w:rsidRPr="006E097E" w:rsidRDefault="00E279CE" w:rsidP="00CF3475">
            <w:pPr>
              <w:spacing w:after="0" w:line="240" w:lineRule="auto"/>
              <w:ind w:firstLine="563"/>
              <w:rPr>
                <w:rFonts w:asciiTheme="majorBidi" w:eastAsia="Times New Roman" w:hAnsiTheme="majorBidi" w:cstheme="majorBidi"/>
                <w:sz w:val="28"/>
                <w:cs/>
              </w:rPr>
            </w:pPr>
            <w:r>
              <w:rPr>
                <w:rFonts w:asciiTheme="majorBidi" w:eastAsia="Batang" w:hAnsiTheme="majorBidi" w:cstheme="majorBidi"/>
                <w:sz w:val="28"/>
              </w:rPr>
              <w:t>I</w:t>
            </w:r>
            <w:r w:rsidRPr="006E097E">
              <w:rPr>
                <w:rFonts w:asciiTheme="majorBidi" w:eastAsia="Batang" w:hAnsiTheme="majorBidi" w:cstheme="majorBidi"/>
                <w:sz w:val="28"/>
              </w:rPr>
              <w:t xml:space="preserve">ncrease </w:t>
            </w:r>
            <w:r w:rsidR="00BB5627">
              <w:rPr>
                <w:rFonts w:asciiTheme="majorBidi" w:eastAsia="Batang" w:hAnsiTheme="majorBidi" w:cstheme="majorBidi"/>
                <w:sz w:val="28"/>
              </w:rPr>
              <w:t xml:space="preserve">in </w:t>
            </w:r>
            <w:r>
              <w:rPr>
                <w:rFonts w:asciiTheme="majorBidi" w:eastAsia="Batang" w:hAnsiTheme="majorBidi" w:cstheme="majorBidi"/>
                <w:sz w:val="28"/>
              </w:rPr>
              <w:t>d</w:t>
            </w:r>
            <w:r w:rsidR="00747837" w:rsidRPr="006E097E">
              <w:rPr>
                <w:rFonts w:asciiTheme="majorBidi" w:eastAsia="Batang" w:hAnsiTheme="majorBidi" w:cstheme="majorBidi"/>
                <w:sz w:val="28"/>
              </w:rPr>
              <w:t>eficits</w:t>
            </w:r>
            <w:r w:rsidR="0081287E" w:rsidRPr="006E097E">
              <w:rPr>
                <w:rFonts w:asciiTheme="majorBidi" w:eastAsia="Batang" w:hAnsiTheme="majorBidi" w:cstheme="majorBidi"/>
                <w:sz w:val="28"/>
              </w:rPr>
              <w:t xml:space="preserve"> </w:t>
            </w:r>
          </w:p>
        </w:tc>
        <w:tc>
          <w:tcPr>
            <w:tcW w:w="90" w:type="dxa"/>
          </w:tcPr>
          <w:p w14:paraId="64457A2A" w14:textId="77777777" w:rsidR="00747837" w:rsidRPr="006E097E" w:rsidRDefault="00747837" w:rsidP="00CB0DFE">
            <w:pPr>
              <w:tabs>
                <w:tab w:val="decimal" w:pos="1090"/>
              </w:tabs>
              <w:spacing w:after="0" w:line="240" w:lineRule="auto"/>
              <w:ind w:hanging="299"/>
              <w:rPr>
                <w:rFonts w:asciiTheme="majorBidi" w:hAnsiTheme="majorBidi" w:cstheme="majorBidi"/>
                <w:snapToGrid w:val="0"/>
                <w:sz w:val="28"/>
              </w:rPr>
            </w:pPr>
          </w:p>
        </w:tc>
        <w:tc>
          <w:tcPr>
            <w:tcW w:w="1399" w:type="dxa"/>
            <w:shd w:val="clear" w:color="auto" w:fill="auto"/>
            <w:vAlign w:val="center"/>
          </w:tcPr>
          <w:p w14:paraId="586C985D" w14:textId="77777777" w:rsidR="00747837" w:rsidRPr="006E097E" w:rsidRDefault="00747837"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Pr="006E097E">
              <w:rPr>
                <w:rFonts w:asciiTheme="majorBidi" w:eastAsia="Batang" w:hAnsiTheme="majorBidi" w:cstheme="majorBidi"/>
                <w:sz w:val="26"/>
                <w:szCs w:val="26"/>
              </w:rPr>
              <w:t>1,905,522,135</w:t>
            </w:r>
            <w:r w:rsidRPr="006E097E">
              <w:rPr>
                <w:rFonts w:asciiTheme="majorBidi" w:eastAsia="Batang" w:hAnsiTheme="majorBidi" w:cstheme="majorBidi"/>
                <w:sz w:val="26"/>
                <w:szCs w:val="26"/>
                <w:cs/>
              </w:rPr>
              <w:t>)</w:t>
            </w:r>
          </w:p>
        </w:tc>
        <w:tc>
          <w:tcPr>
            <w:tcW w:w="71" w:type="dxa"/>
            <w:vAlign w:val="center"/>
          </w:tcPr>
          <w:p w14:paraId="591E1255" w14:textId="77777777" w:rsidR="00747837" w:rsidRPr="006E097E"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99" w:type="dxa"/>
            <w:vAlign w:val="center"/>
          </w:tcPr>
          <w:p w14:paraId="71B22BF4" w14:textId="77777777" w:rsidR="00747837" w:rsidRPr="006E097E" w:rsidRDefault="00747837"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Pr="006E097E">
              <w:rPr>
                <w:rFonts w:asciiTheme="majorBidi" w:eastAsia="Batang" w:hAnsiTheme="majorBidi" w:cstheme="majorBidi"/>
                <w:sz w:val="26"/>
                <w:szCs w:val="26"/>
              </w:rPr>
              <w:t>21,103,950</w:t>
            </w:r>
            <w:r w:rsidRPr="006E097E">
              <w:rPr>
                <w:rFonts w:asciiTheme="majorBidi" w:eastAsia="Batang" w:hAnsiTheme="majorBidi" w:cstheme="majorBidi"/>
                <w:sz w:val="26"/>
                <w:szCs w:val="26"/>
                <w:cs/>
              </w:rPr>
              <w:t>)</w:t>
            </w:r>
          </w:p>
        </w:tc>
        <w:tc>
          <w:tcPr>
            <w:tcW w:w="79" w:type="dxa"/>
            <w:vAlign w:val="center"/>
          </w:tcPr>
          <w:p w14:paraId="5B4D311E" w14:textId="77777777" w:rsidR="00747837" w:rsidRPr="006E097E" w:rsidRDefault="00747837" w:rsidP="00CB0DFE">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shd w:val="clear" w:color="auto" w:fill="auto"/>
            <w:vAlign w:val="center"/>
          </w:tcPr>
          <w:p w14:paraId="3B6220F1" w14:textId="77777777" w:rsidR="00747837" w:rsidRPr="006E097E" w:rsidRDefault="00747837"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Pr="006E097E">
              <w:rPr>
                <w:rFonts w:asciiTheme="majorBidi" w:eastAsia="Batang" w:hAnsiTheme="majorBidi" w:cstheme="majorBidi"/>
                <w:sz w:val="26"/>
                <w:szCs w:val="26"/>
              </w:rPr>
              <w:t>1,926,626,085</w:t>
            </w:r>
            <w:r w:rsidRPr="006E097E">
              <w:rPr>
                <w:rFonts w:asciiTheme="majorBidi" w:eastAsia="Batang" w:hAnsiTheme="majorBidi" w:cstheme="majorBidi"/>
                <w:sz w:val="26"/>
                <w:szCs w:val="26"/>
                <w:cs/>
              </w:rPr>
              <w:t>)</w:t>
            </w:r>
          </w:p>
        </w:tc>
      </w:tr>
      <w:tr w:rsidR="00747837" w:rsidRPr="006E097E" w14:paraId="6CA5456C" w14:textId="77777777" w:rsidTr="00CF3475">
        <w:trPr>
          <w:trHeight w:val="432"/>
        </w:trPr>
        <w:tc>
          <w:tcPr>
            <w:tcW w:w="4964" w:type="dxa"/>
            <w:vAlign w:val="center"/>
          </w:tcPr>
          <w:p w14:paraId="33293E44" w14:textId="74A3D108" w:rsidR="00747837" w:rsidRPr="006E097E" w:rsidRDefault="00E279CE" w:rsidP="00CF3475">
            <w:pPr>
              <w:spacing w:after="0" w:line="240" w:lineRule="auto"/>
              <w:ind w:firstLine="563"/>
              <w:rPr>
                <w:rFonts w:asciiTheme="majorBidi" w:hAnsiTheme="majorBidi" w:cstheme="majorBidi"/>
                <w:sz w:val="28"/>
                <w:cs/>
              </w:rPr>
            </w:pPr>
            <w:r>
              <w:rPr>
                <w:rFonts w:asciiTheme="majorBidi" w:eastAsia="Batang" w:hAnsiTheme="majorBidi" w:cstheme="majorBidi"/>
                <w:sz w:val="28"/>
              </w:rPr>
              <w:t>I</w:t>
            </w:r>
            <w:r w:rsidRPr="006E097E">
              <w:rPr>
                <w:rFonts w:asciiTheme="majorBidi" w:eastAsia="Batang" w:hAnsiTheme="majorBidi" w:cstheme="majorBidi"/>
                <w:sz w:val="28"/>
              </w:rPr>
              <w:t xml:space="preserve">ncrease </w:t>
            </w:r>
            <w:r w:rsidR="00BB5627">
              <w:rPr>
                <w:rFonts w:asciiTheme="majorBidi" w:eastAsia="Batang" w:hAnsiTheme="majorBidi" w:cstheme="majorBidi"/>
                <w:sz w:val="28"/>
              </w:rPr>
              <w:t xml:space="preserve">in </w:t>
            </w:r>
            <w:r>
              <w:rPr>
                <w:rFonts w:asciiTheme="majorBidi" w:eastAsia="Batang" w:hAnsiTheme="majorBidi" w:cstheme="majorBidi"/>
                <w:sz w:val="28"/>
              </w:rPr>
              <w:t>o</w:t>
            </w:r>
            <w:r w:rsidR="00747837" w:rsidRPr="006E097E">
              <w:rPr>
                <w:rFonts w:asciiTheme="majorBidi" w:eastAsia="Batang" w:hAnsiTheme="majorBidi" w:cstheme="majorBidi"/>
                <w:sz w:val="28"/>
              </w:rPr>
              <w:t>ther equity interest</w:t>
            </w:r>
            <w:r w:rsidR="0081287E" w:rsidRPr="006E097E">
              <w:rPr>
                <w:rFonts w:asciiTheme="majorBidi" w:eastAsia="Batang" w:hAnsiTheme="majorBidi" w:cstheme="majorBidi"/>
                <w:sz w:val="28"/>
              </w:rPr>
              <w:t xml:space="preserve"> </w:t>
            </w:r>
          </w:p>
        </w:tc>
        <w:tc>
          <w:tcPr>
            <w:tcW w:w="90" w:type="dxa"/>
          </w:tcPr>
          <w:p w14:paraId="50469350" w14:textId="77777777" w:rsidR="00747837" w:rsidRPr="006E097E" w:rsidRDefault="00747837" w:rsidP="00CB0DFE">
            <w:pPr>
              <w:tabs>
                <w:tab w:val="decimal" w:pos="1090"/>
              </w:tabs>
              <w:spacing w:after="0" w:line="240" w:lineRule="auto"/>
              <w:ind w:hanging="299"/>
              <w:rPr>
                <w:rFonts w:asciiTheme="majorBidi" w:hAnsiTheme="majorBidi" w:cstheme="majorBidi"/>
                <w:snapToGrid w:val="0"/>
                <w:sz w:val="28"/>
              </w:rPr>
            </w:pPr>
          </w:p>
        </w:tc>
        <w:tc>
          <w:tcPr>
            <w:tcW w:w="1399" w:type="dxa"/>
            <w:shd w:val="clear" w:color="auto" w:fill="auto"/>
            <w:vAlign w:val="center"/>
          </w:tcPr>
          <w:p w14:paraId="3E8E5162" w14:textId="17B859A4" w:rsidR="00747837" w:rsidRPr="006E097E" w:rsidRDefault="00AA7219" w:rsidP="00CB0DFE">
            <w:pPr>
              <w:tabs>
                <w:tab w:val="decimal" w:pos="1090"/>
              </w:tabs>
              <w:spacing w:after="0" w:line="240" w:lineRule="auto"/>
              <w:ind w:hanging="299"/>
              <w:rPr>
                <w:rFonts w:asciiTheme="majorBidi" w:eastAsia="Batang" w:hAnsiTheme="majorBidi" w:cstheme="majorBidi"/>
                <w:sz w:val="26"/>
                <w:szCs w:val="26"/>
              </w:rPr>
            </w:pPr>
            <w:r w:rsidRPr="006E097E">
              <w:rPr>
                <w:rFonts w:asciiTheme="majorBidi" w:eastAsia="Batang" w:hAnsiTheme="majorBidi" w:cstheme="majorBidi"/>
                <w:sz w:val="26"/>
                <w:szCs w:val="26"/>
                <w:cs/>
              </w:rPr>
              <w:t>-</w:t>
            </w:r>
          </w:p>
        </w:tc>
        <w:tc>
          <w:tcPr>
            <w:tcW w:w="71" w:type="dxa"/>
            <w:vAlign w:val="center"/>
          </w:tcPr>
          <w:p w14:paraId="74D4F6F6" w14:textId="77777777" w:rsidR="00747837" w:rsidRPr="006E097E"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99" w:type="dxa"/>
            <w:vAlign w:val="center"/>
          </w:tcPr>
          <w:p w14:paraId="29133DD2" w14:textId="77777777" w:rsidR="00747837" w:rsidRPr="006E097E" w:rsidRDefault="00747837" w:rsidP="00CB0DFE">
            <w:pPr>
              <w:tabs>
                <w:tab w:val="decimal" w:pos="1090"/>
              </w:tabs>
              <w:spacing w:after="0" w:line="240" w:lineRule="auto"/>
              <w:ind w:right="100"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c>
          <w:tcPr>
            <w:tcW w:w="79" w:type="dxa"/>
            <w:vAlign w:val="center"/>
          </w:tcPr>
          <w:p w14:paraId="62375DE7" w14:textId="77777777" w:rsidR="00747837" w:rsidRPr="006E097E" w:rsidRDefault="00747837" w:rsidP="00CB0DFE">
            <w:pPr>
              <w:tabs>
                <w:tab w:val="decimal" w:pos="1090"/>
              </w:tabs>
              <w:spacing w:after="0" w:line="240" w:lineRule="auto"/>
              <w:ind w:right="100" w:hanging="299"/>
              <w:jc w:val="right"/>
              <w:rPr>
                <w:rFonts w:asciiTheme="majorBidi" w:eastAsia="Batang" w:hAnsiTheme="majorBidi" w:cstheme="majorBidi"/>
                <w:sz w:val="26"/>
                <w:szCs w:val="26"/>
              </w:rPr>
            </w:pPr>
          </w:p>
        </w:tc>
        <w:tc>
          <w:tcPr>
            <w:tcW w:w="1405" w:type="dxa"/>
            <w:shd w:val="clear" w:color="auto" w:fill="auto"/>
            <w:vAlign w:val="center"/>
          </w:tcPr>
          <w:p w14:paraId="011A651A" w14:textId="77777777" w:rsidR="00747837" w:rsidRPr="006E097E" w:rsidRDefault="00747837" w:rsidP="00CB0DFE">
            <w:pPr>
              <w:tabs>
                <w:tab w:val="decimal" w:pos="1090"/>
              </w:tabs>
              <w:spacing w:after="0" w:line="240" w:lineRule="auto"/>
              <w:ind w:right="100"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r>
      <w:tr w:rsidR="0081287E" w:rsidRPr="006E097E" w14:paraId="7CE6D014" w14:textId="77777777" w:rsidTr="00CF3475">
        <w:trPr>
          <w:trHeight w:val="578"/>
        </w:trPr>
        <w:tc>
          <w:tcPr>
            <w:tcW w:w="4964" w:type="dxa"/>
            <w:vAlign w:val="center"/>
          </w:tcPr>
          <w:p w14:paraId="20BACFEF" w14:textId="77777777" w:rsidR="0081287E" w:rsidRPr="006E097E" w:rsidRDefault="0081287E" w:rsidP="00CB0DFE">
            <w:pPr>
              <w:spacing w:after="0" w:line="240" w:lineRule="auto"/>
              <w:ind w:left="337" w:hanging="299"/>
              <w:rPr>
                <w:rFonts w:asciiTheme="majorBidi" w:eastAsia="Batang" w:hAnsiTheme="majorBidi" w:cstheme="majorBidi"/>
                <w:sz w:val="28"/>
              </w:rPr>
            </w:pPr>
          </w:p>
        </w:tc>
        <w:tc>
          <w:tcPr>
            <w:tcW w:w="90" w:type="dxa"/>
          </w:tcPr>
          <w:p w14:paraId="39C7D92B" w14:textId="77777777" w:rsidR="0081287E" w:rsidRPr="006E097E" w:rsidRDefault="0081287E" w:rsidP="00CB0DFE">
            <w:pPr>
              <w:tabs>
                <w:tab w:val="decimal" w:pos="1090"/>
              </w:tabs>
              <w:spacing w:after="0" w:line="240" w:lineRule="auto"/>
              <w:ind w:hanging="299"/>
              <w:rPr>
                <w:rFonts w:asciiTheme="majorBidi" w:hAnsiTheme="majorBidi" w:cstheme="majorBidi"/>
                <w:snapToGrid w:val="0"/>
                <w:sz w:val="28"/>
              </w:rPr>
            </w:pPr>
          </w:p>
        </w:tc>
        <w:tc>
          <w:tcPr>
            <w:tcW w:w="1399" w:type="dxa"/>
            <w:shd w:val="clear" w:color="auto" w:fill="auto"/>
            <w:vAlign w:val="center"/>
          </w:tcPr>
          <w:p w14:paraId="42E31C30" w14:textId="77777777" w:rsidR="0081287E" w:rsidRPr="006E097E" w:rsidRDefault="0081287E" w:rsidP="00CB0DFE">
            <w:pPr>
              <w:tabs>
                <w:tab w:val="decimal" w:pos="1090"/>
              </w:tabs>
              <w:spacing w:after="0" w:line="240" w:lineRule="auto"/>
              <w:ind w:right="56" w:hanging="299"/>
              <w:jc w:val="right"/>
              <w:rPr>
                <w:rFonts w:asciiTheme="majorBidi" w:eastAsia="Batang" w:hAnsiTheme="majorBidi" w:cstheme="majorBidi"/>
                <w:sz w:val="28"/>
              </w:rPr>
            </w:pPr>
          </w:p>
        </w:tc>
        <w:tc>
          <w:tcPr>
            <w:tcW w:w="71" w:type="dxa"/>
            <w:vAlign w:val="center"/>
          </w:tcPr>
          <w:p w14:paraId="1DBD47EA" w14:textId="77777777" w:rsidR="0081287E" w:rsidRPr="006E097E" w:rsidRDefault="0081287E" w:rsidP="00CB0DFE">
            <w:pPr>
              <w:tabs>
                <w:tab w:val="decimal" w:pos="1090"/>
              </w:tabs>
              <w:spacing w:after="0" w:line="240" w:lineRule="auto"/>
              <w:ind w:hanging="299"/>
              <w:jc w:val="center"/>
              <w:rPr>
                <w:rFonts w:asciiTheme="majorBidi" w:hAnsiTheme="majorBidi" w:cstheme="majorBidi"/>
                <w:snapToGrid w:val="0"/>
                <w:sz w:val="28"/>
              </w:rPr>
            </w:pPr>
          </w:p>
        </w:tc>
        <w:tc>
          <w:tcPr>
            <w:tcW w:w="1399" w:type="dxa"/>
            <w:vAlign w:val="center"/>
          </w:tcPr>
          <w:p w14:paraId="017C93C2" w14:textId="77777777" w:rsidR="0081287E" w:rsidRPr="006E097E" w:rsidRDefault="0081287E" w:rsidP="00CB0DFE">
            <w:pPr>
              <w:tabs>
                <w:tab w:val="decimal" w:pos="1090"/>
              </w:tabs>
              <w:spacing w:after="0" w:line="240" w:lineRule="auto"/>
              <w:ind w:right="100" w:hanging="299"/>
              <w:jc w:val="right"/>
              <w:rPr>
                <w:rFonts w:asciiTheme="majorBidi" w:eastAsia="Batang" w:hAnsiTheme="majorBidi" w:cstheme="majorBidi"/>
                <w:sz w:val="28"/>
              </w:rPr>
            </w:pPr>
          </w:p>
        </w:tc>
        <w:tc>
          <w:tcPr>
            <w:tcW w:w="79" w:type="dxa"/>
            <w:vAlign w:val="center"/>
          </w:tcPr>
          <w:p w14:paraId="233D3259" w14:textId="77777777" w:rsidR="0081287E" w:rsidRPr="006E097E" w:rsidRDefault="0081287E" w:rsidP="00CB0DFE">
            <w:pPr>
              <w:tabs>
                <w:tab w:val="decimal" w:pos="1090"/>
              </w:tabs>
              <w:spacing w:after="0" w:line="240" w:lineRule="auto"/>
              <w:ind w:right="100" w:hanging="299"/>
              <w:jc w:val="right"/>
              <w:rPr>
                <w:rFonts w:asciiTheme="majorBidi" w:eastAsia="Batang" w:hAnsiTheme="majorBidi" w:cstheme="majorBidi"/>
                <w:sz w:val="28"/>
              </w:rPr>
            </w:pPr>
          </w:p>
        </w:tc>
        <w:tc>
          <w:tcPr>
            <w:tcW w:w="1405" w:type="dxa"/>
            <w:shd w:val="clear" w:color="auto" w:fill="auto"/>
            <w:vAlign w:val="center"/>
          </w:tcPr>
          <w:p w14:paraId="135E4648" w14:textId="77777777" w:rsidR="00AF7B56" w:rsidRPr="006E097E" w:rsidRDefault="00AF7B56" w:rsidP="00CB0DFE">
            <w:pPr>
              <w:tabs>
                <w:tab w:val="decimal" w:pos="1090"/>
              </w:tabs>
              <w:spacing w:after="0" w:line="240" w:lineRule="auto"/>
              <w:ind w:right="100" w:hanging="299"/>
              <w:jc w:val="right"/>
              <w:rPr>
                <w:rFonts w:asciiTheme="majorBidi" w:eastAsia="Batang" w:hAnsiTheme="majorBidi" w:cstheme="majorBidi"/>
                <w:sz w:val="28"/>
              </w:rPr>
            </w:pPr>
          </w:p>
          <w:p w14:paraId="7DC15500" w14:textId="035F5157" w:rsidR="0081287E" w:rsidRPr="006E097E" w:rsidRDefault="0081287E" w:rsidP="00CB0DFE">
            <w:pPr>
              <w:tabs>
                <w:tab w:val="decimal" w:pos="1090"/>
              </w:tabs>
              <w:spacing w:after="0" w:line="240" w:lineRule="auto"/>
              <w:ind w:right="100" w:hanging="299"/>
              <w:jc w:val="right"/>
              <w:rPr>
                <w:rFonts w:asciiTheme="majorBidi" w:eastAsia="Batang" w:hAnsiTheme="majorBidi" w:cstheme="majorBidi"/>
                <w:sz w:val="28"/>
              </w:rPr>
            </w:pPr>
            <w:proofErr w:type="gramStart"/>
            <w:r w:rsidRPr="006E097E">
              <w:rPr>
                <w:rFonts w:asciiTheme="majorBidi" w:eastAsia="Batang" w:hAnsiTheme="majorBidi" w:cstheme="majorBidi"/>
                <w:sz w:val="28"/>
              </w:rPr>
              <w:t>Unit</w:t>
            </w:r>
            <w:r w:rsidR="006A5259" w:rsidRPr="006E097E">
              <w:rPr>
                <w:rFonts w:asciiTheme="majorBidi" w:eastAsia="Batang" w:hAnsiTheme="majorBidi" w:cstheme="majorBidi"/>
                <w:sz w:val="28"/>
              </w:rPr>
              <w:t xml:space="preserve"> </w:t>
            </w:r>
            <w:r w:rsidRPr="006E097E">
              <w:rPr>
                <w:rFonts w:asciiTheme="majorBidi" w:eastAsia="Batang" w:hAnsiTheme="majorBidi" w:cstheme="majorBidi"/>
                <w:sz w:val="28"/>
              </w:rPr>
              <w:t>:</w:t>
            </w:r>
            <w:proofErr w:type="gramEnd"/>
            <w:r w:rsidRPr="006E097E">
              <w:rPr>
                <w:rFonts w:asciiTheme="majorBidi" w:eastAsia="Batang" w:hAnsiTheme="majorBidi" w:cstheme="majorBidi"/>
                <w:sz w:val="28"/>
              </w:rPr>
              <w:t xml:space="preserve"> Baht</w:t>
            </w:r>
          </w:p>
        </w:tc>
      </w:tr>
      <w:tr w:rsidR="00AF7B56" w:rsidRPr="006E097E" w14:paraId="41D715F1" w14:textId="77777777" w:rsidTr="00CF3475">
        <w:trPr>
          <w:trHeight w:val="432"/>
        </w:trPr>
        <w:tc>
          <w:tcPr>
            <w:tcW w:w="4964" w:type="dxa"/>
            <w:vAlign w:val="center"/>
          </w:tcPr>
          <w:p w14:paraId="4A8998DB" w14:textId="77777777" w:rsidR="00AF7B56" w:rsidRPr="006E097E" w:rsidRDefault="00AF7B56" w:rsidP="00CB0DFE">
            <w:pPr>
              <w:spacing w:after="0" w:line="240" w:lineRule="auto"/>
              <w:ind w:left="337" w:hanging="299"/>
              <w:rPr>
                <w:rFonts w:asciiTheme="majorBidi" w:eastAsia="Batang" w:hAnsiTheme="majorBidi" w:cstheme="majorBidi"/>
                <w:sz w:val="28"/>
              </w:rPr>
            </w:pPr>
          </w:p>
        </w:tc>
        <w:tc>
          <w:tcPr>
            <w:tcW w:w="90" w:type="dxa"/>
          </w:tcPr>
          <w:p w14:paraId="1BB9DFCE" w14:textId="77777777" w:rsidR="00AF7B56" w:rsidRPr="006E097E" w:rsidRDefault="00AF7B56" w:rsidP="00CB0DFE">
            <w:pPr>
              <w:tabs>
                <w:tab w:val="decimal" w:pos="1090"/>
              </w:tabs>
              <w:spacing w:after="0" w:line="240" w:lineRule="auto"/>
              <w:ind w:hanging="299"/>
              <w:rPr>
                <w:rFonts w:asciiTheme="majorBidi" w:hAnsiTheme="majorBidi" w:cstheme="majorBidi"/>
                <w:snapToGrid w:val="0"/>
                <w:sz w:val="28"/>
              </w:rPr>
            </w:pPr>
          </w:p>
        </w:tc>
        <w:tc>
          <w:tcPr>
            <w:tcW w:w="4353" w:type="dxa"/>
            <w:gridSpan w:val="5"/>
            <w:tcBorders>
              <w:bottom w:val="single" w:sz="4" w:space="0" w:color="auto"/>
            </w:tcBorders>
            <w:shd w:val="clear" w:color="auto" w:fill="auto"/>
            <w:vAlign w:val="center"/>
          </w:tcPr>
          <w:p w14:paraId="6D99D6EC" w14:textId="2BE1B1C3" w:rsidR="00AF7B56" w:rsidRPr="006E097E" w:rsidRDefault="00AF7B56" w:rsidP="00A468F8">
            <w:pPr>
              <w:pStyle w:val="NoSpacing"/>
              <w:jc w:val="center"/>
              <w:rPr>
                <w:rFonts w:asciiTheme="majorBidi" w:hAnsiTheme="majorBidi" w:cstheme="majorBidi"/>
                <w:sz w:val="26"/>
                <w:szCs w:val="26"/>
              </w:rPr>
            </w:pPr>
            <w:r w:rsidRPr="006E097E">
              <w:rPr>
                <w:rFonts w:asciiTheme="majorBidi" w:hAnsiTheme="majorBidi" w:cstheme="majorBidi"/>
                <w:sz w:val="26"/>
                <w:szCs w:val="26"/>
              </w:rPr>
              <w:t>CONSOLIDATED</w:t>
            </w:r>
          </w:p>
        </w:tc>
      </w:tr>
      <w:tr w:rsidR="00AF7B56" w:rsidRPr="006E097E" w14:paraId="20BF8F2D" w14:textId="143875D1" w:rsidTr="00CF3475">
        <w:trPr>
          <w:trHeight w:val="432"/>
        </w:trPr>
        <w:tc>
          <w:tcPr>
            <w:tcW w:w="4964" w:type="dxa"/>
            <w:tcBorders>
              <w:bottom w:val="single" w:sz="4" w:space="0" w:color="auto"/>
            </w:tcBorders>
            <w:vAlign w:val="center"/>
          </w:tcPr>
          <w:p w14:paraId="292A6D9B" w14:textId="4C5794A3" w:rsidR="00AF7B56" w:rsidRPr="006E097E" w:rsidRDefault="00AF7B56" w:rsidP="00CB0DFE">
            <w:pPr>
              <w:spacing w:after="0" w:line="240" w:lineRule="auto"/>
              <w:ind w:hanging="299"/>
              <w:jc w:val="center"/>
              <w:rPr>
                <w:rFonts w:asciiTheme="majorBidi" w:eastAsia="Batang" w:hAnsiTheme="majorBidi" w:cstheme="majorBidi"/>
                <w:sz w:val="26"/>
                <w:szCs w:val="26"/>
              </w:rPr>
            </w:pPr>
            <w:r w:rsidRPr="006E097E">
              <w:rPr>
                <w:rFonts w:asciiTheme="majorBidi" w:eastAsia="Batang" w:hAnsiTheme="majorBidi" w:cstheme="majorBidi"/>
                <w:sz w:val="26"/>
                <w:szCs w:val="26"/>
              </w:rPr>
              <w:t>STATEMENT</w:t>
            </w:r>
            <w:r w:rsidR="00E73706" w:rsidRPr="006E097E">
              <w:rPr>
                <w:rFonts w:asciiTheme="majorBidi" w:eastAsia="Batang" w:hAnsiTheme="majorBidi" w:cstheme="majorBidi"/>
                <w:sz w:val="26"/>
                <w:szCs w:val="26"/>
              </w:rPr>
              <w:t>S</w:t>
            </w:r>
            <w:r w:rsidRPr="006E097E">
              <w:rPr>
                <w:rFonts w:asciiTheme="majorBidi" w:eastAsia="Batang" w:hAnsiTheme="majorBidi" w:cstheme="majorBidi"/>
                <w:sz w:val="26"/>
                <w:szCs w:val="26"/>
              </w:rPr>
              <w:t xml:space="preserve"> OF CHANGES IN SHAREHOLDS’S EQUITY</w:t>
            </w:r>
          </w:p>
          <w:p w14:paraId="01C07859" w14:textId="11548BA5" w:rsidR="00AF7B56" w:rsidRPr="006E097E" w:rsidRDefault="00281537" w:rsidP="00CB0DFE">
            <w:pPr>
              <w:spacing w:after="0" w:line="240" w:lineRule="auto"/>
              <w:ind w:left="337" w:hanging="299"/>
              <w:jc w:val="center"/>
              <w:rPr>
                <w:rFonts w:asciiTheme="majorBidi" w:eastAsia="Batang" w:hAnsiTheme="majorBidi" w:cstheme="majorBidi"/>
                <w:sz w:val="26"/>
                <w:szCs w:val="26"/>
              </w:rPr>
            </w:pPr>
            <w:r w:rsidRPr="006E097E">
              <w:rPr>
                <w:rFonts w:asciiTheme="majorBidi" w:eastAsia="Batang" w:hAnsiTheme="majorBidi" w:cstheme="majorBidi"/>
                <w:sz w:val="26"/>
                <w:szCs w:val="26"/>
              </w:rPr>
              <w:t>AS AT JANUARY 1, 2024</w:t>
            </w:r>
          </w:p>
        </w:tc>
        <w:tc>
          <w:tcPr>
            <w:tcW w:w="90" w:type="dxa"/>
          </w:tcPr>
          <w:p w14:paraId="4FD5AAE0" w14:textId="77777777" w:rsidR="00AF7B56" w:rsidRPr="006E097E" w:rsidRDefault="00AF7B56" w:rsidP="00CB0DFE">
            <w:pPr>
              <w:tabs>
                <w:tab w:val="decimal" w:pos="1090"/>
              </w:tabs>
              <w:spacing w:after="0" w:line="240" w:lineRule="auto"/>
              <w:ind w:hanging="299"/>
              <w:rPr>
                <w:rFonts w:asciiTheme="majorBidi" w:hAnsiTheme="majorBidi" w:cstheme="majorBidi"/>
                <w:snapToGrid w:val="0"/>
                <w:sz w:val="26"/>
                <w:szCs w:val="26"/>
              </w:rPr>
            </w:pPr>
          </w:p>
        </w:tc>
        <w:tc>
          <w:tcPr>
            <w:tcW w:w="1399" w:type="dxa"/>
            <w:tcBorders>
              <w:top w:val="single" w:sz="4" w:space="0" w:color="auto"/>
              <w:bottom w:val="single" w:sz="4" w:space="0" w:color="auto"/>
            </w:tcBorders>
            <w:shd w:val="clear" w:color="auto" w:fill="auto"/>
            <w:vAlign w:val="center"/>
          </w:tcPr>
          <w:p w14:paraId="53092439" w14:textId="752F74BB" w:rsidR="00AF7B56" w:rsidRPr="006E097E" w:rsidRDefault="00AF7B56" w:rsidP="00A468F8">
            <w:pPr>
              <w:pStyle w:val="NoSpacing"/>
              <w:jc w:val="center"/>
              <w:rPr>
                <w:rFonts w:asciiTheme="majorBidi" w:hAnsiTheme="majorBidi" w:cstheme="majorBidi"/>
                <w:sz w:val="26"/>
                <w:szCs w:val="26"/>
              </w:rPr>
            </w:pPr>
            <w:r w:rsidRPr="006E097E">
              <w:rPr>
                <w:rFonts w:asciiTheme="majorBidi" w:eastAsia="Batang" w:hAnsiTheme="majorBidi" w:cstheme="majorBidi"/>
                <w:spacing w:val="-2"/>
                <w:sz w:val="26"/>
                <w:szCs w:val="26"/>
              </w:rPr>
              <w:t>AS PREVIOUSLY REPORTED</w:t>
            </w:r>
          </w:p>
        </w:tc>
        <w:tc>
          <w:tcPr>
            <w:tcW w:w="71" w:type="dxa"/>
            <w:tcBorders>
              <w:top w:val="single" w:sz="4" w:space="0" w:color="auto"/>
            </w:tcBorders>
            <w:shd w:val="clear" w:color="auto" w:fill="auto"/>
            <w:vAlign w:val="center"/>
          </w:tcPr>
          <w:p w14:paraId="4AFC870F" w14:textId="77777777" w:rsidR="00AF7B56" w:rsidRPr="006E097E" w:rsidRDefault="00AF7B56" w:rsidP="00CB0DFE">
            <w:pPr>
              <w:pStyle w:val="NoSpacing"/>
              <w:ind w:hanging="299"/>
              <w:jc w:val="center"/>
              <w:rPr>
                <w:rFonts w:asciiTheme="majorBidi" w:hAnsiTheme="majorBidi" w:cstheme="majorBidi"/>
                <w:sz w:val="26"/>
                <w:szCs w:val="26"/>
              </w:rPr>
            </w:pPr>
          </w:p>
        </w:tc>
        <w:tc>
          <w:tcPr>
            <w:tcW w:w="1399" w:type="dxa"/>
            <w:tcBorders>
              <w:top w:val="single" w:sz="4" w:space="0" w:color="auto"/>
              <w:bottom w:val="single" w:sz="4" w:space="0" w:color="auto"/>
            </w:tcBorders>
            <w:shd w:val="clear" w:color="auto" w:fill="auto"/>
            <w:vAlign w:val="center"/>
          </w:tcPr>
          <w:p w14:paraId="09FCB245" w14:textId="77777777" w:rsidR="00AF7B56" w:rsidRPr="006E097E" w:rsidRDefault="00AF7B56" w:rsidP="00CB0DFE">
            <w:pPr>
              <w:pStyle w:val="NoSpacing"/>
              <w:ind w:hanging="299"/>
              <w:jc w:val="center"/>
              <w:rPr>
                <w:rFonts w:asciiTheme="majorBidi" w:eastAsia="Batang" w:hAnsiTheme="majorBidi" w:cstheme="majorBidi"/>
                <w:spacing w:val="-2"/>
                <w:sz w:val="26"/>
                <w:szCs w:val="26"/>
              </w:rPr>
            </w:pPr>
          </w:p>
          <w:p w14:paraId="58128F9C" w14:textId="5914B1FA" w:rsidR="00AF7B56" w:rsidRPr="006E097E" w:rsidRDefault="00AF7B56" w:rsidP="00A468F8">
            <w:pPr>
              <w:pStyle w:val="NoSpacing"/>
              <w:jc w:val="center"/>
              <w:rPr>
                <w:rFonts w:asciiTheme="majorBidi" w:hAnsiTheme="majorBidi" w:cstheme="majorBidi"/>
                <w:sz w:val="26"/>
                <w:szCs w:val="26"/>
              </w:rPr>
            </w:pPr>
            <w:r w:rsidRPr="006E097E">
              <w:rPr>
                <w:rFonts w:asciiTheme="majorBidi" w:eastAsia="Batang" w:hAnsiTheme="majorBidi" w:cstheme="majorBidi"/>
                <w:spacing w:val="-2"/>
                <w:sz w:val="26"/>
                <w:szCs w:val="26"/>
              </w:rPr>
              <w:t>ADJUST</w:t>
            </w:r>
          </w:p>
        </w:tc>
        <w:tc>
          <w:tcPr>
            <w:tcW w:w="79" w:type="dxa"/>
            <w:tcBorders>
              <w:top w:val="single" w:sz="4" w:space="0" w:color="auto"/>
            </w:tcBorders>
            <w:shd w:val="clear" w:color="auto" w:fill="auto"/>
            <w:vAlign w:val="center"/>
          </w:tcPr>
          <w:p w14:paraId="2C02E118" w14:textId="77777777" w:rsidR="00AF7B56" w:rsidRPr="006E097E" w:rsidRDefault="00AF7B56" w:rsidP="00CB0DFE">
            <w:pPr>
              <w:pStyle w:val="NoSpacing"/>
              <w:ind w:hanging="299"/>
              <w:jc w:val="center"/>
              <w:rPr>
                <w:rFonts w:asciiTheme="majorBidi" w:hAnsiTheme="majorBidi" w:cstheme="majorBidi"/>
                <w:sz w:val="26"/>
                <w:szCs w:val="26"/>
              </w:rPr>
            </w:pPr>
          </w:p>
        </w:tc>
        <w:tc>
          <w:tcPr>
            <w:tcW w:w="1405" w:type="dxa"/>
            <w:tcBorders>
              <w:top w:val="single" w:sz="4" w:space="0" w:color="auto"/>
              <w:bottom w:val="single" w:sz="4" w:space="0" w:color="auto"/>
            </w:tcBorders>
            <w:shd w:val="clear" w:color="auto" w:fill="auto"/>
            <w:vAlign w:val="center"/>
          </w:tcPr>
          <w:p w14:paraId="77B9E5BB" w14:textId="77777777" w:rsidR="00AF7B56" w:rsidRPr="006E097E" w:rsidRDefault="00AF7B56" w:rsidP="00CB0DFE">
            <w:pPr>
              <w:pStyle w:val="NoSpacing"/>
              <w:ind w:hanging="299"/>
              <w:jc w:val="center"/>
              <w:rPr>
                <w:rFonts w:asciiTheme="majorBidi" w:eastAsia="Batang" w:hAnsiTheme="majorBidi" w:cstheme="majorBidi"/>
                <w:spacing w:val="-2"/>
                <w:sz w:val="26"/>
                <w:szCs w:val="26"/>
              </w:rPr>
            </w:pPr>
          </w:p>
          <w:p w14:paraId="550C9F6D" w14:textId="6B675F24" w:rsidR="00AF7B56" w:rsidRPr="006E097E" w:rsidRDefault="00AF7B56" w:rsidP="00A468F8">
            <w:pPr>
              <w:pStyle w:val="NoSpacing"/>
              <w:jc w:val="center"/>
              <w:rPr>
                <w:rFonts w:asciiTheme="majorBidi" w:hAnsiTheme="majorBidi" w:cstheme="majorBidi"/>
                <w:sz w:val="26"/>
                <w:szCs w:val="26"/>
              </w:rPr>
            </w:pPr>
            <w:r w:rsidRPr="006E097E">
              <w:rPr>
                <w:rFonts w:asciiTheme="majorBidi" w:eastAsia="Batang" w:hAnsiTheme="majorBidi" w:cstheme="majorBidi"/>
                <w:spacing w:val="-2"/>
                <w:sz w:val="26"/>
                <w:szCs w:val="26"/>
              </w:rPr>
              <w:t>RESTATED</w:t>
            </w:r>
          </w:p>
        </w:tc>
      </w:tr>
      <w:tr w:rsidR="00AF7B56" w:rsidRPr="006E097E" w14:paraId="2BBF9481" w14:textId="77777777" w:rsidTr="00CF3475">
        <w:trPr>
          <w:trHeight w:val="432"/>
        </w:trPr>
        <w:tc>
          <w:tcPr>
            <w:tcW w:w="4964" w:type="dxa"/>
            <w:tcBorders>
              <w:top w:val="single" w:sz="4" w:space="0" w:color="auto"/>
            </w:tcBorders>
            <w:vAlign w:val="center"/>
          </w:tcPr>
          <w:p w14:paraId="4C381ED7" w14:textId="3B19EFF7" w:rsidR="00AF7B56" w:rsidRPr="006E097E" w:rsidRDefault="00E279CE" w:rsidP="00CF3475">
            <w:pPr>
              <w:spacing w:after="0" w:line="240" w:lineRule="auto"/>
              <w:ind w:left="337" w:firstLine="229"/>
              <w:rPr>
                <w:rFonts w:asciiTheme="majorBidi" w:hAnsiTheme="majorBidi" w:cstheme="majorBidi"/>
                <w:sz w:val="28"/>
                <w:cs/>
              </w:rPr>
            </w:pPr>
            <w:r w:rsidRPr="00E279CE">
              <w:rPr>
                <w:rFonts w:asciiTheme="majorBidi" w:eastAsia="Batang" w:hAnsiTheme="majorBidi" w:cstheme="majorBidi"/>
                <w:sz w:val="28"/>
              </w:rPr>
              <w:t xml:space="preserve">Increase </w:t>
            </w:r>
            <w:r w:rsidR="00BB5627">
              <w:rPr>
                <w:rFonts w:asciiTheme="majorBidi" w:eastAsia="Batang" w:hAnsiTheme="majorBidi" w:cstheme="majorBidi"/>
                <w:sz w:val="28"/>
              </w:rPr>
              <w:t xml:space="preserve">in </w:t>
            </w:r>
            <w:r>
              <w:rPr>
                <w:rFonts w:asciiTheme="majorBidi" w:eastAsia="Batang" w:hAnsiTheme="majorBidi" w:cstheme="majorBidi"/>
                <w:sz w:val="28"/>
              </w:rPr>
              <w:t>d</w:t>
            </w:r>
            <w:r w:rsidR="00AF7B56" w:rsidRPr="006E097E">
              <w:rPr>
                <w:rFonts w:asciiTheme="majorBidi" w:eastAsia="Batang" w:hAnsiTheme="majorBidi" w:cstheme="majorBidi"/>
                <w:sz w:val="28"/>
              </w:rPr>
              <w:t>eficits</w:t>
            </w:r>
            <w:r w:rsidR="00BC6742" w:rsidRPr="006E097E">
              <w:rPr>
                <w:rFonts w:asciiTheme="majorBidi" w:eastAsia="Batang" w:hAnsiTheme="majorBidi" w:cstheme="majorBidi"/>
                <w:sz w:val="28"/>
              </w:rPr>
              <w:t xml:space="preserve"> </w:t>
            </w:r>
          </w:p>
        </w:tc>
        <w:tc>
          <w:tcPr>
            <w:tcW w:w="90" w:type="dxa"/>
          </w:tcPr>
          <w:p w14:paraId="2003FD91" w14:textId="77777777" w:rsidR="00AF7B56" w:rsidRPr="006E097E" w:rsidRDefault="00AF7B56" w:rsidP="00CB0DFE">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shd w:val="clear" w:color="auto" w:fill="auto"/>
            <w:vAlign w:val="center"/>
          </w:tcPr>
          <w:p w14:paraId="542366E3" w14:textId="77777777" w:rsidR="00AF7B56" w:rsidRPr="006E097E" w:rsidRDefault="00AF7B56"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Pr="006E097E">
              <w:rPr>
                <w:rFonts w:asciiTheme="majorBidi" w:eastAsia="Batang" w:hAnsiTheme="majorBidi" w:cstheme="majorBidi"/>
                <w:sz w:val="26"/>
                <w:szCs w:val="26"/>
              </w:rPr>
              <w:t>1,905,522,135)</w:t>
            </w:r>
          </w:p>
        </w:tc>
        <w:tc>
          <w:tcPr>
            <w:tcW w:w="71" w:type="dxa"/>
            <w:vAlign w:val="center"/>
          </w:tcPr>
          <w:p w14:paraId="6D2EE9AE" w14:textId="77777777" w:rsidR="00AF7B56" w:rsidRPr="006E097E" w:rsidRDefault="00AF7B56"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99" w:type="dxa"/>
            <w:tcBorders>
              <w:top w:val="single" w:sz="4" w:space="0" w:color="auto"/>
            </w:tcBorders>
            <w:vAlign w:val="center"/>
          </w:tcPr>
          <w:p w14:paraId="3BC7A289" w14:textId="77777777" w:rsidR="00AF7B56" w:rsidRPr="006E097E" w:rsidRDefault="00AF7B56"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c>
          <w:tcPr>
            <w:tcW w:w="79" w:type="dxa"/>
            <w:vAlign w:val="center"/>
          </w:tcPr>
          <w:p w14:paraId="74B33204" w14:textId="77777777" w:rsidR="00AF7B56" w:rsidRPr="006E097E" w:rsidRDefault="00AF7B56" w:rsidP="00CB0DFE">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tcBorders>
              <w:top w:val="single" w:sz="4" w:space="0" w:color="auto"/>
            </w:tcBorders>
            <w:shd w:val="clear" w:color="auto" w:fill="auto"/>
            <w:vAlign w:val="center"/>
          </w:tcPr>
          <w:p w14:paraId="1992B1E6" w14:textId="77777777" w:rsidR="00AF7B56" w:rsidRPr="006E097E" w:rsidRDefault="00AF7B56"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(1,926,626,085)</w:t>
            </w:r>
          </w:p>
        </w:tc>
      </w:tr>
      <w:tr w:rsidR="00AF7B56" w:rsidRPr="006E097E" w14:paraId="1C05D0DF" w14:textId="77777777" w:rsidTr="00CF3475">
        <w:trPr>
          <w:trHeight w:val="432"/>
        </w:trPr>
        <w:tc>
          <w:tcPr>
            <w:tcW w:w="4964" w:type="dxa"/>
            <w:vAlign w:val="center"/>
          </w:tcPr>
          <w:p w14:paraId="6FB0EB6F" w14:textId="728D84FE" w:rsidR="00AF7B56" w:rsidRPr="006E097E" w:rsidRDefault="00E279CE" w:rsidP="00CF3475">
            <w:pPr>
              <w:spacing w:after="0" w:line="240" w:lineRule="auto"/>
              <w:ind w:left="337" w:firstLine="229"/>
              <w:rPr>
                <w:rFonts w:asciiTheme="majorBidi" w:eastAsia="Batang" w:hAnsiTheme="majorBidi" w:cstheme="majorBidi"/>
                <w:sz w:val="28"/>
                <w:cs/>
              </w:rPr>
            </w:pPr>
            <w:r>
              <w:rPr>
                <w:rFonts w:asciiTheme="majorBidi" w:eastAsia="Batang" w:hAnsiTheme="majorBidi" w:cstheme="majorBidi"/>
                <w:sz w:val="28"/>
              </w:rPr>
              <w:t>I</w:t>
            </w:r>
            <w:r w:rsidRPr="006E097E">
              <w:rPr>
                <w:rFonts w:asciiTheme="majorBidi" w:eastAsia="Batang" w:hAnsiTheme="majorBidi" w:cstheme="majorBidi"/>
                <w:sz w:val="28"/>
              </w:rPr>
              <w:t xml:space="preserve">ncrease </w:t>
            </w:r>
            <w:r w:rsidR="00BB5627">
              <w:rPr>
                <w:rFonts w:asciiTheme="majorBidi" w:eastAsia="Batang" w:hAnsiTheme="majorBidi" w:cstheme="majorBidi"/>
                <w:sz w:val="28"/>
              </w:rPr>
              <w:t xml:space="preserve">in </w:t>
            </w:r>
            <w:r>
              <w:rPr>
                <w:rFonts w:asciiTheme="majorBidi" w:eastAsia="Batang" w:hAnsiTheme="majorBidi" w:cstheme="majorBidi"/>
                <w:sz w:val="28"/>
              </w:rPr>
              <w:t>o</w:t>
            </w:r>
            <w:r w:rsidR="00AF7B56" w:rsidRPr="006E097E">
              <w:rPr>
                <w:rFonts w:asciiTheme="majorBidi" w:eastAsia="Batang" w:hAnsiTheme="majorBidi" w:cstheme="majorBidi"/>
                <w:sz w:val="28"/>
              </w:rPr>
              <w:t>ther equity interest</w:t>
            </w:r>
            <w:r w:rsidR="00BC6742" w:rsidRPr="006E097E">
              <w:rPr>
                <w:rFonts w:asciiTheme="majorBidi" w:eastAsia="Batang" w:hAnsiTheme="majorBidi" w:cstheme="majorBidi"/>
                <w:sz w:val="28"/>
              </w:rPr>
              <w:t xml:space="preserve"> </w:t>
            </w:r>
          </w:p>
        </w:tc>
        <w:tc>
          <w:tcPr>
            <w:tcW w:w="90" w:type="dxa"/>
          </w:tcPr>
          <w:p w14:paraId="7144E19B" w14:textId="77777777" w:rsidR="00AF7B56" w:rsidRPr="006E097E" w:rsidRDefault="00AF7B56" w:rsidP="00CB0DFE">
            <w:pPr>
              <w:tabs>
                <w:tab w:val="decimal" w:pos="1090"/>
              </w:tabs>
              <w:spacing w:after="0" w:line="240" w:lineRule="auto"/>
              <w:ind w:hanging="299"/>
              <w:rPr>
                <w:rFonts w:asciiTheme="majorBidi" w:hAnsiTheme="majorBidi" w:cstheme="majorBidi"/>
                <w:snapToGrid w:val="0"/>
                <w:sz w:val="28"/>
              </w:rPr>
            </w:pPr>
          </w:p>
        </w:tc>
        <w:tc>
          <w:tcPr>
            <w:tcW w:w="1399" w:type="dxa"/>
            <w:shd w:val="clear" w:color="auto" w:fill="auto"/>
            <w:vAlign w:val="center"/>
          </w:tcPr>
          <w:p w14:paraId="7A8FE0E1" w14:textId="77777777" w:rsidR="00AF7B56" w:rsidRPr="006E097E" w:rsidRDefault="00AF7B56" w:rsidP="00CB0DFE">
            <w:pPr>
              <w:tabs>
                <w:tab w:val="decimal" w:pos="1090"/>
              </w:tabs>
              <w:spacing w:after="0" w:line="240" w:lineRule="auto"/>
              <w:ind w:hanging="299"/>
              <w:rPr>
                <w:rFonts w:asciiTheme="majorBidi" w:eastAsia="Batang" w:hAnsiTheme="majorBidi" w:cstheme="majorBidi"/>
                <w:sz w:val="26"/>
                <w:szCs w:val="26"/>
                <w:cs/>
              </w:rPr>
            </w:pPr>
            <w:r w:rsidRPr="006E097E">
              <w:rPr>
                <w:rFonts w:asciiTheme="majorBidi" w:eastAsia="Batang" w:hAnsiTheme="majorBidi" w:cstheme="majorBidi"/>
                <w:sz w:val="26"/>
                <w:szCs w:val="26"/>
              </w:rPr>
              <w:t>-</w:t>
            </w:r>
          </w:p>
        </w:tc>
        <w:tc>
          <w:tcPr>
            <w:tcW w:w="71" w:type="dxa"/>
            <w:vAlign w:val="center"/>
          </w:tcPr>
          <w:p w14:paraId="7CB31564" w14:textId="77777777" w:rsidR="00AF7B56" w:rsidRPr="006E097E" w:rsidRDefault="00AF7B56"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99" w:type="dxa"/>
            <w:vAlign w:val="center"/>
          </w:tcPr>
          <w:p w14:paraId="7D488EB1" w14:textId="77777777" w:rsidR="00AF7B56" w:rsidRPr="006E097E" w:rsidRDefault="00AF7B56"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c>
          <w:tcPr>
            <w:tcW w:w="79" w:type="dxa"/>
            <w:vAlign w:val="center"/>
          </w:tcPr>
          <w:p w14:paraId="639715C2" w14:textId="77777777" w:rsidR="00AF7B56" w:rsidRPr="006E097E" w:rsidRDefault="00AF7B56" w:rsidP="00CB0DFE">
            <w:pPr>
              <w:tabs>
                <w:tab w:val="decimal" w:pos="1090"/>
              </w:tabs>
              <w:spacing w:after="0" w:line="240" w:lineRule="auto"/>
              <w:ind w:right="100" w:hanging="299"/>
              <w:jc w:val="right"/>
              <w:rPr>
                <w:rFonts w:asciiTheme="majorBidi" w:eastAsia="Batang" w:hAnsiTheme="majorBidi" w:cstheme="majorBidi"/>
                <w:sz w:val="26"/>
                <w:szCs w:val="26"/>
              </w:rPr>
            </w:pPr>
          </w:p>
        </w:tc>
        <w:tc>
          <w:tcPr>
            <w:tcW w:w="1405" w:type="dxa"/>
            <w:shd w:val="clear" w:color="auto" w:fill="auto"/>
            <w:vAlign w:val="center"/>
          </w:tcPr>
          <w:p w14:paraId="362A9E40" w14:textId="77777777" w:rsidR="00AF7B56" w:rsidRPr="006E097E" w:rsidRDefault="00AF7B56" w:rsidP="00CB0DFE">
            <w:pPr>
              <w:tabs>
                <w:tab w:val="decimal" w:pos="1090"/>
              </w:tabs>
              <w:spacing w:after="0" w:line="240" w:lineRule="auto"/>
              <w:ind w:right="100"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r>
    </w:tbl>
    <w:p w14:paraId="712CD319" w14:textId="77777777" w:rsidR="006E097E" w:rsidRDefault="006E097E" w:rsidP="00CB0DFE">
      <w:pPr>
        <w:pStyle w:val="NEWKHAW"/>
        <w:spacing w:before="180" w:after="180"/>
        <w:ind w:left="700" w:hanging="299"/>
        <w:rPr>
          <w:rFonts w:asciiTheme="majorBidi" w:hAnsiTheme="majorBidi" w:cstheme="majorBidi"/>
          <w:b/>
          <w:bCs/>
        </w:rPr>
      </w:pPr>
    </w:p>
    <w:p w14:paraId="2596B29A" w14:textId="77777777" w:rsidR="00F4248B" w:rsidRDefault="00F4248B" w:rsidP="00CB0DFE">
      <w:pPr>
        <w:pStyle w:val="NEWKHAW"/>
        <w:spacing w:before="180" w:after="180"/>
        <w:ind w:left="700" w:hanging="299"/>
        <w:rPr>
          <w:rFonts w:asciiTheme="majorBidi" w:hAnsiTheme="majorBidi" w:cstheme="majorBidi"/>
          <w:b/>
          <w:bCs/>
        </w:rPr>
      </w:pPr>
    </w:p>
    <w:p w14:paraId="504BD033" w14:textId="1FE00BAE" w:rsidR="007843C9" w:rsidRPr="006E097E" w:rsidRDefault="00584429" w:rsidP="00B67164">
      <w:pPr>
        <w:pStyle w:val="NEWKHAW"/>
        <w:numPr>
          <w:ilvl w:val="0"/>
          <w:numId w:val="6"/>
        </w:numPr>
        <w:spacing w:before="180" w:after="180"/>
        <w:ind w:left="284" w:hanging="299"/>
        <w:rPr>
          <w:rFonts w:asciiTheme="majorBidi" w:hAnsiTheme="majorBidi" w:cstheme="majorBidi"/>
          <w:b/>
          <w:bCs/>
          <w:sz w:val="26"/>
          <w:szCs w:val="26"/>
        </w:rPr>
      </w:pPr>
      <w:r w:rsidRPr="006E097E">
        <w:rPr>
          <w:rFonts w:asciiTheme="majorBidi" w:hAnsiTheme="majorBidi" w:cstheme="majorBidi"/>
          <w:b/>
          <w:bCs/>
          <w:sz w:val="26"/>
          <w:szCs w:val="26"/>
        </w:rPr>
        <w:lastRenderedPageBreak/>
        <w:t xml:space="preserve">CORRECTION OF ACCOUNTING ERRORS </w:t>
      </w:r>
      <w:r w:rsidRPr="006E097E">
        <w:rPr>
          <w:rFonts w:asciiTheme="majorBidi" w:hAnsiTheme="majorBidi" w:cstheme="majorBidi"/>
          <w:b/>
          <w:bCs/>
          <w:sz w:val="26"/>
          <w:szCs w:val="26"/>
          <w:cs/>
        </w:rPr>
        <w:t>(</w:t>
      </w:r>
      <w:r w:rsidRPr="006E097E">
        <w:rPr>
          <w:rFonts w:asciiTheme="majorBidi" w:hAnsiTheme="majorBidi" w:cstheme="majorBidi"/>
          <w:b/>
          <w:bCs/>
          <w:sz w:val="26"/>
          <w:szCs w:val="26"/>
        </w:rPr>
        <w:t>CONTINUE)</w:t>
      </w:r>
    </w:p>
    <w:tbl>
      <w:tblPr>
        <w:tblW w:w="9365" w:type="dxa"/>
        <w:tblInd w:w="294" w:type="dxa"/>
        <w:tblBorders>
          <w:bottom w:val="single" w:sz="4" w:space="0" w:color="auto"/>
        </w:tblBorders>
        <w:tblLayout w:type="fixed"/>
        <w:tblCellMar>
          <w:left w:w="22" w:type="dxa"/>
          <w:right w:w="22" w:type="dxa"/>
        </w:tblCellMar>
        <w:tblLook w:val="0000" w:firstRow="0" w:lastRow="0" w:firstColumn="0" w:lastColumn="0" w:noHBand="0" w:noVBand="0"/>
      </w:tblPr>
      <w:tblGrid>
        <w:gridCol w:w="4879"/>
        <w:gridCol w:w="90"/>
        <w:gridCol w:w="1400"/>
        <w:gridCol w:w="64"/>
        <w:gridCol w:w="1392"/>
        <w:gridCol w:w="90"/>
        <w:gridCol w:w="1450"/>
      </w:tblGrid>
      <w:tr w:rsidR="00821220" w:rsidRPr="006E097E" w14:paraId="6A127B42" w14:textId="77777777" w:rsidTr="00CF3475">
        <w:trPr>
          <w:trHeight w:val="432"/>
        </w:trPr>
        <w:tc>
          <w:tcPr>
            <w:tcW w:w="4879" w:type="dxa"/>
          </w:tcPr>
          <w:p w14:paraId="69079CD0" w14:textId="77777777" w:rsidR="00821220" w:rsidRPr="006E097E" w:rsidRDefault="00821220" w:rsidP="00CB0DFE">
            <w:pPr>
              <w:spacing w:after="0"/>
              <w:ind w:left="540" w:hanging="299"/>
              <w:jc w:val="center"/>
              <w:rPr>
                <w:rFonts w:asciiTheme="majorBidi" w:eastAsia="Batang" w:hAnsiTheme="majorBidi" w:cstheme="majorBidi"/>
                <w:sz w:val="28"/>
                <w:cs/>
              </w:rPr>
            </w:pPr>
          </w:p>
        </w:tc>
        <w:tc>
          <w:tcPr>
            <w:tcW w:w="90" w:type="dxa"/>
          </w:tcPr>
          <w:p w14:paraId="6417CBC6" w14:textId="77777777" w:rsidR="00821220" w:rsidRPr="006E097E" w:rsidRDefault="00821220" w:rsidP="00CB0DFE">
            <w:pPr>
              <w:spacing w:after="0"/>
              <w:ind w:left="-16" w:right="28" w:hanging="299"/>
              <w:jc w:val="center"/>
              <w:rPr>
                <w:rFonts w:asciiTheme="majorBidi" w:hAnsiTheme="majorBidi" w:cstheme="majorBidi"/>
                <w:sz w:val="28"/>
              </w:rPr>
            </w:pPr>
          </w:p>
        </w:tc>
        <w:tc>
          <w:tcPr>
            <w:tcW w:w="4396" w:type="dxa"/>
            <w:gridSpan w:val="5"/>
            <w:vAlign w:val="center"/>
          </w:tcPr>
          <w:p w14:paraId="7FF16090" w14:textId="7AC031CC" w:rsidR="00821220" w:rsidRPr="006E097E" w:rsidRDefault="00821220" w:rsidP="00CB0DFE">
            <w:pPr>
              <w:pStyle w:val="NoSpacing"/>
              <w:ind w:hanging="299"/>
              <w:jc w:val="right"/>
              <w:rPr>
                <w:rFonts w:asciiTheme="majorBidi" w:hAnsiTheme="majorBidi" w:cstheme="majorBidi"/>
                <w:sz w:val="28"/>
                <w:cs/>
              </w:rPr>
            </w:pPr>
            <w:proofErr w:type="gramStart"/>
            <w:r w:rsidRPr="006E097E">
              <w:rPr>
                <w:rFonts w:asciiTheme="majorBidi" w:eastAsia="Batang" w:hAnsiTheme="majorBidi" w:cstheme="majorBidi"/>
                <w:sz w:val="28"/>
              </w:rPr>
              <w:t>Unit</w:t>
            </w:r>
            <w:r w:rsidR="006A5259" w:rsidRPr="006E097E">
              <w:rPr>
                <w:rFonts w:asciiTheme="majorBidi" w:eastAsia="Batang" w:hAnsiTheme="majorBidi" w:cstheme="majorBidi"/>
                <w:sz w:val="28"/>
              </w:rPr>
              <w:t xml:space="preserve"> </w:t>
            </w:r>
            <w:r w:rsidRPr="006E097E">
              <w:rPr>
                <w:rFonts w:asciiTheme="majorBidi" w:eastAsia="Batang" w:hAnsiTheme="majorBidi" w:cstheme="majorBidi"/>
                <w:sz w:val="28"/>
              </w:rPr>
              <w:t>:</w:t>
            </w:r>
            <w:proofErr w:type="gramEnd"/>
            <w:r w:rsidRPr="006E097E">
              <w:rPr>
                <w:rFonts w:asciiTheme="majorBidi" w:eastAsia="Batang" w:hAnsiTheme="majorBidi" w:cstheme="majorBidi"/>
                <w:sz w:val="28"/>
              </w:rPr>
              <w:t xml:space="preserve"> Baht</w:t>
            </w:r>
          </w:p>
        </w:tc>
      </w:tr>
      <w:tr w:rsidR="00821220" w:rsidRPr="006E097E" w14:paraId="309E91E1" w14:textId="77777777" w:rsidTr="00CF3475">
        <w:trPr>
          <w:trHeight w:val="432"/>
        </w:trPr>
        <w:tc>
          <w:tcPr>
            <w:tcW w:w="4879" w:type="dxa"/>
            <w:tcBorders>
              <w:bottom w:val="nil"/>
            </w:tcBorders>
          </w:tcPr>
          <w:p w14:paraId="620F720F" w14:textId="77777777" w:rsidR="00821220" w:rsidRPr="006E097E" w:rsidRDefault="00821220" w:rsidP="00CB0DFE">
            <w:pPr>
              <w:spacing w:after="0"/>
              <w:ind w:left="540" w:hanging="299"/>
              <w:jc w:val="center"/>
              <w:rPr>
                <w:rFonts w:asciiTheme="majorBidi" w:hAnsiTheme="majorBidi" w:cstheme="majorBidi"/>
                <w:sz w:val="26"/>
                <w:szCs w:val="26"/>
              </w:rPr>
            </w:pPr>
          </w:p>
        </w:tc>
        <w:tc>
          <w:tcPr>
            <w:tcW w:w="90" w:type="dxa"/>
            <w:tcBorders>
              <w:bottom w:val="nil"/>
            </w:tcBorders>
          </w:tcPr>
          <w:p w14:paraId="0597968C" w14:textId="77777777" w:rsidR="00821220" w:rsidRPr="006E097E" w:rsidRDefault="00821220" w:rsidP="00CB0DFE">
            <w:pPr>
              <w:spacing w:after="0"/>
              <w:ind w:left="-16" w:right="28" w:hanging="299"/>
              <w:jc w:val="center"/>
              <w:rPr>
                <w:rFonts w:asciiTheme="majorBidi" w:hAnsiTheme="majorBidi" w:cstheme="majorBidi"/>
                <w:sz w:val="26"/>
                <w:szCs w:val="26"/>
              </w:rPr>
            </w:pPr>
          </w:p>
        </w:tc>
        <w:tc>
          <w:tcPr>
            <w:tcW w:w="4396" w:type="dxa"/>
            <w:gridSpan w:val="5"/>
            <w:tcBorders>
              <w:bottom w:val="single" w:sz="4" w:space="0" w:color="auto"/>
            </w:tcBorders>
          </w:tcPr>
          <w:p w14:paraId="23773E52" w14:textId="56848C66" w:rsidR="00821220" w:rsidRPr="006E097E" w:rsidRDefault="00821220" w:rsidP="00A468F8">
            <w:pPr>
              <w:pStyle w:val="NoSpacing"/>
              <w:jc w:val="center"/>
              <w:rPr>
                <w:rFonts w:asciiTheme="majorBidi" w:hAnsiTheme="majorBidi" w:cstheme="majorBidi"/>
                <w:sz w:val="26"/>
                <w:szCs w:val="26"/>
              </w:rPr>
            </w:pPr>
            <w:r w:rsidRPr="006E097E">
              <w:rPr>
                <w:rFonts w:asciiTheme="majorBidi" w:eastAsia="Batang" w:hAnsiTheme="majorBidi" w:cstheme="majorBidi"/>
                <w:spacing w:val="-2"/>
                <w:sz w:val="26"/>
                <w:szCs w:val="26"/>
              </w:rPr>
              <w:t>SEPARATE FINANCIAL STATEMENTS</w:t>
            </w:r>
          </w:p>
        </w:tc>
      </w:tr>
      <w:tr w:rsidR="00821220" w:rsidRPr="006E097E" w14:paraId="14CD8DBD" w14:textId="77777777" w:rsidTr="00CF3475">
        <w:trPr>
          <w:trHeight w:val="373"/>
        </w:trPr>
        <w:tc>
          <w:tcPr>
            <w:tcW w:w="4879" w:type="dxa"/>
            <w:tcBorders>
              <w:bottom w:val="single" w:sz="4" w:space="0" w:color="auto"/>
            </w:tcBorders>
            <w:vAlign w:val="center"/>
          </w:tcPr>
          <w:p w14:paraId="3A2F785F" w14:textId="187FC24B" w:rsidR="00A4620A" w:rsidRPr="006E097E" w:rsidRDefault="00F835D3" w:rsidP="00CB0DFE">
            <w:pPr>
              <w:spacing w:after="0"/>
              <w:ind w:left="289" w:hanging="299"/>
              <w:jc w:val="center"/>
              <w:rPr>
                <w:rFonts w:asciiTheme="majorBidi" w:eastAsia="Batang" w:hAnsiTheme="majorBidi" w:cstheme="majorBidi"/>
                <w:sz w:val="26"/>
                <w:szCs w:val="26"/>
              </w:rPr>
            </w:pPr>
            <w:r w:rsidRPr="006E097E">
              <w:rPr>
                <w:rFonts w:asciiTheme="majorBidi" w:eastAsia="Batang" w:hAnsiTheme="majorBidi" w:cstheme="majorBidi"/>
                <w:sz w:val="26"/>
                <w:szCs w:val="26"/>
              </w:rPr>
              <w:t>STATEMENT</w:t>
            </w:r>
            <w:r w:rsidR="00E73706" w:rsidRPr="006E097E">
              <w:rPr>
                <w:rFonts w:asciiTheme="majorBidi" w:eastAsia="Batang" w:hAnsiTheme="majorBidi" w:cstheme="majorBidi"/>
                <w:sz w:val="26"/>
                <w:szCs w:val="26"/>
              </w:rPr>
              <w:t>S</w:t>
            </w:r>
            <w:r w:rsidRPr="006E097E">
              <w:rPr>
                <w:rFonts w:asciiTheme="majorBidi" w:eastAsia="Batang" w:hAnsiTheme="majorBidi" w:cstheme="majorBidi"/>
                <w:sz w:val="26"/>
                <w:szCs w:val="26"/>
              </w:rPr>
              <w:t xml:space="preserve"> OF FINANCIAL POSITION</w:t>
            </w:r>
          </w:p>
          <w:p w14:paraId="4E4F2028" w14:textId="4F6C73AF" w:rsidR="00821220" w:rsidRPr="006E097E" w:rsidRDefault="00821220" w:rsidP="00CB0DFE">
            <w:pPr>
              <w:spacing w:after="0"/>
              <w:ind w:left="289" w:hanging="299"/>
              <w:jc w:val="center"/>
              <w:rPr>
                <w:rFonts w:asciiTheme="majorBidi" w:hAnsiTheme="majorBidi" w:cstheme="majorBidi"/>
                <w:b/>
                <w:bCs/>
                <w:sz w:val="26"/>
                <w:szCs w:val="26"/>
                <w:cs/>
              </w:rPr>
            </w:pPr>
            <w:r w:rsidRPr="006E097E">
              <w:rPr>
                <w:rFonts w:asciiTheme="majorBidi" w:eastAsia="Batang" w:hAnsiTheme="majorBidi" w:cstheme="majorBidi"/>
                <w:sz w:val="26"/>
                <w:szCs w:val="26"/>
              </w:rPr>
              <w:t xml:space="preserve">AS AT JANUARY </w:t>
            </w:r>
            <w:r w:rsidR="006A5259" w:rsidRPr="006E097E">
              <w:rPr>
                <w:rFonts w:asciiTheme="majorBidi" w:eastAsia="Batang" w:hAnsiTheme="majorBidi" w:cstheme="majorBidi"/>
                <w:sz w:val="26"/>
                <w:szCs w:val="26"/>
              </w:rPr>
              <w:t>1</w:t>
            </w:r>
            <w:r w:rsidRPr="006E097E">
              <w:rPr>
                <w:rFonts w:asciiTheme="majorBidi" w:eastAsia="Batang" w:hAnsiTheme="majorBidi" w:cstheme="majorBidi"/>
                <w:sz w:val="26"/>
                <w:szCs w:val="26"/>
              </w:rPr>
              <w:t xml:space="preserve">, </w:t>
            </w:r>
            <w:r w:rsidR="006A5259" w:rsidRPr="006E097E">
              <w:rPr>
                <w:rFonts w:asciiTheme="majorBidi" w:eastAsia="Batang" w:hAnsiTheme="majorBidi" w:cstheme="majorBidi"/>
                <w:sz w:val="26"/>
                <w:szCs w:val="26"/>
              </w:rPr>
              <w:t>2024</w:t>
            </w:r>
          </w:p>
        </w:tc>
        <w:tc>
          <w:tcPr>
            <w:tcW w:w="90" w:type="dxa"/>
            <w:tcBorders>
              <w:bottom w:val="nil"/>
            </w:tcBorders>
          </w:tcPr>
          <w:p w14:paraId="4C9179F1" w14:textId="77777777" w:rsidR="00821220" w:rsidRPr="006E097E" w:rsidRDefault="00821220" w:rsidP="00CB0DFE">
            <w:pPr>
              <w:tabs>
                <w:tab w:val="decimal" w:pos="1090"/>
              </w:tabs>
              <w:spacing w:after="0"/>
              <w:ind w:hanging="299"/>
              <w:rPr>
                <w:rFonts w:asciiTheme="majorBidi" w:hAnsiTheme="majorBidi" w:cstheme="majorBidi"/>
                <w:snapToGrid w:val="0"/>
                <w:sz w:val="26"/>
                <w:szCs w:val="26"/>
              </w:rPr>
            </w:pPr>
          </w:p>
        </w:tc>
        <w:tc>
          <w:tcPr>
            <w:tcW w:w="1400" w:type="dxa"/>
            <w:tcBorders>
              <w:top w:val="single" w:sz="4" w:space="0" w:color="auto"/>
              <w:bottom w:val="single" w:sz="4" w:space="0" w:color="auto"/>
            </w:tcBorders>
            <w:vAlign w:val="center"/>
          </w:tcPr>
          <w:p w14:paraId="0F91E22C" w14:textId="0152705A" w:rsidR="00821220" w:rsidRPr="006E097E" w:rsidRDefault="00821220" w:rsidP="00B67164">
            <w:pPr>
              <w:tabs>
                <w:tab w:val="left" w:pos="360"/>
                <w:tab w:val="left" w:pos="1440"/>
              </w:tabs>
              <w:spacing w:after="0" w:line="240" w:lineRule="auto"/>
              <w:ind w:right="-28"/>
              <w:jc w:val="center"/>
              <w:rPr>
                <w:rFonts w:asciiTheme="majorBidi" w:eastAsia="Batang" w:hAnsiTheme="majorBidi" w:cstheme="majorBidi"/>
                <w:spacing w:val="-2"/>
                <w:sz w:val="26"/>
                <w:szCs w:val="26"/>
              </w:rPr>
            </w:pPr>
            <w:r w:rsidRPr="006E097E">
              <w:rPr>
                <w:rFonts w:asciiTheme="majorBidi" w:eastAsia="Batang" w:hAnsiTheme="majorBidi" w:cstheme="majorBidi"/>
                <w:spacing w:val="-2"/>
                <w:sz w:val="26"/>
                <w:szCs w:val="26"/>
              </w:rPr>
              <w:t>AS PREVIOUSLY REPORTED</w:t>
            </w:r>
          </w:p>
        </w:tc>
        <w:tc>
          <w:tcPr>
            <w:tcW w:w="64" w:type="dxa"/>
            <w:tcBorders>
              <w:top w:val="nil"/>
              <w:bottom w:val="nil"/>
            </w:tcBorders>
          </w:tcPr>
          <w:p w14:paraId="6A9E61B6" w14:textId="77777777" w:rsidR="00821220" w:rsidRPr="006E097E" w:rsidRDefault="00821220" w:rsidP="00CB0DFE">
            <w:pPr>
              <w:tabs>
                <w:tab w:val="decimal" w:pos="1090"/>
              </w:tabs>
              <w:spacing w:after="0"/>
              <w:ind w:hanging="299"/>
              <w:jc w:val="center"/>
              <w:rPr>
                <w:rFonts w:asciiTheme="majorBidi" w:hAnsiTheme="majorBidi" w:cstheme="majorBidi"/>
                <w:snapToGrid w:val="0"/>
                <w:sz w:val="26"/>
                <w:szCs w:val="26"/>
              </w:rPr>
            </w:pPr>
          </w:p>
        </w:tc>
        <w:tc>
          <w:tcPr>
            <w:tcW w:w="1392" w:type="dxa"/>
            <w:tcBorders>
              <w:top w:val="single" w:sz="4" w:space="0" w:color="auto"/>
              <w:bottom w:val="single" w:sz="4" w:space="0" w:color="auto"/>
            </w:tcBorders>
            <w:vAlign w:val="center"/>
          </w:tcPr>
          <w:p w14:paraId="0EDBDBF6" w14:textId="77777777" w:rsidR="00A4620A" w:rsidRPr="006E097E" w:rsidRDefault="00A4620A" w:rsidP="00CB0DFE">
            <w:pPr>
              <w:tabs>
                <w:tab w:val="left" w:pos="760"/>
                <w:tab w:val="decimal" w:pos="1090"/>
              </w:tabs>
              <w:spacing w:after="0"/>
              <w:ind w:hanging="299"/>
              <w:jc w:val="center"/>
              <w:rPr>
                <w:rFonts w:asciiTheme="majorBidi" w:eastAsia="Batang" w:hAnsiTheme="majorBidi" w:cstheme="majorBidi"/>
                <w:spacing w:val="-2"/>
                <w:sz w:val="26"/>
                <w:szCs w:val="26"/>
              </w:rPr>
            </w:pPr>
          </w:p>
          <w:p w14:paraId="59177801" w14:textId="081453B4" w:rsidR="00821220" w:rsidRPr="006E097E" w:rsidRDefault="00821220" w:rsidP="00A468F8">
            <w:pPr>
              <w:tabs>
                <w:tab w:val="left" w:pos="760"/>
                <w:tab w:val="decimal" w:pos="1090"/>
              </w:tabs>
              <w:spacing w:after="0"/>
              <w:jc w:val="center"/>
              <w:rPr>
                <w:rFonts w:asciiTheme="majorBidi" w:hAnsiTheme="majorBidi" w:cstheme="majorBidi"/>
                <w:snapToGrid w:val="0"/>
                <w:sz w:val="26"/>
                <w:szCs w:val="26"/>
              </w:rPr>
            </w:pPr>
            <w:r w:rsidRPr="006E097E">
              <w:rPr>
                <w:rFonts w:asciiTheme="majorBidi" w:eastAsia="Batang" w:hAnsiTheme="majorBidi" w:cstheme="majorBidi"/>
                <w:spacing w:val="-2"/>
                <w:sz w:val="26"/>
                <w:szCs w:val="26"/>
              </w:rPr>
              <w:t>ADJUST</w:t>
            </w:r>
          </w:p>
        </w:tc>
        <w:tc>
          <w:tcPr>
            <w:tcW w:w="90" w:type="dxa"/>
            <w:tcBorders>
              <w:top w:val="nil"/>
              <w:bottom w:val="nil"/>
            </w:tcBorders>
          </w:tcPr>
          <w:p w14:paraId="7463A5FC" w14:textId="77777777" w:rsidR="00821220" w:rsidRPr="006E097E" w:rsidRDefault="00821220" w:rsidP="00CB0DFE">
            <w:pPr>
              <w:tabs>
                <w:tab w:val="decimal" w:pos="1090"/>
              </w:tabs>
              <w:spacing w:after="0"/>
              <w:ind w:hanging="299"/>
              <w:jc w:val="center"/>
              <w:rPr>
                <w:rFonts w:asciiTheme="majorBidi" w:hAnsiTheme="majorBidi" w:cstheme="majorBidi"/>
                <w:snapToGrid w:val="0"/>
                <w:sz w:val="26"/>
                <w:szCs w:val="26"/>
              </w:rPr>
            </w:pPr>
          </w:p>
        </w:tc>
        <w:tc>
          <w:tcPr>
            <w:tcW w:w="1450" w:type="dxa"/>
            <w:tcBorders>
              <w:top w:val="single" w:sz="4" w:space="0" w:color="auto"/>
              <w:bottom w:val="single" w:sz="4" w:space="0" w:color="auto"/>
            </w:tcBorders>
            <w:vAlign w:val="center"/>
          </w:tcPr>
          <w:p w14:paraId="0943C61F" w14:textId="77777777" w:rsidR="00A4620A" w:rsidRPr="006E097E" w:rsidRDefault="00A4620A" w:rsidP="00CB0DFE">
            <w:pPr>
              <w:spacing w:after="0"/>
              <w:ind w:hanging="299"/>
              <w:jc w:val="center"/>
              <w:rPr>
                <w:rFonts w:asciiTheme="majorBidi" w:eastAsia="Batang" w:hAnsiTheme="majorBidi" w:cstheme="majorBidi"/>
                <w:spacing w:val="-2"/>
                <w:sz w:val="26"/>
                <w:szCs w:val="26"/>
              </w:rPr>
            </w:pPr>
          </w:p>
          <w:p w14:paraId="2DE3BCC5" w14:textId="5023D233" w:rsidR="00821220" w:rsidRPr="006E097E" w:rsidRDefault="00821220" w:rsidP="00A468F8">
            <w:pPr>
              <w:spacing w:after="0"/>
              <w:jc w:val="center"/>
              <w:rPr>
                <w:rFonts w:asciiTheme="majorBidi" w:hAnsiTheme="majorBidi" w:cstheme="majorBidi"/>
                <w:snapToGrid w:val="0"/>
                <w:sz w:val="26"/>
                <w:szCs w:val="26"/>
              </w:rPr>
            </w:pPr>
            <w:r w:rsidRPr="006E097E">
              <w:rPr>
                <w:rFonts w:asciiTheme="majorBidi" w:eastAsia="Batang" w:hAnsiTheme="majorBidi" w:cstheme="majorBidi"/>
                <w:spacing w:val="-2"/>
                <w:sz w:val="26"/>
                <w:szCs w:val="26"/>
              </w:rPr>
              <w:t>RESTATED</w:t>
            </w:r>
          </w:p>
        </w:tc>
      </w:tr>
      <w:tr w:rsidR="00821220" w:rsidRPr="006E097E" w14:paraId="1366CC4C" w14:textId="77777777" w:rsidTr="00CF3475">
        <w:trPr>
          <w:trHeight w:val="432"/>
        </w:trPr>
        <w:tc>
          <w:tcPr>
            <w:tcW w:w="4879" w:type="dxa"/>
            <w:tcBorders>
              <w:top w:val="nil"/>
            </w:tcBorders>
            <w:vAlign w:val="center"/>
          </w:tcPr>
          <w:p w14:paraId="19B5A1C5" w14:textId="310E0924" w:rsidR="00821220" w:rsidRPr="006E097E" w:rsidRDefault="00821220" w:rsidP="004372B0">
            <w:pPr>
              <w:spacing w:after="0" w:line="240" w:lineRule="auto"/>
              <w:ind w:left="255" w:right="-20" w:hanging="255"/>
              <w:rPr>
                <w:rFonts w:asciiTheme="majorBidi" w:eastAsia="Times New Roman" w:hAnsiTheme="majorBidi" w:cstheme="majorBidi"/>
                <w:sz w:val="28"/>
                <w:cs/>
              </w:rPr>
            </w:pPr>
            <w:r w:rsidRPr="006E097E">
              <w:rPr>
                <w:rFonts w:asciiTheme="majorBidi" w:eastAsia="Batang" w:hAnsiTheme="majorBidi" w:cstheme="majorBidi"/>
                <w:sz w:val="28"/>
              </w:rPr>
              <w:t>Shareholder’s equity</w:t>
            </w:r>
          </w:p>
        </w:tc>
        <w:tc>
          <w:tcPr>
            <w:tcW w:w="90" w:type="dxa"/>
            <w:tcBorders>
              <w:top w:val="nil"/>
            </w:tcBorders>
          </w:tcPr>
          <w:p w14:paraId="680BBC56" w14:textId="77777777" w:rsidR="00821220" w:rsidRPr="006E097E" w:rsidRDefault="00821220" w:rsidP="00CB0DFE">
            <w:pPr>
              <w:tabs>
                <w:tab w:val="decimal" w:pos="1090"/>
              </w:tabs>
              <w:spacing w:after="0" w:line="240" w:lineRule="auto"/>
              <w:ind w:hanging="299"/>
              <w:rPr>
                <w:rFonts w:asciiTheme="majorBidi" w:hAnsiTheme="majorBidi" w:cstheme="majorBidi"/>
                <w:snapToGrid w:val="0"/>
                <w:sz w:val="28"/>
              </w:rPr>
            </w:pPr>
          </w:p>
        </w:tc>
        <w:tc>
          <w:tcPr>
            <w:tcW w:w="1400" w:type="dxa"/>
            <w:tcBorders>
              <w:top w:val="nil"/>
            </w:tcBorders>
            <w:shd w:val="clear" w:color="auto" w:fill="auto"/>
            <w:vAlign w:val="center"/>
          </w:tcPr>
          <w:p w14:paraId="25450ACE" w14:textId="77777777" w:rsidR="00821220" w:rsidRPr="006E097E"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64" w:type="dxa"/>
            <w:tcBorders>
              <w:top w:val="nil"/>
            </w:tcBorders>
            <w:vAlign w:val="center"/>
          </w:tcPr>
          <w:p w14:paraId="64BC5953" w14:textId="77777777" w:rsidR="00821220" w:rsidRPr="006E097E"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92" w:type="dxa"/>
            <w:tcBorders>
              <w:top w:val="nil"/>
            </w:tcBorders>
            <w:vAlign w:val="center"/>
          </w:tcPr>
          <w:p w14:paraId="28BBB2D9" w14:textId="77777777" w:rsidR="00821220" w:rsidRPr="006E097E"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90" w:type="dxa"/>
            <w:tcBorders>
              <w:top w:val="nil"/>
            </w:tcBorders>
            <w:vAlign w:val="center"/>
          </w:tcPr>
          <w:p w14:paraId="43C905AD" w14:textId="77777777" w:rsidR="00821220" w:rsidRPr="006E097E"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50" w:type="dxa"/>
            <w:tcBorders>
              <w:top w:val="single" w:sz="4" w:space="0" w:color="auto"/>
            </w:tcBorders>
            <w:shd w:val="clear" w:color="auto" w:fill="auto"/>
            <w:vAlign w:val="center"/>
          </w:tcPr>
          <w:p w14:paraId="11EB8555" w14:textId="77777777" w:rsidR="00821220" w:rsidRPr="006E097E"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r>
      <w:tr w:rsidR="00821220" w:rsidRPr="006E097E" w14:paraId="24249B77" w14:textId="77777777" w:rsidTr="00CF3475">
        <w:trPr>
          <w:trHeight w:val="432"/>
        </w:trPr>
        <w:tc>
          <w:tcPr>
            <w:tcW w:w="4879" w:type="dxa"/>
            <w:vAlign w:val="center"/>
          </w:tcPr>
          <w:p w14:paraId="69B83ED9" w14:textId="787D78DF" w:rsidR="00821220" w:rsidRPr="006E097E" w:rsidRDefault="00E279CE" w:rsidP="00CF3475">
            <w:pPr>
              <w:spacing w:after="0" w:line="240" w:lineRule="auto"/>
              <w:ind w:left="337" w:firstLine="204"/>
              <w:rPr>
                <w:rFonts w:asciiTheme="majorBidi" w:eastAsia="Times New Roman" w:hAnsiTheme="majorBidi" w:cstheme="majorBidi"/>
                <w:sz w:val="28"/>
                <w:cs/>
              </w:rPr>
            </w:pPr>
            <w:r>
              <w:rPr>
                <w:rFonts w:asciiTheme="majorBidi" w:eastAsia="Batang" w:hAnsiTheme="majorBidi" w:cstheme="majorBidi"/>
                <w:sz w:val="28"/>
              </w:rPr>
              <w:t>I</w:t>
            </w:r>
            <w:r w:rsidRPr="006E097E">
              <w:rPr>
                <w:rFonts w:asciiTheme="majorBidi" w:eastAsia="Batang" w:hAnsiTheme="majorBidi" w:cstheme="majorBidi"/>
                <w:sz w:val="28"/>
              </w:rPr>
              <w:t xml:space="preserve">ncrease </w:t>
            </w:r>
            <w:r w:rsidR="00BB5627">
              <w:rPr>
                <w:rFonts w:asciiTheme="majorBidi" w:eastAsia="Batang" w:hAnsiTheme="majorBidi" w:cstheme="majorBidi"/>
                <w:sz w:val="28"/>
              </w:rPr>
              <w:t xml:space="preserve">in </w:t>
            </w:r>
            <w:r>
              <w:rPr>
                <w:rFonts w:asciiTheme="majorBidi" w:eastAsia="Batang" w:hAnsiTheme="majorBidi" w:cstheme="majorBidi"/>
                <w:sz w:val="28"/>
              </w:rPr>
              <w:t>d</w:t>
            </w:r>
            <w:r w:rsidR="00821220" w:rsidRPr="006E097E">
              <w:rPr>
                <w:rFonts w:asciiTheme="majorBidi" w:eastAsia="Batang" w:hAnsiTheme="majorBidi" w:cstheme="majorBidi"/>
                <w:sz w:val="28"/>
              </w:rPr>
              <w:t>eficit</w:t>
            </w:r>
            <w:r w:rsidR="002011BF">
              <w:rPr>
                <w:rFonts w:asciiTheme="majorBidi" w:eastAsia="Batang" w:hAnsiTheme="majorBidi" w:cstheme="majorBidi"/>
                <w:sz w:val="28"/>
              </w:rPr>
              <w:t>s</w:t>
            </w:r>
            <w:r w:rsidR="009D3A90" w:rsidRPr="006E097E">
              <w:rPr>
                <w:rFonts w:asciiTheme="majorBidi" w:eastAsia="Batang" w:hAnsiTheme="majorBidi" w:cstheme="majorBidi"/>
                <w:sz w:val="28"/>
              </w:rPr>
              <w:t xml:space="preserve"> </w:t>
            </w:r>
          </w:p>
        </w:tc>
        <w:tc>
          <w:tcPr>
            <w:tcW w:w="90" w:type="dxa"/>
          </w:tcPr>
          <w:p w14:paraId="5C4FF05C" w14:textId="77777777" w:rsidR="00821220" w:rsidRPr="006E097E" w:rsidRDefault="00821220" w:rsidP="00CB0DFE">
            <w:pPr>
              <w:tabs>
                <w:tab w:val="decimal" w:pos="1090"/>
              </w:tabs>
              <w:spacing w:after="0" w:line="240" w:lineRule="auto"/>
              <w:ind w:hanging="299"/>
              <w:rPr>
                <w:rFonts w:asciiTheme="majorBidi" w:hAnsiTheme="majorBidi" w:cstheme="majorBidi"/>
                <w:snapToGrid w:val="0"/>
                <w:sz w:val="28"/>
              </w:rPr>
            </w:pPr>
          </w:p>
        </w:tc>
        <w:tc>
          <w:tcPr>
            <w:tcW w:w="1400" w:type="dxa"/>
            <w:shd w:val="clear" w:color="auto" w:fill="auto"/>
            <w:vAlign w:val="center"/>
          </w:tcPr>
          <w:p w14:paraId="01C4D7FC" w14:textId="77777777" w:rsidR="00821220" w:rsidRPr="006E097E" w:rsidRDefault="00821220"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(1,627,969,876)</w:t>
            </w:r>
          </w:p>
        </w:tc>
        <w:tc>
          <w:tcPr>
            <w:tcW w:w="64" w:type="dxa"/>
            <w:vAlign w:val="center"/>
          </w:tcPr>
          <w:p w14:paraId="779E9ADC" w14:textId="77777777" w:rsidR="00821220" w:rsidRPr="006E097E" w:rsidRDefault="00821220" w:rsidP="00CB0DFE">
            <w:pPr>
              <w:tabs>
                <w:tab w:val="decimal" w:pos="1090"/>
              </w:tabs>
              <w:spacing w:after="0" w:line="240" w:lineRule="auto"/>
              <w:ind w:hanging="299"/>
              <w:jc w:val="right"/>
              <w:rPr>
                <w:rFonts w:asciiTheme="majorBidi" w:eastAsia="Batang" w:hAnsiTheme="majorBidi" w:cstheme="majorBidi"/>
                <w:sz w:val="26"/>
                <w:szCs w:val="26"/>
              </w:rPr>
            </w:pPr>
          </w:p>
        </w:tc>
        <w:tc>
          <w:tcPr>
            <w:tcW w:w="1392" w:type="dxa"/>
            <w:vAlign w:val="center"/>
          </w:tcPr>
          <w:p w14:paraId="1AA7F299" w14:textId="77777777" w:rsidR="00821220" w:rsidRPr="006E097E" w:rsidRDefault="00821220" w:rsidP="00CB0DFE">
            <w:pPr>
              <w:tabs>
                <w:tab w:val="decimal" w:pos="1090"/>
              </w:tabs>
              <w:spacing w:after="0" w:line="240" w:lineRule="auto"/>
              <w:ind w:right="56" w:hanging="299"/>
              <w:jc w:val="right"/>
              <w:rPr>
                <w:rFonts w:asciiTheme="majorBidi" w:hAnsiTheme="majorBidi" w:cstheme="majorBidi"/>
                <w:snapToGrid w:val="0"/>
                <w:sz w:val="26"/>
                <w:szCs w:val="26"/>
              </w:rPr>
            </w:pPr>
            <w:r w:rsidRPr="006E097E">
              <w:rPr>
                <w:rFonts w:asciiTheme="majorBidi" w:eastAsia="Batang" w:hAnsiTheme="majorBidi" w:cstheme="majorBidi"/>
                <w:sz w:val="26"/>
                <w:szCs w:val="26"/>
              </w:rPr>
              <w:t>(21,103,950)</w:t>
            </w:r>
          </w:p>
        </w:tc>
        <w:tc>
          <w:tcPr>
            <w:tcW w:w="90" w:type="dxa"/>
            <w:vAlign w:val="center"/>
          </w:tcPr>
          <w:p w14:paraId="381287C3" w14:textId="77777777" w:rsidR="00821220" w:rsidRPr="006E097E" w:rsidRDefault="00821220"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450" w:type="dxa"/>
            <w:shd w:val="clear" w:color="auto" w:fill="auto"/>
            <w:vAlign w:val="center"/>
          </w:tcPr>
          <w:p w14:paraId="39EF15D0" w14:textId="77777777" w:rsidR="00821220" w:rsidRPr="006E097E" w:rsidRDefault="00821220"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(1,649,073,826)</w:t>
            </w:r>
          </w:p>
        </w:tc>
      </w:tr>
      <w:tr w:rsidR="00821220" w:rsidRPr="006E097E" w14:paraId="035244B9" w14:textId="77777777" w:rsidTr="00CF3475">
        <w:trPr>
          <w:trHeight w:val="432"/>
        </w:trPr>
        <w:tc>
          <w:tcPr>
            <w:tcW w:w="4879" w:type="dxa"/>
            <w:vAlign w:val="center"/>
          </w:tcPr>
          <w:p w14:paraId="2B6CE1F9" w14:textId="7C4D27A8" w:rsidR="00821220" w:rsidRPr="006E097E" w:rsidRDefault="00E279CE" w:rsidP="00CF3475">
            <w:pPr>
              <w:spacing w:after="0" w:line="240" w:lineRule="auto"/>
              <w:ind w:left="337" w:firstLine="204"/>
              <w:rPr>
                <w:rFonts w:asciiTheme="majorBidi" w:hAnsiTheme="majorBidi" w:cstheme="majorBidi"/>
                <w:sz w:val="28"/>
                <w:cs/>
              </w:rPr>
            </w:pPr>
            <w:r>
              <w:rPr>
                <w:rFonts w:asciiTheme="majorBidi" w:eastAsia="Batang" w:hAnsiTheme="majorBidi" w:cstheme="majorBidi"/>
                <w:sz w:val="28"/>
              </w:rPr>
              <w:t>I</w:t>
            </w:r>
            <w:r w:rsidRPr="006E097E">
              <w:rPr>
                <w:rFonts w:asciiTheme="majorBidi" w:eastAsia="Batang" w:hAnsiTheme="majorBidi" w:cstheme="majorBidi"/>
                <w:sz w:val="28"/>
              </w:rPr>
              <w:t xml:space="preserve">ncrease </w:t>
            </w:r>
            <w:r w:rsidR="00BB5627">
              <w:rPr>
                <w:rFonts w:asciiTheme="majorBidi" w:eastAsia="Batang" w:hAnsiTheme="majorBidi" w:cstheme="majorBidi"/>
                <w:sz w:val="28"/>
              </w:rPr>
              <w:t xml:space="preserve">in </w:t>
            </w:r>
            <w:r>
              <w:rPr>
                <w:rFonts w:asciiTheme="majorBidi" w:eastAsia="Batang" w:hAnsiTheme="majorBidi" w:cstheme="majorBidi"/>
                <w:sz w:val="28"/>
              </w:rPr>
              <w:t>o</w:t>
            </w:r>
            <w:r w:rsidR="00821220" w:rsidRPr="006E097E">
              <w:rPr>
                <w:rFonts w:asciiTheme="majorBidi" w:eastAsia="Batang" w:hAnsiTheme="majorBidi" w:cstheme="majorBidi"/>
                <w:sz w:val="28"/>
              </w:rPr>
              <w:t>ther equity interest</w:t>
            </w:r>
            <w:r w:rsidR="009D3A90" w:rsidRPr="006E097E">
              <w:rPr>
                <w:rFonts w:asciiTheme="majorBidi" w:eastAsia="Batang" w:hAnsiTheme="majorBidi" w:cstheme="majorBidi"/>
                <w:sz w:val="28"/>
              </w:rPr>
              <w:t xml:space="preserve"> </w:t>
            </w:r>
          </w:p>
        </w:tc>
        <w:tc>
          <w:tcPr>
            <w:tcW w:w="90" w:type="dxa"/>
          </w:tcPr>
          <w:p w14:paraId="0B25DAB6" w14:textId="77777777" w:rsidR="00821220" w:rsidRPr="006E097E" w:rsidRDefault="00821220" w:rsidP="00CB0DFE">
            <w:pPr>
              <w:tabs>
                <w:tab w:val="decimal" w:pos="1090"/>
              </w:tabs>
              <w:spacing w:after="0" w:line="240" w:lineRule="auto"/>
              <w:ind w:hanging="299"/>
              <w:rPr>
                <w:rFonts w:asciiTheme="majorBidi" w:hAnsiTheme="majorBidi" w:cstheme="majorBidi"/>
                <w:snapToGrid w:val="0"/>
                <w:sz w:val="28"/>
              </w:rPr>
            </w:pPr>
          </w:p>
        </w:tc>
        <w:tc>
          <w:tcPr>
            <w:tcW w:w="1400" w:type="dxa"/>
            <w:shd w:val="clear" w:color="auto" w:fill="auto"/>
            <w:vAlign w:val="center"/>
          </w:tcPr>
          <w:p w14:paraId="46443602" w14:textId="77777777" w:rsidR="00821220" w:rsidRPr="006E097E" w:rsidRDefault="00821220" w:rsidP="00CB0DFE">
            <w:pPr>
              <w:tabs>
                <w:tab w:val="decimal" w:pos="1090"/>
              </w:tabs>
              <w:spacing w:after="0" w:line="240" w:lineRule="auto"/>
              <w:ind w:hanging="299"/>
              <w:rPr>
                <w:rFonts w:asciiTheme="majorBidi" w:hAnsiTheme="majorBidi" w:cstheme="majorBidi"/>
                <w:snapToGrid w:val="0"/>
                <w:sz w:val="26"/>
                <w:szCs w:val="26"/>
              </w:rPr>
            </w:pPr>
            <w:r w:rsidRPr="006E097E">
              <w:rPr>
                <w:rFonts w:asciiTheme="majorBidi" w:eastAsia="Batang" w:hAnsiTheme="majorBidi" w:cstheme="majorBidi"/>
                <w:sz w:val="26"/>
                <w:szCs w:val="26"/>
              </w:rPr>
              <w:t>-</w:t>
            </w:r>
          </w:p>
        </w:tc>
        <w:tc>
          <w:tcPr>
            <w:tcW w:w="64" w:type="dxa"/>
            <w:vAlign w:val="center"/>
          </w:tcPr>
          <w:p w14:paraId="41D8C5EA" w14:textId="77777777" w:rsidR="00821220" w:rsidRPr="006E097E"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92" w:type="dxa"/>
            <w:vAlign w:val="center"/>
          </w:tcPr>
          <w:p w14:paraId="342D7E05" w14:textId="77777777" w:rsidR="00821220" w:rsidRPr="006E097E" w:rsidRDefault="00821220" w:rsidP="00CB0DFE">
            <w:pPr>
              <w:tabs>
                <w:tab w:val="decimal" w:pos="1090"/>
              </w:tabs>
              <w:spacing w:after="0" w:line="240" w:lineRule="auto"/>
              <w:ind w:right="100" w:hanging="299"/>
              <w:jc w:val="right"/>
              <w:rPr>
                <w:rFonts w:asciiTheme="majorBidi" w:hAnsiTheme="majorBidi" w:cstheme="majorBidi"/>
                <w:sz w:val="26"/>
                <w:szCs w:val="26"/>
              </w:rPr>
            </w:pPr>
            <w:r w:rsidRPr="006E097E">
              <w:rPr>
                <w:rFonts w:asciiTheme="majorBidi" w:eastAsia="Batang" w:hAnsiTheme="majorBidi" w:cstheme="majorBidi"/>
                <w:sz w:val="26"/>
                <w:szCs w:val="26"/>
              </w:rPr>
              <w:t>21,103,950</w:t>
            </w:r>
          </w:p>
        </w:tc>
        <w:tc>
          <w:tcPr>
            <w:tcW w:w="90" w:type="dxa"/>
            <w:vAlign w:val="center"/>
          </w:tcPr>
          <w:p w14:paraId="504861C1" w14:textId="77777777" w:rsidR="00821220" w:rsidRPr="006E097E"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50" w:type="dxa"/>
            <w:shd w:val="clear" w:color="auto" w:fill="auto"/>
            <w:vAlign w:val="center"/>
          </w:tcPr>
          <w:p w14:paraId="03DAFE16" w14:textId="77777777" w:rsidR="00821220" w:rsidRPr="006E097E" w:rsidRDefault="00821220" w:rsidP="00CB0DFE">
            <w:pPr>
              <w:tabs>
                <w:tab w:val="decimal" w:pos="1090"/>
              </w:tabs>
              <w:spacing w:after="0" w:line="240" w:lineRule="auto"/>
              <w:ind w:right="175" w:hanging="299"/>
              <w:jc w:val="right"/>
              <w:rPr>
                <w:rFonts w:asciiTheme="majorBidi" w:hAnsiTheme="majorBidi" w:cstheme="majorBidi"/>
                <w:snapToGrid w:val="0"/>
                <w:sz w:val="26"/>
                <w:szCs w:val="26"/>
              </w:rPr>
            </w:pPr>
            <w:r w:rsidRPr="006E097E">
              <w:rPr>
                <w:rFonts w:asciiTheme="majorBidi" w:eastAsia="Batang" w:hAnsiTheme="majorBidi" w:cstheme="majorBidi"/>
                <w:sz w:val="26"/>
                <w:szCs w:val="26"/>
              </w:rPr>
              <w:t>21,103,950</w:t>
            </w:r>
          </w:p>
        </w:tc>
      </w:tr>
      <w:tr w:rsidR="00BC6742" w:rsidRPr="006E097E" w14:paraId="1726653E" w14:textId="77777777" w:rsidTr="00CF3475">
        <w:trPr>
          <w:trHeight w:val="432"/>
        </w:trPr>
        <w:tc>
          <w:tcPr>
            <w:tcW w:w="4879" w:type="dxa"/>
            <w:vAlign w:val="center"/>
          </w:tcPr>
          <w:p w14:paraId="6838F7B9" w14:textId="77777777" w:rsidR="00BC6742" w:rsidRPr="006E097E" w:rsidRDefault="00BC6742" w:rsidP="00CB0DFE">
            <w:pPr>
              <w:spacing w:after="0" w:line="240" w:lineRule="auto"/>
              <w:ind w:left="337" w:hanging="299"/>
              <w:rPr>
                <w:rFonts w:asciiTheme="majorBidi" w:eastAsia="Batang" w:hAnsiTheme="majorBidi" w:cstheme="majorBidi"/>
                <w:sz w:val="28"/>
              </w:rPr>
            </w:pPr>
          </w:p>
        </w:tc>
        <w:tc>
          <w:tcPr>
            <w:tcW w:w="90" w:type="dxa"/>
          </w:tcPr>
          <w:p w14:paraId="6C847468" w14:textId="77777777" w:rsidR="00BC6742" w:rsidRPr="006E097E" w:rsidRDefault="00BC6742" w:rsidP="00CB0DFE">
            <w:pPr>
              <w:tabs>
                <w:tab w:val="decimal" w:pos="1090"/>
              </w:tabs>
              <w:spacing w:after="0" w:line="240" w:lineRule="auto"/>
              <w:ind w:hanging="299"/>
              <w:rPr>
                <w:rFonts w:asciiTheme="majorBidi" w:hAnsiTheme="majorBidi" w:cstheme="majorBidi"/>
                <w:snapToGrid w:val="0"/>
                <w:sz w:val="28"/>
              </w:rPr>
            </w:pPr>
          </w:p>
        </w:tc>
        <w:tc>
          <w:tcPr>
            <w:tcW w:w="1400" w:type="dxa"/>
            <w:shd w:val="clear" w:color="auto" w:fill="auto"/>
            <w:vAlign w:val="center"/>
          </w:tcPr>
          <w:p w14:paraId="3072B1D1" w14:textId="77777777" w:rsidR="00BC6742" w:rsidRPr="006E097E" w:rsidRDefault="00BC6742" w:rsidP="00CB0DFE">
            <w:pPr>
              <w:tabs>
                <w:tab w:val="decimal" w:pos="1090"/>
              </w:tabs>
              <w:spacing w:after="0" w:line="240" w:lineRule="auto"/>
              <w:ind w:hanging="299"/>
              <w:rPr>
                <w:rFonts w:asciiTheme="majorBidi" w:eastAsia="Batang" w:hAnsiTheme="majorBidi" w:cstheme="majorBidi"/>
                <w:sz w:val="26"/>
                <w:szCs w:val="26"/>
              </w:rPr>
            </w:pPr>
          </w:p>
        </w:tc>
        <w:tc>
          <w:tcPr>
            <w:tcW w:w="64" w:type="dxa"/>
            <w:vAlign w:val="center"/>
          </w:tcPr>
          <w:p w14:paraId="3B1C7877" w14:textId="77777777" w:rsidR="00BC6742" w:rsidRPr="006E097E" w:rsidRDefault="00BC6742"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92" w:type="dxa"/>
            <w:vAlign w:val="center"/>
          </w:tcPr>
          <w:p w14:paraId="4E464964" w14:textId="77777777" w:rsidR="00BC6742" w:rsidRPr="006E097E" w:rsidRDefault="00BC6742" w:rsidP="00CB0DFE">
            <w:pPr>
              <w:tabs>
                <w:tab w:val="decimal" w:pos="1090"/>
              </w:tabs>
              <w:spacing w:after="0" w:line="240" w:lineRule="auto"/>
              <w:ind w:right="100" w:hanging="299"/>
              <w:jc w:val="right"/>
              <w:rPr>
                <w:rFonts w:asciiTheme="majorBidi" w:eastAsia="Batang" w:hAnsiTheme="majorBidi" w:cstheme="majorBidi"/>
                <w:sz w:val="26"/>
                <w:szCs w:val="26"/>
              </w:rPr>
            </w:pPr>
          </w:p>
        </w:tc>
        <w:tc>
          <w:tcPr>
            <w:tcW w:w="90" w:type="dxa"/>
            <w:vAlign w:val="center"/>
          </w:tcPr>
          <w:p w14:paraId="797A6B33" w14:textId="77777777" w:rsidR="00BC6742" w:rsidRPr="006E097E" w:rsidRDefault="00BC6742"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50" w:type="dxa"/>
            <w:shd w:val="clear" w:color="auto" w:fill="auto"/>
            <w:vAlign w:val="center"/>
          </w:tcPr>
          <w:p w14:paraId="686F769D" w14:textId="77777777" w:rsidR="00BC6742" w:rsidRPr="006E097E" w:rsidRDefault="00BC6742" w:rsidP="00CB0DFE">
            <w:pPr>
              <w:tabs>
                <w:tab w:val="decimal" w:pos="1090"/>
              </w:tabs>
              <w:spacing w:after="0" w:line="240" w:lineRule="auto"/>
              <w:ind w:right="175" w:hanging="299"/>
              <w:jc w:val="right"/>
              <w:rPr>
                <w:rFonts w:asciiTheme="majorBidi" w:eastAsia="Batang" w:hAnsiTheme="majorBidi" w:cstheme="majorBidi"/>
                <w:sz w:val="26"/>
                <w:szCs w:val="26"/>
              </w:rPr>
            </w:pPr>
          </w:p>
        </w:tc>
      </w:tr>
      <w:tr w:rsidR="005622A7" w:rsidRPr="006E097E" w14:paraId="125E7A74" w14:textId="77777777" w:rsidTr="00CF3475">
        <w:trPr>
          <w:trHeight w:val="432"/>
        </w:trPr>
        <w:tc>
          <w:tcPr>
            <w:tcW w:w="9365" w:type="dxa"/>
            <w:gridSpan w:val="7"/>
            <w:vAlign w:val="center"/>
          </w:tcPr>
          <w:p w14:paraId="7527C932" w14:textId="55D17462" w:rsidR="005622A7" w:rsidRPr="006E097E" w:rsidRDefault="005622A7" w:rsidP="00CB0DFE">
            <w:pPr>
              <w:pStyle w:val="NoSpacing"/>
              <w:ind w:hanging="299"/>
              <w:jc w:val="right"/>
              <w:rPr>
                <w:rFonts w:asciiTheme="majorBidi" w:eastAsia="Batang" w:hAnsiTheme="majorBidi" w:cstheme="majorBidi"/>
                <w:sz w:val="28"/>
              </w:rPr>
            </w:pPr>
            <w:proofErr w:type="gramStart"/>
            <w:r w:rsidRPr="006E097E">
              <w:rPr>
                <w:rFonts w:asciiTheme="majorBidi" w:eastAsia="Batang" w:hAnsiTheme="majorBidi" w:cstheme="majorBidi"/>
                <w:sz w:val="28"/>
              </w:rPr>
              <w:t>Unit</w:t>
            </w:r>
            <w:r w:rsidR="009B0C33" w:rsidRPr="006E097E">
              <w:rPr>
                <w:rFonts w:asciiTheme="majorBidi" w:eastAsia="Batang" w:hAnsiTheme="majorBidi" w:cstheme="majorBidi"/>
                <w:sz w:val="28"/>
              </w:rPr>
              <w:t xml:space="preserve"> </w:t>
            </w:r>
            <w:r w:rsidRPr="006E097E">
              <w:rPr>
                <w:rFonts w:asciiTheme="majorBidi" w:eastAsia="Batang" w:hAnsiTheme="majorBidi" w:cstheme="majorBidi"/>
                <w:sz w:val="28"/>
              </w:rPr>
              <w:t>:</w:t>
            </w:r>
            <w:proofErr w:type="gramEnd"/>
            <w:r w:rsidRPr="006E097E">
              <w:rPr>
                <w:rFonts w:asciiTheme="majorBidi" w:eastAsia="Batang" w:hAnsiTheme="majorBidi" w:cstheme="majorBidi"/>
                <w:sz w:val="28"/>
              </w:rPr>
              <w:t xml:space="preserve"> Baht</w:t>
            </w:r>
          </w:p>
        </w:tc>
      </w:tr>
      <w:tr w:rsidR="006A5259" w:rsidRPr="006E097E" w14:paraId="1C013591" w14:textId="77777777" w:rsidTr="004372B0">
        <w:trPr>
          <w:trHeight w:val="432"/>
        </w:trPr>
        <w:tc>
          <w:tcPr>
            <w:tcW w:w="4879" w:type="dxa"/>
            <w:tcBorders>
              <w:bottom w:val="nil"/>
            </w:tcBorders>
            <w:vAlign w:val="center"/>
          </w:tcPr>
          <w:p w14:paraId="6E0732DD" w14:textId="1F0D3314" w:rsidR="006A5259" w:rsidRPr="006E097E" w:rsidRDefault="006A5259" w:rsidP="00CB0DFE">
            <w:pPr>
              <w:spacing w:after="0" w:line="240" w:lineRule="auto"/>
              <w:ind w:hanging="299"/>
              <w:jc w:val="center"/>
              <w:rPr>
                <w:rFonts w:asciiTheme="majorBidi" w:eastAsia="Batang" w:hAnsiTheme="majorBidi" w:cstheme="majorBidi"/>
                <w:sz w:val="26"/>
                <w:szCs w:val="26"/>
              </w:rPr>
            </w:pPr>
          </w:p>
        </w:tc>
        <w:tc>
          <w:tcPr>
            <w:tcW w:w="90" w:type="dxa"/>
            <w:tcBorders>
              <w:bottom w:val="nil"/>
            </w:tcBorders>
          </w:tcPr>
          <w:p w14:paraId="25372B0B" w14:textId="77777777" w:rsidR="006A5259" w:rsidRPr="006E097E" w:rsidRDefault="006A5259" w:rsidP="00CB0DFE">
            <w:pPr>
              <w:tabs>
                <w:tab w:val="decimal" w:pos="1090"/>
              </w:tabs>
              <w:spacing w:after="0" w:line="240" w:lineRule="auto"/>
              <w:ind w:hanging="299"/>
              <w:rPr>
                <w:rFonts w:asciiTheme="majorBidi" w:hAnsiTheme="majorBidi" w:cstheme="majorBidi"/>
                <w:snapToGrid w:val="0"/>
                <w:sz w:val="26"/>
                <w:szCs w:val="26"/>
              </w:rPr>
            </w:pPr>
          </w:p>
        </w:tc>
        <w:tc>
          <w:tcPr>
            <w:tcW w:w="4396" w:type="dxa"/>
            <w:gridSpan w:val="5"/>
            <w:tcBorders>
              <w:bottom w:val="single" w:sz="4" w:space="0" w:color="auto"/>
            </w:tcBorders>
            <w:shd w:val="clear" w:color="auto" w:fill="auto"/>
            <w:vAlign w:val="center"/>
          </w:tcPr>
          <w:p w14:paraId="5500D53C" w14:textId="5214EA1D" w:rsidR="006A5259" w:rsidRPr="006E097E" w:rsidRDefault="006A5259" w:rsidP="00A468F8">
            <w:pPr>
              <w:tabs>
                <w:tab w:val="decimal" w:pos="1090"/>
              </w:tabs>
              <w:spacing w:after="0" w:line="240" w:lineRule="auto"/>
              <w:ind w:right="175"/>
              <w:jc w:val="center"/>
              <w:rPr>
                <w:rFonts w:asciiTheme="majorBidi" w:eastAsia="Batang" w:hAnsiTheme="majorBidi" w:cstheme="majorBidi"/>
                <w:sz w:val="26"/>
                <w:szCs w:val="26"/>
              </w:rPr>
            </w:pPr>
            <w:r w:rsidRPr="006E097E">
              <w:rPr>
                <w:rFonts w:asciiTheme="majorBidi" w:eastAsia="Batang" w:hAnsiTheme="majorBidi" w:cstheme="majorBidi"/>
                <w:sz w:val="26"/>
                <w:szCs w:val="26"/>
              </w:rPr>
              <w:t>SEPARATE FINANCIAL STATEMENTS</w:t>
            </w:r>
          </w:p>
        </w:tc>
      </w:tr>
      <w:tr w:rsidR="006A5259" w:rsidRPr="006E097E" w14:paraId="7B43D219" w14:textId="77777777" w:rsidTr="004372B0">
        <w:trPr>
          <w:trHeight w:val="432"/>
        </w:trPr>
        <w:tc>
          <w:tcPr>
            <w:tcW w:w="4879" w:type="dxa"/>
            <w:tcBorders>
              <w:top w:val="nil"/>
              <w:bottom w:val="single" w:sz="4" w:space="0" w:color="auto"/>
            </w:tcBorders>
            <w:vAlign w:val="center"/>
          </w:tcPr>
          <w:p w14:paraId="525D0B85" w14:textId="20EC7512" w:rsidR="006A5259" w:rsidRPr="006E097E" w:rsidRDefault="006A5259" w:rsidP="00CB0DFE">
            <w:pPr>
              <w:spacing w:after="0"/>
              <w:ind w:left="289" w:hanging="299"/>
              <w:jc w:val="center"/>
              <w:rPr>
                <w:rFonts w:asciiTheme="majorBidi" w:eastAsia="Batang" w:hAnsiTheme="majorBidi" w:cstheme="majorBidi"/>
                <w:sz w:val="26"/>
                <w:szCs w:val="26"/>
              </w:rPr>
            </w:pPr>
            <w:r w:rsidRPr="006E097E">
              <w:rPr>
                <w:rFonts w:asciiTheme="majorBidi" w:eastAsia="Batang" w:hAnsiTheme="majorBidi" w:cstheme="majorBidi"/>
                <w:sz w:val="26"/>
                <w:szCs w:val="26"/>
              </w:rPr>
              <w:t>STATEMENT</w:t>
            </w:r>
            <w:r w:rsidR="00B67164">
              <w:rPr>
                <w:rFonts w:asciiTheme="majorBidi" w:eastAsia="Batang" w:hAnsiTheme="majorBidi" w:cstheme="majorBidi"/>
                <w:sz w:val="26"/>
                <w:szCs w:val="26"/>
              </w:rPr>
              <w:t>S</w:t>
            </w:r>
            <w:r w:rsidRPr="006E097E">
              <w:rPr>
                <w:rFonts w:asciiTheme="majorBidi" w:eastAsia="Batang" w:hAnsiTheme="majorBidi" w:cstheme="majorBidi"/>
                <w:sz w:val="26"/>
                <w:szCs w:val="26"/>
              </w:rPr>
              <w:t xml:space="preserve"> OF CHANGES IN SHAREHOLDS’S EQUITY</w:t>
            </w:r>
          </w:p>
          <w:p w14:paraId="04B3161D" w14:textId="568FD53E" w:rsidR="006A5259" w:rsidRPr="006E097E" w:rsidRDefault="006A5259" w:rsidP="00CB0DFE">
            <w:pPr>
              <w:spacing w:after="0"/>
              <w:ind w:left="289" w:hanging="299"/>
              <w:jc w:val="center"/>
              <w:rPr>
                <w:rFonts w:asciiTheme="majorBidi" w:eastAsia="Batang" w:hAnsiTheme="majorBidi" w:cstheme="majorBidi"/>
                <w:sz w:val="26"/>
                <w:szCs w:val="26"/>
              </w:rPr>
            </w:pPr>
            <w:r w:rsidRPr="006E097E">
              <w:rPr>
                <w:rFonts w:asciiTheme="majorBidi" w:eastAsia="Batang" w:hAnsiTheme="majorBidi" w:cstheme="majorBidi"/>
                <w:sz w:val="26"/>
                <w:szCs w:val="26"/>
              </w:rPr>
              <w:t>AS AT JANUARY 1, 2024</w:t>
            </w:r>
          </w:p>
        </w:tc>
        <w:tc>
          <w:tcPr>
            <w:tcW w:w="90" w:type="dxa"/>
            <w:tcBorders>
              <w:top w:val="single" w:sz="4" w:space="0" w:color="auto"/>
              <w:bottom w:val="nil"/>
            </w:tcBorders>
          </w:tcPr>
          <w:p w14:paraId="6563FA46" w14:textId="77777777" w:rsidR="006A5259" w:rsidRPr="006E097E" w:rsidRDefault="006A5259" w:rsidP="00CB0DFE">
            <w:pPr>
              <w:tabs>
                <w:tab w:val="decimal" w:pos="1090"/>
              </w:tabs>
              <w:spacing w:after="0" w:line="240" w:lineRule="auto"/>
              <w:ind w:hanging="299"/>
              <w:rPr>
                <w:rFonts w:asciiTheme="majorBidi" w:hAnsiTheme="majorBidi" w:cstheme="majorBidi"/>
                <w:snapToGrid w:val="0"/>
                <w:sz w:val="26"/>
                <w:szCs w:val="26"/>
              </w:rPr>
            </w:pPr>
          </w:p>
        </w:tc>
        <w:tc>
          <w:tcPr>
            <w:tcW w:w="1400" w:type="dxa"/>
            <w:tcBorders>
              <w:top w:val="single" w:sz="4" w:space="0" w:color="auto"/>
              <w:bottom w:val="single" w:sz="4" w:space="0" w:color="auto"/>
            </w:tcBorders>
            <w:shd w:val="clear" w:color="auto" w:fill="auto"/>
            <w:vAlign w:val="center"/>
          </w:tcPr>
          <w:p w14:paraId="478541EC" w14:textId="66F482E3" w:rsidR="006A5259" w:rsidRPr="006E097E" w:rsidRDefault="006A5259" w:rsidP="00B67164">
            <w:pPr>
              <w:tabs>
                <w:tab w:val="left" w:pos="360"/>
                <w:tab w:val="left" w:pos="1440"/>
              </w:tabs>
              <w:spacing w:after="0" w:line="240" w:lineRule="auto"/>
              <w:ind w:right="-28"/>
              <w:jc w:val="center"/>
              <w:rPr>
                <w:rFonts w:asciiTheme="majorBidi" w:eastAsia="Batang" w:hAnsiTheme="majorBidi" w:cstheme="majorBidi"/>
                <w:sz w:val="26"/>
                <w:szCs w:val="26"/>
              </w:rPr>
            </w:pPr>
            <w:r w:rsidRPr="006E097E">
              <w:rPr>
                <w:rFonts w:asciiTheme="majorBidi" w:eastAsia="Batang" w:hAnsiTheme="majorBidi" w:cstheme="majorBidi"/>
                <w:sz w:val="26"/>
                <w:szCs w:val="26"/>
              </w:rPr>
              <w:t xml:space="preserve">AS PREVIOUSLY </w:t>
            </w:r>
            <w:r w:rsidRPr="006E097E">
              <w:rPr>
                <w:rFonts w:asciiTheme="majorBidi" w:eastAsia="Batang" w:hAnsiTheme="majorBidi" w:cstheme="majorBidi"/>
                <w:spacing w:val="-2"/>
                <w:sz w:val="26"/>
                <w:szCs w:val="26"/>
              </w:rPr>
              <w:t>REPORTED</w:t>
            </w:r>
          </w:p>
        </w:tc>
        <w:tc>
          <w:tcPr>
            <w:tcW w:w="64" w:type="dxa"/>
            <w:tcBorders>
              <w:top w:val="single" w:sz="4" w:space="0" w:color="auto"/>
              <w:bottom w:val="nil"/>
            </w:tcBorders>
            <w:vAlign w:val="center"/>
          </w:tcPr>
          <w:p w14:paraId="5E3EC330" w14:textId="77777777" w:rsidR="006A5259" w:rsidRPr="006E097E"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92" w:type="dxa"/>
            <w:tcBorders>
              <w:top w:val="single" w:sz="4" w:space="0" w:color="auto"/>
              <w:bottom w:val="single" w:sz="4" w:space="0" w:color="auto"/>
            </w:tcBorders>
            <w:vAlign w:val="center"/>
          </w:tcPr>
          <w:p w14:paraId="4D7DFF37" w14:textId="77777777" w:rsidR="00B67164" w:rsidRDefault="00B67164" w:rsidP="00B67164">
            <w:pPr>
              <w:tabs>
                <w:tab w:val="left" w:pos="760"/>
                <w:tab w:val="decimal" w:pos="1090"/>
              </w:tabs>
              <w:spacing w:after="0"/>
              <w:rPr>
                <w:rFonts w:asciiTheme="majorBidi" w:eastAsia="Batang" w:hAnsiTheme="majorBidi" w:cstheme="majorBidi"/>
                <w:spacing w:val="-2"/>
                <w:sz w:val="26"/>
                <w:szCs w:val="26"/>
              </w:rPr>
            </w:pPr>
          </w:p>
          <w:p w14:paraId="28D2FB14" w14:textId="08DAD084" w:rsidR="006A5259" w:rsidRPr="006E097E" w:rsidRDefault="006A5259" w:rsidP="00B67164">
            <w:pPr>
              <w:tabs>
                <w:tab w:val="left" w:pos="760"/>
                <w:tab w:val="decimal" w:pos="1090"/>
              </w:tabs>
              <w:spacing w:after="0"/>
              <w:jc w:val="center"/>
              <w:rPr>
                <w:rFonts w:asciiTheme="majorBidi" w:eastAsia="Batang" w:hAnsiTheme="majorBidi" w:cstheme="majorBidi"/>
                <w:spacing w:val="-2"/>
                <w:sz w:val="26"/>
                <w:szCs w:val="26"/>
              </w:rPr>
            </w:pPr>
            <w:r w:rsidRPr="006E097E">
              <w:rPr>
                <w:rFonts w:asciiTheme="majorBidi" w:eastAsia="Batang" w:hAnsiTheme="majorBidi" w:cstheme="majorBidi"/>
                <w:spacing w:val="-2"/>
                <w:sz w:val="26"/>
                <w:szCs w:val="26"/>
              </w:rPr>
              <w:t>ADJUST</w:t>
            </w:r>
          </w:p>
        </w:tc>
        <w:tc>
          <w:tcPr>
            <w:tcW w:w="90" w:type="dxa"/>
            <w:tcBorders>
              <w:top w:val="single" w:sz="4" w:space="0" w:color="auto"/>
              <w:bottom w:val="nil"/>
            </w:tcBorders>
            <w:vAlign w:val="center"/>
          </w:tcPr>
          <w:p w14:paraId="40F704A9" w14:textId="77777777" w:rsidR="006A5259" w:rsidRPr="006E097E"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50" w:type="dxa"/>
            <w:tcBorders>
              <w:top w:val="single" w:sz="4" w:space="0" w:color="auto"/>
              <w:bottom w:val="single" w:sz="4" w:space="0" w:color="auto"/>
            </w:tcBorders>
            <w:shd w:val="clear" w:color="auto" w:fill="auto"/>
            <w:vAlign w:val="center"/>
          </w:tcPr>
          <w:p w14:paraId="3BF527BA" w14:textId="77777777" w:rsidR="006A5259" w:rsidRPr="006E097E" w:rsidRDefault="006A5259" w:rsidP="00CB0DFE">
            <w:pPr>
              <w:tabs>
                <w:tab w:val="decimal" w:pos="1090"/>
              </w:tabs>
              <w:spacing w:after="0" w:line="240" w:lineRule="auto"/>
              <w:ind w:right="175" w:hanging="299"/>
              <w:jc w:val="right"/>
              <w:rPr>
                <w:rFonts w:asciiTheme="majorBidi" w:eastAsia="Batang" w:hAnsiTheme="majorBidi" w:cstheme="majorBidi"/>
                <w:sz w:val="26"/>
                <w:szCs w:val="26"/>
              </w:rPr>
            </w:pPr>
          </w:p>
          <w:p w14:paraId="5F7A8B6E" w14:textId="4701D772" w:rsidR="006A5259" w:rsidRPr="006E097E" w:rsidRDefault="006A5259" w:rsidP="00B67164">
            <w:pPr>
              <w:tabs>
                <w:tab w:val="decimal" w:pos="1090"/>
              </w:tabs>
              <w:spacing w:after="0" w:line="240" w:lineRule="auto"/>
              <w:ind w:right="175" w:hanging="299"/>
              <w:jc w:val="center"/>
              <w:rPr>
                <w:rFonts w:asciiTheme="majorBidi" w:eastAsia="Batang" w:hAnsiTheme="majorBidi" w:cstheme="majorBidi"/>
                <w:sz w:val="26"/>
                <w:szCs w:val="26"/>
              </w:rPr>
            </w:pPr>
            <w:r w:rsidRPr="006E097E">
              <w:rPr>
                <w:rFonts w:asciiTheme="majorBidi" w:eastAsia="Batang" w:hAnsiTheme="majorBidi" w:cstheme="majorBidi"/>
                <w:sz w:val="26"/>
                <w:szCs w:val="26"/>
              </w:rPr>
              <w:t>RESTATED</w:t>
            </w:r>
          </w:p>
        </w:tc>
      </w:tr>
      <w:tr w:rsidR="006A5259" w:rsidRPr="006E097E" w14:paraId="4D707CC0" w14:textId="77777777" w:rsidTr="0082631F">
        <w:trPr>
          <w:trHeight w:val="432"/>
        </w:trPr>
        <w:tc>
          <w:tcPr>
            <w:tcW w:w="4879" w:type="dxa"/>
            <w:vAlign w:val="center"/>
          </w:tcPr>
          <w:p w14:paraId="40104D34" w14:textId="0092F415" w:rsidR="006A5259" w:rsidRPr="006E097E" w:rsidRDefault="00E279CE" w:rsidP="00CF3475">
            <w:pPr>
              <w:spacing w:after="0" w:line="240" w:lineRule="auto"/>
              <w:ind w:left="337" w:firstLine="204"/>
              <w:rPr>
                <w:rFonts w:asciiTheme="majorBidi" w:hAnsiTheme="majorBidi" w:cstheme="majorBidi"/>
                <w:sz w:val="28"/>
                <w:cs/>
              </w:rPr>
            </w:pPr>
            <w:r>
              <w:rPr>
                <w:rFonts w:asciiTheme="majorBidi" w:eastAsia="Batang" w:hAnsiTheme="majorBidi" w:cstheme="majorBidi"/>
                <w:sz w:val="28"/>
              </w:rPr>
              <w:t>I</w:t>
            </w:r>
            <w:r w:rsidRPr="006E097E">
              <w:rPr>
                <w:rFonts w:asciiTheme="majorBidi" w:eastAsia="Batang" w:hAnsiTheme="majorBidi" w:cstheme="majorBidi"/>
                <w:sz w:val="28"/>
              </w:rPr>
              <w:t xml:space="preserve">ncrease </w:t>
            </w:r>
            <w:r w:rsidR="00BB5627">
              <w:rPr>
                <w:rFonts w:asciiTheme="majorBidi" w:eastAsia="Batang" w:hAnsiTheme="majorBidi" w:cstheme="majorBidi"/>
                <w:sz w:val="28"/>
              </w:rPr>
              <w:t xml:space="preserve">in </w:t>
            </w:r>
            <w:r>
              <w:rPr>
                <w:rFonts w:asciiTheme="majorBidi" w:eastAsia="Batang" w:hAnsiTheme="majorBidi" w:cstheme="majorBidi"/>
                <w:sz w:val="28"/>
              </w:rPr>
              <w:t>d</w:t>
            </w:r>
            <w:r w:rsidR="006A5259" w:rsidRPr="006E097E">
              <w:rPr>
                <w:rFonts w:asciiTheme="majorBidi" w:eastAsia="Batang" w:hAnsiTheme="majorBidi" w:cstheme="majorBidi"/>
                <w:sz w:val="28"/>
              </w:rPr>
              <w:t>eficit</w:t>
            </w:r>
            <w:r w:rsidR="002011BF">
              <w:rPr>
                <w:rFonts w:asciiTheme="majorBidi" w:eastAsia="Batang" w:hAnsiTheme="majorBidi" w:cstheme="majorBidi"/>
                <w:sz w:val="28"/>
              </w:rPr>
              <w:t>s</w:t>
            </w:r>
            <w:r w:rsidR="006A5259" w:rsidRPr="006E097E">
              <w:rPr>
                <w:rFonts w:asciiTheme="majorBidi" w:eastAsia="Batang" w:hAnsiTheme="majorBidi" w:cstheme="majorBidi"/>
                <w:sz w:val="28"/>
              </w:rPr>
              <w:t xml:space="preserve"> </w:t>
            </w:r>
          </w:p>
        </w:tc>
        <w:tc>
          <w:tcPr>
            <w:tcW w:w="90" w:type="dxa"/>
            <w:tcBorders>
              <w:bottom w:val="nil"/>
            </w:tcBorders>
          </w:tcPr>
          <w:p w14:paraId="4C6EAC0A" w14:textId="77777777" w:rsidR="006A5259" w:rsidRPr="006E097E" w:rsidRDefault="006A5259" w:rsidP="00CB0DFE">
            <w:pPr>
              <w:tabs>
                <w:tab w:val="decimal" w:pos="1090"/>
              </w:tabs>
              <w:spacing w:after="0" w:line="240" w:lineRule="auto"/>
              <w:ind w:hanging="299"/>
              <w:rPr>
                <w:rFonts w:asciiTheme="majorBidi" w:hAnsiTheme="majorBidi" w:cstheme="majorBidi"/>
                <w:snapToGrid w:val="0"/>
                <w:sz w:val="28"/>
              </w:rPr>
            </w:pPr>
          </w:p>
        </w:tc>
        <w:tc>
          <w:tcPr>
            <w:tcW w:w="1400" w:type="dxa"/>
            <w:shd w:val="clear" w:color="auto" w:fill="auto"/>
            <w:vAlign w:val="center"/>
          </w:tcPr>
          <w:p w14:paraId="4CCAE7E7" w14:textId="77777777" w:rsidR="006A5259" w:rsidRPr="006E097E" w:rsidRDefault="006A5259"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(1,627,969,876)</w:t>
            </w:r>
          </w:p>
        </w:tc>
        <w:tc>
          <w:tcPr>
            <w:tcW w:w="64" w:type="dxa"/>
            <w:vAlign w:val="center"/>
          </w:tcPr>
          <w:p w14:paraId="1F2F74D1" w14:textId="77777777" w:rsidR="006A5259" w:rsidRPr="006E097E"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92" w:type="dxa"/>
            <w:vAlign w:val="center"/>
          </w:tcPr>
          <w:p w14:paraId="7AA13EFA" w14:textId="77777777" w:rsidR="006A5259" w:rsidRPr="006E097E" w:rsidRDefault="006A5259" w:rsidP="00CB0DFE">
            <w:pPr>
              <w:tabs>
                <w:tab w:val="decimal" w:pos="1090"/>
              </w:tabs>
              <w:spacing w:after="0" w:line="240" w:lineRule="auto"/>
              <w:ind w:right="56" w:hanging="299"/>
              <w:jc w:val="right"/>
              <w:rPr>
                <w:rFonts w:asciiTheme="majorBidi" w:hAnsiTheme="majorBidi" w:cstheme="majorBidi"/>
                <w:sz w:val="26"/>
                <w:szCs w:val="26"/>
              </w:rPr>
            </w:pPr>
            <w:r w:rsidRPr="006E097E">
              <w:rPr>
                <w:rFonts w:asciiTheme="majorBidi" w:eastAsia="Batang" w:hAnsiTheme="majorBidi" w:cstheme="majorBidi"/>
                <w:sz w:val="26"/>
                <w:szCs w:val="26"/>
              </w:rPr>
              <w:t>(21,103,950)</w:t>
            </w:r>
          </w:p>
        </w:tc>
        <w:tc>
          <w:tcPr>
            <w:tcW w:w="90" w:type="dxa"/>
            <w:tcBorders>
              <w:bottom w:val="nil"/>
            </w:tcBorders>
            <w:vAlign w:val="center"/>
          </w:tcPr>
          <w:p w14:paraId="16FA00D9" w14:textId="77777777" w:rsidR="006A5259" w:rsidRPr="006E097E"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50" w:type="dxa"/>
            <w:shd w:val="clear" w:color="auto" w:fill="auto"/>
            <w:vAlign w:val="center"/>
          </w:tcPr>
          <w:p w14:paraId="0FFF3A69" w14:textId="77777777" w:rsidR="006A5259" w:rsidRPr="006E097E" w:rsidRDefault="006A5259" w:rsidP="00CB0DFE">
            <w:pPr>
              <w:tabs>
                <w:tab w:val="decimal" w:pos="1090"/>
              </w:tabs>
              <w:spacing w:after="0" w:line="240" w:lineRule="auto"/>
              <w:ind w:right="56" w:hanging="299"/>
              <w:jc w:val="right"/>
              <w:rPr>
                <w:rFonts w:asciiTheme="majorBidi" w:hAnsiTheme="majorBidi" w:cstheme="majorBidi"/>
                <w:snapToGrid w:val="0"/>
                <w:sz w:val="26"/>
                <w:szCs w:val="26"/>
              </w:rPr>
            </w:pPr>
            <w:r w:rsidRPr="006E097E">
              <w:rPr>
                <w:rFonts w:asciiTheme="majorBidi" w:eastAsia="Batang" w:hAnsiTheme="majorBidi" w:cstheme="majorBidi"/>
                <w:sz w:val="26"/>
                <w:szCs w:val="26"/>
              </w:rPr>
              <w:t>(1,649,073,826)</w:t>
            </w:r>
          </w:p>
        </w:tc>
      </w:tr>
      <w:tr w:rsidR="006A5259" w:rsidRPr="006E097E" w14:paraId="30DB18A3" w14:textId="77777777" w:rsidTr="0082631F">
        <w:trPr>
          <w:trHeight w:val="432"/>
        </w:trPr>
        <w:tc>
          <w:tcPr>
            <w:tcW w:w="4879" w:type="dxa"/>
            <w:tcBorders>
              <w:bottom w:val="nil"/>
            </w:tcBorders>
            <w:vAlign w:val="center"/>
          </w:tcPr>
          <w:p w14:paraId="6F6EAAD6" w14:textId="6306A075" w:rsidR="006A5259" w:rsidRPr="006E097E" w:rsidRDefault="00E279CE" w:rsidP="00CF3475">
            <w:pPr>
              <w:spacing w:after="0" w:line="240" w:lineRule="auto"/>
              <w:ind w:left="337" w:firstLine="204"/>
              <w:rPr>
                <w:rFonts w:asciiTheme="majorBidi" w:eastAsia="Batang" w:hAnsiTheme="majorBidi" w:cstheme="majorBidi"/>
                <w:sz w:val="28"/>
                <w:cs/>
              </w:rPr>
            </w:pPr>
            <w:r>
              <w:rPr>
                <w:rFonts w:asciiTheme="majorBidi" w:eastAsia="Batang" w:hAnsiTheme="majorBidi" w:cstheme="majorBidi"/>
                <w:sz w:val="28"/>
              </w:rPr>
              <w:t>I</w:t>
            </w:r>
            <w:r w:rsidRPr="006E097E">
              <w:rPr>
                <w:rFonts w:asciiTheme="majorBidi" w:eastAsia="Batang" w:hAnsiTheme="majorBidi" w:cstheme="majorBidi"/>
                <w:sz w:val="28"/>
              </w:rPr>
              <w:t xml:space="preserve">ncrease </w:t>
            </w:r>
            <w:r w:rsidR="00BB5627">
              <w:rPr>
                <w:rFonts w:asciiTheme="majorBidi" w:eastAsia="Batang" w:hAnsiTheme="majorBidi" w:cstheme="majorBidi"/>
                <w:sz w:val="28"/>
              </w:rPr>
              <w:t xml:space="preserve">in </w:t>
            </w:r>
            <w:r>
              <w:rPr>
                <w:rFonts w:asciiTheme="majorBidi" w:eastAsia="Batang" w:hAnsiTheme="majorBidi" w:cstheme="majorBidi"/>
                <w:sz w:val="28"/>
              </w:rPr>
              <w:t>o</w:t>
            </w:r>
            <w:r w:rsidR="006A5259" w:rsidRPr="006E097E">
              <w:rPr>
                <w:rFonts w:asciiTheme="majorBidi" w:eastAsia="Batang" w:hAnsiTheme="majorBidi" w:cstheme="majorBidi"/>
                <w:sz w:val="28"/>
              </w:rPr>
              <w:t xml:space="preserve">ther equity interest </w:t>
            </w:r>
          </w:p>
        </w:tc>
        <w:tc>
          <w:tcPr>
            <w:tcW w:w="90" w:type="dxa"/>
            <w:tcBorders>
              <w:bottom w:val="nil"/>
            </w:tcBorders>
          </w:tcPr>
          <w:p w14:paraId="039CD2D3" w14:textId="77777777" w:rsidR="006A5259" w:rsidRPr="006E097E" w:rsidRDefault="006A5259" w:rsidP="00CB0DFE">
            <w:pPr>
              <w:tabs>
                <w:tab w:val="decimal" w:pos="1090"/>
              </w:tabs>
              <w:spacing w:after="0" w:line="240" w:lineRule="auto"/>
              <w:ind w:hanging="299"/>
              <w:rPr>
                <w:rFonts w:asciiTheme="majorBidi" w:hAnsiTheme="majorBidi" w:cstheme="majorBidi"/>
                <w:snapToGrid w:val="0"/>
                <w:sz w:val="28"/>
              </w:rPr>
            </w:pPr>
          </w:p>
        </w:tc>
        <w:tc>
          <w:tcPr>
            <w:tcW w:w="1400" w:type="dxa"/>
            <w:tcBorders>
              <w:bottom w:val="nil"/>
            </w:tcBorders>
            <w:shd w:val="clear" w:color="auto" w:fill="auto"/>
            <w:vAlign w:val="center"/>
          </w:tcPr>
          <w:p w14:paraId="32509E87" w14:textId="77777777" w:rsidR="006A5259" w:rsidRPr="006E097E" w:rsidRDefault="006A5259" w:rsidP="00CB0DFE">
            <w:pPr>
              <w:tabs>
                <w:tab w:val="decimal" w:pos="1090"/>
              </w:tabs>
              <w:spacing w:after="0" w:line="240" w:lineRule="auto"/>
              <w:ind w:hanging="299"/>
              <w:rPr>
                <w:rFonts w:asciiTheme="majorBidi" w:eastAsia="Batang" w:hAnsiTheme="majorBidi" w:cstheme="majorBidi"/>
                <w:sz w:val="26"/>
                <w:szCs w:val="26"/>
                <w:cs/>
              </w:rPr>
            </w:pPr>
            <w:r w:rsidRPr="006E097E">
              <w:rPr>
                <w:rFonts w:asciiTheme="majorBidi" w:eastAsia="Batang" w:hAnsiTheme="majorBidi" w:cstheme="majorBidi"/>
                <w:sz w:val="26"/>
                <w:szCs w:val="26"/>
              </w:rPr>
              <w:t>-</w:t>
            </w:r>
          </w:p>
        </w:tc>
        <w:tc>
          <w:tcPr>
            <w:tcW w:w="64" w:type="dxa"/>
            <w:tcBorders>
              <w:bottom w:val="nil"/>
            </w:tcBorders>
            <w:vAlign w:val="center"/>
          </w:tcPr>
          <w:p w14:paraId="59DE6B85" w14:textId="77777777" w:rsidR="006A5259" w:rsidRPr="006E097E"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92" w:type="dxa"/>
            <w:tcBorders>
              <w:bottom w:val="nil"/>
            </w:tcBorders>
            <w:vAlign w:val="center"/>
          </w:tcPr>
          <w:p w14:paraId="44CFBC49" w14:textId="77777777" w:rsidR="006A5259" w:rsidRPr="006E097E" w:rsidRDefault="006A5259"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c>
          <w:tcPr>
            <w:tcW w:w="90" w:type="dxa"/>
            <w:tcBorders>
              <w:bottom w:val="nil"/>
            </w:tcBorders>
            <w:vAlign w:val="center"/>
          </w:tcPr>
          <w:p w14:paraId="707716BB" w14:textId="77777777" w:rsidR="006A5259" w:rsidRPr="006E097E"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50" w:type="dxa"/>
            <w:tcBorders>
              <w:bottom w:val="nil"/>
            </w:tcBorders>
            <w:shd w:val="clear" w:color="auto" w:fill="auto"/>
            <w:vAlign w:val="center"/>
          </w:tcPr>
          <w:p w14:paraId="23AFF873" w14:textId="77777777" w:rsidR="006A5259" w:rsidRPr="006E097E" w:rsidRDefault="006A5259" w:rsidP="00CB0DFE">
            <w:pPr>
              <w:tabs>
                <w:tab w:val="decimal" w:pos="1090"/>
              </w:tabs>
              <w:spacing w:after="0" w:line="240" w:lineRule="auto"/>
              <w:ind w:right="175"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r>
    </w:tbl>
    <w:p w14:paraId="325DE921" w14:textId="77777777" w:rsidR="0022643D" w:rsidRPr="006E097E" w:rsidRDefault="0022643D" w:rsidP="00CB0DFE">
      <w:pPr>
        <w:pStyle w:val="NEWKHAW"/>
        <w:spacing w:before="180" w:after="180"/>
        <w:ind w:hanging="299"/>
        <w:rPr>
          <w:rFonts w:asciiTheme="majorBidi" w:hAnsiTheme="majorBidi" w:cstheme="majorBidi"/>
          <w:b/>
          <w:bCs/>
        </w:rPr>
      </w:pPr>
    </w:p>
    <w:tbl>
      <w:tblPr>
        <w:tblW w:w="9346" w:type="dxa"/>
        <w:tblInd w:w="280" w:type="dxa"/>
        <w:tblLayout w:type="fixed"/>
        <w:tblCellMar>
          <w:left w:w="22" w:type="dxa"/>
          <w:right w:w="22" w:type="dxa"/>
        </w:tblCellMar>
        <w:tblLook w:val="0000" w:firstRow="0" w:lastRow="0" w:firstColumn="0" w:lastColumn="0" w:noHBand="0" w:noVBand="0"/>
      </w:tblPr>
      <w:tblGrid>
        <w:gridCol w:w="4886"/>
        <w:gridCol w:w="95"/>
        <w:gridCol w:w="1388"/>
        <w:gridCol w:w="93"/>
        <w:gridCol w:w="1377"/>
        <w:gridCol w:w="71"/>
        <w:gridCol w:w="1436"/>
      </w:tblGrid>
      <w:tr w:rsidR="008278E7" w:rsidRPr="006E097E" w14:paraId="3F73AD3D" w14:textId="77777777" w:rsidTr="00CF3475">
        <w:trPr>
          <w:trHeight w:val="432"/>
        </w:trPr>
        <w:tc>
          <w:tcPr>
            <w:tcW w:w="4886" w:type="dxa"/>
          </w:tcPr>
          <w:p w14:paraId="7767EAD5" w14:textId="77777777" w:rsidR="008278E7" w:rsidRPr="006E097E" w:rsidRDefault="008278E7" w:rsidP="00CB0DFE">
            <w:pPr>
              <w:spacing w:after="0"/>
              <w:ind w:left="540" w:hanging="299"/>
              <w:jc w:val="center"/>
              <w:rPr>
                <w:rFonts w:asciiTheme="majorBidi" w:eastAsia="Batang" w:hAnsiTheme="majorBidi" w:cstheme="majorBidi"/>
                <w:sz w:val="28"/>
                <w:cs/>
              </w:rPr>
            </w:pPr>
          </w:p>
        </w:tc>
        <w:tc>
          <w:tcPr>
            <w:tcW w:w="95" w:type="dxa"/>
          </w:tcPr>
          <w:p w14:paraId="68A8F4C6" w14:textId="77777777" w:rsidR="008278E7" w:rsidRPr="006E097E" w:rsidRDefault="008278E7" w:rsidP="00CB0DFE">
            <w:pPr>
              <w:spacing w:after="0"/>
              <w:ind w:left="-16" w:right="28" w:hanging="299"/>
              <w:jc w:val="center"/>
              <w:rPr>
                <w:rFonts w:asciiTheme="majorBidi" w:hAnsiTheme="majorBidi" w:cstheme="majorBidi"/>
                <w:sz w:val="28"/>
              </w:rPr>
            </w:pPr>
          </w:p>
        </w:tc>
        <w:tc>
          <w:tcPr>
            <w:tcW w:w="4365" w:type="dxa"/>
            <w:gridSpan w:val="5"/>
            <w:vAlign w:val="center"/>
          </w:tcPr>
          <w:p w14:paraId="34C33276" w14:textId="5F6AC172" w:rsidR="008278E7" w:rsidRPr="006E097E" w:rsidRDefault="008278E7" w:rsidP="00CB0DFE">
            <w:pPr>
              <w:pStyle w:val="NoSpacing"/>
              <w:ind w:hanging="299"/>
              <w:jc w:val="right"/>
              <w:rPr>
                <w:rFonts w:asciiTheme="majorBidi" w:hAnsiTheme="majorBidi" w:cstheme="majorBidi"/>
                <w:sz w:val="28"/>
                <w:cs/>
              </w:rPr>
            </w:pPr>
            <w:proofErr w:type="gramStart"/>
            <w:r w:rsidRPr="006E097E">
              <w:rPr>
                <w:rFonts w:asciiTheme="majorBidi" w:eastAsia="Batang" w:hAnsiTheme="majorBidi" w:cstheme="majorBidi"/>
                <w:sz w:val="28"/>
              </w:rPr>
              <w:t>Unit</w:t>
            </w:r>
            <w:r w:rsidR="009B0C33" w:rsidRPr="006E097E">
              <w:rPr>
                <w:rFonts w:asciiTheme="majorBidi" w:eastAsia="Batang" w:hAnsiTheme="majorBidi" w:cstheme="majorBidi"/>
                <w:sz w:val="28"/>
              </w:rPr>
              <w:t xml:space="preserve"> </w:t>
            </w:r>
            <w:r w:rsidRPr="006E097E">
              <w:rPr>
                <w:rFonts w:asciiTheme="majorBidi" w:eastAsia="Batang" w:hAnsiTheme="majorBidi" w:cstheme="majorBidi"/>
                <w:sz w:val="28"/>
              </w:rPr>
              <w:t>:</w:t>
            </w:r>
            <w:proofErr w:type="gramEnd"/>
            <w:r w:rsidRPr="006E097E">
              <w:rPr>
                <w:rFonts w:asciiTheme="majorBidi" w:eastAsia="Batang" w:hAnsiTheme="majorBidi" w:cstheme="majorBidi"/>
                <w:sz w:val="28"/>
              </w:rPr>
              <w:t xml:space="preserve"> Baht</w:t>
            </w:r>
          </w:p>
        </w:tc>
      </w:tr>
      <w:tr w:rsidR="008278E7" w:rsidRPr="006E097E" w14:paraId="3FF29D9B" w14:textId="77777777" w:rsidTr="00CF3475">
        <w:trPr>
          <w:trHeight w:val="432"/>
        </w:trPr>
        <w:tc>
          <w:tcPr>
            <w:tcW w:w="4886" w:type="dxa"/>
          </w:tcPr>
          <w:p w14:paraId="53C9C4DE" w14:textId="77777777" w:rsidR="008278E7" w:rsidRPr="006E097E" w:rsidRDefault="008278E7" w:rsidP="00CB0DFE">
            <w:pPr>
              <w:spacing w:after="0"/>
              <w:ind w:left="540" w:hanging="299"/>
              <w:jc w:val="center"/>
              <w:rPr>
                <w:rFonts w:asciiTheme="majorBidi" w:hAnsiTheme="majorBidi" w:cstheme="majorBidi"/>
                <w:sz w:val="26"/>
                <w:szCs w:val="26"/>
              </w:rPr>
            </w:pPr>
          </w:p>
        </w:tc>
        <w:tc>
          <w:tcPr>
            <w:tcW w:w="95" w:type="dxa"/>
          </w:tcPr>
          <w:p w14:paraId="7E924BF7" w14:textId="77777777" w:rsidR="008278E7" w:rsidRPr="006E097E" w:rsidRDefault="008278E7" w:rsidP="00CB0DFE">
            <w:pPr>
              <w:spacing w:after="0"/>
              <w:ind w:left="-16" w:right="28" w:hanging="299"/>
              <w:jc w:val="center"/>
              <w:rPr>
                <w:rFonts w:asciiTheme="majorBidi" w:hAnsiTheme="majorBidi" w:cstheme="majorBidi"/>
                <w:sz w:val="26"/>
                <w:szCs w:val="26"/>
              </w:rPr>
            </w:pPr>
          </w:p>
        </w:tc>
        <w:tc>
          <w:tcPr>
            <w:tcW w:w="4365" w:type="dxa"/>
            <w:gridSpan w:val="5"/>
            <w:tcBorders>
              <w:bottom w:val="single" w:sz="4" w:space="0" w:color="auto"/>
            </w:tcBorders>
          </w:tcPr>
          <w:p w14:paraId="4D794255" w14:textId="77777777" w:rsidR="008278E7" w:rsidRPr="006E097E" w:rsidRDefault="008278E7" w:rsidP="00A468F8">
            <w:pPr>
              <w:pStyle w:val="NoSpacing"/>
              <w:jc w:val="center"/>
              <w:rPr>
                <w:rFonts w:asciiTheme="majorBidi" w:hAnsiTheme="majorBidi" w:cstheme="majorBidi"/>
                <w:sz w:val="26"/>
                <w:szCs w:val="26"/>
              </w:rPr>
            </w:pPr>
            <w:r w:rsidRPr="006E097E">
              <w:rPr>
                <w:rFonts w:asciiTheme="majorBidi" w:hAnsiTheme="majorBidi" w:cstheme="majorBidi"/>
                <w:sz w:val="26"/>
                <w:szCs w:val="26"/>
              </w:rPr>
              <w:t>CONSOLIDATED</w:t>
            </w:r>
          </w:p>
        </w:tc>
      </w:tr>
      <w:tr w:rsidR="008278E7" w:rsidRPr="006E097E" w14:paraId="58BFA927" w14:textId="77777777" w:rsidTr="00CF3475">
        <w:trPr>
          <w:trHeight w:val="373"/>
        </w:trPr>
        <w:tc>
          <w:tcPr>
            <w:tcW w:w="4886" w:type="dxa"/>
            <w:tcBorders>
              <w:bottom w:val="single" w:sz="4" w:space="0" w:color="auto"/>
            </w:tcBorders>
            <w:vAlign w:val="center"/>
          </w:tcPr>
          <w:p w14:paraId="59951E45" w14:textId="2A53F5A1" w:rsidR="008278E7" w:rsidRPr="006E097E" w:rsidRDefault="008278E7" w:rsidP="00CB0DFE">
            <w:pPr>
              <w:spacing w:after="0"/>
              <w:ind w:left="289" w:hanging="299"/>
              <w:jc w:val="center"/>
              <w:rPr>
                <w:rFonts w:asciiTheme="majorBidi" w:eastAsia="Batang" w:hAnsiTheme="majorBidi" w:cstheme="majorBidi"/>
                <w:sz w:val="26"/>
                <w:szCs w:val="26"/>
              </w:rPr>
            </w:pPr>
            <w:r w:rsidRPr="006E097E">
              <w:rPr>
                <w:rFonts w:asciiTheme="majorBidi" w:eastAsia="Batang" w:hAnsiTheme="majorBidi" w:cstheme="majorBidi"/>
                <w:sz w:val="26"/>
                <w:szCs w:val="26"/>
              </w:rPr>
              <w:t>STATEMENT</w:t>
            </w:r>
            <w:r w:rsidR="00B67164">
              <w:rPr>
                <w:rFonts w:asciiTheme="majorBidi" w:eastAsia="Batang" w:hAnsiTheme="majorBidi" w:cstheme="majorBidi"/>
                <w:sz w:val="26"/>
                <w:szCs w:val="26"/>
              </w:rPr>
              <w:t>S</w:t>
            </w:r>
            <w:r w:rsidRPr="006E097E">
              <w:rPr>
                <w:rFonts w:asciiTheme="majorBidi" w:eastAsia="Batang" w:hAnsiTheme="majorBidi" w:cstheme="majorBidi"/>
                <w:sz w:val="26"/>
                <w:szCs w:val="26"/>
              </w:rPr>
              <w:t xml:space="preserve"> OF FINANCIAL POSITION</w:t>
            </w:r>
          </w:p>
          <w:p w14:paraId="48B72A89" w14:textId="7B858AC4" w:rsidR="008278E7" w:rsidRPr="006E097E" w:rsidRDefault="008278E7" w:rsidP="00CB0DFE">
            <w:pPr>
              <w:spacing w:after="0"/>
              <w:ind w:left="289" w:hanging="299"/>
              <w:jc w:val="center"/>
              <w:rPr>
                <w:rFonts w:asciiTheme="majorBidi" w:hAnsiTheme="majorBidi" w:cstheme="majorBidi"/>
                <w:b/>
                <w:bCs/>
                <w:sz w:val="26"/>
                <w:szCs w:val="26"/>
                <w:cs/>
              </w:rPr>
            </w:pPr>
            <w:r w:rsidRPr="006E097E">
              <w:rPr>
                <w:rFonts w:asciiTheme="majorBidi" w:eastAsia="Batang" w:hAnsiTheme="majorBidi" w:cstheme="majorBidi"/>
                <w:sz w:val="26"/>
                <w:szCs w:val="26"/>
              </w:rPr>
              <w:t xml:space="preserve">AS </w:t>
            </w:r>
            <w:r w:rsidR="00281537" w:rsidRPr="006E097E">
              <w:rPr>
                <w:rFonts w:asciiTheme="majorBidi" w:eastAsia="Batang" w:hAnsiTheme="majorBidi" w:cstheme="majorBidi"/>
                <w:sz w:val="26"/>
                <w:szCs w:val="26"/>
              </w:rPr>
              <w:t xml:space="preserve">AT </w:t>
            </w:r>
            <w:r w:rsidRPr="006E097E">
              <w:rPr>
                <w:rFonts w:asciiTheme="majorBidi" w:eastAsia="Batang" w:hAnsiTheme="majorBidi" w:cstheme="majorBidi"/>
                <w:sz w:val="26"/>
                <w:szCs w:val="26"/>
              </w:rPr>
              <w:t xml:space="preserve">DECEMBER </w:t>
            </w:r>
            <w:r w:rsidR="006A5259" w:rsidRPr="006E097E">
              <w:rPr>
                <w:rFonts w:asciiTheme="majorBidi" w:eastAsia="Batang" w:hAnsiTheme="majorBidi" w:cstheme="majorBidi"/>
                <w:sz w:val="26"/>
                <w:szCs w:val="26"/>
              </w:rPr>
              <w:t>31</w:t>
            </w:r>
            <w:r w:rsidRPr="006E097E">
              <w:rPr>
                <w:rFonts w:asciiTheme="majorBidi" w:eastAsia="Batang" w:hAnsiTheme="majorBidi" w:cstheme="majorBidi"/>
                <w:sz w:val="26"/>
                <w:szCs w:val="26"/>
              </w:rPr>
              <w:t xml:space="preserve">, </w:t>
            </w:r>
            <w:r w:rsidR="006A5259" w:rsidRPr="006E097E">
              <w:rPr>
                <w:rFonts w:asciiTheme="majorBidi" w:eastAsia="Batang" w:hAnsiTheme="majorBidi" w:cstheme="majorBidi"/>
                <w:sz w:val="26"/>
                <w:szCs w:val="26"/>
              </w:rPr>
              <w:t>2023</w:t>
            </w:r>
          </w:p>
        </w:tc>
        <w:tc>
          <w:tcPr>
            <w:tcW w:w="95" w:type="dxa"/>
          </w:tcPr>
          <w:p w14:paraId="35E7B212" w14:textId="77777777" w:rsidR="008278E7" w:rsidRPr="006E097E" w:rsidRDefault="008278E7" w:rsidP="00CB0DFE">
            <w:pPr>
              <w:tabs>
                <w:tab w:val="decimal" w:pos="1090"/>
              </w:tabs>
              <w:spacing w:after="0"/>
              <w:ind w:hanging="299"/>
              <w:rPr>
                <w:rFonts w:asciiTheme="majorBidi" w:hAnsiTheme="majorBidi" w:cstheme="majorBidi"/>
                <w:snapToGrid w:val="0"/>
                <w:sz w:val="26"/>
                <w:szCs w:val="26"/>
              </w:rPr>
            </w:pPr>
          </w:p>
        </w:tc>
        <w:tc>
          <w:tcPr>
            <w:tcW w:w="1388" w:type="dxa"/>
            <w:tcBorders>
              <w:top w:val="single" w:sz="4" w:space="0" w:color="auto"/>
              <w:bottom w:val="single" w:sz="4" w:space="0" w:color="auto"/>
            </w:tcBorders>
            <w:vAlign w:val="center"/>
          </w:tcPr>
          <w:p w14:paraId="14A73063" w14:textId="4FEFB057" w:rsidR="008278E7" w:rsidRPr="006E097E" w:rsidRDefault="008278E7" w:rsidP="00B67164">
            <w:pPr>
              <w:tabs>
                <w:tab w:val="left" w:pos="360"/>
                <w:tab w:val="left" w:pos="1440"/>
              </w:tabs>
              <w:spacing w:after="0" w:line="240" w:lineRule="auto"/>
              <w:ind w:right="-28"/>
              <w:jc w:val="center"/>
              <w:rPr>
                <w:rFonts w:asciiTheme="majorBidi" w:eastAsia="Batang" w:hAnsiTheme="majorBidi" w:cstheme="majorBidi"/>
                <w:spacing w:val="-2"/>
                <w:sz w:val="26"/>
                <w:szCs w:val="26"/>
              </w:rPr>
            </w:pPr>
            <w:r w:rsidRPr="006E097E">
              <w:rPr>
                <w:rFonts w:asciiTheme="majorBidi" w:eastAsia="Batang" w:hAnsiTheme="majorBidi" w:cstheme="majorBidi"/>
                <w:spacing w:val="-2"/>
                <w:sz w:val="26"/>
                <w:szCs w:val="26"/>
              </w:rPr>
              <w:t>AS PREVIOUSLY</w:t>
            </w:r>
            <w:r w:rsidRPr="006E097E">
              <w:rPr>
                <w:rFonts w:asciiTheme="majorBidi" w:hAnsiTheme="majorBidi" w:cstheme="majorBidi"/>
                <w:sz w:val="26"/>
                <w:szCs w:val="26"/>
              </w:rPr>
              <w:t xml:space="preserve"> </w:t>
            </w:r>
            <w:r w:rsidRPr="006E097E">
              <w:rPr>
                <w:rFonts w:asciiTheme="majorBidi" w:eastAsia="Batang" w:hAnsiTheme="majorBidi" w:cstheme="majorBidi"/>
                <w:spacing w:val="-2"/>
                <w:sz w:val="26"/>
                <w:szCs w:val="26"/>
              </w:rPr>
              <w:t>REPORTED</w:t>
            </w:r>
          </w:p>
        </w:tc>
        <w:tc>
          <w:tcPr>
            <w:tcW w:w="93" w:type="dxa"/>
            <w:tcBorders>
              <w:top w:val="single" w:sz="4" w:space="0" w:color="auto"/>
            </w:tcBorders>
          </w:tcPr>
          <w:p w14:paraId="6CF80341" w14:textId="77777777" w:rsidR="008278E7" w:rsidRPr="006E097E" w:rsidRDefault="008278E7" w:rsidP="00B67164">
            <w:pPr>
              <w:tabs>
                <w:tab w:val="decimal" w:pos="1090"/>
              </w:tabs>
              <w:spacing w:after="0"/>
              <w:ind w:hanging="299"/>
              <w:jc w:val="center"/>
              <w:rPr>
                <w:rFonts w:asciiTheme="majorBidi" w:hAnsiTheme="majorBidi" w:cstheme="majorBidi"/>
                <w:snapToGrid w:val="0"/>
                <w:sz w:val="26"/>
                <w:szCs w:val="26"/>
              </w:rPr>
            </w:pPr>
          </w:p>
        </w:tc>
        <w:tc>
          <w:tcPr>
            <w:tcW w:w="1377" w:type="dxa"/>
            <w:tcBorders>
              <w:top w:val="single" w:sz="4" w:space="0" w:color="auto"/>
              <w:bottom w:val="single" w:sz="4" w:space="0" w:color="auto"/>
            </w:tcBorders>
            <w:vAlign w:val="center"/>
          </w:tcPr>
          <w:p w14:paraId="0A62BC34" w14:textId="77777777" w:rsidR="00B67164" w:rsidRDefault="00B67164" w:rsidP="00B67164">
            <w:pPr>
              <w:tabs>
                <w:tab w:val="left" w:pos="760"/>
                <w:tab w:val="decimal" w:pos="1090"/>
              </w:tabs>
              <w:spacing w:after="0"/>
              <w:rPr>
                <w:rFonts w:asciiTheme="majorBidi" w:eastAsia="Batang" w:hAnsiTheme="majorBidi" w:cstheme="majorBidi"/>
                <w:spacing w:val="-2"/>
                <w:sz w:val="26"/>
                <w:szCs w:val="26"/>
              </w:rPr>
            </w:pPr>
          </w:p>
          <w:p w14:paraId="36070359" w14:textId="34C1D059" w:rsidR="008278E7" w:rsidRPr="006E097E" w:rsidRDefault="008278E7" w:rsidP="00B67164">
            <w:pPr>
              <w:tabs>
                <w:tab w:val="left" w:pos="760"/>
                <w:tab w:val="decimal" w:pos="1090"/>
              </w:tabs>
              <w:spacing w:after="0"/>
              <w:jc w:val="center"/>
              <w:rPr>
                <w:rFonts w:asciiTheme="majorBidi" w:hAnsiTheme="majorBidi" w:cstheme="majorBidi"/>
                <w:snapToGrid w:val="0"/>
                <w:sz w:val="26"/>
                <w:szCs w:val="26"/>
              </w:rPr>
            </w:pPr>
            <w:r w:rsidRPr="006E097E">
              <w:rPr>
                <w:rFonts w:asciiTheme="majorBidi" w:eastAsia="Batang" w:hAnsiTheme="majorBidi" w:cstheme="majorBidi"/>
                <w:spacing w:val="-2"/>
                <w:sz w:val="26"/>
                <w:szCs w:val="26"/>
              </w:rPr>
              <w:t>ADJUST</w:t>
            </w:r>
          </w:p>
        </w:tc>
        <w:tc>
          <w:tcPr>
            <w:tcW w:w="71" w:type="dxa"/>
            <w:tcBorders>
              <w:top w:val="single" w:sz="4" w:space="0" w:color="auto"/>
            </w:tcBorders>
          </w:tcPr>
          <w:p w14:paraId="46184D3E" w14:textId="77777777" w:rsidR="008278E7" w:rsidRPr="006E097E" w:rsidRDefault="008278E7" w:rsidP="00B67164">
            <w:pPr>
              <w:tabs>
                <w:tab w:val="decimal" w:pos="1090"/>
              </w:tabs>
              <w:spacing w:after="0"/>
              <w:ind w:hanging="299"/>
              <w:jc w:val="center"/>
              <w:rPr>
                <w:rFonts w:asciiTheme="majorBidi" w:hAnsiTheme="majorBidi" w:cstheme="majorBidi"/>
                <w:snapToGrid w:val="0"/>
                <w:sz w:val="26"/>
                <w:szCs w:val="26"/>
              </w:rPr>
            </w:pPr>
          </w:p>
        </w:tc>
        <w:tc>
          <w:tcPr>
            <w:tcW w:w="1435" w:type="dxa"/>
            <w:tcBorders>
              <w:top w:val="single" w:sz="4" w:space="0" w:color="auto"/>
              <w:bottom w:val="single" w:sz="4" w:space="0" w:color="auto"/>
            </w:tcBorders>
            <w:vAlign w:val="center"/>
          </w:tcPr>
          <w:p w14:paraId="526CD8B1" w14:textId="77777777" w:rsidR="00B67164" w:rsidRDefault="00B67164" w:rsidP="00B67164">
            <w:pPr>
              <w:spacing w:after="0"/>
              <w:rPr>
                <w:rFonts w:asciiTheme="majorBidi" w:eastAsia="Batang" w:hAnsiTheme="majorBidi" w:cstheme="majorBidi"/>
                <w:spacing w:val="-2"/>
                <w:sz w:val="26"/>
                <w:szCs w:val="26"/>
              </w:rPr>
            </w:pPr>
          </w:p>
          <w:p w14:paraId="274337C8" w14:textId="394CCD4D" w:rsidR="008278E7" w:rsidRPr="006E097E" w:rsidRDefault="008278E7" w:rsidP="00B67164">
            <w:pPr>
              <w:spacing w:after="0"/>
              <w:jc w:val="center"/>
              <w:rPr>
                <w:rFonts w:asciiTheme="majorBidi" w:hAnsiTheme="majorBidi" w:cstheme="majorBidi"/>
                <w:snapToGrid w:val="0"/>
                <w:sz w:val="26"/>
                <w:szCs w:val="26"/>
              </w:rPr>
            </w:pPr>
            <w:r w:rsidRPr="006E097E">
              <w:rPr>
                <w:rFonts w:asciiTheme="majorBidi" w:eastAsia="Batang" w:hAnsiTheme="majorBidi" w:cstheme="majorBidi"/>
                <w:spacing w:val="-2"/>
                <w:sz w:val="26"/>
                <w:szCs w:val="26"/>
              </w:rPr>
              <w:t>RESTATED</w:t>
            </w:r>
          </w:p>
        </w:tc>
      </w:tr>
      <w:tr w:rsidR="008278E7" w:rsidRPr="006E097E" w14:paraId="3A1E0CA6" w14:textId="77777777" w:rsidTr="00CF3475">
        <w:trPr>
          <w:trHeight w:val="432"/>
        </w:trPr>
        <w:tc>
          <w:tcPr>
            <w:tcW w:w="4886" w:type="dxa"/>
            <w:vAlign w:val="center"/>
          </w:tcPr>
          <w:p w14:paraId="4BC93188" w14:textId="4B0E2C7D" w:rsidR="008278E7" w:rsidRPr="006E097E" w:rsidRDefault="008278E7" w:rsidP="00CF3475">
            <w:pPr>
              <w:spacing w:after="0" w:line="240" w:lineRule="auto"/>
              <w:ind w:right="-20"/>
              <w:rPr>
                <w:rFonts w:asciiTheme="majorBidi" w:eastAsia="Times New Roman" w:hAnsiTheme="majorBidi" w:cstheme="majorBidi"/>
                <w:sz w:val="28"/>
                <w:cs/>
              </w:rPr>
            </w:pPr>
            <w:r w:rsidRPr="006E097E">
              <w:rPr>
                <w:rFonts w:asciiTheme="majorBidi" w:eastAsia="Batang" w:hAnsiTheme="majorBidi" w:cstheme="majorBidi"/>
                <w:sz w:val="28"/>
              </w:rPr>
              <w:t>Shareholder’s equity</w:t>
            </w:r>
          </w:p>
        </w:tc>
        <w:tc>
          <w:tcPr>
            <w:tcW w:w="95" w:type="dxa"/>
          </w:tcPr>
          <w:p w14:paraId="007E0B9F" w14:textId="77777777" w:rsidR="008278E7" w:rsidRPr="006E097E" w:rsidRDefault="008278E7" w:rsidP="00CB0DFE">
            <w:pPr>
              <w:tabs>
                <w:tab w:val="decimal" w:pos="1090"/>
              </w:tabs>
              <w:spacing w:after="0" w:line="240" w:lineRule="auto"/>
              <w:ind w:hanging="299"/>
              <w:rPr>
                <w:rFonts w:asciiTheme="majorBidi" w:hAnsiTheme="majorBidi" w:cstheme="majorBidi"/>
                <w:snapToGrid w:val="0"/>
                <w:sz w:val="28"/>
              </w:rPr>
            </w:pPr>
          </w:p>
        </w:tc>
        <w:tc>
          <w:tcPr>
            <w:tcW w:w="1388" w:type="dxa"/>
            <w:shd w:val="clear" w:color="auto" w:fill="auto"/>
            <w:vAlign w:val="center"/>
          </w:tcPr>
          <w:p w14:paraId="7E9084BC" w14:textId="77777777" w:rsidR="008278E7" w:rsidRPr="006E097E" w:rsidRDefault="008278E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93" w:type="dxa"/>
            <w:vAlign w:val="center"/>
          </w:tcPr>
          <w:p w14:paraId="0941266C" w14:textId="77777777" w:rsidR="008278E7" w:rsidRPr="006E097E" w:rsidRDefault="008278E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77" w:type="dxa"/>
            <w:vAlign w:val="center"/>
          </w:tcPr>
          <w:p w14:paraId="236BC17F" w14:textId="77777777" w:rsidR="008278E7" w:rsidRPr="006E097E" w:rsidRDefault="008278E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71" w:type="dxa"/>
            <w:vAlign w:val="center"/>
          </w:tcPr>
          <w:p w14:paraId="77EAEAD1" w14:textId="77777777" w:rsidR="008278E7" w:rsidRPr="006E097E" w:rsidRDefault="008278E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35" w:type="dxa"/>
            <w:shd w:val="clear" w:color="auto" w:fill="auto"/>
            <w:vAlign w:val="center"/>
          </w:tcPr>
          <w:p w14:paraId="0A3F5149" w14:textId="77777777" w:rsidR="008278E7" w:rsidRPr="006E097E" w:rsidRDefault="008278E7" w:rsidP="00CB0DFE">
            <w:pPr>
              <w:tabs>
                <w:tab w:val="decimal" w:pos="1090"/>
              </w:tabs>
              <w:spacing w:after="0" w:line="240" w:lineRule="auto"/>
              <w:ind w:hanging="299"/>
              <w:jc w:val="center"/>
              <w:rPr>
                <w:rFonts w:asciiTheme="majorBidi" w:hAnsiTheme="majorBidi" w:cstheme="majorBidi"/>
                <w:snapToGrid w:val="0"/>
                <w:sz w:val="26"/>
                <w:szCs w:val="26"/>
              </w:rPr>
            </w:pPr>
          </w:p>
        </w:tc>
      </w:tr>
      <w:tr w:rsidR="00DE731A" w:rsidRPr="006E097E" w14:paraId="4B31AD77" w14:textId="77777777" w:rsidTr="00CF3475">
        <w:trPr>
          <w:trHeight w:val="432"/>
        </w:trPr>
        <w:tc>
          <w:tcPr>
            <w:tcW w:w="4886" w:type="dxa"/>
            <w:vAlign w:val="center"/>
          </w:tcPr>
          <w:p w14:paraId="26C2B8A2" w14:textId="25329FAA" w:rsidR="00DE731A" w:rsidRPr="006E097E" w:rsidRDefault="009B0C33" w:rsidP="00CF3475">
            <w:pPr>
              <w:tabs>
                <w:tab w:val="left" w:pos="486"/>
              </w:tabs>
              <w:spacing w:after="0" w:line="240" w:lineRule="auto"/>
              <w:ind w:left="681" w:right="-20" w:hanging="113"/>
              <w:rPr>
                <w:rFonts w:asciiTheme="majorBidi" w:eastAsia="Batang" w:hAnsiTheme="majorBidi" w:cstheme="majorBidi"/>
                <w:sz w:val="28"/>
                <w:cs/>
              </w:rPr>
            </w:pPr>
            <w:r w:rsidRPr="006E097E">
              <w:rPr>
                <w:rFonts w:asciiTheme="majorBidi" w:eastAsia="Batang" w:hAnsiTheme="majorBidi" w:cstheme="majorBidi"/>
                <w:sz w:val="28"/>
              </w:rPr>
              <w:t>Deficits u</w:t>
            </w:r>
            <w:r w:rsidR="002762A8" w:rsidRPr="006E097E">
              <w:rPr>
                <w:rFonts w:asciiTheme="majorBidi" w:eastAsia="Batang" w:hAnsiTheme="majorBidi" w:cstheme="majorBidi"/>
                <w:sz w:val="28"/>
              </w:rPr>
              <w:t xml:space="preserve">nappropriated </w:t>
            </w:r>
          </w:p>
        </w:tc>
        <w:tc>
          <w:tcPr>
            <w:tcW w:w="95" w:type="dxa"/>
          </w:tcPr>
          <w:p w14:paraId="1731D793" w14:textId="77777777" w:rsidR="00DE731A" w:rsidRPr="006E097E" w:rsidRDefault="00DE731A" w:rsidP="00CB0DFE">
            <w:pPr>
              <w:tabs>
                <w:tab w:val="decimal" w:pos="1090"/>
              </w:tabs>
              <w:spacing w:after="0" w:line="240" w:lineRule="auto"/>
              <w:ind w:hanging="299"/>
              <w:rPr>
                <w:rFonts w:asciiTheme="majorBidi" w:hAnsiTheme="majorBidi" w:cstheme="majorBidi"/>
                <w:snapToGrid w:val="0"/>
                <w:sz w:val="28"/>
              </w:rPr>
            </w:pPr>
          </w:p>
        </w:tc>
        <w:tc>
          <w:tcPr>
            <w:tcW w:w="1388" w:type="dxa"/>
            <w:shd w:val="clear" w:color="auto" w:fill="auto"/>
            <w:vAlign w:val="center"/>
          </w:tcPr>
          <w:p w14:paraId="6E27E922" w14:textId="29B107C0" w:rsidR="00DE731A" w:rsidRPr="006E097E" w:rsidRDefault="00DE731A" w:rsidP="00CB0DFE">
            <w:pPr>
              <w:tabs>
                <w:tab w:val="decimal" w:pos="1090"/>
              </w:tabs>
              <w:spacing w:after="0" w:line="240" w:lineRule="auto"/>
              <w:ind w:right="56" w:hanging="299"/>
              <w:jc w:val="right"/>
              <w:rPr>
                <w:rFonts w:asciiTheme="majorBidi" w:hAnsiTheme="majorBidi" w:cstheme="majorBidi"/>
                <w:snapToGrid w:val="0"/>
                <w:sz w:val="26"/>
                <w:szCs w:val="26"/>
              </w:rPr>
            </w:pPr>
            <w:r w:rsidRPr="006E097E">
              <w:rPr>
                <w:rFonts w:asciiTheme="majorBidi" w:hAnsiTheme="majorBidi" w:cstheme="majorBidi"/>
                <w:snapToGrid w:val="0"/>
                <w:sz w:val="26"/>
                <w:szCs w:val="26"/>
                <w:cs/>
              </w:rPr>
              <w:t>(</w:t>
            </w:r>
            <w:r w:rsidR="006A5259" w:rsidRPr="006E097E">
              <w:rPr>
                <w:rFonts w:asciiTheme="majorBidi" w:hAnsiTheme="majorBidi" w:cstheme="majorBidi"/>
                <w:snapToGrid w:val="0"/>
                <w:sz w:val="26"/>
                <w:szCs w:val="26"/>
              </w:rPr>
              <w:t>1</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905</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522</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135</w:t>
            </w:r>
            <w:r w:rsidRPr="006E097E">
              <w:rPr>
                <w:rFonts w:asciiTheme="majorBidi" w:hAnsiTheme="majorBidi" w:cstheme="majorBidi"/>
                <w:snapToGrid w:val="0"/>
                <w:sz w:val="26"/>
                <w:szCs w:val="26"/>
                <w:cs/>
              </w:rPr>
              <w:t>)</w:t>
            </w:r>
          </w:p>
        </w:tc>
        <w:tc>
          <w:tcPr>
            <w:tcW w:w="93" w:type="dxa"/>
            <w:vAlign w:val="center"/>
          </w:tcPr>
          <w:p w14:paraId="0C27A92D" w14:textId="77777777" w:rsidR="00DE731A" w:rsidRPr="006E097E" w:rsidRDefault="00DE731A"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77" w:type="dxa"/>
            <w:vAlign w:val="center"/>
          </w:tcPr>
          <w:p w14:paraId="6891E582" w14:textId="4D679BA4" w:rsidR="00DE731A" w:rsidRPr="006E097E" w:rsidRDefault="00DE731A" w:rsidP="00CB0DFE">
            <w:pPr>
              <w:tabs>
                <w:tab w:val="decimal" w:pos="1090"/>
              </w:tabs>
              <w:spacing w:after="0" w:line="240" w:lineRule="auto"/>
              <w:ind w:hanging="299"/>
              <w:jc w:val="center"/>
              <w:rPr>
                <w:rFonts w:asciiTheme="majorBidi" w:hAnsiTheme="majorBidi" w:cstheme="majorBidi"/>
                <w:snapToGrid w:val="0"/>
                <w:sz w:val="26"/>
                <w:szCs w:val="26"/>
              </w:rPr>
            </w:pPr>
            <w:r w:rsidRPr="006E097E">
              <w:rPr>
                <w:rFonts w:asciiTheme="majorBidi" w:hAnsiTheme="majorBidi" w:cstheme="majorBidi"/>
                <w:snapToGrid w:val="0"/>
                <w:sz w:val="26"/>
                <w:szCs w:val="26"/>
                <w:cs/>
              </w:rPr>
              <w:t>(</w:t>
            </w:r>
            <w:r w:rsidR="006A5259" w:rsidRPr="006E097E">
              <w:rPr>
                <w:rFonts w:asciiTheme="majorBidi" w:hAnsiTheme="majorBidi" w:cstheme="majorBidi"/>
                <w:snapToGrid w:val="0"/>
                <w:sz w:val="26"/>
                <w:szCs w:val="26"/>
              </w:rPr>
              <w:t>21</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103</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950</w:t>
            </w:r>
            <w:r w:rsidRPr="006E097E">
              <w:rPr>
                <w:rFonts w:asciiTheme="majorBidi" w:hAnsiTheme="majorBidi" w:cstheme="majorBidi"/>
                <w:snapToGrid w:val="0"/>
                <w:sz w:val="26"/>
                <w:szCs w:val="26"/>
                <w:cs/>
              </w:rPr>
              <w:t>)</w:t>
            </w:r>
          </w:p>
        </w:tc>
        <w:tc>
          <w:tcPr>
            <w:tcW w:w="71" w:type="dxa"/>
            <w:vAlign w:val="center"/>
          </w:tcPr>
          <w:p w14:paraId="401E94FA" w14:textId="77777777" w:rsidR="00DE731A" w:rsidRPr="006E097E" w:rsidRDefault="00DE731A"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35" w:type="dxa"/>
            <w:shd w:val="clear" w:color="auto" w:fill="auto"/>
            <w:vAlign w:val="center"/>
          </w:tcPr>
          <w:p w14:paraId="7046121C" w14:textId="76B69949" w:rsidR="00DE731A" w:rsidRPr="006E097E" w:rsidRDefault="002762A8" w:rsidP="00CB0DFE">
            <w:pPr>
              <w:tabs>
                <w:tab w:val="decimal" w:pos="1090"/>
              </w:tabs>
              <w:spacing w:after="0" w:line="240" w:lineRule="auto"/>
              <w:ind w:right="56" w:hanging="299"/>
              <w:jc w:val="right"/>
              <w:rPr>
                <w:rFonts w:asciiTheme="majorBidi" w:hAnsiTheme="majorBidi" w:cstheme="majorBidi"/>
                <w:snapToGrid w:val="0"/>
                <w:sz w:val="26"/>
                <w:szCs w:val="26"/>
              </w:rPr>
            </w:pPr>
            <w:r w:rsidRPr="006E097E">
              <w:rPr>
                <w:rFonts w:asciiTheme="majorBidi" w:hAnsiTheme="majorBidi" w:cstheme="majorBidi"/>
                <w:snapToGrid w:val="0"/>
                <w:sz w:val="26"/>
                <w:szCs w:val="26"/>
              </w:rPr>
              <w:t>(1,926,626,085)</w:t>
            </w:r>
          </w:p>
        </w:tc>
      </w:tr>
      <w:tr w:rsidR="008278E7" w:rsidRPr="006E097E" w14:paraId="1DE58CAC" w14:textId="77777777" w:rsidTr="00CF3475">
        <w:trPr>
          <w:trHeight w:val="432"/>
        </w:trPr>
        <w:tc>
          <w:tcPr>
            <w:tcW w:w="4886" w:type="dxa"/>
            <w:vAlign w:val="center"/>
          </w:tcPr>
          <w:p w14:paraId="2DD81FD0" w14:textId="228D3940" w:rsidR="008278E7" w:rsidRPr="006E097E" w:rsidRDefault="008278E7" w:rsidP="00CF3475">
            <w:pPr>
              <w:spacing w:after="0" w:line="240" w:lineRule="auto"/>
              <w:ind w:left="337" w:hanging="113"/>
              <w:rPr>
                <w:rFonts w:asciiTheme="majorBidi" w:hAnsiTheme="majorBidi" w:cstheme="majorBidi"/>
                <w:sz w:val="28"/>
                <w:cs/>
              </w:rPr>
            </w:pPr>
            <w:r w:rsidRPr="006E097E">
              <w:rPr>
                <w:rFonts w:asciiTheme="majorBidi" w:eastAsia="Batang" w:hAnsiTheme="majorBidi" w:cstheme="majorBidi"/>
                <w:sz w:val="28"/>
                <w:cs/>
              </w:rPr>
              <w:t xml:space="preserve">       </w:t>
            </w:r>
            <w:r w:rsidR="00E279CE">
              <w:rPr>
                <w:rFonts w:asciiTheme="majorBidi" w:eastAsia="Batang" w:hAnsiTheme="majorBidi" w:cstheme="majorBidi"/>
                <w:sz w:val="28"/>
              </w:rPr>
              <w:t>I</w:t>
            </w:r>
            <w:r w:rsidR="00E279CE" w:rsidRPr="006E097E">
              <w:rPr>
                <w:rFonts w:asciiTheme="majorBidi" w:eastAsia="Batang" w:hAnsiTheme="majorBidi" w:cstheme="majorBidi"/>
                <w:sz w:val="28"/>
              </w:rPr>
              <w:t xml:space="preserve">ncrease </w:t>
            </w:r>
            <w:r w:rsidR="00BB5627">
              <w:rPr>
                <w:rFonts w:asciiTheme="majorBidi" w:eastAsia="Batang" w:hAnsiTheme="majorBidi" w:cstheme="majorBidi"/>
                <w:sz w:val="28"/>
              </w:rPr>
              <w:t>in o</w:t>
            </w:r>
            <w:r w:rsidRPr="006E097E">
              <w:rPr>
                <w:rFonts w:asciiTheme="majorBidi" w:eastAsia="Batang" w:hAnsiTheme="majorBidi" w:cstheme="majorBidi"/>
                <w:sz w:val="28"/>
              </w:rPr>
              <w:t xml:space="preserve">ther equity interest </w:t>
            </w:r>
          </w:p>
        </w:tc>
        <w:tc>
          <w:tcPr>
            <w:tcW w:w="95" w:type="dxa"/>
          </w:tcPr>
          <w:p w14:paraId="57492A6E" w14:textId="77777777" w:rsidR="008278E7" w:rsidRPr="006E097E" w:rsidRDefault="008278E7" w:rsidP="00CB0DFE">
            <w:pPr>
              <w:tabs>
                <w:tab w:val="decimal" w:pos="1090"/>
              </w:tabs>
              <w:spacing w:after="0" w:line="240" w:lineRule="auto"/>
              <w:ind w:hanging="299"/>
              <w:rPr>
                <w:rFonts w:asciiTheme="majorBidi" w:hAnsiTheme="majorBidi" w:cstheme="majorBidi"/>
                <w:snapToGrid w:val="0"/>
                <w:sz w:val="28"/>
              </w:rPr>
            </w:pPr>
          </w:p>
        </w:tc>
        <w:tc>
          <w:tcPr>
            <w:tcW w:w="1388" w:type="dxa"/>
            <w:shd w:val="clear" w:color="auto" w:fill="auto"/>
            <w:vAlign w:val="center"/>
          </w:tcPr>
          <w:p w14:paraId="2CED9CD2" w14:textId="77777777" w:rsidR="008278E7" w:rsidRPr="006E097E" w:rsidRDefault="008278E7" w:rsidP="00CB0DFE">
            <w:pPr>
              <w:tabs>
                <w:tab w:val="decimal" w:pos="1090"/>
              </w:tabs>
              <w:spacing w:after="0" w:line="240" w:lineRule="auto"/>
              <w:ind w:hanging="299"/>
              <w:rPr>
                <w:rFonts w:asciiTheme="majorBidi" w:eastAsia="Batang" w:hAnsiTheme="majorBidi" w:cstheme="majorBidi"/>
                <w:sz w:val="26"/>
                <w:szCs w:val="26"/>
              </w:rPr>
            </w:pPr>
            <w:r w:rsidRPr="006E097E">
              <w:rPr>
                <w:rFonts w:asciiTheme="majorBidi" w:eastAsia="Batang" w:hAnsiTheme="majorBidi" w:cstheme="majorBidi"/>
                <w:sz w:val="26"/>
                <w:szCs w:val="26"/>
                <w:cs/>
              </w:rPr>
              <w:t>-</w:t>
            </w:r>
          </w:p>
        </w:tc>
        <w:tc>
          <w:tcPr>
            <w:tcW w:w="93" w:type="dxa"/>
            <w:vAlign w:val="center"/>
          </w:tcPr>
          <w:p w14:paraId="32A5FC7B" w14:textId="77777777" w:rsidR="008278E7" w:rsidRPr="006E097E" w:rsidRDefault="008278E7"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377" w:type="dxa"/>
            <w:vAlign w:val="center"/>
          </w:tcPr>
          <w:p w14:paraId="24D3CC82" w14:textId="77777777" w:rsidR="008278E7" w:rsidRPr="006E097E" w:rsidRDefault="008278E7"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c>
          <w:tcPr>
            <w:tcW w:w="71" w:type="dxa"/>
            <w:vAlign w:val="center"/>
          </w:tcPr>
          <w:p w14:paraId="6C595830" w14:textId="77777777" w:rsidR="008278E7" w:rsidRPr="006E097E" w:rsidRDefault="008278E7"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1435" w:type="dxa"/>
            <w:shd w:val="clear" w:color="auto" w:fill="auto"/>
            <w:vAlign w:val="center"/>
          </w:tcPr>
          <w:p w14:paraId="3A9915C9" w14:textId="77777777" w:rsidR="008278E7" w:rsidRPr="006E097E" w:rsidRDefault="008278E7"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w:t>
            </w:r>
            <w:r w:rsidRPr="006E097E">
              <w:rPr>
                <w:rFonts w:asciiTheme="majorBidi" w:hAnsiTheme="majorBidi" w:cstheme="majorBidi"/>
                <w:snapToGrid w:val="0"/>
                <w:sz w:val="26"/>
                <w:szCs w:val="26"/>
              </w:rPr>
              <w:t>103</w:t>
            </w:r>
            <w:r w:rsidRPr="006E097E">
              <w:rPr>
                <w:rFonts w:asciiTheme="majorBidi" w:eastAsia="Batang" w:hAnsiTheme="majorBidi" w:cstheme="majorBidi"/>
                <w:sz w:val="26"/>
                <w:szCs w:val="26"/>
              </w:rPr>
              <w:t>,950</w:t>
            </w:r>
          </w:p>
        </w:tc>
      </w:tr>
    </w:tbl>
    <w:p w14:paraId="3FB16301" w14:textId="77777777" w:rsidR="008278E7" w:rsidRPr="006E097E" w:rsidRDefault="008278E7" w:rsidP="00CB0DFE">
      <w:pPr>
        <w:pStyle w:val="NEWKHAW"/>
        <w:spacing w:before="180" w:after="180"/>
        <w:ind w:hanging="299"/>
        <w:rPr>
          <w:rFonts w:asciiTheme="majorBidi" w:hAnsiTheme="majorBidi" w:cstheme="majorBidi"/>
          <w:b/>
          <w:bCs/>
        </w:rPr>
      </w:pPr>
    </w:p>
    <w:p w14:paraId="30C6E79A" w14:textId="77777777" w:rsidR="008278E7" w:rsidRPr="006E097E" w:rsidRDefault="008278E7" w:rsidP="00CB0DFE">
      <w:pPr>
        <w:pStyle w:val="NEWKHAW"/>
        <w:spacing w:before="180" w:after="180"/>
        <w:ind w:hanging="299"/>
        <w:rPr>
          <w:rFonts w:asciiTheme="majorBidi" w:hAnsiTheme="majorBidi" w:cstheme="majorBidi"/>
          <w:b/>
          <w:bCs/>
        </w:rPr>
      </w:pPr>
    </w:p>
    <w:p w14:paraId="4622D679" w14:textId="77777777" w:rsidR="008278E7" w:rsidRDefault="008278E7" w:rsidP="00CB0DFE">
      <w:pPr>
        <w:pStyle w:val="NEWKHAW"/>
        <w:spacing w:before="180" w:after="180"/>
        <w:ind w:hanging="299"/>
        <w:rPr>
          <w:rFonts w:asciiTheme="majorBidi" w:hAnsiTheme="majorBidi" w:cstheme="majorBidi"/>
          <w:b/>
          <w:bCs/>
        </w:rPr>
      </w:pPr>
    </w:p>
    <w:p w14:paraId="7A535513" w14:textId="77777777" w:rsidR="004372B0" w:rsidRDefault="004372B0" w:rsidP="00CB0DFE">
      <w:pPr>
        <w:pStyle w:val="NEWKHAW"/>
        <w:spacing w:before="180" w:after="180"/>
        <w:ind w:hanging="299"/>
        <w:rPr>
          <w:rFonts w:asciiTheme="majorBidi" w:hAnsiTheme="majorBidi" w:cstheme="majorBidi"/>
          <w:b/>
          <w:bCs/>
        </w:rPr>
      </w:pPr>
    </w:p>
    <w:p w14:paraId="37FB4E6C" w14:textId="77777777" w:rsidR="003D4614" w:rsidRPr="006E097E" w:rsidRDefault="003D4614" w:rsidP="00CB0DFE">
      <w:pPr>
        <w:pStyle w:val="NEWKHAW"/>
        <w:spacing w:before="180" w:after="180"/>
        <w:ind w:hanging="299"/>
        <w:rPr>
          <w:rFonts w:asciiTheme="majorBidi" w:hAnsiTheme="majorBidi" w:cstheme="majorBidi"/>
          <w:b/>
          <w:bCs/>
        </w:rPr>
      </w:pPr>
    </w:p>
    <w:p w14:paraId="5748FAFC" w14:textId="77777777" w:rsidR="008278E7" w:rsidRPr="006E097E" w:rsidRDefault="008278E7" w:rsidP="00CB0DFE">
      <w:pPr>
        <w:pStyle w:val="NEWKHAW"/>
        <w:spacing w:before="180" w:after="180"/>
        <w:ind w:hanging="299"/>
        <w:rPr>
          <w:rFonts w:asciiTheme="majorBidi" w:hAnsiTheme="majorBidi" w:cstheme="majorBidi"/>
          <w:b/>
          <w:bCs/>
        </w:rPr>
      </w:pPr>
    </w:p>
    <w:p w14:paraId="4688566A" w14:textId="30FADA4B" w:rsidR="008278E7" w:rsidRPr="006E097E" w:rsidRDefault="008278E7">
      <w:pPr>
        <w:pStyle w:val="NEWKHAW"/>
        <w:numPr>
          <w:ilvl w:val="0"/>
          <w:numId w:val="24"/>
        </w:numPr>
        <w:spacing w:before="180" w:after="180"/>
        <w:ind w:left="280" w:hanging="299"/>
        <w:rPr>
          <w:rFonts w:asciiTheme="majorBidi" w:hAnsiTheme="majorBidi" w:cstheme="majorBidi"/>
          <w:b/>
          <w:bCs/>
          <w:sz w:val="26"/>
          <w:szCs w:val="26"/>
        </w:rPr>
      </w:pPr>
      <w:r w:rsidRPr="006E097E">
        <w:rPr>
          <w:rFonts w:asciiTheme="majorBidi" w:hAnsiTheme="majorBidi" w:cstheme="majorBidi"/>
          <w:b/>
          <w:bCs/>
          <w:sz w:val="26"/>
          <w:szCs w:val="26"/>
        </w:rPr>
        <w:lastRenderedPageBreak/>
        <w:t xml:space="preserve">CORRECTION OF ACCOUNTING ERRORS </w:t>
      </w:r>
      <w:r w:rsidRPr="006E097E">
        <w:rPr>
          <w:rFonts w:asciiTheme="majorBidi" w:hAnsiTheme="majorBidi" w:cstheme="majorBidi"/>
          <w:b/>
          <w:bCs/>
          <w:sz w:val="26"/>
          <w:szCs w:val="26"/>
          <w:cs/>
        </w:rPr>
        <w:t>(</w:t>
      </w:r>
      <w:r w:rsidRPr="006E097E">
        <w:rPr>
          <w:rFonts w:asciiTheme="majorBidi" w:hAnsiTheme="majorBidi" w:cstheme="majorBidi"/>
          <w:b/>
          <w:bCs/>
          <w:sz w:val="26"/>
          <w:szCs w:val="26"/>
        </w:rPr>
        <w:t>CONTINUE)</w:t>
      </w:r>
    </w:p>
    <w:tbl>
      <w:tblPr>
        <w:tblW w:w="9379" w:type="dxa"/>
        <w:tblInd w:w="294" w:type="dxa"/>
        <w:tblLayout w:type="fixed"/>
        <w:tblCellMar>
          <w:left w:w="22" w:type="dxa"/>
          <w:right w:w="22" w:type="dxa"/>
        </w:tblCellMar>
        <w:tblLook w:val="0000" w:firstRow="0" w:lastRow="0" w:firstColumn="0" w:lastColumn="0" w:noHBand="0" w:noVBand="0"/>
      </w:tblPr>
      <w:tblGrid>
        <w:gridCol w:w="4870"/>
        <w:gridCol w:w="66"/>
        <w:gridCol w:w="1570"/>
        <w:gridCol w:w="64"/>
        <w:gridCol w:w="1370"/>
        <w:gridCol w:w="31"/>
        <w:gridCol w:w="67"/>
        <w:gridCol w:w="1341"/>
      </w:tblGrid>
      <w:tr w:rsidR="00383B31" w:rsidRPr="006E097E" w14:paraId="6FFC1DC8" w14:textId="77777777" w:rsidTr="00CF3475">
        <w:trPr>
          <w:trHeight w:val="432"/>
        </w:trPr>
        <w:tc>
          <w:tcPr>
            <w:tcW w:w="4870" w:type="dxa"/>
            <w:vAlign w:val="center"/>
          </w:tcPr>
          <w:p w14:paraId="678F5696" w14:textId="77777777" w:rsidR="00B87815" w:rsidRPr="006E097E" w:rsidRDefault="00B87815" w:rsidP="00CB0DFE">
            <w:pPr>
              <w:spacing w:after="0" w:line="240" w:lineRule="auto"/>
              <w:ind w:left="337" w:hanging="299"/>
              <w:rPr>
                <w:rFonts w:asciiTheme="majorBidi" w:eastAsia="Batang" w:hAnsiTheme="majorBidi" w:cstheme="majorBidi"/>
                <w:sz w:val="28"/>
                <w:cs/>
              </w:rPr>
            </w:pPr>
          </w:p>
        </w:tc>
        <w:tc>
          <w:tcPr>
            <w:tcW w:w="66" w:type="dxa"/>
          </w:tcPr>
          <w:p w14:paraId="00F99BB4" w14:textId="77777777" w:rsidR="00B87815" w:rsidRPr="006E097E" w:rsidRDefault="00B87815" w:rsidP="00CB0DFE">
            <w:pPr>
              <w:tabs>
                <w:tab w:val="decimal" w:pos="1090"/>
              </w:tabs>
              <w:spacing w:after="0" w:line="240" w:lineRule="auto"/>
              <w:ind w:hanging="299"/>
              <w:rPr>
                <w:rFonts w:asciiTheme="majorBidi" w:hAnsiTheme="majorBidi" w:cstheme="majorBidi"/>
                <w:snapToGrid w:val="0"/>
                <w:sz w:val="28"/>
              </w:rPr>
            </w:pPr>
          </w:p>
        </w:tc>
        <w:tc>
          <w:tcPr>
            <w:tcW w:w="4443" w:type="dxa"/>
            <w:gridSpan w:val="6"/>
            <w:tcBorders>
              <w:left w:val="nil"/>
            </w:tcBorders>
            <w:shd w:val="clear" w:color="auto" w:fill="auto"/>
            <w:vAlign w:val="center"/>
          </w:tcPr>
          <w:p w14:paraId="0C59E6E9" w14:textId="3CDC0F9B" w:rsidR="00B87815" w:rsidRPr="006E097E" w:rsidRDefault="00B87815" w:rsidP="00CB0DFE">
            <w:pPr>
              <w:tabs>
                <w:tab w:val="decimal" w:pos="1090"/>
              </w:tabs>
              <w:spacing w:after="0" w:line="240" w:lineRule="auto"/>
              <w:ind w:right="114" w:hanging="299"/>
              <w:jc w:val="right"/>
              <w:rPr>
                <w:rFonts w:asciiTheme="majorBidi" w:eastAsia="Batang" w:hAnsiTheme="majorBidi" w:cstheme="majorBidi"/>
                <w:sz w:val="28"/>
              </w:rPr>
            </w:pPr>
            <w:proofErr w:type="gramStart"/>
            <w:r w:rsidRPr="006E097E">
              <w:rPr>
                <w:rFonts w:asciiTheme="majorBidi" w:eastAsia="Batang" w:hAnsiTheme="majorBidi" w:cstheme="majorBidi"/>
                <w:sz w:val="28"/>
              </w:rPr>
              <w:t>Unit</w:t>
            </w:r>
            <w:r w:rsidR="009B0C33" w:rsidRPr="006E097E">
              <w:rPr>
                <w:rFonts w:asciiTheme="majorBidi" w:eastAsia="Batang" w:hAnsiTheme="majorBidi" w:cstheme="majorBidi"/>
                <w:sz w:val="28"/>
              </w:rPr>
              <w:t xml:space="preserve"> </w:t>
            </w:r>
            <w:r w:rsidRPr="006E097E">
              <w:rPr>
                <w:rFonts w:asciiTheme="majorBidi" w:eastAsia="Batang" w:hAnsiTheme="majorBidi" w:cstheme="majorBidi"/>
                <w:sz w:val="28"/>
              </w:rPr>
              <w:t>:</w:t>
            </w:r>
            <w:proofErr w:type="gramEnd"/>
            <w:r w:rsidRPr="006E097E">
              <w:rPr>
                <w:rFonts w:asciiTheme="majorBidi" w:eastAsia="Batang" w:hAnsiTheme="majorBidi" w:cstheme="majorBidi"/>
                <w:sz w:val="28"/>
              </w:rPr>
              <w:t xml:space="preserve"> Baht</w:t>
            </w:r>
          </w:p>
        </w:tc>
      </w:tr>
      <w:tr w:rsidR="00383B31" w:rsidRPr="006E097E" w14:paraId="1D8BD1B1" w14:textId="085F2A60" w:rsidTr="00CF3475">
        <w:trPr>
          <w:trHeight w:val="432"/>
        </w:trPr>
        <w:tc>
          <w:tcPr>
            <w:tcW w:w="4870" w:type="dxa"/>
            <w:vAlign w:val="center"/>
          </w:tcPr>
          <w:p w14:paraId="4A684780" w14:textId="77777777" w:rsidR="008278E7" w:rsidRPr="006E097E" w:rsidRDefault="008278E7"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66" w:type="dxa"/>
            <w:vAlign w:val="center"/>
          </w:tcPr>
          <w:p w14:paraId="3E67AD3F" w14:textId="77777777" w:rsidR="008278E7" w:rsidRPr="006E097E" w:rsidRDefault="008278E7"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4443" w:type="dxa"/>
            <w:gridSpan w:val="6"/>
            <w:tcBorders>
              <w:left w:val="nil"/>
              <w:bottom w:val="single" w:sz="4" w:space="0" w:color="auto"/>
            </w:tcBorders>
            <w:vAlign w:val="center"/>
          </w:tcPr>
          <w:p w14:paraId="45E95115" w14:textId="4057F4F7" w:rsidR="008278E7" w:rsidRPr="006E097E" w:rsidRDefault="008278E7" w:rsidP="00A468F8">
            <w:pPr>
              <w:tabs>
                <w:tab w:val="decimal" w:pos="1090"/>
              </w:tabs>
              <w:spacing w:after="0" w:line="240" w:lineRule="auto"/>
              <w:ind w:right="114" w:hanging="78"/>
              <w:jc w:val="center"/>
              <w:rPr>
                <w:rFonts w:asciiTheme="majorBidi" w:eastAsia="Batang" w:hAnsiTheme="majorBidi" w:cstheme="majorBidi"/>
                <w:sz w:val="26"/>
                <w:szCs w:val="26"/>
              </w:rPr>
            </w:pPr>
            <w:r w:rsidRPr="006E097E">
              <w:rPr>
                <w:rFonts w:asciiTheme="majorBidi" w:hAnsiTheme="majorBidi" w:cstheme="majorBidi"/>
                <w:sz w:val="26"/>
                <w:szCs w:val="26"/>
              </w:rPr>
              <w:t>CONSOLIDATED</w:t>
            </w:r>
          </w:p>
        </w:tc>
      </w:tr>
      <w:tr w:rsidR="002762A8" w:rsidRPr="006E097E" w14:paraId="71C054AB" w14:textId="77777777" w:rsidTr="00CF3475">
        <w:trPr>
          <w:trHeight w:val="432"/>
        </w:trPr>
        <w:tc>
          <w:tcPr>
            <w:tcW w:w="4870" w:type="dxa"/>
            <w:tcBorders>
              <w:bottom w:val="single" w:sz="4" w:space="0" w:color="auto"/>
            </w:tcBorders>
            <w:vAlign w:val="center"/>
          </w:tcPr>
          <w:p w14:paraId="547AF7E9" w14:textId="77777777" w:rsidR="005851BD" w:rsidRPr="006E097E" w:rsidRDefault="005851BD" w:rsidP="00CB0DFE">
            <w:pPr>
              <w:spacing w:after="0" w:line="240" w:lineRule="auto"/>
              <w:ind w:left="337" w:hanging="299"/>
              <w:jc w:val="center"/>
              <w:rPr>
                <w:rFonts w:asciiTheme="majorBidi" w:eastAsia="Batang" w:hAnsiTheme="majorBidi" w:cstheme="majorBidi"/>
                <w:sz w:val="26"/>
                <w:szCs w:val="26"/>
              </w:rPr>
            </w:pPr>
          </w:p>
          <w:p w14:paraId="23925AA2" w14:textId="6393F29B" w:rsidR="00B87815" w:rsidRPr="006E097E" w:rsidRDefault="008278E7" w:rsidP="00CB0DFE">
            <w:pPr>
              <w:spacing w:after="0" w:line="240" w:lineRule="auto"/>
              <w:ind w:left="337" w:hanging="299"/>
              <w:jc w:val="center"/>
              <w:rPr>
                <w:rFonts w:asciiTheme="majorBidi" w:eastAsia="Batang" w:hAnsiTheme="majorBidi" w:cstheme="majorBidi"/>
                <w:sz w:val="26"/>
                <w:szCs w:val="26"/>
                <w:cs/>
              </w:rPr>
            </w:pPr>
            <w:r w:rsidRPr="006E097E">
              <w:rPr>
                <w:rFonts w:asciiTheme="majorBidi" w:eastAsia="Batang" w:hAnsiTheme="majorBidi" w:cstheme="majorBidi"/>
                <w:sz w:val="26"/>
                <w:szCs w:val="26"/>
              </w:rPr>
              <w:t xml:space="preserve">FOR THE YEAR ENDED </w:t>
            </w:r>
            <w:r w:rsidR="00B87815" w:rsidRPr="006E097E">
              <w:rPr>
                <w:rFonts w:asciiTheme="majorBidi" w:eastAsia="Batang" w:hAnsiTheme="majorBidi" w:cstheme="majorBidi"/>
                <w:sz w:val="26"/>
                <w:szCs w:val="26"/>
              </w:rPr>
              <w:t xml:space="preserve">DECEMBER </w:t>
            </w:r>
            <w:r w:rsidR="00422BDA" w:rsidRPr="006E097E">
              <w:rPr>
                <w:rFonts w:asciiTheme="majorBidi" w:eastAsia="Batang" w:hAnsiTheme="majorBidi" w:cstheme="majorBidi"/>
                <w:sz w:val="26"/>
                <w:szCs w:val="26"/>
              </w:rPr>
              <w:t>31</w:t>
            </w:r>
            <w:r w:rsidR="00B87815" w:rsidRPr="006E097E">
              <w:rPr>
                <w:rFonts w:asciiTheme="majorBidi" w:eastAsia="Batang" w:hAnsiTheme="majorBidi" w:cstheme="majorBidi"/>
                <w:sz w:val="26"/>
                <w:szCs w:val="26"/>
              </w:rPr>
              <w:t xml:space="preserve">, </w:t>
            </w:r>
            <w:r w:rsidR="00422BDA" w:rsidRPr="006E097E">
              <w:rPr>
                <w:rFonts w:asciiTheme="majorBidi" w:eastAsia="Batang" w:hAnsiTheme="majorBidi" w:cstheme="majorBidi"/>
                <w:sz w:val="26"/>
                <w:szCs w:val="26"/>
              </w:rPr>
              <w:t>2023</w:t>
            </w:r>
          </w:p>
        </w:tc>
        <w:tc>
          <w:tcPr>
            <w:tcW w:w="66" w:type="dxa"/>
          </w:tcPr>
          <w:p w14:paraId="40ABC79A" w14:textId="77777777" w:rsidR="00B87815" w:rsidRPr="006E097E" w:rsidRDefault="00B87815" w:rsidP="00CB0DFE">
            <w:pPr>
              <w:tabs>
                <w:tab w:val="decimal" w:pos="1090"/>
              </w:tabs>
              <w:spacing w:after="0" w:line="240" w:lineRule="auto"/>
              <w:ind w:hanging="299"/>
              <w:rPr>
                <w:rFonts w:asciiTheme="majorBidi" w:hAnsiTheme="majorBidi" w:cstheme="majorBidi"/>
                <w:snapToGrid w:val="0"/>
                <w:sz w:val="26"/>
                <w:szCs w:val="26"/>
              </w:rPr>
            </w:pPr>
          </w:p>
        </w:tc>
        <w:tc>
          <w:tcPr>
            <w:tcW w:w="1570" w:type="dxa"/>
            <w:tcBorders>
              <w:top w:val="single" w:sz="4" w:space="0" w:color="auto"/>
              <w:left w:val="nil"/>
              <w:bottom w:val="single" w:sz="4" w:space="0" w:color="auto"/>
            </w:tcBorders>
            <w:shd w:val="clear" w:color="auto" w:fill="auto"/>
            <w:vAlign w:val="center"/>
          </w:tcPr>
          <w:p w14:paraId="1915351E" w14:textId="3A737CDF" w:rsidR="00B87815" w:rsidRPr="006E097E" w:rsidRDefault="008278E7" w:rsidP="00A468F8">
            <w:pPr>
              <w:tabs>
                <w:tab w:val="decimal" w:pos="914"/>
              </w:tabs>
              <w:spacing w:after="0" w:line="240" w:lineRule="auto"/>
              <w:jc w:val="center"/>
              <w:rPr>
                <w:rFonts w:asciiTheme="majorBidi" w:eastAsia="Batang" w:hAnsiTheme="majorBidi" w:cstheme="majorBidi"/>
                <w:sz w:val="26"/>
                <w:szCs w:val="26"/>
                <w:cs/>
              </w:rPr>
            </w:pPr>
            <w:r w:rsidRPr="006E097E">
              <w:rPr>
                <w:rFonts w:asciiTheme="majorBidi" w:eastAsia="Batang" w:hAnsiTheme="majorBidi" w:cstheme="majorBidi"/>
                <w:spacing w:val="-2"/>
                <w:sz w:val="26"/>
                <w:szCs w:val="26"/>
              </w:rPr>
              <w:t>AS PREVIOUSLY</w:t>
            </w:r>
            <w:r w:rsidRPr="006E097E">
              <w:rPr>
                <w:rFonts w:asciiTheme="majorBidi" w:hAnsiTheme="majorBidi" w:cstheme="majorBidi"/>
                <w:sz w:val="26"/>
                <w:szCs w:val="26"/>
              </w:rPr>
              <w:t xml:space="preserve"> </w:t>
            </w:r>
            <w:r w:rsidRPr="006E097E">
              <w:rPr>
                <w:rFonts w:asciiTheme="majorBidi" w:eastAsia="Batang" w:hAnsiTheme="majorBidi" w:cstheme="majorBidi"/>
                <w:spacing w:val="-2"/>
                <w:sz w:val="26"/>
                <w:szCs w:val="26"/>
              </w:rPr>
              <w:t>REPORTED</w:t>
            </w:r>
          </w:p>
        </w:tc>
        <w:tc>
          <w:tcPr>
            <w:tcW w:w="64" w:type="dxa"/>
            <w:vAlign w:val="center"/>
          </w:tcPr>
          <w:p w14:paraId="5DA36F07"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401" w:type="dxa"/>
            <w:gridSpan w:val="2"/>
            <w:tcBorders>
              <w:top w:val="single" w:sz="4" w:space="0" w:color="auto"/>
              <w:bottom w:val="single" w:sz="4" w:space="0" w:color="auto"/>
            </w:tcBorders>
            <w:vAlign w:val="center"/>
          </w:tcPr>
          <w:p w14:paraId="5D869FC9" w14:textId="77777777" w:rsidR="008278E7" w:rsidRPr="006E097E" w:rsidRDefault="008278E7" w:rsidP="00CB0DFE">
            <w:pPr>
              <w:tabs>
                <w:tab w:val="left" w:pos="760"/>
                <w:tab w:val="decimal" w:pos="1090"/>
              </w:tabs>
              <w:spacing w:after="0"/>
              <w:ind w:hanging="299"/>
              <w:jc w:val="center"/>
              <w:rPr>
                <w:rFonts w:asciiTheme="majorBidi" w:eastAsia="Batang" w:hAnsiTheme="majorBidi" w:cstheme="majorBidi"/>
                <w:spacing w:val="-2"/>
                <w:sz w:val="26"/>
                <w:szCs w:val="26"/>
              </w:rPr>
            </w:pPr>
          </w:p>
          <w:p w14:paraId="61E7430C" w14:textId="4DEECEF6" w:rsidR="00B87815" w:rsidRPr="006E097E" w:rsidRDefault="008278E7" w:rsidP="00A468F8">
            <w:pPr>
              <w:tabs>
                <w:tab w:val="left" w:pos="760"/>
                <w:tab w:val="decimal" w:pos="1090"/>
              </w:tabs>
              <w:spacing w:after="0"/>
              <w:jc w:val="center"/>
              <w:rPr>
                <w:rFonts w:asciiTheme="majorBidi" w:eastAsia="Batang" w:hAnsiTheme="majorBidi" w:cstheme="majorBidi"/>
                <w:sz w:val="26"/>
                <w:szCs w:val="26"/>
              </w:rPr>
            </w:pPr>
            <w:r w:rsidRPr="006E097E">
              <w:rPr>
                <w:rFonts w:asciiTheme="majorBidi" w:eastAsia="Batang" w:hAnsiTheme="majorBidi" w:cstheme="majorBidi"/>
                <w:spacing w:val="-2"/>
                <w:sz w:val="26"/>
                <w:szCs w:val="26"/>
              </w:rPr>
              <w:t>ADJUST</w:t>
            </w:r>
          </w:p>
        </w:tc>
        <w:tc>
          <w:tcPr>
            <w:tcW w:w="67" w:type="dxa"/>
            <w:vAlign w:val="center"/>
          </w:tcPr>
          <w:p w14:paraId="00040598" w14:textId="77777777" w:rsidR="00B87815" w:rsidRPr="006E097E" w:rsidRDefault="00B87815"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1341" w:type="dxa"/>
            <w:tcBorders>
              <w:top w:val="single" w:sz="4" w:space="0" w:color="auto"/>
              <w:bottom w:val="single" w:sz="4" w:space="0" w:color="auto"/>
            </w:tcBorders>
            <w:shd w:val="clear" w:color="auto" w:fill="auto"/>
            <w:vAlign w:val="center"/>
          </w:tcPr>
          <w:p w14:paraId="7218BB11" w14:textId="77777777" w:rsidR="008278E7" w:rsidRPr="006E097E" w:rsidRDefault="008278E7" w:rsidP="00CB0DFE">
            <w:pPr>
              <w:tabs>
                <w:tab w:val="decimal" w:pos="1090"/>
              </w:tabs>
              <w:spacing w:after="0" w:line="240" w:lineRule="auto"/>
              <w:ind w:right="114" w:hanging="299"/>
              <w:jc w:val="right"/>
              <w:rPr>
                <w:rFonts w:asciiTheme="majorBidi" w:eastAsia="Batang" w:hAnsiTheme="majorBidi" w:cstheme="majorBidi"/>
                <w:spacing w:val="-2"/>
                <w:sz w:val="26"/>
                <w:szCs w:val="26"/>
              </w:rPr>
            </w:pPr>
          </w:p>
          <w:p w14:paraId="355750B7" w14:textId="6D9E6F17" w:rsidR="00B87815" w:rsidRPr="006E097E" w:rsidRDefault="008278E7" w:rsidP="00A468F8">
            <w:pPr>
              <w:tabs>
                <w:tab w:val="decimal" w:pos="1090"/>
              </w:tabs>
              <w:spacing w:after="0" w:line="240" w:lineRule="auto"/>
              <w:ind w:right="114"/>
              <w:jc w:val="center"/>
              <w:rPr>
                <w:rFonts w:asciiTheme="majorBidi" w:eastAsia="Batang" w:hAnsiTheme="majorBidi" w:cstheme="majorBidi"/>
                <w:sz w:val="26"/>
                <w:szCs w:val="26"/>
              </w:rPr>
            </w:pPr>
            <w:r w:rsidRPr="006E097E">
              <w:rPr>
                <w:rFonts w:asciiTheme="majorBidi" w:eastAsia="Batang" w:hAnsiTheme="majorBidi" w:cstheme="majorBidi"/>
                <w:spacing w:val="-2"/>
                <w:sz w:val="26"/>
                <w:szCs w:val="26"/>
              </w:rPr>
              <w:t>RESTATED</w:t>
            </w:r>
          </w:p>
        </w:tc>
      </w:tr>
      <w:tr w:rsidR="002762A8" w:rsidRPr="006E097E" w14:paraId="2B8DBE16" w14:textId="77777777" w:rsidTr="00CF3475">
        <w:trPr>
          <w:trHeight w:val="432"/>
        </w:trPr>
        <w:tc>
          <w:tcPr>
            <w:tcW w:w="4870" w:type="dxa"/>
            <w:vAlign w:val="center"/>
          </w:tcPr>
          <w:p w14:paraId="4347A77E" w14:textId="67C60C56" w:rsidR="00B87815" w:rsidRPr="006E097E" w:rsidRDefault="00B87815" w:rsidP="00CF3475">
            <w:pPr>
              <w:spacing w:after="0" w:line="240" w:lineRule="auto"/>
              <w:rPr>
                <w:rFonts w:asciiTheme="majorBidi" w:eastAsia="Batang" w:hAnsiTheme="majorBidi" w:cstheme="majorBidi"/>
                <w:sz w:val="28"/>
                <w:cs/>
              </w:rPr>
            </w:pPr>
            <w:r w:rsidRPr="006E097E">
              <w:rPr>
                <w:rFonts w:asciiTheme="majorBidi" w:eastAsia="Batang" w:hAnsiTheme="majorBidi" w:cstheme="majorBidi"/>
                <w:b/>
                <w:bCs/>
                <w:sz w:val="28"/>
              </w:rPr>
              <w:t>Statements of changes in Shareholders’ equity</w:t>
            </w:r>
          </w:p>
        </w:tc>
        <w:tc>
          <w:tcPr>
            <w:tcW w:w="66" w:type="dxa"/>
          </w:tcPr>
          <w:p w14:paraId="2EF1773F" w14:textId="77777777" w:rsidR="00B87815" w:rsidRPr="006E097E" w:rsidRDefault="00B87815"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00788A00" w14:textId="77777777" w:rsidR="00B87815" w:rsidRPr="006E097E" w:rsidRDefault="00B87815" w:rsidP="00CB0DFE">
            <w:pPr>
              <w:tabs>
                <w:tab w:val="decimal" w:pos="1090"/>
              </w:tabs>
              <w:spacing w:after="0" w:line="240" w:lineRule="auto"/>
              <w:ind w:hanging="299"/>
              <w:rPr>
                <w:rFonts w:asciiTheme="majorBidi" w:eastAsia="Batang" w:hAnsiTheme="majorBidi" w:cstheme="majorBidi"/>
                <w:sz w:val="26"/>
                <w:szCs w:val="26"/>
              </w:rPr>
            </w:pPr>
          </w:p>
        </w:tc>
        <w:tc>
          <w:tcPr>
            <w:tcW w:w="64" w:type="dxa"/>
            <w:vAlign w:val="center"/>
          </w:tcPr>
          <w:p w14:paraId="2B52DADF"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401" w:type="dxa"/>
            <w:gridSpan w:val="2"/>
            <w:vAlign w:val="center"/>
          </w:tcPr>
          <w:p w14:paraId="24A371AF" w14:textId="77777777" w:rsidR="00B87815" w:rsidRPr="006E097E" w:rsidRDefault="00B87815"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67" w:type="dxa"/>
            <w:vAlign w:val="center"/>
          </w:tcPr>
          <w:p w14:paraId="2D4D0F4B" w14:textId="77777777" w:rsidR="00B87815" w:rsidRPr="006E097E" w:rsidRDefault="00B87815"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1341" w:type="dxa"/>
            <w:tcBorders>
              <w:top w:val="single" w:sz="4" w:space="0" w:color="auto"/>
            </w:tcBorders>
            <w:shd w:val="clear" w:color="auto" w:fill="auto"/>
            <w:vAlign w:val="center"/>
          </w:tcPr>
          <w:p w14:paraId="005081BC" w14:textId="77777777" w:rsidR="00B87815" w:rsidRPr="006E097E" w:rsidRDefault="00B87815" w:rsidP="00CB0DFE">
            <w:pPr>
              <w:tabs>
                <w:tab w:val="decimal" w:pos="1090"/>
              </w:tabs>
              <w:spacing w:after="0" w:line="240" w:lineRule="auto"/>
              <w:ind w:right="114" w:hanging="299"/>
              <w:jc w:val="right"/>
              <w:rPr>
                <w:rFonts w:asciiTheme="majorBidi" w:eastAsia="Batang" w:hAnsiTheme="majorBidi" w:cstheme="majorBidi"/>
                <w:sz w:val="26"/>
                <w:szCs w:val="26"/>
              </w:rPr>
            </w:pPr>
          </w:p>
        </w:tc>
      </w:tr>
      <w:tr w:rsidR="002762A8" w:rsidRPr="006E097E" w14:paraId="102212E0" w14:textId="77777777" w:rsidTr="00CF3475">
        <w:trPr>
          <w:trHeight w:val="432"/>
        </w:trPr>
        <w:tc>
          <w:tcPr>
            <w:tcW w:w="4870" w:type="dxa"/>
            <w:vAlign w:val="center"/>
          </w:tcPr>
          <w:p w14:paraId="50E7B176" w14:textId="0872F2DF" w:rsidR="002762A8" w:rsidRPr="006E097E" w:rsidRDefault="009B0C33" w:rsidP="00CF3475">
            <w:pPr>
              <w:spacing w:after="0" w:line="240" w:lineRule="auto"/>
              <w:ind w:left="681" w:hanging="98"/>
              <w:rPr>
                <w:rFonts w:asciiTheme="majorBidi" w:eastAsia="Batang" w:hAnsiTheme="majorBidi" w:cstheme="majorBidi"/>
                <w:b/>
                <w:bCs/>
                <w:sz w:val="28"/>
                <w:cs/>
              </w:rPr>
            </w:pPr>
            <w:r w:rsidRPr="006E097E">
              <w:rPr>
                <w:rFonts w:asciiTheme="majorBidi" w:eastAsia="Batang" w:hAnsiTheme="majorBidi" w:cstheme="majorBidi"/>
                <w:sz w:val="28"/>
              </w:rPr>
              <w:t>Deficits u</w:t>
            </w:r>
            <w:r w:rsidR="00383B31" w:rsidRPr="006E097E">
              <w:rPr>
                <w:rFonts w:asciiTheme="majorBidi" w:eastAsia="Batang" w:hAnsiTheme="majorBidi" w:cstheme="majorBidi"/>
                <w:sz w:val="28"/>
              </w:rPr>
              <w:t xml:space="preserve">nappropriated </w:t>
            </w:r>
          </w:p>
        </w:tc>
        <w:tc>
          <w:tcPr>
            <w:tcW w:w="66" w:type="dxa"/>
          </w:tcPr>
          <w:p w14:paraId="638FE331" w14:textId="77777777" w:rsidR="002762A8" w:rsidRPr="006E097E" w:rsidRDefault="002762A8"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220BBB26" w14:textId="2FD4EF9C" w:rsidR="002762A8" w:rsidRPr="006E097E" w:rsidRDefault="00383B31"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Pr="006E097E">
              <w:rPr>
                <w:rFonts w:asciiTheme="majorBidi" w:eastAsia="Batang" w:hAnsiTheme="majorBidi" w:cstheme="majorBidi"/>
                <w:sz w:val="26"/>
                <w:szCs w:val="26"/>
              </w:rPr>
              <w:t>1,905,522,135</w:t>
            </w:r>
            <w:r w:rsidRPr="006E097E">
              <w:rPr>
                <w:rFonts w:asciiTheme="majorBidi" w:eastAsia="Batang" w:hAnsiTheme="majorBidi" w:cstheme="majorBidi"/>
                <w:sz w:val="26"/>
                <w:szCs w:val="26"/>
                <w:cs/>
              </w:rPr>
              <w:t>)</w:t>
            </w:r>
          </w:p>
        </w:tc>
        <w:tc>
          <w:tcPr>
            <w:tcW w:w="64" w:type="dxa"/>
            <w:vAlign w:val="center"/>
          </w:tcPr>
          <w:p w14:paraId="37176D4F" w14:textId="77777777" w:rsidR="002762A8" w:rsidRPr="006E097E" w:rsidRDefault="002762A8"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401" w:type="dxa"/>
            <w:gridSpan w:val="2"/>
            <w:vAlign w:val="center"/>
          </w:tcPr>
          <w:p w14:paraId="18C934A3" w14:textId="6E12CD65" w:rsidR="002762A8" w:rsidRPr="006E097E" w:rsidRDefault="00383B31"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006A5259" w:rsidRPr="006E097E">
              <w:rPr>
                <w:rFonts w:asciiTheme="majorBidi" w:eastAsia="Batang" w:hAnsiTheme="majorBidi" w:cstheme="majorBidi"/>
                <w:sz w:val="26"/>
                <w:szCs w:val="26"/>
              </w:rPr>
              <w:t>21</w:t>
            </w:r>
            <w:r w:rsidRPr="006E097E">
              <w:rPr>
                <w:rFonts w:asciiTheme="majorBidi" w:eastAsia="Batang" w:hAnsiTheme="majorBidi" w:cstheme="majorBidi"/>
                <w:sz w:val="26"/>
                <w:szCs w:val="26"/>
                <w:cs/>
              </w:rPr>
              <w:t>,</w:t>
            </w:r>
            <w:r w:rsidR="006A5259" w:rsidRPr="006E097E">
              <w:rPr>
                <w:rFonts w:asciiTheme="majorBidi" w:eastAsia="Batang" w:hAnsiTheme="majorBidi" w:cstheme="majorBidi"/>
                <w:sz w:val="26"/>
                <w:szCs w:val="26"/>
              </w:rPr>
              <w:t>103</w:t>
            </w:r>
            <w:r w:rsidRPr="006E097E">
              <w:rPr>
                <w:rFonts w:asciiTheme="majorBidi" w:eastAsia="Batang" w:hAnsiTheme="majorBidi" w:cstheme="majorBidi"/>
                <w:sz w:val="26"/>
                <w:szCs w:val="26"/>
                <w:cs/>
              </w:rPr>
              <w:t>,</w:t>
            </w:r>
            <w:r w:rsidR="006A5259" w:rsidRPr="006E097E">
              <w:rPr>
                <w:rFonts w:asciiTheme="majorBidi" w:eastAsia="Batang" w:hAnsiTheme="majorBidi" w:cstheme="majorBidi"/>
                <w:sz w:val="26"/>
                <w:szCs w:val="26"/>
              </w:rPr>
              <w:t>950</w:t>
            </w:r>
            <w:r w:rsidRPr="006E097E">
              <w:rPr>
                <w:rFonts w:asciiTheme="majorBidi" w:eastAsia="Batang" w:hAnsiTheme="majorBidi" w:cstheme="majorBidi"/>
                <w:sz w:val="26"/>
                <w:szCs w:val="26"/>
                <w:cs/>
              </w:rPr>
              <w:t>)</w:t>
            </w:r>
          </w:p>
        </w:tc>
        <w:tc>
          <w:tcPr>
            <w:tcW w:w="67" w:type="dxa"/>
            <w:vAlign w:val="center"/>
          </w:tcPr>
          <w:p w14:paraId="79F508E2"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1341" w:type="dxa"/>
            <w:shd w:val="clear" w:color="auto" w:fill="auto"/>
            <w:vAlign w:val="center"/>
          </w:tcPr>
          <w:p w14:paraId="4862C4BB" w14:textId="1EBBEEF8" w:rsidR="002762A8" w:rsidRPr="006E097E" w:rsidRDefault="00383B31"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Pr="006E097E">
              <w:rPr>
                <w:rFonts w:asciiTheme="majorBidi" w:eastAsia="Batang" w:hAnsiTheme="majorBidi" w:cstheme="majorBidi"/>
                <w:sz w:val="26"/>
                <w:szCs w:val="26"/>
              </w:rPr>
              <w:t>1,926,626,085</w:t>
            </w:r>
            <w:r w:rsidRPr="006E097E">
              <w:rPr>
                <w:rFonts w:asciiTheme="majorBidi" w:eastAsia="Batang" w:hAnsiTheme="majorBidi" w:cstheme="majorBidi"/>
                <w:sz w:val="26"/>
                <w:szCs w:val="26"/>
                <w:cs/>
              </w:rPr>
              <w:t>)</w:t>
            </w:r>
          </w:p>
        </w:tc>
      </w:tr>
      <w:tr w:rsidR="002762A8" w:rsidRPr="006E097E" w14:paraId="71727BAA" w14:textId="77777777" w:rsidTr="00CF3475">
        <w:trPr>
          <w:trHeight w:val="432"/>
        </w:trPr>
        <w:tc>
          <w:tcPr>
            <w:tcW w:w="4870" w:type="dxa"/>
            <w:vAlign w:val="center"/>
          </w:tcPr>
          <w:p w14:paraId="77C21756" w14:textId="4201092A" w:rsidR="00B87815" w:rsidRPr="006E097E" w:rsidRDefault="00B87815" w:rsidP="00CF3475">
            <w:pPr>
              <w:spacing w:after="0" w:line="240" w:lineRule="auto"/>
              <w:ind w:left="337" w:hanging="76"/>
              <w:rPr>
                <w:rFonts w:asciiTheme="majorBidi" w:eastAsia="Batang" w:hAnsiTheme="majorBidi" w:cstheme="majorBidi"/>
                <w:sz w:val="28"/>
                <w:cs/>
              </w:rPr>
            </w:pPr>
            <w:r w:rsidRPr="006E097E">
              <w:rPr>
                <w:rFonts w:asciiTheme="majorBidi" w:eastAsia="Batang" w:hAnsiTheme="majorBidi" w:cstheme="majorBidi"/>
                <w:sz w:val="28"/>
                <w:cs/>
              </w:rPr>
              <w:t xml:space="preserve">       </w:t>
            </w:r>
            <w:r w:rsidR="00BB5627">
              <w:rPr>
                <w:rFonts w:asciiTheme="majorBidi" w:eastAsia="Batang" w:hAnsiTheme="majorBidi" w:cstheme="majorBidi"/>
                <w:sz w:val="28"/>
              </w:rPr>
              <w:t>I</w:t>
            </w:r>
            <w:r w:rsidR="00BB5627" w:rsidRPr="00BB5627">
              <w:rPr>
                <w:rFonts w:asciiTheme="majorBidi" w:eastAsia="Batang" w:hAnsiTheme="majorBidi" w:cstheme="majorBidi"/>
                <w:sz w:val="28"/>
              </w:rPr>
              <w:t xml:space="preserve">ncrease </w:t>
            </w:r>
            <w:r w:rsidR="00BB5627">
              <w:rPr>
                <w:rFonts w:asciiTheme="majorBidi" w:eastAsia="Batang" w:hAnsiTheme="majorBidi" w:cstheme="majorBidi"/>
                <w:sz w:val="28"/>
              </w:rPr>
              <w:t>in o</w:t>
            </w:r>
            <w:r w:rsidRPr="006E097E">
              <w:rPr>
                <w:rFonts w:asciiTheme="majorBidi" w:eastAsia="Batang" w:hAnsiTheme="majorBidi" w:cstheme="majorBidi"/>
                <w:sz w:val="28"/>
              </w:rPr>
              <w:t xml:space="preserve">ther equity interest </w:t>
            </w:r>
          </w:p>
        </w:tc>
        <w:tc>
          <w:tcPr>
            <w:tcW w:w="66" w:type="dxa"/>
          </w:tcPr>
          <w:p w14:paraId="6C063DCE" w14:textId="77777777" w:rsidR="00B87815" w:rsidRPr="006E097E" w:rsidRDefault="00B87815"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467DFE4C" w14:textId="77777777" w:rsidR="00B87815" w:rsidRPr="006E097E" w:rsidRDefault="00B87815" w:rsidP="00CB0DFE">
            <w:pPr>
              <w:tabs>
                <w:tab w:val="decimal" w:pos="1090"/>
              </w:tabs>
              <w:spacing w:after="0" w:line="240" w:lineRule="auto"/>
              <w:ind w:hanging="299"/>
              <w:rPr>
                <w:rFonts w:asciiTheme="majorBidi" w:eastAsia="Batang" w:hAnsiTheme="majorBidi" w:cstheme="majorBidi"/>
                <w:sz w:val="26"/>
                <w:szCs w:val="26"/>
              </w:rPr>
            </w:pPr>
            <w:r w:rsidRPr="006E097E">
              <w:rPr>
                <w:rFonts w:asciiTheme="majorBidi" w:eastAsia="Batang" w:hAnsiTheme="majorBidi" w:cstheme="majorBidi"/>
                <w:sz w:val="26"/>
                <w:szCs w:val="26"/>
              </w:rPr>
              <w:t>-</w:t>
            </w:r>
          </w:p>
        </w:tc>
        <w:tc>
          <w:tcPr>
            <w:tcW w:w="64" w:type="dxa"/>
            <w:vAlign w:val="center"/>
          </w:tcPr>
          <w:p w14:paraId="6A918A31"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401" w:type="dxa"/>
            <w:gridSpan w:val="2"/>
            <w:vAlign w:val="center"/>
          </w:tcPr>
          <w:p w14:paraId="6C6F58CF" w14:textId="77777777" w:rsidR="00B87815" w:rsidRPr="006E097E" w:rsidRDefault="00B87815"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c>
          <w:tcPr>
            <w:tcW w:w="67" w:type="dxa"/>
            <w:vAlign w:val="center"/>
          </w:tcPr>
          <w:p w14:paraId="06AEE355" w14:textId="77777777" w:rsidR="00B87815" w:rsidRPr="006E097E" w:rsidRDefault="00B87815"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1341" w:type="dxa"/>
            <w:shd w:val="clear" w:color="auto" w:fill="auto"/>
            <w:vAlign w:val="center"/>
          </w:tcPr>
          <w:p w14:paraId="7E53D72B" w14:textId="77777777" w:rsidR="00B87815" w:rsidRPr="006E097E" w:rsidRDefault="00B87815"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r>
      <w:tr w:rsidR="002762A8" w:rsidRPr="006E097E" w14:paraId="071881D0" w14:textId="77777777" w:rsidTr="00CF3475">
        <w:trPr>
          <w:trHeight w:val="432"/>
        </w:trPr>
        <w:tc>
          <w:tcPr>
            <w:tcW w:w="4870" w:type="dxa"/>
            <w:vAlign w:val="center"/>
          </w:tcPr>
          <w:p w14:paraId="2526EF5B" w14:textId="6CC455ED" w:rsidR="00B87815" w:rsidRPr="006E097E" w:rsidRDefault="00B87815" w:rsidP="00CF3475">
            <w:pPr>
              <w:spacing w:after="0" w:line="240" w:lineRule="auto"/>
              <w:rPr>
                <w:rFonts w:asciiTheme="majorBidi" w:hAnsiTheme="majorBidi" w:cstheme="majorBidi"/>
                <w:sz w:val="28"/>
                <w:cs/>
              </w:rPr>
            </w:pPr>
            <w:r w:rsidRPr="006E097E">
              <w:rPr>
                <w:rFonts w:asciiTheme="majorBidi" w:eastAsia="Batang" w:hAnsiTheme="majorBidi" w:cstheme="majorBidi"/>
                <w:b/>
                <w:bCs/>
                <w:sz w:val="28"/>
              </w:rPr>
              <w:t>Statements of comprehensive income</w:t>
            </w:r>
          </w:p>
        </w:tc>
        <w:tc>
          <w:tcPr>
            <w:tcW w:w="66" w:type="dxa"/>
          </w:tcPr>
          <w:p w14:paraId="61B936B8" w14:textId="77777777" w:rsidR="00B87815" w:rsidRPr="006E097E" w:rsidRDefault="00B87815"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197527AF" w14:textId="77777777" w:rsidR="00B87815" w:rsidRPr="006E097E" w:rsidRDefault="00B87815" w:rsidP="00CB0DFE">
            <w:pPr>
              <w:tabs>
                <w:tab w:val="decimal" w:pos="1090"/>
              </w:tabs>
              <w:spacing w:after="0" w:line="240" w:lineRule="auto"/>
              <w:ind w:hanging="299"/>
              <w:rPr>
                <w:rFonts w:asciiTheme="majorBidi" w:eastAsia="Batang" w:hAnsiTheme="majorBidi" w:cstheme="majorBidi"/>
                <w:sz w:val="26"/>
                <w:szCs w:val="26"/>
              </w:rPr>
            </w:pPr>
          </w:p>
        </w:tc>
        <w:tc>
          <w:tcPr>
            <w:tcW w:w="64" w:type="dxa"/>
            <w:vAlign w:val="center"/>
          </w:tcPr>
          <w:p w14:paraId="3E801B33"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401" w:type="dxa"/>
            <w:gridSpan w:val="2"/>
            <w:vAlign w:val="center"/>
          </w:tcPr>
          <w:p w14:paraId="53A036F6" w14:textId="77777777" w:rsidR="00B87815" w:rsidRPr="006E097E" w:rsidRDefault="00B87815" w:rsidP="00CB0DFE">
            <w:pPr>
              <w:tabs>
                <w:tab w:val="decimal" w:pos="1090"/>
              </w:tabs>
              <w:spacing w:after="0" w:line="240" w:lineRule="auto"/>
              <w:ind w:hanging="299"/>
              <w:jc w:val="right"/>
              <w:rPr>
                <w:rFonts w:asciiTheme="majorBidi" w:hAnsiTheme="majorBidi" w:cstheme="majorBidi"/>
                <w:sz w:val="26"/>
                <w:szCs w:val="26"/>
              </w:rPr>
            </w:pPr>
          </w:p>
        </w:tc>
        <w:tc>
          <w:tcPr>
            <w:tcW w:w="67" w:type="dxa"/>
            <w:vAlign w:val="center"/>
          </w:tcPr>
          <w:p w14:paraId="4469677D"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341" w:type="dxa"/>
            <w:shd w:val="clear" w:color="auto" w:fill="auto"/>
            <w:vAlign w:val="center"/>
          </w:tcPr>
          <w:p w14:paraId="1AB4045F"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r>
      <w:tr w:rsidR="002762A8" w:rsidRPr="006E097E" w14:paraId="426DB247" w14:textId="77777777" w:rsidTr="00CF3475">
        <w:trPr>
          <w:trHeight w:val="432"/>
        </w:trPr>
        <w:tc>
          <w:tcPr>
            <w:tcW w:w="4870" w:type="dxa"/>
            <w:vAlign w:val="center"/>
          </w:tcPr>
          <w:p w14:paraId="5238BF1C" w14:textId="0E3C0F2B" w:rsidR="00B87815" w:rsidRPr="006E097E" w:rsidRDefault="00B87815" w:rsidP="00CF3475">
            <w:pPr>
              <w:spacing w:after="0" w:line="240" w:lineRule="auto"/>
              <w:ind w:left="261" w:hanging="56"/>
              <w:rPr>
                <w:rFonts w:asciiTheme="majorBidi" w:hAnsiTheme="majorBidi" w:cstheme="majorBidi"/>
                <w:sz w:val="28"/>
                <w:cs/>
              </w:rPr>
            </w:pPr>
            <w:r w:rsidRPr="006E097E">
              <w:rPr>
                <w:rFonts w:asciiTheme="majorBidi" w:eastAsia="Batang" w:hAnsiTheme="majorBidi" w:cstheme="majorBidi"/>
                <w:sz w:val="28"/>
                <w:cs/>
              </w:rPr>
              <w:t xml:space="preserve">        </w:t>
            </w:r>
            <w:r w:rsidRPr="006E097E">
              <w:rPr>
                <w:rFonts w:asciiTheme="majorBidi" w:eastAsia="Batang" w:hAnsiTheme="majorBidi" w:cstheme="majorBidi"/>
                <w:sz w:val="28"/>
              </w:rPr>
              <w:t>Profit from debt forgiveness decrease</w:t>
            </w:r>
          </w:p>
        </w:tc>
        <w:tc>
          <w:tcPr>
            <w:tcW w:w="66" w:type="dxa"/>
          </w:tcPr>
          <w:p w14:paraId="66087800" w14:textId="77777777" w:rsidR="00B87815" w:rsidRPr="006E097E" w:rsidRDefault="00B87815"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tcPr>
          <w:p w14:paraId="6DF0883D" w14:textId="1B283CAF" w:rsidR="00B87815" w:rsidRPr="006E097E" w:rsidRDefault="00383B31"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73,491,866</w:t>
            </w:r>
          </w:p>
        </w:tc>
        <w:tc>
          <w:tcPr>
            <w:tcW w:w="64" w:type="dxa"/>
            <w:vAlign w:val="center"/>
          </w:tcPr>
          <w:p w14:paraId="3FA7901C"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401" w:type="dxa"/>
            <w:gridSpan w:val="2"/>
          </w:tcPr>
          <w:p w14:paraId="1A505711" w14:textId="77777777" w:rsidR="00B87815" w:rsidRPr="006E097E" w:rsidRDefault="00B87815"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c>
          <w:tcPr>
            <w:tcW w:w="67" w:type="dxa"/>
            <w:vAlign w:val="center"/>
          </w:tcPr>
          <w:p w14:paraId="1728F94D"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341" w:type="dxa"/>
            <w:shd w:val="clear" w:color="auto" w:fill="auto"/>
          </w:tcPr>
          <w:p w14:paraId="19F0B573" w14:textId="6CE3DA94" w:rsidR="00B87815" w:rsidRPr="006E097E" w:rsidRDefault="00383B31"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52,387,916</w:t>
            </w:r>
          </w:p>
        </w:tc>
      </w:tr>
      <w:tr w:rsidR="002762A8" w:rsidRPr="006E097E" w14:paraId="6E01BC23" w14:textId="77777777" w:rsidTr="00CF3475">
        <w:trPr>
          <w:trHeight w:val="432"/>
        </w:trPr>
        <w:tc>
          <w:tcPr>
            <w:tcW w:w="4870" w:type="dxa"/>
            <w:vAlign w:val="center"/>
          </w:tcPr>
          <w:p w14:paraId="055D1BCC" w14:textId="256C2275" w:rsidR="00B87815" w:rsidRPr="006E097E" w:rsidRDefault="00B87815" w:rsidP="00CF3475">
            <w:pPr>
              <w:spacing w:after="0" w:line="240" w:lineRule="auto"/>
              <w:ind w:left="261" w:hanging="56"/>
              <w:rPr>
                <w:rFonts w:asciiTheme="majorBidi" w:eastAsia="Batang" w:hAnsiTheme="majorBidi" w:cstheme="majorBidi"/>
                <w:sz w:val="28"/>
                <w:cs/>
              </w:rPr>
            </w:pPr>
            <w:r w:rsidRPr="006E097E">
              <w:rPr>
                <w:rFonts w:asciiTheme="majorBidi" w:eastAsia="Batang" w:hAnsiTheme="majorBidi" w:cstheme="majorBidi"/>
                <w:sz w:val="28"/>
                <w:cs/>
              </w:rPr>
              <w:t xml:space="preserve">        </w:t>
            </w:r>
            <w:r w:rsidRPr="006E097E">
              <w:rPr>
                <w:rFonts w:asciiTheme="majorBidi" w:eastAsia="Batang" w:hAnsiTheme="majorBidi" w:cstheme="majorBidi"/>
                <w:sz w:val="28"/>
              </w:rPr>
              <w:t xml:space="preserve">Total comprehensive income for the </w:t>
            </w:r>
            <w:r w:rsidR="009B0C33" w:rsidRPr="006E097E">
              <w:rPr>
                <w:rFonts w:asciiTheme="majorBidi" w:eastAsia="Batang" w:hAnsiTheme="majorBidi" w:cstheme="majorBidi"/>
                <w:sz w:val="28"/>
              </w:rPr>
              <w:t>year</w:t>
            </w:r>
            <w:r w:rsidRPr="006E097E">
              <w:rPr>
                <w:rFonts w:asciiTheme="majorBidi" w:eastAsia="Batang" w:hAnsiTheme="majorBidi" w:cstheme="majorBidi"/>
                <w:sz w:val="28"/>
              </w:rPr>
              <w:t xml:space="preserve"> decrease</w:t>
            </w:r>
          </w:p>
        </w:tc>
        <w:tc>
          <w:tcPr>
            <w:tcW w:w="66" w:type="dxa"/>
          </w:tcPr>
          <w:p w14:paraId="600017F5" w14:textId="77777777" w:rsidR="00B87815" w:rsidRPr="006E097E" w:rsidRDefault="00B87815"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tcPr>
          <w:p w14:paraId="7EA3EA57" w14:textId="4809508A" w:rsidR="00B87815" w:rsidRPr="006E097E" w:rsidRDefault="00383B31" w:rsidP="00CB0DFE">
            <w:pPr>
              <w:tabs>
                <w:tab w:val="decimal" w:pos="1090"/>
              </w:tabs>
              <w:spacing w:after="0" w:line="240" w:lineRule="auto"/>
              <w:ind w:right="114" w:hanging="299"/>
              <w:jc w:val="right"/>
              <w:rPr>
                <w:rFonts w:asciiTheme="majorBidi" w:eastAsia="Batang" w:hAnsiTheme="majorBidi" w:cstheme="majorBidi"/>
                <w:sz w:val="26"/>
                <w:szCs w:val="26"/>
                <w:cs/>
              </w:rPr>
            </w:pPr>
            <w:r w:rsidRPr="006E097E">
              <w:rPr>
                <w:rFonts w:asciiTheme="majorBidi" w:eastAsia="Batang" w:hAnsiTheme="majorBidi" w:cstheme="majorBidi"/>
                <w:sz w:val="26"/>
                <w:szCs w:val="26"/>
              </w:rPr>
              <w:t>171,342,548</w:t>
            </w:r>
          </w:p>
        </w:tc>
        <w:tc>
          <w:tcPr>
            <w:tcW w:w="64" w:type="dxa"/>
            <w:vAlign w:val="center"/>
          </w:tcPr>
          <w:p w14:paraId="716211B9"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401" w:type="dxa"/>
            <w:gridSpan w:val="2"/>
          </w:tcPr>
          <w:p w14:paraId="5A4EEBCE" w14:textId="77777777" w:rsidR="00B87815" w:rsidRPr="006E097E" w:rsidRDefault="00B87815"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c>
          <w:tcPr>
            <w:tcW w:w="67" w:type="dxa"/>
            <w:vAlign w:val="center"/>
          </w:tcPr>
          <w:p w14:paraId="20B91295"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341" w:type="dxa"/>
            <w:shd w:val="clear" w:color="auto" w:fill="auto"/>
          </w:tcPr>
          <w:p w14:paraId="770AA250" w14:textId="629205A7" w:rsidR="00B87815" w:rsidRPr="006E097E" w:rsidRDefault="00383B31"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150,238,598</w:t>
            </w:r>
          </w:p>
        </w:tc>
      </w:tr>
      <w:tr w:rsidR="002762A8" w:rsidRPr="006E097E" w14:paraId="10400075" w14:textId="77777777" w:rsidTr="00CF3475">
        <w:trPr>
          <w:trHeight w:val="432"/>
        </w:trPr>
        <w:tc>
          <w:tcPr>
            <w:tcW w:w="4870" w:type="dxa"/>
            <w:vAlign w:val="center"/>
          </w:tcPr>
          <w:p w14:paraId="539B8C44" w14:textId="38D85F3F" w:rsidR="00B87815" w:rsidRPr="006E097E" w:rsidRDefault="00B87815" w:rsidP="00CF3475">
            <w:pPr>
              <w:spacing w:after="0" w:line="240" w:lineRule="auto"/>
              <w:ind w:left="261" w:hanging="56"/>
              <w:rPr>
                <w:rFonts w:asciiTheme="majorBidi" w:eastAsia="Batang" w:hAnsiTheme="majorBidi" w:cstheme="majorBidi"/>
                <w:sz w:val="28"/>
                <w:cs/>
              </w:rPr>
            </w:pPr>
            <w:r w:rsidRPr="006E097E">
              <w:rPr>
                <w:rFonts w:asciiTheme="majorBidi" w:eastAsia="Batang" w:hAnsiTheme="majorBidi" w:cstheme="majorBidi"/>
                <w:sz w:val="28"/>
                <w:cs/>
              </w:rPr>
              <w:t xml:space="preserve">        </w:t>
            </w:r>
            <w:r w:rsidRPr="006E097E">
              <w:rPr>
                <w:rFonts w:asciiTheme="majorBidi" w:eastAsia="Batang" w:hAnsiTheme="majorBidi" w:cstheme="majorBidi"/>
                <w:sz w:val="28"/>
              </w:rPr>
              <w:t>Net profit per share (</w:t>
            </w:r>
            <w:proofErr w:type="gramStart"/>
            <w:r w:rsidRPr="006E097E">
              <w:rPr>
                <w:rFonts w:asciiTheme="majorBidi" w:eastAsia="Batang" w:hAnsiTheme="majorBidi" w:cstheme="majorBidi"/>
                <w:sz w:val="28"/>
              </w:rPr>
              <w:t>Baht :</w:t>
            </w:r>
            <w:proofErr w:type="gramEnd"/>
            <w:r w:rsidRPr="006E097E">
              <w:rPr>
                <w:rFonts w:asciiTheme="majorBidi" w:eastAsia="Batang" w:hAnsiTheme="majorBidi" w:cstheme="majorBidi"/>
                <w:sz w:val="28"/>
              </w:rPr>
              <w:t xml:space="preserve"> Share) decrease</w:t>
            </w:r>
          </w:p>
        </w:tc>
        <w:tc>
          <w:tcPr>
            <w:tcW w:w="66" w:type="dxa"/>
          </w:tcPr>
          <w:p w14:paraId="1160E8CB" w14:textId="77777777" w:rsidR="00B87815" w:rsidRPr="006E097E" w:rsidRDefault="00B87815"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tcPr>
          <w:p w14:paraId="4DCF704A" w14:textId="50F7671E" w:rsidR="00B87815" w:rsidRPr="006E097E" w:rsidRDefault="00717621"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0.1431</w:t>
            </w:r>
          </w:p>
        </w:tc>
        <w:tc>
          <w:tcPr>
            <w:tcW w:w="64" w:type="dxa"/>
            <w:vAlign w:val="center"/>
          </w:tcPr>
          <w:p w14:paraId="2A1397BB"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401" w:type="dxa"/>
            <w:gridSpan w:val="2"/>
          </w:tcPr>
          <w:p w14:paraId="4CB0BA66" w14:textId="03D90721" w:rsidR="00B87815" w:rsidRPr="006E097E" w:rsidRDefault="00717621"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(0.0176)</w:t>
            </w:r>
          </w:p>
        </w:tc>
        <w:tc>
          <w:tcPr>
            <w:tcW w:w="67" w:type="dxa"/>
            <w:vAlign w:val="center"/>
          </w:tcPr>
          <w:p w14:paraId="32EBB040" w14:textId="77777777" w:rsidR="00B87815" w:rsidRPr="006E097E" w:rsidRDefault="00B87815"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341" w:type="dxa"/>
            <w:shd w:val="clear" w:color="auto" w:fill="auto"/>
          </w:tcPr>
          <w:p w14:paraId="16D54EE2" w14:textId="1E964AB5" w:rsidR="00B87815" w:rsidRPr="006E097E" w:rsidRDefault="00281537"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0.1255</w:t>
            </w:r>
          </w:p>
        </w:tc>
      </w:tr>
      <w:tr w:rsidR="002762A8" w:rsidRPr="006E097E" w14:paraId="1E5104EC" w14:textId="77777777" w:rsidTr="00CF3475">
        <w:trPr>
          <w:trHeight w:val="432"/>
        </w:trPr>
        <w:tc>
          <w:tcPr>
            <w:tcW w:w="4870" w:type="dxa"/>
          </w:tcPr>
          <w:p w14:paraId="063AE628" w14:textId="77777777" w:rsidR="002762A8" w:rsidRPr="006E097E" w:rsidRDefault="002762A8" w:rsidP="00CB0DFE">
            <w:pPr>
              <w:spacing w:after="0"/>
              <w:ind w:left="540" w:hanging="299"/>
              <w:jc w:val="center"/>
              <w:rPr>
                <w:rFonts w:asciiTheme="majorBidi" w:eastAsia="Batang" w:hAnsiTheme="majorBidi" w:cstheme="majorBidi"/>
                <w:sz w:val="28"/>
                <w:cs/>
              </w:rPr>
            </w:pPr>
          </w:p>
        </w:tc>
        <w:tc>
          <w:tcPr>
            <w:tcW w:w="66" w:type="dxa"/>
          </w:tcPr>
          <w:p w14:paraId="1C9C4AA6" w14:textId="77777777" w:rsidR="002762A8" w:rsidRPr="006E097E" w:rsidRDefault="002762A8" w:rsidP="00CB0DFE">
            <w:pPr>
              <w:spacing w:after="0"/>
              <w:ind w:left="-16" w:right="28" w:hanging="299"/>
              <w:jc w:val="center"/>
              <w:rPr>
                <w:rFonts w:asciiTheme="majorBidi" w:hAnsiTheme="majorBidi" w:cstheme="majorBidi"/>
                <w:sz w:val="28"/>
              </w:rPr>
            </w:pPr>
          </w:p>
        </w:tc>
        <w:tc>
          <w:tcPr>
            <w:tcW w:w="4443" w:type="dxa"/>
            <w:gridSpan w:val="6"/>
            <w:vAlign w:val="center"/>
          </w:tcPr>
          <w:p w14:paraId="32E88C09" w14:textId="4072A57D" w:rsidR="002762A8" w:rsidRPr="006E097E" w:rsidRDefault="002762A8" w:rsidP="00CB0DFE">
            <w:pPr>
              <w:pStyle w:val="NoSpacing"/>
              <w:ind w:hanging="299"/>
              <w:jc w:val="right"/>
              <w:rPr>
                <w:rFonts w:asciiTheme="majorBidi" w:hAnsiTheme="majorBidi" w:cstheme="majorBidi"/>
                <w:sz w:val="28"/>
                <w:cs/>
              </w:rPr>
            </w:pPr>
            <w:proofErr w:type="gramStart"/>
            <w:r w:rsidRPr="006E097E">
              <w:rPr>
                <w:rFonts w:asciiTheme="majorBidi" w:eastAsia="Batang" w:hAnsiTheme="majorBidi" w:cstheme="majorBidi"/>
                <w:sz w:val="28"/>
              </w:rPr>
              <w:t>Unit</w:t>
            </w:r>
            <w:r w:rsidR="009B0C33" w:rsidRPr="006E097E">
              <w:rPr>
                <w:rFonts w:asciiTheme="majorBidi" w:eastAsia="Batang" w:hAnsiTheme="majorBidi" w:cstheme="majorBidi"/>
                <w:sz w:val="28"/>
              </w:rPr>
              <w:t xml:space="preserve"> </w:t>
            </w:r>
            <w:r w:rsidRPr="006E097E">
              <w:rPr>
                <w:rFonts w:asciiTheme="majorBidi" w:eastAsia="Batang" w:hAnsiTheme="majorBidi" w:cstheme="majorBidi"/>
                <w:sz w:val="28"/>
              </w:rPr>
              <w:t>:</w:t>
            </w:r>
            <w:proofErr w:type="gramEnd"/>
            <w:r w:rsidRPr="006E097E">
              <w:rPr>
                <w:rFonts w:asciiTheme="majorBidi" w:eastAsia="Batang" w:hAnsiTheme="majorBidi" w:cstheme="majorBidi"/>
                <w:sz w:val="28"/>
              </w:rPr>
              <w:t xml:space="preserve"> Baht</w:t>
            </w:r>
          </w:p>
        </w:tc>
      </w:tr>
      <w:tr w:rsidR="002762A8" w:rsidRPr="006E097E" w14:paraId="09A37E61" w14:textId="77777777" w:rsidTr="00CF3475">
        <w:trPr>
          <w:trHeight w:val="432"/>
        </w:trPr>
        <w:tc>
          <w:tcPr>
            <w:tcW w:w="4870" w:type="dxa"/>
          </w:tcPr>
          <w:p w14:paraId="2536886F" w14:textId="77777777" w:rsidR="002762A8" w:rsidRPr="006E097E" w:rsidRDefault="002762A8" w:rsidP="00CB0DFE">
            <w:pPr>
              <w:spacing w:after="0"/>
              <w:ind w:left="540" w:hanging="299"/>
              <w:jc w:val="center"/>
              <w:rPr>
                <w:rFonts w:asciiTheme="majorBidi" w:hAnsiTheme="majorBidi" w:cstheme="majorBidi"/>
                <w:sz w:val="26"/>
                <w:szCs w:val="26"/>
              </w:rPr>
            </w:pPr>
          </w:p>
        </w:tc>
        <w:tc>
          <w:tcPr>
            <w:tcW w:w="66" w:type="dxa"/>
          </w:tcPr>
          <w:p w14:paraId="381CD4BB" w14:textId="77777777" w:rsidR="002762A8" w:rsidRPr="006E097E" w:rsidRDefault="002762A8" w:rsidP="00CB0DFE">
            <w:pPr>
              <w:spacing w:after="0"/>
              <w:ind w:left="-16" w:right="28" w:hanging="299"/>
              <w:jc w:val="center"/>
              <w:rPr>
                <w:rFonts w:asciiTheme="majorBidi" w:hAnsiTheme="majorBidi" w:cstheme="majorBidi"/>
                <w:sz w:val="26"/>
                <w:szCs w:val="26"/>
              </w:rPr>
            </w:pPr>
          </w:p>
        </w:tc>
        <w:tc>
          <w:tcPr>
            <w:tcW w:w="4443" w:type="dxa"/>
            <w:gridSpan w:val="6"/>
            <w:tcBorders>
              <w:bottom w:val="single" w:sz="4" w:space="0" w:color="auto"/>
            </w:tcBorders>
          </w:tcPr>
          <w:p w14:paraId="4519CB92" w14:textId="77777777" w:rsidR="002762A8" w:rsidRPr="006E097E" w:rsidRDefault="002762A8" w:rsidP="00A468F8">
            <w:pPr>
              <w:pStyle w:val="NoSpacing"/>
              <w:ind w:hanging="14"/>
              <w:jc w:val="center"/>
              <w:rPr>
                <w:rFonts w:asciiTheme="majorBidi" w:hAnsiTheme="majorBidi" w:cstheme="majorBidi"/>
                <w:sz w:val="26"/>
                <w:szCs w:val="26"/>
              </w:rPr>
            </w:pPr>
            <w:r w:rsidRPr="006E097E">
              <w:rPr>
                <w:rFonts w:asciiTheme="majorBidi" w:eastAsia="Batang" w:hAnsiTheme="majorBidi" w:cstheme="majorBidi"/>
                <w:spacing w:val="-2"/>
                <w:sz w:val="26"/>
                <w:szCs w:val="26"/>
              </w:rPr>
              <w:t>SEPARATE FINANCIAL STATEMENTS</w:t>
            </w:r>
          </w:p>
        </w:tc>
      </w:tr>
      <w:tr w:rsidR="00383B31" w:rsidRPr="006E097E" w14:paraId="193D5C11" w14:textId="77777777" w:rsidTr="00CF3475">
        <w:trPr>
          <w:trHeight w:val="373"/>
        </w:trPr>
        <w:tc>
          <w:tcPr>
            <w:tcW w:w="4870" w:type="dxa"/>
            <w:tcBorders>
              <w:bottom w:val="single" w:sz="4" w:space="0" w:color="auto"/>
            </w:tcBorders>
            <w:vAlign w:val="center"/>
          </w:tcPr>
          <w:p w14:paraId="6033F6A6" w14:textId="7202DCE7" w:rsidR="002762A8" w:rsidRPr="006E097E" w:rsidRDefault="002762A8" w:rsidP="00CB0DFE">
            <w:pPr>
              <w:spacing w:after="0"/>
              <w:ind w:left="289" w:hanging="299"/>
              <w:jc w:val="center"/>
              <w:rPr>
                <w:rFonts w:asciiTheme="majorBidi" w:eastAsia="Batang" w:hAnsiTheme="majorBidi" w:cstheme="majorBidi"/>
                <w:sz w:val="26"/>
                <w:szCs w:val="26"/>
              </w:rPr>
            </w:pPr>
            <w:r w:rsidRPr="006E097E">
              <w:rPr>
                <w:rFonts w:asciiTheme="majorBidi" w:eastAsia="Batang" w:hAnsiTheme="majorBidi" w:cstheme="majorBidi"/>
                <w:sz w:val="26"/>
                <w:szCs w:val="26"/>
              </w:rPr>
              <w:t>STATEMENT</w:t>
            </w:r>
            <w:r w:rsidR="00B67164">
              <w:rPr>
                <w:rFonts w:asciiTheme="majorBidi" w:eastAsia="Batang" w:hAnsiTheme="majorBidi" w:cstheme="majorBidi"/>
                <w:sz w:val="26"/>
                <w:szCs w:val="26"/>
              </w:rPr>
              <w:t>S</w:t>
            </w:r>
            <w:r w:rsidRPr="006E097E">
              <w:rPr>
                <w:rFonts w:asciiTheme="majorBidi" w:eastAsia="Batang" w:hAnsiTheme="majorBidi" w:cstheme="majorBidi"/>
                <w:sz w:val="26"/>
                <w:szCs w:val="26"/>
              </w:rPr>
              <w:t xml:space="preserve"> OF FINANCIAL POSITION</w:t>
            </w:r>
          </w:p>
          <w:p w14:paraId="448A2CF9" w14:textId="505A99D4" w:rsidR="002762A8" w:rsidRPr="006E097E" w:rsidRDefault="002762A8" w:rsidP="00CB0DFE">
            <w:pPr>
              <w:spacing w:after="0"/>
              <w:ind w:left="289" w:hanging="299"/>
              <w:jc w:val="center"/>
              <w:rPr>
                <w:rFonts w:asciiTheme="majorBidi" w:hAnsiTheme="majorBidi" w:cstheme="majorBidi"/>
                <w:b/>
                <w:bCs/>
                <w:sz w:val="26"/>
                <w:szCs w:val="26"/>
                <w:cs/>
              </w:rPr>
            </w:pPr>
            <w:r w:rsidRPr="006E097E">
              <w:rPr>
                <w:rFonts w:asciiTheme="majorBidi" w:eastAsia="Batang" w:hAnsiTheme="majorBidi" w:cstheme="majorBidi"/>
                <w:sz w:val="26"/>
                <w:szCs w:val="26"/>
              </w:rPr>
              <w:t xml:space="preserve">AS </w:t>
            </w:r>
            <w:r w:rsidR="00281537" w:rsidRPr="006E097E">
              <w:rPr>
                <w:rFonts w:asciiTheme="majorBidi" w:eastAsia="Batang" w:hAnsiTheme="majorBidi" w:cstheme="majorBidi"/>
                <w:sz w:val="26"/>
                <w:szCs w:val="26"/>
              </w:rPr>
              <w:t xml:space="preserve">AT </w:t>
            </w:r>
            <w:r w:rsidRPr="006E097E">
              <w:rPr>
                <w:rFonts w:asciiTheme="majorBidi" w:eastAsia="Batang" w:hAnsiTheme="majorBidi" w:cstheme="majorBidi"/>
                <w:sz w:val="26"/>
                <w:szCs w:val="26"/>
              </w:rPr>
              <w:t xml:space="preserve">DECEMBER </w:t>
            </w:r>
            <w:r w:rsidR="006A5259" w:rsidRPr="006E097E">
              <w:rPr>
                <w:rFonts w:asciiTheme="majorBidi" w:eastAsia="Batang" w:hAnsiTheme="majorBidi" w:cstheme="majorBidi"/>
                <w:sz w:val="26"/>
                <w:szCs w:val="26"/>
              </w:rPr>
              <w:t>31</w:t>
            </w:r>
            <w:r w:rsidRPr="006E097E">
              <w:rPr>
                <w:rFonts w:asciiTheme="majorBidi" w:eastAsia="Batang" w:hAnsiTheme="majorBidi" w:cstheme="majorBidi"/>
                <w:sz w:val="26"/>
                <w:szCs w:val="26"/>
              </w:rPr>
              <w:t xml:space="preserve">, </w:t>
            </w:r>
            <w:r w:rsidR="006A5259" w:rsidRPr="006E097E">
              <w:rPr>
                <w:rFonts w:asciiTheme="majorBidi" w:eastAsia="Batang" w:hAnsiTheme="majorBidi" w:cstheme="majorBidi"/>
                <w:sz w:val="26"/>
                <w:szCs w:val="26"/>
              </w:rPr>
              <w:t>2023</w:t>
            </w:r>
          </w:p>
        </w:tc>
        <w:tc>
          <w:tcPr>
            <w:tcW w:w="66" w:type="dxa"/>
          </w:tcPr>
          <w:p w14:paraId="03EC312A" w14:textId="77777777" w:rsidR="002762A8" w:rsidRPr="006E097E" w:rsidRDefault="002762A8" w:rsidP="00CB0DFE">
            <w:pPr>
              <w:tabs>
                <w:tab w:val="decimal" w:pos="1090"/>
              </w:tabs>
              <w:spacing w:after="0"/>
              <w:ind w:hanging="299"/>
              <w:rPr>
                <w:rFonts w:asciiTheme="majorBidi" w:hAnsiTheme="majorBidi" w:cstheme="majorBidi"/>
                <w:snapToGrid w:val="0"/>
                <w:sz w:val="26"/>
                <w:szCs w:val="26"/>
              </w:rPr>
            </w:pPr>
          </w:p>
        </w:tc>
        <w:tc>
          <w:tcPr>
            <w:tcW w:w="1570" w:type="dxa"/>
            <w:tcBorders>
              <w:top w:val="single" w:sz="4" w:space="0" w:color="auto"/>
              <w:bottom w:val="single" w:sz="4" w:space="0" w:color="auto"/>
            </w:tcBorders>
            <w:vAlign w:val="center"/>
          </w:tcPr>
          <w:p w14:paraId="1726D088" w14:textId="77777777" w:rsidR="002762A8" w:rsidRPr="006E097E" w:rsidRDefault="002762A8" w:rsidP="00A468F8">
            <w:pPr>
              <w:tabs>
                <w:tab w:val="left" w:pos="360"/>
                <w:tab w:val="left" w:pos="1440"/>
              </w:tabs>
              <w:spacing w:after="0" w:line="240" w:lineRule="auto"/>
              <w:ind w:right="-28" w:hanging="14"/>
              <w:jc w:val="center"/>
              <w:rPr>
                <w:rFonts w:asciiTheme="majorBidi" w:eastAsia="Batang" w:hAnsiTheme="majorBidi" w:cstheme="majorBidi"/>
                <w:spacing w:val="-2"/>
                <w:sz w:val="26"/>
                <w:szCs w:val="26"/>
              </w:rPr>
            </w:pPr>
            <w:r w:rsidRPr="006E097E">
              <w:rPr>
                <w:rFonts w:asciiTheme="majorBidi" w:eastAsia="Batang" w:hAnsiTheme="majorBidi" w:cstheme="majorBidi"/>
                <w:spacing w:val="-2"/>
                <w:sz w:val="26"/>
                <w:szCs w:val="26"/>
              </w:rPr>
              <w:t>AS PREVIOUSLY REPORTED</w:t>
            </w:r>
          </w:p>
        </w:tc>
        <w:tc>
          <w:tcPr>
            <w:tcW w:w="64" w:type="dxa"/>
            <w:tcBorders>
              <w:top w:val="single" w:sz="4" w:space="0" w:color="auto"/>
            </w:tcBorders>
          </w:tcPr>
          <w:p w14:paraId="471AB4B1" w14:textId="77777777" w:rsidR="002762A8" w:rsidRPr="006E097E" w:rsidRDefault="002762A8" w:rsidP="00CB0DFE">
            <w:pPr>
              <w:tabs>
                <w:tab w:val="decimal" w:pos="1090"/>
              </w:tabs>
              <w:spacing w:after="0"/>
              <w:ind w:hanging="299"/>
              <w:jc w:val="center"/>
              <w:rPr>
                <w:rFonts w:asciiTheme="majorBidi" w:hAnsiTheme="majorBidi" w:cstheme="majorBidi"/>
                <w:snapToGrid w:val="0"/>
                <w:sz w:val="26"/>
                <w:szCs w:val="26"/>
              </w:rPr>
            </w:pPr>
          </w:p>
        </w:tc>
        <w:tc>
          <w:tcPr>
            <w:tcW w:w="1370" w:type="dxa"/>
            <w:tcBorders>
              <w:top w:val="single" w:sz="4" w:space="0" w:color="auto"/>
              <w:bottom w:val="single" w:sz="4" w:space="0" w:color="auto"/>
            </w:tcBorders>
            <w:vAlign w:val="center"/>
          </w:tcPr>
          <w:p w14:paraId="63150A3F" w14:textId="77777777" w:rsidR="009B0C33" w:rsidRPr="006E097E" w:rsidRDefault="009B0C33" w:rsidP="00A468F8">
            <w:pPr>
              <w:tabs>
                <w:tab w:val="left" w:pos="760"/>
                <w:tab w:val="decimal" w:pos="1090"/>
              </w:tabs>
              <w:spacing w:after="0"/>
              <w:ind w:hanging="17"/>
              <w:jc w:val="center"/>
              <w:rPr>
                <w:rFonts w:asciiTheme="majorBidi" w:eastAsia="Batang" w:hAnsiTheme="majorBidi" w:cstheme="majorBidi"/>
                <w:spacing w:val="-2"/>
                <w:sz w:val="26"/>
                <w:szCs w:val="26"/>
              </w:rPr>
            </w:pPr>
          </w:p>
          <w:p w14:paraId="6692C87C" w14:textId="6679A0A7" w:rsidR="002762A8" w:rsidRPr="006E097E" w:rsidRDefault="002762A8" w:rsidP="00A468F8">
            <w:pPr>
              <w:tabs>
                <w:tab w:val="left" w:pos="760"/>
                <w:tab w:val="decimal" w:pos="1090"/>
              </w:tabs>
              <w:spacing w:after="0"/>
              <w:ind w:hanging="17"/>
              <w:jc w:val="center"/>
              <w:rPr>
                <w:rFonts w:asciiTheme="majorBidi" w:hAnsiTheme="majorBidi" w:cstheme="majorBidi"/>
                <w:snapToGrid w:val="0"/>
                <w:sz w:val="26"/>
                <w:szCs w:val="26"/>
              </w:rPr>
            </w:pPr>
            <w:r w:rsidRPr="006E097E">
              <w:rPr>
                <w:rFonts w:asciiTheme="majorBidi" w:eastAsia="Batang" w:hAnsiTheme="majorBidi" w:cstheme="majorBidi"/>
                <w:spacing w:val="-2"/>
                <w:sz w:val="26"/>
                <w:szCs w:val="26"/>
              </w:rPr>
              <w:t>ADJUST</w:t>
            </w:r>
          </w:p>
        </w:tc>
        <w:tc>
          <w:tcPr>
            <w:tcW w:w="98" w:type="dxa"/>
            <w:gridSpan w:val="2"/>
            <w:tcBorders>
              <w:top w:val="single" w:sz="4" w:space="0" w:color="auto"/>
            </w:tcBorders>
          </w:tcPr>
          <w:p w14:paraId="28222340" w14:textId="77777777" w:rsidR="002762A8" w:rsidRPr="006E097E" w:rsidRDefault="002762A8" w:rsidP="00CB0DFE">
            <w:pPr>
              <w:tabs>
                <w:tab w:val="decimal" w:pos="1090"/>
              </w:tabs>
              <w:spacing w:after="0"/>
              <w:ind w:hanging="299"/>
              <w:jc w:val="center"/>
              <w:rPr>
                <w:rFonts w:asciiTheme="majorBidi" w:hAnsiTheme="majorBidi" w:cstheme="majorBidi"/>
                <w:snapToGrid w:val="0"/>
                <w:sz w:val="26"/>
                <w:szCs w:val="26"/>
              </w:rPr>
            </w:pPr>
          </w:p>
        </w:tc>
        <w:tc>
          <w:tcPr>
            <w:tcW w:w="1341" w:type="dxa"/>
            <w:tcBorders>
              <w:top w:val="single" w:sz="4" w:space="0" w:color="auto"/>
              <w:bottom w:val="single" w:sz="4" w:space="0" w:color="auto"/>
            </w:tcBorders>
            <w:vAlign w:val="center"/>
          </w:tcPr>
          <w:p w14:paraId="0D71B2BC" w14:textId="77777777" w:rsidR="009B0C33" w:rsidRPr="006E097E" w:rsidRDefault="009B0C33" w:rsidP="00CB0DFE">
            <w:pPr>
              <w:spacing w:after="0"/>
              <w:ind w:hanging="299"/>
              <w:jc w:val="center"/>
              <w:rPr>
                <w:rFonts w:asciiTheme="majorBidi" w:eastAsia="Batang" w:hAnsiTheme="majorBidi" w:cstheme="majorBidi"/>
                <w:spacing w:val="-2"/>
                <w:sz w:val="26"/>
                <w:szCs w:val="26"/>
              </w:rPr>
            </w:pPr>
          </w:p>
          <w:p w14:paraId="40AF1ECC" w14:textId="3936FC16" w:rsidR="002762A8" w:rsidRPr="006E097E" w:rsidRDefault="002762A8" w:rsidP="00A468F8">
            <w:pPr>
              <w:spacing w:after="0"/>
              <w:ind w:hanging="31"/>
              <w:jc w:val="center"/>
              <w:rPr>
                <w:rFonts w:asciiTheme="majorBidi" w:hAnsiTheme="majorBidi" w:cstheme="majorBidi"/>
                <w:snapToGrid w:val="0"/>
                <w:sz w:val="26"/>
                <w:szCs w:val="26"/>
              </w:rPr>
            </w:pPr>
            <w:r w:rsidRPr="006E097E">
              <w:rPr>
                <w:rFonts w:asciiTheme="majorBidi" w:eastAsia="Batang" w:hAnsiTheme="majorBidi" w:cstheme="majorBidi"/>
                <w:spacing w:val="-2"/>
                <w:sz w:val="26"/>
                <w:szCs w:val="26"/>
              </w:rPr>
              <w:t>RESTATED</w:t>
            </w:r>
          </w:p>
        </w:tc>
      </w:tr>
      <w:tr w:rsidR="00383B31" w:rsidRPr="006E097E" w14:paraId="454F5D53" w14:textId="77777777" w:rsidTr="00CF3475">
        <w:trPr>
          <w:trHeight w:val="432"/>
        </w:trPr>
        <w:tc>
          <w:tcPr>
            <w:tcW w:w="4870" w:type="dxa"/>
            <w:vAlign w:val="center"/>
          </w:tcPr>
          <w:p w14:paraId="31B7CE6B" w14:textId="123C231D" w:rsidR="002762A8" w:rsidRPr="006E097E" w:rsidRDefault="002762A8" w:rsidP="00CF3475">
            <w:pPr>
              <w:spacing w:after="0" w:line="240" w:lineRule="auto"/>
              <w:ind w:right="-20"/>
              <w:rPr>
                <w:rFonts w:asciiTheme="majorBidi" w:eastAsia="Times New Roman" w:hAnsiTheme="majorBidi" w:cstheme="majorBidi"/>
                <w:sz w:val="28"/>
                <w:cs/>
              </w:rPr>
            </w:pPr>
            <w:r w:rsidRPr="006E097E">
              <w:rPr>
                <w:rFonts w:asciiTheme="majorBidi" w:eastAsia="Batang" w:hAnsiTheme="majorBidi" w:cstheme="majorBidi"/>
                <w:sz w:val="28"/>
              </w:rPr>
              <w:t>Shareholder’s equity</w:t>
            </w:r>
          </w:p>
        </w:tc>
        <w:tc>
          <w:tcPr>
            <w:tcW w:w="66" w:type="dxa"/>
          </w:tcPr>
          <w:p w14:paraId="7376B8C8" w14:textId="77777777" w:rsidR="002762A8" w:rsidRPr="006E097E" w:rsidRDefault="002762A8"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2C9BCFA9"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64" w:type="dxa"/>
            <w:vAlign w:val="center"/>
          </w:tcPr>
          <w:p w14:paraId="707A5BBC"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70" w:type="dxa"/>
            <w:vAlign w:val="center"/>
          </w:tcPr>
          <w:p w14:paraId="211E373B"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98" w:type="dxa"/>
            <w:gridSpan w:val="2"/>
            <w:vAlign w:val="center"/>
          </w:tcPr>
          <w:p w14:paraId="1F3996B2"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41" w:type="dxa"/>
            <w:shd w:val="clear" w:color="auto" w:fill="auto"/>
            <w:vAlign w:val="center"/>
          </w:tcPr>
          <w:p w14:paraId="7F56F058"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r>
      <w:tr w:rsidR="00383B31" w:rsidRPr="006E097E" w14:paraId="1B621979" w14:textId="77777777" w:rsidTr="00CF3475">
        <w:trPr>
          <w:trHeight w:val="432"/>
        </w:trPr>
        <w:tc>
          <w:tcPr>
            <w:tcW w:w="4870" w:type="dxa"/>
            <w:vAlign w:val="center"/>
          </w:tcPr>
          <w:p w14:paraId="64428FE2" w14:textId="17B3C42D" w:rsidR="00383B31" w:rsidRPr="006E097E" w:rsidRDefault="009B0C33" w:rsidP="00CF3475">
            <w:pPr>
              <w:spacing w:after="0" w:line="240" w:lineRule="auto"/>
              <w:ind w:left="681" w:right="-20" w:hanging="143"/>
              <w:rPr>
                <w:rFonts w:asciiTheme="majorBidi" w:eastAsia="Batang" w:hAnsiTheme="majorBidi" w:cstheme="majorBidi"/>
                <w:sz w:val="28"/>
                <w:cs/>
              </w:rPr>
            </w:pPr>
            <w:r w:rsidRPr="006E097E">
              <w:rPr>
                <w:rFonts w:asciiTheme="majorBidi" w:eastAsia="Batang" w:hAnsiTheme="majorBidi" w:cstheme="majorBidi"/>
                <w:sz w:val="28"/>
              </w:rPr>
              <w:t>Deficits u</w:t>
            </w:r>
            <w:r w:rsidR="00383B31" w:rsidRPr="006E097E">
              <w:rPr>
                <w:rFonts w:asciiTheme="majorBidi" w:eastAsia="Batang" w:hAnsiTheme="majorBidi" w:cstheme="majorBidi"/>
                <w:sz w:val="28"/>
              </w:rPr>
              <w:t xml:space="preserve">nappropriated </w:t>
            </w:r>
          </w:p>
        </w:tc>
        <w:tc>
          <w:tcPr>
            <w:tcW w:w="66" w:type="dxa"/>
          </w:tcPr>
          <w:p w14:paraId="6896C670" w14:textId="77777777" w:rsidR="00383B31" w:rsidRPr="006E097E" w:rsidRDefault="00383B31"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7B47A1C2" w14:textId="4BF91E05" w:rsidR="00383B31" w:rsidRPr="006E097E" w:rsidRDefault="00281537" w:rsidP="00CB0DFE">
            <w:pPr>
              <w:tabs>
                <w:tab w:val="decimal" w:pos="1090"/>
              </w:tabs>
              <w:spacing w:after="0" w:line="240" w:lineRule="auto"/>
              <w:ind w:right="56" w:hanging="299"/>
              <w:jc w:val="right"/>
              <w:rPr>
                <w:rFonts w:asciiTheme="majorBidi" w:hAnsiTheme="majorBidi" w:cstheme="majorBidi"/>
                <w:snapToGrid w:val="0"/>
                <w:sz w:val="26"/>
                <w:szCs w:val="26"/>
              </w:rPr>
            </w:pPr>
            <w:r w:rsidRPr="006E097E">
              <w:rPr>
                <w:rFonts w:asciiTheme="majorBidi" w:hAnsiTheme="majorBidi" w:cstheme="majorBidi"/>
                <w:snapToGrid w:val="0"/>
                <w:sz w:val="26"/>
                <w:szCs w:val="26"/>
                <w:cs/>
              </w:rPr>
              <w:t>(</w:t>
            </w:r>
            <w:r w:rsidR="006A5259" w:rsidRPr="006E097E">
              <w:rPr>
                <w:rFonts w:asciiTheme="majorBidi" w:hAnsiTheme="majorBidi" w:cstheme="majorBidi"/>
                <w:snapToGrid w:val="0"/>
                <w:sz w:val="26"/>
                <w:szCs w:val="26"/>
              </w:rPr>
              <w:t>1</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627</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969</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876</w:t>
            </w:r>
            <w:r w:rsidRPr="006E097E">
              <w:rPr>
                <w:rFonts w:asciiTheme="majorBidi" w:hAnsiTheme="majorBidi" w:cstheme="majorBidi"/>
                <w:snapToGrid w:val="0"/>
                <w:sz w:val="26"/>
                <w:szCs w:val="26"/>
                <w:cs/>
              </w:rPr>
              <w:t>)</w:t>
            </w:r>
          </w:p>
        </w:tc>
        <w:tc>
          <w:tcPr>
            <w:tcW w:w="64" w:type="dxa"/>
            <w:vAlign w:val="center"/>
          </w:tcPr>
          <w:p w14:paraId="06157EF9" w14:textId="77777777" w:rsidR="00383B31" w:rsidRPr="006E097E" w:rsidRDefault="00383B31"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70" w:type="dxa"/>
            <w:vAlign w:val="center"/>
          </w:tcPr>
          <w:p w14:paraId="01B4D4BA" w14:textId="6AFABA21" w:rsidR="00383B31" w:rsidRPr="006E097E" w:rsidRDefault="00383B31" w:rsidP="00CB0DFE">
            <w:pPr>
              <w:tabs>
                <w:tab w:val="decimal" w:pos="1090"/>
              </w:tabs>
              <w:spacing w:after="0" w:line="240" w:lineRule="auto"/>
              <w:ind w:right="56" w:hanging="299"/>
              <w:jc w:val="right"/>
              <w:rPr>
                <w:rFonts w:asciiTheme="majorBidi" w:hAnsiTheme="majorBidi" w:cstheme="majorBidi"/>
                <w:snapToGrid w:val="0"/>
                <w:sz w:val="26"/>
                <w:szCs w:val="26"/>
              </w:rPr>
            </w:pPr>
            <w:r w:rsidRPr="006E097E">
              <w:rPr>
                <w:rFonts w:asciiTheme="majorBidi" w:hAnsiTheme="majorBidi" w:cstheme="majorBidi"/>
                <w:snapToGrid w:val="0"/>
                <w:sz w:val="26"/>
                <w:szCs w:val="26"/>
                <w:cs/>
              </w:rPr>
              <w:t>(</w:t>
            </w:r>
            <w:r w:rsidR="006A5259" w:rsidRPr="006E097E">
              <w:rPr>
                <w:rFonts w:asciiTheme="majorBidi" w:hAnsiTheme="majorBidi" w:cstheme="majorBidi"/>
                <w:snapToGrid w:val="0"/>
                <w:sz w:val="26"/>
                <w:szCs w:val="26"/>
              </w:rPr>
              <w:t>21</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103</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950</w:t>
            </w:r>
            <w:r w:rsidRPr="006E097E">
              <w:rPr>
                <w:rFonts w:asciiTheme="majorBidi" w:hAnsiTheme="majorBidi" w:cstheme="majorBidi"/>
                <w:snapToGrid w:val="0"/>
                <w:sz w:val="26"/>
                <w:szCs w:val="26"/>
                <w:cs/>
              </w:rPr>
              <w:t>)</w:t>
            </w:r>
          </w:p>
        </w:tc>
        <w:tc>
          <w:tcPr>
            <w:tcW w:w="98" w:type="dxa"/>
            <w:gridSpan w:val="2"/>
            <w:vAlign w:val="center"/>
          </w:tcPr>
          <w:p w14:paraId="115194E0" w14:textId="77777777" w:rsidR="00383B31" w:rsidRPr="006E097E" w:rsidRDefault="00383B31"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41" w:type="dxa"/>
            <w:shd w:val="clear" w:color="auto" w:fill="auto"/>
            <w:vAlign w:val="center"/>
          </w:tcPr>
          <w:p w14:paraId="01C91CCA" w14:textId="759FD800" w:rsidR="00383B31" w:rsidRPr="006E097E" w:rsidRDefault="00281537" w:rsidP="00CB0DFE">
            <w:pPr>
              <w:tabs>
                <w:tab w:val="decimal" w:pos="1090"/>
              </w:tabs>
              <w:spacing w:after="0" w:line="240" w:lineRule="auto"/>
              <w:ind w:right="56" w:hanging="299"/>
              <w:jc w:val="right"/>
              <w:rPr>
                <w:rFonts w:asciiTheme="majorBidi" w:hAnsiTheme="majorBidi" w:cstheme="majorBidi"/>
                <w:snapToGrid w:val="0"/>
                <w:sz w:val="26"/>
                <w:szCs w:val="26"/>
              </w:rPr>
            </w:pPr>
            <w:r w:rsidRPr="006E097E">
              <w:rPr>
                <w:rFonts w:asciiTheme="majorBidi" w:hAnsiTheme="majorBidi" w:cstheme="majorBidi"/>
                <w:snapToGrid w:val="0"/>
                <w:sz w:val="26"/>
                <w:szCs w:val="26"/>
                <w:cs/>
              </w:rPr>
              <w:t>(</w:t>
            </w:r>
            <w:r w:rsidR="006A5259" w:rsidRPr="006E097E">
              <w:rPr>
                <w:rFonts w:asciiTheme="majorBidi" w:hAnsiTheme="majorBidi" w:cstheme="majorBidi"/>
                <w:snapToGrid w:val="0"/>
                <w:sz w:val="26"/>
                <w:szCs w:val="26"/>
              </w:rPr>
              <w:t>1</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649</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073</w:t>
            </w:r>
            <w:r w:rsidRPr="006E097E">
              <w:rPr>
                <w:rFonts w:asciiTheme="majorBidi" w:hAnsiTheme="majorBidi" w:cstheme="majorBidi"/>
                <w:snapToGrid w:val="0"/>
                <w:sz w:val="26"/>
                <w:szCs w:val="26"/>
              </w:rPr>
              <w:t>,</w:t>
            </w:r>
            <w:r w:rsidR="006A5259" w:rsidRPr="006E097E">
              <w:rPr>
                <w:rFonts w:asciiTheme="majorBidi" w:hAnsiTheme="majorBidi" w:cstheme="majorBidi"/>
                <w:snapToGrid w:val="0"/>
                <w:sz w:val="26"/>
                <w:szCs w:val="26"/>
              </w:rPr>
              <w:t>826</w:t>
            </w:r>
            <w:r w:rsidRPr="006E097E">
              <w:rPr>
                <w:rFonts w:asciiTheme="majorBidi" w:hAnsiTheme="majorBidi" w:cstheme="majorBidi"/>
                <w:snapToGrid w:val="0"/>
                <w:sz w:val="26"/>
                <w:szCs w:val="26"/>
                <w:cs/>
              </w:rPr>
              <w:t>)</w:t>
            </w:r>
          </w:p>
        </w:tc>
      </w:tr>
      <w:tr w:rsidR="00383B31" w:rsidRPr="006E097E" w14:paraId="7545912E" w14:textId="77777777" w:rsidTr="00CF3475">
        <w:trPr>
          <w:trHeight w:val="432"/>
        </w:trPr>
        <w:tc>
          <w:tcPr>
            <w:tcW w:w="4870" w:type="dxa"/>
            <w:vAlign w:val="center"/>
          </w:tcPr>
          <w:p w14:paraId="10BC0EA6" w14:textId="70136B41" w:rsidR="002762A8" w:rsidRPr="006E097E" w:rsidRDefault="00BB5627" w:rsidP="000D2B61">
            <w:pPr>
              <w:spacing w:after="0" w:line="240" w:lineRule="auto"/>
              <w:ind w:left="114" w:firstLine="427"/>
              <w:rPr>
                <w:rFonts w:asciiTheme="majorBidi" w:hAnsiTheme="majorBidi" w:cstheme="majorBidi"/>
                <w:sz w:val="28"/>
                <w:cs/>
              </w:rPr>
            </w:pPr>
            <w:r>
              <w:rPr>
                <w:rFonts w:asciiTheme="majorBidi" w:eastAsia="Batang" w:hAnsiTheme="majorBidi" w:cstheme="majorBidi"/>
                <w:sz w:val="28"/>
              </w:rPr>
              <w:t>I</w:t>
            </w:r>
            <w:r w:rsidRPr="00BB5627">
              <w:rPr>
                <w:rFonts w:asciiTheme="majorBidi" w:eastAsia="Batang" w:hAnsiTheme="majorBidi" w:cstheme="majorBidi"/>
                <w:sz w:val="28"/>
              </w:rPr>
              <w:t xml:space="preserve">ncrease </w:t>
            </w:r>
            <w:r>
              <w:rPr>
                <w:rFonts w:asciiTheme="majorBidi" w:eastAsia="Batang" w:hAnsiTheme="majorBidi" w:cstheme="majorBidi"/>
                <w:sz w:val="28"/>
              </w:rPr>
              <w:t>in o</w:t>
            </w:r>
            <w:r w:rsidR="002762A8" w:rsidRPr="006E097E">
              <w:rPr>
                <w:rFonts w:asciiTheme="majorBidi" w:eastAsia="Batang" w:hAnsiTheme="majorBidi" w:cstheme="majorBidi"/>
                <w:sz w:val="28"/>
              </w:rPr>
              <w:t xml:space="preserve">ther equity interest </w:t>
            </w:r>
          </w:p>
        </w:tc>
        <w:tc>
          <w:tcPr>
            <w:tcW w:w="66" w:type="dxa"/>
          </w:tcPr>
          <w:p w14:paraId="198AB373" w14:textId="77777777" w:rsidR="002762A8" w:rsidRPr="006E097E" w:rsidRDefault="002762A8"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7912FEA4" w14:textId="77777777" w:rsidR="002762A8" w:rsidRPr="006E097E" w:rsidRDefault="002762A8" w:rsidP="00CB0DFE">
            <w:pPr>
              <w:tabs>
                <w:tab w:val="decimal" w:pos="1090"/>
              </w:tabs>
              <w:spacing w:after="0" w:line="240" w:lineRule="auto"/>
              <w:ind w:hanging="299"/>
              <w:rPr>
                <w:rFonts w:asciiTheme="majorBidi" w:eastAsia="Batang" w:hAnsiTheme="majorBidi" w:cstheme="majorBidi"/>
                <w:sz w:val="26"/>
                <w:szCs w:val="26"/>
              </w:rPr>
            </w:pPr>
            <w:r w:rsidRPr="006E097E">
              <w:rPr>
                <w:rFonts w:asciiTheme="majorBidi" w:eastAsia="Batang" w:hAnsiTheme="majorBidi" w:cstheme="majorBidi"/>
                <w:sz w:val="26"/>
                <w:szCs w:val="26"/>
                <w:cs/>
              </w:rPr>
              <w:t>-</w:t>
            </w:r>
          </w:p>
        </w:tc>
        <w:tc>
          <w:tcPr>
            <w:tcW w:w="64" w:type="dxa"/>
            <w:vAlign w:val="center"/>
          </w:tcPr>
          <w:p w14:paraId="68BFDECC"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70" w:type="dxa"/>
            <w:vAlign w:val="center"/>
          </w:tcPr>
          <w:p w14:paraId="23D336D1"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c>
          <w:tcPr>
            <w:tcW w:w="98" w:type="dxa"/>
            <w:gridSpan w:val="2"/>
            <w:vAlign w:val="center"/>
          </w:tcPr>
          <w:p w14:paraId="78EAA951"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1341" w:type="dxa"/>
            <w:shd w:val="clear" w:color="auto" w:fill="auto"/>
            <w:vAlign w:val="center"/>
          </w:tcPr>
          <w:p w14:paraId="5D6E8DDF"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r>
      <w:tr w:rsidR="00383B31" w:rsidRPr="006E097E" w14:paraId="79DCA09D" w14:textId="77777777" w:rsidTr="00CF3475">
        <w:trPr>
          <w:trHeight w:val="432"/>
        </w:trPr>
        <w:tc>
          <w:tcPr>
            <w:tcW w:w="4870" w:type="dxa"/>
            <w:vAlign w:val="center"/>
          </w:tcPr>
          <w:p w14:paraId="08DF8481" w14:textId="77777777" w:rsidR="002762A8" w:rsidRPr="006E097E" w:rsidRDefault="002762A8" w:rsidP="00CB0DFE">
            <w:pPr>
              <w:spacing w:after="0" w:line="240" w:lineRule="auto"/>
              <w:ind w:left="337" w:hanging="299"/>
              <w:rPr>
                <w:rFonts w:asciiTheme="majorBidi" w:eastAsia="Batang" w:hAnsiTheme="majorBidi" w:cstheme="majorBidi"/>
                <w:sz w:val="28"/>
                <w:cs/>
              </w:rPr>
            </w:pPr>
          </w:p>
        </w:tc>
        <w:tc>
          <w:tcPr>
            <w:tcW w:w="66" w:type="dxa"/>
          </w:tcPr>
          <w:p w14:paraId="01EB06D5" w14:textId="77777777" w:rsidR="002762A8" w:rsidRPr="006E097E" w:rsidRDefault="002762A8"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3071D52C" w14:textId="77777777" w:rsidR="002762A8" w:rsidRPr="006E097E" w:rsidRDefault="002762A8" w:rsidP="00CB0DFE">
            <w:pPr>
              <w:tabs>
                <w:tab w:val="decimal" w:pos="1090"/>
              </w:tabs>
              <w:spacing w:after="0" w:line="240" w:lineRule="auto"/>
              <w:ind w:hanging="299"/>
              <w:rPr>
                <w:rFonts w:asciiTheme="majorBidi" w:eastAsia="Batang" w:hAnsiTheme="majorBidi" w:cstheme="majorBidi"/>
                <w:sz w:val="28"/>
                <w:cs/>
              </w:rPr>
            </w:pPr>
          </w:p>
        </w:tc>
        <w:tc>
          <w:tcPr>
            <w:tcW w:w="64" w:type="dxa"/>
            <w:vAlign w:val="center"/>
          </w:tcPr>
          <w:p w14:paraId="1A0BD0E1"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8"/>
              </w:rPr>
            </w:pPr>
          </w:p>
        </w:tc>
        <w:tc>
          <w:tcPr>
            <w:tcW w:w="1370" w:type="dxa"/>
            <w:vAlign w:val="center"/>
          </w:tcPr>
          <w:p w14:paraId="525914B0"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8"/>
              </w:rPr>
            </w:pPr>
          </w:p>
        </w:tc>
        <w:tc>
          <w:tcPr>
            <w:tcW w:w="98" w:type="dxa"/>
            <w:gridSpan w:val="2"/>
            <w:vAlign w:val="center"/>
          </w:tcPr>
          <w:p w14:paraId="3E7B92AF"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8"/>
              </w:rPr>
            </w:pPr>
          </w:p>
        </w:tc>
        <w:tc>
          <w:tcPr>
            <w:tcW w:w="1341" w:type="dxa"/>
            <w:shd w:val="clear" w:color="auto" w:fill="auto"/>
            <w:vAlign w:val="center"/>
          </w:tcPr>
          <w:p w14:paraId="25B708E3" w14:textId="0943951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8"/>
              </w:rPr>
            </w:pPr>
            <w:proofErr w:type="gramStart"/>
            <w:r w:rsidRPr="006E097E">
              <w:rPr>
                <w:rFonts w:asciiTheme="majorBidi" w:eastAsia="Batang" w:hAnsiTheme="majorBidi" w:cstheme="majorBidi"/>
                <w:sz w:val="28"/>
              </w:rPr>
              <w:t>Unit</w:t>
            </w:r>
            <w:r w:rsidR="009B0C33" w:rsidRPr="006E097E">
              <w:rPr>
                <w:rFonts w:asciiTheme="majorBidi" w:eastAsia="Batang" w:hAnsiTheme="majorBidi" w:cstheme="majorBidi"/>
                <w:sz w:val="28"/>
              </w:rPr>
              <w:t xml:space="preserve"> </w:t>
            </w:r>
            <w:r w:rsidRPr="006E097E">
              <w:rPr>
                <w:rFonts w:asciiTheme="majorBidi" w:eastAsia="Batang" w:hAnsiTheme="majorBidi" w:cstheme="majorBidi"/>
                <w:sz w:val="28"/>
              </w:rPr>
              <w:t>:</w:t>
            </w:r>
            <w:proofErr w:type="gramEnd"/>
            <w:r w:rsidRPr="006E097E">
              <w:rPr>
                <w:rFonts w:asciiTheme="majorBidi" w:eastAsia="Batang" w:hAnsiTheme="majorBidi" w:cstheme="majorBidi"/>
                <w:sz w:val="28"/>
              </w:rPr>
              <w:t xml:space="preserve"> Baht</w:t>
            </w:r>
          </w:p>
        </w:tc>
      </w:tr>
      <w:tr w:rsidR="002762A8" w:rsidRPr="006E097E" w14:paraId="1A5AD5AA" w14:textId="77777777" w:rsidTr="00CF3475">
        <w:trPr>
          <w:trHeight w:val="432"/>
        </w:trPr>
        <w:tc>
          <w:tcPr>
            <w:tcW w:w="4870" w:type="dxa"/>
            <w:vAlign w:val="center"/>
          </w:tcPr>
          <w:p w14:paraId="200A9110"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66" w:type="dxa"/>
            <w:vAlign w:val="center"/>
          </w:tcPr>
          <w:p w14:paraId="506BC730"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4443" w:type="dxa"/>
            <w:gridSpan w:val="6"/>
            <w:tcBorders>
              <w:bottom w:val="single" w:sz="4" w:space="0" w:color="auto"/>
            </w:tcBorders>
            <w:vAlign w:val="center"/>
          </w:tcPr>
          <w:p w14:paraId="51C55501" w14:textId="77777777" w:rsidR="002762A8" w:rsidRPr="006E097E" w:rsidRDefault="002762A8" w:rsidP="00A468F8">
            <w:pPr>
              <w:pStyle w:val="NoSpacing"/>
              <w:ind w:hanging="14"/>
              <w:jc w:val="center"/>
              <w:rPr>
                <w:rFonts w:asciiTheme="majorBidi" w:eastAsia="Batang" w:hAnsiTheme="majorBidi" w:cstheme="majorBidi"/>
                <w:sz w:val="26"/>
                <w:szCs w:val="26"/>
              </w:rPr>
            </w:pPr>
            <w:r w:rsidRPr="006E097E">
              <w:rPr>
                <w:rFonts w:asciiTheme="majorBidi" w:eastAsia="Batang" w:hAnsiTheme="majorBidi" w:cstheme="majorBidi"/>
                <w:spacing w:val="-2"/>
                <w:sz w:val="26"/>
                <w:szCs w:val="26"/>
              </w:rPr>
              <w:t>SEPARATE FINANCIAL STATEMENTS</w:t>
            </w:r>
          </w:p>
        </w:tc>
      </w:tr>
      <w:tr w:rsidR="00383B31" w:rsidRPr="006E097E" w14:paraId="4E80A15D" w14:textId="77777777" w:rsidTr="00CF3475">
        <w:trPr>
          <w:trHeight w:val="432"/>
        </w:trPr>
        <w:tc>
          <w:tcPr>
            <w:tcW w:w="4870" w:type="dxa"/>
            <w:tcBorders>
              <w:bottom w:val="single" w:sz="4" w:space="0" w:color="auto"/>
            </w:tcBorders>
            <w:vAlign w:val="center"/>
          </w:tcPr>
          <w:p w14:paraId="13BDAFA9" w14:textId="77777777" w:rsidR="00281537" w:rsidRPr="006E097E" w:rsidRDefault="00281537" w:rsidP="00CB0DFE">
            <w:pPr>
              <w:spacing w:after="0" w:line="240" w:lineRule="auto"/>
              <w:ind w:left="337" w:hanging="299"/>
              <w:jc w:val="center"/>
              <w:rPr>
                <w:rFonts w:asciiTheme="majorBidi" w:eastAsia="Batang" w:hAnsiTheme="majorBidi" w:cstheme="majorBidi"/>
                <w:sz w:val="26"/>
                <w:szCs w:val="26"/>
              </w:rPr>
            </w:pPr>
          </w:p>
          <w:p w14:paraId="52E30F8A" w14:textId="0F6FD04C" w:rsidR="002762A8" w:rsidRPr="006E097E" w:rsidRDefault="002762A8" w:rsidP="00CB0DFE">
            <w:pPr>
              <w:spacing w:after="0" w:line="240" w:lineRule="auto"/>
              <w:ind w:left="337" w:hanging="299"/>
              <w:jc w:val="center"/>
              <w:rPr>
                <w:rFonts w:asciiTheme="majorBidi" w:eastAsia="Batang" w:hAnsiTheme="majorBidi" w:cstheme="majorBidi"/>
                <w:sz w:val="26"/>
                <w:szCs w:val="26"/>
                <w:cs/>
              </w:rPr>
            </w:pPr>
            <w:r w:rsidRPr="006E097E">
              <w:rPr>
                <w:rFonts w:asciiTheme="majorBidi" w:eastAsia="Batang" w:hAnsiTheme="majorBidi" w:cstheme="majorBidi"/>
                <w:sz w:val="26"/>
                <w:szCs w:val="26"/>
              </w:rPr>
              <w:t xml:space="preserve">FOR THE YEAR ENDED DECEMBER </w:t>
            </w:r>
            <w:r w:rsidR="006A5259" w:rsidRPr="006E097E">
              <w:rPr>
                <w:rFonts w:asciiTheme="majorBidi" w:eastAsia="Batang" w:hAnsiTheme="majorBidi" w:cstheme="majorBidi"/>
                <w:sz w:val="26"/>
                <w:szCs w:val="26"/>
              </w:rPr>
              <w:t>31</w:t>
            </w:r>
            <w:r w:rsidRPr="006E097E">
              <w:rPr>
                <w:rFonts w:asciiTheme="majorBidi" w:eastAsia="Batang" w:hAnsiTheme="majorBidi" w:cstheme="majorBidi"/>
                <w:sz w:val="26"/>
                <w:szCs w:val="26"/>
              </w:rPr>
              <w:t xml:space="preserve">, </w:t>
            </w:r>
            <w:r w:rsidR="006A5259" w:rsidRPr="006E097E">
              <w:rPr>
                <w:rFonts w:asciiTheme="majorBidi" w:eastAsia="Batang" w:hAnsiTheme="majorBidi" w:cstheme="majorBidi"/>
                <w:sz w:val="26"/>
                <w:szCs w:val="26"/>
              </w:rPr>
              <w:t>2023</w:t>
            </w:r>
          </w:p>
        </w:tc>
        <w:tc>
          <w:tcPr>
            <w:tcW w:w="66" w:type="dxa"/>
          </w:tcPr>
          <w:p w14:paraId="6BD80263" w14:textId="77777777" w:rsidR="002762A8" w:rsidRPr="006E097E" w:rsidRDefault="002762A8" w:rsidP="00CB0DFE">
            <w:pPr>
              <w:tabs>
                <w:tab w:val="decimal" w:pos="1090"/>
              </w:tabs>
              <w:spacing w:after="0" w:line="240" w:lineRule="auto"/>
              <w:ind w:hanging="299"/>
              <w:rPr>
                <w:rFonts w:asciiTheme="majorBidi" w:hAnsiTheme="majorBidi" w:cstheme="majorBidi"/>
                <w:snapToGrid w:val="0"/>
                <w:sz w:val="26"/>
                <w:szCs w:val="26"/>
              </w:rPr>
            </w:pPr>
          </w:p>
        </w:tc>
        <w:tc>
          <w:tcPr>
            <w:tcW w:w="1570" w:type="dxa"/>
            <w:tcBorders>
              <w:top w:val="single" w:sz="4" w:space="0" w:color="auto"/>
              <w:bottom w:val="single" w:sz="4" w:space="0" w:color="auto"/>
            </w:tcBorders>
            <w:shd w:val="clear" w:color="auto" w:fill="auto"/>
            <w:vAlign w:val="center"/>
          </w:tcPr>
          <w:p w14:paraId="58E08753" w14:textId="30007A17" w:rsidR="002762A8" w:rsidRPr="006E097E" w:rsidRDefault="002762A8" w:rsidP="00A468F8">
            <w:pPr>
              <w:tabs>
                <w:tab w:val="decimal" w:pos="914"/>
              </w:tabs>
              <w:spacing w:after="0" w:line="240" w:lineRule="auto"/>
              <w:ind w:firstLine="63"/>
              <w:jc w:val="center"/>
              <w:rPr>
                <w:rFonts w:asciiTheme="majorBidi" w:eastAsia="Batang" w:hAnsiTheme="majorBidi" w:cstheme="majorBidi"/>
                <w:sz w:val="26"/>
                <w:szCs w:val="26"/>
                <w:cs/>
              </w:rPr>
            </w:pPr>
            <w:r w:rsidRPr="006E097E">
              <w:rPr>
                <w:rFonts w:asciiTheme="majorBidi" w:eastAsia="Batang" w:hAnsiTheme="majorBidi" w:cstheme="majorBidi"/>
                <w:spacing w:val="-2"/>
                <w:sz w:val="26"/>
                <w:szCs w:val="26"/>
              </w:rPr>
              <w:t>AS PREVIOUSLY</w:t>
            </w:r>
            <w:r w:rsidR="00A468F8">
              <w:rPr>
                <w:rFonts w:asciiTheme="majorBidi" w:eastAsia="Batang" w:hAnsiTheme="majorBidi" w:cstheme="majorBidi"/>
                <w:spacing w:val="-2"/>
                <w:sz w:val="26"/>
                <w:szCs w:val="26"/>
              </w:rPr>
              <w:t xml:space="preserve"> </w:t>
            </w:r>
            <w:r w:rsidRPr="006E097E">
              <w:rPr>
                <w:rFonts w:asciiTheme="majorBidi" w:eastAsia="Batang" w:hAnsiTheme="majorBidi" w:cstheme="majorBidi"/>
                <w:spacing w:val="-2"/>
                <w:sz w:val="26"/>
                <w:szCs w:val="26"/>
              </w:rPr>
              <w:t>REPORTED</w:t>
            </w:r>
          </w:p>
        </w:tc>
        <w:tc>
          <w:tcPr>
            <w:tcW w:w="64" w:type="dxa"/>
            <w:vAlign w:val="center"/>
          </w:tcPr>
          <w:p w14:paraId="38B462A1"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70" w:type="dxa"/>
            <w:tcBorders>
              <w:top w:val="single" w:sz="4" w:space="0" w:color="auto"/>
              <w:bottom w:val="single" w:sz="4" w:space="0" w:color="auto"/>
            </w:tcBorders>
            <w:vAlign w:val="center"/>
          </w:tcPr>
          <w:p w14:paraId="7B388E68" w14:textId="77777777" w:rsidR="002762A8" w:rsidRPr="006E097E" w:rsidRDefault="002762A8" w:rsidP="00CB0DFE">
            <w:pPr>
              <w:tabs>
                <w:tab w:val="left" w:pos="760"/>
                <w:tab w:val="decimal" w:pos="1090"/>
              </w:tabs>
              <w:spacing w:after="0"/>
              <w:ind w:hanging="299"/>
              <w:jc w:val="center"/>
              <w:rPr>
                <w:rFonts w:asciiTheme="majorBidi" w:eastAsia="Batang" w:hAnsiTheme="majorBidi" w:cstheme="majorBidi"/>
                <w:spacing w:val="-2"/>
                <w:sz w:val="26"/>
                <w:szCs w:val="26"/>
              </w:rPr>
            </w:pPr>
          </w:p>
          <w:p w14:paraId="43BC1668" w14:textId="77777777" w:rsidR="002762A8" w:rsidRPr="006E097E" w:rsidRDefault="002762A8" w:rsidP="00A468F8">
            <w:pPr>
              <w:tabs>
                <w:tab w:val="left" w:pos="760"/>
                <w:tab w:val="decimal" w:pos="1090"/>
              </w:tabs>
              <w:spacing w:after="0"/>
              <w:ind w:hanging="17"/>
              <w:jc w:val="center"/>
              <w:rPr>
                <w:rFonts w:asciiTheme="majorBidi" w:eastAsia="Batang" w:hAnsiTheme="majorBidi" w:cstheme="majorBidi"/>
                <w:sz w:val="26"/>
                <w:szCs w:val="26"/>
              </w:rPr>
            </w:pPr>
            <w:r w:rsidRPr="006E097E">
              <w:rPr>
                <w:rFonts w:asciiTheme="majorBidi" w:eastAsia="Batang" w:hAnsiTheme="majorBidi" w:cstheme="majorBidi"/>
                <w:spacing w:val="-2"/>
                <w:sz w:val="26"/>
                <w:szCs w:val="26"/>
              </w:rPr>
              <w:t>ADJUST</w:t>
            </w:r>
          </w:p>
        </w:tc>
        <w:tc>
          <w:tcPr>
            <w:tcW w:w="98" w:type="dxa"/>
            <w:gridSpan w:val="2"/>
            <w:vAlign w:val="center"/>
          </w:tcPr>
          <w:p w14:paraId="21B4598B"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1341" w:type="dxa"/>
            <w:tcBorders>
              <w:top w:val="single" w:sz="4" w:space="0" w:color="auto"/>
              <w:bottom w:val="single" w:sz="4" w:space="0" w:color="auto"/>
            </w:tcBorders>
            <w:shd w:val="clear" w:color="auto" w:fill="auto"/>
            <w:vAlign w:val="center"/>
          </w:tcPr>
          <w:p w14:paraId="1EDBE118" w14:textId="77777777" w:rsidR="002762A8" w:rsidRPr="006E097E" w:rsidRDefault="002762A8" w:rsidP="00CB0DFE">
            <w:pPr>
              <w:tabs>
                <w:tab w:val="decimal" w:pos="1090"/>
              </w:tabs>
              <w:spacing w:after="0" w:line="240" w:lineRule="auto"/>
              <w:ind w:right="114" w:hanging="299"/>
              <w:rPr>
                <w:rFonts w:asciiTheme="majorBidi" w:eastAsia="Batang" w:hAnsiTheme="majorBidi" w:cstheme="majorBidi"/>
                <w:spacing w:val="-2"/>
                <w:sz w:val="26"/>
                <w:szCs w:val="26"/>
              </w:rPr>
            </w:pPr>
          </w:p>
          <w:p w14:paraId="74572703" w14:textId="77777777" w:rsidR="002762A8" w:rsidRPr="006E097E" w:rsidRDefault="002762A8" w:rsidP="00A468F8">
            <w:pPr>
              <w:tabs>
                <w:tab w:val="decimal" w:pos="1090"/>
              </w:tabs>
              <w:spacing w:after="0" w:line="240" w:lineRule="auto"/>
              <w:ind w:right="114" w:hanging="45"/>
              <w:jc w:val="center"/>
              <w:rPr>
                <w:rFonts w:asciiTheme="majorBidi" w:eastAsia="Batang" w:hAnsiTheme="majorBidi" w:cstheme="majorBidi"/>
                <w:sz w:val="26"/>
                <w:szCs w:val="26"/>
              </w:rPr>
            </w:pPr>
            <w:r w:rsidRPr="006E097E">
              <w:rPr>
                <w:rFonts w:asciiTheme="majorBidi" w:eastAsia="Batang" w:hAnsiTheme="majorBidi" w:cstheme="majorBidi"/>
                <w:spacing w:val="-2"/>
                <w:sz w:val="26"/>
                <w:szCs w:val="26"/>
              </w:rPr>
              <w:t>RESTATED</w:t>
            </w:r>
          </w:p>
        </w:tc>
      </w:tr>
      <w:tr w:rsidR="00383B31" w:rsidRPr="006E097E" w14:paraId="44B7D132" w14:textId="77777777" w:rsidTr="00CF3475">
        <w:trPr>
          <w:trHeight w:val="432"/>
        </w:trPr>
        <w:tc>
          <w:tcPr>
            <w:tcW w:w="4870" w:type="dxa"/>
            <w:vAlign w:val="center"/>
          </w:tcPr>
          <w:p w14:paraId="37BB4F9E" w14:textId="7CEA8D52" w:rsidR="002762A8" w:rsidRPr="006E097E" w:rsidRDefault="002762A8" w:rsidP="000D2B61">
            <w:pPr>
              <w:spacing w:after="0" w:line="240" w:lineRule="auto"/>
              <w:rPr>
                <w:rFonts w:asciiTheme="majorBidi" w:eastAsia="Batang" w:hAnsiTheme="majorBidi" w:cstheme="majorBidi"/>
                <w:sz w:val="28"/>
                <w:cs/>
              </w:rPr>
            </w:pPr>
            <w:r w:rsidRPr="006E097E">
              <w:rPr>
                <w:rFonts w:asciiTheme="majorBidi" w:eastAsia="Batang" w:hAnsiTheme="majorBidi" w:cstheme="majorBidi"/>
                <w:b/>
                <w:bCs/>
                <w:sz w:val="28"/>
              </w:rPr>
              <w:t>Statements of changes in Shareholders’ equity</w:t>
            </w:r>
          </w:p>
        </w:tc>
        <w:tc>
          <w:tcPr>
            <w:tcW w:w="66" w:type="dxa"/>
          </w:tcPr>
          <w:p w14:paraId="27EA2A48" w14:textId="77777777" w:rsidR="002762A8" w:rsidRPr="006E097E" w:rsidRDefault="002762A8"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5D64C360" w14:textId="77777777" w:rsidR="002762A8" w:rsidRPr="006E097E" w:rsidRDefault="002762A8" w:rsidP="00CB0DFE">
            <w:pPr>
              <w:tabs>
                <w:tab w:val="decimal" w:pos="1090"/>
              </w:tabs>
              <w:spacing w:after="0" w:line="240" w:lineRule="auto"/>
              <w:ind w:hanging="299"/>
              <w:rPr>
                <w:rFonts w:asciiTheme="majorBidi" w:eastAsia="Batang" w:hAnsiTheme="majorBidi" w:cstheme="majorBidi"/>
                <w:sz w:val="28"/>
              </w:rPr>
            </w:pPr>
          </w:p>
        </w:tc>
        <w:tc>
          <w:tcPr>
            <w:tcW w:w="64" w:type="dxa"/>
            <w:vAlign w:val="center"/>
          </w:tcPr>
          <w:p w14:paraId="7DA8350E"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8"/>
              </w:rPr>
            </w:pPr>
          </w:p>
        </w:tc>
        <w:tc>
          <w:tcPr>
            <w:tcW w:w="1370" w:type="dxa"/>
            <w:vAlign w:val="center"/>
          </w:tcPr>
          <w:p w14:paraId="39084B9A"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8"/>
              </w:rPr>
            </w:pPr>
          </w:p>
        </w:tc>
        <w:tc>
          <w:tcPr>
            <w:tcW w:w="98" w:type="dxa"/>
            <w:gridSpan w:val="2"/>
            <w:vAlign w:val="center"/>
          </w:tcPr>
          <w:p w14:paraId="0E4933FB"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8"/>
              </w:rPr>
            </w:pPr>
          </w:p>
        </w:tc>
        <w:tc>
          <w:tcPr>
            <w:tcW w:w="1341" w:type="dxa"/>
            <w:tcBorders>
              <w:top w:val="single" w:sz="4" w:space="0" w:color="auto"/>
            </w:tcBorders>
            <w:shd w:val="clear" w:color="auto" w:fill="auto"/>
            <w:vAlign w:val="center"/>
          </w:tcPr>
          <w:p w14:paraId="295BE047"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8"/>
              </w:rPr>
            </w:pPr>
          </w:p>
        </w:tc>
      </w:tr>
      <w:tr w:rsidR="00485BDA" w:rsidRPr="006E097E" w14:paraId="18FE267C" w14:textId="77777777" w:rsidTr="00CF3475">
        <w:trPr>
          <w:trHeight w:val="432"/>
        </w:trPr>
        <w:tc>
          <w:tcPr>
            <w:tcW w:w="4870" w:type="dxa"/>
            <w:vAlign w:val="center"/>
          </w:tcPr>
          <w:p w14:paraId="627FF49A" w14:textId="75C6AD5F" w:rsidR="00485BDA" w:rsidRPr="006E097E" w:rsidRDefault="009B0C33" w:rsidP="00CB0DFE">
            <w:pPr>
              <w:spacing w:after="0" w:line="240" w:lineRule="auto"/>
              <w:ind w:left="823" w:hanging="299"/>
              <w:rPr>
                <w:rFonts w:asciiTheme="majorBidi" w:eastAsia="Batang" w:hAnsiTheme="majorBidi" w:cstheme="majorBidi"/>
                <w:b/>
                <w:bCs/>
                <w:sz w:val="28"/>
                <w:cs/>
              </w:rPr>
            </w:pPr>
            <w:r w:rsidRPr="006E097E">
              <w:rPr>
                <w:rFonts w:asciiTheme="majorBidi" w:eastAsia="Batang" w:hAnsiTheme="majorBidi" w:cstheme="majorBidi"/>
                <w:sz w:val="28"/>
              </w:rPr>
              <w:t>Deficits u</w:t>
            </w:r>
            <w:r w:rsidR="00485BDA" w:rsidRPr="006E097E">
              <w:rPr>
                <w:rFonts w:asciiTheme="majorBidi" w:eastAsia="Batang" w:hAnsiTheme="majorBidi" w:cstheme="majorBidi"/>
                <w:sz w:val="28"/>
              </w:rPr>
              <w:t xml:space="preserve">nappropriated </w:t>
            </w:r>
          </w:p>
        </w:tc>
        <w:tc>
          <w:tcPr>
            <w:tcW w:w="66" w:type="dxa"/>
          </w:tcPr>
          <w:p w14:paraId="61D79A53" w14:textId="77777777" w:rsidR="00485BDA" w:rsidRPr="006E097E" w:rsidRDefault="00485BDA"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27484EF3" w14:textId="035EDBD0" w:rsidR="00485BDA" w:rsidRPr="006E097E" w:rsidRDefault="00281537"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006A5259" w:rsidRPr="006E097E">
              <w:rPr>
                <w:rFonts w:asciiTheme="majorBidi" w:eastAsia="Batang" w:hAnsiTheme="majorBidi" w:cstheme="majorBidi"/>
                <w:sz w:val="26"/>
                <w:szCs w:val="26"/>
              </w:rPr>
              <w:t>1</w:t>
            </w:r>
            <w:r w:rsidRPr="006E097E">
              <w:rPr>
                <w:rFonts w:asciiTheme="majorBidi" w:eastAsia="Batang" w:hAnsiTheme="majorBidi" w:cstheme="majorBidi"/>
                <w:sz w:val="26"/>
                <w:szCs w:val="26"/>
              </w:rPr>
              <w:t>,</w:t>
            </w:r>
            <w:r w:rsidR="006A5259" w:rsidRPr="006E097E">
              <w:rPr>
                <w:rFonts w:asciiTheme="majorBidi" w:eastAsia="Batang" w:hAnsiTheme="majorBidi" w:cstheme="majorBidi"/>
                <w:sz w:val="26"/>
                <w:szCs w:val="26"/>
              </w:rPr>
              <w:t>627</w:t>
            </w:r>
            <w:r w:rsidRPr="006E097E">
              <w:rPr>
                <w:rFonts w:asciiTheme="majorBidi" w:eastAsia="Batang" w:hAnsiTheme="majorBidi" w:cstheme="majorBidi"/>
                <w:sz w:val="26"/>
                <w:szCs w:val="26"/>
              </w:rPr>
              <w:t>,</w:t>
            </w:r>
            <w:r w:rsidR="006A5259" w:rsidRPr="006E097E">
              <w:rPr>
                <w:rFonts w:asciiTheme="majorBidi" w:eastAsia="Batang" w:hAnsiTheme="majorBidi" w:cstheme="majorBidi"/>
                <w:sz w:val="26"/>
                <w:szCs w:val="26"/>
              </w:rPr>
              <w:t>969</w:t>
            </w:r>
            <w:r w:rsidRPr="006E097E">
              <w:rPr>
                <w:rFonts w:asciiTheme="majorBidi" w:eastAsia="Batang" w:hAnsiTheme="majorBidi" w:cstheme="majorBidi"/>
                <w:sz w:val="26"/>
                <w:szCs w:val="26"/>
              </w:rPr>
              <w:t>,</w:t>
            </w:r>
            <w:r w:rsidR="006A5259" w:rsidRPr="006E097E">
              <w:rPr>
                <w:rFonts w:asciiTheme="majorBidi" w:eastAsia="Batang" w:hAnsiTheme="majorBidi" w:cstheme="majorBidi"/>
                <w:sz w:val="26"/>
                <w:szCs w:val="26"/>
              </w:rPr>
              <w:t>876</w:t>
            </w:r>
            <w:r w:rsidRPr="006E097E">
              <w:rPr>
                <w:rFonts w:asciiTheme="majorBidi" w:eastAsia="Batang" w:hAnsiTheme="majorBidi" w:cstheme="majorBidi"/>
                <w:sz w:val="26"/>
                <w:szCs w:val="26"/>
                <w:cs/>
              </w:rPr>
              <w:t>)</w:t>
            </w:r>
          </w:p>
        </w:tc>
        <w:tc>
          <w:tcPr>
            <w:tcW w:w="64" w:type="dxa"/>
            <w:vAlign w:val="center"/>
          </w:tcPr>
          <w:p w14:paraId="1C09903A" w14:textId="77777777" w:rsidR="00485BDA" w:rsidRPr="006E097E" w:rsidRDefault="00485BDA"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70" w:type="dxa"/>
            <w:vAlign w:val="center"/>
          </w:tcPr>
          <w:p w14:paraId="35EED3A4" w14:textId="0CEE4214" w:rsidR="00485BDA" w:rsidRPr="006E097E" w:rsidRDefault="00485BDA"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006A5259" w:rsidRPr="006E097E">
              <w:rPr>
                <w:rFonts w:asciiTheme="majorBidi" w:eastAsia="Batang" w:hAnsiTheme="majorBidi" w:cstheme="majorBidi"/>
                <w:sz w:val="26"/>
                <w:szCs w:val="26"/>
              </w:rPr>
              <w:t>21</w:t>
            </w:r>
            <w:r w:rsidRPr="006E097E">
              <w:rPr>
                <w:rFonts w:asciiTheme="majorBidi" w:eastAsia="Batang" w:hAnsiTheme="majorBidi" w:cstheme="majorBidi"/>
                <w:sz w:val="26"/>
                <w:szCs w:val="26"/>
              </w:rPr>
              <w:t>,</w:t>
            </w:r>
            <w:r w:rsidR="006A5259" w:rsidRPr="006E097E">
              <w:rPr>
                <w:rFonts w:asciiTheme="majorBidi" w:eastAsia="Batang" w:hAnsiTheme="majorBidi" w:cstheme="majorBidi"/>
                <w:sz w:val="26"/>
                <w:szCs w:val="26"/>
              </w:rPr>
              <w:t>103</w:t>
            </w:r>
            <w:r w:rsidRPr="006E097E">
              <w:rPr>
                <w:rFonts w:asciiTheme="majorBidi" w:eastAsia="Batang" w:hAnsiTheme="majorBidi" w:cstheme="majorBidi"/>
                <w:sz w:val="26"/>
                <w:szCs w:val="26"/>
              </w:rPr>
              <w:t>,</w:t>
            </w:r>
            <w:r w:rsidR="006A5259" w:rsidRPr="006E097E">
              <w:rPr>
                <w:rFonts w:asciiTheme="majorBidi" w:hAnsiTheme="majorBidi" w:cstheme="majorBidi"/>
                <w:snapToGrid w:val="0"/>
                <w:sz w:val="26"/>
                <w:szCs w:val="26"/>
              </w:rPr>
              <w:t>950</w:t>
            </w:r>
            <w:r w:rsidRPr="006E097E">
              <w:rPr>
                <w:rFonts w:asciiTheme="majorBidi" w:eastAsia="Batang" w:hAnsiTheme="majorBidi" w:cstheme="majorBidi"/>
                <w:sz w:val="26"/>
                <w:szCs w:val="26"/>
                <w:cs/>
              </w:rPr>
              <w:t>)</w:t>
            </w:r>
          </w:p>
        </w:tc>
        <w:tc>
          <w:tcPr>
            <w:tcW w:w="98" w:type="dxa"/>
            <w:gridSpan w:val="2"/>
            <w:vAlign w:val="center"/>
          </w:tcPr>
          <w:p w14:paraId="263A1ADD" w14:textId="77777777" w:rsidR="00485BDA" w:rsidRPr="006E097E" w:rsidRDefault="00485BDA"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1341" w:type="dxa"/>
            <w:shd w:val="clear" w:color="auto" w:fill="auto"/>
            <w:vAlign w:val="center"/>
          </w:tcPr>
          <w:p w14:paraId="1E25536C" w14:textId="115F57D3" w:rsidR="00485BDA" w:rsidRPr="006E097E" w:rsidRDefault="00281537"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006A5259" w:rsidRPr="006E097E">
              <w:rPr>
                <w:rFonts w:asciiTheme="majorBidi" w:eastAsia="Batang" w:hAnsiTheme="majorBidi" w:cstheme="majorBidi"/>
                <w:sz w:val="26"/>
                <w:szCs w:val="26"/>
              </w:rPr>
              <w:t>1</w:t>
            </w:r>
            <w:r w:rsidRPr="006E097E">
              <w:rPr>
                <w:rFonts w:asciiTheme="majorBidi" w:eastAsia="Batang" w:hAnsiTheme="majorBidi" w:cstheme="majorBidi"/>
                <w:sz w:val="26"/>
                <w:szCs w:val="26"/>
              </w:rPr>
              <w:t>,</w:t>
            </w:r>
            <w:r w:rsidR="006A5259" w:rsidRPr="006E097E">
              <w:rPr>
                <w:rFonts w:asciiTheme="majorBidi" w:eastAsia="Batang" w:hAnsiTheme="majorBidi" w:cstheme="majorBidi"/>
                <w:sz w:val="26"/>
                <w:szCs w:val="26"/>
              </w:rPr>
              <w:t>649</w:t>
            </w:r>
            <w:r w:rsidRPr="006E097E">
              <w:rPr>
                <w:rFonts w:asciiTheme="majorBidi" w:eastAsia="Batang" w:hAnsiTheme="majorBidi" w:cstheme="majorBidi"/>
                <w:sz w:val="26"/>
                <w:szCs w:val="26"/>
              </w:rPr>
              <w:t>,</w:t>
            </w:r>
            <w:r w:rsidR="006A5259" w:rsidRPr="006E097E">
              <w:rPr>
                <w:rFonts w:asciiTheme="majorBidi" w:eastAsia="Batang" w:hAnsiTheme="majorBidi" w:cstheme="majorBidi"/>
                <w:sz w:val="26"/>
                <w:szCs w:val="26"/>
              </w:rPr>
              <w:t>073</w:t>
            </w:r>
            <w:r w:rsidRPr="006E097E">
              <w:rPr>
                <w:rFonts w:asciiTheme="majorBidi" w:eastAsia="Batang" w:hAnsiTheme="majorBidi" w:cstheme="majorBidi"/>
                <w:sz w:val="26"/>
                <w:szCs w:val="26"/>
              </w:rPr>
              <w:t>,</w:t>
            </w:r>
            <w:r w:rsidR="006A5259" w:rsidRPr="006E097E">
              <w:rPr>
                <w:rFonts w:asciiTheme="majorBidi" w:eastAsia="Batang" w:hAnsiTheme="majorBidi" w:cstheme="majorBidi"/>
                <w:sz w:val="26"/>
                <w:szCs w:val="26"/>
              </w:rPr>
              <w:t>826</w:t>
            </w:r>
            <w:r w:rsidRPr="006E097E">
              <w:rPr>
                <w:rFonts w:asciiTheme="majorBidi" w:eastAsia="Batang" w:hAnsiTheme="majorBidi" w:cstheme="majorBidi"/>
                <w:sz w:val="26"/>
                <w:szCs w:val="26"/>
                <w:cs/>
              </w:rPr>
              <w:t>)</w:t>
            </w:r>
          </w:p>
        </w:tc>
      </w:tr>
      <w:tr w:rsidR="00383B31" w:rsidRPr="006E097E" w14:paraId="2B0F2512" w14:textId="77777777" w:rsidTr="00CF3475">
        <w:trPr>
          <w:trHeight w:val="432"/>
        </w:trPr>
        <w:tc>
          <w:tcPr>
            <w:tcW w:w="4870" w:type="dxa"/>
            <w:vAlign w:val="center"/>
          </w:tcPr>
          <w:p w14:paraId="5AE136FD" w14:textId="2C1C7382" w:rsidR="002762A8" w:rsidRPr="006E097E" w:rsidRDefault="00BB5627" w:rsidP="00CF3475">
            <w:pPr>
              <w:spacing w:after="0" w:line="240" w:lineRule="auto"/>
              <w:ind w:left="254" w:firstLine="273"/>
              <w:rPr>
                <w:rFonts w:asciiTheme="majorBidi" w:eastAsia="Batang" w:hAnsiTheme="majorBidi" w:cstheme="majorBidi"/>
                <w:sz w:val="28"/>
                <w:cs/>
              </w:rPr>
            </w:pPr>
            <w:r>
              <w:rPr>
                <w:rFonts w:asciiTheme="majorBidi" w:eastAsia="Batang" w:hAnsiTheme="majorBidi" w:cstheme="majorBidi"/>
                <w:sz w:val="28"/>
              </w:rPr>
              <w:t>I</w:t>
            </w:r>
            <w:r w:rsidRPr="00BB5627">
              <w:rPr>
                <w:rFonts w:asciiTheme="majorBidi" w:eastAsia="Batang" w:hAnsiTheme="majorBidi" w:cstheme="majorBidi"/>
                <w:sz w:val="28"/>
              </w:rPr>
              <w:t xml:space="preserve">ncrease </w:t>
            </w:r>
            <w:r>
              <w:rPr>
                <w:rFonts w:asciiTheme="majorBidi" w:eastAsia="Batang" w:hAnsiTheme="majorBidi" w:cstheme="majorBidi"/>
                <w:sz w:val="28"/>
              </w:rPr>
              <w:t>in o</w:t>
            </w:r>
            <w:r w:rsidR="002762A8" w:rsidRPr="006E097E">
              <w:rPr>
                <w:rFonts w:asciiTheme="majorBidi" w:eastAsia="Batang" w:hAnsiTheme="majorBidi" w:cstheme="majorBidi"/>
                <w:sz w:val="28"/>
              </w:rPr>
              <w:t xml:space="preserve">ther equity interest </w:t>
            </w:r>
          </w:p>
        </w:tc>
        <w:tc>
          <w:tcPr>
            <w:tcW w:w="66" w:type="dxa"/>
          </w:tcPr>
          <w:p w14:paraId="0D078139" w14:textId="77777777" w:rsidR="002762A8" w:rsidRPr="006E097E" w:rsidRDefault="002762A8"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73F51E1A" w14:textId="77777777" w:rsidR="002762A8" w:rsidRPr="006E097E" w:rsidRDefault="002762A8" w:rsidP="00CB0DFE">
            <w:pPr>
              <w:tabs>
                <w:tab w:val="decimal" w:pos="1090"/>
              </w:tabs>
              <w:spacing w:after="0" w:line="240" w:lineRule="auto"/>
              <w:ind w:hanging="299"/>
              <w:rPr>
                <w:rFonts w:asciiTheme="majorBidi" w:eastAsia="Batang" w:hAnsiTheme="majorBidi" w:cstheme="majorBidi"/>
                <w:sz w:val="26"/>
                <w:szCs w:val="26"/>
              </w:rPr>
            </w:pPr>
            <w:r w:rsidRPr="006E097E">
              <w:rPr>
                <w:rFonts w:asciiTheme="majorBidi" w:eastAsia="Batang" w:hAnsiTheme="majorBidi" w:cstheme="majorBidi"/>
                <w:sz w:val="26"/>
                <w:szCs w:val="26"/>
              </w:rPr>
              <w:t>-</w:t>
            </w:r>
          </w:p>
        </w:tc>
        <w:tc>
          <w:tcPr>
            <w:tcW w:w="64" w:type="dxa"/>
            <w:vAlign w:val="center"/>
          </w:tcPr>
          <w:p w14:paraId="1D90C6B4"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70" w:type="dxa"/>
            <w:vAlign w:val="center"/>
          </w:tcPr>
          <w:p w14:paraId="5623B996"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c>
          <w:tcPr>
            <w:tcW w:w="98" w:type="dxa"/>
            <w:gridSpan w:val="2"/>
            <w:vAlign w:val="center"/>
          </w:tcPr>
          <w:p w14:paraId="3393934C"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1341" w:type="dxa"/>
            <w:shd w:val="clear" w:color="auto" w:fill="auto"/>
            <w:vAlign w:val="center"/>
          </w:tcPr>
          <w:p w14:paraId="3F86A25A"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21,103,950</w:t>
            </w:r>
          </w:p>
        </w:tc>
      </w:tr>
      <w:tr w:rsidR="00383B31" w:rsidRPr="006E097E" w14:paraId="25A12964" w14:textId="77777777" w:rsidTr="00CF3475">
        <w:trPr>
          <w:trHeight w:val="432"/>
        </w:trPr>
        <w:tc>
          <w:tcPr>
            <w:tcW w:w="4870" w:type="dxa"/>
            <w:vAlign w:val="center"/>
          </w:tcPr>
          <w:p w14:paraId="55E1D992" w14:textId="4D3C86AA" w:rsidR="002762A8" w:rsidRPr="006E097E" w:rsidRDefault="002762A8" w:rsidP="00CB0DFE">
            <w:pPr>
              <w:spacing w:after="0" w:line="240" w:lineRule="auto"/>
              <w:ind w:left="337" w:hanging="299"/>
              <w:rPr>
                <w:rFonts w:asciiTheme="majorBidi" w:hAnsiTheme="majorBidi" w:cstheme="majorBidi"/>
                <w:sz w:val="28"/>
                <w:cs/>
              </w:rPr>
            </w:pPr>
            <w:r w:rsidRPr="006E097E">
              <w:rPr>
                <w:rFonts w:asciiTheme="majorBidi" w:eastAsia="Batang" w:hAnsiTheme="majorBidi" w:cstheme="majorBidi"/>
                <w:b/>
                <w:bCs/>
                <w:sz w:val="28"/>
              </w:rPr>
              <w:t>Statements of comprehensive income</w:t>
            </w:r>
          </w:p>
        </w:tc>
        <w:tc>
          <w:tcPr>
            <w:tcW w:w="66" w:type="dxa"/>
          </w:tcPr>
          <w:p w14:paraId="546491E6" w14:textId="77777777" w:rsidR="002762A8" w:rsidRPr="006E097E" w:rsidRDefault="002762A8"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313E18EB"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64" w:type="dxa"/>
            <w:vAlign w:val="center"/>
          </w:tcPr>
          <w:p w14:paraId="364ECC95"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70" w:type="dxa"/>
            <w:vAlign w:val="center"/>
          </w:tcPr>
          <w:p w14:paraId="080B4879"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98" w:type="dxa"/>
            <w:gridSpan w:val="2"/>
            <w:vAlign w:val="center"/>
          </w:tcPr>
          <w:p w14:paraId="33E8035A"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p>
        </w:tc>
        <w:tc>
          <w:tcPr>
            <w:tcW w:w="1341" w:type="dxa"/>
            <w:shd w:val="clear" w:color="auto" w:fill="auto"/>
            <w:vAlign w:val="center"/>
          </w:tcPr>
          <w:p w14:paraId="66D572C7" w14:textId="77777777" w:rsidR="002762A8" w:rsidRPr="006E097E" w:rsidRDefault="002762A8" w:rsidP="00CB0DFE">
            <w:pPr>
              <w:tabs>
                <w:tab w:val="decimal" w:pos="1090"/>
              </w:tabs>
              <w:spacing w:after="0" w:line="240" w:lineRule="auto"/>
              <w:ind w:right="114" w:hanging="299"/>
              <w:jc w:val="right"/>
              <w:rPr>
                <w:rFonts w:asciiTheme="majorBidi" w:eastAsia="Batang" w:hAnsiTheme="majorBidi" w:cstheme="majorBidi"/>
                <w:sz w:val="26"/>
                <w:szCs w:val="26"/>
              </w:rPr>
            </w:pPr>
          </w:p>
        </w:tc>
      </w:tr>
      <w:tr w:rsidR="00383B31" w:rsidRPr="006E097E" w14:paraId="481B11D9" w14:textId="77777777" w:rsidTr="00CF3475">
        <w:trPr>
          <w:trHeight w:val="432"/>
        </w:trPr>
        <w:tc>
          <w:tcPr>
            <w:tcW w:w="4870" w:type="dxa"/>
            <w:vAlign w:val="center"/>
          </w:tcPr>
          <w:p w14:paraId="32BDA6CA" w14:textId="00A4A47E" w:rsidR="002762A8" w:rsidRPr="006E097E" w:rsidRDefault="002762A8" w:rsidP="000D2B61">
            <w:pPr>
              <w:spacing w:after="0" w:line="240" w:lineRule="auto"/>
              <w:ind w:firstLine="541"/>
              <w:rPr>
                <w:rFonts w:asciiTheme="majorBidi" w:hAnsiTheme="majorBidi" w:cstheme="majorBidi"/>
                <w:sz w:val="28"/>
                <w:cs/>
              </w:rPr>
            </w:pPr>
            <w:r w:rsidRPr="006E097E">
              <w:rPr>
                <w:rFonts w:asciiTheme="majorBidi" w:eastAsia="Batang" w:hAnsiTheme="majorBidi" w:cstheme="majorBidi"/>
                <w:sz w:val="28"/>
              </w:rPr>
              <w:t>Profit from debt forgiveness decrease</w:t>
            </w:r>
          </w:p>
        </w:tc>
        <w:tc>
          <w:tcPr>
            <w:tcW w:w="66" w:type="dxa"/>
          </w:tcPr>
          <w:p w14:paraId="30B45579" w14:textId="77777777" w:rsidR="002762A8" w:rsidRPr="006E097E" w:rsidRDefault="002762A8"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113FBE61" w14:textId="326B87CE" w:rsidR="002762A8" w:rsidRPr="006E097E" w:rsidRDefault="00797EDF"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73,491,866</w:t>
            </w:r>
          </w:p>
        </w:tc>
        <w:tc>
          <w:tcPr>
            <w:tcW w:w="64" w:type="dxa"/>
            <w:vAlign w:val="center"/>
          </w:tcPr>
          <w:p w14:paraId="55774449"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70" w:type="dxa"/>
            <w:vAlign w:val="center"/>
          </w:tcPr>
          <w:p w14:paraId="5B83956F" w14:textId="77777777" w:rsidR="002762A8" w:rsidRPr="006E097E" w:rsidRDefault="002762A8"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Pr="006E097E">
              <w:rPr>
                <w:rFonts w:asciiTheme="majorBidi" w:eastAsia="Batang" w:hAnsiTheme="majorBidi" w:cstheme="majorBidi"/>
                <w:sz w:val="26"/>
                <w:szCs w:val="26"/>
              </w:rPr>
              <w:t>21,103,950</w:t>
            </w:r>
            <w:r w:rsidRPr="006E097E">
              <w:rPr>
                <w:rFonts w:asciiTheme="majorBidi" w:eastAsia="Batang" w:hAnsiTheme="majorBidi" w:cstheme="majorBidi"/>
                <w:sz w:val="26"/>
                <w:szCs w:val="26"/>
                <w:cs/>
              </w:rPr>
              <w:t>)</w:t>
            </w:r>
          </w:p>
        </w:tc>
        <w:tc>
          <w:tcPr>
            <w:tcW w:w="98" w:type="dxa"/>
            <w:gridSpan w:val="2"/>
            <w:vAlign w:val="center"/>
          </w:tcPr>
          <w:p w14:paraId="6208B942"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41" w:type="dxa"/>
            <w:shd w:val="clear" w:color="auto" w:fill="auto"/>
            <w:vAlign w:val="center"/>
          </w:tcPr>
          <w:p w14:paraId="03B81570" w14:textId="7CF5E6FE" w:rsidR="002762A8" w:rsidRPr="006E097E" w:rsidRDefault="00797EDF"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52,387,916</w:t>
            </w:r>
          </w:p>
        </w:tc>
      </w:tr>
      <w:tr w:rsidR="00383B31" w:rsidRPr="006E097E" w14:paraId="7E6A3F97" w14:textId="77777777" w:rsidTr="00CF3475">
        <w:trPr>
          <w:trHeight w:val="432"/>
        </w:trPr>
        <w:tc>
          <w:tcPr>
            <w:tcW w:w="4870" w:type="dxa"/>
            <w:vAlign w:val="center"/>
          </w:tcPr>
          <w:p w14:paraId="51889975" w14:textId="5D1B2323" w:rsidR="002762A8" w:rsidRPr="006E097E" w:rsidRDefault="002762A8" w:rsidP="000D2B61">
            <w:pPr>
              <w:spacing w:after="0" w:line="240" w:lineRule="auto"/>
              <w:ind w:left="268" w:firstLine="231"/>
              <w:rPr>
                <w:rFonts w:asciiTheme="majorBidi" w:eastAsia="Batang" w:hAnsiTheme="majorBidi" w:cstheme="majorBidi"/>
                <w:sz w:val="28"/>
                <w:cs/>
              </w:rPr>
            </w:pPr>
            <w:r w:rsidRPr="006E097E">
              <w:rPr>
                <w:rFonts w:asciiTheme="majorBidi" w:eastAsia="Batang" w:hAnsiTheme="majorBidi" w:cstheme="majorBidi"/>
                <w:sz w:val="28"/>
                <w:cs/>
              </w:rPr>
              <w:t xml:space="preserve"> </w:t>
            </w:r>
            <w:r w:rsidRPr="006E097E">
              <w:rPr>
                <w:rFonts w:asciiTheme="majorBidi" w:eastAsia="Batang" w:hAnsiTheme="majorBidi" w:cstheme="majorBidi"/>
                <w:sz w:val="28"/>
              </w:rPr>
              <w:t xml:space="preserve">Total comprehensive income for the </w:t>
            </w:r>
            <w:r w:rsidR="009B0C33" w:rsidRPr="006E097E">
              <w:rPr>
                <w:rFonts w:asciiTheme="majorBidi" w:eastAsia="Batang" w:hAnsiTheme="majorBidi" w:cstheme="majorBidi"/>
                <w:sz w:val="28"/>
              </w:rPr>
              <w:t>year</w:t>
            </w:r>
            <w:r w:rsidRPr="006E097E">
              <w:rPr>
                <w:rFonts w:asciiTheme="majorBidi" w:eastAsia="Batang" w:hAnsiTheme="majorBidi" w:cstheme="majorBidi"/>
                <w:sz w:val="28"/>
              </w:rPr>
              <w:t xml:space="preserve"> decrease</w:t>
            </w:r>
          </w:p>
        </w:tc>
        <w:tc>
          <w:tcPr>
            <w:tcW w:w="66" w:type="dxa"/>
          </w:tcPr>
          <w:p w14:paraId="0073FF5D" w14:textId="77777777" w:rsidR="002762A8" w:rsidRPr="006E097E" w:rsidRDefault="002762A8"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7D184ECD" w14:textId="39FCDD64" w:rsidR="002762A8" w:rsidRPr="006E097E" w:rsidRDefault="00797EDF" w:rsidP="00CB0DFE">
            <w:pPr>
              <w:tabs>
                <w:tab w:val="decimal" w:pos="1090"/>
              </w:tabs>
              <w:spacing w:after="0" w:line="240" w:lineRule="auto"/>
              <w:ind w:right="114" w:hanging="299"/>
              <w:jc w:val="right"/>
              <w:rPr>
                <w:rFonts w:asciiTheme="majorBidi" w:eastAsia="Batang" w:hAnsiTheme="majorBidi" w:cstheme="majorBidi"/>
                <w:sz w:val="26"/>
                <w:szCs w:val="26"/>
                <w:cs/>
              </w:rPr>
            </w:pPr>
            <w:r w:rsidRPr="006E097E">
              <w:rPr>
                <w:rFonts w:asciiTheme="majorBidi" w:eastAsia="Batang" w:hAnsiTheme="majorBidi" w:cstheme="majorBidi"/>
                <w:sz w:val="26"/>
                <w:szCs w:val="26"/>
              </w:rPr>
              <w:t>147,673,365</w:t>
            </w:r>
          </w:p>
        </w:tc>
        <w:tc>
          <w:tcPr>
            <w:tcW w:w="64" w:type="dxa"/>
            <w:vAlign w:val="center"/>
          </w:tcPr>
          <w:p w14:paraId="2893FB45"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70" w:type="dxa"/>
            <w:vAlign w:val="center"/>
          </w:tcPr>
          <w:p w14:paraId="501B618E" w14:textId="77777777" w:rsidR="002762A8" w:rsidRPr="006E097E" w:rsidRDefault="002762A8" w:rsidP="00CB0DFE">
            <w:pPr>
              <w:tabs>
                <w:tab w:val="decimal" w:pos="1090"/>
              </w:tabs>
              <w:spacing w:after="0" w:line="240" w:lineRule="auto"/>
              <w:ind w:right="56"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cs/>
              </w:rPr>
              <w:t>(</w:t>
            </w:r>
            <w:r w:rsidRPr="006E097E">
              <w:rPr>
                <w:rFonts w:asciiTheme="majorBidi" w:eastAsia="Batang" w:hAnsiTheme="majorBidi" w:cstheme="majorBidi"/>
                <w:sz w:val="26"/>
                <w:szCs w:val="26"/>
              </w:rPr>
              <w:t>21,103,950</w:t>
            </w:r>
            <w:r w:rsidRPr="006E097E">
              <w:rPr>
                <w:rFonts w:asciiTheme="majorBidi" w:eastAsia="Batang" w:hAnsiTheme="majorBidi" w:cstheme="majorBidi"/>
                <w:sz w:val="26"/>
                <w:szCs w:val="26"/>
                <w:cs/>
              </w:rPr>
              <w:t>)</w:t>
            </w:r>
          </w:p>
        </w:tc>
        <w:tc>
          <w:tcPr>
            <w:tcW w:w="98" w:type="dxa"/>
            <w:gridSpan w:val="2"/>
            <w:vAlign w:val="center"/>
          </w:tcPr>
          <w:p w14:paraId="457A561C"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341" w:type="dxa"/>
            <w:shd w:val="clear" w:color="auto" w:fill="auto"/>
            <w:vAlign w:val="center"/>
          </w:tcPr>
          <w:p w14:paraId="01463BA1" w14:textId="06ED3293" w:rsidR="002762A8" w:rsidRPr="006E097E" w:rsidRDefault="00797EDF" w:rsidP="00CB0DFE">
            <w:pPr>
              <w:tabs>
                <w:tab w:val="decimal" w:pos="1090"/>
              </w:tabs>
              <w:spacing w:after="0" w:line="240" w:lineRule="auto"/>
              <w:ind w:right="114" w:hanging="299"/>
              <w:jc w:val="right"/>
              <w:rPr>
                <w:rFonts w:asciiTheme="majorBidi" w:eastAsia="Batang" w:hAnsiTheme="majorBidi" w:cstheme="majorBidi"/>
                <w:sz w:val="26"/>
                <w:szCs w:val="26"/>
              </w:rPr>
            </w:pPr>
            <w:r w:rsidRPr="006E097E">
              <w:rPr>
                <w:rFonts w:asciiTheme="majorBidi" w:eastAsia="Batang" w:hAnsiTheme="majorBidi" w:cstheme="majorBidi"/>
                <w:sz w:val="26"/>
                <w:szCs w:val="26"/>
              </w:rPr>
              <w:t>126,569,415</w:t>
            </w:r>
          </w:p>
        </w:tc>
      </w:tr>
      <w:tr w:rsidR="00383B31" w:rsidRPr="006E097E" w14:paraId="12BECB6A" w14:textId="77777777" w:rsidTr="00CF3475">
        <w:trPr>
          <w:trHeight w:val="432"/>
        </w:trPr>
        <w:tc>
          <w:tcPr>
            <w:tcW w:w="4870" w:type="dxa"/>
            <w:vAlign w:val="center"/>
          </w:tcPr>
          <w:p w14:paraId="4D167539" w14:textId="392D986D" w:rsidR="002762A8" w:rsidRPr="006E097E" w:rsidRDefault="002762A8" w:rsidP="000D2B61">
            <w:pPr>
              <w:spacing w:after="0" w:line="240" w:lineRule="auto"/>
              <w:ind w:left="337" w:firstLine="190"/>
              <w:rPr>
                <w:rFonts w:asciiTheme="majorBidi" w:eastAsia="Batang" w:hAnsiTheme="majorBidi" w:cstheme="majorBidi"/>
                <w:sz w:val="28"/>
                <w:cs/>
              </w:rPr>
            </w:pPr>
            <w:r w:rsidRPr="006E097E">
              <w:rPr>
                <w:rFonts w:asciiTheme="majorBidi" w:eastAsia="Batang" w:hAnsiTheme="majorBidi" w:cstheme="majorBidi"/>
                <w:sz w:val="28"/>
              </w:rPr>
              <w:t>Net profit per share (</w:t>
            </w:r>
            <w:proofErr w:type="gramStart"/>
            <w:r w:rsidRPr="006E097E">
              <w:rPr>
                <w:rFonts w:asciiTheme="majorBidi" w:eastAsia="Batang" w:hAnsiTheme="majorBidi" w:cstheme="majorBidi"/>
                <w:sz w:val="28"/>
              </w:rPr>
              <w:t>Baht :</w:t>
            </w:r>
            <w:proofErr w:type="gramEnd"/>
            <w:r w:rsidRPr="006E097E">
              <w:rPr>
                <w:rFonts w:asciiTheme="majorBidi" w:eastAsia="Batang" w:hAnsiTheme="majorBidi" w:cstheme="majorBidi"/>
                <w:sz w:val="28"/>
              </w:rPr>
              <w:t xml:space="preserve"> Share) decrease</w:t>
            </w:r>
          </w:p>
        </w:tc>
        <w:tc>
          <w:tcPr>
            <w:tcW w:w="66" w:type="dxa"/>
          </w:tcPr>
          <w:p w14:paraId="719BEA57" w14:textId="77777777" w:rsidR="002762A8" w:rsidRPr="006E097E" w:rsidRDefault="002762A8" w:rsidP="00CB0DFE">
            <w:pPr>
              <w:tabs>
                <w:tab w:val="decimal" w:pos="1090"/>
              </w:tabs>
              <w:spacing w:after="0" w:line="240" w:lineRule="auto"/>
              <w:ind w:hanging="299"/>
              <w:rPr>
                <w:rFonts w:asciiTheme="majorBidi" w:hAnsiTheme="majorBidi" w:cstheme="majorBidi"/>
                <w:snapToGrid w:val="0"/>
                <w:sz w:val="28"/>
              </w:rPr>
            </w:pPr>
          </w:p>
        </w:tc>
        <w:tc>
          <w:tcPr>
            <w:tcW w:w="1570" w:type="dxa"/>
            <w:shd w:val="clear" w:color="auto" w:fill="auto"/>
            <w:vAlign w:val="center"/>
          </w:tcPr>
          <w:p w14:paraId="0579F542" w14:textId="2EEA9975" w:rsidR="002762A8" w:rsidRPr="006E097E" w:rsidRDefault="00717621" w:rsidP="00CB0DFE">
            <w:pPr>
              <w:tabs>
                <w:tab w:val="decimal" w:pos="1090"/>
              </w:tabs>
              <w:spacing w:after="0" w:line="240" w:lineRule="auto"/>
              <w:ind w:right="114" w:hanging="299"/>
              <w:jc w:val="right"/>
              <w:rPr>
                <w:rFonts w:asciiTheme="majorBidi" w:eastAsia="Batang" w:hAnsiTheme="majorBidi" w:cstheme="majorBidi"/>
                <w:sz w:val="26"/>
                <w:szCs w:val="26"/>
                <w:highlight w:val="yellow"/>
              </w:rPr>
            </w:pPr>
            <w:r w:rsidRPr="006E097E">
              <w:rPr>
                <w:rFonts w:asciiTheme="majorBidi" w:eastAsia="Batang" w:hAnsiTheme="majorBidi" w:cstheme="majorBidi"/>
                <w:sz w:val="26"/>
                <w:szCs w:val="26"/>
              </w:rPr>
              <w:t>0.1234</w:t>
            </w:r>
          </w:p>
        </w:tc>
        <w:tc>
          <w:tcPr>
            <w:tcW w:w="64" w:type="dxa"/>
            <w:vAlign w:val="center"/>
          </w:tcPr>
          <w:p w14:paraId="32C29CF3"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highlight w:val="yellow"/>
              </w:rPr>
            </w:pPr>
          </w:p>
        </w:tc>
        <w:tc>
          <w:tcPr>
            <w:tcW w:w="1370" w:type="dxa"/>
            <w:vAlign w:val="center"/>
          </w:tcPr>
          <w:p w14:paraId="6F0BE40D" w14:textId="41E80519" w:rsidR="002762A8" w:rsidRPr="006E097E" w:rsidRDefault="00717621" w:rsidP="00CB0DFE">
            <w:pPr>
              <w:tabs>
                <w:tab w:val="decimal" w:pos="1090"/>
              </w:tabs>
              <w:spacing w:after="0" w:line="240" w:lineRule="auto"/>
              <w:ind w:right="56" w:hanging="299"/>
              <w:jc w:val="right"/>
              <w:rPr>
                <w:rFonts w:asciiTheme="majorBidi" w:eastAsia="Batang" w:hAnsiTheme="majorBidi" w:cstheme="majorBidi"/>
                <w:sz w:val="26"/>
                <w:szCs w:val="26"/>
                <w:highlight w:val="yellow"/>
              </w:rPr>
            </w:pPr>
            <w:r w:rsidRPr="006E097E">
              <w:rPr>
                <w:rFonts w:asciiTheme="majorBidi" w:eastAsia="Batang" w:hAnsiTheme="majorBidi" w:cstheme="majorBidi"/>
                <w:sz w:val="26"/>
                <w:szCs w:val="26"/>
                <w:cs/>
              </w:rPr>
              <w:t>(</w:t>
            </w:r>
            <w:r w:rsidR="006A5259" w:rsidRPr="006E097E">
              <w:rPr>
                <w:rFonts w:asciiTheme="majorBidi" w:eastAsia="Batang" w:hAnsiTheme="majorBidi" w:cstheme="majorBidi"/>
                <w:sz w:val="26"/>
                <w:szCs w:val="26"/>
              </w:rPr>
              <w:t>0</w:t>
            </w:r>
            <w:r w:rsidRPr="006E097E">
              <w:rPr>
                <w:rFonts w:asciiTheme="majorBidi" w:eastAsia="Batang" w:hAnsiTheme="majorBidi" w:cstheme="majorBidi"/>
                <w:sz w:val="26"/>
                <w:szCs w:val="26"/>
                <w:cs/>
              </w:rPr>
              <w:t>.</w:t>
            </w:r>
            <w:r w:rsidR="006A5259" w:rsidRPr="006E097E">
              <w:rPr>
                <w:rFonts w:asciiTheme="majorBidi" w:eastAsia="Batang" w:hAnsiTheme="majorBidi" w:cstheme="majorBidi"/>
                <w:sz w:val="26"/>
                <w:szCs w:val="26"/>
              </w:rPr>
              <w:t>0176</w:t>
            </w:r>
            <w:r w:rsidRPr="006E097E">
              <w:rPr>
                <w:rFonts w:asciiTheme="majorBidi" w:eastAsia="Batang" w:hAnsiTheme="majorBidi" w:cstheme="majorBidi"/>
                <w:sz w:val="26"/>
                <w:szCs w:val="26"/>
                <w:cs/>
              </w:rPr>
              <w:t>)</w:t>
            </w:r>
          </w:p>
        </w:tc>
        <w:tc>
          <w:tcPr>
            <w:tcW w:w="98" w:type="dxa"/>
            <w:gridSpan w:val="2"/>
            <w:vAlign w:val="center"/>
          </w:tcPr>
          <w:p w14:paraId="3638B565" w14:textId="77777777" w:rsidR="002762A8" w:rsidRPr="006E097E" w:rsidRDefault="002762A8" w:rsidP="00CB0DFE">
            <w:pPr>
              <w:tabs>
                <w:tab w:val="decimal" w:pos="1090"/>
              </w:tabs>
              <w:spacing w:after="0" w:line="240" w:lineRule="auto"/>
              <w:ind w:hanging="299"/>
              <w:jc w:val="center"/>
              <w:rPr>
                <w:rFonts w:asciiTheme="majorBidi" w:hAnsiTheme="majorBidi" w:cstheme="majorBidi"/>
                <w:snapToGrid w:val="0"/>
                <w:sz w:val="26"/>
                <w:szCs w:val="26"/>
                <w:highlight w:val="yellow"/>
              </w:rPr>
            </w:pPr>
          </w:p>
        </w:tc>
        <w:tc>
          <w:tcPr>
            <w:tcW w:w="1341" w:type="dxa"/>
            <w:shd w:val="clear" w:color="auto" w:fill="auto"/>
            <w:vAlign w:val="center"/>
          </w:tcPr>
          <w:p w14:paraId="3893A21C" w14:textId="43ABCB0E" w:rsidR="002762A8" w:rsidRPr="006E097E" w:rsidRDefault="00281537" w:rsidP="00CB0DFE">
            <w:pPr>
              <w:tabs>
                <w:tab w:val="decimal" w:pos="1090"/>
              </w:tabs>
              <w:spacing w:after="0" w:line="240" w:lineRule="auto"/>
              <w:ind w:right="114" w:hanging="299"/>
              <w:jc w:val="right"/>
              <w:rPr>
                <w:rFonts w:asciiTheme="majorBidi" w:eastAsia="Batang" w:hAnsiTheme="majorBidi" w:cstheme="majorBidi"/>
                <w:sz w:val="26"/>
                <w:szCs w:val="26"/>
                <w:highlight w:val="yellow"/>
              </w:rPr>
            </w:pPr>
            <w:r w:rsidRPr="006E097E">
              <w:rPr>
                <w:rFonts w:asciiTheme="majorBidi" w:eastAsia="Batang" w:hAnsiTheme="majorBidi" w:cstheme="majorBidi"/>
                <w:sz w:val="26"/>
                <w:szCs w:val="26"/>
              </w:rPr>
              <w:t>0.1058</w:t>
            </w:r>
          </w:p>
        </w:tc>
      </w:tr>
    </w:tbl>
    <w:p w14:paraId="48F7AFF0" w14:textId="77777777" w:rsidR="000204DF" w:rsidRDefault="000204DF" w:rsidP="00CB0DFE">
      <w:pPr>
        <w:pStyle w:val="ListParagraph"/>
        <w:spacing w:after="0" w:line="240" w:lineRule="auto"/>
        <w:ind w:hanging="299"/>
        <w:jc w:val="thaiDistribute"/>
        <w:rPr>
          <w:rFonts w:asciiTheme="majorBidi" w:hAnsiTheme="majorBidi" w:cstheme="majorBidi"/>
          <w:b/>
          <w:bCs/>
          <w:sz w:val="28"/>
        </w:rPr>
      </w:pPr>
    </w:p>
    <w:p w14:paraId="41CA49FB" w14:textId="77777777" w:rsidR="006E097E" w:rsidRPr="006E097E" w:rsidRDefault="006E097E" w:rsidP="00CB0DFE">
      <w:pPr>
        <w:pStyle w:val="ListParagraph"/>
        <w:spacing w:after="0" w:line="240" w:lineRule="auto"/>
        <w:ind w:hanging="299"/>
        <w:jc w:val="thaiDistribute"/>
        <w:rPr>
          <w:rFonts w:asciiTheme="majorBidi" w:hAnsiTheme="majorBidi" w:cstheme="majorBidi"/>
          <w:b/>
          <w:bCs/>
          <w:sz w:val="28"/>
        </w:rPr>
      </w:pPr>
    </w:p>
    <w:p w14:paraId="012701E9" w14:textId="46FC5684" w:rsidR="005851BD" w:rsidRPr="006E097E" w:rsidRDefault="005851BD" w:rsidP="00B67164">
      <w:pPr>
        <w:pStyle w:val="ListParagraph"/>
        <w:numPr>
          <w:ilvl w:val="0"/>
          <w:numId w:val="1"/>
        </w:numPr>
        <w:spacing w:after="0" w:line="240" w:lineRule="auto"/>
        <w:ind w:left="266" w:hanging="294"/>
        <w:jc w:val="thaiDistribute"/>
        <w:rPr>
          <w:rFonts w:asciiTheme="majorBidi" w:hAnsiTheme="majorBidi" w:cstheme="majorBidi"/>
          <w:b/>
          <w:bCs/>
          <w:sz w:val="26"/>
          <w:szCs w:val="26"/>
        </w:rPr>
      </w:pPr>
      <w:r w:rsidRPr="006E097E">
        <w:rPr>
          <w:rFonts w:asciiTheme="majorBidi" w:hAnsiTheme="majorBidi" w:cstheme="majorBidi"/>
          <w:b/>
          <w:bCs/>
          <w:sz w:val="26"/>
          <w:szCs w:val="26"/>
        </w:rPr>
        <w:lastRenderedPageBreak/>
        <w:t xml:space="preserve">BASIS OF </w:t>
      </w:r>
      <w:r w:rsidR="004372B0" w:rsidRPr="006E097E">
        <w:rPr>
          <w:rFonts w:asciiTheme="majorBidi" w:hAnsiTheme="majorBidi" w:cstheme="majorBidi"/>
          <w:b/>
          <w:bCs/>
          <w:sz w:val="26"/>
          <w:szCs w:val="26"/>
        </w:rPr>
        <w:t xml:space="preserve">THE FINANCIAL STATEMENT </w:t>
      </w:r>
      <w:r w:rsidRPr="006E097E">
        <w:rPr>
          <w:rFonts w:asciiTheme="majorBidi" w:hAnsiTheme="majorBidi" w:cstheme="majorBidi"/>
          <w:b/>
          <w:bCs/>
          <w:sz w:val="26"/>
          <w:szCs w:val="26"/>
        </w:rPr>
        <w:t xml:space="preserve">PREPARATION </w:t>
      </w:r>
    </w:p>
    <w:p w14:paraId="7C3BE7B8" w14:textId="71DB3256" w:rsidR="00C5183B" w:rsidRPr="006E097E" w:rsidRDefault="00C5183B" w:rsidP="000D6F7E">
      <w:pPr>
        <w:spacing w:after="0" w:line="240" w:lineRule="auto"/>
        <w:ind w:left="284" w:right="-22" w:firstLine="280"/>
        <w:jc w:val="thaiDistribute"/>
        <w:rPr>
          <w:rFonts w:asciiTheme="majorBidi" w:hAnsiTheme="majorBidi" w:cstheme="majorBidi"/>
          <w:sz w:val="28"/>
        </w:rPr>
      </w:pPr>
      <w:r w:rsidRPr="006E097E">
        <w:rPr>
          <w:rFonts w:asciiTheme="majorBidi" w:hAnsiTheme="majorBidi" w:cstheme="majorBidi"/>
          <w:sz w:val="28"/>
        </w:rPr>
        <w:t xml:space="preserve">The consolidated and the separate financial statements have been prepared in accordance with Thai Financial Reporting Standards under the Accounting Act, </w:t>
      </w:r>
      <w:r w:rsidRPr="006E097E">
        <w:rPr>
          <w:rFonts w:asciiTheme="majorBidi" w:hAnsiTheme="majorBidi" w:cstheme="majorBidi"/>
          <w:sz w:val="26"/>
          <w:szCs w:val="26"/>
        </w:rPr>
        <w:t>B.E. 2543</w:t>
      </w:r>
      <w:r w:rsidRPr="006E097E">
        <w:rPr>
          <w:rFonts w:asciiTheme="majorBidi" w:hAnsiTheme="majorBidi" w:cstheme="majorBidi"/>
          <w:sz w:val="28"/>
        </w:rPr>
        <w:t xml:space="preserve">. These are Thai Financial Reporting Standards under the Accounting Profession Act, </w:t>
      </w:r>
      <w:r w:rsidRPr="006E097E">
        <w:rPr>
          <w:rFonts w:asciiTheme="majorBidi" w:hAnsiTheme="majorBidi" w:cstheme="majorBidi"/>
          <w:sz w:val="26"/>
          <w:szCs w:val="26"/>
        </w:rPr>
        <w:t>B.E. 2547</w:t>
      </w:r>
      <w:r w:rsidRPr="006E097E">
        <w:rPr>
          <w:rFonts w:asciiTheme="majorBidi" w:hAnsiTheme="majorBidi" w:cstheme="majorBidi"/>
          <w:sz w:val="28"/>
        </w:rPr>
        <w:t xml:space="preserve">, including guidelines promulgated by the Federation of Accounting Professions </w:t>
      </w:r>
      <w:r w:rsidRPr="006E097E">
        <w:rPr>
          <w:rFonts w:asciiTheme="majorBidi" w:hAnsiTheme="majorBidi" w:cstheme="majorBidi"/>
          <w:sz w:val="26"/>
          <w:szCs w:val="26"/>
        </w:rPr>
        <w:t>(TFAC)</w:t>
      </w:r>
      <w:r w:rsidRPr="006E097E">
        <w:rPr>
          <w:rFonts w:asciiTheme="majorBidi" w:hAnsiTheme="majorBidi" w:cstheme="majorBidi"/>
          <w:sz w:val="28"/>
        </w:rPr>
        <w:t xml:space="preserve">, and the financial reporting requirements of the Securities and Exchange Commission under the Securities and Exchange Act, </w:t>
      </w:r>
      <w:r w:rsidRPr="006E097E">
        <w:rPr>
          <w:rFonts w:asciiTheme="majorBidi" w:hAnsiTheme="majorBidi" w:cstheme="majorBidi"/>
          <w:sz w:val="26"/>
          <w:szCs w:val="26"/>
        </w:rPr>
        <w:t>B.E. 2535.</w:t>
      </w:r>
    </w:p>
    <w:p w14:paraId="6F15B937" w14:textId="7BA410C9" w:rsidR="00C5183B" w:rsidRPr="006E097E" w:rsidRDefault="00C5183B" w:rsidP="000D6F7E">
      <w:pPr>
        <w:pStyle w:val="NoSpacing"/>
        <w:ind w:left="284" w:firstLine="276"/>
        <w:jc w:val="thaiDistribute"/>
        <w:rPr>
          <w:rFonts w:asciiTheme="majorBidi" w:hAnsiTheme="majorBidi" w:cstheme="majorBidi"/>
          <w:sz w:val="28"/>
        </w:rPr>
      </w:pPr>
      <w:r w:rsidRPr="006E097E">
        <w:rPr>
          <w:rFonts w:asciiTheme="majorBidi" w:hAnsiTheme="majorBidi" w:cstheme="majorBidi"/>
          <w:sz w:val="26"/>
          <w:szCs w:val="26"/>
        </w:rPr>
        <w:t>3</w:t>
      </w:r>
      <w:r w:rsidRPr="006E097E">
        <w:rPr>
          <w:rFonts w:asciiTheme="majorBidi" w:hAnsiTheme="majorBidi" w:cstheme="majorBidi"/>
          <w:sz w:val="26"/>
          <w:szCs w:val="26"/>
          <w:cs/>
        </w:rPr>
        <w:t>.</w:t>
      </w:r>
      <w:r w:rsidR="006A5259" w:rsidRPr="006E097E">
        <w:rPr>
          <w:rFonts w:asciiTheme="majorBidi" w:hAnsiTheme="majorBidi" w:cstheme="majorBidi"/>
          <w:sz w:val="26"/>
          <w:szCs w:val="26"/>
        </w:rPr>
        <w:t>1</w:t>
      </w:r>
      <w:r w:rsidRPr="006E097E">
        <w:rPr>
          <w:rFonts w:asciiTheme="majorBidi" w:hAnsiTheme="majorBidi" w:cstheme="majorBidi"/>
          <w:sz w:val="28"/>
          <w:cs/>
        </w:rPr>
        <w:t xml:space="preserve"> </w:t>
      </w:r>
      <w:r w:rsidRPr="006E097E">
        <w:rPr>
          <w:rFonts w:asciiTheme="majorBidi" w:hAnsiTheme="majorBidi" w:cstheme="majorBidi"/>
          <w:sz w:val="28"/>
        </w:rPr>
        <w:t xml:space="preserve">The consolidated and separate financial statements were prepared and presented currency in Thai Baht which the functional currency of the Group, unless otherwise stated. And using historical cost basis except those disclosed otherwise in the accounting policies.  </w:t>
      </w:r>
    </w:p>
    <w:p w14:paraId="60756C8B" w14:textId="3A6E0752" w:rsidR="00703A13" w:rsidRPr="006E097E" w:rsidRDefault="00C5183B" w:rsidP="000D6F7E">
      <w:pPr>
        <w:spacing w:after="0" w:line="240" w:lineRule="auto"/>
        <w:ind w:left="280" w:firstLine="602"/>
        <w:jc w:val="thaiDistribute"/>
        <w:rPr>
          <w:rFonts w:asciiTheme="majorBidi" w:hAnsiTheme="majorBidi" w:cstheme="majorBidi"/>
          <w:sz w:val="28"/>
        </w:rPr>
      </w:pPr>
      <w:r w:rsidRPr="006E097E">
        <w:rPr>
          <w:rFonts w:asciiTheme="majorBidi" w:hAnsiTheme="majorBidi" w:cstheme="majorBidi"/>
          <w:sz w:val="28"/>
        </w:rPr>
        <w:t>The consolidated and separate financial statements were prepared and presented currency in Thai Baht which the functional currency of the Group, unless otherwise stated. And using historical cost basis except those disclosed otherwise in the accounting policies.</w:t>
      </w:r>
    </w:p>
    <w:p w14:paraId="357AE4F1" w14:textId="78A52E8E" w:rsidR="00547D06" w:rsidRPr="006E097E" w:rsidRDefault="00547D06" w:rsidP="000D6F7E">
      <w:pPr>
        <w:spacing w:after="0"/>
        <w:ind w:left="826" w:hanging="252"/>
        <w:jc w:val="thaiDistribute"/>
        <w:rPr>
          <w:rFonts w:asciiTheme="majorBidi" w:hAnsiTheme="majorBidi" w:cstheme="majorBidi"/>
          <w:sz w:val="28"/>
        </w:rPr>
      </w:pPr>
      <w:proofErr w:type="gramStart"/>
      <w:r w:rsidRPr="006E097E">
        <w:rPr>
          <w:rFonts w:asciiTheme="majorBidi" w:hAnsiTheme="majorBidi" w:cstheme="majorBidi"/>
          <w:sz w:val="26"/>
          <w:szCs w:val="26"/>
        </w:rPr>
        <w:t>3.2</w:t>
      </w:r>
      <w:r w:rsidRPr="006E097E">
        <w:rPr>
          <w:rFonts w:asciiTheme="majorBidi" w:hAnsiTheme="majorBidi" w:cstheme="majorBidi"/>
          <w:sz w:val="28"/>
        </w:rPr>
        <w:t xml:space="preserve">  </w:t>
      </w:r>
      <w:r w:rsidR="00011EFD" w:rsidRPr="006E097E">
        <w:rPr>
          <w:rFonts w:asciiTheme="majorBidi" w:hAnsiTheme="majorBidi" w:cstheme="majorBidi"/>
          <w:sz w:val="28"/>
        </w:rPr>
        <w:t>Financial</w:t>
      </w:r>
      <w:proofErr w:type="gramEnd"/>
      <w:r w:rsidR="00011EFD" w:rsidRPr="006E097E">
        <w:rPr>
          <w:rFonts w:asciiTheme="majorBidi" w:hAnsiTheme="majorBidi" w:cstheme="majorBidi"/>
          <w:sz w:val="28"/>
        </w:rPr>
        <w:t xml:space="preserve"> Reporting Standards </w:t>
      </w:r>
      <w:r w:rsidR="00E279CE">
        <w:rPr>
          <w:rFonts w:asciiTheme="majorBidi" w:hAnsiTheme="majorBidi" w:cstheme="majorBidi"/>
          <w:sz w:val="28"/>
        </w:rPr>
        <w:t>e</w:t>
      </w:r>
      <w:r w:rsidR="00011EFD" w:rsidRPr="006E097E">
        <w:rPr>
          <w:rFonts w:asciiTheme="majorBidi" w:hAnsiTheme="majorBidi" w:cstheme="majorBidi"/>
          <w:sz w:val="28"/>
        </w:rPr>
        <w:t xml:space="preserve">ffective in the </w:t>
      </w:r>
      <w:r w:rsidR="00E279CE">
        <w:rPr>
          <w:rFonts w:asciiTheme="majorBidi" w:hAnsiTheme="majorBidi" w:cstheme="majorBidi"/>
          <w:sz w:val="28"/>
        </w:rPr>
        <w:t>c</w:t>
      </w:r>
      <w:r w:rsidR="00011EFD" w:rsidRPr="006E097E">
        <w:rPr>
          <w:rFonts w:asciiTheme="majorBidi" w:hAnsiTheme="majorBidi" w:cstheme="majorBidi"/>
          <w:sz w:val="28"/>
        </w:rPr>
        <w:t xml:space="preserve">urrent </w:t>
      </w:r>
      <w:r w:rsidR="009B0C33" w:rsidRPr="006E097E">
        <w:rPr>
          <w:rFonts w:asciiTheme="majorBidi" w:hAnsiTheme="majorBidi" w:cstheme="majorBidi"/>
          <w:sz w:val="28"/>
        </w:rPr>
        <w:t xml:space="preserve">accounting </w:t>
      </w:r>
      <w:r w:rsidR="00E279CE">
        <w:rPr>
          <w:rFonts w:asciiTheme="majorBidi" w:hAnsiTheme="majorBidi" w:cstheme="majorBidi"/>
          <w:sz w:val="28"/>
        </w:rPr>
        <w:t>y</w:t>
      </w:r>
      <w:r w:rsidR="00011EFD" w:rsidRPr="006E097E">
        <w:rPr>
          <w:rFonts w:asciiTheme="majorBidi" w:hAnsiTheme="majorBidi" w:cstheme="majorBidi"/>
          <w:sz w:val="28"/>
        </w:rPr>
        <w:t>ear</w:t>
      </w:r>
    </w:p>
    <w:p w14:paraId="61D36FFA" w14:textId="7DCB7642" w:rsidR="00011EFD" w:rsidRPr="006E097E" w:rsidRDefault="00011EFD" w:rsidP="000D6F7E">
      <w:pPr>
        <w:spacing w:after="0"/>
        <w:ind w:left="280" w:firstLine="294"/>
        <w:jc w:val="thaiDistribute"/>
        <w:rPr>
          <w:rFonts w:asciiTheme="majorBidi" w:hAnsiTheme="majorBidi" w:cstheme="majorBidi"/>
          <w:sz w:val="28"/>
        </w:rPr>
      </w:pPr>
      <w:r w:rsidRPr="006E097E">
        <w:rPr>
          <w:rFonts w:asciiTheme="majorBidi" w:hAnsiTheme="majorBidi" w:cstheme="majorBidi"/>
          <w:sz w:val="28"/>
        </w:rPr>
        <w:t>In current year, the Group has applied</w:t>
      </w:r>
      <w:r w:rsidRPr="006E097E">
        <w:rPr>
          <w:rFonts w:asciiTheme="majorBidi" w:hAnsiTheme="majorBidi" w:cstheme="majorBidi"/>
          <w:sz w:val="28"/>
          <w:cs/>
        </w:rPr>
        <w:t xml:space="preserve"> </w:t>
      </w:r>
      <w:r w:rsidRPr="006E097E">
        <w:rPr>
          <w:rFonts w:asciiTheme="majorBidi" w:hAnsiTheme="majorBidi" w:cstheme="majorBidi"/>
          <w:sz w:val="28"/>
        </w:rPr>
        <w:t xml:space="preserve">revised financial reporting standards and interpretations, which are effective for fiscal years beginning on or after January </w:t>
      </w:r>
      <w:r w:rsidR="00E279CE" w:rsidRPr="00DA4F73">
        <w:rPr>
          <w:rFonts w:asciiTheme="majorBidi" w:hAnsiTheme="majorBidi" w:cstheme="majorBidi"/>
          <w:sz w:val="26"/>
          <w:szCs w:val="26"/>
        </w:rPr>
        <w:t>1</w:t>
      </w:r>
      <w:r w:rsidR="00E279CE">
        <w:rPr>
          <w:rFonts w:asciiTheme="majorBidi" w:hAnsiTheme="majorBidi" w:cstheme="majorBidi"/>
          <w:sz w:val="28"/>
        </w:rPr>
        <w:t xml:space="preserve">, </w:t>
      </w:r>
      <w:r w:rsidR="00703A13" w:rsidRPr="00DA4F73">
        <w:rPr>
          <w:rFonts w:asciiTheme="majorBidi" w:hAnsiTheme="majorBidi" w:cstheme="majorBidi"/>
          <w:sz w:val="26"/>
          <w:szCs w:val="26"/>
        </w:rPr>
        <w:t>2024</w:t>
      </w:r>
      <w:r w:rsidRPr="006E097E">
        <w:rPr>
          <w:rFonts w:asciiTheme="majorBidi" w:hAnsiTheme="majorBidi" w:cstheme="majorBidi"/>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w:t>
      </w:r>
    </w:p>
    <w:p w14:paraId="3D888560" w14:textId="542E2D64" w:rsidR="00011EFD" w:rsidRPr="006E097E" w:rsidRDefault="00703A13" w:rsidP="000D6F7E">
      <w:pPr>
        <w:spacing w:after="0" w:line="240" w:lineRule="auto"/>
        <w:ind w:left="709" w:hanging="121"/>
        <w:jc w:val="thaiDistribute"/>
        <w:rPr>
          <w:rFonts w:asciiTheme="majorBidi" w:hAnsiTheme="majorBidi" w:cstheme="majorBidi"/>
          <w:sz w:val="28"/>
        </w:rPr>
      </w:pPr>
      <w:r w:rsidRPr="006E097E">
        <w:rPr>
          <w:rFonts w:asciiTheme="majorBidi" w:hAnsiTheme="majorBidi" w:cstheme="majorBidi"/>
          <w:sz w:val="28"/>
        </w:rPr>
        <w:t xml:space="preserve">The implementation of these financial reporting standards has no material impact on financial </w:t>
      </w:r>
      <w:r w:rsidR="009B0C33" w:rsidRPr="006E097E">
        <w:rPr>
          <w:rFonts w:asciiTheme="majorBidi" w:hAnsiTheme="majorBidi" w:cstheme="majorBidi"/>
          <w:sz w:val="28"/>
        </w:rPr>
        <w:t>s</w:t>
      </w:r>
      <w:r w:rsidRPr="006E097E">
        <w:rPr>
          <w:rFonts w:asciiTheme="majorBidi" w:hAnsiTheme="majorBidi" w:cstheme="majorBidi"/>
          <w:sz w:val="28"/>
        </w:rPr>
        <w:t>tatements of the Group</w:t>
      </w:r>
      <w:r w:rsidR="009B0C33" w:rsidRPr="006E097E">
        <w:rPr>
          <w:rFonts w:asciiTheme="majorBidi" w:hAnsiTheme="majorBidi" w:cstheme="majorBidi"/>
          <w:sz w:val="28"/>
        </w:rPr>
        <w:t>.</w:t>
      </w:r>
    </w:p>
    <w:p w14:paraId="13D904D8" w14:textId="25855C93" w:rsidR="007214E3" w:rsidRPr="006E097E" w:rsidRDefault="00547D06" w:rsidP="007B3AD8">
      <w:pPr>
        <w:pStyle w:val="NoSpacing"/>
        <w:ind w:left="709" w:hanging="191"/>
        <w:jc w:val="thaiDistribute"/>
        <w:rPr>
          <w:rFonts w:asciiTheme="majorBidi" w:hAnsiTheme="majorBidi" w:cstheme="majorBidi"/>
          <w:sz w:val="28"/>
        </w:rPr>
      </w:pPr>
      <w:proofErr w:type="gramStart"/>
      <w:r w:rsidRPr="006E097E">
        <w:rPr>
          <w:rFonts w:asciiTheme="majorBidi" w:hAnsiTheme="majorBidi" w:cstheme="majorBidi"/>
          <w:sz w:val="26"/>
          <w:szCs w:val="26"/>
        </w:rPr>
        <w:t>3.3</w:t>
      </w:r>
      <w:r w:rsidR="009B0C33" w:rsidRPr="006E097E">
        <w:rPr>
          <w:rFonts w:asciiTheme="majorBidi" w:hAnsiTheme="majorBidi" w:cstheme="majorBidi"/>
          <w:sz w:val="28"/>
        </w:rPr>
        <w:t xml:space="preserve">  F</w:t>
      </w:r>
      <w:r w:rsidR="00AB4F7D" w:rsidRPr="006E097E">
        <w:rPr>
          <w:rFonts w:asciiTheme="majorBidi" w:hAnsiTheme="majorBidi" w:cstheme="majorBidi"/>
          <w:sz w:val="28"/>
        </w:rPr>
        <w:t>inancial</w:t>
      </w:r>
      <w:proofErr w:type="gramEnd"/>
      <w:r w:rsidR="00AB4F7D" w:rsidRPr="006E097E">
        <w:rPr>
          <w:rFonts w:asciiTheme="majorBidi" w:hAnsiTheme="majorBidi" w:cstheme="majorBidi"/>
          <w:sz w:val="28"/>
        </w:rPr>
        <w:t xml:space="preserve"> reporting standard that </w:t>
      </w:r>
      <w:r w:rsidR="00F06BDE" w:rsidRPr="006E097E">
        <w:rPr>
          <w:rFonts w:asciiTheme="majorBidi" w:hAnsiTheme="majorBidi" w:cstheme="majorBidi"/>
          <w:sz w:val="28"/>
        </w:rPr>
        <w:t>will become</w:t>
      </w:r>
      <w:r w:rsidR="00AB4F7D" w:rsidRPr="006E097E">
        <w:rPr>
          <w:rFonts w:asciiTheme="majorBidi" w:hAnsiTheme="majorBidi" w:cstheme="majorBidi"/>
          <w:sz w:val="28"/>
        </w:rPr>
        <w:t xml:space="preserve"> effective for </w:t>
      </w:r>
      <w:r w:rsidR="009B0C33" w:rsidRPr="006E097E">
        <w:rPr>
          <w:rFonts w:asciiTheme="majorBidi" w:hAnsiTheme="majorBidi" w:cstheme="majorBidi"/>
          <w:sz w:val="28"/>
        </w:rPr>
        <w:t>fiscal years</w:t>
      </w:r>
      <w:r w:rsidR="00AB4F7D" w:rsidRPr="006E097E">
        <w:rPr>
          <w:rFonts w:asciiTheme="majorBidi" w:hAnsiTheme="majorBidi" w:cstheme="majorBidi"/>
          <w:sz w:val="28"/>
        </w:rPr>
        <w:t xml:space="preserve"> beginning on or after January</w:t>
      </w:r>
      <w:r w:rsidR="00E279CE">
        <w:rPr>
          <w:rFonts w:asciiTheme="majorBidi" w:hAnsiTheme="majorBidi" w:cstheme="majorBidi"/>
          <w:sz w:val="28"/>
        </w:rPr>
        <w:t xml:space="preserve"> </w:t>
      </w:r>
      <w:r w:rsidR="00A15292" w:rsidRPr="00DA4F73">
        <w:rPr>
          <w:rFonts w:asciiTheme="majorBidi" w:hAnsiTheme="majorBidi" w:cstheme="majorBidi"/>
          <w:sz w:val="26"/>
          <w:szCs w:val="26"/>
        </w:rPr>
        <w:t>1</w:t>
      </w:r>
      <w:r w:rsidR="00E279CE">
        <w:rPr>
          <w:rFonts w:asciiTheme="majorBidi" w:hAnsiTheme="majorBidi" w:cstheme="majorBidi"/>
          <w:sz w:val="28"/>
        </w:rPr>
        <w:t>,</w:t>
      </w:r>
      <w:r w:rsidR="00AB4F7D" w:rsidRPr="006E097E">
        <w:rPr>
          <w:rFonts w:asciiTheme="majorBidi" w:hAnsiTheme="majorBidi" w:cstheme="majorBidi"/>
          <w:sz w:val="28"/>
        </w:rPr>
        <w:t xml:space="preserve"> </w:t>
      </w:r>
      <w:r w:rsidR="00AB4F7D" w:rsidRPr="006E097E">
        <w:rPr>
          <w:rFonts w:asciiTheme="majorBidi" w:hAnsiTheme="majorBidi" w:cstheme="majorBidi"/>
          <w:sz w:val="26"/>
          <w:szCs w:val="26"/>
        </w:rPr>
        <w:t>2025</w:t>
      </w:r>
      <w:r w:rsidR="00AB4F7D" w:rsidRPr="006E097E">
        <w:rPr>
          <w:rFonts w:asciiTheme="majorBidi" w:hAnsiTheme="majorBidi" w:cstheme="majorBidi"/>
          <w:sz w:val="28"/>
        </w:rPr>
        <w:t>.</w:t>
      </w:r>
    </w:p>
    <w:p w14:paraId="4DC9F72F" w14:textId="30311312" w:rsidR="00547D06" w:rsidRPr="006E097E" w:rsidRDefault="00547D06" w:rsidP="007B3AD8">
      <w:pPr>
        <w:tabs>
          <w:tab w:val="left" w:pos="1204"/>
        </w:tabs>
        <w:spacing w:after="0" w:line="240" w:lineRule="auto"/>
        <w:ind w:left="266" w:right="-8" w:firstLine="546"/>
        <w:jc w:val="thaiDistribute"/>
        <w:rPr>
          <w:rFonts w:asciiTheme="majorBidi" w:hAnsiTheme="majorBidi" w:cstheme="majorBidi"/>
          <w:sz w:val="28"/>
        </w:rPr>
      </w:pPr>
      <w:r w:rsidRPr="006E097E">
        <w:rPr>
          <w:rFonts w:asciiTheme="majorBidi" w:hAnsiTheme="majorBidi" w:cstheme="majorBidi"/>
          <w:sz w:val="28"/>
        </w:rPr>
        <w:t xml:space="preserve">The Federation of Accounting Professions issued a number of revised financial reporting standards, which are effective for fiscal years beginning on or after January </w:t>
      </w:r>
      <w:r w:rsidR="00A15292">
        <w:rPr>
          <w:rFonts w:asciiTheme="majorBidi" w:hAnsiTheme="majorBidi" w:cstheme="majorBidi"/>
          <w:sz w:val="26"/>
          <w:szCs w:val="26"/>
        </w:rPr>
        <w:t>1</w:t>
      </w:r>
      <w:r w:rsidRPr="006E097E">
        <w:rPr>
          <w:rFonts w:asciiTheme="majorBidi" w:hAnsiTheme="majorBidi" w:cstheme="majorBidi"/>
          <w:sz w:val="26"/>
          <w:szCs w:val="26"/>
        </w:rPr>
        <w:t>, 2025</w:t>
      </w:r>
      <w:r w:rsidRPr="006E097E">
        <w:rPr>
          <w:rFonts w:asciiTheme="majorBidi" w:hAnsiTheme="majorBidi" w:cstheme="majorBidi"/>
          <w:sz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B2AA35D" w14:textId="12D344EC" w:rsidR="00547D06" w:rsidRPr="006E097E" w:rsidRDefault="00547D06" w:rsidP="007B3AD8">
      <w:pPr>
        <w:tabs>
          <w:tab w:val="left" w:pos="1204"/>
        </w:tabs>
        <w:spacing w:line="240" w:lineRule="auto"/>
        <w:ind w:left="280" w:right="6" w:firstLine="546"/>
        <w:jc w:val="thaiDistribute"/>
        <w:rPr>
          <w:rFonts w:asciiTheme="majorBidi" w:hAnsiTheme="majorBidi" w:cstheme="majorBidi"/>
          <w:sz w:val="28"/>
        </w:rPr>
      </w:pPr>
      <w:r w:rsidRPr="006E097E">
        <w:rPr>
          <w:rFonts w:asciiTheme="majorBidi" w:hAnsiTheme="majorBidi" w:cstheme="majorBidi"/>
          <w:sz w:val="28"/>
        </w:rPr>
        <w:t>The management of the Group is currently in process of evaluating the plan to be executed and considering the impact of these standards on the financial statements in the year when they are adopted.</w:t>
      </w:r>
    </w:p>
    <w:p w14:paraId="4834BDF8" w14:textId="77777777" w:rsidR="00703A13" w:rsidRPr="006E097E" w:rsidRDefault="00703A13" w:rsidP="00CB0DFE">
      <w:pPr>
        <w:tabs>
          <w:tab w:val="left" w:pos="1204"/>
        </w:tabs>
        <w:spacing w:line="240" w:lineRule="auto"/>
        <w:ind w:left="462" w:right="-137" w:hanging="299"/>
        <w:jc w:val="thaiDistribute"/>
        <w:rPr>
          <w:rFonts w:asciiTheme="majorBidi" w:hAnsiTheme="majorBidi" w:cstheme="majorBidi"/>
          <w:sz w:val="28"/>
        </w:rPr>
      </w:pPr>
    </w:p>
    <w:p w14:paraId="07C89760" w14:textId="77777777" w:rsidR="00703A13" w:rsidRDefault="00703A13" w:rsidP="00CB0DFE">
      <w:pPr>
        <w:tabs>
          <w:tab w:val="left" w:pos="1204"/>
        </w:tabs>
        <w:spacing w:line="240" w:lineRule="auto"/>
        <w:ind w:right="-137" w:hanging="299"/>
        <w:jc w:val="thaiDistribute"/>
        <w:rPr>
          <w:rFonts w:asciiTheme="majorBidi" w:hAnsiTheme="majorBidi" w:cstheme="majorBidi"/>
          <w:sz w:val="28"/>
        </w:rPr>
      </w:pPr>
    </w:p>
    <w:p w14:paraId="6E5B3FA7" w14:textId="77777777" w:rsidR="006E097E" w:rsidRDefault="006E097E" w:rsidP="00CB0DFE">
      <w:pPr>
        <w:tabs>
          <w:tab w:val="left" w:pos="1204"/>
        </w:tabs>
        <w:spacing w:line="240" w:lineRule="auto"/>
        <w:ind w:right="-137" w:hanging="299"/>
        <w:jc w:val="thaiDistribute"/>
        <w:rPr>
          <w:rFonts w:asciiTheme="majorBidi" w:hAnsiTheme="majorBidi" w:cstheme="majorBidi"/>
          <w:sz w:val="28"/>
        </w:rPr>
      </w:pPr>
    </w:p>
    <w:p w14:paraId="21857C46" w14:textId="77777777" w:rsidR="006E097E" w:rsidRDefault="006E097E" w:rsidP="00CB0DFE">
      <w:pPr>
        <w:tabs>
          <w:tab w:val="left" w:pos="1204"/>
        </w:tabs>
        <w:spacing w:line="240" w:lineRule="auto"/>
        <w:ind w:right="-137" w:hanging="299"/>
        <w:jc w:val="thaiDistribute"/>
        <w:rPr>
          <w:rFonts w:asciiTheme="majorBidi" w:hAnsiTheme="majorBidi" w:cstheme="majorBidi"/>
          <w:sz w:val="28"/>
        </w:rPr>
      </w:pPr>
    </w:p>
    <w:p w14:paraId="1EE67F52" w14:textId="77777777" w:rsidR="007B3AD8" w:rsidRDefault="007B3AD8" w:rsidP="00CB0DFE">
      <w:pPr>
        <w:tabs>
          <w:tab w:val="left" w:pos="1204"/>
        </w:tabs>
        <w:spacing w:line="240" w:lineRule="auto"/>
        <w:ind w:right="-137" w:hanging="299"/>
        <w:jc w:val="thaiDistribute"/>
        <w:rPr>
          <w:rFonts w:asciiTheme="majorBidi" w:hAnsiTheme="majorBidi" w:cstheme="majorBidi"/>
          <w:sz w:val="28"/>
        </w:rPr>
      </w:pPr>
    </w:p>
    <w:p w14:paraId="5850440E" w14:textId="77777777" w:rsidR="007B3AD8" w:rsidRDefault="007B3AD8" w:rsidP="00CB0DFE">
      <w:pPr>
        <w:tabs>
          <w:tab w:val="left" w:pos="1204"/>
        </w:tabs>
        <w:spacing w:line="240" w:lineRule="auto"/>
        <w:ind w:right="-137" w:hanging="299"/>
        <w:jc w:val="thaiDistribute"/>
        <w:rPr>
          <w:rFonts w:asciiTheme="majorBidi" w:hAnsiTheme="majorBidi" w:cstheme="majorBidi"/>
          <w:sz w:val="28"/>
        </w:rPr>
      </w:pPr>
    </w:p>
    <w:p w14:paraId="4A4C5175" w14:textId="77777777" w:rsidR="006E097E" w:rsidRPr="006E097E" w:rsidRDefault="006E097E" w:rsidP="00CB0DFE">
      <w:pPr>
        <w:tabs>
          <w:tab w:val="left" w:pos="1204"/>
        </w:tabs>
        <w:spacing w:line="240" w:lineRule="auto"/>
        <w:ind w:right="-137" w:hanging="299"/>
        <w:jc w:val="thaiDistribute"/>
        <w:rPr>
          <w:rFonts w:asciiTheme="majorBidi" w:hAnsiTheme="majorBidi" w:cstheme="majorBidi"/>
          <w:sz w:val="28"/>
        </w:rPr>
      </w:pPr>
    </w:p>
    <w:p w14:paraId="758AF9C8" w14:textId="6A8221EA" w:rsidR="007214E3" w:rsidRPr="006E097E" w:rsidRDefault="007214E3">
      <w:pPr>
        <w:pStyle w:val="ListParagraph"/>
        <w:numPr>
          <w:ilvl w:val="0"/>
          <w:numId w:val="23"/>
        </w:numPr>
        <w:spacing w:line="240" w:lineRule="auto"/>
        <w:ind w:left="266" w:hanging="280"/>
        <w:rPr>
          <w:rFonts w:asciiTheme="majorBidi" w:eastAsia="Calibri" w:hAnsiTheme="majorBidi" w:cstheme="majorBidi"/>
          <w:b/>
          <w:bCs/>
          <w:sz w:val="26"/>
          <w:szCs w:val="26"/>
        </w:rPr>
      </w:pPr>
      <w:r w:rsidRPr="006E097E">
        <w:rPr>
          <w:rFonts w:asciiTheme="majorBidi" w:hAnsiTheme="majorBidi" w:cstheme="majorBidi"/>
          <w:b/>
          <w:bCs/>
          <w:sz w:val="26"/>
          <w:szCs w:val="26"/>
        </w:rPr>
        <w:lastRenderedPageBreak/>
        <w:t xml:space="preserve">BASIS OF </w:t>
      </w:r>
      <w:r w:rsidR="004372B0" w:rsidRPr="006E097E">
        <w:rPr>
          <w:rFonts w:asciiTheme="majorBidi" w:hAnsiTheme="majorBidi" w:cstheme="majorBidi"/>
          <w:b/>
          <w:bCs/>
          <w:sz w:val="26"/>
          <w:szCs w:val="26"/>
        </w:rPr>
        <w:t>THE FINANCIAL STATEMENTS</w:t>
      </w:r>
      <w:r w:rsidR="004372B0" w:rsidRPr="006E097E">
        <w:rPr>
          <w:rFonts w:asciiTheme="majorBidi" w:hAnsiTheme="majorBidi" w:cstheme="majorBidi"/>
          <w:b/>
          <w:bCs/>
          <w:sz w:val="26"/>
          <w:szCs w:val="26"/>
          <w:cs/>
        </w:rPr>
        <w:t xml:space="preserve"> </w:t>
      </w:r>
      <w:r w:rsidRPr="006E097E">
        <w:rPr>
          <w:rFonts w:asciiTheme="majorBidi" w:hAnsiTheme="majorBidi" w:cstheme="majorBidi"/>
          <w:b/>
          <w:bCs/>
          <w:sz w:val="26"/>
          <w:szCs w:val="26"/>
        </w:rPr>
        <w:t xml:space="preserve">PREPARATION </w:t>
      </w:r>
      <w:r w:rsidR="00AD489B" w:rsidRPr="006E097E">
        <w:rPr>
          <w:rFonts w:asciiTheme="majorBidi" w:eastAsia="Calibri" w:hAnsiTheme="majorBidi" w:cstheme="majorBidi"/>
          <w:b/>
          <w:bCs/>
          <w:sz w:val="26"/>
          <w:szCs w:val="26"/>
        </w:rPr>
        <w:t>(CONTINUE)</w:t>
      </w:r>
    </w:p>
    <w:p w14:paraId="5169EB5D" w14:textId="02EAC443" w:rsidR="00C50D2D" w:rsidRPr="006E097E" w:rsidRDefault="00F06BDE">
      <w:pPr>
        <w:pStyle w:val="ListParagraph"/>
        <w:numPr>
          <w:ilvl w:val="1"/>
          <w:numId w:val="35"/>
        </w:numPr>
        <w:spacing w:before="120" w:after="0" w:line="240" w:lineRule="auto"/>
        <w:ind w:left="882" w:hanging="322"/>
        <w:rPr>
          <w:rFonts w:asciiTheme="majorBidi" w:hAnsiTheme="majorBidi" w:cstheme="majorBidi"/>
          <w:sz w:val="28"/>
        </w:rPr>
      </w:pPr>
      <w:r w:rsidRPr="006E097E">
        <w:rPr>
          <w:rFonts w:asciiTheme="majorBidi" w:hAnsiTheme="majorBidi" w:cstheme="majorBidi"/>
          <w:sz w:val="28"/>
        </w:rPr>
        <w:t>Basis of preparation</w:t>
      </w:r>
      <w:r w:rsidR="007005A0" w:rsidRPr="006E097E">
        <w:rPr>
          <w:rFonts w:asciiTheme="majorBidi" w:hAnsiTheme="majorBidi" w:cstheme="majorBidi"/>
          <w:sz w:val="28"/>
        </w:rPr>
        <w:t xml:space="preserve"> of consolidation</w:t>
      </w:r>
    </w:p>
    <w:p w14:paraId="60E5E17E" w14:textId="0245EE60" w:rsidR="00AB4F7D" w:rsidRPr="006E097E" w:rsidRDefault="008D0424" w:rsidP="000D6F7E">
      <w:pPr>
        <w:pStyle w:val="Heading1"/>
        <w:ind w:left="266" w:right="-22" w:firstLine="308"/>
        <w:jc w:val="thaiDistribute"/>
        <w:rPr>
          <w:rFonts w:asciiTheme="majorBidi" w:eastAsia="Calibri" w:hAnsiTheme="majorBidi" w:cstheme="majorBidi"/>
          <w:b w:val="0"/>
          <w:bCs w:val="0"/>
          <w:color w:val="000000"/>
          <w:kern w:val="0"/>
        </w:rPr>
      </w:pPr>
      <w:r w:rsidRPr="006E097E">
        <w:rPr>
          <w:rFonts w:asciiTheme="majorBidi" w:eastAsia="Calibri" w:hAnsiTheme="majorBidi" w:cstheme="majorBidi"/>
          <w:b w:val="0"/>
          <w:bCs w:val="0"/>
          <w:color w:val="000000"/>
          <w:kern w:val="0"/>
        </w:rPr>
        <w:t>The consolidated</w:t>
      </w:r>
      <w:r w:rsidR="004372B0">
        <w:rPr>
          <w:rFonts w:asciiTheme="majorBidi" w:eastAsia="Calibri" w:hAnsiTheme="majorBidi" w:cstheme="majorBidi"/>
          <w:b w:val="0"/>
          <w:bCs w:val="0"/>
          <w:color w:val="000000"/>
          <w:kern w:val="0"/>
        </w:rPr>
        <w:t xml:space="preserve"> </w:t>
      </w:r>
      <w:r w:rsidRPr="006E097E">
        <w:rPr>
          <w:rFonts w:asciiTheme="majorBidi" w:eastAsia="Calibri" w:hAnsiTheme="majorBidi" w:cstheme="majorBidi"/>
          <w:b w:val="0"/>
          <w:bCs w:val="0"/>
          <w:color w:val="000000"/>
          <w:kern w:val="0"/>
        </w:rPr>
        <w:t xml:space="preserve">financial statements include the financial statements of </w:t>
      </w:r>
      <w:proofErr w:type="spellStart"/>
      <w:r w:rsidRPr="006E097E">
        <w:rPr>
          <w:rFonts w:asciiTheme="majorBidi" w:eastAsia="Calibri" w:hAnsiTheme="majorBidi" w:cstheme="majorBidi"/>
          <w:b w:val="0"/>
          <w:bCs w:val="0"/>
          <w:color w:val="000000"/>
          <w:kern w:val="0"/>
        </w:rPr>
        <w:t>Solartron</w:t>
      </w:r>
      <w:proofErr w:type="spellEnd"/>
      <w:r w:rsidRPr="006E097E">
        <w:rPr>
          <w:rFonts w:asciiTheme="majorBidi" w:eastAsia="Calibri" w:hAnsiTheme="majorBidi" w:cstheme="majorBidi"/>
          <w:b w:val="0"/>
          <w:bCs w:val="0"/>
          <w:color w:val="000000"/>
          <w:kern w:val="0"/>
        </w:rPr>
        <w:t xml:space="preserve"> Public Company Limited and its</w:t>
      </w:r>
      <w:r w:rsidR="004372B0">
        <w:rPr>
          <w:rFonts w:asciiTheme="majorBidi" w:eastAsia="Calibri" w:hAnsiTheme="majorBidi" w:cstheme="majorBidi"/>
          <w:b w:val="0"/>
          <w:bCs w:val="0"/>
          <w:color w:val="000000"/>
          <w:kern w:val="0"/>
        </w:rPr>
        <w:t xml:space="preserve"> </w:t>
      </w:r>
      <w:r w:rsidRPr="006E097E">
        <w:rPr>
          <w:rFonts w:asciiTheme="majorBidi" w:eastAsia="Calibri" w:hAnsiTheme="majorBidi" w:cstheme="majorBidi"/>
          <w:b w:val="0"/>
          <w:bCs w:val="0"/>
          <w:color w:val="000000"/>
          <w:kern w:val="0"/>
        </w:rPr>
        <w:t xml:space="preserve">subsidiaries are prepared on the same basis as the consolidated financial statements for the year ended December </w:t>
      </w:r>
      <w:r w:rsidR="00197B1B" w:rsidRPr="006E097E">
        <w:rPr>
          <w:rFonts w:asciiTheme="majorBidi" w:eastAsia="Calibri" w:hAnsiTheme="majorBidi" w:cstheme="majorBidi"/>
          <w:b w:val="0"/>
          <w:bCs w:val="0"/>
          <w:color w:val="000000"/>
          <w:kern w:val="0"/>
          <w:sz w:val="26"/>
          <w:szCs w:val="26"/>
        </w:rPr>
        <w:t>31</w:t>
      </w:r>
      <w:r w:rsidRPr="006E097E">
        <w:rPr>
          <w:rFonts w:asciiTheme="majorBidi" w:eastAsia="Calibri" w:hAnsiTheme="majorBidi" w:cstheme="majorBidi"/>
          <w:b w:val="0"/>
          <w:bCs w:val="0"/>
          <w:color w:val="000000"/>
          <w:kern w:val="0"/>
          <w:sz w:val="26"/>
          <w:szCs w:val="26"/>
        </w:rPr>
        <w:t xml:space="preserve">, </w:t>
      </w:r>
      <w:r w:rsidR="00197B1B" w:rsidRPr="006E097E">
        <w:rPr>
          <w:rFonts w:asciiTheme="majorBidi" w:eastAsia="Calibri" w:hAnsiTheme="majorBidi" w:cstheme="majorBidi"/>
          <w:b w:val="0"/>
          <w:bCs w:val="0"/>
          <w:color w:val="000000"/>
          <w:kern w:val="0"/>
          <w:sz w:val="26"/>
          <w:szCs w:val="26"/>
        </w:rPr>
        <w:t>202</w:t>
      </w:r>
      <w:r w:rsidR="001E6E83" w:rsidRPr="006E097E">
        <w:rPr>
          <w:rFonts w:asciiTheme="majorBidi" w:eastAsia="Calibri" w:hAnsiTheme="majorBidi" w:cstheme="majorBidi"/>
          <w:b w:val="0"/>
          <w:bCs w:val="0"/>
          <w:color w:val="000000"/>
          <w:kern w:val="0"/>
          <w:sz w:val="26"/>
          <w:szCs w:val="26"/>
        </w:rPr>
        <w:t>4</w:t>
      </w:r>
      <w:r w:rsidRPr="006E097E">
        <w:rPr>
          <w:rFonts w:asciiTheme="majorBidi" w:eastAsia="Calibri" w:hAnsiTheme="majorBidi" w:cstheme="majorBidi"/>
          <w:b w:val="0"/>
          <w:bCs w:val="0"/>
          <w:color w:val="000000"/>
          <w:kern w:val="0"/>
          <w:sz w:val="26"/>
          <w:szCs w:val="26"/>
        </w:rPr>
        <w:t>,</w:t>
      </w:r>
      <w:r w:rsidRPr="006E097E">
        <w:rPr>
          <w:rFonts w:asciiTheme="majorBidi" w:eastAsia="Calibri" w:hAnsiTheme="majorBidi" w:cstheme="majorBidi"/>
          <w:b w:val="0"/>
          <w:bCs w:val="0"/>
          <w:color w:val="000000"/>
          <w:kern w:val="0"/>
        </w:rPr>
        <w:t xml:space="preserve"> with no structural changes related to subsidiaries occurring during the current </w:t>
      </w:r>
      <w:r w:rsidR="00F06BDE" w:rsidRPr="006E097E">
        <w:rPr>
          <w:rFonts w:asciiTheme="majorBidi" w:eastAsia="Calibri" w:hAnsiTheme="majorBidi" w:cstheme="majorBidi"/>
          <w:b w:val="0"/>
          <w:bCs w:val="0"/>
          <w:color w:val="000000"/>
          <w:kern w:val="0"/>
        </w:rPr>
        <w:t>year</w:t>
      </w:r>
      <w:r w:rsidRPr="006E097E">
        <w:rPr>
          <w:rFonts w:asciiTheme="majorBidi" w:eastAsia="Calibri" w:hAnsiTheme="majorBidi" w:cstheme="majorBidi"/>
          <w:b w:val="0"/>
          <w:bCs w:val="0"/>
          <w:color w:val="000000"/>
          <w:kern w:val="0"/>
        </w:rPr>
        <w:t>, as follow</w:t>
      </w:r>
      <w:r w:rsidRPr="006E097E">
        <w:rPr>
          <w:rFonts w:asciiTheme="majorBidi" w:eastAsia="Calibri" w:hAnsiTheme="majorBidi" w:cstheme="majorBidi"/>
          <w:b w:val="0"/>
          <w:bCs w:val="0"/>
          <w:color w:val="000000"/>
          <w:kern w:val="0"/>
          <w:cs/>
        </w:rPr>
        <w:t>:</w:t>
      </w:r>
    </w:p>
    <w:tbl>
      <w:tblPr>
        <w:tblW w:w="9301" w:type="dxa"/>
        <w:tblInd w:w="266" w:type="dxa"/>
        <w:tblCellMar>
          <w:left w:w="22" w:type="dxa"/>
          <w:right w:w="22" w:type="dxa"/>
        </w:tblCellMar>
        <w:tblLook w:val="0000" w:firstRow="0" w:lastRow="0" w:firstColumn="0" w:lastColumn="0" w:noHBand="0" w:noVBand="0"/>
      </w:tblPr>
      <w:tblGrid>
        <w:gridCol w:w="3217"/>
        <w:gridCol w:w="73"/>
        <w:gridCol w:w="2844"/>
        <w:gridCol w:w="73"/>
        <w:gridCol w:w="968"/>
        <w:gridCol w:w="73"/>
        <w:gridCol w:w="938"/>
        <w:gridCol w:w="73"/>
        <w:gridCol w:w="1042"/>
      </w:tblGrid>
      <w:tr w:rsidR="00AB4F7D" w:rsidRPr="006E097E" w14:paraId="65E4FC82" w14:textId="77777777" w:rsidTr="000D2B61">
        <w:trPr>
          <w:trHeight w:val="373"/>
        </w:trPr>
        <w:tc>
          <w:tcPr>
            <w:tcW w:w="3217" w:type="dxa"/>
            <w:vAlign w:val="center"/>
          </w:tcPr>
          <w:p w14:paraId="44EA1A3D" w14:textId="77777777" w:rsidR="00AB4F7D" w:rsidRPr="006E097E" w:rsidRDefault="00AB4F7D" w:rsidP="00CB0DFE">
            <w:pPr>
              <w:spacing w:after="0"/>
              <w:ind w:left="289" w:hanging="299"/>
              <w:jc w:val="center"/>
              <w:rPr>
                <w:rFonts w:asciiTheme="majorBidi" w:hAnsiTheme="majorBidi" w:cstheme="majorBidi"/>
                <w:b/>
                <w:bCs/>
                <w:sz w:val="28"/>
                <w:cs/>
              </w:rPr>
            </w:pPr>
          </w:p>
        </w:tc>
        <w:tc>
          <w:tcPr>
            <w:tcW w:w="73" w:type="dxa"/>
          </w:tcPr>
          <w:p w14:paraId="63FD8068" w14:textId="77777777" w:rsidR="00AB4F7D" w:rsidRPr="006E097E" w:rsidRDefault="00AB4F7D" w:rsidP="00CB0DFE">
            <w:pPr>
              <w:tabs>
                <w:tab w:val="decimal" w:pos="1090"/>
              </w:tabs>
              <w:spacing w:after="0"/>
              <w:ind w:hanging="299"/>
              <w:rPr>
                <w:rFonts w:asciiTheme="majorBidi" w:hAnsiTheme="majorBidi" w:cstheme="majorBidi"/>
                <w:snapToGrid w:val="0"/>
                <w:sz w:val="28"/>
              </w:rPr>
            </w:pPr>
          </w:p>
        </w:tc>
        <w:tc>
          <w:tcPr>
            <w:tcW w:w="3885" w:type="dxa"/>
            <w:gridSpan w:val="3"/>
            <w:tcBorders>
              <w:bottom w:val="single" w:sz="4" w:space="0" w:color="auto"/>
            </w:tcBorders>
          </w:tcPr>
          <w:p w14:paraId="0F34055A" w14:textId="435C7480" w:rsidR="00AB4F7D" w:rsidRPr="006E097E" w:rsidRDefault="007214E3" w:rsidP="00A468F8">
            <w:pPr>
              <w:tabs>
                <w:tab w:val="left" w:pos="760"/>
                <w:tab w:val="decimal" w:pos="1090"/>
              </w:tabs>
              <w:spacing w:after="0"/>
              <w:ind w:hanging="14"/>
              <w:jc w:val="center"/>
              <w:rPr>
                <w:rFonts w:asciiTheme="majorBidi" w:hAnsiTheme="majorBidi" w:cstheme="majorBidi"/>
                <w:snapToGrid w:val="0"/>
                <w:sz w:val="28"/>
              </w:rPr>
            </w:pPr>
            <w:r w:rsidRPr="006E097E">
              <w:rPr>
                <w:rFonts w:asciiTheme="majorBidi" w:hAnsiTheme="majorBidi" w:cstheme="majorBidi"/>
                <w:sz w:val="28"/>
              </w:rPr>
              <w:t>Operation</w:t>
            </w:r>
          </w:p>
        </w:tc>
        <w:tc>
          <w:tcPr>
            <w:tcW w:w="73" w:type="dxa"/>
          </w:tcPr>
          <w:p w14:paraId="59BE12EE" w14:textId="77777777" w:rsidR="00AB4F7D" w:rsidRPr="006E097E" w:rsidRDefault="00AB4F7D" w:rsidP="00CB0DFE">
            <w:pPr>
              <w:tabs>
                <w:tab w:val="decimal" w:pos="1090"/>
              </w:tabs>
              <w:spacing w:after="0"/>
              <w:ind w:hanging="299"/>
              <w:jc w:val="center"/>
              <w:rPr>
                <w:rFonts w:asciiTheme="majorBidi" w:hAnsiTheme="majorBidi" w:cstheme="majorBidi"/>
                <w:snapToGrid w:val="0"/>
                <w:sz w:val="28"/>
              </w:rPr>
            </w:pPr>
          </w:p>
        </w:tc>
        <w:tc>
          <w:tcPr>
            <w:tcW w:w="2053" w:type="dxa"/>
            <w:gridSpan w:val="3"/>
            <w:tcBorders>
              <w:bottom w:val="single" w:sz="4" w:space="0" w:color="auto"/>
            </w:tcBorders>
            <w:vAlign w:val="bottom"/>
          </w:tcPr>
          <w:p w14:paraId="6BE90801" w14:textId="1DCB6BF1" w:rsidR="00AB4F7D" w:rsidRPr="006E097E" w:rsidRDefault="007214E3" w:rsidP="00A468F8">
            <w:pPr>
              <w:spacing w:after="0"/>
              <w:ind w:hanging="35"/>
              <w:jc w:val="center"/>
              <w:rPr>
                <w:rFonts w:asciiTheme="majorBidi" w:eastAsia="Batang" w:hAnsiTheme="majorBidi" w:cstheme="majorBidi"/>
                <w:spacing w:val="-2"/>
                <w:sz w:val="28"/>
                <w:cs/>
              </w:rPr>
            </w:pPr>
            <w:r w:rsidRPr="006E097E">
              <w:rPr>
                <w:rFonts w:asciiTheme="majorBidi" w:hAnsiTheme="majorBidi" w:cstheme="majorBidi"/>
                <w:sz w:val="28"/>
              </w:rPr>
              <w:t>Percentage of Holdings</w:t>
            </w:r>
          </w:p>
        </w:tc>
      </w:tr>
      <w:tr w:rsidR="00AB4F7D" w:rsidRPr="006E097E" w14:paraId="48838D26" w14:textId="77777777" w:rsidTr="00DA4F73">
        <w:trPr>
          <w:trHeight w:val="432"/>
        </w:trPr>
        <w:tc>
          <w:tcPr>
            <w:tcW w:w="3217" w:type="dxa"/>
            <w:tcBorders>
              <w:bottom w:val="single" w:sz="4" w:space="0" w:color="auto"/>
            </w:tcBorders>
            <w:vAlign w:val="center"/>
          </w:tcPr>
          <w:p w14:paraId="1CB7E1AB" w14:textId="57CF5F81" w:rsidR="00AB4F7D" w:rsidRPr="006E097E" w:rsidRDefault="007214E3" w:rsidP="00CB0DFE">
            <w:pPr>
              <w:spacing w:after="0" w:line="240" w:lineRule="auto"/>
              <w:ind w:left="337" w:hanging="299"/>
              <w:jc w:val="center"/>
              <w:rPr>
                <w:rFonts w:asciiTheme="majorBidi" w:eastAsia="Times New Roman" w:hAnsiTheme="majorBidi" w:cstheme="majorBidi"/>
                <w:sz w:val="28"/>
                <w:cs/>
              </w:rPr>
            </w:pPr>
            <w:r w:rsidRPr="006E097E">
              <w:rPr>
                <w:rFonts w:asciiTheme="majorBidi" w:hAnsiTheme="majorBidi" w:cstheme="majorBidi"/>
                <w:sz w:val="28"/>
              </w:rPr>
              <w:t>Name of Company</w:t>
            </w:r>
          </w:p>
        </w:tc>
        <w:tc>
          <w:tcPr>
            <w:tcW w:w="73" w:type="dxa"/>
          </w:tcPr>
          <w:p w14:paraId="555919D0" w14:textId="77777777" w:rsidR="00AB4F7D" w:rsidRPr="006E097E" w:rsidRDefault="00AB4F7D" w:rsidP="00CB0DFE">
            <w:pPr>
              <w:tabs>
                <w:tab w:val="decimal" w:pos="1090"/>
              </w:tabs>
              <w:spacing w:after="0" w:line="240" w:lineRule="auto"/>
              <w:ind w:hanging="299"/>
              <w:jc w:val="center"/>
              <w:rPr>
                <w:rFonts w:asciiTheme="majorBidi" w:hAnsiTheme="majorBidi" w:cstheme="majorBidi"/>
                <w:snapToGrid w:val="0"/>
                <w:sz w:val="28"/>
              </w:rPr>
            </w:pPr>
          </w:p>
        </w:tc>
        <w:tc>
          <w:tcPr>
            <w:tcW w:w="2844" w:type="dxa"/>
            <w:tcBorders>
              <w:top w:val="single" w:sz="4" w:space="0" w:color="auto"/>
              <w:bottom w:val="single" w:sz="4" w:space="0" w:color="auto"/>
            </w:tcBorders>
            <w:shd w:val="clear" w:color="auto" w:fill="auto"/>
            <w:vAlign w:val="bottom"/>
          </w:tcPr>
          <w:p w14:paraId="56401F59" w14:textId="2FA4F969" w:rsidR="00AB4F7D" w:rsidRPr="006E097E" w:rsidRDefault="007214E3" w:rsidP="00A468F8">
            <w:pPr>
              <w:tabs>
                <w:tab w:val="decimal" w:pos="1090"/>
              </w:tabs>
              <w:spacing w:after="0" w:line="240" w:lineRule="auto"/>
              <w:ind w:hanging="14"/>
              <w:jc w:val="center"/>
              <w:rPr>
                <w:rFonts w:asciiTheme="majorBidi" w:hAnsiTheme="majorBidi" w:cstheme="majorBidi"/>
                <w:snapToGrid w:val="0"/>
                <w:sz w:val="28"/>
              </w:rPr>
            </w:pPr>
            <w:r w:rsidRPr="006E097E">
              <w:rPr>
                <w:rFonts w:asciiTheme="majorBidi" w:hAnsiTheme="majorBidi" w:cstheme="majorBidi"/>
                <w:sz w:val="28"/>
              </w:rPr>
              <w:t>Type of business</w:t>
            </w:r>
          </w:p>
        </w:tc>
        <w:tc>
          <w:tcPr>
            <w:tcW w:w="73" w:type="dxa"/>
          </w:tcPr>
          <w:p w14:paraId="74FF6A8D"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Borders>
              <w:top w:val="single" w:sz="4" w:space="0" w:color="auto"/>
              <w:bottom w:val="single" w:sz="4" w:space="0" w:color="auto"/>
            </w:tcBorders>
            <w:vAlign w:val="bottom"/>
          </w:tcPr>
          <w:p w14:paraId="05A79F88" w14:textId="44DDBD37" w:rsidR="00AB4F7D" w:rsidRPr="006E097E" w:rsidRDefault="007214E3" w:rsidP="00A468F8">
            <w:pPr>
              <w:tabs>
                <w:tab w:val="left" w:pos="300"/>
                <w:tab w:val="decimal" w:pos="1090"/>
              </w:tabs>
              <w:spacing w:after="0" w:line="240" w:lineRule="auto"/>
              <w:ind w:hanging="11"/>
              <w:jc w:val="center"/>
              <w:rPr>
                <w:rFonts w:asciiTheme="majorBidi" w:hAnsiTheme="majorBidi" w:cstheme="majorBidi"/>
                <w:snapToGrid w:val="0"/>
                <w:sz w:val="28"/>
              </w:rPr>
            </w:pPr>
            <w:r w:rsidRPr="000E3AC0">
              <w:rPr>
                <w:rFonts w:asciiTheme="majorBidi" w:hAnsiTheme="majorBidi" w:cstheme="majorBidi"/>
                <w:spacing w:val="-8"/>
                <w:sz w:val="28"/>
              </w:rPr>
              <w:t>Location</w:t>
            </w:r>
          </w:p>
        </w:tc>
        <w:tc>
          <w:tcPr>
            <w:tcW w:w="73" w:type="dxa"/>
          </w:tcPr>
          <w:p w14:paraId="0A9FE513"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bottom w:val="single" w:sz="4" w:space="0" w:color="auto"/>
            </w:tcBorders>
            <w:shd w:val="clear" w:color="auto" w:fill="auto"/>
            <w:vAlign w:val="bottom"/>
          </w:tcPr>
          <w:p w14:paraId="3323B403" w14:textId="54116EA7" w:rsidR="002A450D" w:rsidRPr="000E3AC0" w:rsidRDefault="002A450D" w:rsidP="00DA4F73">
            <w:pPr>
              <w:tabs>
                <w:tab w:val="left" w:pos="300"/>
                <w:tab w:val="decimal" w:pos="1090"/>
              </w:tabs>
              <w:spacing w:after="0" w:line="240" w:lineRule="auto"/>
              <w:jc w:val="center"/>
              <w:rPr>
                <w:rFonts w:asciiTheme="majorBidi" w:hAnsiTheme="majorBidi" w:cstheme="majorBidi"/>
                <w:spacing w:val="-8"/>
                <w:sz w:val="26"/>
                <w:szCs w:val="26"/>
              </w:rPr>
            </w:pPr>
            <w:r>
              <w:rPr>
                <w:rFonts w:asciiTheme="majorBidi" w:hAnsiTheme="majorBidi" w:cstheme="majorBidi"/>
                <w:spacing w:val="-8"/>
                <w:sz w:val="26"/>
                <w:szCs w:val="26"/>
              </w:rPr>
              <w:t>2024</w:t>
            </w:r>
          </w:p>
        </w:tc>
        <w:tc>
          <w:tcPr>
            <w:tcW w:w="73" w:type="dxa"/>
          </w:tcPr>
          <w:p w14:paraId="7BBDB413" w14:textId="77777777" w:rsidR="00AB4F7D" w:rsidRPr="000E3AC0" w:rsidRDefault="00AB4F7D" w:rsidP="000E3AC0">
            <w:pPr>
              <w:tabs>
                <w:tab w:val="left" w:pos="300"/>
                <w:tab w:val="decimal" w:pos="1090"/>
              </w:tabs>
              <w:spacing w:after="0" w:line="240" w:lineRule="auto"/>
              <w:ind w:hanging="11"/>
              <w:rPr>
                <w:rFonts w:asciiTheme="majorBidi" w:hAnsiTheme="majorBidi" w:cstheme="majorBidi"/>
                <w:spacing w:val="-8"/>
                <w:sz w:val="26"/>
                <w:szCs w:val="26"/>
              </w:rPr>
            </w:pPr>
          </w:p>
        </w:tc>
        <w:tc>
          <w:tcPr>
            <w:tcW w:w="1042" w:type="dxa"/>
            <w:tcBorders>
              <w:top w:val="single" w:sz="4" w:space="0" w:color="auto"/>
              <w:bottom w:val="single" w:sz="4" w:space="0" w:color="auto"/>
            </w:tcBorders>
            <w:vAlign w:val="bottom"/>
          </w:tcPr>
          <w:p w14:paraId="37B226B4" w14:textId="2F651633" w:rsidR="002A450D" w:rsidRPr="000E3AC0" w:rsidRDefault="002A450D" w:rsidP="002A450D">
            <w:pPr>
              <w:tabs>
                <w:tab w:val="left" w:pos="300"/>
                <w:tab w:val="decimal" w:pos="1090"/>
              </w:tabs>
              <w:spacing w:after="0" w:line="240" w:lineRule="auto"/>
              <w:jc w:val="center"/>
              <w:rPr>
                <w:rFonts w:asciiTheme="majorBidi" w:hAnsiTheme="majorBidi" w:cstheme="majorBidi"/>
                <w:spacing w:val="-8"/>
                <w:sz w:val="26"/>
                <w:szCs w:val="26"/>
              </w:rPr>
            </w:pPr>
            <w:r>
              <w:rPr>
                <w:rFonts w:asciiTheme="majorBidi" w:hAnsiTheme="majorBidi" w:cstheme="majorBidi"/>
                <w:spacing w:val="-8"/>
                <w:sz w:val="26"/>
                <w:szCs w:val="26"/>
              </w:rPr>
              <w:t>2023</w:t>
            </w:r>
          </w:p>
        </w:tc>
      </w:tr>
      <w:tr w:rsidR="00AB4F7D" w:rsidRPr="006E097E" w14:paraId="31198C57" w14:textId="77777777" w:rsidTr="002A450D">
        <w:trPr>
          <w:trHeight w:val="432"/>
        </w:trPr>
        <w:tc>
          <w:tcPr>
            <w:tcW w:w="3217" w:type="dxa"/>
            <w:tcBorders>
              <w:top w:val="single" w:sz="4" w:space="0" w:color="auto"/>
            </w:tcBorders>
            <w:vAlign w:val="bottom"/>
          </w:tcPr>
          <w:p w14:paraId="79CAC8C3" w14:textId="60579790" w:rsidR="00AB4F7D" w:rsidRPr="006E097E" w:rsidRDefault="00AB4F7D" w:rsidP="00CB0DFE">
            <w:pPr>
              <w:spacing w:after="0" w:line="240" w:lineRule="auto"/>
              <w:ind w:left="337" w:right="-20" w:hanging="299"/>
              <w:rPr>
                <w:rFonts w:asciiTheme="majorBidi" w:eastAsia="Times New Roman" w:hAnsiTheme="majorBidi" w:cstheme="majorBidi"/>
                <w:b/>
                <w:bCs/>
                <w:sz w:val="28"/>
                <w:cs/>
              </w:rPr>
            </w:pPr>
            <w:r w:rsidRPr="006E097E">
              <w:rPr>
                <w:rFonts w:asciiTheme="majorBidi" w:hAnsiTheme="majorBidi" w:cstheme="majorBidi"/>
                <w:b/>
                <w:bCs/>
                <w:sz w:val="28"/>
              </w:rPr>
              <w:t>Subsidiaries:</w:t>
            </w:r>
          </w:p>
        </w:tc>
        <w:tc>
          <w:tcPr>
            <w:tcW w:w="73" w:type="dxa"/>
            <w:vAlign w:val="bottom"/>
          </w:tcPr>
          <w:p w14:paraId="7384D87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2844" w:type="dxa"/>
            <w:tcBorders>
              <w:top w:val="single" w:sz="4" w:space="0" w:color="auto"/>
            </w:tcBorders>
            <w:shd w:val="clear" w:color="auto" w:fill="auto"/>
            <w:vAlign w:val="bottom"/>
          </w:tcPr>
          <w:p w14:paraId="4A72837C" w14:textId="77777777" w:rsidR="00AB4F7D" w:rsidRPr="006E097E" w:rsidRDefault="00AB4F7D" w:rsidP="00CB0DFE">
            <w:pPr>
              <w:tabs>
                <w:tab w:val="decimal" w:pos="1090"/>
              </w:tabs>
              <w:spacing w:after="0" w:line="240" w:lineRule="auto"/>
              <w:ind w:right="79" w:hanging="299"/>
              <w:jc w:val="both"/>
              <w:rPr>
                <w:rFonts w:asciiTheme="majorBidi" w:hAnsiTheme="majorBidi" w:cstheme="majorBidi"/>
                <w:snapToGrid w:val="0"/>
                <w:sz w:val="28"/>
              </w:rPr>
            </w:pPr>
          </w:p>
        </w:tc>
        <w:tc>
          <w:tcPr>
            <w:tcW w:w="73" w:type="dxa"/>
          </w:tcPr>
          <w:p w14:paraId="262B15EC"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Borders>
              <w:top w:val="single" w:sz="4" w:space="0" w:color="auto"/>
            </w:tcBorders>
            <w:vAlign w:val="bottom"/>
          </w:tcPr>
          <w:p w14:paraId="5DF4CB76"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73" w:type="dxa"/>
          </w:tcPr>
          <w:p w14:paraId="132E47B6"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tcBorders>
            <w:shd w:val="clear" w:color="auto" w:fill="auto"/>
            <w:vAlign w:val="center"/>
          </w:tcPr>
          <w:p w14:paraId="7181BC6C" w14:textId="77777777" w:rsidR="00AB4F7D" w:rsidRPr="00F81831"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73" w:type="dxa"/>
          </w:tcPr>
          <w:p w14:paraId="19267AFD" w14:textId="77777777" w:rsidR="00AB4F7D" w:rsidRPr="00F81831"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1042" w:type="dxa"/>
            <w:tcBorders>
              <w:top w:val="single" w:sz="4" w:space="0" w:color="auto"/>
            </w:tcBorders>
            <w:vAlign w:val="bottom"/>
          </w:tcPr>
          <w:p w14:paraId="74490A35" w14:textId="77777777" w:rsidR="00AB4F7D" w:rsidRPr="00F81831" w:rsidRDefault="00AB4F7D" w:rsidP="00CB0DFE">
            <w:pPr>
              <w:tabs>
                <w:tab w:val="decimal" w:pos="1090"/>
              </w:tabs>
              <w:spacing w:after="0" w:line="240" w:lineRule="auto"/>
              <w:ind w:hanging="299"/>
              <w:rPr>
                <w:rFonts w:asciiTheme="majorBidi" w:hAnsiTheme="majorBidi" w:cstheme="majorBidi"/>
                <w:snapToGrid w:val="0"/>
                <w:sz w:val="26"/>
                <w:szCs w:val="26"/>
              </w:rPr>
            </w:pPr>
          </w:p>
        </w:tc>
      </w:tr>
      <w:tr w:rsidR="00AB4F7D" w:rsidRPr="006E097E" w14:paraId="6B82CD3D" w14:textId="77777777" w:rsidTr="002A450D">
        <w:trPr>
          <w:trHeight w:val="432"/>
        </w:trPr>
        <w:tc>
          <w:tcPr>
            <w:tcW w:w="3217" w:type="dxa"/>
          </w:tcPr>
          <w:p w14:paraId="3C29AD76" w14:textId="6DEF7DCC" w:rsidR="00AB4F7D" w:rsidRPr="006E097E" w:rsidRDefault="00AB4F7D" w:rsidP="000D2B61">
            <w:pPr>
              <w:spacing w:after="0" w:line="240" w:lineRule="auto"/>
              <w:ind w:left="360" w:hanging="18"/>
              <w:rPr>
                <w:rFonts w:asciiTheme="majorBidi" w:hAnsiTheme="majorBidi" w:cstheme="majorBidi"/>
                <w:sz w:val="28"/>
                <w:cs/>
              </w:rPr>
            </w:pPr>
            <w:proofErr w:type="spellStart"/>
            <w:r w:rsidRPr="006E097E">
              <w:rPr>
                <w:rFonts w:asciiTheme="majorBidi" w:hAnsiTheme="majorBidi" w:cstheme="majorBidi"/>
                <w:sz w:val="28"/>
              </w:rPr>
              <w:t>Solartron</w:t>
            </w:r>
            <w:proofErr w:type="spellEnd"/>
            <w:r w:rsidRPr="006E097E">
              <w:rPr>
                <w:rFonts w:asciiTheme="majorBidi" w:hAnsiTheme="majorBidi" w:cstheme="majorBidi"/>
                <w:sz w:val="28"/>
              </w:rPr>
              <w:t xml:space="preserve"> Energy </w:t>
            </w:r>
            <w:r w:rsidR="006A5259" w:rsidRPr="00F81831">
              <w:rPr>
                <w:rFonts w:asciiTheme="majorBidi" w:hAnsiTheme="majorBidi" w:cstheme="majorBidi"/>
                <w:sz w:val="26"/>
                <w:szCs w:val="26"/>
              </w:rPr>
              <w:t>1</w:t>
            </w:r>
            <w:r w:rsidRPr="006E097E">
              <w:rPr>
                <w:rFonts w:asciiTheme="majorBidi" w:hAnsiTheme="majorBidi" w:cstheme="majorBidi"/>
                <w:sz w:val="28"/>
                <w:cs/>
              </w:rPr>
              <w:t xml:space="preserve"> </w:t>
            </w:r>
            <w:r w:rsidRPr="006E097E">
              <w:rPr>
                <w:rFonts w:asciiTheme="majorBidi" w:hAnsiTheme="majorBidi" w:cstheme="majorBidi"/>
                <w:sz w:val="28"/>
              </w:rPr>
              <w:t>Co., Ltd. (*)</w:t>
            </w:r>
          </w:p>
        </w:tc>
        <w:tc>
          <w:tcPr>
            <w:tcW w:w="73" w:type="dxa"/>
          </w:tcPr>
          <w:p w14:paraId="25F06920"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2844" w:type="dxa"/>
            <w:shd w:val="clear" w:color="auto" w:fill="auto"/>
          </w:tcPr>
          <w:p w14:paraId="12FDC1A0" w14:textId="015E07A4" w:rsidR="00AB4F7D" w:rsidRPr="000D2B61" w:rsidRDefault="00AB4F7D" w:rsidP="000D2B61">
            <w:pPr>
              <w:tabs>
                <w:tab w:val="decimal" w:pos="1090"/>
              </w:tabs>
              <w:spacing w:after="0" w:line="240" w:lineRule="auto"/>
              <w:ind w:right="79" w:hanging="11"/>
              <w:jc w:val="center"/>
              <w:rPr>
                <w:rFonts w:asciiTheme="majorBidi" w:hAnsiTheme="majorBidi" w:cstheme="majorBidi"/>
                <w:snapToGrid w:val="0"/>
                <w:sz w:val="28"/>
              </w:rPr>
            </w:pPr>
            <w:r w:rsidRPr="000D2B61">
              <w:rPr>
                <w:rFonts w:asciiTheme="majorBidi" w:hAnsiTheme="majorBidi" w:cstheme="majorBidi"/>
                <w:sz w:val="28"/>
              </w:rPr>
              <w:t>Import and distribution of electric motorcycles and spare parts and provide electric motorcycle repair center</w:t>
            </w:r>
          </w:p>
        </w:tc>
        <w:tc>
          <w:tcPr>
            <w:tcW w:w="73" w:type="dxa"/>
          </w:tcPr>
          <w:p w14:paraId="2BF9D82A"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Pr>
          <w:p w14:paraId="2AE69036" w14:textId="722F9546" w:rsidR="00AB4F7D" w:rsidRPr="006E097E" w:rsidRDefault="00AB4F7D" w:rsidP="00A468F8">
            <w:pPr>
              <w:tabs>
                <w:tab w:val="left" w:pos="345"/>
                <w:tab w:val="decimal" w:pos="1090"/>
              </w:tabs>
              <w:spacing w:after="0" w:line="240" w:lineRule="auto"/>
              <w:ind w:hanging="39"/>
              <w:jc w:val="center"/>
              <w:rPr>
                <w:rFonts w:asciiTheme="majorBidi" w:hAnsiTheme="majorBidi" w:cstheme="majorBidi"/>
                <w:sz w:val="28"/>
              </w:rPr>
            </w:pPr>
            <w:r w:rsidRPr="006E097E">
              <w:rPr>
                <w:rFonts w:asciiTheme="majorBidi" w:hAnsiTheme="majorBidi" w:cstheme="majorBidi"/>
                <w:sz w:val="28"/>
              </w:rPr>
              <w:t>Thailand</w:t>
            </w:r>
          </w:p>
        </w:tc>
        <w:tc>
          <w:tcPr>
            <w:tcW w:w="73" w:type="dxa"/>
          </w:tcPr>
          <w:p w14:paraId="6A372FF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6239354F" w14:textId="77777777" w:rsidR="00AB4F7D" w:rsidRPr="00F81831" w:rsidRDefault="00AB4F7D" w:rsidP="000E3AC0">
            <w:pPr>
              <w:tabs>
                <w:tab w:val="left" w:pos="435"/>
                <w:tab w:val="decimal" w:pos="1090"/>
              </w:tabs>
              <w:spacing w:after="0" w:line="240" w:lineRule="auto"/>
              <w:jc w:val="center"/>
              <w:rPr>
                <w:rFonts w:asciiTheme="majorBidi" w:hAnsiTheme="majorBidi" w:cstheme="majorBidi"/>
                <w:snapToGrid w:val="0"/>
                <w:sz w:val="26"/>
                <w:szCs w:val="26"/>
              </w:rPr>
            </w:pPr>
            <w:r w:rsidRPr="00F81831">
              <w:rPr>
                <w:rFonts w:asciiTheme="majorBidi" w:hAnsiTheme="majorBidi" w:cstheme="majorBidi"/>
                <w:sz w:val="26"/>
                <w:szCs w:val="26"/>
              </w:rPr>
              <w:t>100</w:t>
            </w:r>
            <w:r w:rsidRPr="00F81831">
              <w:rPr>
                <w:rFonts w:asciiTheme="majorBidi" w:hAnsiTheme="majorBidi" w:cstheme="majorBidi"/>
                <w:sz w:val="26"/>
                <w:szCs w:val="26"/>
                <w:cs/>
              </w:rPr>
              <w:t>.</w:t>
            </w:r>
            <w:r w:rsidRPr="00F81831">
              <w:rPr>
                <w:rFonts w:asciiTheme="majorBidi" w:hAnsiTheme="majorBidi" w:cstheme="majorBidi"/>
                <w:sz w:val="26"/>
                <w:szCs w:val="26"/>
              </w:rPr>
              <w:t>00</w:t>
            </w:r>
          </w:p>
        </w:tc>
        <w:tc>
          <w:tcPr>
            <w:tcW w:w="73" w:type="dxa"/>
          </w:tcPr>
          <w:p w14:paraId="47BEF236"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035EEBA5" w14:textId="77777777" w:rsidR="00AB4F7D" w:rsidRPr="00F81831" w:rsidRDefault="00AB4F7D" w:rsidP="000E3AC0">
            <w:pPr>
              <w:tabs>
                <w:tab w:val="left" w:pos="435"/>
                <w:tab w:val="decimal" w:pos="1090"/>
              </w:tabs>
              <w:spacing w:after="0" w:line="240" w:lineRule="auto"/>
              <w:jc w:val="center"/>
              <w:rPr>
                <w:rFonts w:asciiTheme="majorBidi" w:eastAsia="Batang" w:hAnsiTheme="majorBidi" w:cstheme="majorBidi"/>
                <w:sz w:val="26"/>
                <w:szCs w:val="26"/>
              </w:rPr>
            </w:pPr>
            <w:r w:rsidRPr="00F81831">
              <w:rPr>
                <w:rFonts w:asciiTheme="majorBidi" w:hAnsiTheme="majorBidi" w:cstheme="majorBidi"/>
                <w:sz w:val="26"/>
                <w:szCs w:val="26"/>
              </w:rPr>
              <w:t>100.00</w:t>
            </w:r>
          </w:p>
        </w:tc>
      </w:tr>
      <w:tr w:rsidR="00AB4F7D" w:rsidRPr="006E097E" w14:paraId="13C764AF" w14:textId="77777777" w:rsidTr="002A450D">
        <w:trPr>
          <w:trHeight w:val="432"/>
        </w:trPr>
        <w:tc>
          <w:tcPr>
            <w:tcW w:w="3217" w:type="dxa"/>
          </w:tcPr>
          <w:p w14:paraId="284D98C2" w14:textId="31C2D3CA" w:rsidR="00AB4F7D" w:rsidRPr="006E097E" w:rsidRDefault="00AB4F7D" w:rsidP="000D2B61">
            <w:pPr>
              <w:spacing w:after="0" w:line="240" w:lineRule="auto"/>
              <w:ind w:left="360" w:hanging="18"/>
              <w:rPr>
                <w:rFonts w:asciiTheme="majorBidi" w:hAnsiTheme="majorBidi" w:cstheme="majorBidi"/>
                <w:sz w:val="28"/>
                <w:cs/>
              </w:rPr>
            </w:pPr>
            <w:proofErr w:type="spellStart"/>
            <w:r w:rsidRPr="006E097E">
              <w:rPr>
                <w:rFonts w:asciiTheme="majorBidi" w:hAnsiTheme="majorBidi" w:cstheme="majorBidi"/>
                <w:sz w:val="28"/>
              </w:rPr>
              <w:t>Solartron</w:t>
            </w:r>
            <w:proofErr w:type="spellEnd"/>
            <w:r w:rsidRPr="006E097E">
              <w:rPr>
                <w:rFonts w:asciiTheme="majorBidi" w:hAnsiTheme="majorBidi" w:cstheme="majorBidi"/>
                <w:sz w:val="28"/>
              </w:rPr>
              <w:t xml:space="preserve"> Energy </w:t>
            </w:r>
            <w:r w:rsidR="006A5259" w:rsidRPr="00F81831">
              <w:rPr>
                <w:rFonts w:asciiTheme="majorBidi" w:hAnsiTheme="majorBidi" w:cstheme="majorBidi"/>
                <w:sz w:val="26"/>
                <w:szCs w:val="26"/>
              </w:rPr>
              <w:t>2</w:t>
            </w:r>
            <w:r w:rsidRPr="006E097E">
              <w:rPr>
                <w:rFonts w:asciiTheme="majorBidi" w:hAnsiTheme="majorBidi" w:cstheme="majorBidi"/>
                <w:sz w:val="28"/>
                <w:cs/>
              </w:rPr>
              <w:t xml:space="preserve"> </w:t>
            </w:r>
            <w:r w:rsidRPr="006E097E">
              <w:rPr>
                <w:rFonts w:asciiTheme="majorBidi" w:hAnsiTheme="majorBidi" w:cstheme="majorBidi"/>
                <w:sz w:val="28"/>
              </w:rPr>
              <w:t xml:space="preserve">Co., Ltd. </w:t>
            </w:r>
          </w:p>
        </w:tc>
        <w:tc>
          <w:tcPr>
            <w:tcW w:w="73" w:type="dxa"/>
          </w:tcPr>
          <w:p w14:paraId="43EA23CB"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2844" w:type="dxa"/>
            <w:shd w:val="clear" w:color="auto" w:fill="auto"/>
          </w:tcPr>
          <w:p w14:paraId="2EFCF83D" w14:textId="53A1C3D2" w:rsidR="00AB4F7D" w:rsidRPr="000D2B61" w:rsidRDefault="00AB4F7D" w:rsidP="000D2B61">
            <w:pPr>
              <w:tabs>
                <w:tab w:val="decimal" w:pos="1090"/>
              </w:tabs>
              <w:spacing w:after="0" w:line="240" w:lineRule="auto"/>
              <w:ind w:right="79" w:hanging="11"/>
              <w:jc w:val="center"/>
              <w:rPr>
                <w:rFonts w:asciiTheme="majorBidi" w:eastAsia="Batang" w:hAnsiTheme="majorBidi" w:cstheme="majorBidi"/>
                <w:sz w:val="28"/>
              </w:rPr>
            </w:pPr>
            <w:r w:rsidRPr="000D2B61">
              <w:rPr>
                <w:rFonts w:asciiTheme="majorBidi" w:eastAsia="SimSun" w:hAnsiTheme="majorBidi" w:cstheme="majorBidi"/>
                <w:sz w:val="28"/>
              </w:rPr>
              <w:t>Produce and distribute of electricity from solar energy</w:t>
            </w:r>
          </w:p>
        </w:tc>
        <w:tc>
          <w:tcPr>
            <w:tcW w:w="73" w:type="dxa"/>
          </w:tcPr>
          <w:p w14:paraId="39CC07C3"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Pr>
          <w:p w14:paraId="6352A83E" w14:textId="4844A2DB" w:rsidR="00AB4F7D" w:rsidRPr="006E097E"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6E097E">
              <w:rPr>
                <w:rFonts w:asciiTheme="majorBidi" w:hAnsiTheme="majorBidi" w:cstheme="majorBidi"/>
                <w:sz w:val="28"/>
              </w:rPr>
              <w:t>Thailand</w:t>
            </w:r>
          </w:p>
        </w:tc>
        <w:tc>
          <w:tcPr>
            <w:tcW w:w="73" w:type="dxa"/>
          </w:tcPr>
          <w:p w14:paraId="750D3BA5"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17B62314" w14:textId="77777777" w:rsidR="00AB4F7D" w:rsidRPr="00F81831" w:rsidRDefault="00AB4F7D" w:rsidP="000E3AC0">
            <w:pPr>
              <w:tabs>
                <w:tab w:val="left" w:pos="435"/>
                <w:tab w:val="decimal" w:pos="1090"/>
              </w:tabs>
              <w:spacing w:after="0" w:line="240" w:lineRule="auto"/>
              <w:jc w:val="center"/>
              <w:rPr>
                <w:rFonts w:asciiTheme="majorBidi" w:eastAsia="Batang" w:hAnsiTheme="majorBidi" w:cstheme="majorBidi"/>
                <w:sz w:val="26"/>
                <w:szCs w:val="26"/>
              </w:rPr>
            </w:pPr>
            <w:r w:rsidRPr="00F81831">
              <w:rPr>
                <w:rFonts w:asciiTheme="majorBidi" w:hAnsiTheme="majorBidi" w:cstheme="majorBidi"/>
                <w:sz w:val="26"/>
                <w:szCs w:val="26"/>
                <w:cs/>
              </w:rPr>
              <w:t>-</w:t>
            </w:r>
          </w:p>
        </w:tc>
        <w:tc>
          <w:tcPr>
            <w:tcW w:w="73" w:type="dxa"/>
          </w:tcPr>
          <w:p w14:paraId="416C6CBD"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77946A85"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51.00</w:t>
            </w:r>
          </w:p>
        </w:tc>
      </w:tr>
      <w:tr w:rsidR="00AB4F7D" w:rsidRPr="006E097E" w14:paraId="428D4E74" w14:textId="77777777" w:rsidTr="002A450D">
        <w:trPr>
          <w:trHeight w:val="432"/>
        </w:trPr>
        <w:tc>
          <w:tcPr>
            <w:tcW w:w="3217" w:type="dxa"/>
          </w:tcPr>
          <w:p w14:paraId="636E447F" w14:textId="6F5548B5" w:rsidR="00AB4F7D" w:rsidRPr="006E097E" w:rsidRDefault="00AB4F7D" w:rsidP="000D2B61">
            <w:pPr>
              <w:spacing w:after="0" w:line="240" w:lineRule="auto"/>
              <w:ind w:left="360" w:hanging="18"/>
              <w:rPr>
                <w:rFonts w:asciiTheme="majorBidi" w:hAnsiTheme="majorBidi" w:cstheme="majorBidi"/>
                <w:sz w:val="28"/>
                <w:cs/>
              </w:rPr>
            </w:pPr>
            <w:proofErr w:type="spellStart"/>
            <w:r w:rsidRPr="006E097E">
              <w:rPr>
                <w:rFonts w:asciiTheme="majorBidi" w:hAnsiTheme="majorBidi" w:cstheme="majorBidi"/>
                <w:sz w:val="28"/>
              </w:rPr>
              <w:t>Solartron</w:t>
            </w:r>
            <w:proofErr w:type="spellEnd"/>
            <w:r w:rsidRPr="006E097E">
              <w:rPr>
                <w:rFonts w:asciiTheme="majorBidi" w:hAnsiTheme="majorBidi" w:cstheme="majorBidi"/>
                <w:sz w:val="28"/>
              </w:rPr>
              <w:t xml:space="preserve"> Energy </w:t>
            </w:r>
            <w:r w:rsidR="006A5259" w:rsidRPr="00F81831">
              <w:rPr>
                <w:rFonts w:asciiTheme="majorBidi" w:hAnsiTheme="majorBidi" w:cstheme="majorBidi"/>
                <w:sz w:val="26"/>
                <w:szCs w:val="26"/>
              </w:rPr>
              <w:t>3</w:t>
            </w:r>
            <w:r w:rsidRPr="006E097E">
              <w:rPr>
                <w:rFonts w:asciiTheme="majorBidi" w:hAnsiTheme="majorBidi" w:cstheme="majorBidi"/>
                <w:sz w:val="28"/>
                <w:cs/>
              </w:rPr>
              <w:t xml:space="preserve"> </w:t>
            </w:r>
            <w:r w:rsidRPr="006E097E">
              <w:rPr>
                <w:rFonts w:asciiTheme="majorBidi" w:hAnsiTheme="majorBidi" w:cstheme="majorBidi"/>
                <w:sz w:val="28"/>
              </w:rPr>
              <w:t>Co., Ltd.</w:t>
            </w:r>
          </w:p>
        </w:tc>
        <w:tc>
          <w:tcPr>
            <w:tcW w:w="73" w:type="dxa"/>
          </w:tcPr>
          <w:p w14:paraId="18469B73"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2844" w:type="dxa"/>
            <w:shd w:val="clear" w:color="auto" w:fill="auto"/>
          </w:tcPr>
          <w:p w14:paraId="3B94122F" w14:textId="0C762762" w:rsidR="00AB4F7D" w:rsidRPr="000D2B61" w:rsidRDefault="00AB4F7D" w:rsidP="000D2B61">
            <w:pPr>
              <w:tabs>
                <w:tab w:val="decimal" w:pos="1090"/>
              </w:tabs>
              <w:spacing w:after="0" w:line="240" w:lineRule="auto"/>
              <w:ind w:right="79" w:hanging="11"/>
              <w:jc w:val="center"/>
              <w:rPr>
                <w:rFonts w:asciiTheme="majorBidi" w:eastAsia="Batang" w:hAnsiTheme="majorBidi" w:cstheme="majorBidi"/>
                <w:sz w:val="28"/>
              </w:rPr>
            </w:pPr>
            <w:r w:rsidRPr="000D2B61">
              <w:rPr>
                <w:rFonts w:asciiTheme="majorBidi" w:eastAsia="SimSun" w:hAnsiTheme="majorBidi" w:cstheme="majorBidi"/>
                <w:sz w:val="28"/>
              </w:rPr>
              <w:t>Produce and distribute of electricity from solar energy</w:t>
            </w:r>
          </w:p>
        </w:tc>
        <w:tc>
          <w:tcPr>
            <w:tcW w:w="73" w:type="dxa"/>
          </w:tcPr>
          <w:p w14:paraId="3A8A5849"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Pr>
          <w:p w14:paraId="6869BFBC" w14:textId="70D9C0E3" w:rsidR="00AB4F7D" w:rsidRPr="006E097E"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6E097E">
              <w:rPr>
                <w:rFonts w:asciiTheme="majorBidi" w:hAnsiTheme="majorBidi" w:cstheme="majorBidi"/>
                <w:sz w:val="28"/>
                <w:lang w:val="th-TH"/>
              </w:rPr>
              <w:t>Thailand</w:t>
            </w:r>
          </w:p>
        </w:tc>
        <w:tc>
          <w:tcPr>
            <w:tcW w:w="73" w:type="dxa"/>
          </w:tcPr>
          <w:p w14:paraId="3BED799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205F98F0"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100</w:t>
            </w:r>
            <w:r w:rsidRPr="00F81831">
              <w:rPr>
                <w:rFonts w:asciiTheme="majorBidi" w:hAnsiTheme="majorBidi" w:cstheme="majorBidi"/>
                <w:sz w:val="26"/>
                <w:szCs w:val="26"/>
                <w:cs/>
              </w:rPr>
              <w:t>.</w:t>
            </w:r>
            <w:r w:rsidRPr="00F81831">
              <w:rPr>
                <w:rFonts w:asciiTheme="majorBidi" w:hAnsiTheme="majorBidi" w:cstheme="majorBidi"/>
                <w:sz w:val="26"/>
                <w:szCs w:val="26"/>
              </w:rPr>
              <w:t>00</w:t>
            </w:r>
          </w:p>
        </w:tc>
        <w:tc>
          <w:tcPr>
            <w:tcW w:w="73" w:type="dxa"/>
          </w:tcPr>
          <w:p w14:paraId="0E7AF04E"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1D618DE5"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100.00</w:t>
            </w:r>
          </w:p>
        </w:tc>
      </w:tr>
      <w:tr w:rsidR="00AB4F7D" w:rsidRPr="006E097E" w14:paraId="0A68A4E1" w14:textId="77777777" w:rsidTr="002A450D">
        <w:trPr>
          <w:trHeight w:val="432"/>
        </w:trPr>
        <w:tc>
          <w:tcPr>
            <w:tcW w:w="3217" w:type="dxa"/>
          </w:tcPr>
          <w:p w14:paraId="42077DD3" w14:textId="4EDB245D" w:rsidR="00AB4F7D" w:rsidRPr="006E097E" w:rsidRDefault="00AB4F7D" w:rsidP="000D2B61">
            <w:pPr>
              <w:spacing w:after="0" w:line="240" w:lineRule="auto"/>
              <w:ind w:left="360" w:hanging="18"/>
              <w:rPr>
                <w:rFonts w:asciiTheme="majorBidi" w:hAnsiTheme="majorBidi" w:cstheme="majorBidi"/>
                <w:sz w:val="28"/>
                <w:cs/>
              </w:rPr>
            </w:pPr>
            <w:proofErr w:type="spellStart"/>
            <w:r w:rsidRPr="006E097E">
              <w:rPr>
                <w:rFonts w:asciiTheme="majorBidi" w:hAnsiTheme="majorBidi" w:cstheme="majorBidi"/>
                <w:sz w:val="28"/>
              </w:rPr>
              <w:t>Solartron</w:t>
            </w:r>
            <w:proofErr w:type="spellEnd"/>
            <w:r w:rsidRPr="006E097E">
              <w:rPr>
                <w:rFonts w:asciiTheme="majorBidi" w:hAnsiTheme="majorBidi" w:cstheme="majorBidi"/>
                <w:sz w:val="28"/>
              </w:rPr>
              <w:t xml:space="preserve"> Energy </w:t>
            </w:r>
            <w:r w:rsidR="006A5259" w:rsidRPr="00F81831">
              <w:rPr>
                <w:rFonts w:asciiTheme="majorBidi" w:hAnsiTheme="majorBidi" w:cstheme="majorBidi"/>
                <w:sz w:val="26"/>
                <w:szCs w:val="26"/>
              </w:rPr>
              <w:t>5</w:t>
            </w:r>
            <w:r w:rsidRPr="006E097E">
              <w:rPr>
                <w:rFonts w:asciiTheme="majorBidi" w:hAnsiTheme="majorBidi" w:cstheme="majorBidi"/>
                <w:sz w:val="28"/>
                <w:cs/>
              </w:rPr>
              <w:t xml:space="preserve"> </w:t>
            </w:r>
            <w:r w:rsidRPr="006E097E">
              <w:rPr>
                <w:rFonts w:asciiTheme="majorBidi" w:hAnsiTheme="majorBidi" w:cstheme="majorBidi"/>
                <w:sz w:val="28"/>
              </w:rPr>
              <w:t>Co., Ltd.</w:t>
            </w:r>
          </w:p>
        </w:tc>
        <w:tc>
          <w:tcPr>
            <w:tcW w:w="73" w:type="dxa"/>
          </w:tcPr>
          <w:p w14:paraId="3472DEA5"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2844" w:type="dxa"/>
            <w:shd w:val="clear" w:color="auto" w:fill="auto"/>
          </w:tcPr>
          <w:p w14:paraId="290FE6F6" w14:textId="6C6EC933" w:rsidR="00AB4F7D" w:rsidRPr="000D2B61" w:rsidRDefault="00AB4F7D" w:rsidP="000D2B61">
            <w:pPr>
              <w:tabs>
                <w:tab w:val="decimal" w:pos="1090"/>
              </w:tabs>
              <w:spacing w:after="0" w:line="240" w:lineRule="auto"/>
              <w:ind w:right="79" w:hanging="11"/>
              <w:jc w:val="center"/>
              <w:rPr>
                <w:rFonts w:asciiTheme="majorBidi" w:eastAsia="Batang" w:hAnsiTheme="majorBidi" w:cstheme="majorBidi"/>
                <w:sz w:val="28"/>
              </w:rPr>
            </w:pPr>
            <w:r w:rsidRPr="000D2B61">
              <w:rPr>
                <w:rFonts w:asciiTheme="majorBidi" w:eastAsia="SimSun" w:hAnsiTheme="majorBidi" w:cstheme="majorBidi"/>
                <w:sz w:val="28"/>
              </w:rPr>
              <w:t>Produce and distribute of electricity from solar energy</w:t>
            </w:r>
          </w:p>
        </w:tc>
        <w:tc>
          <w:tcPr>
            <w:tcW w:w="73" w:type="dxa"/>
          </w:tcPr>
          <w:p w14:paraId="621C2B5B"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Pr>
          <w:p w14:paraId="6DB8208A" w14:textId="4A382026" w:rsidR="00AB4F7D" w:rsidRPr="006E097E"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6E097E">
              <w:rPr>
                <w:rFonts w:asciiTheme="majorBidi" w:hAnsiTheme="majorBidi" w:cstheme="majorBidi"/>
                <w:sz w:val="28"/>
                <w:lang w:val="th-TH"/>
              </w:rPr>
              <w:t>Thailand</w:t>
            </w:r>
          </w:p>
        </w:tc>
        <w:tc>
          <w:tcPr>
            <w:tcW w:w="73" w:type="dxa"/>
          </w:tcPr>
          <w:p w14:paraId="4BC55035"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6BA2E7AE"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cs/>
              </w:rPr>
              <w:t>-</w:t>
            </w:r>
          </w:p>
        </w:tc>
        <w:tc>
          <w:tcPr>
            <w:tcW w:w="73" w:type="dxa"/>
          </w:tcPr>
          <w:p w14:paraId="639EE3A9"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6190C87F"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51.00</w:t>
            </w:r>
          </w:p>
        </w:tc>
      </w:tr>
      <w:tr w:rsidR="00AB4F7D" w:rsidRPr="006E097E" w14:paraId="77EE0194" w14:textId="77777777" w:rsidTr="002A450D">
        <w:trPr>
          <w:trHeight w:val="432"/>
        </w:trPr>
        <w:tc>
          <w:tcPr>
            <w:tcW w:w="3217" w:type="dxa"/>
          </w:tcPr>
          <w:p w14:paraId="6B89FF10" w14:textId="3BF8C25A" w:rsidR="00AB4F7D" w:rsidRPr="006E097E" w:rsidRDefault="00AB4F7D" w:rsidP="00CB0DFE">
            <w:pPr>
              <w:spacing w:after="0" w:line="240" w:lineRule="auto"/>
              <w:ind w:left="337" w:hanging="299"/>
              <w:rPr>
                <w:rFonts w:asciiTheme="majorBidi" w:hAnsiTheme="majorBidi" w:cstheme="majorBidi"/>
                <w:b/>
                <w:bCs/>
                <w:sz w:val="28"/>
                <w:cs/>
              </w:rPr>
            </w:pPr>
            <w:r w:rsidRPr="006E097E">
              <w:rPr>
                <w:rFonts w:asciiTheme="majorBidi" w:hAnsiTheme="majorBidi" w:cstheme="majorBidi"/>
                <w:b/>
                <w:bCs/>
                <w:sz w:val="28"/>
              </w:rPr>
              <w:t>Associates company:</w:t>
            </w:r>
          </w:p>
        </w:tc>
        <w:tc>
          <w:tcPr>
            <w:tcW w:w="73" w:type="dxa"/>
          </w:tcPr>
          <w:p w14:paraId="280AF2EA"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2844" w:type="dxa"/>
            <w:shd w:val="clear" w:color="auto" w:fill="auto"/>
          </w:tcPr>
          <w:p w14:paraId="4715B647" w14:textId="77777777" w:rsidR="00AB4F7D" w:rsidRPr="000D2B61" w:rsidRDefault="00AB4F7D" w:rsidP="000D2B61">
            <w:pPr>
              <w:tabs>
                <w:tab w:val="decimal" w:pos="1090"/>
              </w:tabs>
              <w:spacing w:after="0" w:line="240" w:lineRule="auto"/>
              <w:ind w:right="79" w:hanging="11"/>
              <w:jc w:val="center"/>
              <w:rPr>
                <w:rFonts w:asciiTheme="majorBidi" w:hAnsiTheme="majorBidi" w:cstheme="majorBidi"/>
                <w:snapToGrid w:val="0"/>
                <w:sz w:val="28"/>
              </w:rPr>
            </w:pPr>
          </w:p>
        </w:tc>
        <w:tc>
          <w:tcPr>
            <w:tcW w:w="73" w:type="dxa"/>
          </w:tcPr>
          <w:p w14:paraId="26FE8F45"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Pr>
          <w:p w14:paraId="0ECB1CDE" w14:textId="77777777" w:rsidR="00AB4F7D" w:rsidRPr="006E097E" w:rsidRDefault="00AB4F7D" w:rsidP="00A468F8">
            <w:pPr>
              <w:tabs>
                <w:tab w:val="left" w:pos="345"/>
                <w:tab w:val="decimal" w:pos="1090"/>
              </w:tabs>
              <w:spacing w:after="0" w:line="240" w:lineRule="auto"/>
              <w:ind w:hanging="39"/>
              <w:jc w:val="center"/>
              <w:rPr>
                <w:rFonts w:asciiTheme="majorBidi" w:hAnsiTheme="majorBidi" w:cstheme="majorBidi"/>
                <w:sz w:val="28"/>
              </w:rPr>
            </w:pPr>
          </w:p>
        </w:tc>
        <w:tc>
          <w:tcPr>
            <w:tcW w:w="73" w:type="dxa"/>
          </w:tcPr>
          <w:p w14:paraId="211F191D"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4113244F"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1664BC13" w14:textId="77777777" w:rsidR="00AB4F7D" w:rsidRPr="00F81831"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1042" w:type="dxa"/>
          </w:tcPr>
          <w:p w14:paraId="318FE26B"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p>
        </w:tc>
      </w:tr>
      <w:tr w:rsidR="00AB4F7D" w:rsidRPr="006E097E" w14:paraId="3603CA0E" w14:textId="77777777" w:rsidTr="002A450D">
        <w:trPr>
          <w:trHeight w:val="432"/>
        </w:trPr>
        <w:tc>
          <w:tcPr>
            <w:tcW w:w="3217" w:type="dxa"/>
          </w:tcPr>
          <w:p w14:paraId="00BF7B63" w14:textId="5CBA47BB" w:rsidR="00AB4F7D" w:rsidRPr="006E097E" w:rsidRDefault="00AB4F7D" w:rsidP="000D2B61">
            <w:pPr>
              <w:spacing w:after="0" w:line="240" w:lineRule="auto"/>
              <w:ind w:left="360" w:hanging="4"/>
              <w:rPr>
                <w:rFonts w:asciiTheme="majorBidi" w:hAnsiTheme="majorBidi" w:cstheme="majorBidi"/>
                <w:sz w:val="28"/>
                <w:cs/>
              </w:rPr>
            </w:pPr>
            <w:r w:rsidRPr="006E097E">
              <w:rPr>
                <w:rFonts w:asciiTheme="majorBidi" w:hAnsiTheme="majorBidi" w:cstheme="majorBidi"/>
                <w:sz w:val="28"/>
              </w:rPr>
              <w:t>Zimmermann Co., Ltd.</w:t>
            </w:r>
          </w:p>
        </w:tc>
        <w:tc>
          <w:tcPr>
            <w:tcW w:w="73" w:type="dxa"/>
          </w:tcPr>
          <w:p w14:paraId="4CED38BD"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2844" w:type="dxa"/>
            <w:shd w:val="clear" w:color="auto" w:fill="auto"/>
          </w:tcPr>
          <w:p w14:paraId="43A69835" w14:textId="78C29543" w:rsidR="00AB4F7D" w:rsidRPr="000D2B61" w:rsidRDefault="00AB4F7D" w:rsidP="000D2B61">
            <w:pPr>
              <w:tabs>
                <w:tab w:val="decimal" w:pos="1090"/>
              </w:tabs>
              <w:spacing w:after="0" w:line="240" w:lineRule="auto"/>
              <w:ind w:right="79" w:hanging="11"/>
              <w:jc w:val="center"/>
              <w:rPr>
                <w:rFonts w:asciiTheme="majorBidi" w:hAnsiTheme="majorBidi" w:cstheme="majorBidi"/>
                <w:snapToGrid w:val="0"/>
                <w:sz w:val="28"/>
              </w:rPr>
            </w:pPr>
            <w:r w:rsidRPr="000D2B61">
              <w:rPr>
                <w:rFonts w:asciiTheme="majorBidi" w:hAnsiTheme="majorBidi" w:cstheme="majorBidi"/>
                <w:sz w:val="28"/>
              </w:rPr>
              <w:t>Smart Farm System Design and Installation Smart Factory Smart Home</w:t>
            </w:r>
          </w:p>
        </w:tc>
        <w:tc>
          <w:tcPr>
            <w:tcW w:w="73" w:type="dxa"/>
          </w:tcPr>
          <w:p w14:paraId="6929FD9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Pr>
          <w:p w14:paraId="0AF3AAD6" w14:textId="46A29135" w:rsidR="00AB4F7D" w:rsidRPr="006E097E" w:rsidRDefault="00AB4F7D" w:rsidP="00A468F8">
            <w:pPr>
              <w:tabs>
                <w:tab w:val="left" w:pos="345"/>
                <w:tab w:val="decimal" w:pos="1090"/>
              </w:tabs>
              <w:spacing w:after="0" w:line="240" w:lineRule="auto"/>
              <w:ind w:hanging="39"/>
              <w:jc w:val="center"/>
              <w:rPr>
                <w:rFonts w:asciiTheme="majorBidi" w:hAnsiTheme="majorBidi" w:cstheme="majorBidi"/>
                <w:sz w:val="28"/>
              </w:rPr>
            </w:pPr>
            <w:r w:rsidRPr="006E097E">
              <w:rPr>
                <w:rFonts w:asciiTheme="majorBidi" w:hAnsiTheme="majorBidi" w:cstheme="majorBidi"/>
                <w:sz w:val="28"/>
              </w:rPr>
              <w:t>Thailand</w:t>
            </w:r>
          </w:p>
        </w:tc>
        <w:tc>
          <w:tcPr>
            <w:tcW w:w="73" w:type="dxa"/>
          </w:tcPr>
          <w:p w14:paraId="40ED80B3"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726F2C44"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40</w:t>
            </w:r>
            <w:r w:rsidRPr="00F81831">
              <w:rPr>
                <w:rFonts w:asciiTheme="majorBidi" w:hAnsiTheme="majorBidi" w:cstheme="majorBidi"/>
                <w:sz w:val="26"/>
                <w:szCs w:val="26"/>
                <w:cs/>
              </w:rPr>
              <w:t>.</w:t>
            </w:r>
            <w:r w:rsidRPr="00F81831">
              <w:rPr>
                <w:rFonts w:asciiTheme="majorBidi" w:hAnsiTheme="majorBidi" w:cstheme="majorBidi"/>
                <w:sz w:val="26"/>
                <w:szCs w:val="26"/>
              </w:rPr>
              <w:t>00</w:t>
            </w:r>
          </w:p>
        </w:tc>
        <w:tc>
          <w:tcPr>
            <w:tcW w:w="73" w:type="dxa"/>
          </w:tcPr>
          <w:p w14:paraId="2E02135B"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20AD5E35"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w:t>
            </w:r>
          </w:p>
        </w:tc>
      </w:tr>
      <w:tr w:rsidR="00AB4F7D" w:rsidRPr="006E097E" w14:paraId="48DAD17B" w14:textId="77777777" w:rsidTr="002A450D">
        <w:trPr>
          <w:trHeight w:val="432"/>
        </w:trPr>
        <w:tc>
          <w:tcPr>
            <w:tcW w:w="3217" w:type="dxa"/>
          </w:tcPr>
          <w:p w14:paraId="4A6B5AC5" w14:textId="745F5D86" w:rsidR="00AB4F7D" w:rsidRPr="006E097E" w:rsidRDefault="00AB4F7D" w:rsidP="00CB0DFE">
            <w:pPr>
              <w:spacing w:after="0" w:line="240" w:lineRule="auto"/>
              <w:ind w:left="337" w:hanging="299"/>
              <w:rPr>
                <w:rFonts w:asciiTheme="majorBidi" w:eastAsia="Batang" w:hAnsiTheme="majorBidi" w:cstheme="majorBidi"/>
                <w:b/>
                <w:bCs/>
                <w:sz w:val="28"/>
                <w:cs/>
              </w:rPr>
            </w:pPr>
            <w:r w:rsidRPr="006E097E">
              <w:rPr>
                <w:rFonts w:asciiTheme="majorBidi" w:hAnsiTheme="majorBidi" w:cstheme="majorBidi"/>
                <w:b/>
                <w:bCs/>
                <w:sz w:val="28"/>
              </w:rPr>
              <w:t>Joint venture:</w:t>
            </w:r>
          </w:p>
        </w:tc>
        <w:tc>
          <w:tcPr>
            <w:tcW w:w="73" w:type="dxa"/>
          </w:tcPr>
          <w:p w14:paraId="13860FA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2844" w:type="dxa"/>
            <w:shd w:val="clear" w:color="auto" w:fill="auto"/>
          </w:tcPr>
          <w:p w14:paraId="1914776E" w14:textId="77777777" w:rsidR="00AB4F7D" w:rsidRPr="000D2B61" w:rsidRDefault="00AB4F7D" w:rsidP="000D2B61">
            <w:pPr>
              <w:tabs>
                <w:tab w:val="decimal" w:pos="1090"/>
              </w:tabs>
              <w:spacing w:after="0" w:line="240" w:lineRule="auto"/>
              <w:ind w:right="79" w:hanging="11"/>
              <w:jc w:val="center"/>
              <w:rPr>
                <w:rFonts w:asciiTheme="majorBidi" w:eastAsia="Batang" w:hAnsiTheme="majorBidi" w:cstheme="majorBidi"/>
                <w:sz w:val="28"/>
                <w:cs/>
              </w:rPr>
            </w:pPr>
          </w:p>
        </w:tc>
        <w:tc>
          <w:tcPr>
            <w:tcW w:w="73" w:type="dxa"/>
          </w:tcPr>
          <w:p w14:paraId="41367C0C"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Pr>
          <w:p w14:paraId="62419DF7" w14:textId="77777777" w:rsidR="00AB4F7D" w:rsidRPr="006E097E"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p>
        </w:tc>
        <w:tc>
          <w:tcPr>
            <w:tcW w:w="73" w:type="dxa"/>
          </w:tcPr>
          <w:p w14:paraId="0A56031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20C26F71"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5E39F7D9"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70E629B4"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p>
        </w:tc>
      </w:tr>
      <w:tr w:rsidR="00AB4F7D" w:rsidRPr="006E097E" w14:paraId="01C14656" w14:textId="77777777" w:rsidTr="002A450D">
        <w:trPr>
          <w:trHeight w:val="432"/>
        </w:trPr>
        <w:tc>
          <w:tcPr>
            <w:tcW w:w="3217" w:type="dxa"/>
          </w:tcPr>
          <w:p w14:paraId="0DA33587" w14:textId="715600BE" w:rsidR="00AB4F7D" w:rsidRPr="006E097E" w:rsidRDefault="00AB4F7D" w:rsidP="000D2B61">
            <w:pPr>
              <w:spacing w:after="0" w:line="240" w:lineRule="auto"/>
              <w:ind w:left="360" w:hanging="4"/>
              <w:rPr>
                <w:rFonts w:asciiTheme="majorBidi" w:eastAsia="Batang" w:hAnsiTheme="majorBidi" w:cstheme="majorBidi"/>
                <w:sz w:val="28"/>
                <w:cs/>
              </w:rPr>
            </w:pPr>
            <w:r w:rsidRPr="00924F14">
              <w:rPr>
                <w:rFonts w:asciiTheme="majorBidi" w:hAnsiTheme="majorBidi" w:cstheme="majorBidi"/>
                <w:sz w:val="26"/>
                <w:szCs w:val="26"/>
              </w:rPr>
              <w:t>SLTT</w:t>
            </w:r>
            <w:r w:rsidRPr="006E097E">
              <w:rPr>
                <w:rFonts w:asciiTheme="majorBidi" w:hAnsiTheme="majorBidi" w:cstheme="majorBidi"/>
                <w:sz w:val="28"/>
              </w:rPr>
              <w:t xml:space="preserve"> Joint venture</w:t>
            </w:r>
          </w:p>
        </w:tc>
        <w:tc>
          <w:tcPr>
            <w:tcW w:w="73" w:type="dxa"/>
          </w:tcPr>
          <w:p w14:paraId="4949275A"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2844" w:type="dxa"/>
            <w:shd w:val="clear" w:color="auto" w:fill="auto"/>
          </w:tcPr>
          <w:p w14:paraId="16778116" w14:textId="63131E66" w:rsidR="00AB4F7D" w:rsidRPr="000D2B61" w:rsidRDefault="00AB4F7D" w:rsidP="000D2B61">
            <w:pPr>
              <w:tabs>
                <w:tab w:val="decimal" w:pos="1090"/>
              </w:tabs>
              <w:spacing w:after="0" w:line="240" w:lineRule="auto"/>
              <w:ind w:right="79" w:hanging="11"/>
              <w:jc w:val="center"/>
              <w:rPr>
                <w:rFonts w:asciiTheme="majorBidi" w:eastAsia="Batang" w:hAnsiTheme="majorBidi" w:cstheme="majorBidi"/>
                <w:sz w:val="28"/>
              </w:rPr>
            </w:pPr>
            <w:r w:rsidRPr="000D2B61">
              <w:rPr>
                <w:rFonts w:asciiTheme="majorBidi" w:hAnsiTheme="majorBidi" w:cstheme="majorBidi"/>
                <w:sz w:val="28"/>
              </w:rPr>
              <w:t>Produce and distribute of electricity from solar energy</w:t>
            </w:r>
          </w:p>
        </w:tc>
        <w:tc>
          <w:tcPr>
            <w:tcW w:w="73" w:type="dxa"/>
          </w:tcPr>
          <w:p w14:paraId="019FF739"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Pr>
          <w:p w14:paraId="70DBEB18" w14:textId="539525B5" w:rsidR="00AB4F7D" w:rsidRPr="006E097E"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6E097E">
              <w:rPr>
                <w:rFonts w:asciiTheme="majorBidi" w:hAnsiTheme="majorBidi" w:cstheme="majorBidi"/>
                <w:sz w:val="28"/>
              </w:rPr>
              <w:t>Thailand</w:t>
            </w:r>
          </w:p>
        </w:tc>
        <w:tc>
          <w:tcPr>
            <w:tcW w:w="73" w:type="dxa"/>
          </w:tcPr>
          <w:p w14:paraId="3FD6EA10"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32DE2DDF"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cs/>
              </w:rPr>
              <w:t>-</w:t>
            </w:r>
          </w:p>
        </w:tc>
        <w:tc>
          <w:tcPr>
            <w:tcW w:w="73" w:type="dxa"/>
          </w:tcPr>
          <w:p w14:paraId="1092977C"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62CA30DC"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w:t>
            </w:r>
          </w:p>
        </w:tc>
      </w:tr>
    </w:tbl>
    <w:p w14:paraId="760E7B4C" w14:textId="1F60D55C" w:rsidR="00B07CA0" w:rsidRPr="006E097E" w:rsidRDefault="00B07CA0" w:rsidP="007B3AD8">
      <w:pPr>
        <w:spacing w:before="120" w:after="120" w:line="240" w:lineRule="auto"/>
        <w:ind w:firstLine="284"/>
        <w:rPr>
          <w:rFonts w:asciiTheme="majorBidi" w:hAnsiTheme="majorBidi" w:cstheme="majorBidi"/>
          <w:color w:val="000000"/>
          <w:sz w:val="28"/>
        </w:rPr>
      </w:pPr>
      <w:r w:rsidRPr="006E097E">
        <w:rPr>
          <w:rFonts w:asciiTheme="majorBidi" w:hAnsiTheme="majorBidi" w:cstheme="majorBidi"/>
          <w:color w:val="000000"/>
          <w:sz w:val="28"/>
          <w:cs/>
        </w:rPr>
        <w:t xml:space="preserve">(*) </w:t>
      </w:r>
      <w:r w:rsidRPr="006E097E">
        <w:rPr>
          <w:rFonts w:asciiTheme="majorBidi" w:hAnsiTheme="majorBidi" w:cstheme="majorBidi"/>
          <w:color w:val="000000"/>
          <w:sz w:val="28"/>
        </w:rPr>
        <w:t>The subsidiary has not commenced commercial activity</w:t>
      </w:r>
    </w:p>
    <w:p w14:paraId="20F8780B" w14:textId="77777777" w:rsidR="00817C77" w:rsidRPr="006E097E" w:rsidRDefault="00817C77" w:rsidP="00CB0DFE">
      <w:pPr>
        <w:spacing w:before="120" w:after="120" w:line="240" w:lineRule="auto"/>
        <w:ind w:hanging="299"/>
        <w:rPr>
          <w:rFonts w:asciiTheme="majorBidi" w:hAnsiTheme="majorBidi" w:cstheme="majorBidi"/>
          <w:color w:val="000000"/>
          <w:sz w:val="28"/>
        </w:rPr>
      </w:pPr>
    </w:p>
    <w:p w14:paraId="710AA925" w14:textId="77777777" w:rsidR="00817C77" w:rsidRPr="006E097E" w:rsidRDefault="00817C77" w:rsidP="00CB0DFE">
      <w:pPr>
        <w:spacing w:before="120" w:after="120" w:line="240" w:lineRule="auto"/>
        <w:ind w:hanging="299"/>
        <w:rPr>
          <w:rFonts w:asciiTheme="majorBidi" w:hAnsiTheme="majorBidi" w:cstheme="majorBidi"/>
          <w:color w:val="000000"/>
          <w:sz w:val="28"/>
        </w:rPr>
      </w:pPr>
    </w:p>
    <w:p w14:paraId="681DC1E5" w14:textId="77777777" w:rsidR="00817C77" w:rsidRPr="006E097E" w:rsidRDefault="00817C77" w:rsidP="00CB0DFE">
      <w:pPr>
        <w:spacing w:before="120" w:after="120" w:line="240" w:lineRule="auto"/>
        <w:ind w:hanging="299"/>
        <w:rPr>
          <w:rFonts w:asciiTheme="majorBidi" w:hAnsiTheme="majorBidi" w:cstheme="majorBidi"/>
          <w:color w:val="000000"/>
          <w:sz w:val="28"/>
        </w:rPr>
      </w:pPr>
    </w:p>
    <w:p w14:paraId="352DE9E1" w14:textId="77777777" w:rsidR="00A32E3D" w:rsidRPr="006E097E" w:rsidRDefault="00A32E3D" w:rsidP="00CB0DFE">
      <w:pPr>
        <w:spacing w:before="120" w:after="120" w:line="240" w:lineRule="auto"/>
        <w:ind w:hanging="299"/>
        <w:rPr>
          <w:rFonts w:asciiTheme="majorBidi" w:hAnsiTheme="majorBidi" w:cstheme="majorBidi"/>
          <w:color w:val="000000"/>
          <w:sz w:val="28"/>
        </w:rPr>
      </w:pPr>
    </w:p>
    <w:p w14:paraId="1EFB6B64" w14:textId="77777777" w:rsidR="007214E3" w:rsidRPr="006E097E" w:rsidRDefault="007214E3" w:rsidP="00CB0DFE">
      <w:pPr>
        <w:spacing w:before="120" w:after="120" w:line="240" w:lineRule="auto"/>
        <w:ind w:hanging="299"/>
        <w:rPr>
          <w:rFonts w:asciiTheme="majorBidi" w:hAnsiTheme="majorBidi" w:cstheme="majorBidi"/>
          <w:color w:val="000000"/>
          <w:sz w:val="28"/>
        </w:rPr>
      </w:pPr>
    </w:p>
    <w:p w14:paraId="57D67848" w14:textId="77777777" w:rsidR="007214E3" w:rsidRDefault="007214E3" w:rsidP="00CB0DFE">
      <w:pPr>
        <w:spacing w:before="120" w:after="120" w:line="240" w:lineRule="auto"/>
        <w:ind w:hanging="299"/>
        <w:rPr>
          <w:rFonts w:asciiTheme="majorBidi" w:hAnsiTheme="majorBidi" w:cstheme="majorBidi"/>
          <w:color w:val="000000"/>
          <w:sz w:val="28"/>
        </w:rPr>
      </w:pPr>
    </w:p>
    <w:p w14:paraId="7EF02242" w14:textId="77777777" w:rsidR="00703A13" w:rsidRPr="006E097E" w:rsidRDefault="00703A13" w:rsidP="000D2B61">
      <w:pPr>
        <w:spacing w:before="120" w:after="120" w:line="240" w:lineRule="auto"/>
        <w:rPr>
          <w:rFonts w:asciiTheme="majorBidi" w:hAnsiTheme="majorBidi" w:cstheme="majorBidi"/>
          <w:color w:val="000000"/>
          <w:sz w:val="28"/>
        </w:rPr>
      </w:pPr>
    </w:p>
    <w:p w14:paraId="0B9A6A2B" w14:textId="60457DAE" w:rsidR="00082FB0" w:rsidRPr="00F81831" w:rsidRDefault="00082FB0" w:rsidP="007B3AD8">
      <w:pPr>
        <w:pStyle w:val="ListParagraph"/>
        <w:numPr>
          <w:ilvl w:val="0"/>
          <w:numId w:val="7"/>
        </w:numPr>
        <w:spacing w:after="0" w:line="240" w:lineRule="auto"/>
        <w:ind w:left="280" w:hanging="308"/>
        <w:rPr>
          <w:rFonts w:asciiTheme="majorBidi" w:hAnsiTheme="majorBidi" w:cstheme="majorBidi"/>
          <w:b/>
          <w:bCs/>
          <w:sz w:val="26"/>
          <w:szCs w:val="26"/>
        </w:rPr>
      </w:pPr>
      <w:r w:rsidRPr="00F81831">
        <w:rPr>
          <w:rFonts w:asciiTheme="majorBidi" w:hAnsiTheme="majorBidi" w:cstheme="majorBidi"/>
          <w:b/>
          <w:bCs/>
          <w:sz w:val="26"/>
          <w:szCs w:val="26"/>
        </w:rPr>
        <w:lastRenderedPageBreak/>
        <w:t>SIGNIFICANT ACCOUNTING POLICIES</w:t>
      </w:r>
      <w:r w:rsidR="00AD489B" w:rsidRPr="00F81831">
        <w:rPr>
          <w:rFonts w:asciiTheme="majorBidi" w:hAnsiTheme="majorBidi" w:cstheme="majorBidi"/>
          <w:b/>
          <w:bCs/>
          <w:sz w:val="26"/>
          <w:szCs w:val="26"/>
          <w:cs/>
        </w:rPr>
        <w:t xml:space="preserve"> </w:t>
      </w:r>
    </w:p>
    <w:p w14:paraId="406E0E54" w14:textId="592873B2" w:rsidR="007214E3" w:rsidRPr="006E097E" w:rsidRDefault="007214E3" w:rsidP="000D6F7E">
      <w:pPr>
        <w:pStyle w:val="NoSpacing"/>
        <w:ind w:left="567"/>
        <w:jc w:val="thaiDistribute"/>
        <w:rPr>
          <w:rFonts w:asciiTheme="majorBidi" w:hAnsiTheme="majorBidi" w:cstheme="majorBidi"/>
          <w:sz w:val="28"/>
        </w:rPr>
      </w:pPr>
      <w:r w:rsidRPr="006E097E">
        <w:rPr>
          <w:rFonts w:asciiTheme="majorBidi" w:hAnsiTheme="majorBidi" w:cstheme="majorBidi"/>
          <w:sz w:val="28"/>
        </w:rPr>
        <w:t>Significant accounting policies used in the preparation of the financial statements can be summarized as follows:</w:t>
      </w:r>
    </w:p>
    <w:p w14:paraId="065AB96A" w14:textId="23F50F59" w:rsidR="00E8472A" w:rsidRPr="006E097E" w:rsidRDefault="0098085D" w:rsidP="000D6F7E">
      <w:pPr>
        <w:pStyle w:val="NoSpacing"/>
        <w:numPr>
          <w:ilvl w:val="1"/>
          <w:numId w:val="7"/>
        </w:numPr>
        <w:ind w:left="812" w:hanging="252"/>
        <w:jc w:val="thaiDistribute"/>
        <w:rPr>
          <w:rFonts w:asciiTheme="majorBidi" w:hAnsiTheme="majorBidi" w:cstheme="majorBidi"/>
          <w:sz w:val="28"/>
        </w:rPr>
      </w:pPr>
      <w:r w:rsidRPr="006E097E">
        <w:rPr>
          <w:rFonts w:asciiTheme="majorBidi" w:hAnsiTheme="majorBidi" w:cstheme="majorBidi"/>
          <w:sz w:val="28"/>
          <w:cs/>
        </w:rPr>
        <w:t xml:space="preserve"> </w:t>
      </w:r>
      <w:r w:rsidR="00E8472A" w:rsidRPr="006E097E">
        <w:rPr>
          <w:rFonts w:asciiTheme="majorBidi" w:hAnsiTheme="majorBidi" w:cstheme="majorBidi"/>
          <w:sz w:val="28"/>
        </w:rPr>
        <w:t>Cash and cash equivalents</w:t>
      </w:r>
    </w:p>
    <w:p w14:paraId="5269841A" w14:textId="13EADD2B" w:rsidR="00E8472A" w:rsidRPr="006E097E" w:rsidRDefault="00E8472A" w:rsidP="000D6F7E">
      <w:pPr>
        <w:pStyle w:val="ListParagraph"/>
        <w:spacing w:after="0" w:line="240" w:lineRule="auto"/>
        <w:ind w:left="588" w:right="-23" w:firstLine="560"/>
        <w:jc w:val="thaiDistribute"/>
        <w:rPr>
          <w:rFonts w:asciiTheme="majorBidi" w:hAnsiTheme="majorBidi" w:cstheme="majorBidi"/>
          <w:spacing w:val="-4"/>
          <w:sz w:val="28"/>
        </w:rPr>
      </w:pPr>
      <w:r w:rsidRPr="006E097E">
        <w:rPr>
          <w:rFonts w:asciiTheme="majorBidi" w:hAnsiTheme="majorBidi" w:cstheme="majorBidi"/>
          <w:sz w:val="28"/>
        </w:rPr>
        <w:t xml:space="preserve">Cash and cash equivalents are cash on hand and at bank, and all highly liquid investments due not more than </w:t>
      </w:r>
      <w:r w:rsidRPr="00F81831">
        <w:rPr>
          <w:rFonts w:asciiTheme="majorBidi" w:hAnsiTheme="majorBidi" w:cstheme="majorBidi"/>
          <w:sz w:val="26"/>
          <w:szCs w:val="26"/>
        </w:rPr>
        <w:t>3</w:t>
      </w:r>
      <w:r w:rsidRPr="006E097E">
        <w:rPr>
          <w:rFonts w:asciiTheme="majorBidi" w:hAnsiTheme="majorBidi" w:cstheme="majorBidi"/>
          <w:sz w:val="28"/>
          <w:cs/>
        </w:rPr>
        <w:t xml:space="preserve"> </w:t>
      </w:r>
      <w:r w:rsidRPr="006E097E">
        <w:rPr>
          <w:rFonts w:asciiTheme="majorBidi" w:hAnsiTheme="majorBidi" w:cstheme="majorBidi"/>
          <w:sz w:val="28"/>
        </w:rPr>
        <w:t>months from the date of acquisition with no obligation</w:t>
      </w:r>
      <w:r w:rsidRPr="006E097E">
        <w:rPr>
          <w:rFonts w:asciiTheme="majorBidi" w:hAnsiTheme="majorBidi" w:cstheme="majorBidi"/>
          <w:spacing w:val="-4"/>
          <w:sz w:val="28"/>
        </w:rPr>
        <w:t>.</w:t>
      </w:r>
    </w:p>
    <w:p w14:paraId="57603FB6" w14:textId="702A363D" w:rsidR="00E8472A" w:rsidRPr="006E097E" w:rsidRDefault="00E8472A" w:rsidP="000D6F7E">
      <w:pPr>
        <w:pStyle w:val="ListParagraph"/>
        <w:numPr>
          <w:ilvl w:val="1"/>
          <w:numId w:val="7"/>
        </w:numPr>
        <w:tabs>
          <w:tab w:val="left" w:pos="426"/>
        </w:tabs>
        <w:spacing w:after="0" w:line="240" w:lineRule="auto"/>
        <w:ind w:left="882" w:hanging="308"/>
        <w:jc w:val="thaiDistribute"/>
        <w:rPr>
          <w:rFonts w:asciiTheme="majorBidi" w:hAnsiTheme="majorBidi" w:cstheme="majorBidi"/>
          <w:sz w:val="28"/>
        </w:rPr>
      </w:pPr>
      <w:r w:rsidRPr="006E097E">
        <w:rPr>
          <w:rFonts w:asciiTheme="majorBidi" w:hAnsiTheme="majorBidi" w:cstheme="majorBidi"/>
          <w:sz w:val="28"/>
        </w:rPr>
        <w:t>Trade and other current receivable</w:t>
      </w:r>
    </w:p>
    <w:p w14:paraId="2857FCA8" w14:textId="77777777" w:rsidR="00E8472A" w:rsidRPr="006E097E" w:rsidRDefault="00E8472A" w:rsidP="000D6F7E">
      <w:pPr>
        <w:spacing w:after="0" w:line="240" w:lineRule="auto"/>
        <w:ind w:left="560" w:right="-23" w:firstLine="616"/>
        <w:jc w:val="thaiDistribute"/>
        <w:rPr>
          <w:rFonts w:asciiTheme="majorBidi" w:hAnsiTheme="majorBidi" w:cstheme="majorBidi"/>
          <w:sz w:val="28"/>
        </w:rPr>
      </w:pPr>
      <w:r w:rsidRPr="006E097E">
        <w:rPr>
          <w:rFonts w:asciiTheme="majorBidi" w:hAnsiTheme="majorBidi" w:cstheme="majorBidi"/>
          <w:sz w:val="28"/>
        </w:rPr>
        <w:t xml:space="preserve">Trade accounts receivable </w:t>
      </w:r>
      <w:proofErr w:type="gramStart"/>
      <w:r w:rsidRPr="006E097E">
        <w:rPr>
          <w:rFonts w:asciiTheme="majorBidi" w:hAnsiTheme="majorBidi" w:cstheme="majorBidi"/>
          <w:sz w:val="28"/>
        </w:rPr>
        <w:t>is recognizes</w:t>
      </w:r>
      <w:proofErr w:type="gramEnd"/>
      <w:r w:rsidRPr="006E097E">
        <w:rPr>
          <w:rFonts w:asciiTheme="majorBidi" w:hAnsiTheme="majorBidi" w:cstheme="majorBidi"/>
          <w:sz w:val="28"/>
        </w:rPr>
        <w:t xml:space="preserve"> when the Group has an unconditional right to receive consideration.</w:t>
      </w:r>
      <w:r w:rsidRPr="006E097E">
        <w:rPr>
          <w:rFonts w:asciiTheme="majorBidi" w:hAnsiTheme="majorBidi" w:cstheme="majorBidi"/>
          <w:sz w:val="28"/>
        </w:rPr>
        <w:br/>
        <w:t xml:space="preserve"> If revenue has been recognizes before the Group has an unconditional right to receive consideration, the amount is presented as a contract asset.</w:t>
      </w:r>
    </w:p>
    <w:p w14:paraId="58013BE5" w14:textId="53CE4AEF" w:rsidR="00E8472A" w:rsidRPr="006E097E" w:rsidRDefault="00E8472A" w:rsidP="00DA4F73">
      <w:pPr>
        <w:spacing w:after="0" w:line="240" w:lineRule="auto"/>
        <w:ind w:left="560" w:right="-23" w:firstLine="616"/>
        <w:jc w:val="thaiDistribute"/>
        <w:rPr>
          <w:rFonts w:asciiTheme="majorBidi" w:hAnsiTheme="majorBidi" w:cstheme="majorBidi"/>
          <w:sz w:val="28"/>
        </w:rPr>
      </w:pPr>
      <w:r w:rsidRPr="006E097E">
        <w:rPr>
          <w:rFonts w:asciiTheme="majorBidi" w:hAnsiTheme="majorBidi" w:cstheme="majorBidi"/>
          <w:sz w:val="28"/>
        </w:rPr>
        <w:t xml:space="preserve">Trade and other current receivable presented at the net </w:t>
      </w:r>
      <w:proofErr w:type="spellStart"/>
      <w:r w:rsidRPr="006E097E">
        <w:rPr>
          <w:rFonts w:asciiTheme="majorBidi" w:hAnsiTheme="majorBidi" w:cstheme="majorBidi"/>
          <w:sz w:val="28"/>
        </w:rPr>
        <w:t>realisable</w:t>
      </w:r>
      <w:proofErr w:type="spellEnd"/>
      <w:r w:rsidRPr="006E097E">
        <w:rPr>
          <w:rFonts w:asciiTheme="majorBidi" w:hAnsiTheme="majorBidi" w:cstheme="majorBidi"/>
          <w:sz w:val="28"/>
        </w:rPr>
        <w:t xml:space="preserve"> value. The Group applies the </w:t>
      </w:r>
      <w:r w:rsidRPr="00F81831">
        <w:rPr>
          <w:rFonts w:asciiTheme="majorBidi" w:hAnsiTheme="majorBidi" w:cstheme="majorBidi"/>
          <w:sz w:val="26"/>
          <w:szCs w:val="26"/>
        </w:rPr>
        <w:t>TFRS 9</w:t>
      </w:r>
      <w:r w:rsidRPr="006E097E">
        <w:rPr>
          <w:rFonts w:asciiTheme="majorBidi" w:hAnsiTheme="majorBidi" w:cstheme="majorBidi"/>
          <w:sz w:val="28"/>
        </w:rPr>
        <w:t xml:space="preserve"> to measuring expected credit losses which uses a simplified approach, which requires expected lifetime losses to be recognizes from initial recognition of the trade accounts receivable. To measure the expected credit losses, trade accounts receivable </w:t>
      </w:r>
      <w:proofErr w:type="gramStart"/>
      <w:r w:rsidRPr="006E097E">
        <w:rPr>
          <w:rFonts w:asciiTheme="majorBidi" w:hAnsiTheme="majorBidi" w:cstheme="majorBidi"/>
          <w:sz w:val="28"/>
        </w:rPr>
        <w:t>have</w:t>
      </w:r>
      <w:proofErr w:type="gramEnd"/>
      <w:r w:rsidRPr="006E097E">
        <w:rPr>
          <w:rFonts w:asciiTheme="majorBidi" w:hAnsiTheme="majorBidi" w:cstheme="majorBidi"/>
          <w:sz w:val="28"/>
        </w:rPr>
        <w:t xml:space="preser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allowance for expected credit losses are recognizes in profit or loss.</w:t>
      </w:r>
    </w:p>
    <w:p w14:paraId="570755FA" w14:textId="2AB08ACE" w:rsidR="0098085D" w:rsidRPr="006E097E" w:rsidRDefault="0098085D" w:rsidP="000D6F7E">
      <w:pPr>
        <w:pStyle w:val="ListParagraph"/>
        <w:numPr>
          <w:ilvl w:val="1"/>
          <w:numId w:val="7"/>
        </w:numPr>
        <w:spacing w:after="0" w:line="240" w:lineRule="auto"/>
        <w:ind w:left="896" w:right="-23" w:hanging="336"/>
        <w:jc w:val="thaiDistribute"/>
        <w:rPr>
          <w:rFonts w:asciiTheme="majorBidi" w:hAnsiTheme="majorBidi" w:cstheme="majorBidi"/>
          <w:sz w:val="28"/>
        </w:rPr>
      </w:pPr>
      <w:r w:rsidRPr="006E097E">
        <w:rPr>
          <w:rFonts w:asciiTheme="majorBidi" w:hAnsiTheme="majorBidi" w:cstheme="majorBidi"/>
          <w:sz w:val="28"/>
        </w:rPr>
        <w:t>Inventories</w:t>
      </w:r>
    </w:p>
    <w:p w14:paraId="5C77E03B" w14:textId="77777777" w:rsidR="00CC0441" w:rsidRPr="00E279CE" w:rsidRDefault="00CC0441" w:rsidP="00DA4F73">
      <w:pPr>
        <w:spacing w:after="0" w:line="240" w:lineRule="auto"/>
        <w:ind w:left="560" w:right="-23" w:firstLine="616"/>
        <w:jc w:val="thaiDistribute"/>
        <w:rPr>
          <w:rFonts w:asciiTheme="majorBidi" w:hAnsiTheme="majorBidi" w:cstheme="majorBidi"/>
          <w:sz w:val="28"/>
        </w:rPr>
      </w:pPr>
      <w:r w:rsidRPr="00E279CE">
        <w:rPr>
          <w:rFonts w:asciiTheme="majorBidi" w:hAnsiTheme="majorBidi" w:cstheme="majorBidi"/>
          <w:sz w:val="28"/>
        </w:rPr>
        <w:t xml:space="preserve">The Company value its inventories at the lower of cost or net realizable value with the net of allowance for loss on obsolete inventories, cost </w:t>
      </w:r>
      <w:proofErr w:type="gramStart"/>
      <w:r w:rsidRPr="00E279CE">
        <w:rPr>
          <w:rFonts w:asciiTheme="majorBidi" w:hAnsiTheme="majorBidi" w:cstheme="majorBidi"/>
          <w:sz w:val="28"/>
        </w:rPr>
        <w:t>are</w:t>
      </w:r>
      <w:proofErr w:type="gramEnd"/>
      <w:r w:rsidRPr="00E279CE">
        <w:rPr>
          <w:rFonts w:asciiTheme="majorBidi" w:hAnsiTheme="majorBidi" w:cstheme="majorBidi"/>
          <w:sz w:val="28"/>
        </w:rPr>
        <w:t xml:space="preserve"> using weighted average method.</w:t>
      </w:r>
    </w:p>
    <w:p w14:paraId="7A8FA06F" w14:textId="3FA57AE4" w:rsidR="00327A92" w:rsidRDefault="00CC0441" w:rsidP="00DA4F73">
      <w:pPr>
        <w:spacing w:after="0" w:line="240" w:lineRule="auto"/>
        <w:ind w:left="560" w:right="-23" w:firstLine="616"/>
        <w:jc w:val="thaiDistribute"/>
        <w:rPr>
          <w:rFonts w:asciiTheme="majorBidi" w:hAnsiTheme="majorBidi" w:cstheme="majorBidi"/>
          <w:color w:val="000000"/>
          <w:sz w:val="28"/>
        </w:rPr>
      </w:pPr>
      <w:r w:rsidRPr="006E097E">
        <w:rPr>
          <w:rFonts w:asciiTheme="majorBidi" w:hAnsiTheme="majorBidi" w:cstheme="majorBidi"/>
          <w:color w:val="000000"/>
          <w:sz w:val="28"/>
        </w:rPr>
        <w:t>Allowance for diminution in inventory value is provided, where necessary, for slow - moving and deteriorated inventories based on current condition of the inventory and for the cost higher than net realizable value.</w:t>
      </w:r>
    </w:p>
    <w:p w14:paraId="0DF97647" w14:textId="51D825F8" w:rsidR="0098085D" w:rsidRPr="006E097E" w:rsidRDefault="0098085D">
      <w:pPr>
        <w:pStyle w:val="ListParagraph"/>
        <w:numPr>
          <w:ilvl w:val="1"/>
          <w:numId w:val="34"/>
        </w:numPr>
        <w:spacing w:after="0" w:line="240" w:lineRule="auto"/>
        <w:ind w:left="868" w:hanging="350"/>
        <w:jc w:val="thaiDistribute"/>
        <w:rPr>
          <w:rFonts w:asciiTheme="majorBidi" w:hAnsiTheme="majorBidi" w:cstheme="majorBidi"/>
          <w:sz w:val="28"/>
        </w:rPr>
      </w:pPr>
      <w:r w:rsidRPr="006E097E">
        <w:rPr>
          <w:rFonts w:asciiTheme="majorBidi" w:hAnsiTheme="majorBidi" w:cstheme="majorBidi"/>
          <w:sz w:val="28"/>
        </w:rPr>
        <w:t>Financial instruments</w:t>
      </w:r>
    </w:p>
    <w:p w14:paraId="6410B7C4" w14:textId="77777777" w:rsidR="001E6E83" w:rsidRPr="006E097E" w:rsidRDefault="001E6E83" w:rsidP="00CB0DFE">
      <w:pPr>
        <w:spacing w:after="0" w:line="240" w:lineRule="auto"/>
        <w:ind w:left="851" w:right="-165" w:hanging="299"/>
        <w:jc w:val="thaiDistribute"/>
        <w:rPr>
          <w:rFonts w:asciiTheme="majorBidi" w:hAnsiTheme="majorBidi" w:cstheme="majorBidi"/>
          <w:sz w:val="28"/>
          <w:u w:val="single"/>
        </w:rPr>
      </w:pPr>
      <w:r w:rsidRPr="006E097E">
        <w:rPr>
          <w:rFonts w:asciiTheme="majorBidi" w:hAnsiTheme="majorBidi" w:cstheme="majorBidi"/>
          <w:sz w:val="28"/>
          <w:u w:val="single"/>
        </w:rPr>
        <w:t>Measurement</w:t>
      </w:r>
    </w:p>
    <w:p w14:paraId="7066C7BF" w14:textId="77777777" w:rsidR="001E6E83" w:rsidRPr="006E097E" w:rsidRDefault="001E6E83" w:rsidP="00360AB7">
      <w:pPr>
        <w:spacing w:after="0" w:line="240" w:lineRule="auto"/>
        <w:ind w:left="851" w:right="-165" w:hanging="131"/>
        <w:jc w:val="thaiDistribute"/>
        <w:rPr>
          <w:rFonts w:asciiTheme="majorBidi" w:hAnsiTheme="majorBidi" w:cstheme="majorBidi"/>
          <w:sz w:val="28"/>
        </w:rPr>
      </w:pPr>
      <w:r w:rsidRPr="006E097E">
        <w:rPr>
          <w:rFonts w:asciiTheme="majorBidi" w:hAnsiTheme="majorBidi" w:cstheme="majorBidi"/>
          <w:sz w:val="28"/>
        </w:rPr>
        <w:t>-  Financial assets that are investments in Mutual funds are measured at fair value through profit or loss.</w:t>
      </w:r>
    </w:p>
    <w:p w14:paraId="38DF6838" w14:textId="4C9CD9C6" w:rsidR="00105B56" w:rsidRPr="006E097E" w:rsidRDefault="00105B56" w:rsidP="00CB0DFE">
      <w:pPr>
        <w:spacing w:after="0" w:line="240" w:lineRule="auto"/>
        <w:ind w:left="851" w:right="-165" w:hanging="299"/>
        <w:jc w:val="thaiDistribute"/>
        <w:rPr>
          <w:rFonts w:asciiTheme="majorBidi" w:hAnsiTheme="majorBidi" w:cstheme="majorBidi"/>
          <w:sz w:val="28"/>
          <w:u w:val="single"/>
        </w:rPr>
      </w:pPr>
      <w:r w:rsidRPr="006E097E">
        <w:rPr>
          <w:rFonts w:asciiTheme="majorBidi" w:hAnsiTheme="majorBidi" w:cstheme="majorBidi"/>
          <w:sz w:val="28"/>
          <w:u w:val="single"/>
        </w:rPr>
        <w:t>Impairment</w:t>
      </w:r>
      <w:r w:rsidRPr="006E097E">
        <w:rPr>
          <w:rFonts w:asciiTheme="majorBidi" w:hAnsiTheme="majorBidi" w:cstheme="majorBidi"/>
          <w:sz w:val="28"/>
        </w:rPr>
        <w:tab/>
      </w:r>
    </w:p>
    <w:p w14:paraId="7B27B094" w14:textId="159740F3" w:rsidR="007B3F8A" w:rsidRPr="006E097E" w:rsidRDefault="00105B56" w:rsidP="00360AB7">
      <w:pPr>
        <w:spacing w:after="0" w:line="240" w:lineRule="auto"/>
        <w:ind w:left="560" w:right="-36" w:firstLine="308"/>
        <w:jc w:val="thaiDistribute"/>
        <w:rPr>
          <w:rFonts w:asciiTheme="majorBidi" w:hAnsiTheme="majorBidi" w:cstheme="majorBidi"/>
          <w:sz w:val="28"/>
        </w:rPr>
      </w:pPr>
      <w:r w:rsidRPr="006E097E">
        <w:rPr>
          <w:rFonts w:asciiTheme="majorBidi" w:hAnsiTheme="majorBidi" w:cstheme="majorBidi"/>
          <w:sz w:val="28"/>
        </w:rPr>
        <w:t xml:space="preserve">The Group applies a simplified approach in calculating </w:t>
      </w:r>
      <w:r w:rsidRPr="00F81831">
        <w:rPr>
          <w:rFonts w:asciiTheme="majorBidi" w:hAnsiTheme="majorBidi" w:cstheme="majorBidi"/>
          <w:sz w:val="26"/>
          <w:szCs w:val="26"/>
        </w:rPr>
        <w:t>ECL</w:t>
      </w:r>
      <w:r w:rsidRPr="006E097E">
        <w:rPr>
          <w:rFonts w:asciiTheme="majorBidi" w:hAnsiTheme="majorBidi" w:cstheme="majorBidi"/>
          <w:sz w:val="28"/>
        </w:rPr>
        <w:t xml:space="preserve">s for trade receivables. Therefore, the Group recognizes a loss allowance based on lifetime </w:t>
      </w:r>
      <w:r w:rsidRPr="00F81831">
        <w:rPr>
          <w:rFonts w:asciiTheme="majorBidi" w:hAnsiTheme="majorBidi" w:cstheme="majorBidi"/>
          <w:sz w:val="26"/>
          <w:szCs w:val="26"/>
        </w:rPr>
        <w:t>ECL</w:t>
      </w:r>
      <w:r w:rsidRPr="006E097E">
        <w:rPr>
          <w:rFonts w:asciiTheme="majorBidi" w:hAnsiTheme="majorBidi" w:cstheme="majorBidi"/>
          <w:sz w:val="28"/>
        </w:rPr>
        <w:t>s at each reporting date. It is based on its historical credit loss experience and adjusted for forward-looking factors specific to the debtors and the economic environment.</w:t>
      </w:r>
    </w:p>
    <w:p w14:paraId="2934B3F6" w14:textId="70B2AC33" w:rsidR="00E8472A" w:rsidRPr="006E097E" w:rsidRDefault="00105B56">
      <w:pPr>
        <w:pStyle w:val="ListParagraph"/>
        <w:numPr>
          <w:ilvl w:val="1"/>
          <w:numId w:val="33"/>
        </w:numPr>
        <w:tabs>
          <w:tab w:val="left" w:pos="567"/>
        </w:tabs>
        <w:spacing w:after="0" w:line="240" w:lineRule="auto"/>
        <w:ind w:left="882" w:hanging="350"/>
        <w:jc w:val="thaiDistribute"/>
        <w:rPr>
          <w:rFonts w:asciiTheme="majorBidi" w:hAnsiTheme="majorBidi" w:cstheme="majorBidi"/>
          <w:sz w:val="28"/>
        </w:rPr>
      </w:pPr>
      <w:r w:rsidRPr="006E097E">
        <w:rPr>
          <w:rFonts w:asciiTheme="majorBidi" w:hAnsiTheme="majorBidi" w:cstheme="majorBidi"/>
          <w:sz w:val="28"/>
        </w:rPr>
        <w:t>Property, Plant and Equipment and Depreciation</w:t>
      </w:r>
    </w:p>
    <w:p w14:paraId="590339A1" w14:textId="73A60B23" w:rsidR="00105B56" w:rsidRPr="006E097E" w:rsidRDefault="00105B56" w:rsidP="00360AB7">
      <w:pPr>
        <w:spacing w:after="0" w:line="240" w:lineRule="auto"/>
        <w:ind w:left="742" w:right="-165" w:hanging="182"/>
        <w:jc w:val="thaiDistribute"/>
        <w:rPr>
          <w:rFonts w:asciiTheme="majorBidi" w:hAnsiTheme="majorBidi" w:cstheme="majorBidi"/>
          <w:sz w:val="28"/>
          <w:u w:val="single"/>
        </w:rPr>
      </w:pPr>
      <w:r w:rsidRPr="006E097E">
        <w:rPr>
          <w:rFonts w:asciiTheme="majorBidi" w:hAnsiTheme="majorBidi" w:cstheme="majorBidi"/>
          <w:sz w:val="28"/>
          <w:u w:val="single"/>
        </w:rPr>
        <w:t>Owned assets</w:t>
      </w:r>
    </w:p>
    <w:p w14:paraId="42FE5BA2" w14:textId="2C19D4D4" w:rsidR="00105B56" w:rsidRDefault="00105B56" w:rsidP="00360AB7">
      <w:pPr>
        <w:tabs>
          <w:tab w:val="left" w:pos="9869"/>
        </w:tabs>
        <w:spacing w:after="0" w:line="240" w:lineRule="auto"/>
        <w:ind w:left="546" w:right="-36" w:firstLine="322"/>
        <w:jc w:val="thaiDistribute"/>
        <w:rPr>
          <w:rFonts w:asciiTheme="majorBidi" w:hAnsiTheme="majorBidi" w:cstheme="majorBidi"/>
          <w:sz w:val="28"/>
        </w:rPr>
      </w:pPr>
      <w:r w:rsidRPr="006E097E">
        <w:rPr>
          <w:rFonts w:asciiTheme="majorBidi" w:hAnsiTheme="majorBidi" w:cstheme="majorBidi"/>
          <w:sz w:val="28"/>
        </w:rPr>
        <w:t>Land is stated at cost less allowance for impairment (if any). Plant and equipment are stated at cost less accumulated depreciation and allowance for impairment (if any). When assets are retired or disposed of, their carrying amounts are eliminated from the accounts and any gain or loss resulting from their retirement or disposal is included in the statement of comprehensive income. Costs of asset dismantlement, removal, and restoration are included as part of asset cost and subject to depreciation.</w:t>
      </w:r>
    </w:p>
    <w:p w14:paraId="2955AC04" w14:textId="77777777" w:rsidR="00646756" w:rsidRDefault="00646756" w:rsidP="00360AB7">
      <w:pPr>
        <w:tabs>
          <w:tab w:val="left" w:pos="9869"/>
        </w:tabs>
        <w:spacing w:after="0" w:line="240" w:lineRule="auto"/>
        <w:ind w:left="546" w:right="-36" w:firstLine="322"/>
        <w:jc w:val="thaiDistribute"/>
        <w:rPr>
          <w:rFonts w:asciiTheme="majorBidi" w:hAnsiTheme="majorBidi" w:cstheme="majorBidi"/>
          <w:sz w:val="28"/>
        </w:rPr>
      </w:pPr>
    </w:p>
    <w:p w14:paraId="04C6A750" w14:textId="77777777" w:rsidR="004372B0" w:rsidRDefault="004372B0" w:rsidP="00360AB7">
      <w:pPr>
        <w:tabs>
          <w:tab w:val="left" w:pos="9869"/>
        </w:tabs>
        <w:spacing w:after="0" w:line="240" w:lineRule="auto"/>
        <w:ind w:left="546" w:right="-36" w:firstLine="322"/>
        <w:jc w:val="thaiDistribute"/>
        <w:rPr>
          <w:rFonts w:asciiTheme="majorBidi" w:hAnsiTheme="majorBidi" w:cstheme="majorBidi"/>
          <w:sz w:val="28"/>
        </w:rPr>
      </w:pPr>
    </w:p>
    <w:p w14:paraId="2DB76D8F" w14:textId="4A14461F" w:rsidR="002843FE" w:rsidRPr="002843FE" w:rsidRDefault="004372B0">
      <w:pPr>
        <w:pStyle w:val="ListParagraph"/>
        <w:numPr>
          <w:ilvl w:val="0"/>
          <w:numId w:val="15"/>
        </w:numPr>
        <w:spacing w:after="0"/>
        <w:ind w:left="266" w:hanging="294"/>
        <w:rPr>
          <w:rFonts w:asciiTheme="majorBidi" w:hAnsiTheme="majorBidi" w:cstheme="majorBidi"/>
          <w:b/>
          <w:bCs/>
          <w:sz w:val="26"/>
          <w:szCs w:val="26"/>
        </w:rPr>
      </w:pPr>
      <w:r w:rsidRPr="00F81831">
        <w:rPr>
          <w:rFonts w:asciiTheme="majorBidi" w:hAnsiTheme="majorBidi" w:cstheme="majorBidi"/>
          <w:b/>
          <w:bCs/>
          <w:sz w:val="26"/>
          <w:szCs w:val="26"/>
        </w:rPr>
        <w:lastRenderedPageBreak/>
        <w:t>SIGNIFICANT ACCOUNTING POLICIES</w:t>
      </w:r>
      <w:r w:rsidRPr="00F81831">
        <w:rPr>
          <w:rFonts w:asciiTheme="majorBidi" w:hAnsiTheme="majorBidi" w:cstheme="majorBidi"/>
          <w:b/>
          <w:bCs/>
          <w:sz w:val="26"/>
          <w:szCs w:val="26"/>
          <w:cs/>
        </w:rPr>
        <w:t xml:space="preserve"> </w:t>
      </w:r>
      <w:r w:rsidRPr="00F81831">
        <w:rPr>
          <w:rFonts w:asciiTheme="majorBidi" w:hAnsiTheme="majorBidi" w:cstheme="majorBidi"/>
          <w:b/>
          <w:bCs/>
          <w:sz w:val="26"/>
          <w:szCs w:val="26"/>
        </w:rPr>
        <w:t>(CONTINUE)</w:t>
      </w:r>
    </w:p>
    <w:p w14:paraId="473DECEF" w14:textId="1DC862FD" w:rsidR="002843FE" w:rsidRPr="002843FE" w:rsidRDefault="002843FE">
      <w:pPr>
        <w:pStyle w:val="ListParagraph"/>
        <w:numPr>
          <w:ilvl w:val="1"/>
          <w:numId w:val="36"/>
        </w:numPr>
        <w:spacing w:after="0" w:line="240" w:lineRule="auto"/>
        <w:ind w:left="840" w:hanging="322"/>
        <w:jc w:val="thaiDistribute"/>
        <w:rPr>
          <w:rFonts w:asciiTheme="majorBidi" w:hAnsiTheme="majorBidi" w:cstheme="majorBidi"/>
          <w:sz w:val="28"/>
        </w:rPr>
      </w:pPr>
      <w:r w:rsidRPr="006E097E">
        <w:rPr>
          <w:rFonts w:asciiTheme="majorBidi" w:hAnsiTheme="majorBidi" w:cstheme="majorBidi"/>
          <w:sz w:val="28"/>
        </w:rPr>
        <w:t>Property, Plant and Equipment and Depreciation</w:t>
      </w:r>
      <w:r>
        <w:rPr>
          <w:rFonts w:asciiTheme="majorBidi" w:hAnsiTheme="majorBidi" w:cstheme="majorBidi"/>
          <w:sz w:val="28"/>
        </w:rPr>
        <w:t xml:space="preserve"> (Continue)</w:t>
      </w:r>
    </w:p>
    <w:p w14:paraId="41067975" w14:textId="5479299A" w:rsidR="00105B56" w:rsidRPr="006E097E" w:rsidRDefault="00105B56" w:rsidP="00360AB7">
      <w:pPr>
        <w:spacing w:after="0" w:line="240" w:lineRule="auto"/>
        <w:ind w:firstLine="532"/>
        <w:jc w:val="thaiDistribute"/>
        <w:rPr>
          <w:rFonts w:asciiTheme="majorBidi" w:hAnsiTheme="majorBidi" w:cstheme="majorBidi"/>
          <w:sz w:val="28"/>
          <w:u w:val="single"/>
        </w:rPr>
      </w:pPr>
      <w:r w:rsidRPr="006E097E">
        <w:rPr>
          <w:rFonts w:asciiTheme="majorBidi" w:hAnsiTheme="majorBidi" w:cstheme="majorBidi"/>
          <w:sz w:val="28"/>
          <w:u w:val="single"/>
        </w:rPr>
        <w:t>Depreciation</w:t>
      </w:r>
    </w:p>
    <w:p w14:paraId="47EEFDEF" w14:textId="7455F8DB" w:rsidR="00360AB7" w:rsidRPr="006E097E" w:rsidRDefault="00105B56" w:rsidP="00646756">
      <w:pPr>
        <w:spacing w:after="0" w:line="240" w:lineRule="auto"/>
        <w:ind w:left="560" w:right="-22" w:firstLine="308"/>
        <w:jc w:val="thaiDistribute"/>
        <w:rPr>
          <w:rFonts w:asciiTheme="majorBidi" w:hAnsiTheme="majorBidi" w:cstheme="majorBidi"/>
          <w:sz w:val="28"/>
        </w:rPr>
      </w:pPr>
      <w:r w:rsidRPr="006E097E">
        <w:rPr>
          <w:rFonts w:asciiTheme="majorBidi" w:hAnsiTheme="majorBidi" w:cstheme="majorBidi"/>
          <w:sz w:val="28"/>
        </w:rPr>
        <w:t>Depreciation is charged to the statement of comprehensive income on a straight-line method over the useful lives of each part of an item separately for each significant part of the assets. The useful lives are as follows:</w:t>
      </w:r>
    </w:p>
    <w:tbl>
      <w:tblPr>
        <w:tblW w:w="0" w:type="auto"/>
        <w:jc w:val="center"/>
        <w:tblCellMar>
          <w:left w:w="22" w:type="dxa"/>
          <w:right w:w="22" w:type="dxa"/>
        </w:tblCellMar>
        <w:tblLook w:val="0000" w:firstRow="0" w:lastRow="0" w:firstColumn="0" w:lastColumn="0" w:noHBand="0" w:noVBand="0"/>
      </w:tblPr>
      <w:tblGrid>
        <w:gridCol w:w="5812"/>
        <w:gridCol w:w="91"/>
        <w:gridCol w:w="1417"/>
      </w:tblGrid>
      <w:tr w:rsidR="00105B56" w:rsidRPr="006E097E" w14:paraId="7ABC0D9E" w14:textId="77777777" w:rsidTr="00F06BDE">
        <w:trPr>
          <w:trHeight w:val="373"/>
          <w:jc w:val="center"/>
        </w:trPr>
        <w:tc>
          <w:tcPr>
            <w:tcW w:w="5812" w:type="dxa"/>
            <w:vAlign w:val="center"/>
          </w:tcPr>
          <w:p w14:paraId="0B71F28F" w14:textId="77777777" w:rsidR="00105B56" w:rsidRPr="006E097E" w:rsidRDefault="00105B56" w:rsidP="00CB0DFE">
            <w:pPr>
              <w:spacing w:after="0"/>
              <w:ind w:left="289" w:hanging="299"/>
              <w:jc w:val="center"/>
              <w:rPr>
                <w:rFonts w:asciiTheme="majorBidi" w:hAnsiTheme="majorBidi" w:cstheme="majorBidi"/>
                <w:b/>
                <w:bCs/>
                <w:sz w:val="28"/>
                <w:cs/>
              </w:rPr>
            </w:pPr>
          </w:p>
        </w:tc>
        <w:tc>
          <w:tcPr>
            <w:tcW w:w="91" w:type="dxa"/>
          </w:tcPr>
          <w:p w14:paraId="2D72FFAA" w14:textId="77777777" w:rsidR="00105B56" w:rsidRPr="006E097E" w:rsidRDefault="00105B56" w:rsidP="00CB0DFE">
            <w:pPr>
              <w:tabs>
                <w:tab w:val="decimal" w:pos="1090"/>
              </w:tabs>
              <w:spacing w:after="0"/>
              <w:ind w:hanging="299"/>
              <w:rPr>
                <w:rFonts w:asciiTheme="majorBidi" w:hAnsiTheme="majorBidi" w:cstheme="majorBidi"/>
                <w:snapToGrid w:val="0"/>
                <w:sz w:val="28"/>
              </w:rPr>
            </w:pPr>
          </w:p>
        </w:tc>
        <w:tc>
          <w:tcPr>
            <w:tcW w:w="1417" w:type="dxa"/>
            <w:tcBorders>
              <w:bottom w:val="single" w:sz="4" w:space="0" w:color="auto"/>
            </w:tcBorders>
            <w:vAlign w:val="center"/>
          </w:tcPr>
          <w:p w14:paraId="2FC6DA93" w14:textId="0CDBB647" w:rsidR="00105B56" w:rsidRPr="006E097E" w:rsidRDefault="00105B56" w:rsidP="00360AB7">
            <w:pPr>
              <w:tabs>
                <w:tab w:val="left" w:pos="360"/>
                <w:tab w:val="left" w:pos="750"/>
                <w:tab w:val="left" w:pos="1440"/>
              </w:tabs>
              <w:spacing w:after="0" w:line="240" w:lineRule="auto"/>
              <w:ind w:left="117" w:right="-28" w:hanging="299"/>
              <w:jc w:val="center"/>
              <w:rPr>
                <w:rFonts w:asciiTheme="majorBidi" w:eastAsia="Batang" w:hAnsiTheme="majorBidi" w:cstheme="majorBidi"/>
                <w:spacing w:val="-2"/>
                <w:sz w:val="28"/>
              </w:rPr>
            </w:pPr>
            <w:r w:rsidRPr="006E097E">
              <w:rPr>
                <w:rFonts w:asciiTheme="majorBidi" w:hAnsiTheme="majorBidi" w:cstheme="majorBidi"/>
                <w:sz w:val="28"/>
              </w:rPr>
              <w:t>No. of Years</w:t>
            </w:r>
          </w:p>
        </w:tc>
      </w:tr>
      <w:tr w:rsidR="00105B56" w:rsidRPr="006E097E" w14:paraId="53854788" w14:textId="77777777" w:rsidTr="00F06BDE">
        <w:trPr>
          <w:trHeight w:val="432"/>
          <w:jc w:val="center"/>
        </w:trPr>
        <w:tc>
          <w:tcPr>
            <w:tcW w:w="5812" w:type="dxa"/>
          </w:tcPr>
          <w:p w14:paraId="1B636CE6" w14:textId="119B26D7" w:rsidR="00105B56" w:rsidRPr="006E097E" w:rsidRDefault="00105B56" w:rsidP="00CB0DFE">
            <w:pPr>
              <w:spacing w:after="0" w:line="240" w:lineRule="auto"/>
              <w:ind w:left="337" w:hanging="299"/>
              <w:rPr>
                <w:rFonts w:asciiTheme="majorBidi" w:eastAsia="Times New Roman" w:hAnsiTheme="majorBidi" w:cstheme="majorBidi"/>
                <w:sz w:val="28"/>
                <w:cs/>
              </w:rPr>
            </w:pPr>
            <w:r w:rsidRPr="006E097E">
              <w:rPr>
                <w:rFonts w:asciiTheme="majorBidi" w:hAnsiTheme="majorBidi" w:cstheme="majorBidi"/>
                <w:sz w:val="28"/>
              </w:rPr>
              <w:t>Land improvement</w:t>
            </w:r>
          </w:p>
        </w:tc>
        <w:tc>
          <w:tcPr>
            <w:tcW w:w="91" w:type="dxa"/>
          </w:tcPr>
          <w:p w14:paraId="505568D4" w14:textId="77777777" w:rsidR="00105B56" w:rsidRPr="006E097E" w:rsidRDefault="00105B56" w:rsidP="00CB0DFE">
            <w:pPr>
              <w:tabs>
                <w:tab w:val="decimal" w:pos="1090"/>
              </w:tabs>
              <w:spacing w:after="0" w:line="240" w:lineRule="auto"/>
              <w:ind w:hanging="299"/>
              <w:rPr>
                <w:rFonts w:asciiTheme="majorBidi" w:hAnsiTheme="majorBidi" w:cstheme="majorBidi"/>
                <w:snapToGrid w:val="0"/>
                <w:sz w:val="28"/>
              </w:rPr>
            </w:pPr>
          </w:p>
        </w:tc>
        <w:tc>
          <w:tcPr>
            <w:tcW w:w="1417" w:type="dxa"/>
            <w:tcBorders>
              <w:top w:val="single" w:sz="4" w:space="0" w:color="auto"/>
            </w:tcBorders>
            <w:shd w:val="clear" w:color="auto" w:fill="auto"/>
          </w:tcPr>
          <w:p w14:paraId="77A36C79" w14:textId="17D5625C" w:rsidR="00105B56" w:rsidRPr="006E097E" w:rsidRDefault="00105B56" w:rsidP="00CB0DFE">
            <w:pPr>
              <w:tabs>
                <w:tab w:val="left" w:pos="750"/>
                <w:tab w:val="decimal" w:pos="1090"/>
              </w:tabs>
              <w:spacing w:after="0" w:line="240" w:lineRule="auto"/>
              <w:ind w:left="117" w:right="114" w:hanging="299"/>
              <w:jc w:val="right"/>
              <w:rPr>
                <w:rFonts w:asciiTheme="majorBidi" w:hAnsiTheme="majorBidi" w:cstheme="majorBidi"/>
                <w:snapToGrid w:val="0"/>
                <w:sz w:val="28"/>
              </w:rPr>
            </w:pPr>
            <w:r w:rsidRPr="00F81831">
              <w:rPr>
                <w:rFonts w:asciiTheme="majorBidi" w:hAnsiTheme="majorBidi" w:cstheme="majorBidi"/>
                <w:sz w:val="26"/>
                <w:szCs w:val="26"/>
              </w:rPr>
              <w:t>5, 10</w:t>
            </w:r>
            <w:r w:rsidRPr="006E097E">
              <w:rPr>
                <w:rFonts w:asciiTheme="majorBidi" w:hAnsiTheme="majorBidi" w:cstheme="majorBidi"/>
                <w:sz w:val="28"/>
                <w:cs/>
              </w:rPr>
              <w:t xml:space="preserve"> </w:t>
            </w:r>
            <w:r w:rsidR="00A31D73" w:rsidRPr="006E097E">
              <w:rPr>
                <w:rFonts w:asciiTheme="majorBidi" w:hAnsiTheme="majorBidi" w:cstheme="majorBidi"/>
                <w:sz w:val="28"/>
              </w:rPr>
              <w:t>and</w:t>
            </w:r>
            <w:r w:rsidRPr="006E097E">
              <w:rPr>
                <w:rFonts w:asciiTheme="majorBidi" w:hAnsiTheme="majorBidi" w:cstheme="majorBidi"/>
                <w:sz w:val="28"/>
                <w:cs/>
              </w:rPr>
              <w:t xml:space="preserve"> </w:t>
            </w:r>
            <w:r w:rsidRPr="00F81831">
              <w:rPr>
                <w:rFonts w:asciiTheme="majorBidi" w:hAnsiTheme="majorBidi" w:cstheme="majorBidi"/>
                <w:sz w:val="26"/>
                <w:szCs w:val="26"/>
              </w:rPr>
              <w:t>20</w:t>
            </w:r>
          </w:p>
        </w:tc>
      </w:tr>
      <w:tr w:rsidR="00105B56" w:rsidRPr="006E097E" w14:paraId="5C46EBEF" w14:textId="77777777" w:rsidTr="00105B56">
        <w:trPr>
          <w:trHeight w:val="432"/>
          <w:jc w:val="center"/>
        </w:trPr>
        <w:tc>
          <w:tcPr>
            <w:tcW w:w="5812" w:type="dxa"/>
          </w:tcPr>
          <w:p w14:paraId="3B1603B3" w14:textId="067BEC22" w:rsidR="00105B56" w:rsidRPr="006E097E" w:rsidRDefault="00105B56" w:rsidP="00CB0DFE">
            <w:pPr>
              <w:spacing w:after="0" w:line="240" w:lineRule="auto"/>
              <w:ind w:left="337" w:right="-20" w:hanging="299"/>
              <w:rPr>
                <w:rFonts w:asciiTheme="majorBidi" w:eastAsia="Times New Roman" w:hAnsiTheme="majorBidi" w:cstheme="majorBidi"/>
                <w:sz w:val="28"/>
                <w:cs/>
              </w:rPr>
            </w:pPr>
            <w:r w:rsidRPr="006E097E">
              <w:rPr>
                <w:rFonts w:asciiTheme="majorBidi" w:hAnsiTheme="majorBidi" w:cstheme="majorBidi"/>
                <w:sz w:val="28"/>
              </w:rPr>
              <w:t>Buildings and improvement</w:t>
            </w:r>
          </w:p>
        </w:tc>
        <w:tc>
          <w:tcPr>
            <w:tcW w:w="91" w:type="dxa"/>
          </w:tcPr>
          <w:p w14:paraId="5698B4F4" w14:textId="77777777" w:rsidR="00105B56" w:rsidRPr="006E097E" w:rsidRDefault="00105B56" w:rsidP="00CB0DFE">
            <w:pPr>
              <w:tabs>
                <w:tab w:val="decimal" w:pos="1090"/>
              </w:tabs>
              <w:spacing w:after="0" w:line="240" w:lineRule="auto"/>
              <w:ind w:hanging="299"/>
              <w:rPr>
                <w:rFonts w:asciiTheme="majorBidi" w:hAnsiTheme="majorBidi" w:cstheme="majorBidi"/>
                <w:snapToGrid w:val="0"/>
                <w:sz w:val="28"/>
              </w:rPr>
            </w:pPr>
          </w:p>
        </w:tc>
        <w:tc>
          <w:tcPr>
            <w:tcW w:w="1417" w:type="dxa"/>
            <w:shd w:val="clear" w:color="auto" w:fill="auto"/>
          </w:tcPr>
          <w:p w14:paraId="3B62E70F" w14:textId="77777777" w:rsidR="00105B56" w:rsidRPr="00F81831" w:rsidRDefault="00105B56" w:rsidP="00CB0DFE">
            <w:pPr>
              <w:tabs>
                <w:tab w:val="left" w:pos="750"/>
                <w:tab w:val="decimal" w:pos="1090"/>
              </w:tabs>
              <w:spacing w:after="0" w:line="240" w:lineRule="auto"/>
              <w:ind w:left="117" w:right="114" w:hanging="299"/>
              <w:jc w:val="right"/>
              <w:rPr>
                <w:rFonts w:asciiTheme="majorBidi" w:hAnsiTheme="majorBidi" w:cstheme="majorBidi"/>
                <w:snapToGrid w:val="0"/>
                <w:sz w:val="26"/>
                <w:szCs w:val="26"/>
              </w:rPr>
            </w:pPr>
            <w:r w:rsidRPr="00F81831">
              <w:rPr>
                <w:rFonts w:asciiTheme="majorBidi" w:hAnsiTheme="majorBidi" w:cstheme="majorBidi"/>
                <w:sz w:val="26"/>
                <w:szCs w:val="26"/>
              </w:rPr>
              <w:t>5 - 25</w:t>
            </w:r>
          </w:p>
        </w:tc>
      </w:tr>
      <w:tr w:rsidR="00105B56" w:rsidRPr="006E097E" w14:paraId="3D172A30" w14:textId="77777777" w:rsidTr="00105B56">
        <w:trPr>
          <w:trHeight w:val="432"/>
          <w:jc w:val="center"/>
        </w:trPr>
        <w:tc>
          <w:tcPr>
            <w:tcW w:w="5812" w:type="dxa"/>
          </w:tcPr>
          <w:p w14:paraId="27D62696" w14:textId="00D36FBC" w:rsidR="00105B56" w:rsidRPr="006E097E" w:rsidRDefault="00105B56" w:rsidP="00CB0DFE">
            <w:pPr>
              <w:spacing w:after="0" w:line="240" w:lineRule="auto"/>
              <w:ind w:left="337" w:hanging="299"/>
              <w:rPr>
                <w:rFonts w:asciiTheme="majorBidi" w:eastAsia="Times New Roman" w:hAnsiTheme="majorBidi" w:cstheme="majorBidi"/>
                <w:sz w:val="28"/>
                <w:cs/>
              </w:rPr>
            </w:pPr>
            <w:r w:rsidRPr="006E097E">
              <w:rPr>
                <w:rFonts w:asciiTheme="majorBidi" w:hAnsiTheme="majorBidi" w:cstheme="majorBidi"/>
                <w:sz w:val="28"/>
              </w:rPr>
              <w:t>Machinery and equipment plant</w:t>
            </w:r>
          </w:p>
        </w:tc>
        <w:tc>
          <w:tcPr>
            <w:tcW w:w="91" w:type="dxa"/>
          </w:tcPr>
          <w:p w14:paraId="5D931E82" w14:textId="77777777" w:rsidR="00105B56" w:rsidRPr="006E097E" w:rsidRDefault="00105B56" w:rsidP="00CB0DFE">
            <w:pPr>
              <w:tabs>
                <w:tab w:val="decimal" w:pos="1090"/>
              </w:tabs>
              <w:spacing w:after="0" w:line="240" w:lineRule="auto"/>
              <w:ind w:hanging="299"/>
              <w:rPr>
                <w:rFonts w:asciiTheme="majorBidi" w:hAnsiTheme="majorBidi" w:cstheme="majorBidi"/>
                <w:snapToGrid w:val="0"/>
                <w:sz w:val="28"/>
              </w:rPr>
            </w:pPr>
          </w:p>
        </w:tc>
        <w:tc>
          <w:tcPr>
            <w:tcW w:w="1417" w:type="dxa"/>
            <w:shd w:val="clear" w:color="auto" w:fill="auto"/>
          </w:tcPr>
          <w:p w14:paraId="70064F25" w14:textId="77777777" w:rsidR="00105B56" w:rsidRPr="00F81831" w:rsidRDefault="00105B56" w:rsidP="00CB0DFE">
            <w:pPr>
              <w:tabs>
                <w:tab w:val="left" w:pos="750"/>
                <w:tab w:val="decimal" w:pos="1090"/>
              </w:tabs>
              <w:spacing w:after="0" w:line="240" w:lineRule="auto"/>
              <w:ind w:left="117" w:right="114" w:hanging="299"/>
              <w:jc w:val="right"/>
              <w:rPr>
                <w:rFonts w:asciiTheme="majorBidi" w:hAnsiTheme="majorBidi" w:cstheme="majorBidi"/>
                <w:snapToGrid w:val="0"/>
                <w:sz w:val="26"/>
                <w:szCs w:val="26"/>
              </w:rPr>
            </w:pPr>
            <w:r w:rsidRPr="00F81831">
              <w:rPr>
                <w:rFonts w:asciiTheme="majorBidi" w:hAnsiTheme="majorBidi" w:cstheme="majorBidi"/>
                <w:sz w:val="26"/>
                <w:szCs w:val="26"/>
              </w:rPr>
              <w:t>5 - 20</w:t>
            </w:r>
          </w:p>
        </w:tc>
      </w:tr>
      <w:tr w:rsidR="00105B56" w:rsidRPr="006E097E" w14:paraId="6EB5CB12" w14:textId="77777777" w:rsidTr="00105B56">
        <w:trPr>
          <w:trHeight w:val="432"/>
          <w:jc w:val="center"/>
        </w:trPr>
        <w:tc>
          <w:tcPr>
            <w:tcW w:w="5812" w:type="dxa"/>
          </w:tcPr>
          <w:p w14:paraId="3CBA5512" w14:textId="0443EAA3" w:rsidR="00105B56" w:rsidRPr="006E097E" w:rsidRDefault="00105B56" w:rsidP="00CB0DFE">
            <w:pPr>
              <w:spacing w:after="0" w:line="240" w:lineRule="auto"/>
              <w:ind w:left="337" w:hanging="299"/>
              <w:rPr>
                <w:rFonts w:asciiTheme="majorBidi" w:hAnsiTheme="majorBidi" w:cstheme="majorBidi"/>
                <w:sz w:val="28"/>
                <w:cs/>
              </w:rPr>
            </w:pPr>
            <w:r w:rsidRPr="006E097E">
              <w:rPr>
                <w:rFonts w:asciiTheme="majorBidi" w:hAnsiTheme="majorBidi" w:cstheme="majorBidi"/>
                <w:sz w:val="28"/>
              </w:rPr>
              <w:t>Solar power plant and roof</w:t>
            </w:r>
          </w:p>
        </w:tc>
        <w:tc>
          <w:tcPr>
            <w:tcW w:w="91" w:type="dxa"/>
          </w:tcPr>
          <w:p w14:paraId="535E6104" w14:textId="77777777" w:rsidR="00105B56" w:rsidRPr="006E097E" w:rsidRDefault="00105B56" w:rsidP="00CB0DFE">
            <w:pPr>
              <w:tabs>
                <w:tab w:val="decimal" w:pos="1090"/>
              </w:tabs>
              <w:spacing w:after="0" w:line="240" w:lineRule="auto"/>
              <w:ind w:hanging="299"/>
              <w:rPr>
                <w:rFonts w:asciiTheme="majorBidi" w:hAnsiTheme="majorBidi" w:cstheme="majorBidi"/>
                <w:snapToGrid w:val="0"/>
                <w:sz w:val="28"/>
              </w:rPr>
            </w:pPr>
          </w:p>
        </w:tc>
        <w:tc>
          <w:tcPr>
            <w:tcW w:w="1417" w:type="dxa"/>
            <w:shd w:val="clear" w:color="auto" w:fill="auto"/>
          </w:tcPr>
          <w:p w14:paraId="66BCA93F" w14:textId="432AAF1B" w:rsidR="00105B56" w:rsidRPr="00F81831" w:rsidRDefault="00DA4F73" w:rsidP="00CB0DFE">
            <w:pPr>
              <w:tabs>
                <w:tab w:val="left" w:pos="750"/>
                <w:tab w:val="decimal" w:pos="1090"/>
              </w:tabs>
              <w:spacing w:after="0" w:line="240" w:lineRule="auto"/>
              <w:ind w:left="117" w:right="114" w:hanging="299"/>
              <w:jc w:val="right"/>
              <w:rPr>
                <w:rFonts w:asciiTheme="majorBidi" w:hAnsiTheme="majorBidi" w:cstheme="majorBidi"/>
                <w:snapToGrid w:val="0"/>
                <w:sz w:val="26"/>
                <w:szCs w:val="26"/>
              </w:rPr>
            </w:pPr>
            <w:r>
              <w:rPr>
                <w:rFonts w:asciiTheme="majorBidi" w:hAnsiTheme="majorBidi" w:cstheme="majorBidi"/>
                <w:sz w:val="26"/>
                <w:szCs w:val="26"/>
              </w:rPr>
              <w:t>15</w:t>
            </w:r>
            <w:r w:rsidR="00105B56" w:rsidRPr="00F81831">
              <w:rPr>
                <w:rFonts w:asciiTheme="majorBidi" w:hAnsiTheme="majorBidi" w:cstheme="majorBidi"/>
                <w:sz w:val="26"/>
                <w:szCs w:val="26"/>
              </w:rPr>
              <w:t xml:space="preserve"> - 25</w:t>
            </w:r>
          </w:p>
        </w:tc>
      </w:tr>
      <w:tr w:rsidR="00105B56" w:rsidRPr="006E097E" w14:paraId="42361720" w14:textId="77777777" w:rsidTr="00105B56">
        <w:trPr>
          <w:trHeight w:val="432"/>
          <w:jc w:val="center"/>
        </w:trPr>
        <w:tc>
          <w:tcPr>
            <w:tcW w:w="5812" w:type="dxa"/>
          </w:tcPr>
          <w:p w14:paraId="4F3C750A" w14:textId="0518EA26" w:rsidR="00105B56" w:rsidRPr="006E097E" w:rsidRDefault="00105B56" w:rsidP="00CB0DFE">
            <w:pPr>
              <w:spacing w:after="0" w:line="240" w:lineRule="auto"/>
              <w:ind w:left="337" w:hanging="299"/>
              <w:rPr>
                <w:rFonts w:asciiTheme="majorBidi" w:hAnsiTheme="majorBidi" w:cstheme="majorBidi"/>
                <w:sz w:val="28"/>
                <w:cs/>
              </w:rPr>
            </w:pPr>
            <w:r w:rsidRPr="006E097E">
              <w:rPr>
                <w:rFonts w:asciiTheme="majorBidi" w:hAnsiTheme="majorBidi" w:cstheme="majorBidi"/>
                <w:sz w:val="28"/>
              </w:rPr>
              <w:t>Furniture, fixture, office equipment</w:t>
            </w:r>
          </w:p>
        </w:tc>
        <w:tc>
          <w:tcPr>
            <w:tcW w:w="91" w:type="dxa"/>
          </w:tcPr>
          <w:p w14:paraId="5D62D214" w14:textId="77777777" w:rsidR="00105B56" w:rsidRPr="006E097E" w:rsidRDefault="00105B56" w:rsidP="00CB0DFE">
            <w:pPr>
              <w:tabs>
                <w:tab w:val="decimal" w:pos="1090"/>
              </w:tabs>
              <w:spacing w:after="0" w:line="240" w:lineRule="auto"/>
              <w:ind w:hanging="299"/>
              <w:rPr>
                <w:rFonts w:asciiTheme="majorBidi" w:hAnsiTheme="majorBidi" w:cstheme="majorBidi"/>
                <w:snapToGrid w:val="0"/>
                <w:sz w:val="28"/>
              </w:rPr>
            </w:pPr>
          </w:p>
        </w:tc>
        <w:tc>
          <w:tcPr>
            <w:tcW w:w="1417" w:type="dxa"/>
            <w:shd w:val="clear" w:color="auto" w:fill="auto"/>
          </w:tcPr>
          <w:p w14:paraId="3322341D" w14:textId="77777777" w:rsidR="00105B56" w:rsidRPr="00F81831" w:rsidRDefault="00105B56" w:rsidP="00CB0DFE">
            <w:pPr>
              <w:tabs>
                <w:tab w:val="left" w:pos="750"/>
                <w:tab w:val="decimal" w:pos="1090"/>
              </w:tabs>
              <w:spacing w:after="0" w:line="240" w:lineRule="auto"/>
              <w:ind w:left="117" w:right="114" w:hanging="299"/>
              <w:jc w:val="right"/>
              <w:rPr>
                <w:rFonts w:asciiTheme="majorBidi" w:hAnsiTheme="majorBidi" w:cstheme="majorBidi"/>
                <w:snapToGrid w:val="0"/>
                <w:sz w:val="26"/>
                <w:szCs w:val="26"/>
              </w:rPr>
            </w:pPr>
            <w:r w:rsidRPr="00F81831">
              <w:rPr>
                <w:rFonts w:asciiTheme="majorBidi" w:hAnsiTheme="majorBidi" w:cstheme="majorBidi"/>
                <w:sz w:val="26"/>
                <w:szCs w:val="26"/>
              </w:rPr>
              <w:t>5</w:t>
            </w:r>
          </w:p>
        </w:tc>
      </w:tr>
      <w:tr w:rsidR="00105B56" w:rsidRPr="006E097E" w14:paraId="2FC59CC4" w14:textId="77777777" w:rsidTr="00105B56">
        <w:trPr>
          <w:trHeight w:val="432"/>
          <w:jc w:val="center"/>
        </w:trPr>
        <w:tc>
          <w:tcPr>
            <w:tcW w:w="5812" w:type="dxa"/>
          </w:tcPr>
          <w:p w14:paraId="3021F141" w14:textId="1CC186EB" w:rsidR="00105B56" w:rsidRPr="006E097E" w:rsidRDefault="00105B56" w:rsidP="00CB0DFE">
            <w:pPr>
              <w:spacing w:after="0" w:line="240" w:lineRule="auto"/>
              <w:ind w:left="337" w:hanging="299"/>
              <w:rPr>
                <w:rFonts w:asciiTheme="majorBidi" w:hAnsiTheme="majorBidi" w:cstheme="majorBidi"/>
                <w:sz w:val="28"/>
                <w:cs/>
              </w:rPr>
            </w:pPr>
            <w:r w:rsidRPr="006E097E">
              <w:rPr>
                <w:rFonts w:asciiTheme="majorBidi" w:hAnsiTheme="majorBidi" w:cstheme="majorBidi"/>
                <w:sz w:val="28"/>
              </w:rPr>
              <w:t>Vehicles</w:t>
            </w:r>
          </w:p>
        </w:tc>
        <w:tc>
          <w:tcPr>
            <w:tcW w:w="91" w:type="dxa"/>
          </w:tcPr>
          <w:p w14:paraId="21312128" w14:textId="77777777" w:rsidR="00105B56" w:rsidRPr="006E097E" w:rsidRDefault="00105B56" w:rsidP="00CB0DFE">
            <w:pPr>
              <w:tabs>
                <w:tab w:val="decimal" w:pos="1090"/>
              </w:tabs>
              <w:spacing w:after="0" w:line="240" w:lineRule="auto"/>
              <w:ind w:hanging="299"/>
              <w:rPr>
                <w:rFonts w:asciiTheme="majorBidi" w:hAnsiTheme="majorBidi" w:cstheme="majorBidi"/>
                <w:snapToGrid w:val="0"/>
                <w:sz w:val="28"/>
              </w:rPr>
            </w:pPr>
          </w:p>
        </w:tc>
        <w:tc>
          <w:tcPr>
            <w:tcW w:w="1417" w:type="dxa"/>
            <w:shd w:val="clear" w:color="auto" w:fill="auto"/>
          </w:tcPr>
          <w:p w14:paraId="74D1CD80" w14:textId="77777777" w:rsidR="00105B56" w:rsidRPr="00F81831" w:rsidRDefault="00105B56" w:rsidP="00CB0DFE">
            <w:pPr>
              <w:tabs>
                <w:tab w:val="left" w:pos="750"/>
                <w:tab w:val="decimal" w:pos="1090"/>
              </w:tabs>
              <w:spacing w:after="0" w:line="240" w:lineRule="auto"/>
              <w:ind w:left="117" w:right="114" w:hanging="299"/>
              <w:jc w:val="right"/>
              <w:rPr>
                <w:rFonts w:asciiTheme="majorBidi" w:hAnsiTheme="majorBidi" w:cstheme="majorBidi"/>
                <w:snapToGrid w:val="0"/>
                <w:sz w:val="26"/>
                <w:szCs w:val="26"/>
              </w:rPr>
            </w:pPr>
            <w:r w:rsidRPr="00F81831">
              <w:rPr>
                <w:rFonts w:asciiTheme="majorBidi" w:hAnsiTheme="majorBidi" w:cstheme="majorBidi"/>
                <w:sz w:val="26"/>
                <w:szCs w:val="26"/>
              </w:rPr>
              <w:t>5</w:t>
            </w:r>
          </w:p>
        </w:tc>
      </w:tr>
    </w:tbl>
    <w:p w14:paraId="36FD2A56" w14:textId="1D274F3C" w:rsidR="00105B56" w:rsidRPr="006E097E" w:rsidRDefault="00105B56" w:rsidP="00360AB7">
      <w:pPr>
        <w:spacing w:after="0" w:line="240" w:lineRule="auto"/>
        <w:ind w:left="851" w:right="-137" w:firstLine="17"/>
        <w:jc w:val="thaiDistribute"/>
        <w:rPr>
          <w:rFonts w:asciiTheme="majorBidi" w:hAnsiTheme="majorBidi" w:cstheme="majorBidi"/>
          <w:sz w:val="28"/>
        </w:rPr>
      </w:pPr>
      <w:r w:rsidRPr="006E097E">
        <w:rPr>
          <w:rFonts w:asciiTheme="majorBidi" w:hAnsiTheme="majorBidi" w:cstheme="majorBidi"/>
          <w:sz w:val="28"/>
        </w:rPr>
        <w:t>No depreciation has been charged for land and construction or installation in progress.</w:t>
      </w:r>
    </w:p>
    <w:p w14:paraId="24831F9F" w14:textId="66A9E98C" w:rsidR="0073284A" w:rsidRPr="006E097E" w:rsidRDefault="00105B56" w:rsidP="00360AB7">
      <w:pPr>
        <w:spacing w:after="0" w:line="240" w:lineRule="auto"/>
        <w:ind w:left="518" w:right="-36" w:firstLine="350"/>
        <w:jc w:val="thaiDistribute"/>
        <w:rPr>
          <w:rFonts w:asciiTheme="majorBidi" w:hAnsiTheme="majorBidi" w:cstheme="majorBidi"/>
          <w:sz w:val="28"/>
        </w:rPr>
      </w:pPr>
      <w:r w:rsidRPr="006E097E">
        <w:rPr>
          <w:rFonts w:asciiTheme="majorBidi" w:hAnsiTheme="majorBidi" w:cstheme="majorBidi"/>
          <w:sz w:val="28"/>
        </w:rPr>
        <w:t>Depreciation methods, residual values, and useful lives are reviewed at each financial year-end and adjusted if appropriate. In determining the depreciable amount, residual value of particular asset is measured at amount estimated receivable currently for the asset if the asset is already of the age and in the condition expected at the end of its useful life.</w:t>
      </w:r>
    </w:p>
    <w:p w14:paraId="50203DD3" w14:textId="73A3D67E" w:rsidR="00F81831" w:rsidRPr="006E097E" w:rsidRDefault="000204DF" w:rsidP="00360AB7">
      <w:pPr>
        <w:pStyle w:val="NoSpacing"/>
        <w:ind w:left="518" w:right="-36" w:firstLine="350"/>
        <w:jc w:val="thaiDistribute"/>
        <w:rPr>
          <w:rFonts w:asciiTheme="majorBidi" w:hAnsiTheme="majorBidi" w:cstheme="majorBidi"/>
          <w:sz w:val="28"/>
        </w:rPr>
      </w:pPr>
      <w:r w:rsidRPr="006E097E">
        <w:rPr>
          <w:rFonts w:asciiTheme="majorBidi" w:hAnsiTheme="majorBidi" w:cstheme="majorBidi"/>
          <w:sz w:val="28"/>
        </w:rPr>
        <w:t>Government grants related to assets are government grants whose primary condition is that the Company qualifying for them should purchase, construct or otherwise acquire fixed assets. Subsidiary conditions may also be attached restricting the type or location of the fixed assets or the periods which they are to be acquired or held. A government grant is recognized only when there is reasonable assurance that the Company will comply with the conditions attaching to the grant and the grant will be received. Government grant related to assets in the statements of financial position was recorded as a deduction from cost of the related fixed assets.</w:t>
      </w:r>
    </w:p>
    <w:p w14:paraId="2F901A77" w14:textId="4FEEA125" w:rsidR="00105B56" w:rsidRPr="006E097E" w:rsidRDefault="00105B56">
      <w:pPr>
        <w:pStyle w:val="ListParagraph"/>
        <w:numPr>
          <w:ilvl w:val="1"/>
          <w:numId w:val="32"/>
        </w:numPr>
        <w:spacing w:after="0" w:line="240" w:lineRule="auto"/>
        <w:ind w:left="854" w:hanging="322"/>
        <w:jc w:val="thaiDistribute"/>
        <w:rPr>
          <w:rFonts w:asciiTheme="majorBidi" w:hAnsiTheme="majorBidi" w:cstheme="majorBidi"/>
          <w:sz w:val="28"/>
        </w:rPr>
      </w:pPr>
      <w:r w:rsidRPr="006E097E">
        <w:rPr>
          <w:rFonts w:asciiTheme="majorBidi" w:hAnsiTheme="majorBidi" w:cstheme="majorBidi"/>
          <w:sz w:val="28"/>
        </w:rPr>
        <w:t xml:space="preserve">Right-of-use </w:t>
      </w:r>
      <w:r w:rsidR="00F06BDE" w:rsidRPr="006E097E">
        <w:rPr>
          <w:rFonts w:asciiTheme="majorBidi" w:hAnsiTheme="majorBidi" w:cstheme="majorBidi"/>
          <w:sz w:val="28"/>
        </w:rPr>
        <w:t>a</w:t>
      </w:r>
      <w:r w:rsidRPr="006E097E">
        <w:rPr>
          <w:rFonts w:asciiTheme="majorBidi" w:hAnsiTheme="majorBidi" w:cstheme="majorBidi"/>
          <w:sz w:val="28"/>
        </w:rPr>
        <w:t>ssets</w:t>
      </w:r>
    </w:p>
    <w:p w14:paraId="025FD533" w14:textId="00FBFB67" w:rsidR="00105B56" w:rsidRPr="006E097E" w:rsidRDefault="00105B56" w:rsidP="00360AB7">
      <w:pPr>
        <w:pStyle w:val="ListParagraph"/>
        <w:spacing w:line="240" w:lineRule="auto"/>
        <w:ind w:left="532" w:right="-23" w:firstLine="336"/>
        <w:jc w:val="thaiDistribute"/>
        <w:rPr>
          <w:rFonts w:asciiTheme="majorBidi" w:hAnsiTheme="majorBidi" w:cstheme="majorBidi"/>
          <w:sz w:val="28"/>
        </w:rPr>
      </w:pPr>
      <w:r w:rsidRPr="006E097E">
        <w:rPr>
          <w:rFonts w:asciiTheme="majorBidi" w:hAnsiTheme="majorBidi" w:cstheme="majorBidi"/>
          <w:sz w:val="28"/>
        </w:rPr>
        <w:t>The Company and its subsidiaries measure right-of-use asset at cost less accumulated depreciation and allowance for impairment (if any) with adjustment pertaining to re-measurement of lease liabilities (if any).</w:t>
      </w:r>
    </w:p>
    <w:p w14:paraId="2814600A" w14:textId="5A60029A" w:rsidR="004372B0" w:rsidRDefault="00105B56" w:rsidP="00646756">
      <w:pPr>
        <w:pStyle w:val="ListParagraph"/>
        <w:tabs>
          <w:tab w:val="left" w:pos="993"/>
        </w:tabs>
        <w:spacing w:line="240" w:lineRule="auto"/>
        <w:ind w:left="518" w:right="-36" w:firstLine="350"/>
        <w:jc w:val="thaiDistribute"/>
        <w:rPr>
          <w:rFonts w:asciiTheme="majorBidi" w:hAnsiTheme="majorBidi" w:cstheme="majorBidi"/>
          <w:sz w:val="28"/>
        </w:rPr>
      </w:pPr>
      <w:r w:rsidRPr="006E097E">
        <w:rPr>
          <w:rFonts w:asciiTheme="majorBidi" w:hAnsiTheme="majorBidi" w:cstheme="majorBidi"/>
          <w:sz w:val="28"/>
        </w:rPr>
        <w:t>At the commencement date, cost of the right-of-use asset comprised</w:t>
      </w:r>
      <w:r w:rsidR="00704CA9" w:rsidRPr="006E097E">
        <w:rPr>
          <w:rFonts w:asciiTheme="majorBidi" w:hAnsiTheme="majorBidi" w:cstheme="majorBidi"/>
          <w:sz w:val="28"/>
        </w:rPr>
        <w:t xml:space="preserve"> </w:t>
      </w:r>
      <w:r w:rsidRPr="00F81831">
        <w:rPr>
          <w:rFonts w:asciiTheme="majorBidi" w:hAnsiTheme="majorBidi" w:cstheme="majorBidi"/>
          <w:sz w:val="26"/>
          <w:szCs w:val="26"/>
        </w:rPr>
        <w:t>(1</w:t>
      </w:r>
      <w:r w:rsidR="00704CA9" w:rsidRPr="00F81831">
        <w:rPr>
          <w:rFonts w:asciiTheme="majorBidi" w:hAnsiTheme="majorBidi" w:cstheme="majorBidi"/>
          <w:sz w:val="26"/>
          <w:szCs w:val="26"/>
        </w:rPr>
        <w:t>)</w:t>
      </w:r>
      <w:r w:rsidR="00E9203E">
        <w:rPr>
          <w:rFonts w:asciiTheme="majorBidi" w:hAnsiTheme="majorBidi" w:cstheme="majorBidi"/>
          <w:sz w:val="28"/>
        </w:rPr>
        <w:t xml:space="preserve"> </w:t>
      </w:r>
      <w:r w:rsidRPr="006E097E">
        <w:rPr>
          <w:rFonts w:asciiTheme="majorBidi" w:hAnsiTheme="majorBidi" w:cstheme="majorBidi"/>
          <w:sz w:val="28"/>
        </w:rPr>
        <w:t xml:space="preserve">the amount of initial measurement of lease liability, </w:t>
      </w:r>
      <w:r w:rsidRPr="00581F08">
        <w:rPr>
          <w:rFonts w:asciiTheme="majorBidi" w:hAnsiTheme="majorBidi" w:cstheme="majorBidi"/>
          <w:sz w:val="26"/>
          <w:szCs w:val="26"/>
        </w:rPr>
        <w:t>(2</w:t>
      </w:r>
      <w:r w:rsidRPr="00581F08">
        <w:rPr>
          <w:rFonts w:asciiTheme="majorBidi" w:hAnsiTheme="majorBidi" w:cstheme="majorBidi"/>
          <w:sz w:val="26"/>
          <w:szCs w:val="26"/>
          <w:cs/>
        </w:rPr>
        <w:t>)</w:t>
      </w:r>
      <w:r w:rsidRPr="006E097E">
        <w:rPr>
          <w:rFonts w:asciiTheme="majorBidi" w:hAnsiTheme="majorBidi" w:cstheme="majorBidi"/>
          <w:sz w:val="28"/>
          <w:cs/>
        </w:rPr>
        <w:t xml:space="preserve"> </w:t>
      </w:r>
      <w:r w:rsidRPr="006E097E">
        <w:rPr>
          <w:rFonts w:asciiTheme="majorBidi" w:hAnsiTheme="majorBidi" w:cstheme="majorBidi"/>
          <w:sz w:val="28"/>
        </w:rPr>
        <w:t xml:space="preserve">lease payments made at or before the commencement date, less any lease incentives received, </w:t>
      </w:r>
      <w:r w:rsidRPr="00F81831">
        <w:rPr>
          <w:rFonts w:asciiTheme="majorBidi" w:hAnsiTheme="majorBidi" w:cstheme="majorBidi"/>
          <w:sz w:val="26"/>
          <w:szCs w:val="26"/>
        </w:rPr>
        <w:t>(3</w:t>
      </w:r>
      <w:r w:rsidRPr="00F81831">
        <w:rPr>
          <w:rFonts w:asciiTheme="majorBidi" w:hAnsiTheme="majorBidi" w:cstheme="majorBidi"/>
          <w:sz w:val="26"/>
          <w:szCs w:val="26"/>
          <w:cs/>
        </w:rPr>
        <w:t>)</w:t>
      </w:r>
      <w:r w:rsidRPr="006E097E">
        <w:rPr>
          <w:rFonts w:asciiTheme="majorBidi" w:hAnsiTheme="majorBidi" w:cstheme="majorBidi"/>
          <w:sz w:val="28"/>
          <w:cs/>
        </w:rPr>
        <w:t xml:space="preserve"> </w:t>
      </w:r>
      <w:r w:rsidRPr="006E097E">
        <w:rPr>
          <w:rFonts w:asciiTheme="majorBidi" w:hAnsiTheme="majorBidi" w:cstheme="majorBidi"/>
          <w:sz w:val="28"/>
        </w:rPr>
        <w:t xml:space="preserve">initial direct costs incurred by the lessee (if any) and </w:t>
      </w:r>
      <w:r w:rsidRPr="00581F08">
        <w:rPr>
          <w:rFonts w:asciiTheme="majorBidi" w:hAnsiTheme="majorBidi" w:cstheme="majorBidi"/>
          <w:sz w:val="26"/>
          <w:szCs w:val="26"/>
        </w:rPr>
        <w:t>(4</w:t>
      </w:r>
      <w:r w:rsidRPr="00581F08">
        <w:rPr>
          <w:rFonts w:asciiTheme="majorBidi" w:hAnsiTheme="majorBidi" w:cstheme="majorBidi"/>
          <w:sz w:val="26"/>
          <w:szCs w:val="26"/>
          <w:cs/>
        </w:rPr>
        <w:t>)</w:t>
      </w:r>
      <w:r w:rsidRPr="006E097E">
        <w:rPr>
          <w:rFonts w:asciiTheme="majorBidi" w:hAnsiTheme="majorBidi" w:cstheme="majorBidi"/>
          <w:sz w:val="28"/>
          <w:cs/>
        </w:rPr>
        <w:t xml:space="preserve"> </w:t>
      </w:r>
      <w:r w:rsidRPr="006E097E">
        <w:rPr>
          <w:rFonts w:asciiTheme="majorBidi" w:hAnsiTheme="majorBidi" w:cstheme="majorBidi"/>
          <w:sz w:val="28"/>
        </w:rPr>
        <w:t>an estimate of costs to be incurred in dismantling and removing the underlying asset, restoring the site on which it is located or restoring the underlying asset to the condition required by the terms and conditions of the lease (if any and being material).</w:t>
      </w:r>
    </w:p>
    <w:p w14:paraId="2571CB74" w14:textId="77777777" w:rsidR="00646756" w:rsidRDefault="00646756" w:rsidP="00646756">
      <w:pPr>
        <w:pStyle w:val="ListParagraph"/>
        <w:tabs>
          <w:tab w:val="left" w:pos="993"/>
        </w:tabs>
        <w:spacing w:line="240" w:lineRule="auto"/>
        <w:ind w:left="518" w:right="-36" w:firstLine="350"/>
        <w:jc w:val="thaiDistribute"/>
        <w:rPr>
          <w:rFonts w:asciiTheme="majorBidi" w:hAnsiTheme="majorBidi" w:cstheme="majorBidi"/>
          <w:sz w:val="28"/>
        </w:rPr>
      </w:pPr>
    </w:p>
    <w:p w14:paraId="4FB16628" w14:textId="77777777" w:rsidR="00646756" w:rsidRDefault="00646756" w:rsidP="00646756">
      <w:pPr>
        <w:pStyle w:val="ListParagraph"/>
        <w:tabs>
          <w:tab w:val="left" w:pos="993"/>
        </w:tabs>
        <w:spacing w:line="240" w:lineRule="auto"/>
        <w:ind w:left="518" w:right="-36" w:firstLine="350"/>
        <w:jc w:val="thaiDistribute"/>
        <w:rPr>
          <w:rFonts w:asciiTheme="majorBidi" w:hAnsiTheme="majorBidi" w:cstheme="majorBidi"/>
          <w:sz w:val="28"/>
        </w:rPr>
      </w:pPr>
    </w:p>
    <w:p w14:paraId="63DC6230" w14:textId="77777777" w:rsidR="00646756" w:rsidRDefault="00646756" w:rsidP="00646756">
      <w:pPr>
        <w:pStyle w:val="ListParagraph"/>
        <w:tabs>
          <w:tab w:val="left" w:pos="993"/>
        </w:tabs>
        <w:spacing w:line="240" w:lineRule="auto"/>
        <w:ind w:left="518" w:right="-36" w:firstLine="350"/>
        <w:jc w:val="thaiDistribute"/>
        <w:rPr>
          <w:rFonts w:asciiTheme="majorBidi" w:hAnsiTheme="majorBidi" w:cstheme="majorBidi"/>
          <w:sz w:val="28"/>
        </w:rPr>
      </w:pPr>
    </w:p>
    <w:p w14:paraId="27ABEC37" w14:textId="77777777" w:rsidR="00646756" w:rsidRDefault="00646756" w:rsidP="00646756">
      <w:pPr>
        <w:pStyle w:val="ListParagraph"/>
        <w:tabs>
          <w:tab w:val="left" w:pos="993"/>
        </w:tabs>
        <w:spacing w:line="240" w:lineRule="auto"/>
        <w:ind w:left="518" w:right="-36" w:firstLine="350"/>
        <w:jc w:val="thaiDistribute"/>
        <w:rPr>
          <w:rFonts w:asciiTheme="majorBidi" w:hAnsiTheme="majorBidi" w:cstheme="majorBidi"/>
          <w:sz w:val="28"/>
        </w:rPr>
      </w:pPr>
    </w:p>
    <w:p w14:paraId="35C38726" w14:textId="77777777" w:rsidR="00646756" w:rsidRDefault="00646756" w:rsidP="00646756">
      <w:pPr>
        <w:pStyle w:val="ListParagraph"/>
        <w:tabs>
          <w:tab w:val="left" w:pos="993"/>
        </w:tabs>
        <w:spacing w:line="240" w:lineRule="auto"/>
        <w:ind w:left="518" w:right="-36" w:firstLine="350"/>
        <w:jc w:val="thaiDistribute"/>
        <w:rPr>
          <w:rFonts w:asciiTheme="majorBidi" w:hAnsiTheme="majorBidi" w:cstheme="majorBidi"/>
          <w:sz w:val="28"/>
        </w:rPr>
      </w:pPr>
    </w:p>
    <w:p w14:paraId="6973AAD8" w14:textId="77777777" w:rsidR="00DA4F73" w:rsidRDefault="00DA4F73" w:rsidP="00646756">
      <w:pPr>
        <w:pStyle w:val="ListParagraph"/>
        <w:tabs>
          <w:tab w:val="left" w:pos="993"/>
        </w:tabs>
        <w:spacing w:line="240" w:lineRule="auto"/>
        <w:ind w:left="518" w:right="-36" w:firstLine="350"/>
        <w:jc w:val="thaiDistribute"/>
        <w:rPr>
          <w:rFonts w:asciiTheme="majorBidi" w:hAnsiTheme="majorBidi" w:cstheme="majorBidi"/>
          <w:sz w:val="28"/>
        </w:rPr>
      </w:pPr>
    </w:p>
    <w:p w14:paraId="326DB403" w14:textId="750B23F3" w:rsidR="004372B0" w:rsidRPr="004372B0" w:rsidRDefault="004372B0">
      <w:pPr>
        <w:pStyle w:val="ListParagraph"/>
        <w:numPr>
          <w:ilvl w:val="0"/>
          <w:numId w:val="27"/>
        </w:numPr>
        <w:spacing w:after="0"/>
        <w:ind w:left="266" w:hanging="280"/>
        <w:rPr>
          <w:rFonts w:asciiTheme="majorBidi" w:hAnsiTheme="majorBidi" w:cstheme="majorBidi"/>
          <w:b/>
          <w:bCs/>
          <w:sz w:val="26"/>
          <w:szCs w:val="26"/>
        </w:rPr>
      </w:pPr>
      <w:r w:rsidRPr="00F81831">
        <w:rPr>
          <w:rFonts w:asciiTheme="majorBidi" w:hAnsiTheme="majorBidi" w:cstheme="majorBidi"/>
          <w:b/>
          <w:bCs/>
          <w:sz w:val="26"/>
          <w:szCs w:val="26"/>
        </w:rPr>
        <w:lastRenderedPageBreak/>
        <w:t>SIGNIFICANT ACCOUNTING POLICIES</w:t>
      </w:r>
      <w:r w:rsidRPr="00F81831">
        <w:rPr>
          <w:rFonts w:asciiTheme="majorBidi" w:hAnsiTheme="majorBidi" w:cstheme="majorBidi"/>
          <w:b/>
          <w:bCs/>
          <w:sz w:val="26"/>
          <w:szCs w:val="26"/>
          <w:cs/>
        </w:rPr>
        <w:t xml:space="preserve"> </w:t>
      </w:r>
      <w:r w:rsidRPr="00F81831">
        <w:rPr>
          <w:rFonts w:asciiTheme="majorBidi" w:hAnsiTheme="majorBidi" w:cstheme="majorBidi"/>
          <w:b/>
          <w:bCs/>
          <w:sz w:val="26"/>
          <w:szCs w:val="26"/>
        </w:rPr>
        <w:t>(CONTINUE)</w:t>
      </w:r>
    </w:p>
    <w:p w14:paraId="4C0316C1" w14:textId="7A61ABA8" w:rsidR="002843FE" w:rsidRPr="002843FE" w:rsidRDefault="002843FE">
      <w:pPr>
        <w:pStyle w:val="ListParagraph"/>
        <w:numPr>
          <w:ilvl w:val="1"/>
          <w:numId w:val="36"/>
        </w:numPr>
        <w:spacing w:after="0" w:line="240" w:lineRule="auto"/>
        <w:ind w:left="840" w:hanging="322"/>
        <w:jc w:val="thaiDistribute"/>
        <w:rPr>
          <w:rFonts w:asciiTheme="majorBidi" w:hAnsiTheme="majorBidi" w:cstheme="majorBidi"/>
          <w:sz w:val="28"/>
        </w:rPr>
      </w:pPr>
      <w:r w:rsidRPr="006E097E">
        <w:rPr>
          <w:rFonts w:asciiTheme="majorBidi" w:hAnsiTheme="majorBidi" w:cstheme="majorBidi"/>
          <w:sz w:val="28"/>
        </w:rPr>
        <w:t>Right-of-use assets</w:t>
      </w:r>
      <w:r>
        <w:rPr>
          <w:rFonts w:asciiTheme="majorBidi" w:hAnsiTheme="majorBidi" w:cstheme="majorBidi"/>
          <w:sz w:val="28"/>
        </w:rPr>
        <w:t xml:space="preserve"> (Continue)</w:t>
      </w:r>
    </w:p>
    <w:p w14:paraId="0A0A5141" w14:textId="3105F134" w:rsidR="00105B56" w:rsidRPr="006E097E" w:rsidRDefault="00105B56" w:rsidP="00360AB7">
      <w:pPr>
        <w:pStyle w:val="ListParagraph"/>
        <w:spacing w:line="240" w:lineRule="auto"/>
        <w:ind w:left="504" w:right="-11" w:firstLine="350"/>
        <w:jc w:val="thaiDistribute"/>
        <w:rPr>
          <w:rFonts w:asciiTheme="majorBidi" w:hAnsiTheme="majorBidi" w:cstheme="majorBidi"/>
          <w:sz w:val="28"/>
        </w:rPr>
      </w:pPr>
      <w:r w:rsidRPr="006E097E">
        <w:rPr>
          <w:rFonts w:asciiTheme="majorBidi" w:hAnsiTheme="majorBidi" w:cstheme="majorBidi"/>
          <w:sz w:val="28"/>
        </w:rPr>
        <w:t>Depreciation is charged as expense in profit or loss and calculated by the straight-line method attributable to the related lease terms as follows:</w:t>
      </w:r>
    </w:p>
    <w:tbl>
      <w:tblPr>
        <w:tblW w:w="5277" w:type="dxa"/>
        <w:tblInd w:w="1911" w:type="dxa"/>
        <w:tblLayout w:type="fixed"/>
        <w:tblCellMar>
          <w:left w:w="22" w:type="dxa"/>
          <w:right w:w="22" w:type="dxa"/>
        </w:tblCellMar>
        <w:tblLook w:val="0000" w:firstRow="0" w:lastRow="0" w:firstColumn="0" w:lastColumn="0" w:noHBand="0" w:noVBand="0"/>
      </w:tblPr>
      <w:tblGrid>
        <w:gridCol w:w="3136"/>
        <w:gridCol w:w="64"/>
        <w:gridCol w:w="2077"/>
      </w:tblGrid>
      <w:tr w:rsidR="00F01487" w:rsidRPr="006E097E" w14:paraId="60BF7867" w14:textId="77777777" w:rsidTr="00DA4F73">
        <w:trPr>
          <w:trHeight w:val="373"/>
        </w:trPr>
        <w:tc>
          <w:tcPr>
            <w:tcW w:w="3136" w:type="dxa"/>
            <w:vAlign w:val="center"/>
          </w:tcPr>
          <w:p w14:paraId="10ABFBF3" w14:textId="77777777" w:rsidR="00F01487" w:rsidRPr="006E097E" w:rsidRDefault="00F01487" w:rsidP="00CB0DFE">
            <w:pPr>
              <w:spacing w:after="0"/>
              <w:ind w:left="289" w:hanging="299"/>
              <w:jc w:val="center"/>
              <w:rPr>
                <w:rFonts w:asciiTheme="majorBidi" w:hAnsiTheme="majorBidi" w:cstheme="majorBidi"/>
                <w:b/>
                <w:bCs/>
                <w:sz w:val="28"/>
                <w:cs/>
              </w:rPr>
            </w:pPr>
          </w:p>
        </w:tc>
        <w:tc>
          <w:tcPr>
            <w:tcW w:w="64" w:type="dxa"/>
          </w:tcPr>
          <w:p w14:paraId="30ED5F43" w14:textId="77777777" w:rsidR="00F01487" w:rsidRPr="006E097E" w:rsidRDefault="00F01487" w:rsidP="00CB0DFE">
            <w:pPr>
              <w:tabs>
                <w:tab w:val="decimal" w:pos="1090"/>
              </w:tabs>
              <w:spacing w:after="0"/>
              <w:ind w:hanging="299"/>
              <w:rPr>
                <w:rFonts w:asciiTheme="majorBidi" w:hAnsiTheme="majorBidi" w:cstheme="majorBidi"/>
                <w:snapToGrid w:val="0"/>
                <w:sz w:val="28"/>
              </w:rPr>
            </w:pPr>
          </w:p>
        </w:tc>
        <w:tc>
          <w:tcPr>
            <w:tcW w:w="2077" w:type="dxa"/>
            <w:tcBorders>
              <w:bottom w:val="single" w:sz="4" w:space="0" w:color="auto"/>
            </w:tcBorders>
            <w:vAlign w:val="center"/>
          </w:tcPr>
          <w:p w14:paraId="1D6C59D8" w14:textId="1EA8C80C" w:rsidR="00F01487" w:rsidRPr="006E097E" w:rsidRDefault="00F01487" w:rsidP="00CB0DFE">
            <w:pPr>
              <w:tabs>
                <w:tab w:val="left" w:pos="360"/>
                <w:tab w:val="left" w:pos="750"/>
                <w:tab w:val="left" w:pos="1440"/>
              </w:tabs>
              <w:spacing w:after="0" w:line="240" w:lineRule="auto"/>
              <w:ind w:left="117" w:right="-28" w:hanging="299"/>
              <w:jc w:val="center"/>
              <w:rPr>
                <w:rFonts w:asciiTheme="majorBidi" w:eastAsia="Batang" w:hAnsiTheme="majorBidi" w:cstheme="majorBidi"/>
                <w:spacing w:val="-2"/>
                <w:sz w:val="28"/>
              </w:rPr>
            </w:pPr>
            <w:r w:rsidRPr="006E097E">
              <w:rPr>
                <w:rFonts w:asciiTheme="majorBidi" w:hAnsiTheme="majorBidi" w:cstheme="majorBidi"/>
                <w:sz w:val="28"/>
              </w:rPr>
              <w:t>Terms (Years)</w:t>
            </w:r>
          </w:p>
        </w:tc>
      </w:tr>
      <w:tr w:rsidR="00F01487" w:rsidRPr="006E097E" w14:paraId="2EA6BD3F" w14:textId="77777777" w:rsidTr="00DA4F73">
        <w:trPr>
          <w:trHeight w:val="432"/>
        </w:trPr>
        <w:tc>
          <w:tcPr>
            <w:tcW w:w="3136" w:type="dxa"/>
            <w:vAlign w:val="bottom"/>
          </w:tcPr>
          <w:p w14:paraId="2C7AE574" w14:textId="1C81A9E4" w:rsidR="00F01487" w:rsidRPr="006E097E" w:rsidRDefault="00704CA9" w:rsidP="00CB0DFE">
            <w:pPr>
              <w:spacing w:after="0" w:line="240" w:lineRule="auto"/>
              <w:ind w:left="337" w:hanging="299"/>
              <w:rPr>
                <w:rFonts w:asciiTheme="majorBidi" w:eastAsia="Times New Roman" w:hAnsiTheme="majorBidi" w:cstheme="majorBidi"/>
                <w:sz w:val="28"/>
                <w:cs/>
              </w:rPr>
            </w:pPr>
            <w:r w:rsidRPr="006E097E">
              <w:rPr>
                <w:rFonts w:asciiTheme="majorBidi" w:hAnsiTheme="majorBidi" w:cstheme="majorBidi"/>
                <w:sz w:val="28"/>
              </w:rPr>
              <w:t>Leasehold</w:t>
            </w:r>
            <w:r w:rsidR="00F01487" w:rsidRPr="006E097E">
              <w:rPr>
                <w:rFonts w:asciiTheme="majorBidi" w:hAnsiTheme="majorBidi" w:cstheme="majorBidi"/>
                <w:sz w:val="28"/>
              </w:rPr>
              <w:t xml:space="preserve"> improvement</w:t>
            </w:r>
          </w:p>
        </w:tc>
        <w:tc>
          <w:tcPr>
            <w:tcW w:w="64" w:type="dxa"/>
          </w:tcPr>
          <w:p w14:paraId="01C16B69" w14:textId="77777777" w:rsidR="00F01487" w:rsidRPr="006E097E" w:rsidRDefault="00F01487" w:rsidP="00CB0DFE">
            <w:pPr>
              <w:tabs>
                <w:tab w:val="decimal" w:pos="1090"/>
              </w:tabs>
              <w:spacing w:after="0" w:line="240" w:lineRule="auto"/>
              <w:ind w:hanging="299"/>
              <w:rPr>
                <w:rFonts w:asciiTheme="majorBidi" w:hAnsiTheme="majorBidi" w:cstheme="majorBidi"/>
                <w:snapToGrid w:val="0"/>
                <w:sz w:val="28"/>
              </w:rPr>
            </w:pPr>
          </w:p>
        </w:tc>
        <w:tc>
          <w:tcPr>
            <w:tcW w:w="2077" w:type="dxa"/>
            <w:tcBorders>
              <w:top w:val="single" w:sz="4" w:space="0" w:color="auto"/>
            </w:tcBorders>
            <w:shd w:val="clear" w:color="auto" w:fill="auto"/>
          </w:tcPr>
          <w:p w14:paraId="74424D92" w14:textId="360F7F42" w:rsidR="00F01487" w:rsidRPr="00581F08" w:rsidRDefault="006A5259" w:rsidP="00CB0DFE">
            <w:pPr>
              <w:tabs>
                <w:tab w:val="left" w:pos="750"/>
                <w:tab w:val="decimal" w:pos="1090"/>
              </w:tabs>
              <w:spacing w:after="0" w:line="240" w:lineRule="auto"/>
              <w:ind w:left="117" w:hanging="299"/>
              <w:jc w:val="center"/>
              <w:rPr>
                <w:rFonts w:asciiTheme="majorBidi" w:hAnsiTheme="majorBidi" w:cstheme="majorBidi"/>
                <w:snapToGrid w:val="0"/>
                <w:sz w:val="26"/>
                <w:szCs w:val="26"/>
              </w:rPr>
            </w:pPr>
            <w:r w:rsidRPr="00581F08">
              <w:rPr>
                <w:rFonts w:asciiTheme="majorBidi" w:hAnsiTheme="majorBidi" w:cstheme="majorBidi"/>
                <w:snapToGrid w:val="0"/>
                <w:sz w:val="26"/>
                <w:szCs w:val="26"/>
              </w:rPr>
              <w:t>12</w:t>
            </w:r>
          </w:p>
        </w:tc>
      </w:tr>
      <w:tr w:rsidR="00F01487" w:rsidRPr="006E097E" w14:paraId="01C6580B" w14:textId="77777777" w:rsidTr="00E5016B">
        <w:trPr>
          <w:trHeight w:val="432"/>
        </w:trPr>
        <w:tc>
          <w:tcPr>
            <w:tcW w:w="3136" w:type="dxa"/>
            <w:vAlign w:val="bottom"/>
          </w:tcPr>
          <w:p w14:paraId="4DB6F752" w14:textId="66C01509" w:rsidR="00F01487" w:rsidRPr="006E097E" w:rsidRDefault="00F01487" w:rsidP="00CB0DFE">
            <w:pPr>
              <w:spacing w:after="0" w:line="240" w:lineRule="auto"/>
              <w:ind w:left="337" w:right="-20" w:hanging="299"/>
              <w:rPr>
                <w:rFonts w:asciiTheme="majorBidi" w:eastAsia="Times New Roman" w:hAnsiTheme="majorBidi" w:cstheme="majorBidi"/>
                <w:sz w:val="28"/>
                <w:cs/>
              </w:rPr>
            </w:pPr>
            <w:r w:rsidRPr="006E097E">
              <w:rPr>
                <w:rFonts w:asciiTheme="majorBidi" w:hAnsiTheme="majorBidi" w:cstheme="majorBidi"/>
                <w:sz w:val="28"/>
              </w:rPr>
              <w:t>Vehicles</w:t>
            </w:r>
          </w:p>
        </w:tc>
        <w:tc>
          <w:tcPr>
            <w:tcW w:w="64" w:type="dxa"/>
          </w:tcPr>
          <w:p w14:paraId="7F3AF208" w14:textId="77777777" w:rsidR="00F01487" w:rsidRPr="006E097E" w:rsidRDefault="00F01487" w:rsidP="00CB0DFE">
            <w:pPr>
              <w:tabs>
                <w:tab w:val="decimal" w:pos="1090"/>
              </w:tabs>
              <w:spacing w:after="0" w:line="240" w:lineRule="auto"/>
              <w:ind w:hanging="299"/>
              <w:rPr>
                <w:rFonts w:asciiTheme="majorBidi" w:hAnsiTheme="majorBidi" w:cstheme="majorBidi"/>
                <w:snapToGrid w:val="0"/>
                <w:sz w:val="28"/>
              </w:rPr>
            </w:pPr>
          </w:p>
        </w:tc>
        <w:tc>
          <w:tcPr>
            <w:tcW w:w="2077" w:type="dxa"/>
            <w:shd w:val="clear" w:color="auto" w:fill="auto"/>
          </w:tcPr>
          <w:p w14:paraId="136416AB" w14:textId="006CB15E" w:rsidR="00F01487" w:rsidRPr="00581F08" w:rsidRDefault="006A5259" w:rsidP="00CB0DFE">
            <w:pPr>
              <w:tabs>
                <w:tab w:val="left" w:pos="750"/>
                <w:tab w:val="decimal" w:pos="1090"/>
              </w:tabs>
              <w:spacing w:after="0" w:line="240" w:lineRule="auto"/>
              <w:ind w:left="117" w:hanging="299"/>
              <w:jc w:val="center"/>
              <w:rPr>
                <w:rFonts w:asciiTheme="majorBidi" w:hAnsiTheme="majorBidi" w:cstheme="majorBidi"/>
                <w:snapToGrid w:val="0"/>
                <w:sz w:val="26"/>
                <w:szCs w:val="26"/>
              </w:rPr>
            </w:pPr>
            <w:r w:rsidRPr="00581F08">
              <w:rPr>
                <w:rFonts w:asciiTheme="majorBidi" w:hAnsiTheme="majorBidi" w:cstheme="majorBidi"/>
                <w:snapToGrid w:val="0"/>
                <w:sz w:val="26"/>
                <w:szCs w:val="26"/>
              </w:rPr>
              <w:t>5</w:t>
            </w:r>
          </w:p>
        </w:tc>
      </w:tr>
    </w:tbl>
    <w:p w14:paraId="093C344D" w14:textId="6F6899E8" w:rsidR="00F01487" w:rsidRPr="006E097E" w:rsidRDefault="00F01487" w:rsidP="001144C4">
      <w:pPr>
        <w:pStyle w:val="ListParagraph"/>
        <w:numPr>
          <w:ilvl w:val="1"/>
          <w:numId w:val="36"/>
        </w:numPr>
        <w:spacing w:after="0" w:line="240" w:lineRule="auto"/>
        <w:ind w:left="840" w:hanging="322"/>
        <w:jc w:val="thaiDistribute"/>
        <w:rPr>
          <w:rFonts w:asciiTheme="majorBidi" w:eastAsia="Calibri" w:hAnsiTheme="majorBidi" w:cstheme="majorBidi"/>
          <w:sz w:val="28"/>
        </w:rPr>
      </w:pPr>
      <w:r w:rsidRPr="006E097E">
        <w:rPr>
          <w:rFonts w:asciiTheme="majorBidi" w:eastAsia="Calibri" w:hAnsiTheme="majorBidi" w:cstheme="majorBidi"/>
          <w:sz w:val="28"/>
        </w:rPr>
        <w:t>Intangible Assets</w:t>
      </w:r>
    </w:p>
    <w:p w14:paraId="6F4652E1" w14:textId="04CD09FD" w:rsidR="00F01487" w:rsidRPr="00F40DB8" w:rsidRDefault="00F01487" w:rsidP="00360AB7">
      <w:pPr>
        <w:pStyle w:val="ListParagraph"/>
        <w:spacing w:after="0" w:line="240" w:lineRule="auto"/>
        <w:ind w:left="360" w:firstLine="144"/>
        <w:jc w:val="thaiDistribute"/>
        <w:rPr>
          <w:rFonts w:asciiTheme="majorBidi" w:hAnsiTheme="majorBidi" w:cstheme="majorBidi"/>
          <w:spacing w:val="-4"/>
          <w:sz w:val="28"/>
          <w:u w:val="single"/>
        </w:rPr>
      </w:pPr>
      <w:r w:rsidRPr="00F40DB8">
        <w:rPr>
          <w:rFonts w:asciiTheme="majorBidi" w:hAnsiTheme="majorBidi" w:cstheme="majorBidi"/>
          <w:spacing w:val="-4"/>
          <w:sz w:val="28"/>
          <w:u w:val="single"/>
        </w:rPr>
        <w:t>Software licenses</w:t>
      </w:r>
    </w:p>
    <w:p w14:paraId="126BB624" w14:textId="1ECC2DCD" w:rsidR="00F01487" w:rsidRPr="00F40DB8" w:rsidRDefault="00F01487" w:rsidP="000D2B61">
      <w:pPr>
        <w:pStyle w:val="ListParagraph"/>
        <w:spacing w:after="0" w:line="240" w:lineRule="auto"/>
        <w:ind w:left="518" w:right="-36" w:firstLine="588"/>
        <w:jc w:val="thaiDistribute"/>
        <w:rPr>
          <w:rFonts w:asciiTheme="majorBidi" w:hAnsiTheme="majorBidi" w:cstheme="majorBidi"/>
          <w:spacing w:val="-4"/>
          <w:sz w:val="28"/>
        </w:rPr>
      </w:pPr>
      <w:r w:rsidRPr="00F40DB8">
        <w:rPr>
          <w:rFonts w:asciiTheme="majorBidi" w:hAnsiTheme="majorBidi" w:cstheme="majorBidi"/>
          <w:spacing w:val="-4"/>
          <w:sz w:val="28"/>
        </w:rPr>
        <w:t xml:space="preserve">Software licenses are stated at cost less accumulated amortization and allowance for impairment (if any). Amortization is made on a straight-line method over the useful lives of </w:t>
      </w:r>
      <w:r w:rsidRPr="00F40DB8">
        <w:rPr>
          <w:rFonts w:asciiTheme="majorBidi" w:hAnsiTheme="majorBidi" w:cstheme="majorBidi"/>
          <w:spacing w:val="-4"/>
          <w:sz w:val="26"/>
          <w:szCs w:val="26"/>
        </w:rPr>
        <w:t>5</w:t>
      </w:r>
      <w:r w:rsidRPr="00F40DB8">
        <w:rPr>
          <w:rFonts w:asciiTheme="majorBidi" w:hAnsiTheme="majorBidi" w:cstheme="majorBidi"/>
          <w:spacing w:val="-4"/>
          <w:sz w:val="28"/>
          <w:cs/>
        </w:rPr>
        <w:t xml:space="preserve"> </w:t>
      </w:r>
      <w:r w:rsidRPr="00F40DB8">
        <w:rPr>
          <w:rFonts w:asciiTheme="majorBidi" w:hAnsiTheme="majorBidi" w:cstheme="majorBidi"/>
          <w:spacing w:val="-4"/>
          <w:sz w:val="28"/>
        </w:rPr>
        <w:t>years.</w:t>
      </w:r>
    </w:p>
    <w:p w14:paraId="67EC8378" w14:textId="59CB4578" w:rsidR="00F01487" w:rsidRPr="00F40DB8" w:rsidRDefault="00F01487" w:rsidP="00360AB7">
      <w:pPr>
        <w:pStyle w:val="ListParagraph"/>
        <w:spacing w:after="0" w:line="240" w:lineRule="auto"/>
        <w:ind w:left="360" w:firstLine="144"/>
        <w:jc w:val="thaiDistribute"/>
        <w:rPr>
          <w:rFonts w:asciiTheme="majorBidi" w:hAnsiTheme="majorBidi" w:cstheme="majorBidi"/>
          <w:spacing w:val="-4"/>
          <w:sz w:val="28"/>
          <w:u w:val="single"/>
        </w:rPr>
      </w:pPr>
      <w:r w:rsidRPr="00F40DB8">
        <w:rPr>
          <w:rFonts w:asciiTheme="majorBidi" w:hAnsiTheme="majorBidi" w:cstheme="majorBidi"/>
          <w:spacing w:val="-4"/>
          <w:sz w:val="28"/>
          <w:u w:val="single"/>
        </w:rPr>
        <w:t>Amortization</w:t>
      </w:r>
    </w:p>
    <w:p w14:paraId="4D2A8D3D" w14:textId="1E6D7E10" w:rsidR="00581F08" w:rsidRPr="00DA4F73" w:rsidRDefault="00F01487" w:rsidP="000D2B61">
      <w:pPr>
        <w:pStyle w:val="ListParagraph"/>
        <w:spacing w:after="0" w:line="240" w:lineRule="auto"/>
        <w:ind w:left="504" w:right="-22" w:firstLine="602"/>
        <w:jc w:val="thaiDistribute"/>
        <w:rPr>
          <w:rFonts w:asciiTheme="majorBidi" w:hAnsiTheme="majorBidi" w:cstheme="majorBidi"/>
          <w:spacing w:val="-2"/>
          <w:sz w:val="28"/>
        </w:rPr>
      </w:pPr>
      <w:r w:rsidRPr="00DA4F73">
        <w:rPr>
          <w:rFonts w:asciiTheme="majorBidi" w:hAnsiTheme="majorBidi" w:cstheme="majorBidi"/>
          <w:spacing w:val="-2"/>
          <w:sz w:val="28"/>
        </w:rPr>
        <w:t>Amortization is charged to the statement of comprehensive income on a straight-line method over the useful lives of particular intangible assets. Intangible assets with an indefinite useful life are not amortized but are tested for indication of impairment at each reporting date. Amortization methods, residual values, and useful lives are reviewed at each financial year-end and adjusted if appropriate.</w:t>
      </w:r>
    </w:p>
    <w:p w14:paraId="364804D4" w14:textId="67F9B753" w:rsidR="00F01487" w:rsidRPr="00DA4F73" w:rsidRDefault="00F01487">
      <w:pPr>
        <w:pStyle w:val="ListParagraph"/>
        <w:numPr>
          <w:ilvl w:val="1"/>
          <w:numId w:val="30"/>
        </w:numPr>
        <w:spacing w:line="240" w:lineRule="auto"/>
        <w:ind w:left="854" w:hanging="350"/>
        <w:rPr>
          <w:rFonts w:asciiTheme="majorBidi" w:eastAsia="Calibri" w:hAnsiTheme="majorBidi" w:cstheme="majorBidi"/>
          <w:spacing w:val="-2"/>
          <w:sz w:val="28"/>
        </w:rPr>
      </w:pPr>
      <w:r w:rsidRPr="00DA4F73">
        <w:rPr>
          <w:rFonts w:asciiTheme="majorBidi" w:eastAsia="Calibri" w:hAnsiTheme="majorBidi" w:cstheme="majorBidi"/>
          <w:spacing w:val="-2"/>
          <w:sz w:val="28"/>
        </w:rPr>
        <w:t>Impairment of Non-Financial Assets</w:t>
      </w:r>
    </w:p>
    <w:p w14:paraId="547E6451" w14:textId="2391158A" w:rsidR="00F01487" w:rsidRPr="00DA4F73" w:rsidRDefault="00F01487" w:rsidP="000D2B61">
      <w:pPr>
        <w:pStyle w:val="ListParagraph"/>
        <w:spacing w:after="0" w:line="240" w:lineRule="auto"/>
        <w:ind w:left="504" w:right="-22" w:firstLine="602"/>
        <w:jc w:val="thaiDistribute"/>
        <w:rPr>
          <w:rFonts w:asciiTheme="majorBidi" w:hAnsiTheme="majorBidi" w:cstheme="majorBidi"/>
          <w:spacing w:val="-2"/>
          <w:sz w:val="28"/>
        </w:rPr>
      </w:pPr>
      <w:r w:rsidRPr="00DA4F73">
        <w:rPr>
          <w:rFonts w:asciiTheme="majorBidi" w:hAnsiTheme="majorBidi" w:cstheme="majorBidi"/>
          <w:spacing w:val="-2"/>
          <w:sz w:val="28"/>
        </w:rPr>
        <w:t>The carrying amounts of the assets of the Company and its subsidiaries are reviewed at each reporting date to determine whether there is any indication of impairment. If any such indication exists, the assets’ recoverable amounts (the higher of asset’s fair value less costs to sell or value in use). The review is made for individual assets or for the cash-generating unit.</w:t>
      </w:r>
    </w:p>
    <w:p w14:paraId="76E58FDF" w14:textId="53638AFF" w:rsidR="00327A92" w:rsidRPr="00DA4F73" w:rsidRDefault="00F01487" w:rsidP="004372B0">
      <w:pPr>
        <w:pStyle w:val="ListParagraph"/>
        <w:tabs>
          <w:tab w:val="left" w:pos="1302"/>
        </w:tabs>
        <w:spacing w:after="0" w:line="240" w:lineRule="auto"/>
        <w:ind w:left="504" w:right="-22" w:firstLine="602"/>
        <w:jc w:val="thaiDistribute"/>
        <w:rPr>
          <w:rFonts w:asciiTheme="majorBidi" w:hAnsiTheme="majorBidi" w:cstheme="majorBidi"/>
          <w:spacing w:val="-2"/>
          <w:sz w:val="28"/>
        </w:rPr>
      </w:pPr>
      <w:r w:rsidRPr="00DA4F73">
        <w:rPr>
          <w:rFonts w:asciiTheme="majorBidi" w:hAnsiTheme="majorBidi" w:cstheme="majorBidi"/>
          <w:spacing w:val="-2"/>
          <w:sz w:val="28"/>
        </w:rPr>
        <w:t>In case that the carrying amount of an asset exceeds its recoverable amount, the Company and its subsidiaries recognize the impairment losses by reducing the carrying amount of the asset to its recoverable amount and by recording the devaluation in the statements of comprehensive income. The reversal of the recognized impairment losses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63F526C2" w14:textId="12073059" w:rsidR="008B08AA" w:rsidRPr="00DA4F73" w:rsidRDefault="008B08AA">
      <w:pPr>
        <w:pStyle w:val="ListParagraph"/>
        <w:numPr>
          <w:ilvl w:val="1"/>
          <w:numId w:val="29"/>
        </w:numPr>
        <w:tabs>
          <w:tab w:val="left" w:pos="495"/>
        </w:tabs>
        <w:spacing w:after="0" w:line="240" w:lineRule="auto"/>
        <w:ind w:left="826" w:hanging="308"/>
        <w:jc w:val="thaiDistribute"/>
        <w:rPr>
          <w:rFonts w:asciiTheme="majorBidi" w:hAnsiTheme="majorBidi" w:cstheme="majorBidi"/>
          <w:spacing w:val="-2"/>
          <w:sz w:val="28"/>
        </w:rPr>
      </w:pPr>
      <w:r w:rsidRPr="001144C4">
        <w:rPr>
          <w:rFonts w:asciiTheme="majorBidi" w:hAnsiTheme="majorBidi" w:cstheme="majorBidi"/>
          <w:spacing w:val="-4"/>
          <w:sz w:val="28"/>
        </w:rPr>
        <w:t>Lease Liabilities</w:t>
      </w:r>
    </w:p>
    <w:p w14:paraId="707A6AED" w14:textId="4508270C" w:rsidR="004372B0" w:rsidRPr="00DA4F73" w:rsidRDefault="008B08AA" w:rsidP="002843FE">
      <w:pPr>
        <w:pStyle w:val="ListParagraph"/>
        <w:spacing w:line="240" w:lineRule="auto"/>
        <w:ind w:left="504" w:right="-8" w:firstLine="532"/>
        <w:jc w:val="thaiDistribute"/>
        <w:rPr>
          <w:rFonts w:asciiTheme="majorBidi" w:hAnsiTheme="majorBidi" w:cstheme="majorBidi"/>
          <w:spacing w:val="-6"/>
          <w:sz w:val="28"/>
        </w:rPr>
      </w:pPr>
      <w:r w:rsidRPr="00DA4F73">
        <w:rPr>
          <w:rFonts w:asciiTheme="majorBidi" w:hAnsiTheme="majorBidi" w:cstheme="majorBidi"/>
          <w:spacing w:val="-2"/>
          <w:sz w:val="28"/>
        </w:rPr>
        <w:t xml:space="preserve">At the commencement date, the Company and its subsidiaries measure lease liability at the present value of the lease payments that are not paid at that date. The lease payments shall be discounted using the interest rate implicit in the lease, if that rate can be readily determined. If that rate cannot be readily determined, the Company and its subsidiaries’ incremental borrowing rates (average interest rates on borrowings with similar term and characteristics to the underlying asset) shall be used. The lease payments that are not paid comprised </w:t>
      </w:r>
      <w:r w:rsidRPr="00DA4F73">
        <w:rPr>
          <w:rFonts w:asciiTheme="majorBidi" w:hAnsiTheme="majorBidi" w:cstheme="majorBidi"/>
          <w:spacing w:val="-2"/>
          <w:sz w:val="26"/>
          <w:szCs w:val="26"/>
        </w:rPr>
        <w:t>(1</w:t>
      </w:r>
      <w:r w:rsidRPr="00DA4F73">
        <w:rPr>
          <w:rFonts w:asciiTheme="majorBidi" w:hAnsiTheme="majorBidi" w:cstheme="majorBidi"/>
          <w:spacing w:val="-2"/>
          <w:sz w:val="26"/>
          <w:szCs w:val="26"/>
          <w:cs/>
        </w:rPr>
        <w:t>)</w:t>
      </w:r>
      <w:r w:rsidRPr="00DA4F73">
        <w:rPr>
          <w:rFonts w:asciiTheme="majorBidi" w:hAnsiTheme="majorBidi" w:cstheme="majorBidi"/>
          <w:spacing w:val="-2"/>
          <w:sz w:val="28"/>
          <w:cs/>
        </w:rPr>
        <w:t xml:space="preserve"> </w:t>
      </w:r>
      <w:r w:rsidRPr="00DA4F73">
        <w:rPr>
          <w:rFonts w:asciiTheme="majorBidi" w:hAnsiTheme="majorBidi" w:cstheme="majorBidi"/>
          <w:spacing w:val="-2"/>
          <w:sz w:val="28"/>
        </w:rPr>
        <w:t xml:space="preserve">fixed payments (less any lease incentives receivable), </w:t>
      </w:r>
      <w:r w:rsidRPr="00DA4F73">
        <w:rPr>
          <w:rFonts w:asciiTheme="majorBidi" w:hAnsiTheme="majorBidi" w:cstheme="majorBidi"/>
          <w:spacing w:val="-2"/>
          <w:sz w:val="26"/>
          <w:szCs w:val="26"/>
        </w:rPr>
        <w:t>(2</w:t>
      </w:r>
      <w:r w:rsidRPr="00DA4F73">
        <w:rPr>
          <w:rFonts w:asciiTheme="majorBidi" w:hAnsiTheme="majorBidi" w:cstheme="majorBidi"/>
          <w:spacing w:val="-2"/>
          <w:sz w:val="26"/>
          <w:szCs w:val="26"/>
          <w:cs/>
        </w:rPr>
        <w:t>)</w:t>
      </w:r>
      <w:r w:rsidR="00704CA9" w:rsidRPr="00DA4F73">
        <w:rPr>
          <w:rFonts w:asciiTheme="majorBidi" w:hAnsiTheme="majorBidi" w:cstheme="majorBidi"/>
          <w:spacing w:val="-2"/>
          <w:sz w:val="28"/>
        </w:rPr>
        <w:t xml:space="preserve"> </w:t>
      </w:r>
      <w:r w:rsidRPr="00DA4F73">
        <w:rPr>
          <w:rFonts w:asciiTheme="majorBidi" w:hAnsiTheme="majorBidi" w:cstheme="majorBidi"/>
          <w:spacing w:val="-2"/>
          <w:sz w:val="28"/>
        </w:rPr>
        <w:t xml:space="preserve">variable lease payments that depend on an index or a rate, initially measured using the index or rate as at the commencement date (if any), </w:t>
      </w:r>
      <w:r w:rsidRPr="00DA4F73">
        <w:rPr>
          <w:rFonts w:asciiTheme="majorBidi" w:hAnsiTheme="majorBidi" w:cstheme="majorBidi"/>
          <w:spacing w:val="-2"/>
          <w:sz w:val="26"/>
          <w:szCs w:val="26"/>
        </w:rPr>
        <w:t>(3</w:t>
      </w:r>
      <w:r w:rsidRPr="00DA4F73">
        <w:rPr>
          <w:rFonts w:asciiTheme="majorBidi" w:hAnsiTheme="majorBidi" w:cstheme="majorBidi"/>
          <w:spacing w:val="-2"/>
          <w:sz w:val="26"/>
          <w:szCs w:val="26"/>
          <w:cs/>
        </w:rPr>
        <w:t>)</w:t>
      </w:r>
      <w:r w:rsidRPr="00DA4F73">
        <w:rPr>
          <w:rFonts w:asciiTheme="majorBidi" w:hAnsiTheme="majorBidi" w:cstheme="majorBidi"/>
          <w:spacing w:val="-2"/>
          <w:sz w:val="28"/>
          <w:cs/>
        </w:rPr>
        <w:t xml:space="preserve"> </w:t>
      </w:r>
      <w:r w:rsidRPr="00DA4F73">
        <w:rPr>
          <w:rFonts w:asciiTheme="majorBidi" w:hAnsiTheme="majorBidi" w:cstheme="majorBidi"/>
          <w:spacing w:val="-2"/>
          <w:sz w:val="28"/>
        </w:rPr>
        <w:t>amounts expected to be payable under residual value guarantees</w:t>
      </w:r>
      <w:r w:rsidRPr="00DA4F73">
        <w:rPr>
          <w:rFonts w:asciiTheme="majorBidi" w:hAnsiTheme="majorBidi" w:cstheme="majorBidi"/>
          <w:spacing w:val="-6"/>
          <w:sz w:val="28"/>
        </w:rPr>
        <w:t xml:space="preserve"> (if any), </w:t>
      </w:r>
      <w:r w:rsidRPr="00DA4F73">
        <w:rPr>
          <w:rFonts w:asciiTheme="majorBidi" w:hAnsiTheme="majorBidi" w:cstheme="majorBidi"/>
          <w:spacing w:val="-6"/>
          <w:sz w:val="26"/>
          <w:szCs w:val="26"/>
        </w:rPr>
        <w:t>(4</w:t>
      </w:r>
      <w:r w:rsidRPr="00DA4F73">
        <w:rPr>
          <w:rFonts w:asciiTheme="majorBidi" w:hAnsiTheme="majorBidi" w:cstheme="majorBidi"/>
          <w:spacing w:val="-6"/>
          <w:sz w:val="26"/>
          <w:szCs w:val="26"/>
          <w:cs/>
        </w:rPr>
        <w:t>)</w:t>
      </w:r>
      <w:r w:rsidRPr="00DA4F73">
        <w:rPr>
          <w:rFonts w:asciiTheme="majorBidi" w:hAnsiTheme="majorBidi" w:cstheme="majorBidi"/>
          <w:spacing w:val="-6"/>
          <w:sz w:val="28"/>
          <w:cs/>
        </w:rPr>
        <w:t xml:space="preserve"> </w:t>
      </w:r>
      <w:r w:rsidRPr="00DA4F73">
        <w:rPr>
          <w:rFonts w:asciiTheme="majorBidi" w:hAnsiTheme="majorBidi" w:cstheme="majorBidi"/>
          <w:spacing w:val="-6"/>
          <w:sz w:val="28"/>
        </w:rPr>
        <w:t xml:space="preserve">exercise price of a purchase option if </w:t>
      </w:r>
      <w:r w:rsidR="00DA4F73" w:rsidRPr="00DA4F73">
        <w:rPr>
          <w:rFonts w:asciiTheme="majorBidi" w:hAnsiTheme="majorBidi" w:cstheme="majorBidi"/>
          <w:spacing w:val="-6"/>
          <w:sz w:val="28"/>
        </w:rPr>
        <w:t>it is reasonably certain to exercise that option (if any) and (5) payments of penalties for terminating the lease, if the lease term reflects the Company and its subsidiaries exercising an option to terminate the lease (if any).</w:t>
      </w:r>
    </w:p>
    <w:p w14:paraId="26F5DFBA" w14:textId="1A7FA700" w:rsidR="00646756" w:rsidRPr="00646756" w:rsidRDefault="00646756">
      <w:pPr>
        <w:pStyle w:val="ListParagraph"/>
        <w:numPr>
          <w:ilvl w:val="0"/>
          <w:numId w:val="16"/>
        </w:numPr>
        <w:spacing w:after="0" w:line="240" w:lineRule="auto"/>
        <w:ind w:left="252" w:hanging="266"/>
        <w:rPr>
          <w:rFonts w:asciiTheme="majorBidi" w:hAnsiTheme="majorBidi" w:cstheme="majorBidi"/>
          <w:b/>
          <w:bCs/>
          <w:sz w:val="26"/>
          <w:szCs w:val="26"/>
        </w:rPr>
      </w:pPr>
      <w:bookmarkStart w:id="0" w:name="_Hlk190952863"/>
      <w:r w:rsidRPr="00581F08">
        <w:rPr>
          <w:rFonts w:asciiTheme="majorBidi" w:hAnsiTheme="majorBidi" w:cstheme="majorBidi"/>
          <w:b/>
          <w:bCs/>
          <w:sz w:val="26"/>
          <w:szCs w:val="26"/>
        </w:rPr>
        <w:lastRenderedPageBreak/>
        <w:t>SIGNIFICANT ACCOUNTING POLICIES (CONTINUE)</w:t>
      </w:r>
      <w:bookmarkEnd w:id="0"/>
    </w:p>
    <w:p w14:paraId="7A7C55D4" w14:textId="21D30A50" w:rsidR="00646756" w:rsidRPr="00646756" w:rsidRDefault="00646756">
      <w:pPr>
        <w:pStyle w:val="ListParagraph"/>
        <w:numPr>
          <w:ilvl w:val="1"/>
          <w:numId w:val="37"/>
        </w:numPr>
        <w:tabs>
          <w:tab w:val="left" w:pos="993"/>
        </w:tabs>
        <w:spacing w:after="0" w:line="240" w:lineRule="auto"/>
        <w:ind w:left="709" w:hanging="142"/>
        <w:jc w:val="thaiDistribute"/>
        <w:rPr>
          <w:rFonts w:asciiTheme="majorBidi" w:hAnsiTheme="majorBidi" w:cstheme="majorBidi"/>
          <w:sz w:val="28"/>
        </w:rPr>
      </w:pPr>
      <w:r w:rsidRPr="006E097E">
        <w:rPr>
          <w:rFonts w:asciiTheme="majorBidi" w:hAnsiTheme="majorBidi" w:cstheme="majorBidi"/>
          <w:sz w:val="28"/>
        </w:rPr>
        <w:t>Lease Liabilities</w:t>
      </w:r>
      <w:r>
        <w:rPr>
          <w:rFonts w:asciiTheme="majorBidi" w:hAnsiTheme="majorBidi" w:cstheme="majorBidi"/>
          <w:sz w:val="28"/>
        </w:rPr>
        <w:t xml:space="preserve"> </w:t>
      </w:r>
      <w:r w:rsidRPr="002843FE">
        <w:rPr>
          <w:rFonts w:asciiTheme="majorBidi" w:hAnsiTheme="majorBidi" w:cstheme="majorBidi"/>
          <w:sz w:val="28"/>
        </w:rPr>
        <w:t>(Continue)</w:t>
      </w:r>
    </w:p>
    <w:p w14:paraId="39520334" w14:textId="39FC3D43" w:rsidR="00BD712F" w:rsidRPr="006E097E" w:rsidRDefault="008B08AA" w:rsidP="004B3ADD">
      <w:pPr>
        <w:pStyle w:val="ListParagraph"/>
        <w:spacing w:after="0" w:line="240" w:lineRule="auto"/>
        <w:ind w:left="504" w:right="-50" w:firstLine="518"/>
        <w:jc w:val="thaiDistribute"/>
        <w:rPr>
          <w:rFonts w:asciiTheme="majorBidi" w:hAnsiTheme="majorBidi" w:cstheme="majorBidi"/>
          <w:sz w:val="28"/>
        </w:rPr>
      </w:pPr>
      <w:r w:rsidRPr="006E097E">
        <w:rPr>
          <w:rFonts w:asciiTheme="majorBidi" w:hAnsiTheme="majorBidi" w:cstheme="majorBidi"/>
          <w:sz w:val="28"/>
        </w:rPr>
        <w:t xml:space="preserve">After the commencement date, the Company and its subsidiaries measure the lease liability by </w:t>
      </w:r>
      <w:r w:rsidRPr="00581F08">
        <w:rPr>
          <w:rFonts w:asciiTheme="majorBidi" w:hAnsiTheme="majorBidi" w:cstheme="majorBidi"/>
          <w:sz w:val="26"/>
          <w:szCs w:val="26"/>
        </w:rPr>
        <w:t>(1</w:t>
      </w:r>
      <w:r w:rsidRPr="00581F08">
        <w:rPr>
          <w:rFonts w:asciiTheme="majorBidi" w:hAnsiTheme="majorBidi" w:cstheme="majorBidi"/>
          <w:sz w:val="26"/>
          <w:szCs w:val="26"/>
          <w:cs/>
        </w:rPr>
        <w:t>)</w:t>
      </w:r>
      <w:r w:rsidRPr="006E097E">
        <w:rPr>
          <w:rFonts w:asciiTheme="majorBidi" w:hAnsiTheme="majorBidi" w:cstheme="majorBidi"/>
          <w:sz w:val="28"/>
          <w:cs/>
        </w:rPr>
        <w:t xml:space="preserve"> </w:t>
      </w:r>
      <w:r w:rsidRPr="006E097E">
        <w:rPr>
          <w:rFonts w:asciiTheme="majorBidi" w:hAnsiTheme="majorBidi" w:cstheme="majorBidi"/>
          <w:sz w:val="28"/>
        </w:rPr>
        <w:t xml:space="preserve">increasing the carrying amount to reflect interest on the lease liability (if any), </w:t>
      </w:r>
      <w:r w:rsidRPr="00581F08">
        <w:rPr>
          <w:rFonts w:asciiTheme="majorBidi" w:hAnsiTheme="majorBidi" w:cstheme="majorBidi"/>
          <w:sz w:val="26"/>
          <w:szCs w:val="26"/>
        </w:rPr>
        <w:t>(2</w:t>
      </w:r>
      <w:r w:rsidRPr="00581F08">
        <w:rPr>
          <w:rFonts w:asciiTheme="majorBidi" w:hAnsiTheme="majorBidi" w:cstheme="majorBidi"/>
          <w:sz w:val="26"/>
          <w:szCs w:val="26"/>
          <w:cs/>
        </w:rPr>
        <w:t>)</w:t>
      </w:r>
      <w:r w:rsidR="006A2A25" w:rsidRPr="006E097E">
        <w:rPr>
          <w:rFonts w:asciiTheme="majorBidi" w:hAnsiTheme="majorBidi" w:cstheme="majorBidi"/>
          <w:sz w:val="28"/>
        </w:rPr>
        <w:t xml:space="preserve"> </w:t>
      </w:r>
      <w:r w:rsidRPr="006E097E">
        <w:rPr>
          <w:rFonts w:asciiTheme="majorBidi" w:hAnsiTheme="majorBidi" w:cstheme="majorBidi"/>
          <w:sz w:val="28"/>
        </w:rPr>
        <w:t xml:space="preserve">reducing the carrying amount to reflect the lease payments made (if any) and </w:t>
      </w:r>
      <w:r w:rsidRPr="00581F08">
        <w:rPr>
          <w:rFonts w:asciiTheme="majorBidi" w:hAnsiTheme="majorBidi" w:cstheme="majorBidi"/>
          <w:sz w:val="26"/>
          <w:szCs w:val="26"/>
        </w:rPr>
        <w:t>(3</w:t>
      </w:r>
      <w:r w:rsidRPr="00581F08">
        <w:rPr>
          <w:rFonts w:asciiTheme="majorBidi" w:hAnsiTheme="majorBidi" w:cstheme="majorBidi"/>
          <w:sz w:val="26"/>
          <w:szCs w:val="26"/>
          <w:cs/>
        </w:rPr>
        <w:t>)</w:t>
      </w:r>
      <w:r w:rsidRPr="006E097E">
        <w:rPr>
          <w:rFonts w:asciiTheme="majorBidi" w:hAnsiTheme="majorBidi" w:cstheme="majorBidi"/>
          <w:sz w:val="28"/>
          <w:cs/>
        </w:rPr>
        <w:t xml:space="preserve"> </w:t>
      </w:r>
      <w:r w:rsidRPr="006E097E">
        <w:rPr>
          <w:rFonts w:asciiTheme="majorBidi" w:hAnsiTheme="majorBidi" w:cstheme="majorBidi"/>
          <w:sz w:val="28"/>
        </w:rPr>
        <w:t>re-measuring the carrying amount to reflect any reassessment or lease modifications</w:t>
      </w:r>
      <w:r w:rsidRPr="006E097E">
        <w:rPr>
          <w:rFonts w:asciiTheme="majorBidi" w:hAnsiTheme="majorBidi" w:cstheme="majorBidi"/>
          <w:sz w:val="28"/>
          <w:cs/>
        </w:rPr>
        <w:t xml:space="preserve"> </w:t>
      </w:r>
      <w:r w:rsidRPr="006E097E">
        <w:rPr>
          <w:rFonts w:asciiTheme="majorBidi" w:hAnsiTheme="majorBidi" w:cstheme="majorBidi"/>
          <w:sz w:val="28"/>
        </w:rPr>
        <w:t>or to reflect revised in-substance fixed lease payments (if any). Interest on lease liability and variable lease payments not included in the measurement of the lease liability is charged as expense in profit or loss.</w:t>
      </w:r>
      <w:bookmarkStart w:id="1" w:name="_Hlk159016286"/>
    </w:p>
    <w:p w14:paraId="02881A90" w14:textId="1A51AF72" w:rsidR="006D1F62" w:rsidRPr="006E097E" w:rsidRDefault="006D1F62" w:rsidP="004B3ADD">
      <w:pPr>
        <w:spacing w:after="0" w:line="240" w:lineRule="auto"/>
        <w:ind w:left="518" w:right="-22" w:firstLine="490"/>
        <w:jc w:val="thaiDistribute"/>
        <w:rPr>
          <w:rFonts w:asciiTheme="majorBidi" w:hAnsiTheme="majorBidi" w:cstheme="majorBidi"/>
          <w:sz w:val="28"/>
        </w:rPr>
      </w:pPr>
      <w:r w:rsidRPr="006E097E">
        <w:rPr>
          <w:rFonts w:asciiTheme="majorBidi" w:hAnsiTheme="majorBidi" w:cstheme="majorBidi"/>
          <w:sz w:val="28"/>
        </w:rPr>
        <w:t xml:space="preserve">Lease fees attributable to short-term lease (not exceeding </w:t>
      </w:r>
      <w:r w:rsidRPr="00581F08">
        <w:rPr>
          <w:rFonts w:asciiTheme="majorBidi" w:hAnsiTheme="majorBidi" w:cstheme="majorBidi"/>
          <w:sz w:val="26"/>
          <w:szCs w:val="26"/>
        </w:rPr>
        <w:t>12</w:t>
      </w:r>
      <w:r w:rsidRPr="006E097E">
        <w:rPr>
          <w:rFonts w:asciiTheme="majorBidi" w:hAnsiTheme="majorBidi" w:cstheme="majorBidi"/>
          <w:sz w:val="28"/>
        </w:rPr>
        <w:t xml:space="preserve"> months from commencement date) and lease of low-value asset (based on physical characteristics of the assets) are charged as expense in profit or loss.</w:t>
      </w:r>
    </w:p>
    <w:p w14:paraId="626F0CFC" w14:textId="06C1071C" w:rsidR="005950B3" w:rsidRPr="001144C4" w:rsidRDefault="006D1F62" w:rsidP="004B3ADD">
      <w:pPr>
        <w:spacing w:after="0" w:line="240" w:lineRule="auto"/>
        <w:ind w:left="518" w:right="-36" w:firstLine="476"/>
        <w:jc w:val="thaiDistribute"/>
        <w:rPr>
          <w:rFonts w:asciiTheme="majorBidi" w:hAnsiTheme="majorBidi" w:cstheme="majorBidi"/>
          <w:spacing w:val="-4"/>
          <w:sz w:val="28"/>
        </w:rPr>
      </w:pPr>
      <w:r w:rsidRPr="001144C4">
        <w:rPr>
          <w:rFonts w:asciiTheme="majorBidi" w:hAnsiTheme="majorBidi" w:cstheme="majorBidi"/>
          <w:spacing w:val="-4"/>
          <w:sz w:val="28"/>
        </w:rPr>
        <w:t>Deferred interest, presented as deduction to lease liability, is amortized as finance cost over the lease term by the effective interest rate method. Each installment payment under the lease liability shall be separated into parts of principal and interest.</w:t>
      </w:r>
    </w:p>
    <w:p w14:paraId="6C8A7CCB" w14:textId="361F1B82" w:rsidR="006D1F62" w:rsidRPr="006E097E" w:rsidRDefault="006D1F62" w:rsidP="000D2B61">
      <w:pPr>
        <w:spacing w:after="0" w:line="240" w:lineRule="auto"/>
        <w:ind w:left="490" w:right="-22" w:firstLine="518"/>
        <w:jc w:val="thaiDistribute"/>
        <w:rPr>
          <w:rFonts w:asciiTheme="majorBidi" w:hAnsiTheme="majorBidi" w:cstheme="majorBidi"/>
          <w:sz w:val="28"/>
        </w:rPr>
      </w:pPr>
      <w:r w:rsidRPr="006E097E">
        <w:rPr>
          <w:rFonts w:asciiTheme="majorBidi" w:hAnsiTheme="majorBidi" w:cstheme="majorBidi"/>
          <w:sz w:val="28"/>
        </w:rPr>
        <w:t>For sales and leaseback of asset that substance for accounting practice of such transaction is justified as borrowings and the leased assets have been used as collaterals, the Company and its subsidiaries do not eliminate records of the sold assets from its accounts as well as do not recognize gain on sales but recorded proceeds from sales, together with interest under installment payments of the finance lease agreements as part of lease liabilities.</w:t>
      </w:r>
    </w:p>
    <w:p w14:paraId="04F45913" w14:textId="67A77C7E" w:rsidR="004B3ADD" w:rsidRPr="001144C4" w:rsidRDefault="006D1F62" w:rsidP="00E9203E">
      <w:pPr>
        <w:spacing w:after="0" w:line="240" w:lineRule="auto"/>
        <w:ind w:left="504" w:right="-36" w:firstLine="489"/>
        <w:jc w:val="thaiDistribute"/>
        <w:rPr>
          <w:rFonts w:asciiTheme="majorBidi" w:hAnsiTheme="majorBidi" w:cstheme="majorBidi"/>
          <w:spacing w:val="-4"/>
          <w:sz w:val="28"/>
        </w:rPr>
      </w:pPr>
      <w:r w:rsidRPr="001144C4">
        <w:rPr>
          <w:rFonts w:asciiTheme="majorBidi" w:hAnsiTheme="majorBidi" w:cstheme="majorBidi"/>
          <w:spacing w:val="-4"/>
          <w:sz w:val="28"/>
        </w:rPr>
        <w:t>For borrowings under hire purchase with the condition that the Company shall register the transfer of ownership right in vehicles to the lessor whereby the Company still possesses and controls such vehicles for use, substance for accounting practice of such transaction is justified as borrowings from lessor which is guaranteed by vehicles, and therefore, no derecognition of the related assets from the accounting records but accounted for the proceeds, comprising principal and interest, to be repaid in installments under hire purchase agreements as borrowings which are presented as part of lease liabilities.</w:t>
      </w:r>
      <w:bookmarkEnd w:id="1"/>
    </w:p>
    <w:p w14:paraId="78CD62F5" w14:textId="7567E3EB" w:rsidR="006D1F62" w:rsidRPr="00E120A5" w:rsidRDefault="006D1F62">
      <w:pPr>
        <w:pStyle w:val="ListParagraph"/>
        <w:numPr>
          <w:ilvl w:val="1"/>
          <w:numId w:val="37"/>
        </w:numPr>
        <w:tabs>
          <w:tab w:val="left" w:pos="993"/>
        </w:tabs>
        <w:spacing w:after="0" w:line="240" w:lineRule="auto"/>
        <w:ind w:left="709" w:hanging="142"/>
        <w:jc w:val="thaiDistribute"/>
        <w:rPr>
          <w:rFonts w:asciiTheme="majorBidi" w:hAnsiTheme="majorBidi" w:cstheme="majorBidi"/>
          <w:sz w:val="28"/>
        </w:rPr>
      </w:pPr>
      <w:r w:rsidRPr="00E120A5">
        <w:rPr>
          <w:rFonts w:asciiTheme="majorBidi" w:hAnsiTheme="majorBidi" w:cstheme="majorBidi"/>
          <w:sz w:val="28"/>
        </w:rPr>
        <w:t>Employment Benefits</w:t>
      </w:r>
      <w:r w:rsidR="00E120A5">
        <w:rPr>
          <w:rFonts w:asciiTheme="majorBidi" w:hAnsiTheme="majorBidi" w:cstheme="majorBidi"/>
          <w:sz w:val="28"/>
        </w:rPr>
        <w:t xml:space="preserve"> </w:t>
      </w:r>
    </w:p>
    <w:p w14:paraId="3D55FC6E" w14:textId="6EBAA422" w:rsidR="006D1F62" w:rsidRPr="004B3ADD" w:rsidRDefault="006D1F62" w:rsidP="004B3ADD">
      <w:pPr>
        <w:pStyle w:val="ListParagraph"/>
        <w:spacing w:line="240" w:lineRule="auto"/>
        <w:ind w:left="360" w:right="-165" w:firstLine="186"/>
        <w:jc w:val="thaiDistribute"/>
        <w:rPr>
          <w:rFonts w:asciiTheme="majorBidi" w:hAnsiTheme="majorBidi" w:cstheme="majorBidi"/>
          <w:sz w:val="28"/>
          <w:u w:val="single"/>
          <w:cs/>
        </w:rPr>
      </w:pPr>
      <w:r w:rsidRPr="006E097E">
        <w:rPr>
          <w:rFonts w:asciiTheme="majorBidi" w:hAnsiTheme="majorBidi" w:cstheme="majorBidi"/>
          <w:sz w:val="28"/>
          <w:u w:val="single"/>
        </w:rPr>
        <w:t>Short-term benefits</w:t>
      </w:r>
    </w:p>
    <w:p w14:paraId="3AAA4CFE" w14:textId="59496908" w:rsidR="004B3ADD" w:rsidRPr="002843FE" w:rsidRDefault="006D1F62" w:rsidP="002843FE">
      <w:pPr>
        <w:pStyle w:val="ListParagraph"/>
        <w:spacing w:line="240" w:lineRule="auto"/>
        <w:ind w:left="560" w:right="-36" w:firstLine="546"/>
        <w:jc w:val="thaiDistribute"/>
        <w:rPr>
          <w:rFonts w:asciiTheme="majorBidi" w:hAnsiTheme="majorBidi" w:cstheme="majorBidi"/>
          <w:sz w:val="28"/>
        </w:rPr>
      </w:pPr>
      <w:r w:rsidRPr="006E097E">
        <w:rPr>
          <w:rFonts w:asciiTheme="majorBidi" w:hAnsiTheme="majorBidi" w:cstheme="majorBidi"/>
          <w:sz w:val="28"/>
        </w:rPr>
        <w:t>Salaries, wages, bonuses and contributions to social security fund are recognized as an expense upon their occurrences and on an accrual basis.</w:t>
      </w:r>
    </w:p>
    <w:p w14:paraId="53E76317" w14:textId="797A2F85" w:rsidR="00837C27" w:rsidRPr="006E097E" w:rsidRDefault="00837C27" w:rsidP="004B3ADD">
      <w:pPr>
        <w:pStyle w:val="ListParagraph"/>
        <w:spacing w:line="240" w:lineRule="auto"/>
        <w:ind w:left="360" w:right="-165" w:firstLine="186"/>
        <w:jc w:val="thaiDistribute"/>
        <w:rPr>
          <w:rFonts w:asciiTheme="majorBidi" w:hAnsiTheme="majorBidi" w:cstheme="majorBidi"/>
          <w:sz w:val="28"/>
          <w:u w:val="single"/>
        </w:rPr>
      </w:pPr>
      <w:r w:rsidRPr="006E097E">
        <w:rPr>
          <w:rFonts w:asciiTheme="majorBidi" w:hAnsiTheme="majorBidi" w:cstheme="majorBidi"/>
          <w:sz w:val="28"/>
          <w:u w:val="single"/>
        </w:rPr>
        <w:t>Post-employment benefits</w:t>
      </w:r>
    </w:p>
    <w:p w14:paraId="6C426FE3" w14:textId="134206D5" w:rsidR="00837C27" w:rsidRPr="006E097E" w:rsidRDefault="00837C27" w:rsidP="000D2B61">
      <w:pPr>
        <w:pStyle w:val="ListParagraph"/>
        <w:spacing w:line="240" w:lineRule="auto"/>
        <w:ind w:left="546" w:right="-36" w:firstLine="560"/>
        <w:jc w:val="thaiDistribute"/>
        <w:rPr>
          <w:rFonts w:asciiTheme="majorBidi" w:hAnsiTheme="majorBidi" w:cstheme="majorBidi"/>
          <w:sz w:val="28"/>
        </w:rPr>
      </w:pPr>
      <w:r w:rsidRPr="006E097E">
        <w:rPr>
          <w:rFonts w:asciiTheme="majorBidi" w:hAnsiTheme="majorBidi" w:cstheme="majorBidi"/>
          <w:sz w:val="28"/>
        </w:rPr>
        <w:t>Obligations on defined contribution plan which is the provident fund are recognized as an expense in the statement of comprehensive income when contribution to the fund on an accrual basis.</w:t>
      </w:r>
    </w:p>
    <w:p w14:paraId="50973533" w14:textId="77777777" w:rsidR="00E9203E" w:rsidRDefault="00837C27" w:rsidP="000D2B61">
      <w:pPr>
        <w:pStyle w:val="ListParagraph"/>
        <w:spacing w:line="240" w:lineRule="auto"/>
        <w:ind w:left="546" w:right="-22" w:firstLine="574"/>
        <w:jc w:val="thaiDistribute"/>
        <w:rPr>
          <w:rFonts w:asciiTheme="majorBidi" w:hAnsiTheme="majorBidi" w:cstheme="majorBidi"/>
          <w:sz w:val="28"/>
        </w:rPr>
      </w:pPr>
      <w:r w:rsidRPr="006E097E">
        <w:rPr>
          <w:rFonts w:asciiTheme="majorBidi" w:hAnsiTheme="majorBidi" w:cstheme="majorBidi"/>
          <w:sz w:val="28"/>
        </w:rPr>
        <w:t xml:space="preserve">Obligations on post-employment benefits which are defined benefit plan that will be settled to the employees upon retirement or termination are calculated by estimating the </w:t>
      </w:r>
      <w:proofErr w:type="gramStart"/>
      <w:r w:rsidRPr="006E097E">
        <w:rPr>
          <w:rFonts w:asciiTheme="majorBidi" w:hAnsiTheme="majorBidi" w:cstheme="majorBidi"/>
          <w:sz w:val="28"/>
        </w:rPr>
        <w:t>amount</w:t>
      </w:r>
      <w:proofErr w:type="gramEnd"/>
      <w:r w:rsidRPr="006E097E">
        <w:rPr>
          <w:rFonts w:asciiTheme="majorBidi" w:hAnsiTheme="majorBidi" w:cstheme="majorBidi"/>
          <w:sz w:val="28"/>
        </w:rPr>
        <w:t xml:space="preserve">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estimated liability for post-employment benefits comprise current service cost, interest cost, past service </w:t>
      </w:r>
    </w:p>
    <w:p w14:paraId="11E1C3F3" w14:textId="54E9A39A" w:rsidR="00646756" w:rsidRDefault="001144C4" w:rsidP="00646756">
      <w:pPr>
        <w:pStyle w:val="ListParagraph"/>
        <w:spacing w:line="240" w:lineRule="auto"/>
        <w:ind w:left="546" w:right="-22"/>
        <w:jc w:val="thaiDistribute"/>
        <w:rPr>
          <w:rFonts w:asciiTheme="majorBidi" w:hAnsiTheme="majorBidi" w:cstheme="majorBidi"/>
          <w:sz w:val="28"/>
        </w:rPr>
      </w:pPr>
      <w:r w:rsidRPr="006E097E">
        <w:rPr>
          <w:rFonts w:asciiTheme="majorBidi" w:hAnsiTheme="majorBidi" w:cstheme="majorBidi"/>
          <w:sz w:val="28"/>
        </w:rPr>
        <w:t>cost, which are presented as profit or loss items, and actuarial gain/loss on measurement which is presented as other comprehensive income item.</w:t>
      </w:r>
    </w:p>
    <w:p w14:paraId="0407F12A" w14:textId="77777777" w:rsidR="00DA4F73" w:rsidRDefault="00DA4F73" w:rsidP="00646756">
      <w:pPr>
        <w:pStyle w:val="ListParagraph"/>
        <w:spacing w:line="240" w:lineRule="auto"/>
        <w:ind w:left="546" w:right="-22"/>
        <w:jc w:val="thaiDistribute"/>
        <w:rPr>
          <w:rFonts w:asciiTheme="majorBidi" w:hAnsiTheme="majorBidi" w:cstheme="majorBidi"/>
          <w:sz w:val="28"/>
        </w:rPr>
      </w:pPr>
    </w:p>
    <w:p w14:paraId="31CD6CA3" w14:textId="77777777" w:rsidR="00DA4F73" w:rsidRDefault="00DA4F73" w:rsidP="00646756">
      <w:pPr>
        <w:pStyle w:val="ListParagraph"/>
        <w:spacing w:line="240" w:lineRule="auto"/>
        <w:ind w:left="546" w:right="-22"/>
        <w:jc w:val="thaiDistribute"/>
        <w:rPr>
          <w:rFonts w:asciiTheme="majorBidi" w:hAnsiTheme="majorBidi" w:cstheme="majorBidi"/>
          <w:sz w:val="28"/>
        </w:rPr>
      </w:pPr>
    </w:p>
    <w:p w14:paraId="1C47BF29" w14:textId="77777777" w:rsidR="001144C4" w:rsidRDefault="001144C4" w:rsidP="00646756">
      <w:pPr>
        <w:pStyle w:val="ListParagraph"/>
        <w:spacing w:line="240" w:lineRule="auto"/>
        <w:ind w:left="546" w:right="-22"/>
        <w:jc w:val="thaiDistribute"/>
        <w:rPr>
          <w:rFonts w:asciiTheme="majorBidi" w:hAnsiTheme="majorBidi" w:cstheme="majorBidi"/>
          <w:sz w:val="28"/>
        </w:rPr>
      </w:pPr>
    </w:p>
    <w:p w14:paraId="2DA4DB95" w14:textId="5383BCEB" w:rsidR="002843FE" w:rsidRPr="001144C4" w:rsidRDefault="00646756" w:rsidP="001144C4">
      <w:pPr>
        <w:pStyle w:val="ListParagraph"/>
        <w:numPr>
          <w:ilvl w:val="0"/>
          <w:numId w:val="25"/>
        </w:numPr>
        <w:spacing w:after="0" w:line="240" w:lineRule="auto"/>
        <w:ind w:left="266" w:hanging="294"/>
        <w:rPr>
          <w:rFonts w:asciiTheme="majorBidi" w:hAnsiTheme="majorBidi" w:cstheme="majorBidi"/>
          <w:b/>
          <w:bCs/>
          <w:sz w:val="26"/>
          <w:szCs w:val="26"/>
        </w:rPr>
      </w:pPr>
      <w:r w:rsidRPr="00581F08">
        <w:rPr>
          <w:rFonts w:asciiTheme="majorBidi" w:hAnsiTheme="majorBidi" w:cstheme="majorBidi"/>
          <w:b/>
          <w:bCs/>
          <w:sz w:val="26"/>
          <w:szCs w:val="26"/>
        </w:rPr>
        <w:lastRenderedPageBreak/>
        <w:t>SIGNIFICANT ACCOUNTING POLICIES (CONTINUE)</w:t>
      </w:r>
    </w:p>
    <w:p w14:paraId="6C4B4490" w14:textId="3BBA95DB" w:rsidR="00BD087B" w:rsidRPr="006E097E" w:rsidRDefault="00BD087B" w:rsidP="00FB0C0F">
      <w:pPr>
        <w:pStyle w:val="ListParagraph"/>
        <w:numPr>
          <w:ilvl w:val="1"/>
          <w:numId w:val="37"/>
        </w:numPr>
        <w:tabs>
          <w:tab w:val="left" w:pos="993"/>
        </w:tabs>
        <w:spacing w:after="0" w:line="240" w:lineRule="auto"/>
        <w:ind w:left="709" w:hanging="142"/>
        <w:jc w:val="thaiDistribute"/>
        <w:rPr>
          <w:rFonts w:asciiTheme="majorBidi" w:hAnsiTheme="majorBidi" w:cstheme="majorBidi"/>
          <w:sz w:val="28"/>
        </w:rPr>
      </w:pPr>
      <w:r w:rsidRPr="006E097E">
        <w:rPr>
          <w:rFonts w:asciiTheme="majorBidi" w:hAnsiTheme="majorBidi" w:cstheme="majorBidi"/>
          <w:sz w:val="28"/>
        </w:rPr>
        <w:t>Revenues and expenses recognition</w:t>
      </w:r>
    </w:p>
    <w:p w14:paraId="6954D379" w14:textId="77777777" w:rsidR="00B90BB3" w:rsidRPr="006E097E" w:rsidRDefault="00B90BB3" w:rsidP="00B10ACD">
      <w:pPr>
        <w:pStyle w:val="Heading1"/>
        <w:ind w:left="546" w:right="-22" w:firstLine="588"/>
        <w:jc w:val="thaiDistribute"/>
        <w:rPr>
          <w:rFonts w:asciiTheme="majorBidi" w:eastAsia="Calibri" w:hAnsiTheme="majorBidi" w:cstheme="majorBidi"/>
          <w:b w:val="0"/>
          <w:bCs w:val="0"/>
          <w:color w:val="000000"/>
          <w:kern w:val="0"/>
        </w:rPr>
      </w:pPr>
      <w:r w:rsidRPr="006E097E">
        <w:rPr>
          <w:rFonts w:asciiTheme="majorBidi" w:eastAsia="Calibri" w:hAnsiTheme="majorBidi" w:cstheme="majorBidi"/>
          <w:b w:val="0"/>
          <w:bCs w:val="0"/>
          <w:color w:val="000000"/>
          <w:kern w:val="0"/>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48DC28F5" w14:textId="51FDE5C4" w:rsidR="00B90BB3" w:rsidRPr="006E097E" w:rsidRDefault="00B90BB3" w:rsidP="00B10ACD">
      <w:pPr>
        <w:pStyle w:val="Heading1"/>
        <w:ind w:left="546" w:right="-22" w:firstLine="588"/>
        <w:jc w:val="thaiDistribute"/>
        <w:rPr>
          <w:rFonts w:asciiTheme="majorBidi" w:eastAsia="Calibri" w:hAnsiTheme="majorBidi" w:cstheme="majorBidi"/>
          <w:b w:val="0"/>
          <w:bCs w:val="0"/>
          <w:color w:val="000000"/>
          <w:kern w:val="0"/>
          <w:highlight w:val="yellow"/>
        </w:rPr>
      </w:pPr>
      <w:r w:rsidRPr="006E097E">
        <w:rPr>
          <w:rFonts w:asciiTheme="majorBidi" w:eastAsia="Calibri" w:hAnsiTheme="majorBidi" w:cstheme="majorBidi"/>
          <w:b w:val="0"/>
          <w:bCs w:val="0"/>
          <w:color w:val="000000"/>
          <w:kern w:val="0"/>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7DB21500" w14:textId="77777777" w:rsidR="00B90BB3" w:rsidRPr="006E097E" w:rsidRDefault="00B90BB3" w:rsidP="00B10ACD">
      <w:pPr>
        <w:pStyle w:val="Heading1"/>
        <w:ind w:left="560" w:right="-36" w:firstLine="574"/>
        <w:jc w:val="thaiDistribute"/>
        <w:rPr>
          <w:rFonts w:asciiTheme="majorBidi" w:eastAsia="Calibri" w:hAnsiTheme="majorBidi" w:cstheme="majorBidi"/>
          <w:b w:val="0"/>
          <w:bCs w:val="0"/>
          <w:color w:val="000000"/>
          <w:kern w:val="0"/>
        </w:rPr>
      </w:pPr>
      <w:r w:rsidRPr="006E097E">
        <w:rPr>
          <w:rFonts w:asciiTheme="majorBidi" w:eastAsia="Calibri" w:hAnsiTheme="majorBidi" w:cstheme="majorBidi"/>
          <w:b w:val="0"/>
          <w:bCs w:val="0"/>
          <w:color w:val="000000"/>
          <w:kern w:val="0"/>
        </w:rPr>
        <w:t>The recognized revenue which is not yet due per the contracts has been presented under the caption of “Contract asset” in the statement of financial position. The amounts recognized as contract assets are reclassified to other receivables when the Company’s and its subsidiaries’ right to consideration is unconditional.</w:t>
      </w:r>
    </w:p>
    <w:p w14:paraId="5AF5FC96" w14:textId="77777777" w:rsidR="00B90BB3" w:rsidRPr="006E097E" w:rsidRDefault="00B90BB3" w:rsidP="00B10ACD">
      <w:pPr>
        <w:tabs>
          <w:tab w:val="left" w:pos="1260"/>
        </w:tabs>
        <w:spacing w:before="120" w:after="0" w:line="240" w:lineRule="auto"/>
        <w:ind w:left="574" w:right="-22" w:firstLine="560"/>
        <w:jc w:val="thaiDistribute"/>
        <w:rPr>
          <w:rFonts w:asciiTheme="majorBidi" w:hAnsiTheme="majorBidi" w:cstheme="majorBidi"/>
          <w:color w:val="000000"/>
          <w:sz w:val="28"/>
        </w:rPr>
      </w:pPr>
      <w:r w:rsidRPr="006E097E">
        <w:rPr>
          <w:rFonts w:asciiTheme="majorBidi" w:hAnsiTheme="majorBidi" w:cstheme="majorBidi"/>
          <w:color w:val="000000"/>
          <w:sz w:val="28"/>
        </w:rPr>
        <w:t>The obligation to provide to a customer for which the Group have received from the customer is presented under the caption of “Contract liability” in the statement of financial position. Contract liabilities are recognized as revenue when the Group perform under the contract.</w:t>
      </w:r>
    </w:p>
    <w:p w14:paraId="26C1D986" w14:textId="53F88D97" w:rsidR="00B90BB3" w:rsidRPr="001C27B5" w:rsidRDefault="00E279CE">
      <w:pPr>
        <w:pStyle w:val="ListParagraph"/>
        <w:numPr>
          <w:ilvl w:val="2"/>
          <w:numId w:val="38"/>
        </w:numPr>
        <w:tabs>
          <w:tab w:val="left" w:pos="1544"/>
        </w:tabs>
        <w:spacing w:before="120" w:after="0" w:line="240" w:lineRule="auto"/>
        <w:ind w:left="2100" w:right="-22" w:hanging="556"/>
        <w:jc w:val="thaiDistribute"/>
        <w:rPr>
          <w:rFonts w:asciiTheme="majorBidi" w:hAnsiTheme="majorBidi" w:cstheme="majorBidi"/>
          <w:sz w:val="28"/>
        </w:rPr>
      </w:pPr>
      <w:r>
        <w:rPr>
          <w:rFonts w:asciiTheme="majorBidi" w:hAnsiTheme="majorBidi" w:cstheme="majorBidi"/>
          <w:sz w:val="28"/>
        </w:rPr>
        <w:t>Revenue from sales of goods with insta</w:t>
      </w:r>
      <w:r w:rsidR="00BC615B">
        <w:rPr>
          <w:rFonts w:asciiTheme="majorBidi" w:hAnsiTheme="majorBidi" w:cstheme="majorBidi"/>
          <w:sz w:val="28"/>
        </w:rPr>
        <w:t>llation</w:t>
      </w:r>
      <w:r>
        <w:rPr>
          <w:rFonts w:asciiTheme="majorBidi" w:hAnsiTheme="majorBidi" w:cstheme="majorBidi"/>
          <w:sz w:val="28"/>
        </w:rPr>
        <w:t xml:space="preserve"> is r</w:t>
      </w:r>
      <w:r w:rsidR="00B90BB3" w:rsidRPr="006E097E">
        <w:rPr>
          <w:rFonts w:asciiTheme="majorBidi" w:hAnsiTheme="majorBidi" w:cstheme="majorBidi"/>
          <w:sz w:val="28"/>
        </w:rPr>
        <w:t>evenue from construction of solar power plant and long-term sales of goods with installation</w:t>
      </w:r>
      <w:r w:rsidR="0006223D" w:rsidRPr="006E097E">
        <w:rPr>
          <w:rFonts w:asciiTheme="majorBidi" w:hAnsiTheme="majorBidi" w:cstheme="majorBidi"/>
          <w:sz w:val="28"/>
        </w:rPr>
        <w:t xml:space="preserve"> </w:t>
      </w:r>
      <w:r w:rsidR="00B90BB3" w:rsidRPr="006E097E">
        <w:rPr>
          <w:rFonts w:asciiTheme="majorBidi" w:hAnsiTheme="majorBidi" w:cstheme="majorBidi"/>
          <w:sz w:val="28"/>
        </w:rPr>
        <w:t xml:space="preserve">service is recognized by the percentage of completion method which is based on comparison of </w:t>
      </w:r>
      <w:r w:rsidR="00B90BB3" w:rsidRPr="001C27B5">
        <w:rPr>
          <w:rFonts w:asciiTheme="majorBidi" w:hAnsiTheme="majorBidi" w:cstheme="majorBidi"/>
          <w:sz w:val="28"/>
        </w:rPr>
        <w:t xml:space="preserve">actual construction costs incurred up to the end of the year and total anticipated total construction costs to be incurred to complete the project, The revenue recognized but not yet due per contract is presented as </w:t>
      </w:r>
      <w:r w:rsidR="00FE06A1" w:rsidRPr="001C27B5">
        <w:rPr>
          <w:rFonts w:asciiTheme="majorBidi" w:hAnsiTheme="majorBidi" w:cstheme="majorBidi"/>
          <w:sz w:val="28"/>
        </w:rPr>
        <w:t>“</w:t>
      </w:r>
      <w:r w:rsidR="00B90BB3" w:rsidRPr="001C27B5">
        <w:rPr>
          <w:rFonts w:asciiTheme="majorBidi" w:hAnsiTheme="majorBidi" w:cstheme="majorBidi"/>
          <w:sz w:val="28"/>
        </w:rPr>
        <w:t xml:space="preserve">Unbilled receivable” under current assets and the revenue not yet recognized but due per contract is presented as </w:t>
      </w:r>
      <w:r w:rsidR="00EC1DEA" w:rsidRPr="001C27B5">
        <w:rPr>
          <w:rFonts w:asciiTheme="majorBidi" w:hAnsiTheme="majorBidi" w:cstheme="majorBidi"/>
          <w:sz w:val="28"/>
        </w:rPr>
        <w:t>“</w:t>
      </w:r>
      <w:r w:rsidR="00B90BB3" w:rsidRPr="001C27B5">
        <w:rPr>
          <w:rFonts w:asciiTheme="majorBidi" w:hAnsiTheme="majorBidi" w:cstheme="majorBidi"/>
          <w:sz w:val="28"/>
        </w:rPr>
        <w:t>Construction revenue received in advance” under current liabilities.</w:t>
      </w:r>
    </w:p>
    <w:p w14:paraId="446BDD2F" w14:textId="4CCA84C8" w:rsidR="0006223D" w:rsidRPr="006E097E" w:rsidRDefault="00B90BB3">
      <w:pPr>
        <w:pStyle w:val="ListParagraph"/>
        <w:numPr>
          <w:ilvl w:val="2"/>
          <w:numId w:val="38"/>
        </w:numPr>
        <w:tabs>
          <w:tab w:val="left" w:pos="1260"/>
        </w:tabs>
        <w:spacing w:before="120" w:after="0" w:line="240" w:lineRule="auto"/>
        <w:ind w:left="2100" w:right="-2" w:hanging="556"/>
        <w:jc w:val="thaiDistribute"/>
        <w:rPr>
          <w:rFonts w:asciiTheme="majorBidi" w:hAnsiTheme="majorBidi" w:cstheme="majorBidi"/>
          <w:sz w:val="28"/>
        </w:rPr>
      </w:pPr>
      <w:r w:rsidRPr="006E097E">
        <w:rPr>
          <w:rFonts w:asciiTheme="majorBidi" w:hAnsiTheme="majorBidi" w:cstheme="majorBidi"/>
          <w:sz w:val="28"/>
        </w:rPr>
        <w:t>Revenue from short-term sales of goods with installation service is recognized when the installation is completed, the customer has accepted the installation service and sale invoices has been issued to the customer.</w:t>
      </w:r>
    </w:p>
    <w:p w14:paraId="5B72455E" w14:textId="0D249514" w:rsidR="00B90BB3" w:rsidRPr="006E097E" w:rsidRDefault="00B90BB3">
      <w:pPr>
        <w:pStyle w:val="ListParagraph"/>
        <w:numPr>
          <w:ilvl w:val="2"/>
          <w:numId w:val="38"/>
        </w:numPr>
        <w:tabs>
          <w:tab w:val="left" w:pos="1260"/>
        </w:tabs>
        <w:spacing w:before="120" w:after="0" w:line="240" w:lineRule="auto"/>
        <w:ind w:left="2127" w:right="-8" w:hanging="583"/>
        <w:jc w:val="thaiDistribute"/>
        <w:rPr>
          <w:rFonts w:asciiTheme="majorBidi" w:hAnsiTheme="majorBidi" w:cstheme="majorBidi"/>
          <w:sz w:val="28"/>
        </w:rPr>
      </w:pPr>
      <w:r w:rsidRPr="006E097E">
        <w:rPr>
          <w:rFonts w:asciiTheme="majorBidi" w:hAnsiTheme="majorBidi" w:cstheme="majorBidi"/>
          <w:sz w:val="28"/>
        </w:rPr>
        <w:t>Revenue from sales of goods is recognized when a customer obtains control of the goods, generally on delivery of the goods to the customers.</w:t>
      </w:r>
    </w:p>
    <w:p w14:paraId="63E32728" w14:textId="3680E793" w:rsidR="00B90BB3" w:rsidRPr="006E097E" w:rsidRDefault="00B90BB3">
      <w:pPr>
        <w:pStyle w:val="ListParagraph"/>
        <w:numPr>
          <w:ilvl w:val="2"/>
          <w:numId w:val="38"/>
        </w:numPr>
        <w:tabs>
          <w:tab w:val="left" w:pos="1276"/>
          <w:tab w:val="left" w:pos="1560"/>
          <w:tab w:val="left" w:pos="2100"/>
        </w:tabs>
        <w:spacing w:before="120" w:after="0" w:line="240" w:lineRule="auto"/>
        <w:ind w:left="1820" w:hanging="276"/>
        <w:jc w:val="thaiDistribute"/>
        <w:rPr>
          <w:rFonts w:asciiTheme="majorBidi" w:hAnsiTheme="majorBidi" w:cstheme="majorBidi"/>
          <w:sz w:val="28"/>
        </w:rPr>
      </w:pPr>
      <w:r w:rsidRPr="006E097E">
        <w:rPr>
          <w:rFonts w:asciiTheme="majorBidi" w:hAnsiTheme="majorBidi" w:cstheme="majorBidi"/>
          <w:sz w:val="28"/>
        </w:rPr>
        <w:t>Proceeds from services are recognized when services are rendered.</w:t>
      </w:r>
    </w:p>
    <w:p w14:paraId="71ED9AF0" w14:textId="1F2E6DCB" w:rsidR="00B90BB3" w:rsidRPr="006E097E" w:rsidRDefault="00B90BB3">
      <w:pPr>
        <w:pStyle w:val="ListParagraph"/>
        <w:numPr>
          <w:ilvl w:val="2"/>
          <w:numId w:val="38"/>
        </w:numPr>
        <w:tabs>
          <w:tab w:val="left" w:pos="1260"/>
        </w:tabs>
        <w:spacing w:before="120" w:after="0" w:line="240" w:lineRule="auto"/>
        <w:ind w:left="2114" w:right="-50" w:hanging="560"/>
        <w:jc w:val="thaiDistribute"/>
        <w:rPr>
          <w:rFonts w:asciiTheme="majorBidi" w:hAnsiTheme="majorBidi" w:cstheme="majorBidi"/>
          <w:sz w:val="28"/>
        </w:rPr>
      </w:pPr>
      <w:r w:rsidRPr="006E097E">
        <w:rPr>
          <w:rFonts w:asciiTheme="majorBidi" w:hAnsiTheme="majorBidi" w:cstheme="majorBidi"/>
          <w:sz w:val="28"/>
        </w:rPr>
        <w:t xml:space="preserve">Revenues from distribute electricity is shown net of value added tax and discounts. Sales under the Power Purchase Agreements </w:t>
      </w:r>
      <w:r w:rsidRPr="00581F08">
        <w:rPr>
          <w:rFonts w:asciiTheme="majorBidi" w:hAnsiTheme="majorBidi" w:cstheme="majorBidi"/>
          <w:sz w:val="26"/>
          <w:szCs w:val="26"/>
        </w:rPr>
        <w:t>(PPA)</w:t>
      </w:r>
      <w:r w:rsidRPr="006E097E">
        <w:rPr>
          <w:rFonts w:asciiTheme="majorBidi" w:hAnsiTheme="majorBidi" w:cstheme="majorBidi"/>
          <w:sz w:val="28"/>
        </w:rPr>
        <w:t xml:space="preserve"> are calculated based on agreements and recognized according when electricity is delivered to and accepted by the customer. </w:t>
      </w:r>
    </w:p>
    <w:p w14:paraId="2BFA2769" w14:textId="2B4D9CD7" w:rsidR="00B90BB3" w:rsidRPr="006E097E" w:rsidRDefault="00B90BB3">
      <w:pPr>
        <w:pStyle w:val="ListParagraph"/>
        <w:numPr>
          <w:ilvl w:val="2"/>
          <w:numId w:val="38"/>
        </w:numPr>
        <w:tabs>
          <w:tab w:val="left" w:pos="1260"/>
        </w:tabs>
        <w:spacing w:before="120" w:after="0" w:line="240" w:lineRule="auto"/>
        <w:ind w:left="2142" w:hanging="588"/>
        <w:jc w:val="thaiDistribute"/>
        <w:rPr>
          <w:rFonts w:asciiTheme="majorBidi" w:hAnsiTheme="majorBidi" w:cstheme="majorBidi"/>
          <w:sz w:val="28"/>
        </w:rPr>
      </w:pPr>
      <w:r w:rsidRPr="006E097E">
        <w:rPr>
          <w:rFonts w:asciiTheme="majorBidi" w:hAnsiTheme="majorBidi" w:cstheme="majorBidi"/>
          <w:sz w:val="28"/>
        </w:rPr>
        <w:t>Interest income is recognized as interest accrues based on the effective rate method.</w:t>
      </w:r>
    </w:p>
    <w:p w14:paraId="059478A6" w14:textId="2417450E" w:rsidR="006837C0" w:rsidRDefault="00CC0441">
      <w:pPr>
        <w:pStyle w:val="ListParagraph"/>
        <w:numPr>
          <w:ilvl w:val="2"/>
          <w:numId w:val="38"/>
        </w:numPr>
        <w:tabs>
          <w:tab w:val="left" w:pos="1260"/>
        </w:tabs>
        <w:spacing w:before="120" w:after="0" w:line="240" w:lineRule="auto"/>
        <w:ind w:left="2114" w:hanging="560"/>
        <w:jc w:val="thaiDistribute"/>
        <w:rPr>
          <w:rFonts w:asciiTheme="majorBidi" w:hAnsiTheme="majorBidi" w:cstheme="majorBidi"/>
          <w:sz w:val="28"/>
        </w:rPr>
      </w:pPr>
      <w:r w:rsidRPr="006E097E">
        <w:rPr>
          <w:rFonts w:asciiTheme="majorBidi" w:hAnsiTheme="majorBidi" w:cstheme="majorBidi"/>
          <w:sz w:val="28"/>
        </w:rPr>
        <w:t>Interest expense from financial liabilities at amortized cost is calculated using the effective interest method and are recognized on an accrual basis.</w:t>
      </w:r>
    </w:p>
    <w:p w14:paraId="2B60302F" w14:textId="2787A2C7" w:rsidR="002843FE" w:rsidRDefault="00327A92">
      <w:pPr>
        <w:pStyle w:val="ListParagraph"/>
        <w:numPr>
          <w:ilvl w:val="2"/>
          <w:numId w:val="38"/>
        </w:numPr>
        <w:ind w:left="2100" w:hanging="556"/>
        <w:rPr>
          <w:rFonts w:asciiTheme="majorBidi" w:hAnsiTheme="majorBidi" w:cstheme="majorBidi"/>
          <w:sz w:val="28"/>
        </w:rPr>
      </w:pPr>
      <w:r w:rsidRPr="00327A92">
        <w:rPr>
          <w:rFonts w:asciiTheme="majorBidi" w:hAnsiTheme="majorBidi" w:cstheme="majorBidi"/>
          <w:sz w:val="28"/>
        </w:rPr>
        <w:t xml:space="preserve">Others income and expense is recognized on an accrual basis. </w:t>
      </w:r>
    </w:p>
    <w:p w14:paraId="3E25BB19" w14:textId="77777777" w:rsidR="001144C4" w:rsidRDefault="001144C4" w:rsidP="001144C4">
      <w:pPr>
        <w:pStyle w:val="ListParagraph"/>
        <w:ind w:left="360"/>
        <w:rPr>
          <w:rFonts w:asciiTheme="majorBidi" w:hAnsiTheme="majorBidi" w:cstheme="majorBidi"/>
          <w:sz w:val="28"/>
        </w:rPr>
      </w:pPr>
    </w:p>
    <w:p w14:paraId="7156C190" w14:textId="77777777" w:rsidR="00BC615B" w:rsidRDefault="00BC615B" w:rsidP="001144C4">
      <w:pPr>
        <w:pStyle w:val="ListParagraph"/>
        <w:ind w:left="360"/>
        <w:rPr>
          <w:rFonts w:asciiTheme="majorBidi" w:hAnsiTheme="majorBidi" w:cstheme="majorBidi"/>
          <w:sz w:val="28"/>
        </w:rPr>
      </w:pPr>
    </w:p>
    <w:p w14:paraId="1F7D7BE6" w14:textId="620012E5" w:rsidR="00837C27" w:rsidRPr="00581F08" w:rsidRDefault="00837C27">
      <w:pPr>
        <w:pStyle w:val="ListParagraph"/>
        <w:numPr>
          <w:ilvl w:val="0"/>
          <w:numId w:val="26"/>
        </w:numPr>
        <w:spacing w:after="0" w:line="240" w:lineRule="auto"/>
        <w:ind w:left="266" w:hanging="280"/>
        <w:rPr>
          <w:rFonts w:asciiTheme="majorBidi" w:hAnsiTheme="majorBidi" w:cstheme="majorBidi"/>
          <w:b/>
          <w:bCs/>
          <w:sz w:val="26"/>
          <w:szCs w:val="26"/>
        </w:rPr>
      </w:pPr>
      <w:r w:rsidRPr="00581F08">
        <w:rPr>
          <w:rFonts w:asciiTheme="majorBidi" w:hAnsiTheme="majorBidi" w:cstheme="majorBidi"/>
          <w:b/>
          <w:bCs/>
          <w:sz w:val="26"/>
          <w:szCs w:val="26"/>
        </w:rPr>
        <w:lastRenderedPageBreak/>
        <w:t>SIGNIFICANT ACCOUNTING POLICIES (CONTINUE)</w:t>
      </w:r>
    </w:p>
    <w:p w14:paraId="2EAEF536" w14:textId="75F8FF2E" w:rsidR="00BD087B" w:rsidRPr="001144C4" w:rsidRDefault="001144C4" w:rsidP="001144C4">
      <w:pPr>
        <w:numPr>
          <w:ilvl w:val="1"/>
          <w:numId w:val="38"/>
        </w:numPr>
        <w:spacing w:after="0" w:line="240" w:lineRule="auto"/>
        <w:ind w:left="910" w:hanging="406"/>
        <w:jc w:val="thaiDistribute"/>
        <w:rPr>
          <w:rFonts w:asciiTheme="majorBidi" w:hAnsiTheme="majorBidi" w:cstheme="majorBidi"/>
          <w:sz w:val="28"/>
        </w:rPr>
      </w:pPr>
      <w:r>
        <w:rPr>
          <w:rFonts w:asciiTheme="majorBidi" w:hAnsiTheme="majorBidi" w:cstheme="majorBidi"/>
          <w:sz w:val="28"/>
        </w:rPr>
        <w:t xml:space="preserve"> </w:t>
      </w:r>
      <w:r w:rsidR="00BD087B" w:rsidRPr="001144C4">
        <w:rPr>
          <w:rFonts w:asciiTheme="majorBidi" w:hAnsiTheme="majorBidi" w:cstheme="majorBidi"/>
          <w:sz w:val="28"/>
        </w:rPr>
        <w:t xml:space="preserve">Income Tax  </w:t>
      </w:r>
    </w:p>
    <w:p w14:paraId="255E8C39" w14:textId="544DAA9C" w:rsidR="00BD087B" w:rsidRPr="006E097E" w:rsidRDefault="00BD087B" w:rsidP="001C27B5">
      <w:pPr>
        <w:pStyle w:val="ListParagraph"/>
        <w:spacing w:line="240" w:lineRule="auto"/>
        <w:ind w:left="567" w:right="-165" w:hanging="77"/>
        <w:jc w:val="thaiDistribute"/>
        <w:rPr>
          <w:rFonts w:asciiTheme="majorBidi" w:hAnsiTheme="majorBidi" w:cstheme="majorBidi"/>
          <w:sz w:val="28"/>
          <w:u w:val="single"/>
        </w:rPr>
      </w:pPr>
      <w:r w:rsidRPr="006E097E">
        <w:rPr>
          <w:rFonts w:asciiTheme="majorBidi" w:hAnsiTheme="majorBidi" w:cstheme="majorBidi"/>
          <w:sz w:val="28"/>
          <w:u w:val="single"/>
        </w:rPr>
        <w:t>Current tax</w:t>
      </w:r>
    </w:p>
    <w:p w14:paraId="49D42105" w14:textId="2BDA80A7" w:rsidR="00BD087B" w:rsidRPr="006E097E" w:rsidRDefault="00BD087B" w:rsidP="000D2B61">
      <w:pPr>
        <w:pStyle w:val="ListParagraph"/>
        <w:spacing w:after="0" w:line="240" w:lineRule="auto"/>
        <w:ind w:left="504" w:right="-2" w:firstLine="602"/>
        <w:jc w:val="thaiDistribute"/>
        <w:rPr>
          <w:rFonts w:asciiTheme="majorBidi" w:hAnsiTheme="majorBidi" w:cstheme="majorBidi"/>
          <w:sz w:val="28"/>
        </w:rPr>
      </w:pPr>
      <w:r w:rsidRPr="006E097E">
        <w:rPr>
          <w:rFonts w:asciiTheme="majorBidi" w:hAnsiTheme="majorBidi" w:cstheme="majorBidi"/>
          <w:sz w:val="28"/>
        </w:rPr>
        <w:t>Current tax is the amount of tax payable or recoverable which is calculated from taxable profit or loss for the year, using tax rates enacted at the statement of financial position date, and any adjustment to tax payable in respect of previous years (if any).</w:t>
      </w:r>
    </w:p>
    <w:p w14:paraId="029E80B5" w14:textId="77777777" w:rsidR="00BD087B" w:rsidRPr="006E097E" w:rsidRDefault="00BD087B" w:rsidP="001144C4">
      <w:pPr>
        <w:pStyle w:val="ListParagraph"/>
        <w:numPr>
          <w:ilvl w:val="1"/>
          <w:numId w:val="41"/>
        </w:numPr>
        <w:tabs>
          <w:tab w:val="left" w:pos="993"/>
        </w:tabs>
        <w:spacing w:after="0" w:line="240" w:lineRule="auto"/>
        <w:ind w:left="993" w:hanging="425"/>
        <w:jc w:val="thaiDistribute"/>
        <w:rPr>
          <w:rFonts w:asciiTheme="majorBidi" w:hAnsiTheme="majorBidi" w:cstheme="majorBidi"/>
          <w:sz w:val="28"/>
        </w:rPr>
      </w:pPr>
      <w:r w:rsidRPr="006E097E">
        <w:rPr>
          <w:rFonts w:asciiTheme="majorBidi" w:hAnsiTheme="majorBidi" w:cstheme="majorBidi"/>
          <w:sz w:val="28"/>
        </w:rPr>
        <w:t>Foreign Currencies</w:t>
      </w:r>
    </w:p>
    <w:p w14:paraId="7C520ED1" w14:textId="3740D936" w:rsidR="00BD087B" w:rsidRPr="006E097E" w:rsidRDefault="00BD087B" w:rsidP="00B10ACD">
      <w:pPr>
        <w:pStyle w:val="ListParagraph"/>
        <w:spacing w:after="0" w:line="240" w:lineRule="auto"/>
        <w:ind w:left="284" w:right="3" w:firstLine="808"/>
        <w:jc w:val="thaiDistribute"/>
        <w:rPr>
          <w:rFonts w:asciiTheme="majorBidi" w:hAnsiTheme="majorBidi" w:cstheme="majorBidi"/>
          <w:sz w:val="28"/>
        </w:rPr>
      </w:pPr>
      <w:r w:rsidRPr="006E097E">
        <w:rPr>
          <w:rFonts w:asciiTheme="majorBidi" w:hAnsiTheme="majorBidi" w:cstheme="majorBidi"/>
          <w:sz w:val="28"/>
        </w:rPr>
        <w:t>The financial statements are presented in Thai Baht, which is the Group’s functional and presentation currency.</w:t>
      </w:r>
    </w:p>
    <w:p w14:paraId="730F6A00" w14:textId="52540379" w:rsidR="00BD087B" w:rsidRPr="006E097E" w:rsidRDefault="00BD087B" w:rsidP="00B10ACD">
      <w:pPr>
        <w:pStyle w:val="ListParagraph"/>
        <w:spacing w:after="0" w:line="240" w:lineRule="auto"/>
        <w:ind w:left="504" w:right="-36" w:firstLine="602"/>
        <w:jc w:val="thaiDistribute"/>
        <w:rPr>
          <w:rFonts w:asciiTheme="majorBidi" w:hAnsiTheme="majorBidi" w:cstheme="majorBidi"/>
          <w:sz w:val="28"/>
        </w:rPr>
      </w:pPr>
      <w:r w:rsidRPr="006E097E">
        <w:rPr>
          <w:rFonts w:asciiTheme="majorBidi" w:hAnsiTheme="majorBidi" w:cstheme="majorBidi"/>
          <w:sz w:val="28"/>
        </w:rPr>
        <w:t xml:space="preserve">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w:t>
      </w:r>
      <w:proofErr w:type="spellStart"/>
      <w:r w:rsidR="00771CCC" w:rsidRPr="006E097E">
        <w:rPr>
          <w:rFonts w:asciiTheme="majorBidi" w:hAnsiTheme="majorBidi" w:cstheme="majorBidi"/>
          <w:sz w:val="28"/>
        </w:rPr>
        <w:t>recognised</w:t>
      </w:r>
      <w:proofErr w:type="spellEnd"/>
      <w:r w:rsidRPr="006E097E">
        <w:rPr>
          <w:rFonts w:asciiTheme="majorBidi" w:hAnsiTheme="majorBidi" w:cstheme="majorBidi"/>
          <w:sz w:val="28"/>
        </w:rPr>
        <w:t xml:space="preserve"> in the profit or loss.</w:t>
      </w:r>
    </w:p>
    <w:p w14:paraId="274D0321" w14:textId="41D2FEBA" w:rsidR="00BD087B" w:rsidRPr="006E097E" w:rsidRDefault="00BD087B" w:rsidP="00B10ACD">
      <w:pPr>
        <w:pStyle w:val="ListParagraph"/>
        <w:spacing w:after="0" w:line="240" w:lineRule="auto"/>
        <w:ind w:left="504" w:right="-22" w:firstLine="602"/>
        <w:jc w:val="thaiDistribute"/>
        <w:rPr>
          <w:rFonts w:asciiTheme="majorBidi" w:hAnsiTheme="majorBidi" w:cstheme="majorBidi"/>
          <w:sz w:val="28"/>
        </w:rPr>
      </w:pPr>
      <w:r w:rsidRPr="006E097E">
        <w:rPr>
          <w:rFonts w:asciiTheme="majorBidi" w:hAnsiTheme="majorBidi" w:cstheme="majorBidi"/>
          <w:sz w:val="28"/>
        </w:rPr>
        <w:t xml:space="preserve">Any exchange component of gains and losses on a non-monetary item that </w:t>
      </w:r>
      <w:proofErr w:type="spellStart"/>
      <w:r w:rsidRPr="006E097E">
        <w:rPr>
          <w:rFonts w:asciiTheme="majorBidi" w:hAnsiTheme="majorBidi" w:cstheme="majorBidi"/>
          <w:sz w:val="28"/>
        </w:rPr>
        <w:t>recognised</w:t>
      </w:r>
      <w:proofErr w:type="spellEnd"/>
      <w:r w:rsidRPr="006E097E">
        <w:rPr>
          <w:rFonts w:asciiTheme="majorBidi" w:hAnsiTheme="majorBidi" w:cstheme="majorBidi"/>
          <w:sz w:val="28"/>
        </w:rPr>
        <w:t xml:space="preserve"> in profit or loss, or other comprehensive income is </w:t>
      </w:r>
      <w:proofErr w:type="spellStart"/>
      <w:r w:rsidRPr="006E097E">
        <w:rPr>
          <w:rFonts w:asciiTheme="majorBidi" w:hAnsiTheme="majorBidi" w:cstheme="majorBidi"/>
          <w:sz w:val="28"/>
        </w:rPr>
        <w:t>recognised</w:t>
      </w:r>
      <w:proofErr w:type="spellEnd"/>
      <w:r w:rsidRPr="006E097E">
        <w:rPr>
          <w:rFonts w:asciiTheme="majorBidi" w:hAnsiTheme="majorBidi" w:cstheme="majorBidi"/>
          <w:sz w:val="28"/>
        </w:rPr>
        <w:t xml:space="preserve"> following the recognition of a gain or loss on the non-monetary item.</w:t>
      </w:r>
    </w:p>
    <w:p w14:paraId="03690AC2" w14:textId="674C30BE" w:rsidR="00BD087B" w:rsidRPr="006E097E" w:rsidRDefault="00BD087B" w:rsidP="00B10ACD">
      <w:pPr>
        <w:pStyle w:val="ListParagraph"/>
        <w:spacing w:after="0" w:line="240" w:lineRule="auto"/>
        <w:ind w:left="518" w:right="-22" w:firstLine="588"/>
        <w:jc w:val="thaiDistribute"/>
        <w:rPr>
          <w:rFonts w:asciiTheme="majorBidi" w:hAnsiTheme="majorBidi" w:cstheme="majorBidi"/>
          <w:sz w:val="28"/>
        </w:rPr>
      </w:pPr>
      <w:r w:rsidRPr="006E097E">
        <w:rPr>
          <w:rFonts w:asciiTheme="majorBidi" w:hAnsiTheme="majorBidi" w:cstheme="majorBidi"/>
          <w:sz w:val="28"/>
        </w:rPr>
        <w:t>The results and financial position of all the Group’s entities (none of which has the currency of a hyper-inflationary economy) that have a different functional currency from the Group’s presentation currency are translated into the presentation currency as follows:</w:t>
      </w:r>
    </w:p>
    <w:p w14:paraId="6FCE706B" w14:textId="77777777" w:rsidR="00BD087B" w:rsidRPr="001C27B5" w:rsidRDefault="00BD087B" w:rsidP="00B10ACD">
      <w:pPr>
        <w:pStyle w:val="ListParagraph"/>
        <w:spacing w:after="0" w:line="240" w:lineRule="auto"/>
        <w:ind w:left="360" w:right="-165" w:firstLine="1194"/>
        <w:jc w:val="thaiDistribute"/>
        <w:rPr>
          <w:rFonts w:asciiTheme="majorBidi" w:hAnsiTheme="majorBidi" w:cstheme="majorBidi"/>
          <w:sz w:val="28"/>
        </w:rPr>
      </w:pPr>
      <w:r w:rsidRPr="006E097E">
        <w:rPr>
          <w:rFonts w:asciiTheme="majorBidi" w:hAnsiTheme="majorBidi" w:cstheme="majorBidi"/>
          <w:spacing w:val="-6"/>
          <w:sz w:val="28"/>
          <w:cs/>
        </w:rPr>
        <w:t xml:space="preserve">-  </w:t>
      </w:r>
      <w:r w:rsidRPr="001C27B5">
        <w:rPr>
          <w:rFonts w:asciiTheme="majorBidi" w:hAnsiTheme="majorBidi" w:cstheme="majorBidi"/>
          <w:sz w:val="28"/>
        </w:rPr>
        <w:t>assets and liabilities are translated at the closing rate at the date of respective statement of financial position;</w:t>
      </w:r>
    </w:p>
    <w:p w14:paraId="5DBB9EB2" w14:textId="77777777" w:rsidR="00BD087B" w:rsidRPr="006E097E" w:rsidRDefault="00BD087B" w:rsidP="00B10ACD">
      <w:pPr>
        <w:pStyle w:val="ListParagraph"/>
        <w:spacing w:after="0" w:line="240" w:lineRule="auto"/>
        <w:ind w:left="360" w:right="-165" w:firstLine="1194"/>
        <w:jc w:val="thaiDistribute"/>
        <w:rPr>
          <w:rFonts w:asciiTheme="majorBidi" w:hAnsiTheme="majorBidi" w:cstheme="majorBidi"/>
          <w:sz w:val="28"/>
        </w:rPr>
      </w:pPr>
      <w:r w:rsidRPr="006E097E">
        <w:rPr>
          <w:rFonts w:asciiTheme="majorBidi" w:hAnsiTheme="majorBidi" w:cstheme="majorBidi"/>
          <w:spacing w:val="-8"/>
          <w:sz w:val="28"/>
          <w:cs/>
        </w:rPr>
        <w:t xml:space="preserve">-  </w:t>
      </w:r>
      <w:r w:rsidRPr="006E097E">
        <w:rPr>
          <w:rFonts w:asciiTheme="majorBidi" w:hAnsiTheme="majorBidi" w:cstheme="majorBidi"/>
          <w:sz w:val="28"/>
        </w:rPr>
        <w:t xml:space="preserve">income and expenses for statement of comprehensive income are translated at average exchange rates; </w:t>
      </w:r>
    </w:p>
    <w:p w14:paraId="518730AA" w14:textId="01441C4A" w:rsidR="00085466" w:rsidRPr="006E097E" w:rsidRDefault="00BD087B" w:rsidP="00B10ACD">
      <w:pPr>
        <w:pStyle w:val="ListParagraph"/>
        <w:spacing w:after="0" w:line="240" w:lineRule="auto"/>
        <w:ind w:left="360" w:right="-165" w:firstLine="1194"/>
        <w:jc w:val="thaiDistribute"/>
        <w:rPr>
          <w:rFonts w:asciiTheme="majorBidi" w:hAnsiTheme="majorBidi" w:cstheme="majorBidi"/>
          <w:sz w:val="28"/>
        </w:rPr>
      </w:pPr>
      <w:r w:rsidRPr="006E097E">
        <w:rPr>
          <w:rFonts w:asciiTheme="majorBidi" w:hAnsiTheme="majorBidi" w:cstheme="majorBidi"/>
          <w:sz w:val="28"/>
        </w:rPr>
        <w:t xml:space="preserve">and all resulting exchange differences are </w:t>
      </w:r>
      <w:proofErr w:type="spellStart"/>
      <w:r w:rsidRPr="006E097E">
        <w:rPr>
          <w:rFonts w:asciiTheme="majorBidi" w:hAnsiTheme="majorBidi" w:cstheme="majorBidi"/>
          <w:sz w:val="28"/>
        </w:rPr>
        <w:t>recognised</w:t>
      </w:r>
      <w:proofErr w:type="spellEnd"/>
      <w:r w:rsidRPr="006E097E">
        <w:rPr>
          <w:rFonts w:asciiTheme="majorBidi" w:hAnsiTheme="majorBidi" w:cstheme="majorBidi"/>
          <w:sz w:val="28"/>
        </w:rPr>
        <w:t xml:space="preserve"> in other comprehensive income.</w:t>
      </w:r>
    </w:p>
    <w:p w14:paraId="3E9531F7" w14:textId="676BBC68" w:rsidR="00040331" w:rsidRPr="006E097E" w:rsidRDefault="00EC1DEA" w:rsidP="001144C4">
      <w:pPr>
        <w:pStyle w:val="ListParagraph"/>
        <w:numPr>
          <w:ilvl w:val="1"/>
          <w:numId w:val="41"/>
        </w:numPr>
        <w:tabs>
          <w:tab w:val="left" w:pos="993"/>
        </w:tabs>
        <w:spacing w:after="0" w:line="240" w:lineRule="auto"/>
        <w:ind w:left="993" w:hanging="425"/>
        <w:jc w:val="thaiDistribute"/>
        <w:rPr>
          <w:rFonts w:asciiTheme="majorBidi" w:hAnsiTheme="majorBidi" w:cstheme="majorBidi"/>
          <w:sz w:val="28"/>
        </w:rPr>
      </w:pPr>
      <w:r w:rsidRPr="006E097E">
        <w:rPr>
          <w:rFonts w:asciiTheme="majorBidi" w:hAnsiTheme="majorBidi" w:cstheme="majorBidi"/>
          <w:sz w:val="28"/>
        </w:rPr>
        <w:t>Profit</w:t>
      </w:r>
      <w:r w:rsidR="00761695" w:rsidRPr="006E097E">
        <w:rPr>
          <w:rFonts w:asciiTheme="majorBidi" w:hAnsiTheme="majorBidi" w:cstheme="majorBidi"/>
          <w:sz w:val="28"/>
        </w:rPr>
        <w:t xml:space="preserve"> (loss) per share</w:t>
      </w:r>
    </w:p>
    <w:p w14:paraId="1702C11D" w14:textId="6C50623D" w:rsidR="00040331" w:rsidRPr="006E097E" w:rsidRDefault="00BC615B" w:rsidP="00DA4F73">
      <w:pPr>
        <w:pStyle w:val="ListParagraph"/>
        <w:tabs>
          <w:tab w:val="left" w:pos="993"/>
        </w:tabs>
        <w:spacing w:after="0" w:line="240" w:lineRule="auto"/>
        <w:ind w:left="993"/>
        <w:jc w:val="thaiDistribute"/>
        <w:rPr>
          <w:rFonts w:asciiTheme="majorBidi" w:hAnsiTheme="majorBidi" w:cstheme="majorBidi"/>
          <w:sz w:val="28"/>
        </w:rPr>
      </w:pPr>
      <w:r>
        <w:rPr>
          <w:rFonts w:asciiTheme="majorBidi" w:hAnsiTheme="majorBidi" w:cstheme="majorBidi"/>
          <w:sz w:val="28"/>
          <w:u w:val="single"/>
        </w:rPr>
        <w:t>Basic p</w:t>
      </w:r>
      <w:r w:rsidR="00EC1DEA" w:rsidRPr="006E097E">
        <w:rPr>
          <w:rFonts w:asciiTheme="majorBidi" w:hAnsiTheme="majorBidi" w:cstheme="majorBidi"/>
          <w:sz w:val="28"/>
          <w:u w:val="single"/>
        </w:rPr>
        <w:t>rofit</w:t>
      </w:r>
      <w:r w:rsidR="00040331" w:rsidRPr="006E097E">
        <w:rPr>
          <w:rFonts w:asciiTheme="majorBidi" w:hAnsiTheme="majorBidi" w:cstheme="majorBidi"/>
          <w:sz w:val="28"/>
          <w:u w:val="single"/>
        </w:rPr>
        <w:t xml:space="preserve"> (loss) per </w:t>
      </w:r>
      <w:proofErr w:type="gramStart"/>
      <w:r w:rsidR="00040331" w:rsidRPr="006E097E">
        <w:rPr>
          <w:rFonts w:asciiTheme="majorBidi" w:hAnsiTheme="majorBidi" w:cstheme="majorBidi"/>
          <w:sz w:val="28"/>
          <w:u w:val="single"/>
        </w:rPr>
        <w:t>share</w:t>
      </w:r>
      <w:r w:rsidR="00040331" w:rsidRPr="006E097E">
        <w:rPr>
          <w:rFonts w:asciiTheme="majorBidi" w:hAnsiTheme="majorBidi" w:cstheme="majorBidi"/>
          <w:sz w:val="28"/>
        </w:rPr>
        <w:t xml:space="preserve"> :</w:t>
      </w:r>
      <w:proofErr w:type="gramEnd"/>
    </w:p>
    <w:p w14:paraId="7828B6EE" w14:textId="5696E85A" w:rsidR="00327A92" w:rsidRPr="00E9203E" w:rsidRDefault="00040331" w:rsidP="00E9203E">
      <w:pPr>
        <w:pStyle w:val="ListParagraph"/>
        <w:tabs>
          <w:tab w:val="left" w:pos="1418"/>
          <w:tab w:val="left" w:pos="1560"/>
        </w:tabs>
        <w:spacing w:after="0" w:line="240" w:lineRule="auto"/>
        <w:ind w:left="518" w:right="-36" w:firstLine="602"/>
        <w:jc w:val="thaiDistribute"/>
        <w:rPr>
          <w:rFonts w:asciiTheme="majorBidi" w:hAnsiTheme="majorBidi" w:cstheme="majorBidi"/>
          <w:sz w:val="28"/>
        </w:rPr>
      </w:pPr>
      <w:r w:rsidRPr="006E097E">
        <w:rPr>
          <w:rFonts w:asciiTheme="majorBidi" w:hAnsiTheme="majorBidi" w:cstheme="majorBidi"/>
          <w:sz w:val="28"/>
        </w:rPr>
        <w:t xml:space="preserve">Basic </w:t>
      </w:r>
      <w:r w:rsidR="00EC1DEA" w:rsidRPr="006E097E">
        <w:rPr>
          <w:rFonts w:asciiTheme="majorBidi" w:hAnsiTheme="majorBidi" w:cstheme="majorBidi"/>
          <w:sz w:val="28"/>
        </w:rPr>
        <w:t>profit</w:t>
      </w:r>
      <w:r w:rsidRPr="006E097E">
        <w:rPr>
          <w:rFonts w:asciiTheme="majorBidi" w:hAnsiTheme="majorBidi" w:cstheme="majorBidi"/>
          <w:sz w:val="28"/>
        </w:rPr>
        <w:t xml:space="preserve"> (loss) per share is calculated by dividing the net profit </w:t>
      </w:r>
      <w:r w:rsidR="00BC615B">
        <w:rPr>
          <w:rFonts w:asciiTheme="majorBidi" w:hAnsiTheme="majorBidi" w:cstheme="majorBidi"/>
          <w:sz w:val="28"/>
        </w:rPr>
        <w:t>(l</w:t>
      </w:r>
      <w:r w:rsidR="00DA4F73">
        <w:rPr>
          <w:rFonts w:asciiTheme="majorBidi" w:hAnsiTheme="majorBidi" w:cstheme="majorBidi"/>
          <w:sz w:val="28"/>
        </w:rPr>
        <w:t>o</w:t>
      </w:r>
      <w:r w:rsidR="00BC615B">
        <w:rPr>
          <w:rFonts w:asciiTheme="majorBidi" w:hAnsiTheme="majorBidi" w:cstheme="majorBidi"/>
          <w:sz w:val="28"/>
        </w:rPr>
        <w:t xml:space="preserve">ss) </w:t>
      </w:r>
      <w:r w:rsidRPr="006E097E">
        <w:rPr>
          <w:rFonts w:asciiTheme="majorBidi" w:hAnsiTheme="majorBidi" w:cstheme="majorBidi"/>
          <w:sz w:val="28"/>
        </w:rPr>
        <w:t>for the year by the weighted average number of common shares issued and paid</w:t>
      </w:r>
      <w:r w:rsidR="00E9203E">
        <w:rPr>
          <w:rFonts w:asciiTheme="majorBidi" w:hAnsiTheme="majorBidi" w:cstheme="majorBidi"/>
          <w:sz w:val="28"/>
        </w:rPr>
        <w:t>-</w:t>
      </w:r>
      <w:r w:rsidRPr="006E097E">
        <w:rPr>
          <w:rFonts w:asciiTheme="majorBidi" w:hAnsiTheme="majorBidi" w:cstheme="majorBidi"/>
          <w:sz w:val="28"/>
        </w:rPr>
        <w:t>up during the year.</w:t>
      </w:r>
    </w:p>
    <w:p w14:paraId="0DCB9B7A" w14:textId="4109D2A4" w:rsidR="00D56081" w:rsidRPr="006E097E" w:rsidRDefault="00D56081" w:rsidP="001144C4">
      <w:pPr>
        <w:pStyle w:val="ListParagraph"/>
        <w:numPr>
          <w:ilvl w:val="1"/>
          <w:numId w:val="41"/>
        </w:numPr>
        <w:tabs>
          <w:tab w:val="left" w:pos="993"/>
        </w:tabs>
        <w:spacing w:after="0" w:line="240" w:lineRule="auto"/>
        <w:ind w:left="993" w:hanging="425"/>
        <w:jc w:val="thaiDistribute"/>
        <w:rPr>
          <w:rFonts w:asciiTheme="majorBidi" w:hAnsiTheme="majorBidi" w:cstheme="majorBidi"/>
          <w:sz w:val="28"/>
        </w:rPr>
      </w:pPr>
      <w:r w:rsidRPr="006E097E">
        <w:rPr>
          <w:rFonts w:asciiTheme="majorBidi" w:hAnsiTheme="majorBidi" w:cstheme="majorBidi"/>
          <w:sz w:val="28"/>
        </w:rPr>
        <w:t>Provisions</w:t>
      </w:r>
    </w:p>
    <w:p w14:paraId="55C17BF4" w14:textId="1298C3B3" w:rsidR="003309D8" w:rsidRPr="006E097E" w:rsidRDefault="00CC0441" w:rsidP="00B10ACD">
      <w:pPr>
        <w:pStyle w:val="ListParagraph"/>
        <w:tabs>
          <w:tab w:val="left" w:pos="1276"/>
        </w:tabs>
        <w:spacing w:after="0" w:line="240" w:lineRule="auto"/>
        <w:ind w:left="518" w:right="-22" w:firstLine="616"/>
        <w:jc w:val="thaiDistribute"/>
        <w:rPr>
          <w:rFonts w:asciiTheme="majorBidi" w:hAnsiTheme="majorBidi" w:cstheme="majorBidi"/>
          <w:sz w:val="28"/>
        </w:rPr>
      </w:pPr>
      <w:r w:rsidRPr="006E097E">
        <w:rPr>
          <w:rFonts w:asciiTheme="majorBidi" w:hAnsiTheme="majorBidi" w:cstheme="majorBidi"/>
          <w:sz w:val="28"/>
        </w:rPr>
        <w:t xml:space="preserve">A provision is recognized in the statement of financial position when the Company and </w:t>
      </w:r>
      <w:proofErr w:type="spellStart"/>
      <w:proofErr w:type="gramStart"/>
      <w:r w:rsidRPr="006E097E">
        <w:rPr>
          <w:rFonts w:asciiTheme="majorBidi" w:hAnsiTheme="majorBidi" w:cstheme="majorBidi"/>
          <w:sz w:val="28"/>
        </w:rPr>
        <w:t>it’s</w:t>
      </w:r>
      <w:proofErr w:type="spellEnd"/>
      <w:proofErr w:type="gramEnd"/>
      <w:r w:rsidRPr="006E097E">
        <w:rPr>
          <w:rFonts w:asciiTheme="majorBidi" w:hAnsiTheme="majorBidi" w:cstheme="majorBidi"/>
          <w:sz w:val="28"/>
        </w:rPr>
        <w:t xml:space="preserve"> subsidiaries have a present legal or constructive obligation as a result of a past event, and it is probable that an outflow of economic benefits will be required to settle the obligation and a reliable estimate can be made of the amount of the obligation.</w:t>
      </w:r>
    </w:p>
    <w:p w14:paraId="33B1C4B7" w14:textId="540940EC" w:rsidR="00D56081" w:rsidRPr="006E097E" w:rsidRDefault="00CC0441" w:rsidP="001144C4">
      <w:pPr>
        <w:pStyle w:val="ListParagraph"/>
        <w:numPr>
          <w:ilvl w:val="1"/>
          <w:numId w:val="41"/>
        </w:numPr>
        <w:tabs>
          <w:tab w:val="left" w:pos="993"/>
        </w:tabs>
        <w:spacing w:after="0" w:line="240" w:lineRule="auto"/>
        <w:ind w:left="993" w:hanging="425"/>
        <w:jc w:val="thaiDistribute"/>
        <w:rPr>
          <w:rFonts w:asciiTheme="majorBidi" w:hAnsiTheme="majorBidi" w:cstheme="majorBidi"/>
          <w:sz w:val="28"/>
        </w:rPr>
      </w:pPr>
      <w:r w:rsidRPr="006E097E">
        <w:rPr>
          <w:rFonts w:asciiTheme="majorBidi" w:hAnsiTheme="majorBidi" w:cstheme="majorBidi"/>
          <w:sz w:val="28"/>
        </w:rPr>
        <w:t>Foreign currencies transaction</w:t>
      </w:r>
    </w:p>
    <w:p w14:paraId="33E6AD7B" w14:textId="6BAE3FB5" w:rsidR="00CC0441" w:rsidRPr="006E097E" w:rsidRDefault="00CC0441" w:rsidP="00B10ACD">
      <w:pPr>
        <w:pStyle w:val="ListParagraph"/>
        <w:spacing w:after="0" w:line="240" w:lineRule="auto"/>
        <w:ind w:left="504" w:right="-22" w:firstLine="630"/>
        <w:jc w:val="thaiDistribute"/>
        <w:rPr>
          <w:rFonts w:asciiTheme="majorBidi" w:hAnsiTheme="majorBidi" w:cstheme="majorBidi"/>
          <w:sz w:val="28"/>
        </w:rPr>
      </w:pPr>
      <w:r w:rsidRPr="006E097E">
        <w:rPr>
          <w:rFonts w:asciiTheme="majorBidi" w:hAnsiTheme="majorBidi" w:cstheme="majorBidi"/>
          <w:sz w:val="28"/>
        </w:rPr>
        <w:t>Transactions in foreign currencies are converted into Baht at the rates of exchange on the transactions date. Monetary assets and liabilities denominated in foreign currencies at the reporting date are converted into Baht at the exchange rate on the date. Gain or loss on exchange rates are recognized as income or expenses for the reporting period.</w:t>
      </w:r>
    </w:p>
    <w:p w14:paraId="4872828A" w14:textId="6A7B6D21" w:rsidR="00D56081" w:rsidRPr="006E097E" w:rsidRDefault="00D56081" w:rsidP="001144C4">
      <w:pPr>
        <w:pStyle w:val="ListParagraph"/>
        <w:numPr>
          <w:ilvl w:val="1"/>
          <w:numId w:val="41"/>
        </w:numPr>
        <w:tabs>
          <w:tab w:val="left" w:pos="993"/>
        </w:tabs>
        <w:spacing w:after="0" w:line="240" w:lineRule="auto"/>
        <w:ind w:left="993" w:hanging="425"/>
        <w:jc w:val="thaiDistribute"/>
        <w:rPr>
          <w:rFonts w:asciiTheme="majorBidi" w:hAnsiTheme="majorBidi" w:cstheme="majorBidi"/>
          <w:sz w:val="28"/>
        </w:rPr>
      </w:pPr>
      <w:bookmarkStart w:id="2" w:name="_Hlk191060045"/>
      <w:r w:rsidRPr="006E097E">
        <w:rPr>
          <w:rFonts w:asciiTheme="majorBidi" w:hAnsiTheme="majorBidi" w:cstheme="majorBidi"/>
          <w:sz w:val="28"/>
        </w:rPr>
        <w:t>Significant accounting judgments and estimates</w:t>
      </w:r>
    </w:p>
    <w:bookmarkEnd w:id="2"/>
    <w:p w14:paraId="58868203" w14:textId="0EBC9DFF" w:rsidR="00040331" w:rsidRDefault="00D56081" w:rsidP="00B10ACD">
      <w:pPr>
        <w:pStyle w:val="ListParagraph"/>
        <w:spacing w:line="240" w:lineRule="auto"/>
        <w:ind w:left="504" w:right="-22" w:firstLine="616"/>
        <w:jc w:val="thaiDistribute"/>
        <w:rPr>
          <w:rFonts w:asciiTheme="majorBidi" w:hAnsiTheme="majorBidi" w:cstheme="majorBidi"/>
          <w:spacing w:val="-2"/>
          <w:sz w:val="28"/>
        </w:rPr>
      </w:pPr>
      <w:r w:rsidRPr="006E097E">
        <w:rPr>
          <w:rFonts w:asciiTheme="majorBidi" w:hAnsiTheme="majorBidi" w:cstheme="majorBidi"/>
          <w:spacing w:val="-2"/>
          <w:sz w:val="28"/>
        </w:rPr>
        <w:t>In preparation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may differ from those estimates.</w:t>
      </w:r>
    </w:p>
    <w:p w14:paraId="5E13C4E2" w14:textId="77777777" w:rsidR="002843FE" w:rsidRPr="006E097E" w:rsidRDefault="002843FE" w:rsidP="00B10ACD">
      <w:pPr>
        <w:pStyle w:val="ListParagraph"/>
        <w:spacing w:line="240" w:lineRule="auto"/>
        <w:ind w:left="504" w:right="-22" w:firstLine="616"/>
        <w:jc w:val="thaiDistribute"/>
        <w:rPr>
          <w:rFonts w:asciiTheme="majorBidi" w:hAnsiTheme="majorBidi" w:cstheme="majorBidi"/>
          <w:spacing w:val="-2"/>
          <w:sz w:val="28"/>
        </w:rPr>
      </w:pPr>
    </w:p>
    <w:p w14:paraId="06E315AE" w14:textId="650D5F27" w:rsidR="00E9203E" w:rsidRDefault="00E9203E">
      <w:pPr>
        <w:pStyle w:val="ListParagraph"/>
        <w:numPr>
          <w:ilvl w:val="0"/>
          <w:numId w:val="17"/>
        </w:numPr>
        <w:spacing w:after="0" w:line="240" w:lineRule="auto"/>
        <w:ind w:left="266" w:hanging="280"/>
        <w:rPr>
          <w:rFonts w:asciiTheme="majorBidi" w:hAnsiTheme="majorBidi" w:cstheme="majorBidi"/>
          <w:b/>
          <w:bCs/>
          <w:sz w:val="26"/>
          <w:szCs w:val="26"/>
        </w:rPr>
      </w:pPr>
      <w:r w:rsidRPr="00581F08">
        <w:rPr>
          <w:rFonts w:asciiTheme="majorBidi" w:hAnsiTheme="majorBidi" w:cstheme="majorBidi"/>
          <w:b/>
          <w:bCs/>
          <w:sz w:val="26"/>
          <w:szCs w:val="26"/>
        </w:rPr>
        <w:lastRenderedPageBreak/>
        <w:t>SIGNIFICANT ACCOUNTING POLICIES (CONTINUE)</w:t>
      </w:r>
    </w:p>
    <w:p w14:paraId="6E256DB4" w14:textId="79B15D39" w:rsidR="002843FE" w:rsidRPr="006E097E" w:rsidRDefault="002843FE" w:rsidP="001144C4">
      <w:pPr>
        <w:pStyle w:val="ListParagraph"/>
        <w:numPr>
          <w:ilvl w:val="1"/>
          <w:numId w:val="42"/>
        </w:numPr>
        <w:tabs>
          <w:tab w:val="left" w:pos="993"/>
        </w:tabs>
        <w:spacing w:after="0" w:line="240" w:lineRule="auto"/>
        <w:ind w:left="709" w:hanging="142"/>
        <w:jc w:val="thaiDistribute"/>
        <w:rPr>
          <w:rFonts w:asciiTheme="majorBidi" w:hAnsiTheme="majorBidi" w:cstheme="majorBidi"/>
          <w:sz w:val="28"/>
        </w:rPr>
      </w:pPr>
      <w:r w:rsidRPr="006E097E">
        <w:rPr>
          <w:rFonts w:asciiTheme="majorBidi" w:hAnsiTheme="majorBidi" w:cstheme="majorBidi"/>
          <w:sz w:val="28"/>
        </w:rPr>
        <w:t>Significant accounting judgments and estimates</w:t>
      </w:r>
      <w:r w:rsidR="008D2ED5">
        <w:rPr>
          <w:rFonts w:asciiTheme="majorBidi" w:hAnsiTheme="majorBidi" w:cstheme="majorBidi"/>
          <w:sz w:val="28"/>
        </w:rPr>
        <w:t xml:space="preserve"> </w:t>
      </w:r>
      <w:r w:rsidR="008D2ED5" w:rsidRPr="008D2ED5">
        <w:rPr>
          <w:rFonts w:asciiTheme="majorBidi" w:hAnsiTheme="majorBidi" w:cstheme="majorBidi"/>
          <w:sz w:val="28"/>
        </w:rPr>
        <w:t>(Continue)</w:t>
      </w:r>
    </w:p>
    <w:p w14:paraId="3D775153" w14:textId="4D083947" w:rsidR="00761695" w:rsidRPr="006E097E" w:rsidRDefault="00D56081" w:rsidP="00B10ACD">
      <w:pPr>
        <w:pStyle w:val="ListParagraph"/>
        <w:ind w:left="504" w:right="-22" w:firstLine="616"/>
        <w:jc w:val="thaiDistribute"/>
        <w:rPr>
          <w:rFonts w:asciiTheme="majorBidi" w:hAnsiTheme="majorBidi" w:cstheme="majorBidi"/>
          <w:sz w:val="28"/>
        </w:rPr>
      </w:pPr>
      <w:r w:rsidRPr="006E097E">
        <w:rPr>
          <w:rFonts w:asciiTheme="majorBidi" w:hAnsiTheme="majorBidi" w:cstheme="majorBidi"/>
          <w:sz w:val="28"/>
        </w:rPr>
        <w:t xml:space="preserve">Estimates and assumptions are continually evaluated and are based on historical experience and other factors, including expectations of future events </w:t>
      </w:r>
      <w:r w:rsidRPr="006E097E">
        <w:rPr>
          <w:rFonts w:asciiTheme="majorBidi" w:hAnsiTheme="majorBidi" w:cstheme="majorBidi"/>
          <w:spacing w:val="-2"/>
          <w:sz w:val="28"/>
        </w:rPr>
        <w:t>that</w:t>
      </w:r>
      <w:r w:rsidRPr="006E097E">
        <w:rPr>
          <w:rFonts w:asciiTheme="majorBidi" w:hAnsiTheme="majorBidi" w:cstheme="majorBidi"/>
          <w:sz w:val="28"/>
        </w:rPr>
        <w:t xml:space="preserve">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for expected credit loss, allowance for impairment of investment, allowance for depreciation of plant and equipment, depreciation of right-of-use assets, amortization of intangible assets and provision for long-term employee benefits. All other estimates mentioned above are further disclosed in the corresponding notes to the financial statements</w:t>
      </w:r>
      <w:r w:rsidR="00E9203E">
        <w:rPr>
          <w:rFonts w:asciiTheme="majorBidi" w:hAnsiTheme="majorBidi" w:cstheme="majorBidi"/>
          <w:sz w:val="28"/>
        </w:rPr>
        <w:t>.</w:t>
      </w:r>
    </w:p>
    <w:tbl>
      <w:tblPr>
        <w:tblpPr w:leftFromText="180" w:rightFromText="180" w:vertAnchor="text" w:horzAnchor="margin" w:tblpXSpec="right" w:tblpY="882"/>
        <w:tblW w:w="9105" w:type="dxa"/>
        <w:tblLayout w:type="fixed"/>
        <w:tblCellMar>
          <w:left w:w="22" w:type="dxa"/>
          <w:right w:w="22" w:type="dxa"/>
        </w:tblCellMar>
        <w:tblLook w:val="04A0" w:firstRow="1" w:lastRow="0" w:firstColumn="1" w:lastColumn="0" w:noHBand="0" w:noVBand="1"/>
      </w:tblPr>
      <w:tblGrid>
        <w:gridCol w:w="3148"/>
        <w:gridCol w:w="65"/>
        <w:gridCol w:w="1488"/>
        <w:gridCol w:w="64"/>
        <w:gridCol w:w="1422"/>
        <w:gridCol w:w="64"/>
        <w:gridCol w:w="1419"/>
        <w:gridCol w:w="66"/>
        <w:gridCol w:w="1369"/>
      </w:tblGrid>
      <w:tr w:rsidR="000D2B61" w:rsidRPr="006E097E" w14:paraId="516A731E" w14:textId="77777777" w:rsidTr="000D2B61">
        <w:trPr>
          <w:trHeight w:val="143"/>
        </w:trPr>
        <w:tc>
          <w:tcPr>
            <w:tcW w:w="1729" w:type="pct"/>
          </w:tcPr>
          <w:p w14:paraId="01812A9A" w14:textId="77777777" w:rsidR="000D2B61" w:rsidRPr="006E097E" w:rsidRDefault="000D2B61" w:rsidP="000D2B61">
            <w:pPr>
              <w:pStyle w:val="NoSpacing"/>
              <w:ind w:right="-62" w:hanging="299"/>
              <w:jc w:val="center"/>
              <w:rPr>
                <w:rFonts w:asciiTheme="majorBidi" w:hAnsiTheme="majorBidi" w:cstheme="majorBidi"/>
                <w:sz w:val="28"/>
              </w:rPr>
            </w:pPr>
          </w:p>
        </w:tc>
        <w:tc>
          <w:tcPr>
            <w:tcW w:w="36" w:type="pct"/>
          </w:tcPr>
          <w:p w14:paraId="534BF890" w14:textId="77777777" w:rsidR="000D2B61" w:rsidRPr="006E097E" w:rsidRDefault="000D2B61" w:rsidP="000D2B61">
            <w:pPr>
              <w:pStyle w:val="NoSpacing"/>
              <w:ind w:right="-62" w:hanging="299"/>
              <w:jc w:val="center"/>
              <w:rPr>
                <w:rFonts w:asciiTheme="majorBidi" w:hAnsiTheme="majorBidi" w:cstheme="majorBidi"/>
                <w:sz w:val="28"/>
              </w:rPr>
            </w:pPr>
          </w:p>
        </w:tc>
        <w:tc>
          <w:tcPr>
            <w:tcW w:w="1633" w:type="pct"/>
            <w:gridSpan w:val="3"/>
          </w:tcPr>
          <w:p w14:paraId="248B8302" w14:textId="77777777" w:rsidR="000D2B61" w:rsidRPr="006E097E" w:rsidRDefault="000D2B61" w:rsidP="000D2B61">
            <w:pPr>
              <w:tabs>
                <w:tab w:val="left" w:pos="720"/>
              </w:tabs>
              <w:spacing w:after="0" w:line="240" w:lineRule="auto"/>
              <w:ind w:left="-108" w:right="57" w:hanging="299"/>
              <w:jc w:val="center"/>
              <w:rPr>
                <w:rFonts w:asciiTheme="majorBidi" w:hAnsiTheme="majorBidi" w:cstheme="majorBidi"/>
                <w:sz w:val="28"/>
              </w:rPr>
            </w:pPr>
          </w:p>
        </w:tc>
        <w:tc>
          <w:tcPr>
            <w:tcW w:w="35" w:type="pct"/>
            <w:shd w:val="clear" w:color="auto" w:fill="auto"/>
          </w:tcPr>
          <w:p w14:paraId="172DA8BD" w14:textId="77777777" w:rsidR="000D2B61" w:rsidRPr="006E097E" w:rsidRDefault="000D2B61" w:rsidP="000D2B61">
            <w:pPr>
              <w:tabs>
                <w:tab w:val="left" w:pos="720"/>
              </w:tabs>
              <w:spacing w:after="0" w:line="240" w:lineRule="auto"/>
              <w:ind w:left="-108" w:right="57" w:hanging="299"/>
              <w:jc w:val="center"/>
              <w:rPr>
                <w:rFonts w:asciiTheme="majorBidi" w:hAnsiTheme="majorBidi" w:cstheme="majorBidi"/>
                <w:sz w:val="28"/>
              </w:rPr>
            </w:pPr>
          </w:p>
        </w:tc>
        <w:tc>
          <w:tcPr>
            <w:tcW w:w="1567" w:type="pct"/>
            <w:gridSpan w:val="3"/>
            <w:tcBorders>
              <w:left w:val="nil"/>
              <w:right w:val="nil"/>
            </w:tcBorders>
            <w:shd w:val="clear" w:color="auto" w:fill="auto"/>
          </w:tcPr>
          <w:p w14:paraId="4DAF194D" w14:textId="77777777" w:rsidR="000D2B61" w:rsidRPr="006E097E" w:rsidRDefault="000D2B61" w:rsidP="000D2B61">
            <w:pPr>
              <w:tabs>
                <w:tab w:val="left" w:pos="720"/>
              </w:tabs>
              <w:spacing w:after="0" w:line="240" w:lineRule="auto"/>
              <w:ind w:left="-108" w:right="57" w:hanging="299"/>
              <w:jc w:val="right"/>
              <w:rPr>
                <w:rFonts w:asciiTheme="majorBidi" w:hAnsiTheme="majorBidi" w:cstheme="majorBidi"/>
                <w:color w:val="000000"/>
                <w:sz w:val="28"/>
                <w:cs/>
              </w:rPr>
            </w:pPr>
            <w:proofErr w:type="gramStart"/>
            <w:r w:rsidRPr="006E097E">
              <w:rPr>
                <w:rFonts w:asciiTheme="majorBidi" w:hAnsiTheme="majorBidi" w:cstheme="majorBidi"/>
                <w:sz w:val="28"/>
                <w:lang w:val="en-GB"/>
              </w:rPr>
              <w:t>Unit</w:t>
            </w:r>
            <w:r>
              <w:rPr>
                <w:rFonts w:asciiTheme="majorBidi" w:hAnsiTheme="majorBidi" w:cstheme="majorBidi"/>
                <w:sz w:val="28"/>
                <w:lang w:val="en-GB"/>
              </w:rPr>
              <w:t xml:space="preserve"> </w:t>
            </w:r>
            <w:r w:rsidRPr="006E097E">
              <w:rPr>
                <w:rFonts w:asciiTheme="majorBidi" w:hAnsiTheme="majorBidi" w:cstheme="majorBidi"/>
                <w:sz w:val="28"/>
                <w:cs/>
                <w:lang w:val="en-GB"/>
              </w:rPr>
              <w:t>:</w:t>
            </w:r>
            <w:proofErr w:type="gramEnd"/>
            <w:r w:rsidRPr="006E097E">
              <w:rPr>
                <w:rFonts w:asciiTheme="majorBidi" w:hAnsiTheme="majorBidi" w:cstheme="majorBidi"/>
                <w:sz w:val="28"/>
                <w:cs/>
                <w:lang w:val="en-GB"/>
              </w:rPr>
              <w:t xml:space="preserve"> </w:t>
            </w:r>
            <w:r w:rsidRPr="006E097E">
              <w:rPr>
                <w:rFonts w:asciiTheme="majorBidi" w:hAnsiTheme="majorBidi" w:cstheme="majorBidi"/>
                <w:sz w:val="28"/>
                <w:lang w:val="en-GB"/>
              </w:rPr>
              <w:t>Baht</w:t>
            </w:r>
          </w:p>
        </w:tc>
      </w:tr>
      <w:tr w:rsidR="000D2B61" w:rsidRPr="006E097E" w14:paraId="1E951919" w14:textId="77777777" w:rsidTr="000D2B61">
        <w:trPr>
          <w:trHeight w:val="143"/>
        </w:trPr>
        <w:tc>
          <w:tcPr>
            <w:tcW w:w="1729" w:type="pct"/>
          </w:tcPr>
          <w:p w14:paraId="7BCF1F0F" w14:textId="77777777" w:rsidR="000D2B61" w:rsidRPr="006E097E" w:rsidRDefault="000D2B61" w:rsidP="000D2B61">
            <w:pPr>
              <w:pStyle w:val="NoSpacing"/>
              <w:ind w:right="-62" w:hanging="299"/>
              <w:jc w:val="center"/>
              <w:rPr>
                <w:rFonts w:asciiTheme="majorBidi" w:hAnsiTheme="majorBidi" w:cstheme="majorBidi"/>
                <w:sz w:val="28"/>
              </w:rPr>
            </w:pPr>
          </w:p>
        </w:tc>
        <w:tc>
          <w:tcPr>
            <w:tcW w:w="36" w:type="pct"/>
          </w:tcPr>
          <w:p w14:paraId="53E7887F" w14:textId="77777777" w:rsidR="000D2B61" w:rsidRPr="006E097E" w:rsidRDefault="000D2B61" w:rsidP="000D2B61">
            <w:pPr>
              <w:pStyle w:val="NoSpacing"/>
              <w:ind w:right="-62" w:hanging="299"/>
              <w:jc w:val="center"/>
              <w:rPr>
                <w:rFonts w:asciiTheme="majorBidi" w:hAnsiTheme="majorBidi" w:cstheme="majorBidi"/>
                <w:sz w:val="28"/>
              </w:rPr>
            </w:pPr>
          </w:p>
        </w:tc>
        <w:tc>
          <w:tcPr>
            <w:tcW w:w="1633" w:type="pct"/>
            <w:gridSpan w:val="3"/>
            <w:tcBorders>
              <w:bottom w:val="single" w:sz="4" w:space="0" w:color="auto"/>
            </w:tcBorders>
          </w:tcPr>
          <w:p w14:paraId="746C4853" w14:textId="77777777" w:rsidR="000D2B61" w:rsidRPr="006E097E" w:rsidRDefault="000D2B61" w:rsidP="000D2B61">
            <w:pPr>
              <w:tabs>
                <w:tab w:val="left" w:pos="720"/>
              </w:tabs>
              <w:spacing w:after="0" w:line="240" w:lineRule="auto"/>
              <w:ind w:left="-108" w:right="57" w:firstLine="90"/>
              <w:jc w:val="center"/>
              <w:rPr>
                <w:rFonts w:asciiTheme="majorBidi" w:hAnsiTheme="majorBidi" w:cstheme="majorBidi"/>
                <w:sz w:val="28"/>
              </w:rPr>
            </w:pPr>
            <w:r w:rsidRPr="006E097E">
              <w:rPr>
                <w:rFonts w:asciiTheme="majorBidi" w:hAnsiTheme="majorBidi" w:cstheme="majorBidi"/>
                <w:sz w:val="28"/>
                <w:lang w:val="en-GB"/>
              </w:rPr>
              <w:t>Consolidated</w:t>
            </w:r>
          </w:p>
        </w:tc>
        <w:tc>
          <w:tcPr>
            <w:tcW w:w="35" w:type="pct"/>
            <w:shd w:val="clear" w:color="auto" w:fill="auto"/>
          </w:tcPr>
          <w:p w14:paraId="791F9056" w14:textId="77777777" w:rsidR="000D2B61" w:rsidRPr="006E097E" w:rsidRDefault="000D2B61" w:rsidP="000D2B61">
            <w:pPr>
              <w:tabs>
                <w:tab w:val="left" w:pos="720"/>
              </w:tabs>
              <w:spacing w:after="0" w:line="240" w:lineRule="auto"/>
              <w:ind w:left="-108" w:right="57" w:hanging="299"/>
              <w:jc w:val="center"/>
              <w:rPr>
                <w:rFonts w:asciiTheme="majorBidi" w:hAnsiTheme="majorBidi" w:cstheme="majorBidi"/>
                <w:sz w:val="28"/>
              </w:rPr>
            </w:pPr>
          </w:p>
        </w:tc>
        <w:tc>
          <w:tcPr>
            <w:tcW w:w="1567" w:type="pct"/>
            <w:gridSpan w:val="3"/>
            <w:tcBorders>
              <w:left w:val="nil"/>
              <w:bottom w:val="single" w:sz="4" w:space="0" w:color="auto"/>
              <w:right w:val="nil"/>
            </w:tcBorders>
            <w:shd w:val="clear" w:color="auto" w:fill="auto"/>
          </w:tcPr>
          <w:p w14:paraId="4AF11A91" w14:textId="77777777" w:rsidR="000D2B61" w:rsidRPr="006E097E" w:rsidRDefault="000D2B61" w:rsidP="000D2B61">
            <w:pPr>
              <w:tabs>
                <w:tab w:val="left" w:pos="720"/>
              </w:tabs>
              <w:spacing w:after="0" w:line="240" w:lineRule="auto"/>
              <w:ind w:left="-108" w:right="57" w:firstLine="71"/>
              <w:jc w:val="center"/>
              <w:rPr>
                <w:rFonts w:asciiTheme="majorBidi" w:hAnsiTheme="majorBidi" w:cstheme="majorBidi"/>
                <w:color w:val="000000"/>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0D2B61" w:rsidRPr="006E097E" w14:paraId="1E550B1D" w14:textId="77777777" w:rsidTr="000D2B61">
        <w:trPr>
          <w:trHeight w:val="143"/>
        </w:trPr>
        <w:tc>
          <w:tcPr>
            <w:tcW w:w="1729" w:type="pct"/>
            <w:vAlign w:val="bottom"/>
          </w:tcPr>
          <w:p w14:paraId="58F0A78D" w14:textId="77777777" w:rsidR="000D2B61" w:rsidRPr="006E097E" w:rsidRDefault="000D2B61" w:rsidP="000D2B61">
            <w:pPr>
              <w:pStyle w:val="NoSpacing"/>
              <w:ind w:right="-62" w:hanging="299"/>
              <w:jc w:val="center"/>
              <w:rPr>
                <w:rFonts w:asciiTheme="majorBidi" w:hAnsiTheme="majorBidi" w:cstheme="majorBidi"/>
                <w:sz w:val="28"/>
                <w:cs/>
              </w:rPr>
            </w:pPr>
          </w:p>
        </w:tc>
        <w:tc>
          <w:tcPr>
            <w:tcW w:w="36" w:type="pct"/>
          </w:tcPr>
          <w:p w14:paraId="2358B367" w14:textId="77777777" w:rsidR="000D2B61" w:rsidRPr="006E097E" w:rsidRDefault="000D2B61" w:rsidP="000D2B61">
            <w:pPr>
              <w:pStyle w:val="NoSpacing"/>
              <w:ind w:right="-62" w:hanging="299"/>
              <w:jc w:val="center"/>
              <w:rPr>
                <w:rFonts w:asciiTheme="majorBidi" w:hAnsiTheme="majorBidi" w:cstheme="majorBidi"/>
                <w:sz w:val="28"/>
              </w:rPr>
            </w:pPr>
          </w:p>
        </w:tc>
        <w:tc>
          <w:tcPr>
            <w:tcW w:w="817" w:type="pct"/>
            <w:tcBorders>
              <w:top w:val="single" w:sz="4" w:space="0" w:color="auto"/>
              <w:bottom w:val="single" w:sz="4" w:space="0" w:color="auto"/>
            </w:tcBorders>
            <w:vAlign w:val="center"/>
          </w:tcPr>
          <w:p w14:paraId="1CE72E78" w14:textId="77777777" w:rsidR="000D2B61" w:rsidRPr="00581F08" w:rsidRDefault="000D2B61" w:rsidP="000D2B61">
            <w:pPr>
              <w:pStyle w:val="NoSpacing"/>
              <w:ind w:right="-62" w:hanging="4"/>
              <w:jc w:val="center"/>
              <w:rPr>
                <w:rFonts w:asciiTheme="majorBidi" w:hAnsiTheme="majorBidi" w:cstheme="majorBidi"/>
                <w:sz w:val="26"/>
                <w:szCs w:val="26"/>
                <w:lang w:val="en-GB"/>
              </w:rPr>
            </w:pPr>
            <w:r w:rsidRPr="00581F08">
              <w:rPr>
                <w:rFonts w:asciiTheme="majorBidi" w:hAnsiTheme="majorBidi" w:cstheme="majorBidi"/>
                <w:sz w:val="26"/>
                <w:szCs w:val="26"/>
                <w:lang w:val="en-GB"/>
              </w:rPr>
              <w:t>2024</w:t>
            </w:r>
          </w:p>
        </w:tc>
        <w:tc>
          <w:tcPr>
            <w:tcW w:w="35" w:type="pct"/>
          </w:tcPr>
          <w:p w14:paraId="6BEE5FF9" w14:textId="77777777" w:rsidR="000D2B61" w:rsidRPr="00581F08" w:rsidRDefault="000D2B61" w:rsidP="000D2B61">
            <w:pPr>
              <w:pStyle w:val="NoSpacing"/>
              <w:ind w:left="11" w:right="-62" w:hanging="299"/>
              <w:jc w:val="center"/>
              <w:rPr>
                <w:rFonts w:asciiTheme="majorBidi" w:hAnsiTheme="majorBidi" w:cstheme="majorBidi"/>
                <w:spacing w:val="2"/>
                <w:sz w:val="26"/>
                <w:szCs w:val="26"/>
              </w:rPr>
            </w:pPr>
          </w:p>
        </w:tc>
        <w:tc>
          <w:tcPr>
            <w:tcW w:w="781" w:type="pct"/>
            <w:tcBorders>
              <w:top w:val="single" w:sz="4" w:space="0" w:color="auto"/>
              <w:left w:val="nil"/>
              <w:bottom w:val="single" w:sz="4" w:space="0" w:color="auto"/>
              <w:right w:val="nil"/>
            </w:tcBorders>
            <w:shd w:val="clear" w:color="auto" w:fill="auto"/>
            <w:vAlign w:val="center"/>
          </w:tcPr>
          <w:p w14:paraId="32E4BE02" w14:textId="77777777" w:rsidR="000D2B61" w:rsidRPr="00581F08" w:rsidRDefault="000D2B61" w:rsidP="000D2B61">
            <w:pPr>
              <w:pStyle w:val="NoSpacing"/>
              <w:ind w:right="-62" w:hanging="32"/>
              <w:jc w:val="center"/>
              <w:rPr>
                <w:rFonts w:asciiTheme="majorBidi" w:hAnsiTheme="majorBidi" w:cstheme="majorBidi"/>
                <w:sz w:val="26"/>
                <w:szCs w:val="26"/>
                <w:lang w:val="en-GB"/>
              </w:rPr>
            </w:pPr>
            <w:r w:rsidRPr="00581F08">
              <w:rPr>
                <w:rFonts w:asciiTheme="majorBidi" w:hAnsiTheme="majorBidi" w:cstheme="majorBidi"/>
                <w:sz w:val="26"/>
                <w:szCs w:val="26"/>
                <w:lang w:val="en-GB"/>
              </w:rPr>
              <w:t>2023</w:t>
            </w:r>
          </w:p>
        </w:tc>
        <w:tc>
          <w:tcPr>
            <w:tcW w:w="35" w:type="pct"/>
            <w:shd w:val="clear" w:color="auto" w:fill="auto"/>
          </w:tcPr>
          <w:p w14:paraId="0C5A1198" w14:textId="77777777" w:rsidR="000D2B61" w:rsidRPr="00581F08" w:rsidRDefault="000D2B61" w:rsidP="000D2B61">
            <w:pPr>
              <w:pStyle w:val="NoSpacing"/>
              <w:ind w:right="-62" w:hanging="299"/>
              <w:jc w:val="center"/>
              <w:rPr>
                <w:rFonts w:asciiTheme="majorBidi" w:hAnsiTheme="majorBidi" w:cstheme="majorBidi"/>
                <w:sz w:val="26"/>
                <w:szCs w:val="26"/>
                <w:lang w:val="en-GB"/>
              </w:rPr>
            </w:pPr>
          </w:p>
        </w:tc>
        <w:tc>
          <w:tcPr>
            <w:tcW w:w="779" w:type="pct"/>
            <w:tcBorders>
              <w:top w:val="single" w:sz="4" w:space="0" w:color="auto"/>
              <w:left w:val="nil"/>
              <w:bottom w:val="single" w:sz="4" w:space="0" w:color="auto"/>
              <w:right w:val="nil"/>
            </w:tcBorders>
            <w:shd w:val="clear" w:color="auto" w:fill="auto"/>
            <w:vAlign w:val="center"/>
          </w:tcPr>
          <w:p w14:paraId="7661B6E7" w14:textId="77777777" w:rsidR="000D2B61" w:rsidRPr="00581F08" w:rsidRDefault="000D2B61" w:rsidP="000D2B61">
            <w:pPr>
              <w:pStyle w:val="NoSpacing"/>
              <w:ind w:right="-62" w:hanging="9"/>
              <w:jc w:val="center"/>
              <w:rPr>
                <w:rFonts w:asciiTheme="majorBidi" w:hAnsiTheme="majorBidi" w:cstheme="majorBidi"/>
                <w:sz w:val="26"/>
                <w:szCs w:val="26"/>
                <w:lang w:val="en-GB"/>
              </w:rPr>
            </w:pPr>
            <w:r w:rsidRPr="00581F08">
              <w:rPr>
                <w:rFonts w:asciiTheme="majorBidi" w:hAnsiTheme="majorBidi" w:cstheme="majorBidi"/>
                <w:sz w:val="26"/>
                <w:szCs w:val="26"/>
                <w:lang w:val="en-GB"/>
              </w:rPr>
              <w:t>2024</w:t>
            </w:r>
          </w:p>
        </w:tc>
        <w:tc>
          <w:tcPr>
            <w:tcW w:w="36" w:type="pct"/>
          </w:tcPr>
          <w:p w14:paraId="1DB2AF16" w14:textId="77777777" w:rsidR="000D2B61" w:rsidRPr="00581F08" w:rsidRDefault="000D2B61" w:rsidP="000D2B61">
            <w:pPr>
              <w:pStyle w:val="NoSpacing"/>
              <w:ind w:right="-62" w:hanging="299"/>
              <w:jc w:val="center"/>
              <w:rPr>
                <w:rFonts w:asciiTheme="majorBidi" w:hAnsiTheme="majorBidi" w:cstheme="majorBidi"/>
                <w:sz w:val="26"/>
                <w:szCs w:val="26"/>
                <w:lang w:val="en-GB"/>
              </w:rPr>
            </w:pPr>
          </w:p>
        </w:tc>
        <w:tc>
          <w:tcPr>
            <w:tcW w:w="752" w:type="pct"/>
            <w:tcBorders>
              <w:top w:val="single" w:sz="4" w:space="0" w:color="auto"/>
              <w:left w:val="nil"/>
              <w:bottom w:val="single" w:sz="4" w:space="0" w:color="auto"/>
              <w:right w:val="nil"/>
            </w:tcBorders>
            <w:vAlign w:val="center"/>
          </w:tcPr>
          <w:p w14:paraId="6AF39982" w14:textId="77777777" w:rsidR="000D2B61" w:rsidRPr="00581F08" w:rsidRDefault="000D2B61" w:rsidP="000D2B61">
            <w:pPr>
              <w:pStyle w:val="NoSpacing"/>
              <w:ind w:right="-62" w:hanging="9"/>
              <w:jc w:val="center"/>
              <w:rPr>
                <w:rFonts w:asciiTheme="majorBidi" w:hAnsiTheme="majorBidi" w:cstheme="majorBidi"/>
                <w:sz w:val="26"/>
                <w:szCs w:val="26"/>
                <w:lang w:val="en-GB"/>
              </w:rPr>
            </w:pPr>
            <w:r w:rsidRPr="00581F08">
              <w:rPr>
                <w:rFonts w:asciiTheme="majorBidi" w:hAnsiTheme="majorBidi" w:cstheme="majorBidi"/>
                <w:sz w:val="26"/>
                <w:szCs w:val="26"/>
                <w:lang w:val="en-GB"/>
              </w:rPr>
              <w:t>2023</w:t>
            </w:r>
          </w:p>
        </w:tc>
      </w:tr>
      <w:tr w:rsidR="000D2B61" w:rsidRPr="006E097E" w14:paraId="16CA62ED" w14:textId="77777777" w:rsidTr="000D2B61">
        <w:trPr>
          <w:trHeight w:val="143"/>
        </w:trPr>
        <w:tc>
          <w:tcPr>
            <w:tcW w:w="1729" w:type="pct"/>
          </w:tcPr>
          <w:p w14:paraId="3F9806D1" w14:textId="77777777" w:rsidR="000D2B61" w:rsidRPr="006E097E" w:rsidRDefault="000D2B61" w:rsidP="000D2B61">
            <w:pPr>
              <w:pStyle w:val="NoSpacing"/>
              <w:ind w:right="-62" w:hanging="25"/>
              <w:rPr>
                <w:rFonts w:asciiTheme="majorBidi" w:hAnsiTheme="majorBidi" w:cstheme="majorBidi"/>
                <w:sz w:val="28"/>
              </w:rPr>
            </w:pPr>
            <w:r w:rsidRPr="006E097E">
              <w:rPr>
                <w:rFonts w:asciiTheme="majorBidi" w:hAnsiTheme="majorBidi" w:cstheme="majorBidi"/>
                <w:position w:val="-36"/>
                <w:sz w:val="28"/>
              </w:rPr>
              <w:t>Cash and bank deposit</w:t>
            </w:r>
          </w:p>
        </w:tc>
        <w:tc>
          <w:tcPr>
            <w:tcW w:w="36" w:type="pct"/>
          </w:tcPr>
          <w:p w14:paraId="464A4B01" w14:textId="77777777" w:rsidR="000D2B61" w:rsidRPr="006E097E" w:rsidRDefault="000D2B61" w:rsidP="000D2B61">
            <w:pPr>
              <w:pStyle w:val="NoSpacing"/>
              <w:ind w:right="-62" w:hanging="299"/>
              <w:jc w:val="center"/>
              <w:rPr>
                <w:rFonts w:asciiTheme="majorBidi" w:hAnsiTheme="majorBidi" w:cstheme="majorBidi"/>
                <w:sz w:val="28"/>
              </w:rPr>
            </w:pPr>
          </w:p>
        </w:tc>
        <w:tc>
          <w:tcPr>
            <w:tcW w:w="817" w:type="pct"/>
            <w:shd w:val="clear" w:color="auto" w:fill="auto"/>
            <w:vAlign w:val="bottom"/>
          </w:tcPr>
          <w:p w14:paraId="2B2C3F5B" w14:textId="77777777" w:rsidR="000D2B61" w:rsidRPr="00581F08" w:rsidRDefault="000D2B61" w:rsidP="000D2B61">
            <w:pPr>
              <w:tabs>
                <w:tab w:val="left" w:pos="720"/>
              </w:tabs>
              <w:spacing w:after="0" w:line="240" w:lineRule="auto"/>
              <w:ind w:left="-108" w:right="51" w:hanging="299"/>
              <w:jc w:val="right"/>
              <w:rPr>
                <w:rFonts w:asciiTheme="majorBidi" w:hAnsiTheme="majorBidi" w:cstheme="majorBidi"/>
                <w:sz w:val="26"/>
                <w:szCs w:val="26"/>
              </w:rPr>
            </w:pPr>
            <w:r w:rsidRPr="00581F08">
              <w:rPr>
                <w:rFonts w:asciiTheme="majorBidi" w:hAnsiTheme="majorBidi" w:cstheme="majorBidi"/>
                <w:sz w:val="26"/>
                <w:szCs w:val="26"/>
              </w:rPr>
              <w:t>14,547,45</w:t>
            </w:r>
            <w:r>
              <w:rPr>
                <w:rFonts w:asciiTheme="majorBidi" w:hAnsiTheme="majorBidi" w:cstheme="majorBidi"/>
                <w:sz w:val="26"/>
                <w:szCs w:val="26"/>
              </w:rPr>
              <w:t>9</w:t>
            </w:r>
          </w:p>
        </w:tc>
        <w:tc>
          <w:tcPr>
            <w:tcW w:w="35" w:type="pct"/>
          </w:tcPr>
          <w:p w14:paraId="5B873F4D" w14:textId="77777777" w:rsidR="000D2B61" w:rsidRPr="00581F08" w:rsidRDefault="000D2B61" w:rsidP="000D2B61">
            <w:pPr>
              <w:tabs>
                <w:tab w:val="left" w:pos="720"/>
              </w:tabs>
              <w:spacing w:after="0" w:line="240" w:lineRule="auto"/>
              <w:ind w:left="-108" w:right="51" w:hanging="299"/>
              <w:jc w:val="right"/>
              <w:rPr>
                <w:rFonts w:asciiTheme="majorBidi" w:hAnsiTheme="majorBidi" w:cstheme="majorBidi"/>
                <w:sz w:val="26"/>
                <w:szCs w:val="26"/>
                <w:cs/>
              </w:rPr>
            </w:pPr>
          </w:p>
        </w:tc>
        <w:tc>
          <w:tcPr>
            <w:tcW w:w="781" w:type="pct"/>
            <w:tcBorders>
              <w:left w:val="nil"/>
              <w:right w:val="nil"/>
            </w:tcBorders>
            <w:shd w:val="clear" w:color="auto" w:fill="auto"/>
            <w:vAlign w:val="bottom"/>
          </w:tcPr>
          <w:p w14:paraId="6E94647B" w14:textId="77777777" w:rsidR="000D2B61" w:rsidRPr="00581F08" w:rsidRDefault="000D2B61" w:rsidP="000D2B61">
            <w:pPr>
              <w:tabs>
                <w:tab w:val="left" w:pos="720"/>
              </w:tabs>
              <w:spacing w:after="0" w:line="240" w:lineRule="auto"/>
              <w:ind w:left="-108" w:right="51" w:hanging="299"/>
              <w:jc w:val="right"/>
              <w:rPr>
                <w:rFonts w:asciiTheme="majorBidi" w:hAnsiTheme="majorBidi" w:cstheme="majorBidi"/>
                <w:sz w:val="26"/>
                <w:szCs w:val="26"/>
              </w:rPr>
            </w:pPr>
            <w:r w:rsidRPr="00581F08">
              <w:rPr>
                <w:rFonts w:asciiTheme="majorBidi" w:hAnsiTheme="majorBidi" w:cstheme="majorBidi"/>
                <w:sz w:val="26"/>
                <w:szCs w:val="26"/>
              </w:rPr>
              <w:t>47,589,277</w:t>
            </w:r>
          </w:p>
        </w:tc>
        <w:tc>
          <w:tcPr>
            <w:tcW w:w="35" w:type="pct"/>
            <w:shd w:val="clear" w:color="auto" w:fill="auto"/>
          </w:tcPr>
          <w:p w14:paraId="4DDFB805" w14:textId="77777777" w:rsidR="000D2B61" w:rsidRPr="00581F08" w:rsidRDefault="000D2B61" w:rsidP="000D2B61">
            <w:pPr>
              <w:tabs>
                <w:tab w:val="left" w:pos="720"/>
              </w:tabs>
              <w:spacing w:after="0" w:line="240" w:lineRule="auto"/>
              <w:ind w:left="-108" w:right="51" w:hanging="299"/>
              <w:jc w:val="right"/>
              <w:rPr>
                <w:rFonts w:asciiTheme="majorBidi" w:hAnsiTheme="majorBidi" w:cstheme="majorBidi"/>
                <w:sz w:val="26"/>
                <w:szCs w:val="26"/>
              </w:rPr>
            </w:pPr>
          </w:p>
        </w:tc>
        <w:tc>
          <w:tcPr>
            <w:tcW w:w="779" w:type="pct"/>
            <w:tcBorders>
              <w:left w:val="nil"/>
              <w:right w:val="nil"/>
            </w:tcBorders>
            <w:shd w:val="clear" w:color="auto" w:fill="auto"/>
            <w:vAlign w:val="bottom"/>
          </w:tcPr>
          <w:p w14:paraId="1AA3830B" w14:textId="77777777" w:rsidR="000D2B61" w:rsidRPr="00581F08" w:rsidRDefault="000D2B61" w:rsidP="000D2B61">
            <w:pPr>
              <w:tabs>
                <w:tab w:val="left" w:pos="720"/>
              </w:tabs>
              <w:spacing w:after="0" w:line="240" w:lineRule="auto"/>
              <w:ind w:left="-108" w:right="51" w:hanging="299"/>
              <w:jc w:val="right"/>
              <w:rPr>
                <w:rFonts w:asciiTheme="majorBidi" w:hAnsiTheme="majorBidi" w:cstheme="majorBidi"/>
                <w:sz w:val="26"/>
                <w:szCs w:val="26"/>
              </w:rPr>
            </w:pPr>
            <w:r w:rsidRPr="00581F08">
              <w:rPr>
                <w:rFonts w:asciiTheme="majorBidi" w:hAnsiTheme="majorBidi" w:cstheme="majorBidi"/>
                <w:sz w:val="26"/>
                <w:szCs w:val="26"/>
              </w:rPr>
              <w:t>4,964,950</w:t>
            </w:r>
          </w:p>
        </w:tc>
        <w:tc>
          <w:tcPr>
            <w:tcW w:w="36" w:type="pct"/>
          </w:tcPr>
          <w:p w14:paraId="0DE6EDB4" w14:textId="77777777" w:rsidR="000D2B61" w:rsidRPr="00581F08" w:rsidRDefault="000D2B61" w:rsidP="000D2B61">
            <w:pPr>
              <w:tabs>
                <w:tab w:val="left" w:pos="720"/>
              </w:tabs>
              <w:spacing w:after="0" w:line="240" w:lineRule="auto"/>
              <w:ind w:left="-108" w:right="51" w:hanging="299"/>
              <w:jc w:val="right"/>
              <w:rPr>
                <w:rFonts w:asciiTheme="majorBidi" w:hAnsiTheme="majorBidi" w:cstheme="majorBidi"/>
                <w:sz w:val="26"/>
                <w:szCs w:val="26"/>
              </w:rPr>
            </w:pPr>
          </w:p>
        </w:tc>
        <w:tc>
          <w:tcPr>
            <w:tcW w:w="752" w:type="pct"/>
            <w:tcBorders>
              <w:left w:val="nil"/>
              <w:right w:val="nil"/>
            </w:tcBorders>
            <w:vAlign w:val="bottom"/>
          </w:tcPr>
          <w:p w14:paraId="6F39C869" w14:textId="77777777" w:rsidR="000D2B61" w:rsidRPr="00581F08" w:rsidRDefault="000D2B61" w:rsidP="000D2B61">
            <w:pPr>
              <w:tabs>
                <w:tab w:val="left" w:pos="720"/>
              </w:tabs>
              <w:spacing w:after="0" w:line="240" w:lineRule="auto"/>
              <w:ind w:left="-108" w:right="51" w:hanging="299"/>
              <w:jc w:val="right"/>
              <w:rPr>
                <w:rFonts w:asciiTheme="majorBidi" w:hAnsiTheme="majorBidi" w:cstheme="majorBidi"/>
                <w:sz w:val="26"/>
                <w:szCs w:val="26"/>
              </w:rPr>
            </w:pPr>
            <w:r w:rsidRPr="00581F08">
              <w:rPr>
                <w:rFonts w:asciiTheme="majorBidi" w:hAnsiTheme="majorBidi" w:cstheme="majorBidi"/>
                <w:sz w:val="26"/>
                <w:szCs w:val="26"/>
              </w:rPr>
              <w:t>3,922,607</w:t>
            </w:r>
          </w:p>
        </w:tc>
      </w:tr>
    </w:tbl>
    <w:p w14:paraId="6D095876" w14:textId="4A89B811" w:rsidR="00F73E45" w:rsidRPr="000D2B61" w:rsidRDefault="000D2B61">
      <w:pPr>
        <w:pStyle w:val="NEWKHAW"/>
        <w:numPr>
          <w:ilvl w:val="0"/>
          <w:numId w:val="9"/>
        </w:numPr>
        <w:spacing w:before="180" w:after="180"/>
        <w:ind w:left="294" w:hanging="294"/>
        <w:rPr>
          <w:rFonts w:asciiTheme="majorBidi" w:hAnsiTheme="majorBidi" w:cstheme="majorBidi"/>
          <w:b/>
          <w:bCs/>
          <w:sz w:val="26"/>
          <w:szCs w:val="26"/>
        </w:rPr>
      </w:pPr>
      <w:r w:rsidRPr="00581F08">
        <w:rPr>
          <w:rFonts w:asciiTheme="majorBidi" w:hAnsiTheme="majorBidi" w:cstheme="majorBidi"/>
          <w:b/>
          <w:bCs/>
          <w:sz w:val="26"/>
          <w:szCs w:val="26"/>
        </w:rPr>
        <w:t xml:space="preserve"> </w:t>
      </w:r>
      <w:r w:rsidR="001F7D0F" w:rsidRPr="00581F08">
        <w:rPr>
          <w:rFonts w:asciiTheme="majorBidi" w:hAnsiTheme="majorBidi" w:cstheme="majorBidi"/>
          <w:b/>
          <w:bCs/>
          <w:sz w:val="26"/>
          <w:szCs w:val="26"/>
        </w:rPr>
        <w:t>CASH AND CASH EQUIVALENTS</w:t>
      </w:r>
    </w:p>
    <w:p w14:paraId="293BC03A" w14:textId="77777777" w:rsidR="00F73E45" w:rsidRPr="006E097E" w:rsidRDefault="00F73E45" w:rsidP="00CB0DFE">
      <w:pPr>
        <w:pStyle w:val="NEWKHAW"/>
        <w:spacing w:before="180" w:after="0"/>
        <w:ind w:left="720" w:hanging="299"/>
        <w:rPr>
          <w:rFonts w:asciiTheme="majorBidi" w:hAnsiTheme="majorBidi" w:cstheme="majorBidi"/>
          <w:b/>
          <w:bCs/>
        </w:rPr>
      </w:pPr>
    </w:p>
    <w:p w14:paraId="5F70D21A" w14:textId="77777777" w:rsidR="00F73E45" w:rsidRPr="006E097E" w:rsidRDefault="00F73E45" w:rsidP="00CB0DFE">
      <w:pPr>
        <w:pStyle w:val="NEWKHAW"/>
        <w:spacing w:before="180" w:after="0"/>
        <w:ind w:left="720" w:hanging="299"/>
        <w:rPr>
          <w:rFonts w:asciiTheme="majorBidi" w:hAnsiTheme="majorBidi" w:cstheme="majorBidi"/>
          <w:b/>
          <w:bCs/>
        </w:rPr>
      </w:pPr>
    </w:p>
    <w:p w14:paraId="5798AAFF" w14:textId="77777777" w:rsidR="00F73E45" w:rsidRPr="006E097E" w:rsidRDefault="00F73E45" w:rsidP="00CB0DFE">
      <w:pPr>
        <w:pStyle w:val="NEWKHAW"/>
        <w:spacing w:before="180" w:after="0"/>
        <w:ind w:left="720" w:hanging="299"/>
        <w:rPr>
          <w:rFonts w:asciiTheme="majorBidi" w:hAnsiTheme="majorBidi" w:cstheme="majorBidi"/>
          <w:b/>
          <w:bCs/>
        </w:rPr>
      </w:pPr>
    </w:p>
    <w:p w14:paraId="6D9FBE9A" w14:textId="246000AD" w:rsidR="00327A92" w:rsidRPr="00327A92" w:rsidRDefault="00327A92" w:rsidP="00CB0DFE">
      <w:pPr>
        <w:spacing w:after="0" w:line="240" w:lineRule="auto"/>
        <w:ind w:hanging="299"/>
        <w:rPr>
          <w:rFonts w:asciiTheme="majorBidi" w:hAnsiTheme="majorBidi" w:cstheme="majorBidi"/>
          <w:b/>
          <w:bCs/>
          <w:sz w:val="28"/>
        </w:rPr>
      </w:pPr>
      <w:r>
        <w:rPr>
          <w:rFonts w:asciiTheme="majorBidi" w:hAnsiTheme="majorBidi" w:cstheme="majorBidi"/>
          <w:b/>
          <w:bCs/>
        </w:rPr>
        <w:br w:type="page"/>
      </w:r>
    </w:p>
    <w:p w14:paraId="479725D0" w14:textId="603AAEA7" w:rsidR="001F7D0F" w:rsidRPr="00581F08" w:rsidRDefault="00327A92">
      <w:pPr>
        <w:pStyle w:val="NEWKHAW"/>
        <w:numPr>
          <w:ilvl w:val="0"/>
          <w:numId w:val="9"/>
        </w:numPr>
        <w:spacing w:before="180" w:after="0"/>
        <w:ind w:left="266" w:hanging="266"/>
        <w:rPr>
          <w:rFonts w:asciiTheme="majorBidi" w:hAnsiTheme="majorBidi" w:cstheme="majorBidi"/>
          <w:b/>
          <w:bCs/>
          <w:sz w:val="26"/>
          <w:szCs w:val="26"/>
        </w:rPr>
      </w:pPr>
      <w:r w:rsidRPr="00581F08">
        <w:rPr>
          <w:rFonts w:asciiTheme="majorBidi" w:hAnsiTheme="majorBidi" w:cstheme="majorBidi"/>
          <w:b/>
          <w:bCs/>
          <w:sz w:val="26"/>
          <w:szCs w:val="26"/>
        </w:rPr>
        <w:lastRenderedPageBreak/>
        <w:t xml:space="preserve">TRADE </w:t>
      </w:r>
      <w:r w:rsidR="001F7D0F" w:rsidRPr="00581F08">
        <w:rPr>
          <w:rFonts w:asciiTheme="majorBidi" w:hAnsiTheme="majorBidi" w:cstheme="majorBidi"/>
          <w:b/>
          <w:bCs/>
          <w:sz w:val="26"/>
          <w:szCs w:val="26"/>
        </w:rPr>
        <w:t xml:space="preserve">ACCOUNTS AND OTHER CURRENT RECEIVABLES </w:t>
      </w:r>
    </w:p>
    <w:tbl>
      <w:tblPr>
        <w:tblpPr w:leftFromText="180" w:rightFromText="180" w:vertAnchor="text" w:horzAnchor="margin" w:tblpX="287" w:tblpY="121"/>
        <w:tblW w:w="9393" w:type="dxa"/>
        <w:tblLayout w:type="fixed"/>
        <w:tblCellMar>
          <w:left w:w="22" w:type="dxa"/>
          <w:right w:w="22" w:type="dxa"/>
        </w:tblCellMar>
        <w:tblLook w:val="04A0" w:firstRow="1" w:lastRow="0" w:firstColumn="1" w:lastColumn="0" w:noHBand="0" w:noVBand="1"/>
      </w:tblPr>
      <w:tblGrid>
        <w:gridCol w:w="4109"/>
        <w:gridCol w:w="68"/>
        <w:gridCol w:w="1272"/>
        <w:gridCol w:w="66"/>
        <w:gridCol w:w="1249"/>
        <w:gridCol w:w="79"/>
        <w:gridCol w:w="1240"/>
        <w:gridCol w:w="66"/>
        <w:gridCol w:w="1244"/>
      </w:tblGrid>
      <w:tr w:rsidR="00691619" w:rsidRPr="006E097E" w14:paraId="4420E1EC" w14:textId="77777777" w:rsidTr="00691619">
        <w:trPr>
          <w:trHeight w:val="143"/>
        </w:trPr>
        <w:tc>
          <w:tcPr>
            <w:tcW w:w="2188" w:type="pct"/>
          </w:tcPr>
          <w:p w14:paraId="7A3A9676" w14:textId="77777777" w:rsidR="00B5733C" w:rsidRPr="006E097E" w:rsidRDefault="00B5733C" w:rsidP="006F7622">
            <w:pPr>
              <w:pStyle w:val="NoSpacing"/>
              <w:ind w:right="-62" w:hanging="25"/>
              <w:jc w:val="center"/>
              <w:rPr>
                <w:rFonts w:asciiTheme="majorBidi" w:eastAsia="Batang" w:hAnsiTheme="majorBidi" w:cstheme="majorBidi"/>
                <w:sz w:val="28"/>
              </w:rPr>
            </w:pPr>
            <w:bookmarkStart w:id="3" w:name="_Hlk118894492"/>
          </w:p>
        </w:tc>
        <w:tc>
          <w:tcPr>
            <w:tcW w:w="36" w:type="pct"/>
          </w:tcPr>
          <w:p w14:paraId="34AB3576"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1377" w:type="pct"/>
            <w:gridSpan w:val="3"/>
          </w:tcPr>
          <w:p w14:paraId="272ECECE" w14:textId="77777777" w:rsidR="00B5733C" w:rsidRPr="006E097E" w:rsidRDefault="00B5733C" w:rsidP="006F7622">
            <w:pPr>
              <w:tabs>
                <w:tab w:val="left" w:pos="720"/>
              </w:tabs>
              <w:spacing w:after="0" w:line="240" w:lineRule="auto"/>
              <w:ind w:left="-108" w:right="57" w:hanging="299"/>
              <w:jc w:val="center"/>
              <w:rPr>
                <w:rFonts w:asciiTheme="majorBidi" w:eastAsia="Batang" w:hAnsiTheme="majorBidi" w:cstheme="majorBidi"/>
                <w:sz w:val="28"/>
              </w:rPr>
            </w:pPr>
          </w:p>
        </w:tc>
        <w:tc>
          <w:tcPr>
            <w:tcW w:w="42" w:type="pct"/>
            <w:shd w:val="clear" w:color="auto" w:fill="auto"/>
          </w:tcPr>
          <w:p w14:paraId="49C06DA2" w14:textId="77777777" w:rsidR="00B5733C" w:rsidRPr="006E097E" w:rsidRDefault="00B5733C" w:rsidP="006F7622">
            <w:pPr>
              <w:tabs>
                <w:tab w:val="left" w:pos="212"/>
                <w:tab w:val="left" w:pos="720"/>
              </w:tabs>
              <w:spacing w:after="0" w:line="240" w:lineRule="auto"/>
              <w:ind w:left="-108" w:right="57" w:hanging="299"/>
              <w:jc w:val="center"/>
              <w:rPr>
                <w:rFonts w:asciiTheme="majorBidi" w:eastAsia="Batang" w:hAnsiTheme="majorBidi" w:cstheme="majorBidi"/>
                <w:sz w:val="28"/>
              </w:rPr>
            </w:pPr>
          </w:p>
        </w:tc>
        <w:tc>
          <w:tcPr>
            <w:tcW w:w="1357" w:type="pct"/>
            <w:gridSpan w:val="3"/>
            <w:tcBorders>
              <w:left w:val="nil"/>
              <w:right w:val="nil"/>
            </w:tcBorders>
            <w:shd w:val="clear" w:color="auto" w:fill="auto"/>
          </w:tcPr>
          <w:p w14:paraId="763AAD8D" w14:textId="2BC55960" w:rsidR="00B5733C" w:rsidRPr="006E097E" w:rsidRDefault="00AB37EF" w:rsidP="006F7622">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6E097E">
              <w:rPr>
                <w:rFonts w:asciiTheme="majorBidi" w:hAnsiTheme="majorBidi" w:cstheme="majorBidi"/>
                <w:sz w:val="28"/>
              </w:rPr>
              <w:t>Unit</w:t>
            </w:r>
            <w:r w:rsidR="00581F08">
              <w:rPr>
                <w:rFonts w:asciiTheme="majorBidi" w:hAnsiTheme="majorBidi" w:cstheme="majorBidi"/>
                <w:sz w:val="28"/>
              </w:rPr>
              <w:t xml:space="preserve"> </w:t>
            </w:r>
            <w:r w:rsidRPr="006E097E">
              <w:rPr>
                <w:rFonts w:asciiTheme="majorBidi" w:hAnsiTheme="majorBidi" w:cstheme="majorBidi"/>
                <w:sz w:val="28"/>
              </w:rPr>
              <w:t>:</w:t>
            </w:r>
            <w:proofErr w:type="gramEnd"/>
            <w:r w:rsidRPr="006E097E">
              <w:rPr>
                <w:rFonts w:asciiTheme="majorBidi" w:hAnsiTheme="majorBidi" w:cstheme="majorBidi"/>
                <w:sz w:val="28"/>
              </w:rPr>
              <w:t xml:space="preserve"> Baht</w:t>
            </w:r>
          </w:p>
        </w:tc>
      </w:tr>
      <w:tr w:rsidR="00691619" w:rsidRPr="006E097E" w14:paraId="5DA39A62" w14:textId="77777777" w:rsidTr="00691619">
        <w:trPr>
          <w:trHeight w:val="143"/>
        </w:trPr>
        <w:tc>
          <w:tcPr>
            <w:tcW w:w="2188" w:type="pct"/>
          </w:tcPr>
          <w:p w14:paraId="3C88038F"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36" w:type="pct"/>
          </w:tcPr>
          <w:p w14:paraId="48FD6335"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1377" w:type="pct"/>
            <w:gridSpan w:val="3"/>
            <w:tcBorders>
              <w:bottom w:val="single" w:sz="4" w:space="0" w:color="auto"/>
            </w:tcBorders>
          </w:tcPr>
          <w:p w14:paraId="3BD3D56D" w14:textId="71EF3632" w:rsidR="00B5733C" w:rsidRPr="006E097E" w:rsidRDefault="00AB37EF" w:rsidP="00B10ACD">
            <w:pPr>
              <w:tabs>
                <w:tab w:val="left" w:pos="720"/>
              </w:tabs>
              <w:spacing w:after="0" w:line="240" w:lineRule="auto"/>
              <w:ind w:left="-108" w:right="57" w:firstLine="49"/>
              <w:jc w:val="center"/>
              <w:rPr>
                <w:rFonts w:asciiTheme="majorBidi" w:eastAsia="Batang" w:hAnsiTheme="majorBidi" w:cstheme="majorBidi"/>
                <w:sz w:val="28"/>
              </w:rPr>
            </w:pPr>
            <w:r w:rsidRPr="006E097E">
              <w:rPr>
                <w:rFonts w:asciiTheme="majorBidi" w:hAnsiTheme="majorBidi" w:cstheme="majorBidi"/>
                <w:sz w:val="28"/>
              </w:rPr>
              <w:t>Consolidated</w:t>
            </w:r>
          </w:p>
        </w:tc>
        <w:tc>
          <w:tcPr>
            <w:tcW w:w="42" w:type="pct"/>
            <w:shd w:val="clear" w:color="auto" w:fill="auto"/>
          </w:tcPr>
          <w:p w14:paraId="48AF8306" w14:textId="77777777" w:rsidR="00B5733C" w:rsidRPr="006E097E" w:rsidRDefault="00B5733C" w:rsidP="006F7622">
            <w:pPr>
              <w:tabs>
                <w:tab w:val="left" w:pos="720"/>
              </w:tabs>
              <w:spacing w:after="0" w:line="240" w:lineRule="auto"/>
              <w:ind w:left="-108" w:right="57" w:hanging="299"/>
              <w:jc w:val="center"/>
              <w:rPr>
                <w:rFonts w:asciiTheme="majorBidi" w:eastAsia="Batang" w:hAnsiTheme="majorBidi" w:cstheme="majorBidi"/>
                <w:sz w:val="28"/>
              </w:rPr>
            </w:pPr>
          </w:p>
        </w:tc>
        <w:tc>
          <w:tcPr>
            <w:tcW w:w="1357" w:type="pct"/>
            <w:gridSpan w:val="3"/>
            <w:tcBorders>
              <w:left w:val="nil"/>
              <w:bottom w:val="single" w:sz="4" w:space="0" w:color="auto"/>
              <w:right w:val="nil"/>
            </w:tcBorders>
            <w:shd w:val="clear" w:color="auto" w:fill="auto"/>
          </w:tcPr>
          <w:p w14:paraId="10426183" w14:textId="4359B4AB" w:rsidR="00B5733C" w:rsidRPr="006E097E" w:rsidRDefault="008770D3" w:rsidP="00B10ACD">
            <w:pPr>
              <w:tabs>
                <w:tab w:val="left" w:pos="720"/>
              </w:tabs>
              <w:spacing w:after="0" w:line="240" w:lineRule="auto"/>
              <w:ind w:left="-108" w:right="57" w:firstLine="92"/>
              <w:jc w:val="center"/>
              <w:rPr>
                <w:rFonts w:asciiTheme="majorBidi" w:eastAsia="Times New Roman" w:hAnsiTheme="majorBidi" w:cstheme="majorBidi"/>
                <w:color w:val="000000"/>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691619" w:rsidRPr="006E097E" w14:paraId="68BBEE7D" w14:textId="77777777" w:rsidTr="00691619">
        <w:trPr>
          <w:trHeight w:val="143"/>
        </w:trPr>
        <w:tc>
          <w:tcPr>
            <w:tcW w:w="2188" w:type="pct"/>
            <w:vAlign w:val="bottom"/>
          </w:tcPr>
          <w:p w14:paraId="6866797E" w14:textId="77777777" w:rsidR="00B5733C" w:rsidRPr="006E097E" w:rsidRDefault="00B5733C" w:rsidP="006F7622">
            <w:pPr>
              <w:pStyle w:val="NoSpacing"/>
              <w:ind w:right="-62" w:hanging="299"/>
              <w:jc w:val="center"/>
              <w:rPr>
                <w:rFonts w:asciiTheme="majorBidi" w:hAnsiTheme="majorBidi" w:cstheme="majorBidi"/>
                <w:sz w:val="28"/>
                <w:cs/>
              </w:rPr>
            </w:pPr>
          </w:p>
        </w:tc>
        <w:tc>
          <w:tcPr>
            <w:tcW w:w="36" w:type="pct"/>
          </w:tcPr>
          <w:p w14:paraId="3E4FB316"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top w:val="single" w:sz="4" w:space="0" w:color="auto"/>
              <w:bottom w:val="single" w:sz="4" w:space="0" w:color="auto"/>
            </w:tcBorders>
          </w:tcPr>
          <w:p w14:paraId="12962471" w14:textId="6DE9BC67" w:rsidR="00B5733C" w:rsidRPr="00581F08" w:rsidRDefault="00AB37EF" w:rsidP="00A468F8">
            <w:pPr>
              <w:pStyle w:val="NoSpacing"/>
              <w:ind w:right="-62" w:hanging="26"/>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2024</w:t>
            </w:r>
          </w:p>
        </w:tc>
        <w:tc>
          <w:tcPr>
            <w:tcW w:w="35" w:type="pct"/>
          </w:tcPr>
          <w:p w14:paraId="2500C78A" w14:textId="77777777" w:rsidR="00B5733C" w:rsidRPr="00581F08" w:rsidRDefault="00B5733C" w:rsidP="006F7622">
            <w:pPr>
              <w:pStyle w:val="NoSpacing"/>
              <w:ind w:left="11" w:right="-62" w:hanging="299"/>
              <w:jc w:val="center"/>
              <w:rPr>
                <w:rFonts w:asciiTheme="majorBidi" w:eastAsia="Times New Roman" w:hAnsiTheme="majorBidi" w:cstheme="majorBidi"/>
                <w:sz w:val="26"/>
                <w:szCs w:val="26"/>
                <w:lang w:val="en-GB"/>
              </w:rPr>
            </w:pPr>
          </w:p>
        </w:tc>
        <w:tc>
          <w:tcPr>
            <w:tcW w:w="665" w:type="pct"/>
            <w:tcBorders>
              <w:top w:val="single" w:sz="4" w:space="0" w:color="auto"/>
              <w:left w:val="nil"/>
              <w:bottom w:val="single" w:sz="4" w:space="0" w:color="auto"/>
              <w:right w:val="nil"/>
            </w:tcBorders>
            <w:shd w:val="clear" w:color="auto" w:fill="auto"/>
          </w:tcPr>
          <w:p w14:paraId="29F3AD5C" w14:textId="7EDB5092" w:rsidR="00B5733C" w:rsidRPr="00581F08" w:rsidRDefault="00AB37EF" w:rsidP="00A468F8">
            <w:pPr>
              <w:pStyle w:val="NoSpacing"/>
              <w:ind w:right="-62" w:hanging="64"/>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2023</w:t>
            </w:r>
          </w:p>
        </w:tc>
        <w:tc>
          <w:tcPr>
            <w:tcW w:w="42" w:type="pct"/>
            <w:shd w:val="clear" w:color="auto" w:fill="auto"/>
          </w:tcPr>
          <w:p w14:paraId="044E6D0E" w14:textId="77777777" w:rsidR="00B5733C" w:rsidRPr="00581F08" w:rsidRDefault="00B5733C" w:rsidP="006F7622">
            <w:pPr>
              <w:tabs>
                <w:tab w:val="left" w:pos="720"/>
              </w:tabs>
              <w:spacing w:after="0" w:line="240" w:lineRule="auto"/>
              <w:ind w:left="-108" w:right="57" w:hanging="299"/>
              <w:jc w:val="center"/>
              <w:rPr>
                <w:rFonts w:asciiTheme="majorBidi" w:eastAsia="Times New Roman" w:hAnsiTheme="majorBidi" w:cstheme="majorBidi"/>
                <w:sz w:val="26"/>
                <w:szCs w:val="26"/>
                <w:lang w:val="en-GB"/>
              </w:rPr>
            </w:pPr>
          </w:p>
        </w:tc>
        <w:tc>
          <w:tcPr>
            <w:tcW w:w="660" w:type="pct"/>
            <w:tcBorders>
              <w:top w:val="single" w:sz="4" w:space="0" w:color="auto"/>
              <w:left w:val="nil"/>
              <w:bottom w:val="single" w:sz="4" w:space="0" w:color="auto"/>
              <w:right w:val="nil"/>
            </w:tcBorders>
            <w:shd w:val="clear" w:color="auto" w:fill="auto"/>
          </w:tcPr>
          <w:p w14:paraId="4FBA6244" w14:textId="2D93E539" w:rsidR="00B5733C" w:rsidRPr="00581F08" w:rsidRDefault="00AB37EF" w:rsidP="00A468F8">
            <w:pPr>
              <w:pStyle w:val="NoSpacing"/>
              <w:ind w:right="-62" w:hanging="45"/>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2024</w:t>
            </w:r>
          </w:p>
        </w:tc>
        <w:tc>
          <w:tcPr>
            <w:tcW w:w="35" w:type="pct"/>
          </w:tcPr>
          <w:p w14:paraId="3C589CAD" w14:textId="77777777" w:rsidR="00B5733C" w:rsidRPr="00581F08" w:rsidRDefault="00B5733C" w:rsidP="006F7622">
            <w:pPr>
              <w:tabs>
                <w:tab w:val="left" w:pos="720"/>
              </w:tabs>
              <w:spacing w:after="0" w:line="240" w:lineRule="auto"/>
              <w:ind w:left="-22" w:right="57" w:hanging="299"/>
              <w:jc w:val="center"/>
              <w:rPr>
                <w:rFonts w:asciiTheme="majorBidi" w:eastAsia="Times New Roman" w:hAnsiTheme="majorBidi" w:cstheme="majorBidi"/>
                <w:sz w:val="26"/>
                <w:szCs w:val="26"/>
                <w:lang w:val="en-GB"/>
              </w:rPr>
            </w:pPr>
          </w:p>
        </w:tc>
        <w:tc>
          <w:tcPr>
            <w:tcW w:w="662" w:type="pct"/>
            <w:tcBorders>
              <w:top w:val="single" w:sz="4" w:space="0" w:color="auto"/>
              <w:left w:val="nil"/>
              <w:bottom w:val="single" w:sz="4" w:space="0" w:color="auto"/>
              <w:right w:val="nil"/>
            </w:tcBorders>
          </w:tcPr>
          <w:p w14:paraId="2E7F67C0" w14:textId="27CC1047" w:rsidR="00B5733C" w:rsidRPr="00581F08" w:rsidRDefault="00AB37EF" w:rsidP="00A468F8">
            <w:pPr>
              <w:pStyle w:val="NoSpacing"/>
              <w:ind w:right="-62" w:hanging="21"/>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2023</w:t>
            </w:r>
          </w:p>
        </w:tc>
      </w:tr>
      <w:tr w:rsidR="00691619" w:rsidRPr="006E097E" w14:paraId="1E419678" w14:textId="77777777" w:rsidTr="00691619">
        <w:trPr>
          <w:trHeight w:val="143"/>
        </w:trPr>
        <w:tc>
          <w:tcPr>
            <w:tcW w:w="2188" w:type="pct"/>
          </w:tcPr>
          <w:p w14:paraId="0CB92507" w14:textId="5DC0F311" w:rsidR="00B5733C" w:rsidRPr="006E097E" w:rsidRDefault="00B5733C" w:rsidP="006F7622">
            <w:pPr>
              <w:pStyle w:val="NoSpacing"/>
              <w:ind w:right="-62" w:hanging="25"/>
              <w:rPr>
                <w:rFonts w:asciiTheme="majorBidi" w:eastAsia="Batang" w:hAnsiTheme="majorBidi" w:cstheme="majorBidi"/>
                <w:sz w:val="28"/>
              </w:rPr>
            </w:pPr>
            <w:r w:rsidRPr="006E097E">
              <w:rPr>
                <w:rFonts w:asciiTheme="majorBidi" w:eastAsia="Times New Roman" w:hAnsiTheme="majorBidi" w:cstheme="majorBidi"/>
                <w:sz w:val="28"/>
                <w:lang w:val="en-GB"/>
              </w:rPr>
              <w:t>Trade accounts receivable</w:t>
            </w:r>
          </w:p>
        </w:tc>
        <w:tc>
          <w:tcPr>
            <w:tcW w:w="36" w:type="pct"/>
          </w:tcPr>
          <w:p w14:paraId="35CE3B6F"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shd w:val="clear" w:color="auto" w:fill="auto"/>
          </w:tcPr>
          <w:p w14:paraId="43CAEC83" w14:textId="77777777" w:rsidR="00B5733C" w:rsidRPr="00581F08" w:rsidRDefault="00B5733C" w:rsidP="006F7622">
            <w:pPr>
              <w:pStyle w:val="NoSpacing"/>
              <w:ind w:right="-62" w:hanging="299"/>
              <w:jc w:val="center"/>
              <w:rPr>
                <w:rFonts w:asciiTheme="majorBidi" w:eastAsia="Batang" w:hAnsiTheme="majorBidi" w:cstheme="majorBidi"/>
                <w:sz w:val="26"/>
                <w:szCs w:val="26"/>
              </w:rPr>
            </w:pPr>
          </w:p>
        </w:tc>
        <w:tc>
          <w:tcPr>
            <w:tcW w:w="35" w:type="pct"/>
          </w:tcPr>
          <w:p w14:paraId="5AE0399A"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670EA4E1" w14:textId="77777777" w:rsidR="00B5733C" w:rsidRPr="00581F08" w:rsidRDefault="00B5733C" w:rsidP="006F7622">
            <w:pPr>
              <w:tabs>
                <w:tab w:val="left" w:pos="720"/>
              </w:tabs>
              <w:spacing w:after="0" w:line="240" w:lineRule="auto"/>
              <w:ind w:left="-108" w:right="57" w:hanging="299"/>
              <w:jc w:val="center"/>
              <w:rPr>
                <w:rFonts w:asciiTheme="majorBidi" w:eastAsia="Batang" w:hAnsiTheme="majorBidi" w:cstheme="majorBidi"/>
                <w:sz w:val="26"/>
                <w:szCs w:val="26"/>
              </w:rPr>
            </w:pPr>
          </w:p>
        </w:tc>
        <w:tc>
          <w:tcPr>
            <w:tcW w:w="42" w:type="pct"/>
            <w:shd w:val="clear" w:color="auto" w:fill="auto"/>
          </w:tcPr>
          <w:p w14:paraId="37D84712" w14:textId="77777777" w:rsidR="00B5733C" w:rsidRPr="00581F08" w:rsidRDefault="00B5733C" w:rsidP="006F7622">
            <w:pPr>
              <w:tabs>
                <w:tab w:val="left" w:pos="720"/>
              </w:tabs>
              <w:spacing w:after="0" w:line="240" w:lineRule="auto"/>
              <w:ind w:left="-108" w:right="57" w:hanging="299"/>
              <w:jc w:val="center"/>
              <w:rPr>
                <w:rFonts w:asciiTheme="majorBidi" w:eastAsia="Batang" w:hAnsiTheme="majorBidi" w:cstheme="majorBidi"/>
                <w:sz w:val="26"/>
                <w:szCs w:val="26"/>
              </w:rPr>
            </w:pPr>
          </w:p>
        </w:tc>
        <w:tc>
          <w:tcPr>
            <w:tcW w:w="660" w:type="pct"/>
            <w:tcBorders>
              <w:left w:val="nil"/>
              <w:right w:val="nil"/>
            </w:tcBorders>
            <w:shd w:val="clear" w:color="auto" w:fill="auto"/>
          </w:tcPr>
          <w:p w14:paraId="7F2B56A0" w14:textId="77777777" w:rsidR="00B5733C" w:rsidRPr="00581F08" w:rsidRDefault="00B5733C" w:rsidP="006F7622">
            <w:pPr>
              <w:tabs>
                <w:tab w:val="left" w:pos="720"/>
              </w:tabs>
              <w:spacing w:after="0" w:line="240" w:lineRule="auto"/>
              <w:ind w:left="-108" w:right="57" w:hanging="299"/>
              <w:jc w:val="center"/>
              <w:rPr>
                <w:rFonts w:asciiTheme="majorBidi" w:eastAsia="Batang" w:hAnsiTheme="majorBidi" w:cstheme="majorBidi"/>
                <w:sz w:val="26"/>
                <w:szCs w:val="26"/>
              </w:rPr>
            </w:pPr>
          </w:p>
        </w:tc>
        <w:tc>
          <w:tcPr>
            <w:tcW w:w="35" w:type="pct"/>
          </w:tcPr>
          <w:p w14:paraId="3CA73734" w14:textId="77777777" w:rsidR="00B5733C" w:rsidRPr="00581F08" w:rsidRDefault="00B5733C" w:rsidP="006F7622">
            <w:pPr>
              <w:tabs>
                <w:tab w:val="left" w:pos="720"/>
              </w:tabs>
              <w:spacing w:after="0" w:line="240" w:lineRule="auto"/>
              <w:ind w:left="-108" w:right="57" w:hanging="299"/>
              <w:jc w:val="center"/>
              <w:rPr>
                <w:rFonts w:asciiTheme="majorBidi" w:eastAsia="Batang" w:hAnsiTheme="majorBidi" w:cstheme="majorBidi"/>
                <w:sz w:val="26"/>
                <w:szCs w:val="26"/>
              </w:rPr>
            </w:pPr>
          </w:p>
        </w:tc>
        <w:tc>
          <w:tcPr>
            <w:tcW w:w="662" w:type="pct"/>
            <w:tcBorders>
              <w:left w:val="nil"/>
              <w:right w:val="nil"/>
            </w:tcBorders>
          </w:tcPr>
          <w:p w14:paraId="75FDA220" w14:textId="77777777" w:rsidR="00B5733C" w:rsidRPr="00581F08" w:rsidRDefault="00B5733C" w:rsidP="006F7622">
            <w:pPr>
              <w:tabs>
                <w:tab w:val="left" w:pos="720"/>
              </w:tabs>
              <w:spacing w:after="0" w:line="240" w:lineRule="auto"/>
              <w:ind w:left="-108" w:right="57" w:hanging="299"/>
              <w:jc w:val="center"/>
              <w:rPr>
                <w:rFonts w:asciiTheme="majorBidi" w:eastAsia="Batang" w:hAnsiTheme="majorBidi" w:cstheme="majorBidi"/>
                <w:sz w:val="26"/>
                <w:szCs w:val="26"/>
              </w:rPr>
            </w:pPr>
          </w:p>
        </w:tc>
      </w:tr>
      <w:tr w:rsidR="00691619" w:rsidRPr="006E097E" w14:paraId="0212B4DB" w14:textId="77777777" w:rsidTr="00691619">
        <w:trPr>
          <w:trHeight w:val="143"/>
        </w:trPr>
        <w:tc>
          <w:tcPr>
            <w:tcW w:w="2188" w:type="pct"/>
          </w:tcPr>
          <w:p w14:paraId="55364259" w14:textId="6DB8C3F0" w:rsidR="00B5733C" w:rsidRPr="006E097E" w:rsidRDefault="00B5733C" w:rsidP="006F7622">
            <w:pPr>
              <w:pStyle w:val="NoSpacing"/>
              <w:ind w:right="-62" w:hanging="25"/>
              <w:rPr>
                <w:rFonts w:asciiTheme="majorBidi" w:eastAsia="Batang" w:hAnsiTheme="majorBidi" w:cstheme="majorBidi"/>
                <w:sz w:val="28"/>
              </w:rPr>
            </w:pPr>
            <w:r w:rsidRPr="006E097E">
              <w:rPr>
                <w:rFonts w:asciiTheme="majorBidi" w:eastAsia="Times New Roman" w:hAnsiTheme="majorBidi" w:cstheme="majorBidi"/>
                <w:sz w:val="28"/>
                <w:lang w:val="en-GB"/>
              </w:rPr>
              <w:t>Related company</w:t>
            </w:r>
          </w:p>
        </w:tc>
        <w:tc>
          <w:tcPr>
            <w:tcW w:w="36" w:type="pct"/>
          </w:tcPr>
          <w:p w14:paraId="1D9C387C"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shd w:val="clear" w:color="auto" w:fill="auto"/>
            <w:vAlign w:val="bottom"/>
          </w:tcPr>
          <w:p w14:paraId="0D2FB2F5"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705,680</w:t>
            </w:r>
          </w:p>
        </w:tc>
        <w:tc>
          <w:tcPr>
            <w:tcW w:w="35" w:type="pct"/>
          </w:tcPr>
          <w:p w14:paraId="79F12689"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vAlign w:val="bottom"/>
          </w:tcPr>
          <w:p w14:paraId="33604530"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4,700,961</w:t>
            </w:r>
          </w:p>
        </w:tc>
        <w:tc>
          <w:tcPr>
            <w:tcW w:w="42" w:type="pct"/>
            <w:shd w:val="clear" w:color="auto" w:fill="auto"/>
          </w:tcPr>
          <w:p w14:paraId="0F4B202D"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0" w:type="pct"/>
            <w:tcBorders>
              <w:left w:val="nil"/>
              <w:right w:val="nil"/>
            </w:tcBorders>
            <w:shd w:val="clear" w:color="auto" w:fill="auto"/>
            <w:vAlign w:val="bottom"/>
          </w:tcPr>
          <w:p w14:paraId="501E1ABD" w14:textId="1CF31EF9" w:rsidR="00B5733C"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30,544,683</w:t>
            </w:r>
          </w:p>
        </w:tc>
        <w:tc>
          <w:tcPr>
            <w:tcW w:w="35" w:type="pct"/>
          </w:tcPr>
          <w:p w14:paraId="2DF4ADF0"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2" w:type="pct"/>
            <w:tcBorders>
              <w:left w:val="nil"/>
              <w:right w:val="nil"/>
            </w:tcBorders>
            <w:vAlign w:val="bottom"/>
          </w:tcPr>
          <w:p w14:paraId="1EC18B88"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112,679,045</w:t>
            </w:r>
          </w:p>
        </w:tc>
      </w:tr>
      <w:tr w:rsidR="00691619" w:rsidRPr="006E097E" w14:paraId="08E50634" w14:textId="77777777" w:rsidTr="00691619">
        <w:trPr>
          <w:trHeight w:val="143"/>
        </w:trPr>
        <w:tc>
          <w:tcPr>
            <w:tcW w:w="2188" w:type="pct"/>
          </w:tcPr>
          <w:p w14:paraId="47557784" w14:textId="4E88C7B2" w:rsidR="00CB2F4D" w:rsidRPr="006E097E" w:rsidRDefault="00CB2F4D" w:rsidP="006F7622">
            <w:pPr>
              <w:pStyle w:val="NoSpacing"/>
              <w:ind w:right="-62" w:hanging="25"/>
              <w:rPr>
                <w:rFonts w:asciiTheme="majorBidi" w:eastAsia="Times New Roman" w:hAnsiTheme="majorBidi" w:cstheme="majorBidi"/>
                <w:sz w:val="28"/>
                <w:lang w:val="en-GB"/>
              </w:rPr>
            </w:pPr>
            <w:r w:rsidRPr="006E097E">
              <w:rPr>
                <w:rFonts w:asciiTheme="majorBidi" w:eastAsia="Times New Roman" w:hAnsiTheme="majorBidi" w:cstheme="majorBidi"/>
                <w:sz w:val="28"/>
                <w:lang w:val="en-GB"/>
              </w:rPr>
              <w:t>Other companies</w:t>
            </w:r>
          </w:p>
        </w:tc>
        <w:tc>
          <w:tcPr>
            <w:tcW w:w="36" w:type="pct"/>
          </w:tcPr>
          <w:p w14:paraId="34D6D90C" w14:textId="77777777" w:rsidR="00CB2F4D" w:rsidRPr="006E097E" w:rsidRDefault="00CB2F4D" w:rsidP="006F7622">
            <w:pPr>
              <w:pStyle w:val="NoSpacing"/>
              <w:ind w:right="-62" w:hanging="299"/>
              <w:jc w:val="center"/>
              <w:rPr>
                <w:rFonts w:asciiTheme="majorBidi" w:eastAsia="Batang" w:hAnsiTheme="majorBidi" w:cstheme="majorBidi"/>
                <w:sz w:val="28"/>
              </w:rPr>
            </w:pPr>
          </w:p>
        </w:tc>
        <w:tc>
          <w:tcPr>
            <w:tcW w:w="677" w:type="pct"/>
            <w:shd w:val="clear" w:color="auto" w:fill="auto"/>
            <w:vAlign w:val="bottom"/>
          </w:tcPr>
          <w:p w14:paraId="31516FE3" w14:textId="77777777" w:rsidR="00CB2F4D" w:rsidRPr="00581F08" w:rsidRDefault="00CB2F4D"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35" w:type="pct"/>
          </w:tcPr>
          <w:p w14:paraId="1C3E18BB" w14:textId="77777777" w:rsidR="00CB2F4D" w:rsidRPr="00581F08" w:rsidRDefault="00CB2F4D"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vAlign w:val="bottom"/>
          </w:tcPr>
          <w:p w14:paraId="1547796E" w14:textId="77777777" w:rsidR="00CB2F4D" w:rsidRPr="00581F08" w:rsidRDefault="00CB2F4D"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42" w:type="pct"/>
            <w:shd w:val="clear" w:color="auto" w:fill="auto"/>
          </w:tcPr>
          <w:p w14:paraId="720A2CFA" w14:textId="77777777" w:rsidR="00CB2F4D" w:rsidRPr="00581F08" w:rsidRDefault="00CB2F4D"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0" w:type="pct"/>
            <w:tcBorders>
              <w:left w:val="nil"/>
              <w:right w:val="nil"/>
            </w:tcBorders>
            <w:shd w:val="clear" w:color="auto" w:fill="auto"/>
            <w:vAlign w:val="bottom"/>
          </w:tcPr>
          <w:p w14:paraId="0B6C5F9F" w14:textId="77777777" w:rsidR="00CB2F4D" w:rsidRPr="00581F08" w:rsidRDefault="00CB2F4D"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c>
          <w:tcPr>
            <w:tcW w:w="35" w:type="pct"/>
          </w:tcPr>
          <w:p w14:paraId="579D0059" w14:textId="77777777" w:rsidR="00CB2F4D" w:rsidRPr="00581F08" w:rsidRDefault="00CB2F4D"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2" w:type="pct"/>
            <w:tcBorders>
              <w:left w:val="nil"/>
              <w:right w:val="nil"/>
            </w:tcBorders>
            <w:vAlign w:val="bottom"/>
          </w:tcPr>
          <w:p w14:paraId="3D2328E7" w14:textId="77777777" w:rsidR="00CB2F4D" w:rsidRPr="00581F08" w:rsidRDefault="00CB2F4D"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p>
        </w:tc>
      </w:tr>
      <w:tr w:rsidR="00691619" w:rsidRPr="006E097E" w14:paraId="7C08DC0D" w14:textId="77777777" w:rsidTr="00691619">
        <w:trPr>
          <w:trHeight w:val="143"/>
        </w:trPr>
        <w:tc>
          <w:tcPr>
            <w:tcW w:w="2188" w:type="pct"/>
          </w:tcPr>
          <w:p w14:paraId="22B0DDDF" w14:textId="352E7EB4" w:rsidR="00B5733C" w:rsidRPr="006E097E" w:rsidRDefault="00B5733C" w:rsidP="00691619">
            <w:pPr>
              <w:pStyle w:val="NoSpacing"/>
              <w:ind w:right="-62" w:firstLine="549"/>
              <w:rPr>
                <w:rFonts w:asciiTheme="majorBidi" w:eastAsia="Batang" w:hAnsiTheme="majorBidi" w:cstheme="majorBidi"/>
                <w:sz w:val="28"/>
              </w:rPr>
            </w:pPr>
            <w:r w:rsidRPr="006E097E">
              <w:rPr>
                <w:rFonts w:asciiTheme="majorBidi" w:eastAsia="Times New Roman" w:hAnsiTheme="majorBidi" w:cstheme="majorBidi"/>
                <w:sz w:val="28"/>
                <w:lang w:val="en-GB"/>
              </w:rPr>
              <w:t>Trade accounts receivable</w:t>
            </w:r>
          </w:p>
        </w:tc>
        <w:tc>
          <w:tcPr>
            <w:tcW w:w="36" w:type="pct"/>
          </w:tcPr>
          <w:p w14:paraId="763C8336"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shd w:val="clear" w:color="auto" w:fill="auto"/>
          </w:tcPr>
          <w:p w14:paraId="0A829F3D" w14:textId="5B8A9EB5" w:rsidR="00B5733C"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88,015,731</w:t>
            </w:r>
          </w:p>
        </w:tc>
        <w:tc>
          <w:tcPr>
            <w:tcW w:w="35" w:type="pct"/>
          </w:tcPr>
          <w:p w14:paraId="50239AEF"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00FBB060"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67,767,565</w:t>
            </w:r>
          </w:p>
        </w:tc>
        <w:tc>
          <w:tcPr>
            <w:tcW w:w="42" w:type="pct"/>
            <w:shd w:val="clear" w:color="auto" w:fill="auto"/>
          </w:tcPr>
          <w:p w14:paraId="52A9F56B"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0" w:type="pct"/>
            <w:tcBorders>
              <w:left w:val="nil"/>
              <w:right w:val="nil"/>
            </w:tcBorders>
            <w:shd w:val="clear" w:color="auto" w:fill="auto"/>
          </w:tcPr>
          <w:p w14:paraId="5D38D998" w14:textId="64EFBAF2" w:rsidR="00B5733C"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88,015,731</w:t>
            </w:r>
          </w:p>
        </w:tc>
        <w:tc>
          <w:tcPr>
            <w:tcW w:w="35" w:type="pct"/>
          </w:tcPr>
          <w:p w14:paraId="69008BB6"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2" w:type="pct"/>
            <w:tcBorders>
              <w:left w:val="nil"/>
              <w:right w:val="nil"/>
            </w:tcBorders>
          </w:tcPr>
          <w:p w14:paraId="54FCA9BF"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58,827,551</w:t>
            </w:r>
          </w:p>
        </w:tc>
      </w:tr>
      <w:tr w:rsidR="00691619" w:rsidRPr="006E097E" w14:paraId="08E6B369" w14:textId="77777777" w:rsidTr="00691619">
        <w:trPr>
          <w:trHeight w:val="143"/>
        </w:trPr>
        <w:tc>
          <w:tcPr>
            <w:tcW w:w="2188" w:type="pct"/>
          </w:tcPr>
          <w:p w14:paraId="7AEECC7D" w14:textId="75EE5CB3" w:rsidR="00B5733C" w:rsidRPr="006E097E" w:rsidRDefault="00B5733C" w:rsidP="00691619">
            <w:pPr>
              <w:pStyle w:val="NoSpacing"/>
              <w:ind w:left="117" w:right="-62" w:firstLine="446"/>
              <w:rPr>
                <w:rFonts w:asciiTheme="majorBidi" w:eastAsia="Batang" w:hAnsiTheme="majorBidi" w:cstheme="majorBidi"/>
                <w:sz w:val="28"/>
              </w:rPr>
            </w:pPr>
            <w:r w:rsidRPr="006E097E">
              <w:rPr>
                <w:rFonts w:asciiTheme="majorBidi" w:eastAsia="Times New Roman" w:hAnsiTheme="majorBidi" w:cstheme="majorBidi"/>
                <w:sz w:val="28"/>
                <w:lang w:val="en-GB"/>
              </w:rPr>
              <w:t>Accrued income</w:t>
            </w:r>
          </w:p>
        </w:tc>
        <w:tc>
          <w:tcPr>
            <w:tcW w:w="36" w:type="pct"/>
          </w:tcPr>
          <w:p w14:paraId="3627DBA9"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bottom w:val="single" w:sz="4" w:space="0" w:color="auto"/>
            </w:tcBorders>
            <w:shd w:val="clear" w:color="auto" w:fill="auto"/>
            <w:vAlign w:val="bottom"/>
          </w:tcPr>
          <w:p w14:paraId="3222ACCD" w14:textId="433ED78C" w:rsidR="00B5733C" w:rsidRPr="00581F08" w:rsidRDefault="00B73F78" w:rsidP="00CB2F4D">
            <w:pPr>
              <w:pStyle w:val="NoSpacing"/>
              <w:ind w:right="-62"/>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35" w:type="pct"/>
          </w:tcPr>
          <w:p w14:paraId="774BF61B"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bottom w:val="single" w:sz="4" w:space="0" w:color="auto"/>
              <w:right w:val="nil"/>
            </w:tcBorders>
            <w:shd w:val="clear" w:color="auto" w:fill="auto"/>
            <w:vAlign w:val="bottom"/>
          </w:tcPr>
          <w:p w14:paraId="382D6E82"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9,499,876</w:t>
            </w:r>
          </w:p>
        </w:tc>
        <w:tc>
          <w:tcPr>
            <w:tcW w:w="42" w:type="pct"/>
            <w:shd w:val="clear" w:color="auto" w:fill="auto"/>
          </w:tcPr>
          <w:p w14:paraId="41F53F14"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0" w:type="pct"/>
            <w:tcBorders>
              <w:left w:val="nil"/>
              <w:bottom w:val="single" w:sz="4" w:space="0" w:color="auto"/>
              <w:right w:val="nil"/>
            </w:tcBorders>
            <w:shd w:val="clear" w:color="auto" w:fill="auto"/>
            <w:vAlign w:val="bottom"/>
          </w:tcPr>
          <w:p w14:paraId="7881B189" w14:textId="4FDEA9A9" w:rsidR="00B5733C" w:rsidRPr="00581F08" w:rsidRDefault="00B73F78" w:rsidP="00CB2F4D">
            <w:pPr>
              <w:pStyle w:val="NoSpacing"/>
              <w:ind w:right="-62" w:hanging="31"/>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35" w:type="pct"/>
          </w:tcPr>
          <w:p w14:paraId="2284DBB8"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2" w:type="pct"/>
            <w:tcBorders>
              <w:left w:val="nil"/>
              <w:bottom w:val="single" w:sz="4" w:space="0" w:color="auto"/>
              <w:right w:val="nil"/>
            </w:tcBorders>
            <w:vAlign w:val="bottom"/>
          </w:tcPr>
          <w:p w14:paraId="5DEDDA90" w14:textId="77777777" w:rsidR="00B5733C" w:rsidRPr="00581F08" w:rsidRDefault="00B5733C" w:rsidP="00CB2F4D">
            <w:pPr>
              <w:pStyle w:val="NoSpacing"/>
              <w:ind w:right="-62" w:hanging="16"/>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cs/>
                <w:lang w:val="en-GB"/>
              </w:rPr>
              <w:t>-</w:t>
            </w:r>
          </w:p>
        </w:tc>
      </w:tr>
      <w:tr w:rsidR="00691619" w:rsidRPr="006E097E" w14:paraId="3FF45A7C" w14:textId="77777777" w:rsidTr="00691619">
        <w:trPr>
          <w:trHeight w:val="143"/>
        </w:trPr>
        <w:tc>
          <w:tcPr>
            <w:tcW w:w="2188" w:type="pct"/>
          </w:tcPr>
          <w:p w14:paraId="157D889B" w14:textId="69C3D7E1" w:rsidR="00B5733C" w:rsidRPr="006E097E" w:rsidRDefault="00DD5430" w:rsidP="00691619">
            <w:pPr>
              <w:pStyle w:val="NoSpacing"/>
              <w:ind w:right="-62" w:firstLine="549"/>
              <w:rPr>
                <w:rFonts w:asciiTheme="majorBidi" w:eastAsia="Batang" w:hAnsiTheme="majorBidi" w:cstheme="majorBidi"/>
                <w:sz w:val="28"/>
              </w:rPr>
            </w:pPr>
            <w:r w:rsidRPr="006E097E">
              <w:rPr>
                <w:rFonts w:asciiTheme="majorBidi" w:eastAsia="Times New Roman" w:hAnsiTheme="majorBidi" w:cstheme="majorBidi"/>
                <w:sz w:val="28"/>
                <w:lang w:val="en-GB"/>
              </w:rPr>
              <w:t>Total</w:t>
            </w:r>
          </w:p>
        </w:tc>
        <w:tc>
          <w:tcPr>
            <w:tcW w:w="36" w:type="pct"/>
          </w:tcPr>
          <w:p w14:paraId="0BEE6466"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top w:val="single" w:sz="4" w:space="0" w:color="auto"/>
              <w:bottom w:val="single" w:sz="4" w:space="0" w:color="auto"/>
            </w:tcBorders>
            <w:shd w:val="clear" w:color="auto" w:fill="auto"/>
            <w:vAlign w:val="bottom"/>
          </w:tcPr>
          <w:p w14:paraId="538E5879" w14:textId="3C2F70EF" w:rsidR="00B5733C" w:rsidRPr="00581F08" w:rsidRDefault="00B73F78" w:rsidP="006F7622">
            <w:pPr>
              <w:tabs>
                <w:tab w:val="left" w:pos="720"/>
              </w:tabs>
              <w:spacing w:after="0" w:line="240" w:lineRule="auto"/>
              <w:ind w:left="-108" w:right="10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88,015,731</w:t>
            </w:r>
          </w:p>
        </w:tc>
        <w:tc>
          <w:tcPr>
            <w:tcW w:w="35" w:type="pct"/>
          </w:tcPr>
          <w:p w14:paraId="16E4F55F"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top w:val="single" w:sz="4" w:space="0" w:color="auto"/>
              <w:left w:val="nil"/>
              <w:bottom w:val="single" w:sz="4" w:space="0" w:color="auto"/>
              <w:right w:val="nil"/>
            </w:tcBorders>
            <w:shd w:val="clear" w:color="auto" w:fill="auto"/>
            <w:vAlign w:val="bottom"/>
          </w:tcPr>
          <w:p w14:paraId="68A60810"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77,267,441</w:t>
            </w:r>
          </w:p>
        </w:tc>
        <w:tc>
          <w:tcPr>
            <w:tcW w:w="42" w:type="pct"/>
            <w:shd w:val="clear" w:color="auto" w:fill="auto"/>
          </w:tcPr>
          <w:p w14:paraId="449043C0"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0" w:type="pct"/>
            <w:tcBorders>
              <w:top w:val="single" w:sz="4" w:space="0" w:color="auto"/>
              <w:left w:val="nil"/>
              <w:bottom w:val="single" w:sz="4" w:space="0" w:color="auto"/>
              <w:right w:val="nil"/>
            </w:tcBorders>
            <w:shd w:val="clear" w:color="auto" w:fill="auto"/>
            <w:vAlign w:val="bottom"/>
          </w:tcPr>
          <w:p w14:paraId="6D83F2D7" w14:textId="04FD86AD" w:rsidR="00B5733C"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88,015,731</w:t>
            </w:r>
          </w:p>
        </w:tc>
        <w:tc>
          <w:tcPr>
            <w:tcW w:w="35" w:type="pct"/>
          </w:tcPr>
          <w:p w14:paraId="7A0816FE"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2" w:type="pct"/>
            <w:tcBorders>
              <w:top w:val="single" w:sz="4" w:space="0" w:color="auto"/>
              <w:left w:val="nil"/>
              <w:bottom w:val="single" w:sz="4" w:space="0" w:color="auto"/>
              <w:right w:val="nil"/>
            </w:tcBorders>
            <w:vAlign w:val="bottom"/>
          </w:tcPr>
          <w:p w14:paraId="2366F5E7"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58,827,551</w:t>
            </w:r>
          </w:p>
        </w:tc>
      </w:tr>
      <w:tr w:rsidR="00691619" w:rsidRPr="006E097E" w14:paraId="7316C4E7" w14:textId="77777777" w:rsidTr="00691619">
        <w:trPr>
          <w:trHeight w:val="143"/>
        </w:trPr>
        <w:tc>
          <w:tcPr>
            <w:tcW w:w="2188" w:type="pct"/>
          </w:tcPr>
          <w:p w14:paraId="1C403066" w14:textId="379EA24F" w:rsidR="00B5733C" w:rsidRPr="006E097E" w:rsidRDefault="00DD5430" w:rsidP="006F7622">
            <w:pPr>
              <w:pStyle w:val="NoSpacing"/>
              <w:ind w:right="-62" w:hanging="25"/>
              <w:rPr>
                <w:rFonts w:asciiTheme="majorBidi" w:eastAsia="Batang" w:hAnsiTheme="majorBidi" w:cstheme="majorBidi"/>
                <w:sz w:val="28"/>
              </w:rPr>
            </w:pPr>
            <w:r w:rsidRPr="006E097E">
              <w:rPr>
                <w:rFonts w:asciiTheme="majorBidi" w:eastAsia="Times New Roman" w:hAnsiTheme="majorBidi" w:cstheme="majorBidi"/>
                <w:sz w:val="28"/>
                <w:lang w:val="en-GB"/>
              </w:rPr>
              <w:t>Total trade accounts receivable</w:t>
            </w:r>
          </w:p>
        </w:tc>
        <w:tc>
          <w:tcPr>
            <w:tcW w:w="36" w:type="pct"/>
          </w:tcPr>
          <w:p w14:paraId="658D7B5D"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top w:val="single" w:sz="4" w:space="0" w:color="auto"/>
            </w:tcBorders>
            <w:shd w:val="clear" w:color="auto" w:fill="auto"/>
          </w:tcPr>
          <w:p w14:paraId="7FC29578" w14:textId="3227DCC4" w:rsidR="00B5733C"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88,721,411</w:t>
            </w:r>
          </w:p>
        </w:tc>
        <w:tc>
          <w:tcPr>
            <w:tcW w:w="35" w:type="pct"/>
          </w:tcPr>
          <w:p w14:paraId="66ED1201"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top w:val="single" w:sz="4" w:space="0" w:color="auto"/>
              <w:left w:val="nil"/>
              <w:right w:val="nil"/>
            </w:tcBorders>
            <w:shd w:val="clear" w:color="auto" w:fill="auto"/>
          </w:tcPr>
          <w:p w14:paraId="2FD8A27B"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81,968,402</w:t>
            </w:r>
          </w:p>
        </w:tc>
        <w:tc>
          <w:tcPr>
            <w:tcW w:w="42" w:type="pct"/>
            <w:shd w:val="clear" w:color="auto" w:fill="auto"/>
          </w:tcPr>
          <w:p w14:paraId="24DE14AA"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0" w:type="pct"/>
            <w:tcBorders>
              <w:top w:val="single" w:sz="4" w:space="0" w:color="auto"/>
              <w:left w:val="nil"/>
              <w:right w:val="nil"/>
            </w:tcBorders>
            <w:shd w:val="clear" w:color="auto" w:fill="auto"/>
          </w:tcPr>
          <w:p w14:paraId="76CB7846" w14:textId="68E05135" w:rsidR="00B5733C"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118,560,414</w:t>
            </w:r>
          </w:p>
        </w:tc>
        <w:tc>
          <w:tcPr>
            <w:tcW w:w="35" w:type="pct"/>
          </w:tcPr>
          <w:p w14:paraId="76D2104F"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2" w:type="pct"/>
            <w:tcBorders>
              <w:top w:val="single" w:sz="4" w:space="0" w:color="auto"/>
              <w:left w:val="nil"/>
              <w:right w:val="nil"/>
            </w:tcBorders>
          </w:tcPr>
          <w:p w14:paraId="73C8A2B4"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171,506,596</w:t>
            </w:r>
          </w:p>
        </w:tc>
      </w:tr>
      <w:tr w:rsidR="00691619" w:rsidRPr="006E097E" w14:paraId="5D7D6D76" w14:textId="77777777" w:rsidTr="00691619">
        <w:trPr>
          <w:trHeight w:val="143"/>
        </w:trPr>
        <w:tc>
          <w:tcPr>
            <w:tcW w:w="2188" w:type="pct"/>
          </w:tcPr>
          <w:p w14:paraId="7579B497" w14:textId="70E23DD7" w:rsidR="00B5733C" w:rsidRPr="006E097E" w:rsidRDefault="00DD5430" w:rsidP="00691619">
            <w:pPr>
              <w:pStyle w:val="NoSpacing"/>
              <w:ind w:left="409" w:right="-62" w:firstLine="133"/>
              <w:rPr>
                <w:rFonts w:asciiTheme="majorBidi" w:eastAsia="Batang" w:hAnsiTheme="majorBidi" w:cstheme="majorBidi"/>
                <w:sz w:val="28"/>
              </w:rPr>
            </w:pPr>
            <w:r w:rsidRPr="006E097E">
              <w:rPr>
                <w:rFonts w:asciiTheme="majorBidi" w:eastAsia="Times New Roman" w:hAnsiTheme="majorBidi" w:cstheme="majorBidi"/>
                <w:sz w:val="28"/>
                <w:u w:val="single"/>
                <w:lang w:val="en-GB"/>
              </w:rPr>
              <w:t>Less</w:t>
            </w:r>
            <w:r w:rsidRPr="006E097E">
              <w:rPr>
                <w:rFonts w:asciiTheme="majorBidi" w:eastAsia="Times New Roman" w:hAnsiTheme="majorBidi" w:cstheme="majorBidi"/>
                <w:sz w:val="28"/>
                <w:lang w:val="en-GB"/>
              </w:rPr>
              <w:t xml:space="preserve"> Allowance for expected credit losses</w:t>
            </w:r>
          </w:p>
        </w:tc>
        <w:tc>
          <w:tcPr>
            <w:tcW w:w="36" w:type="pct"/>
          </w:tcPr>
          <w:p w14:paraId="5911FF96"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bottom w:val="single" w:sz="4" w:space="0" w:color="auto"/>
            </w:tcBorders>
            <w:shd w:val="clear" w:color="auto" w:fill="auto"/>
          </w:tcPr>
          <w:p w14:paraId="22870BB7" w14:textId="5EC1D597" w:rsidR="00B5733C" w:rsidRPr="00581F08" w:rsidRDefault="00B73F78" w:rsidP="006F7622">
            <w:pPr>
              <w:tabs>
                <w:tab w:val="left" w:pos="720"/>
              </w:tabs>
              <w:spacing w:after="0" w:line="240" w:lineRule="auto"/>
              <w:ind w:left="-108" w:right="51"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(14,860,778)</w:t>
            </w:r>
          </w:p>
        </w:tc>
        <w:tc>
          <w:tcPr>
            <w:tcW w:w="35" w:type="pct"/>
          </w:tcPr>
          <w:p w14:paraId="31D92660" w14:textId="77777777" w:rsidR="00B5733C" w:rsidRPr="00581F08" w:rsidRDefault="00B5733C" w:rsidP="006F7622">
            <w:pPr>
              <w:pStyle w:val="NoSpacing"/>
              <w:ind w:left="11" w:right="51" w:hanging="299"/>
              <w:jc w:val="right"/>
              <w:rPr>
                <w:rFonts w:asciiTheme="majorBidi" w:eastAsia="Times New Roman" w:hAnsiTheme="majorBidi" w:cstheme="majorBidi"/>
                <w:sz w:val="26"/>
                <w:szCs w:val="26"/>
                <w:cs/>
                <w:lang w:val="en-GB"/>
              </w:rPr>
            </w:pPr>
          </w:p>
        </w:tc>
        <w:tc>
          <w:tcPr>
            <w:tcW w:w="665" w:type="pct"/>
            <w:tcBorders>
              <w:left w:val="nil"/>
              <w:bottom w:val="single" w:sz="4" w:space="0" w:color="auto"/>
              <w:right w:val="nil"/>
            </w:tcBorders>
            <w:shd w:val="clear" w:color="auto" w:fill="auto"/>
          </w:tcPr>
          <w:p w14:paraId="72A201DF" w14:textId="77777777" w:rsidR="00B5733C" w:rsidRPr="00581F08" w:rsidRDefault="00B5733C" w:rsidP="006F7622">
            <w:pPr>
              <w:tabs>
                <w:tab w:val="left" w:pos="720"/>
              </w:tabs>
              <w:spacing w:after="0" w:line="240" w:lineRule="auto"/>
              <w:ind w:left="-108" w:right="51"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cs/>
                <w:lang w:val="en-GB"/>
              </w:rPr>
              <w:t>(</w:t>
            </w:r>
            <w:r w:rsidRPr="00581F08">
              <w:rPr>
                <w:rFonts w:asciiTheme="majorBidi" w:eastAsia="Times New Roman" w:hAnsiTheme="majorBidi" w:cstheme="majorBidi"/>
                <w:sz w:val="26"/>
                <w:szCs w:val="26"/>
                <w:lang w:val="en-GB"/>
              </w:rPr>
              <w:t>12,939,119</w:t>
            </w:r>
            <w:r w:rsidRPr="00581F08">
              <w:rPr>
                <w:rFonts w:asciiTheme="majorBidi" w:eastAsia="Times New Roman" w:hAnsiTheme="majorBidi" w:cstheme="majorBidi"/>
                <w:sz w:val="26"/>
                <w:szCs w:val="26"/>
                <w:cs/>
                <w:lang w:val="en-GB"/>
              </w:rPr>
              <w:t>)</w:t>
            </w:r>
          </w:p>
        </w:tc>
        <w:tc>
          <w:tcPr>
            <w:tcW w:w="42" w:type="pct"/>
            <w:shd w:val="clear" w:color="auto" w:fill="auto"/>
          </w:tcPr>
          <w:p w14:paraId="4C2EAF6A" w14:textId="77777777" w:rsidR="00B5733C" w:rsidRPr="00581F08" w:rsidRDefault="00B5733C" w:rsidP="006F7622">
            <w:pPr>
              <w:tabs>
                <w:tab w:val="left" w:pos="720"/>
              </w:tabs>
              <w:spacing w:after="0" w:line="240" w:lineRule="auto"/>
              <w:ind w:left="-108" w:right="51" w:hanging="299"/>
              <w:jc w:val="right"/>
              <w:rPr>
                <w:rFonts w:asciiTheme="majorBidi" w:eastAsia="Times New Roman" w:hAnsiTheme="majorBidi" w:cstheme="majorBidi"/>
                <w:sz w:val="26"/>
                <w:szCs w:val="26"/>
                <w:lang w:val="en-GB"/>
              </w:rPr>
            </w:pPr>
          </w:p>
        </w:tc>
        <w:tc>
          <w:tcPr>
            <w:tcW w:w="660" w:type="pct"/>
            <w:tcBorders>
              <w:left w:val="nil"/>
              <w:bottom w:val="single" w:sz="4" w:space="0" w:color="auto"/>
              <w:right w:val="nil"/>
            </w:tcBorders>
            <w:shd w:val="clear" w:color="auto" w:fill="auto"/>
          </w:tcPr>
          <w:p w14:paraId="360C4276" w14:textId="2BCF17E5" w:rsidR="00B5733C" w:rsidRPr="00581F08" w:rsidRDefault="00B73F78" w:rsidP="006F7622">
            <w:pPr>
              <w:tabs>
                <w:tab w:val="left" w:pos="720"/>
              </w:tabs>
              <w:spacing w:after="0" w:line="240" w:lineRule="auto"/>
              <w:ind w:left="-108" w:right="51"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(41,783,134)</w:t>
            </w:r>
          </w:p>
        </w:tc>
        <w:tc>
          <w:tcPr>
            <w:tcW w:w="35" w:type="pct"/>
          </w:tcPr>
          <w:p w14:paraId="0F5E7140" w14:textId="77777777" w:rsidR="00B5733C" w:rsidRPr="00581F08" w:rsidRDefault="00B5733C" w:rsidP="006F7622">
            <w:pPr>
              <w:tabs>
                <w:tab w:val="left" w:pos="720"/>
              </w:tabs>
              <w:spacing w:after="0" w:line="240" w:lineRule="auto"/>
              <w:ind w:left="-108" w:right="51" w:hanging="299"/>
              <w:jc w:val="right"/>
              <w:rPr>
                <w:rFonts w:asciiTheme="majorBidi" w:eastAsia="Times New Roman" w:hAnsiTheme="majorBidi" w:cstheme="majorBidi"/>
                <w:sz w:val="26"/>
                <w:szCs w:val="26"/>
                <w:lang w:val="en-GB"/>
              </w:rPr>
            </w:pPr>
          </w:p>
        </w:tc>
        <w:tc>
          <w:tcPr>
            <w:tcW w:w="662" w:type="pct"/>
            <w:tcBorders>
              <w:left w:val="nil"/>
              <w:bottom w:val="single" w:sz="4" w:space="0" w:color="auto"/>
              <w:right w:val="nil"/>
            </w:tcBorders>
          </w:tcPr>
          <w:p w14:paraId="352B698F" w14:textId="77777777" w:rsidR="00B5733C" w:rsidRPr="00581F08" w:rsidRDefault="00B5733C" w:rsidP="006F7622">
            <w:pPr>
              <w:tabs>
                <w:tab w:val="left" w:pos="720"/>
              </w:tabs>
              <w:spacing w:after="0" w:line="240" w:lineRule="auto"/>
              <w:ind w:left="-108" w:right="51"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cs/>
                <w:lang w:val="en-GB"/>
              </w:rPr>
              <w:t>(</w:t>
            </w:r>
            <w:r w:rsidRPr="00581F08">
              <w:rPr>
                <w:rFonts w:asciiTheme="majorBidi" w:eastAsia="Times New Roman" w:hAnsiTheme="majorBidi" w:cstheme="majorBidi"/>
                <w:sz w:val="26"/>
                <w:szCs w:val="26"/>
                <w:lang w:val="en-GB"/>
              </w:rPr>
              <w:t>37,392,665</w:t>
            </w:r>
            <w:r w:rsidRPr="00581F08">
              <w:rPr>
                <w:rFonts w:asciiTheme="majorBidi" w:eastAsia="Times New Roman" w:hAnsiTheme="majorBidi" w:cstheme="majorBidi"/>
                <w:sz w:val="26"/>
                <w:szCs w:val="26"/>
                <w:cs/>
                <w:lang w:val="en-GB"/>
              </w:rPr>
              <w:t>)</w:t>
            </w:r>
          </w:p>
        </w:tc>
      </w:tr>
      <w:tr w:rsidR="00691619" w:rsidRPr="006E097E" w14:paraId="2216C8BF" w14:textId="77777777" w:rsidTr="00691619">
        <w:trPr>
          <w:trHeight w:val="143"/>
        </w:trPr>
        <w:tc>
          <w:tcPr>
            <w:tcW w:w="2188" w:type="pct"/>
          </w:tcPr>
          <w:p w14:paraId="2FDD31E4" w14:textId="266B12C3" w:rsidR="00B5733C" w:rsidRPr="006E097E" w:rsidRDefault="00DD5430" w:rsidP="006F7622">
            <w:pPr>
              <w:pStyle w:val="NoSpacing"/>
              <w:ind w:right="-62" w:hanging="25"/>
              <w:rPr>
                <w:rFonts w:asciiTheme="majorBidi" w:hAnsiTheme="majorBidi" w:cstheme="majorBidi"/>
                <w:sz w:val="28"/>
                <w:cs/>
              </w:rPr>
            </w:pPr>
            <w:r w:rsidRPr="006E097E">
              <w:rPr>
                <w:rFonts w:asciiTheme="majorBidi" w:eastAsia="Times New Roman" w:hAnsiTheme="majorBidi" w:cstheme="majorBidi"/>
                <w:sz w:val="28"/>
                <w:lang w:val="en-GB"/>
              </w:rPr>
              <w:t>Total other current receivables</w:t>
            </w:r>
            <w:r w:rsidR="00CB2F4D">
              <w:rPr>
                <w:rFonts w:asciiTheme="majorBidi" w:eastAsia="Times New Roman" w:hAnsiTheme="majorBidi" w:cstheme="majorBidi"/>
                <w:sz w:val="28"/>
                <w:lang w:val="en-GB"/>
              </w:rPr>
              <w:t xml:space="preserve"> - net</w:t>
            </w:r>
          </w:p>
        </w:tc>
        <w:tc>
          <w:tcPr>
            <w:tcW w:w="36" w:type="pct"/>
          </w:tcPr>
          <w:p w14:paraId="53CFD27E"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top w:val="single" w:sz="4" w:space="0" w:color="auto"/>
              <w:bottom w:val="double" w:sz="4" w:space="0" w:color="auto"/>
            </w:tcBorders>
            <w:shd w:val="clear" w:color="auto" w:fill="auto"/>
            <w:vAlign w:val="bottom"/>
          </w:tcPr>
          <w:p w14:paraId="66CAFD5E" w14:textId="4CF70279" w:rsidR="00B5733C" w:rsidRPr="00581F08" w:rsidRDefault="00B73F78" w:rsidP="006F7622">
            <w:pPr>
              <w:tabs>
                <w:tab w:val="left" w:pos="720"/>
              </w:tabs>
              <w:spacing w:after="0" w:line="240" w:lineRule="auto"/>
              <w:ind w:left="-108" w:right="10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73,860,633</w:t>
            </w:r>
          </w:p>
        </w:tc>
        <w:tc>
          <w:tcPr>
            <w:tcW w:w="35" w:type="pct"/>
          </w:tcPr>
          <w:p w14:paraId="1466F7F0"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top w:val="single" w:sz="4" w:space="0" w:color="auto"/>
              <w:left w:val="nil"/>
              <w:bottom w:val="double" w:sz="4" w:space="0" w:color="auto"/>
              <w:right w:val="nil"/>
            </w:tcBorders>
            <w:shd w:val="clear" w:color="auto" w:fill="auto"/>
            <w:vAlign w:val="bottom"/>
          </w:tcPr>
          <w:p w14:paraId="4D425E2C" w14:textId="77777777" w:rsidR="00B5733C" w:rsidRPr="00581F08" w:rsidRDefault="00B5733C" w:rsidP="006F7622">
            <w:pPr>
              <w:tabs>
                <w:tab w:val="left" w:pos="720"/>
              </w:tabs>
              <w:spacing w:after="0" w:line="240" w:lineRule="auto"/>
              <w:ind w:left="-108" w:right="10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69,029,283</w:t>
            </w:r>
          </w:p>
        </w:tc>
        <w:tc>
          <w:tcPr>
            <w:tcW w:w="42" w:type="pct"/>
            <w:shd w:val="clear" w:color="auto" w:fill="auto"/>
          </w:tcPr>
          <w:p w14:paraId="0623895E"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0" w:type="pct"/>
            <w:tcBorders>
              <w:top w:val="single" w:sz="4" w:space="0" w:color="auto"/>
              <w:left w:val="nil"/>
              <w:bottom w:val="double" w:sz="4" w:space="0" w:color="auto"/>
              <w:right w:val="nil"/>
            </w:tcBorders>
            <w:shd w:val="clear" w:color="auto" w:fill="auto"/>
            <w:vAlign w:val="bottom"/>
          </w:tcPr>
          <w:p w14:paraId="1C598449" w14:textId="45B40D5A" w:rsidR="00B5733C"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76,777,280</w:t>
            </w:r>
          </w:p>
        </w:tc>
        <w:tc>
          <w:tcPr>
            <w:tcW w:w="35" w:type="pct"/>
          </w:tcPr>
          <w:p w14:paraId="3134B3A5" w14:textId="77777777" w:rsidR="00B5733C" w:rsidRPr="00581F08" w:rsidRDefault="00B5733C" w:rsidP="006F7622">
            <w:pPr>
              <w:tabs>
                <w:tab w:val="left" w:pos="720"/>
              </w:tabs>
              <w:spacing w:after="0" w:line="240" w:lineRule="auto"/>
              <w:ind w:left="-108" w:right="72" w:hanging="299"/>
              <w:jc w:val="right"/>
              <w:rPr>
                <w:rFonts w:asciiTheme="majorBidi" w:eastAsia="Times New Roman" w:hAnsiTheme="majorBidi" w:cstheme="majorBidi"/>
                <w:sz w:val="26"/>
                <w:szCs w:val="26"/>
                <w:lang w:val="en-GB"/>
              </w:rPr>
            </w:pPr>
          </w:p>
        </w:tc>
        <w:tc>
          <w:tcPr>
            <w:tcW w:w="662" w:type="pct"/>
            <w:tcBorders>
              <w:top w:val="single" w:sz="4" w:space="0" w:color="auto"/>
              <w:left w:val="nil"/>
              <w:bottom w:val="double" w:sz="4" w:space="0" w:color="auto"/>
              <w:right w:val="nil"/>
            </w:tcBorders>
            <w:vAlign w:val="bottom"/>
          </w:tcPr>
          <w:p w14:paraId="4DDC9396"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581F08">
              <w:rPr>
                <w:rFonts w:asciiTheme="majorBidi" w:eastAsia="Times New Roman" w:hAnsiTheme="majorBidi" w:cstheme="majorBidi"/>
                <w:sz w:val="26"/>
                <w:szCs w:val="26"/>
                <w:lang w:val="en-GB"/>
              </w:rPr>
              <w:t>134,113,931</w:t>
            </w:r>
          </w:p>
        </w:tc>
      </w:tr>
      <w:tr w:rsidR="00691619" w:rsidRPr="006E097E" w14:paraId="62F3919C" w14:textId="77777777" w:rsidTr="00691619">
        <w:trPr>
          <w:trHeight w:val="143"/>
        </w:trPr>
        <w:tc>
          <w:tcPr>
            <w:tcW w:w="2188" w:type="pct"/>
          </w:tcPr>
          <w:p w14:paraId="5F200666" w14:textId="7BD60645" w:rsidR="00B5733C" w:rsidRPr="006E097E" w:rsidRDefault="00DD5430" w:rsidP="006F7622">
            <w:pPr>
              <w:pStyle w:val="NoSpacing"/>
              <w:ind w:right="-62" w:hanging="25"/>
              <w:rPr>
                <w:rFonts w:asciiTheme="majorBidi" w:hAnsiTheme="majorBidi" w:cstheme="majorBidi"/>
                <w:sz w:val="28"/>
                <w:cs/>
              </w:rPr>
            </w:pPr>
            <w:r w:rsidRPr="006E097E">
              <w:rPr>
                <w:rFonts w:asciiTheme="majorBidi" w:eastAsia="Times New Roman" w:hAnsiTheme="majorBidi" w:cstheme="majorBidi"/>
                <w:sz w:val="28"/>
                <w:lang w:val="en-GB"/>
              </w:rPr>
              <w:t>Other current receivables</w:t>
            </w:r>
          </w:p>
        </w:tc>
        <w:tc>
          <w:tcPr>
            <w:tcW w:w="36" w:type="pct"/>
          </w:tcPr>
          <w:p w14:paraId="6AA26E0A"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top w:val="double" w:sz="4" w:space="0" w:color="auto"/>
            </w:tcBorders>
            <w:shd w:val="clear" w:color="auto" w:fill="auto"/>
          </w:tcPr>
          <w:p w14:paraId="7464608D" w14:textId="77777777" w:rsidR="00B5733C" w:rsidRPr="00581F08" w:rsidRDefault="00B5733C" w:rsidP="006F7622">
            <w:pPr>
              <w:tabs>
                <w:tab w:val="left" w:pos="720"/>
              </w:tabs>
              <w:spacing w:after="0" w:line="240" w:lineRule="auto"/>
              <w:ind w:left="-108" w:right="106" w:hanging="299"/>
              <w:jc w:val="right"/>
              <w:rPr>
                <w:rFonts w:asciiTheme="majorBidi" w:eastAsia="Times New Roman" w:hAnsiTheme="majorBidi" w:cstheme="majorBidi"/>
                <w:sz w:val="26"/>
                <w:szCs w:val="26"/>
                <w:lang w:val="en-GB"/>
              </w:rPr>
            </w:pPr>
          </w:p>
        </w:tc>
        <w:tc>
          <w:tcPr>
            <w:tcW w:w="35" w:type="pct"/>
          </w:tcPr>
          <w:p w14:paraId="49D90924"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top w:val="double" w:sz="4" w:space="0" w:color="auto"/>
              <w:left w:val="nil"/>
              <w:right w:val="nil"/>
            </w:tcBorders>
            <w:shd w:val="clear" w:color="auto" w:fill="auto"/>
          </w:tcPr>
          <w:p w14:paraId="2640971A" w14:textId="77777777" w:rsidR="00B5733C" w:rsidRPr="00581F08" w:rsidRDefault="00B5733C" w:rsidP="006F7622">
            <w:pPr>
              <w:tabs>
                <w:tab w:val="left" w:pos="720"/>
              </w:tabs>
              <w:spacing w:after="0" w:line="240" w:lineRule="auto"/>
              <w:ind w:left="-108" w:right="57" w:hanging="299"/>
              <w:jc w:val="center"/>
              <w:rPr>
                <w:rFonts w:asciiTheme="majorBidi" w:eastAsia="Times New Roman" w:hAnsiTheme="majorBidi" w:cstheme="majorBidi"/>
                <w:sz w:val="26"/>
                <w:szCs w:val="26"/>
              </w:rPr>
            </w:pPr>
          </w:p>
        </w:tc>
        <w:tc>
          <w:tcPr>
            <w:tcW w:w="42" w:type="pct"/>
            <w:shd w:val="clear" w:color="auto" w:fill="auto"/>
          </w:tcPr>
          <w:p w14:paraId="16F17EF0" w14:textId="77777777" w:rsidR="00B5733C" w:rsidRPr="00581F08" w:rsidRDefault="00B5733C" w:rsidP="006F7622">
            <w:pPr>
              <w:tabs>
                <w:tab w:val="left" w:pos="720"/>
              </w:tabs>
              <w:spacing w:after="0" w:line="240" w:lineRule="auto"/>
              <w:ind w:left="-108" w:right="57" w:hanging="299"/>
              <w:jc w:val="center"/>
              <w:rPr>
                <w:rFonts w:asciiTheme="majorBidi" w:eastAsia="Batang" w:hAnsiTheme="majorBidi" w:cstheme="majorBidi"/>
                <w:sz w:val="26"/>
                <w:szCs w:val="26"/>
              </w:rPr>
            </w:pPr>
          </w:p>
        </w:tc>
        <w:tc>
          <w:tcPr>
            <w:tcW w:w="660" w:type="pct"/>
            <w:tcBorders>
              <w:top w:val="double" w:sz="4" w:space="0" w:color="auto"/>
              <w:left w:val="nil"/>
              <w:right w:val="nil"/>
            </w:tcBorders>
            <w:shd w:val="clear" w:color="auto" w:fill="auto"/>
          </w:tcPr>
          <w:p w14:paraId="499F8365" w14:textId="77777777" w:rsidR="00B5733C" w:rsidRPr="00581F08" w:rsidRDefault="00B5733C" w:rsidP="006F7622">
            <w:pPr>
              <w:tabs>
                <w:tab w:val="left" w:pos="720"/>
              </w:tabs>
              <w:spacing w:after="0" w:line="240" w:lineRule="auto"/>
              <w:ind w:left="-108" w:right="51" w:hanging="299"/>
              <w:jc w:val="right"/>
              <w:rPr>
                <w:rFonts w:asciiTheme="majorBidi" w:eastAsia="Times New Roman" w:hAnsiTheme="majorBidi" w:cstheme="majorBidi"/>
                <w:sz w:val="26"/>
                <w:szCs w:val="26"/>
              </w:rPr>
            </w:pPr>
          </w:p>
        </w:tc>
        <w:tc>
          <w:tcPr>
            <w:tcW w:w="35" w:type="pct"/>
          </w:tcPr>
          <w:p w14:paraId="07809B1A" w14:textId="77777777" w:rsidR="00B5733C" w:rsidRPr="00581F08" w:rsidRDefault="00B5733C" w:rsidP="006F7622">
            <w:pPr>
              <w:tabs>
                <w:tab w:val="left" w:pos="720"/>
              </w:tabs>
              <w:spacing w:after="0" w:line="240" w:lineRule="auto"/>
              <w:ind w:left="-108" w:right="57" w:hanging="299"/>
              <w:jc w:val="center"/>
              <w:rPr>
                <w:rFonts w:asciiTheme="majorBidi" w:eastAsia="Batang" w:hAnsiTheme="majorBidi" w:cstheme="majorBidi"/>
                <w:sz w:val="26"/>
                <w:szCs w:val="26"/>
              </w:rPr>
            </w:pPr>
          </w:p>
        </w:tc>
        <w:tc>
          <w:tcPr>
            <w:tcW w:w="662" w:type="pct"/>
            <w:tcBorders>
              <w:top w:val="double" w:sz="4" w:space="0" w:color="auto"/>
              <w:left w:val="nil"/>
              <w:right w:val="nil"/>
            </w:tcBorders>
          </w:tcPr>
          <w:p w14:paraId="6BCAED04" w14:textId="77777777" w:rsidR="00B5733C" w:rsidRPr="00581F08" w:rsidRDefault="00B5733C" w:rsidP="006F7622">
            <w:pPr>
              <w:tabs>
                <w:tab w:val="left" w:pos="720"/>
              </w:tabs>
              <w:spacing w:after="0" w:line="240" w:lineRule="auto"/>
              <w:ind w:left="-108" w:right="57" w:hanging="299"/>
              <w:jc w:val="center"/>
              <w:rPr>
                <w:rFonts w:asciiTheme="majorBidi" w:eastAsia="Times New Roman" w:hAnsiTheme="majorBidi" w:cstheme="majorBidi"/>
                <w:sz w:val="26"/>
                <w:szCs w:val="26"/>
                <w:cs/>
                <w:lang w:val="en-GB"/>
              </w:rPr>
            </w:pPr>
          </w:p>
        </w:tc>
      </w:tr>
      <w:tr w:rsidR="00691619" w:rsidRPr="006E097E" w14:paraId="2EE14679" w14:textId="77777777" w:rsidTr="00691619">
        <w:trPr>
          <w:trHeight w:val="143"/>
        </w:trPr>
        <w:tc>
          <w:tcPr>
            <w:tcW w:w="2188" w:type="pct"/>
          </w:tcPr>
          <w:p w14:paraId="22F0B285" w14:textId="59853DBF" w:rsidR="00B73F78" w:rsidRPr="006E097E" w:rsidRDefault="00B73F78" w:rsidP="00691619">
            <w:pPr>
              <w:pStyle w:val="NoSpacing"/>
              <w:ind w:right="-62" w:firstLine="542"/>
              <w:rPr>
                <w:rFonts w:asciiTheme="majorBidi" w:eastAsia="Times New Roman" w:hAnsiTheme="majorBidi" w:cstheme="majorBidi"/>
                <w:sz w:val="28"/>
                <w:lang w:val="en-GB"/>
              </w:rPr>
            </w:pPr>
            <w:r w:rsidRPr="006E097E">
              <w:rPr>
                <w:rFonts w:asciiTheme="majorBidi" w:eastAsia="Times New Roman" w:hAnsiTheme="majorBidi" w:cstheme="majorBidi"/>
                <w:sz w:val="28"/>
                <w:lang w:val="en-GB"/>
              </w:rPr>
              <w:t>Accrued income</w:t>
            </w:r>
          </w:p>
        </w:tc>
        <w:tc>
          <w:tcPr>
            <w:tcW w:w="36" w:type="pct"/>
          </w:tcPr>
          <w:p w14:paraId="06FD5370" w14:textId="77777777" w:rsidR="00B73F78" w:rsidRPr="006E097E" w:rsidRDefault="00B73F78" w:rsidP="006F7622">
            <w:pPr>
              <w:pStyle w:val="NoSpacing"/>
              <w:ind w:right="-62" w:hanging="299"/>
              <w:jc w:val="center"/>
              <w:rPr>
                <w:rFonts w:asciiTheme="majorBidi" w:eastAsia="Batang" w:hAnsiTheme="majorBidi" w:cstheme="majorBidi"/>
                <w:sz w:val="28"/>
              </w:rPr>
            </w:pPr>
          </w:p>
        </w:tc>
        <w:tc>
          <w:tcPr>
            <w:tcW w:w="677" w:type="pct"/>
            <w:shd w:val="clear" w:color="auto" w:fill="auto"/>
          </w:tcPr>
          <w:p w14:paraId="3F76AF3A" w14:textId="402689E9" w:rsidR="00B73F78"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4,956,41</w:t>
            </w:r>
            <w:r w:rsidR="00DA4F73">
              <w:rPr>
                <w:rFonts w:asciiTheme="majorBidi" w:eastAsia="Times New Roman" w:hAnsiTheme="majorBidi" w:cstheme="majorBidi"/>
                <w:sz w:val="26"/>
                <w:szCs w:val="26"/>
                <w:lang w:val="en-GB"/>
              </w:rPr>
              <w:t>1</w:t>
            </w:r>
          </w:p>
        </w:tc>
        <w:tc>
          <w:tcPr>
            <w:tcW w:w="35" w:type="pct"/>
          </w:tcPr>
          <w:p w14:paraId="472D1F1C" w14:textId="77777777" w:rsidR="00B73F78" w:rsidRPr="00581F08" w:rsidRDefault="00B73F78"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290F4340" w14:textId="3FECD3A7" w:rsidR="00B73F78" w:rsidRPr="00581F08" w:rsidRDefault="00020FB3" w:rsidP="00CB2F4D">
            <w:pPr>
              <w:pStyle w:val="NoSpacing"/>
              <w:ind w:right="-62" w:hanging="66"/>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42" w:type="pct"/>
            <w:shd w:val="clear" w:color="auto" w:fill="auto"/>
          </w:tcPr>
          <w:p w14:paraId="4993AC11" w14:textId="77777777" w:rsidR="00B73F78" w:rsidRPr="00581F08" w:rsidRDefault="00B73F78" w:rsidP="006F7622">
            <w:pPr>
              <w:tabs>
                <w:tab w:val="left" w:pos="720"/>
              </w:tabs>
              <w:spacing w:after="0" w:line="240" w:lineRule="auto"/>
              <w:ind w:left="-108" w:right="57" w:hanging="299"/>
              <w:jc w:val="center"/>
              <w:rPr>
                <w:rFonts w:asciiTheme="majorBidi" w:eastAsia="Batang" w:hAnsiTheme="majorBidi" w:cstheme="majorBidi"/>
                <w:sz w:val="26"/>
                <w:szCs w:val="26"/>
              </w:rPr>
            </w:pPr>
          </w:p>
        </w:tc>
        <w:tc>
          <w:tcPr>
            <w:tcW w:w="660" w:type="pct"/>
            <w:tcBorders>
              <w:left w:val="nil"/>
              <w:right w:val="nil"/>
            </w:tcBorders>
            <w:shd w:val="clear" w:color="auto" w:fill="auto"/>
          </w:tcPr>
          <w:p w14:paraId="413CDC65" w14:textId="24042D9B" w:rsidR="00B73F78"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1,337,512</w:t>
            </w:r>
          </w:p>
        </w:tc>
        <w:tc>
          <w:tcPr>
            <w:tcW w:w="35" w:type="pct"/>
          </w:tcPr>
          <w:p w14:paraId="56DFEED3" w14:textId="77777777" w:rsidR="00B73F78" w:rsidRPr="00581F08" w:rsidRDefault="00B73F78" w:rsidP="006F7622">
            <w:pPr>
              <w:tabs>
                <w:tab w:val="left" w:pos="720"/>
              </w:tabs>
              <w:spacing w:after="0" w:line="240" w:lineRule="auto"/>
              <w:ind w:left="-108" w:right="57" w:hanging="299"/>
              <w:jc w:val="center"/>
              <w:rPr>
                <w:rFonts w:asciiTheme="majorBidi" w:eastAsia="Batang" w:hAnsiTheme="majorBidi" w:cstheme="majorBidi"/>
                <w:sz w:val="26"/>
                <w:szCs w:val="26"/>
              </w:rPr>
            </w:pPr>
          </w:p>
        </w:tc>
        <w:tc>
          <w:tcPr>
            <w:tcW w:w="662" w:type="pct"/>
            <w:tcBorders>
              <w:left w:val="nil"/>
              <w:right w:val="nil"/>
            </w:tcBorders>
          </w:tcPr>
          <w:p w14:paraId="67D9F036" w14:textId="7B807599" w:rsidR="00B73F78" w:rsidRPr="00581F08" w:rsidRDefault="00020FB3" w:rsidP="00CB2F4D">
            <w:pPr>
              <w:pStyle w:val="NoSpacing"/>
              <w:ind w:right="-62" w:hanging="30"/>
              <w:jc w:val="center"/>
              <w:rPr>
                <w:rFonts w:asciiTheme="majorBidi" w:eastAsia="Times New Roman" w:hAnsiTheme="majorBidi" w:cstheme="majorBidi"/>
                <w:sz w:val="26"/>
                <w:szCs w:val="26"/>
                <w:cs/>
                <w:lang w:val="en-GB"/>
              </w:rPr>
            </w:pPr>
            <w:r w:rsidRPr="00581F08">
              <w:rPr>
                <w:rFonts w:asciiTheme="majorBidi" w:eastAsia="Times New Roman" w:hAnsiTheme="majorBidi" w:cstheme="majorBidi"/>
                <w:sz w:val="26"/>
                <w:szCs w:val="26"/>
                <w:lang w:val="en-GB"/>
              </w:rPr>
              <w:t>-</w:t>
            </w:r>
          </w:p>
        </w:tc>
      </w:tr>
      <w:tr w:rsidR="00691619" w:rsidRPr="006E097E" w14:paraId="37D1265B" w14:textId="77777777" w:rsidTr="00691619">
        <w:trPr>
          <w:trHeight w:val="143"/>
        </w:trPr>
        <w:tc>
          <w:tcPr>
            <w:tcW w:w="2188" w:type="pct"/>
          </w:tcPr>
          <w:p w14:paraId="352601E3" w14:textId="186A46C0" w:rsidR="00DD5430" w:rsidRPr="006E097E" w:rsidRDefault="00DD5430" w:rsidP="00691619">
            <w:pPr>
              <w:pStyle w:val="NoSpacing"/>
              <w:ind w:left="143" w:right="-62" w:firstLine="406"/>
              <w:jc w:val="both"/>
              <w:rPr>
                <w:rFonts w:asciiTheme="majorBidi" w:hAnsiTheme="majorBidi" w:cstheme="majorBidi"/>
                <w:sz w:val="28"/>
                <w:cs/>
              </w:rPr>
            </w:pPr>
            <w:r w:rsidRPr="006E097E">
              <w:rPr>
                <w:rFonts w:asciiTheme="majorBidi" w:hAnsiTheme="majorBidi" w:cstheme="majorBidi"/>
                <w:sz w:val="28"/>
              </w:rPr>
              <w:t xml:space="preserve">Other receivables </w:t>
            </w:r>
            <w:r w:rsidRPr="006E097E">
              <w:rPr>
                <w:rFonts w:asciiTheme="majorBidi" w:hAnsiTheme="majorBidi" w:cstheme="majorBidi"/>
                <w:sz w:val="28"/>
                <w:cs/>
              </w:rPr>
              <w:t xml:space="preserve">- </w:t>
            </w:r>
            <w:r w:rsidR="00CB2F4D">
              <w:rPr>
                <w:rFonts w:asciiTheme="majorBidi" w:hAnsiTheme="majorBidi" w:cstheme="majorBidi"/>
                <w:sz w:val="28"/>
              </w:rPr>
              <w:t>R</w:t>
            </w:r>
            <w:r w:rsidRPr="006E097E">
              <w:rPr>
                <w:rFonts w:asciiTheme="majorBidi" w:hAnsiTheme="majorBidi" w:cstheme="majorBidi"/>
                <w:sz w:val="28"/>
              </w:rPr>
              <w:t>elated company</w:t>
            </w:r>
          </w:p>
        </w:tc>
        <w:tc>
          <w:tcPr>
            <w:tcW w:w="36" w:type="pct"/>
          </w:tcPr>
          <w:p w14:paraId="0E2330BE" w14:textId="77777777" w:rsidR="00DD5430" w:rsidRPr="006E097E" w:rsidRDefault="00DD5430" w:rsidP="006F7622">
            <w:pPr>
              <w:pStyle w:val="NoSpacing"/>
              <w:ind w:right="-62" w:hanging="299"/>
              <w:jc w:val="center"/>
              <w:rPr>
                <w:rFonts w:asciiTheme="majorBidi" w:eastAsia="Batang" w:hAnsiTheme="majorBidi" w:cstheme="majorBidi"/>
                <w:sz w:val="28"/>
              </w:rPr>
            </w:pPr>
          </w:p>
        </w:tc>
        <w:tc>
          <w:tcPr>
            <w:tcW w:w="677" w:type="pct"/>
            <w:shd w:val="clear" w:color="auto" w:fill="auto"/>
          </w:tcPr>
          <w:p w14:paraId="7711A33D" w14:textId="77777777" w:rsidR="00DD5430" w:rsidRPr="00581F08" w:rsidRDefault="00DD5430"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154,861</w:t>
            </w:r>
          </w:p>
        </w:tc>
        <w:tc>
          <w:tcPr>
            <w:tcW w:w="35" w:type="pct"/>
          </w:tcPr>
          <w:p w14:paraId="7AB06087" w14:textId="77777777" w:rsidR="00DD5430" w:rsidRPr="00581F08" w:rsidRDefault="00DD5430"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5B742788" w14:textId="77777777" w:rsidR="00DD5430" w:rsidRPr="00581F08" w:rsidRDefault="00DD5430"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860,541</w:t>
            </w:r>
          </w:p>
        </w:tc>
        <w:tc>
          <w:tcPr>
            <w:tcW w:w="42" w:type="pct"/>
            <w:shd w:val="clear" w:color="auto" w:fill="auto"/>
          </w:tcPr>
          <w:p w14:paraId="121D7C6D" w14:textId="77777777" w:rsidR="00DD5430" w:rsidRPr="00581F08" w:rsidRDefault="00DD5430"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103B2A48" w14:textId="5CA77CD0" w:rsidR="00DD5430"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5,447,651</w:t>
            </w:r>
          </w:p>
        </w:tc>
        <w:tc>
          <w:tcPr>
            <w:tcW w:w="35" w:type="pct"/>
          </w:tcPr>
          <w:p w14:paraId="48D1C6FA" w14:textId="77777777" w:rsidR="00DD5430" w:rsidRPr="00581F08" w:rsidRDefault="00DD5430"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32CB2EDA" w14:textId="77777777" w:rsidR="00DD5430" w:rsidRPr="00581F08" w:rsidRDefault="00DD5430" w:rsidP="006F7622">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581F08">
              <w:rPr>
                <w:rFonts w:asciiTheme="majorBidi" w:eastAsia="Times New Roman" w:hAnsiTheme="majorBidi" w:cstheme="majorBidi"/>
                <w:sz w:val="26"/>
                <w:szCs w:val="26"/>
                <w:lang w:val="en-GB"/>
              </w:rPr>
              <w:t>5,366,450</w:t>
            </w:r>
          </w:p>
        </w:tc>
      </w:tr>
      <w:tr w:rsidR="00691619" w:rsidRPr="006E097E" w14:paraId="5EEAD41D" w14:textId="77777777" w:rsidTr="00691619">
        <w:trPr>
          <w:trHeight w:val="143"/>
        </w:trPr>
        <w:tc>
          <w:tcPr>
            <w:tcW w:w="2188" w:type="pct"/>
          </w:tcPr>
          <w:p w14:paraId="6DB93DA2" w14:textId="4F8A3807" w:rsidR="00DD5430" w:rsidRPr="006E097E" w:rsidRDefault="00CB2F4D" w:rsidP="00691619">
            <w:pPr>
              <w:pStyle w:val="NoSpacing"/>
              <w:ind w:left="143" w:right="-62" w:firstLine="406"/>
              <w:jc w:val="both"/>
              <w:rPr>
                <w:rFonts w:asciiTheme="majorBidi" w:hAnsiTheme="majorBidi" w:cstheme="majorBidi"/>
                <w:spacing w:val="-6"/>
                <w:sz w:val="28"/>
                <w:cs/>
              </w:rPr>
            </w:pPr>
            <w:r w:rsidRPr="00CB2F4D">
              <w:rPr>
                <w:rFonts w:asciiTheme="majorBidi" w:hAnsiTheme="majorBidi" w:cstheme="majorBidi"/>
                <w:sz w:val="28"/>
              </w:rPr>
              <w:t>Other receivables</w:t>
            </w:r>
            <w:r w:rsidR="004D3256" w:rsidRPr="006E097E">
              <w:rPr>
                <w:rFonts w:asciiTheme="majorBidi" w:hAnsiTheme="majorBidi" w:cstheme="majorBidi"/>
                <w:sz w:val="28"/>
              </w:rPr>
              <w:t xml:space="preserve"> </w:t>
            </w:r>
            <w:r w:rsidR="00DD5430" w:rsidRPr="006E097E">
              <w:rPr>
                <w:rFonts w:asciiTheme="majorBidi" w:hAnsiTheme="majorBidi" w:cstheme="majorBidi"/>
                <w:sz w:val="28"/>
                <w:cs/>
              </w:rPr>
              <w:t xml:space="preserve">- </w:t>
            </w:r>
            <w:r w:rsidR="00DD5430" w:rsidRPr="006E097E">
              <w:rPr>
                <w:rFonts w:asciiTheme="majorBidi" w:hAnsiTheme="majorBidi" w:cstheme="majorBidi"/>
                <w:sz w:val="28"/>
              </w:rPr>
              <w:t>Other companies</w:t>
            </w:r>
          </w:p>
        </w:tc>
        <w:tc>
          <w:tcPr>
            <w:tcW w:w="36" w:type="pct"/>
          </w:tcPr>
          <w:p w14:paraId="767E621D" w14:textId="77777777" w:rsidR="00DD5430" w:rsidRPr="006E097E" w:rsidRDefault="00DD5430" w:rsidP="006F7622">
            <w:pPr>
              <w:pStyle w:val="NoSpacing"/>
              <w:ind w:right="-62" w:hanging="299"/>
              <w:jc w:val="center"/>
              <w:rPr>
                <w:rFonts w:asciiTheme="majorBidi" w:eastAsia="Batang" w:hAnsiTheme="majorBidi" w:cstheme="majorBidi"/>
                <w:sz w:val="28"/>
              </w:rPr>
            </w:pPr>
          </w:p>
        </w:tc>
        <w:tc>
          <w:tcPr>
            <w:tcW w:w="677" w:type="pct"/>
            <w:shd w:val="clear" w:color="auto" w:fill="auto"/>
          </w:tcPr>
          <w:p w14:paraId="6986F2E3" w14:textId="643FA6F1" w:rsidR="00DD5430" w:rsidRPr="00581F08" w:rsidRDefault="00C2755E"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lang w:val="en-GB"/>
              </w:rPr>
              <w:t>1</w:t>
            </w:r>
            <w:r w:rsidR="00B73F78" w:rsidRPr="00581F08">
              <w:rPr>
                <w:rFonts w:asciiTheme="majorBidi" w:eastAsia="Times New Roman" w:hAnsiTheme="majorBidi" w:cstheme="majorBidi"/>
                <w:sz w:val="26"/>
                <w:szCs w:val="26"/>
                <w:lang w:val="en-GB"/>
              </w:rPr>
              <w:t>2,294,287</w:t>
            </w:r>
          </w:p>
        </w:tc>
        <w:tc>
          <w:tcPr>
            <w:tcW w:w="35" w:type="pct"/>
          </w:tcPr>
          <w:p w14:paraId="7920CE25" w14:textId="77777777" w:rsidR="00DD5430" w:rsidRPr="00581F08" w:rsidRDefault="00DD5430"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7A915FEB" w14:textId="77777777" w:rsidR="00DD5430" w:rsidRPr="00581F08" w:rsidRDefault="00DD5430"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10,000,000</w:t>
            </w:r>
          </w:p>
        </w:tc>
        <w:tc>
          <w:tcPr>
            <w:tcW w:w="42" w:type="pct"/>
            <w:shd w:val="clear" w:color="auto" w:fill="auto"/>
          </w:tcPr>
          <w:p w14:paraId="3619AB97" w14:textId="77777777" w:rsidR="00DD5430" w:rsidRPr="00581F08" w:rsidRDefault="00DD5430"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11D88504" w14:textId="78F4690D" w:rsidR="00DD5430" w:rsidRPr="00581F08" w:rsidRDefault="00C2755E"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lang w:val="en-GB"/>
              </w:rPr>
              <w:t>1</w:t>
            </w:r>
            <w:r w:rsidR="00B73F78" w:rsidRPr="00581F08">
              <w:rPr>
                <w:rFonts w:asciiTheme="majorBidi" w:eastAsia="Times New Roman" w:hAnsiTheme="majorBidi" w:cstheme="majorBidi"/>
                <w:sz w:val="26"/>
                <w:szCs w:val="26"/>
                <w:lang w:val="en-GB"/>
              </w:rPr>
              <w:t>2,294,287</w:t>
            </w:r>
          </w:p>
        </w:tc>
        <w:tc>
          <w:tcPr>
            <w:tcW w:w="35" w:type="pct"/>
          </w:tcPr>
          <w:p w14:paraId="3A73B708" w14:textId="77777777" w:rsidR="00DD5430" w:rsidRPr="00581F08" w:rsidRDefault="00DD5430"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044179D0" w14:textId="77777777" w:rsidR="00DD5430" w:rsidRPr="00581F08" w:rsidRDefault="00DD5430"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10,000,000</w:t>
            </w:r>
          </w:p>
        </w:tc>
      </w:tr>
      <w:tr w:rsidR="00691619" w:rsidRPr="006E097E" w14:paraId="7B7C73CA" w14:textId="77777777" w:rsidTr="00691619">
        <w:trPr>
          <w:trHeight w:val="143"/>
        </w:trPr>
        <w:tc>
          <w:tcPr>
            <w:tcW w:w="2188" w:type="pct"/>
          </w:tcPr>
          <w:p w14:paraId="71D8352C" w14:textId="04943937" w:rsidR="00B5733C" w:rsidRPr="006E097E" w:rsidRDefault="00622B53" w:rsidP="00691619">
            <w:pPr>
              <w:pStyle w:val="NoSpacing"/>
              <w:tabs>
                <w:tab w:val="left" w:pos="351"/>
              </w:tabs>
              <w:ind w:left="143" w:right="-62" w:firstLine="406"/>
              <w:jc w:val="both"/>
              <w:rPr>
                <w:rFonts w:asciiTheme="majorBidi" w:hAnsiTheme="majorBidi" w:cstheme="majorBidi"/>
                <w:sz w:val="28"/>
                <w:cs/>
              </w:rPr>
            </w:pPr>
            <w:r w:rsidRPr="006E097E">
              <w:rPr>
                <w:rFonts w:asciiTheme="majorBidi" w:eastAsia="Times New Roman" w:hAnsiTheme="majorBidi" w:cstheme="majorBidi"/>
                <w:sz w:val="28"/>
                <w:lang w:val="en-GB"/>
              </w:rPr>
              <w:t xml:space="preserve">Advance payments </w:t>
            </w:r>
            <w:r w:rsidR="00B5733C"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Related person</w:t>
            </w:r>
          </w:p>
        </w:tc>
        <w:tc>
          <w:tcPr>
            <w:tcW w:w="36" w:type="pct"/>
          </w:tcPr>
          <w:p w14:paraId="0E7CD49F"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shd w:val="clear" w:color="auto" w:fill="auto"/>
          </w:tcPr>
          <w:p w14:paraId="65F58025" w14:textId="2D71B263" w:rsidR="00B5733C" w:rsidRPr="00581F08" w:rsidRDefault="00B17302" w:rsidP="00CB2F4D">
            <w:pPr>
              <w:pStyle w:val="NoSpacing"/>
              <w:ind w:right="-62" w:hanging="24"/>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35" w:type="pct"/>
          </w:tcPr>
          <w:p w14:paraId="164207FA"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7E38B0F2"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6,500,000</w:t>
            </w:r>
          </w:p>
        </w:tc>
        <w:tc>
          <w:tcPr>
            <w:tcW w:w="42" w:type="pct"/>
            <w:shd w:val="clear" w:color="auto" w:fill="auto"/>
          </w:tcPr>
          <w:p w14:paraId="5FE93DC8"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11F403E4" w14:textId="6DD73DAA" w:rsidR="00B5733C" w:rsidRPr="00581F08" w:rsidRDefault="00B17302" w:rsidP="00CB2F4D">
            <w:pPr>
              <w:pStyle w:val="NoSpacing"/>
              <w:ind w:right="-62" w:hanging="17"/>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35" w:type="pct"/>
          </w:tcPr>
          <w:p w14:paraId="5945FA53"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6CA11A57"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581F08">
              <w:rPr>
                <w:rFonts w:asciiTheme="majorBidi" w:eastAsia="Times New Roman" w:hAnsiTheme="majorBidi" w:cstheme="majorBidi"/>
                <w:sz w:val="26"/>
                <w:szCs w:val="26"/>
                <w:lang w:val="en-GB"/>
              </w:rPr>
              <w:t>6,500,000</w:t>
            </w:r>
          </w:p>
        </w:tc>
      </w:tr>
      <w:tr w:rsidR="00691619" w:rsidRPr="006E097E" w14:paraId="563FB85A" w14:textId="77777777" w:rsidTr="00691619">
        <w:trPr>
          <w:trHeight w:val="143"/>
        </w:trPr>
        <w:tc>
          <w:tcPr>
            <w:tcW w:w="2188" w:type="pct"/>
          </w:tcPr>
          <w:p w14:paraId="1F3CC92D" w14:textId="1F7F2DBC" w:rsidR="00B17302" w:rsidRPr="006E097E" w:rsidRDefault="00CB2F4D" w:rsidP="00691619">
            <w:pPr>
              <w:pStyle w:val="NoSpacing"/>
              <w:tabs>
                <w:tab w:val="left" w:pos="313"/>
              </w:tabs>
              <w:ind w:left="143" w:right="-62" w:firstLine="406"/>
              <w:jc w:val="both"/>
              <w:rPr>
                <w:rFonts w:asciiTheme="majorBidi" w:eastAsia="Times New Roman" w:hAnsiTheme="majorBidi" w:cstheme="majorBidi"/>
                <w:sz w:val="28"/>
                <w:cs/>
                <w:lang w:val="en-GB"/>
              </w:rPr>
            </w:pPr>
            <w:r w:rsidRPr="00CB2F4D">
              <w:rPr>
                <w:rFonts w:asciiTheme="majorBidi" w:hAnsiTheme="majorBidi" w:cstheme="majorBidi"/>
                <w:sz w:val="28"/>
              </w:rPr>
              <w:t xml:space="preserve">Advance payments </w:t>
            </w:r>
            <w:r w:rsidR="00B17302" w:rsidRPr="006E097E">
              <w:rPr>
                <w:rFonts w:asciiTheme="majorBidi" w:eastAsia="Times New Roman" w:hAnsiTheme="majorBidi" w:cstheme="majorBidi"/>
                <w:sz w:val="28"/>
                <w:lang w:val="en-GB"/>
              </w:rPr>
              <w:t xml:space="preserve">- </w:t>
            </w:r>
            <w:r w:rsidR="00B17302" w:rsidRPr="006E097E">
              <w:rPr>
                <w:rFonts w:asciiTheme="majorBidi" w:hAnsiTheme="majorBidi" w:cstheme="majorBidi"/>
                <w:sz w:val="28"/>
              </w:rPr>
              <w:t>R</w:t>
            </w:r>
            <w:r w:rsidR="00B17302" w:rsidRPr="006E097E">
              <w:rPr>
                <w:rFonts w:asciiTheme="majorBidi" w:eastAsia="Times New Roman" w:hAnsiTheme="majorBidi" w:cstheme="majorBidi"/>
                <w:sz w:val="28"/>
                <w:lang w:val="en-GB"/>
              </w:rPr>
              <w:t>elated company</w:t>
            </w:r>
          </w:p>
        </w:tc>
        <w:tc>
          <w:tcPr>
            <w:tcW w:w="36" w:type="pct"/>
          </w:tcPr>
          <w:p w14:paraId="79FE8907" w14:textId="77777777" w:rsidR="00B17302" w:rsidRPr="006E097E" w:rsidRDefault="00B17302" w:rsidP="006F7622">
            <w:pPr>
              <w:pStyle w:val="NoSpacing"/>
              <w:ind w:right="-62" w:hanging="299"/>
              <w:jc w:val="center"/>
              <w:rPr>
                <w:rFonts w:asciiTheme="majorBidi" w:eastAsia="Batang" w:hAnsiTheme="majorBidi" w:cstheme="majorBidi"/>
                <w:sz w:val="28"/>
              </w:rPr>
            </w:pPr>
          </w:p>
        </w:tc>
        <w:tc>
          <w:tcPr>
            <w:tcW w:w="677" w:type="pct"/>
            <w:shd w:val="clear" w:color="auto" w:fill="auto"/>
          </w:tcPr>
          <w:p w14:paraId="34DBCEE6" w14:textId="31859C3F" w:rsidR="00B17302" w:rsidRPr="00581F08" w:rsidRDefault="00B17302"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7,750,000</w:t>
            </w:r>
          </w:p>
        </w:tc>
        <w:tc>
          <w:tcPr>
            <w:tcW w:w="35" w:type="pct"/>
          </w:tcPr>
          <w:p w14:paraId="6F9D230C" w14:textId="77777777" w:rsidR="00B17302" w:rsidRPr="00581F08" w:rsidRDefault="00B17302"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7A5666DC" w14:textId="4066C34F" w:rsidR="00B17302" w:rsidRPr="00581F08" w:rsidRDefault="00B17302" w:rsidP="00CB2F4D">
            <w:pPr>
              <w:pStyle w:val="NoSpacing"/>
              <w:ind w:right="-62" w:hanging="10"/>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42" w:type="pct"/>
            <w:shd w:val="clear" w:color="auto" w:fill="auto"/>
          </w:tcPr>
          <w:p w14:paraId="5FB50E84" w14:textId="77777777" w:rsidR="00B17302" w:rsidRPr="00581F08" w:rsidRDefault="00B17302"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3FFABCE3" w14:textId="75B65C14" w:rsidR="00B17302" w:rsidRPr="00581F08" w:rsidRDefault="00B17302" w:rsidP="006F7622">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7,750,000</w:t>
            </w:r>
          </w:p>
        </w:tc>
        <w:tc>
          <w:tcPr>
            <w:tcW w:w="35" w:type="pct"/>
          </w:tcPr>
          <w:p w14:paraId="112D2FA1" w14:textId="77777777" w:rsidR="00B17302" w:rsidRPr="00581F08" w:rsidRDefault="00B17302"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0D88DAD4" w14:textId="415F92ED" w:rsidR="00B17302" w:rsidRPr="00581F08" w:rsidRDefault="00B17302" w:rsidP="00CB2F4D">
            <w:pPr>
              <w:pStyle w:val="NoSpacing"/>
              <w:ind w:right="-62" w:hanging="30"/>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r>
      <w:tr w:rsidR="00691619" w:rsidRPr="006E097E" w14:paraId="77C81AB0" w14:textId="77777777" w:rsidTr="00691619">
        <w:trPr>
          <w:trHeight w:val="143"/>
        </w:trPr>
        <w:tc>
          <w:tcPr>
            <w:tcW w:w="2188" w:type="pct"/>
          </w:tcPr>
          <w:p w14:paraId="187E34DF" w14:textId="27B32AD6" w:rsidR="00B5733C" w:rsidRPr="006E097E" w:rsidRDefault="00CB2F4D" w:rsidP="00691619">
            <w:pPr>
              <w:pStyle w:val="NoSpacing"/>
              <w:ind w:left="143" w:right="-62" w:firstLine="406"/>
              <w:jc w:val="both"/>
              <w:rPr>
                <w:rFonts w:asciiTheme="majorBidi" w:hAnsiTheme="majorBidi" w:cstheme="majorBidi"/>
                <w:sz w:val="28"/>
                <w:cs/>
              </w:rPr>
            </w:pPr>
            <w:r w:rsidRPr="00CB2F4D">
              <w:rPr>
                <w:rFonts w:asciiTheme="majorBidi" w:eastAsia="Times New Roman" w:hAnsiTheme="majorBidi" w:cstheme="majorBidi"/>
                <w:sz w:val="28"/>
                <w:lang w:val="en-GB"/>
              </w:rPr>
              <w:t xml:space="preserve">Advance payments </w:t>
            </w:r>
            <w:r w:rsidR="00622B53" w:rsidRPr="006E097E">
              <w:rPr>
                <w:rFonts w:asciiTheme="majorBidi" w:hAnsiTheme="majorBidi" w:cstheme="majorBidi"/>
                <w:sz w:val="28"/>
                <w:cs/>
              </w:rPr>
              <w:t xml:space="preserve">- </w:t>
            </w:r>
            <w:r w:rsidR="00622B53" w:rsidRPr="006E097E">
              <w:rPr>
                <w:rFonts w:asciiTheme="majorBidi" w:hAnsiTheme="majorBidi" w:cstheme="majorBidi"/>
                <w:sz w:val="28"/>
              </w:rPr>
              <w:t>Other</w:t>
            </w:r>
            <w:r w:rsidR="00622B53" w:rsidRPr="006E097E">
              <w:rPr>
                <w:rFonts w:asciiTheme="majorBidi" w:eastAsia="Times New Roman" w:hAnsiTheme="majorBidi" w:cstheme="majorBidi"/>
                <w:color w:val="FFFFFF" w:themeColor="background1"/>
                <w:sz w:val="28"/>
                <w:cs/>
                <w:lang w:val="en-GB"/>
              </w:rPr>
              <w:t xml:space="preserve"> </w:t>
            </w:r>
            <w:r w:rsidR="00B5733C" w:rsidRPr="006E097E">
              <w:rPr>
                <w:rFonts w:asciiTheme="majorBidi" w:eastAsia="Times New Roman" w:hAnsiTheme="majorBidi" w:cstheme="majorBidi"/>
                <w:color w:val="FFFFFF" w:themeColor="background1"/>
                <w:sz w:val="28"/>
                <w:cs/>
                <w:lang w:val="en-GB"/>
              </w:rPr>
              <w:t>เ</w:t>
            </w:r>
          </w:p>
        </w:tc>
        <w:tc>
          <w:tcPr>
            <w:tcW w:w="36" w:type="pct"/>
          </w:tcPr>
          <w:p w14:paraId="3CBF1A3E"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shd w:val="clear" w:color="auto" w:fill="auto"/>
          </w:tcPr>
          <w:p w14:paraId="0A5E7E17"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1,467,413</w:t>
            </w:r>
          </w:p>
        </w:tc>
        <w:tc>
          <w:tcPr>
            <w:tcW w:w="35" w:type="pct"/>
          </w:tcPr>
          <w:p w14:paraId="6617E95B"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3E604052"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2,664,078</w:t>
            </w:r>
          </w:p>
        </w:tc>
        <w:tc>
          <w:tcPr>
            <w:tcW w:w="42" w:type="pct"/>
            <w:shd w:val="clear" w:color="auto" w:fill="auto"/>
          </w:tcPr>
          <w:p w14:paraId="0D9051B9"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749BE811" w14:textId="77777777" w:rsidR="00B5733C" w:rsidRPr="00581F08" w:rsidRDefault="00B5733C" w:rsidP="006F7622">
            <w:pPr>
              <w:tabs>
                <w:tab w:val="left" w:pos="720"/>
              </w:tabs>
              <w:spacing w:after="0" w:line="240" w:lineRule="auto"/>
              <w:ind w:left="-108" w:right="107" w:hanging="299"/>
              <w:jc w:val="right"/>
              <w:rPr>
                <w:rFonts w:asciiTheme="majorBidi" w:eastAsia="Times New Roman" w:hAnsiTheme="majorBidi" w:cstheme="majorBidi"/>
                <w:sz w:val="26"/>
                <w:szCs w:val="26"/>
                <w:cs/>
                <w:lang w:val="en-GB"/>
              </w:rPr>
            </w:pPr>
            <w:r w:rsidRPr="00581F08">
              <w:rPr>
                <w:rFonts w:asciiTheme="majorBidi" w:eastAsia="Times New Roman" w:hAnsiTheme="majorBidi" w:cstheme="majorBidi"/>
                <w:sz w:val="26"/>
                <w:szCs w:val="26"/>
                <w:lang w:val="en-GB"/>
              </w:rPr>
              <w:t>1,467,413</w:t>
            </w:r>
          </w:p>
        </w:tc>
        <w:tc>
          <w:tcPr>
            <w:tcW w:w="35" w:type="pct"/>
          </w:tcPr>
          <w:p w14:paraId="1C22C76B"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7D49156E"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581F08">
              <w:rPr>
                <w:rFonts w:asciiTheme="majorBidi" w:eastAsia="Times New Roman" w:hAnsiTheme="majorBidi" w:cstheme="majorBidi"/>
                <w:sz w:val="26"/>
                <w:szCs w:val="26"/>
                <w:lang w:val="en-GB"/>
              </w:rPr>
              <w:t>2,617,030</w:t>
            </w:r>
          </w:p>
        </w:tc>
      </w:tr>
      <w:tr w:rsidR="00691619" w:rsidRPr="006E097E" w14:paraId="5FF4883A" w14:textId="77777777" w:rsidTr="00691619">
        <w:trPr>
          <w:trHeight w:val="143"/>
        </w:trPr>
        <w:tc>
          <w:tcPr>
            <w:tcW w:w="2188" w:type="pct"/>
          </w:tcPr>
          <w:p w14:paraId="52B4CA59" w14:textId="3D0E2BA5" w:rsidR="00B5733C" w:rsidRPr="006E097E" w:rsidRDefault="00622B53" w:rsidP="00691619">
            <w:pPr>
              <w:pStyle w:val="NoSpacing"/>
              <w:ind w:left="143" w:right="-62" w:firstLine="406"/>
              <w:jc w:val="both"/>
              <w:rPr>
                <w:rFonts w:asciiTheme="majorBidi" w:hAnsiTheme="majorBidi" w:cstheme="majorBidi"/>
                <w:sz w:val="28"/>
                <w:cs/>
              </w:rPr>
            </w:pPr>
            <w:r w:rsidRPr="006E097E">
              <w:rPr>
                <w:rFonts w:asciiTheme="majorBidi" w:eastAsia="Times New Roman" w:hAnsiTheme="majorBidi" w:cstheme="majorBidi"/>
                <w:sz w:val="28"/>
                <w:lang w:val="en-GB"/>
              </w:rPr>
              <w:t>Advance payments and deposits</w:t>
            </w:r>
          </w:p>
        </w:tc>
        <w:tc>
          <w:tcPr>
            <w:tcW w:w="36" w:type="pct"/>
          </w:tcPr>
          <w:p w14:paraId="7CC38E45"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shd w:val="clear" w:color="auto" w:fill="auto"/>
          </w:tcPr>
          <w:p w14:paraId="7535FA61" w14:textId="7FDF3AB7" w:rsidR="00B5733C" w:rsidRPr="00581F08" w:rsidRDefault="00B73F78" w:rsidP="00CB2F4D">
            <w:pPr>
              <w:pStyle w:val="NoSpacing"/>
              <w:ind w:right="-62"/>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35" w:type="pct"/>
          </w:tcPr>
          <w:p w14:paraId="32D34B42"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6EFAEBBB"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25,534,943</w:t>
            </w:r>
          </w:p>
        </w:tc>
        <w:tc>
          <w:tcPr>
            <w:tcW w:w="42" w:type="pct"/>
            <w:shd w:val="clear" w:color="auto" w:fill="auto"/>
          </w:tcPr>
          <w:p w14:paraId="2B324D16"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43C40B0D" w14:textId="58AA7F61" w:rsidR="00B5733C" w:rsidRPr="00581F08" w:rsidRDefault="00790C6B" w:rsidP="00CB2F4D">
            <w:pPr>
              <w:pStyle w:val="NoSpacing"/>
              <w:ind w:right="-62" w:hanging="17"/>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35" w:type="pct"/>
          </w:tcPr>
          <w:p w14:paraId="52E8C531"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46E1CFFA"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581F08">
              <w:rPr>
                <w:rFonts w:asciiTheme="majorBidi" w:eastAsia="Times New Roman" w:hAnsiTheme="majorBidi" w:cstheme="majorBidi"/>
                <w:sz w:val="26"/>
                <w:szCs w:val="26"/>
                <w:lang w:val="en-GB"/>
              </w:rPr>
              <w:t>25,534,943</w:t>
            </w:r>
          </w:p>
        </w:tc>
      </w:tr>
      <w:tr w:rsidR="00691619" w:rsidRPr="006E097E" w14:paraId="30FF2B1F" w14:textId="77777777" w:rsidTr="00691619">
        <w:trPr>
          <w:trHeight w:val="143"/>
        </w:trPr>
        <w:tc>
          <w:tcPr>
            <w:tcW w:w="2188" w:type="pct"/>
          </w:tcPr>
          <w:p w14:paraId="431B142D" w14:textId="25E132C9" w:rsidR="00B5733C" w:rsidRPr="006E097E" w:rsidRDefault="00622B53" w:rsidP="00691619">
            <w:pPr>
              <w:pStyle w:val="NoSpacing"/>
              <w:ind w:left="143" w:right="-62" w:firstLine="406"/>
              <w:jc w:val="both"/>
              <w:rPr>
                <w:rFonts w:asciiTheme="majorBidi" w:hAnsiTheme="majorBidi" w:cstheme="majorBidi"/>
                <w:sz w:val="28"/>
                <w:cs/>
              </w:rPr>
            </w:pPr>
            <w:r w:rsidRPr="006E097E">
              <w:rPr>
                <w:rFonts w:asciiTheme="majorBidi" w:eastAsia="Times New Roman" w:hAnsiTheme="majorBidi" w:cstheme="majorBidi"/>
                <w:sz w:val="28"/>
                <w:lang w:val="en-GB"/>
              </w:rPr>
              <w:t>Prepaid expenses</w:t>
            </w:r>
          </w:p>
        </w:tc>
        <w:tc>
          <w:tcPr>
            <w:tcW w:w="36" w:type="pct"/>
          </w:tcPr>
          <w:p w14:paraId="00E1ECE6"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shd w:val="clear" w:color="auto" w:fill="auto"/>
          </w:tcPr>
          <w:p w14:paraId="7649F244" w14:textId="6962C07E" w:rsidR="00B5733C" w:rsidRPr="00581F08" w:rsidRDefault="00C2755E"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lang w:val="en-GB"/>
              </w:rPr>
              <w:t>1</w:t>
            </w:r>
            <w:r w:rsidR="00B73F78" w:rsidRPr="00581F08">
              <w:rPr>
                <w:rFonts w:asciiTheme="majorBidi" w:eastAsia="Times New Roman" w:hAnsiTheme="majorBidi" w:cstheme="majorBidi"/>
                <w:sz w:val="26"/>
                <w:szCs w:val="26"/>
                <w:lang w:val="en-GB"/>
              </w:rPr>
              <w:t>0,429,359</w:t>
            </w:r>
          </w:p>
        </w:tc>
        <w:tc>
          <w:tcPr>
            <w:tcW w:w="35" w:type="pct"/>
          </w:tcPr>
          <w:p w14:paraId="0DE01C2F"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69A5F14B"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2,292,613</w:t>
            </w:r>
          </w:p>
        </w:tc>
        <w:tc>
          <w:tcPr>
            <w:tcW w:w="42" w:type="pct"/>
            <w:shd w:val="clear" w:color="auto" w:fill="auto"/>
          </w:tcPr>
          <w:p w14:paraId="1E26A942"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4C3808BD" w14:textId="0C7F96D1" w:rsidR="00B5733C" w:rsidRPr="00581F08" w:rsidRDefault="00790C6B" w:rsidP="006F7622">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9,853,944</w:t>
            </w:r>
          </w:p>
        </w:tc>
        <w:tc>
          <w:tcPr>
            <w:tcW w:w="35" w:type="pct"/>
          </w:tcPr>
          <w:p w14:paraId="1CB42A9B"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46D33E05"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581F08">
              <w:rPr>
                <w:rFonts w:asciiTheme="majorBidi" w:eastAsia="Times New Roman" w:hAnsiTheme="majorBidi" w:cstheme="majorBidi"/>
                <w:sz w:val="26"/>
                <w:szCs w:val="26"/>
                <w:lang w:val="en-GB"/>
              </w:rPr>
              <w:t>722,963</w:t>
            </w:r>
          </w:p>
        </w:tc>
      </w:tr>
      <w:tr w:rsidR="00691619" w:rsidRPr="006E097E" w14:paraId="6CD8B0D6" w14:textId="77777777" w:rsidTr="00691619">
        <w:trPr>
          <w:trHeight w:val="143"/>
        </w:trPr>
        <w:tc>
          <w:tcPr>
            <w:tcW w:w="2188" w:type="pct"/>
          </w:tcPr>
          <w:p w14:paraId="48260DEB" w14:textId="1862EB15" w:rsidR="00B5733C" w:rsidRPr="006E097E" w:rsidRDefault="00622B53" w:rsidP="00691619">
            <w:pPr>
              <w:pStyle w:val="NoSpacing"/>
              <w:ind w:left="143" w:right="-62" w:firstLine="406"/>
              <w:jc w:val="both"/>
              <w:rPr>
                <w:rFonts w:asciiTheme="majorBidi" w:eastAsia="Times New Roman" w:hAnsiTheme="majorBidi" w:cstheme="majorBidi"/>
                <w:sz w:val="28"/>
                <w:cs/>
              </w:rPr>
            </w:pPr>
            <w:r w:rsidRPr="006E097E">
              <w:rPr>
                <w:rFonts w:asciiTheme="majorBidi" w:eastAsia="Times New Roman" w:hAnsiTheme="majorBidi" w:cstheme="majorBidi"/>
                <w:sz w:val="28"/>
                <w:lang w:val="en-GB"/>
              </w:rPr>
              <w:t>Other current receivables</w:t>
            </w:r>
          </w:p>
        </w:tc>
        <w:tc>
          <w:tcPr>
            <w:tcW w:w="36" w:type="pct"/>
          </w:tcPr>
          <w:p w14:paraId="76F0B90C"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bottom w:val="single" w:sz="4" w:space="0" w:color="auto"/>
            </w:tcBorders>
            <w:shd w:val="clear" w:color="auto" w:fill="auto"/>
          </w:tcPr>
          <w:p w14:paraId="0BF808E8" w14:textId="676FFB57" w:rsidR="00B5733C"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2,633,208</w:t>
            </w:r>
          </w:p>
        </w:tc>
        <w:tc>
          <w:tcPr>
            <w:tcW w:w="35" w:type="pct"/>
          </w:tcPr>
          <w:p w14:paraId="457A7663"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bottom w:val="single" w:sz="4" w:space="0" w:color="auto"/>
              <w:right w:val="nil"/>
            </w:tcBorders>
            <w:shd w:val="clear" w:color="auto" w:fill="auto"/>
          </w:tcPr>
          <w:p w14:paraId="061C8019"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6,511,033</w:t>
            </w:r>
          </w:p>
        </w:tc>
        <w:tc>
          <w:tcPr>
            <w:tcW w:w="42" w:type="pct"/>
            <w:shd w:val="clear" w:color="auto" w:fill="auto"/>
          </w:tcPr>
          <w:p w14:paraId="0E6AE12E"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bottom w:val="single" w:sz="4" w:space="0" w:color="auto"/>
              <w:right w:val="nil"/>
            </w:tcBorders>
            <w:shd w:val="clear" w:color="auto" w:fill="auto"/>
          </w:tcPr>
          <w:p w14:paraId="354D47A0" w14:textId="1790C378" w:rsidR="00B5733C" w:rsidRPr="00581F08" w:rsidRDefault="00790C6B" w:rsidP="00CB2F4D">
            <w:pPr>
              <w:pStyle w:val="NoSpacing"/>
              <w:ind w:right="-62" w:hanging="31"/>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35" w:type="pct"/>
          </w:tcPr>
          <w:p w14:paraId="70C19B84"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bottom w:val="single" w:sz="4" w:space="0" w:color="auto"/>
              <w:right w:val="nil"/>
            </w:tcBorders>
          </w:tcPr>
          <w:p w14:paraId="4E78015A"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1,639,107</w:t>
            </w:r>
          </w:p>
        </w:tc>
      </w:tr>
      <w:tr w:rsidR="00691619" w:rsidRPr="006E097E" w14:paraId="6D15909A" w14:textId="77777777" w:rsidTr="00691619">
        <w:trPr>
          <w:trHeight w:val="143"/>
        </w:trPr>
        <w:tc>
          <w:tcPr>
            <w:tcW w:w="2188" w:type="pct"/>
          </w:tcPr>
          <w:p w14:paraId="5004E519" w14:textId="6DC10639" w:rsidR="00B5733C" w:rsidRPr="006E097E" w:rsidRDefault="00622B53" w:rsidP="006F7622">
            <w:pPr>
              <w:pStyle w:val="NoSpacing"/>
              <w:ind w:right="-62" w:hanging="25"/>
              <w:rPr>
                <w:rFonts w:asciiTheme="majorBidi" w:eastAsia="Times New Roman" w:hAnsiTheme="majorBidi" w:cstheme="majorBidi"/>
                <w:sz w:val="28"/>
                <w:cs/>
              </w:rPr>
            </w:pPr>
            <w:r w:rsidRPr="006E097E">
              <w:rPr>
                <w:rFonts w:asciiTheme="majorBidi" w:eastAsia="Times New Roman" w:hAnsiTheme="majorBidi" w:cstheme="majorBidi"/>
                <w:sz w:val="28"/>
                <w:lang w:val="en-GB"/>
              </w:rPr>
              <w:t>Total</w:t>
            </w:r>
          </w:p>
        </w:tc>
        <w:tc>
          <w:tcPr>
            <w:tcW w:w="36" w:type="pct"/>
          </w:tcPr>
          <w:p w14:paraId="66D5C486"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top w:val="single" w:sz="4" w:space="0" w:color="auto"/>
            </w:tcBorders>
            <w:shd w:val="clear" w:color="auto" w:fill="auto"/>
          </w:tcPr>
          <w:p w14:paraId="31E13DB8" w14:textId="03194183" w:rsidR="00B5733C"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39,685,5</w:t>
            </w:r>
            <w:r w:rsidR="00BC615B">
              <w:rPr>
                <w:rFonts w:asciiTheme="majorBidi" w:eastAsia="Times New Roman" w:hAnsiTheme="majorBidi" w:cstheme="majorBidi"/>
                <w:sz w:val="26"/>
                <w:szCs w:val="26"/>
                <w:lang w:val="en-GB"/>
              </w:rPr>
              <w:t>39</w:t>
            </w:r>
          </w:p>
        </w:tc>
        <w:tc>
          <w:tcPr>
            <w:tcW w:w="35" w:type="pct"/>
          </w:tcPr>
          <w:p w14:paraId="29098B0B"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top w:val="single" w:sz="4" w:space="0" w:color="auto"/>
              <w:left w:val="nil"/>
              <w:right w:val="nil"/>
            </w:tcBorders>
            <w:shd w:val="clear" w:color="auto" w:fill="auto"/>
          </w:tcPr>
          <w:p w14:paraId="6E27FE9C"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54,363,208</w:t>
            </w:r>
          </w:p>
        </w:tc>
        <w:tc>
          <w:tcPr>
            <w:tcW w:w="42" w:type="pct"/>
            <w:shd w:val="clear" w:color="auto" w:fill="auto"/>
          </w:tcPr>
          <w:p w14:paraId="0F5F89CE"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top w:val="single" w:sz="4" w:space="0" w:color="auto"/>
              <w:left w:val="nil"/>
              <w:right w:val="nil"/>
            </w:tcBorders>
            <w:shd w:val="clear" w:color="auto" w:fill="auto"/>
          </w:tcPr>
          <w:p w14:paraId="5F36634C" w14:textId="4D27D6A7" w:rsidR="00B5733C" w:rsidRPr="00581F08" w:rsidRDefault="00790C6B" w:rsidP="006F7622">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38,150,807</w:t>
            </w:r>
          </w:p>
        </w:tc>
        <w:tc>
          <w:tcPr>
            <w:tcW w:w="35" w:type="pct"/>
          </w:tcPr>
          <w:p w14:paraId="448C550B"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top w:val="single" w:sz="4" w:space="0" w:color="auto"/>
              <w:left w:val="nil"/>
              <w:right w:val="nil"/>
            </w:tcBorders>
          </w:tcPr>
          <w:p w14:paraId="56A75931"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52,380,493</w:t>
            </w:r>
          </w:p>
        </w:tc>
      </w:tr>
      <w:tr w:rsidR="00691619" w:rsidRPr="006E097E" w14:paraId="78D4B6B9" w14:textId="77777777" w:rsidTr="00691619">
        <w:trPr>
          <w:trHeight w:val="143"/>
        </w:trPr>
        <w:tc>
          <w:tcPr>
            <w:tcW w:w="2188" w:type="pct"/>
          </w:tcPr>
          <w:p w14:paraId="53135B2C" w14:textId="1A21497F" w:rsidR="00B5733C" w:rsidRPr="006F7622" w:rsidRDefault="00622B53" w:rsidP="00691619">
            <w:pPr>
              <w:pStyle w:val="NoSpacing"/>
              <w:ind w:left="409" w:right="-62" w:firstLine="126"/>
              <w:rPr>
                <w:rFonts w:asciiTheme="majorBidi" w:eastAsia="Times New Roman" w:hAnsiTheme="majorBidi" w:cstheme="majorBidi"/>
                <w:sz w:val="28"/>
                <w:cs/>
                <w:lang w:val="en-GB"/>
              </w:rPr>
            </w:pPr>
            <w:r w:rsidRPr="006F7622">
              <w:rPr>
                <w:rFonts w:asciiTheme="majorBidi" w:eastAsia="Times New Roman" w:hAnsiTheme="majorBidi" w:cstheme="majorBidi"/>
                <w:sz w:val="28"/>
                <w:u w:val="single"/>
                <w:lang w:val="en-GB"/>
              </w:rPr>
              <w:t>Less</w:t>
            </w:r>
            <w:r w:rsidRPr="006F7622">
              <w:rPr>
                <w:rFonts w:asciiTheme="majorBidi" w:eastAsia="Times New Roman" w:hAnsiTheme="majorBidi" w:cstheme="majorBidi"/>
                <w:sz w:val="28"/>
                <w:lang w:val="en-GB"/>
              </w:rPr>
              <w:t xml:space="preserve"> Allowance for expected credit losses</w:t>
            </w:r>
          </w:p>
        </w:tc>
        <w:tc>
          <w:tcPr>
            <w:tcW w:w="36" w:type="pct"/>
          </w:tcPr>
          <w:p w14:paraId="289D87B8"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bottom w:val="single" w:sz="4" w:space="0" w:color="auto"/>
            </w:tcBorders>
            <w:shd w:val="clear" w:color="auto" w:fill="auto"/>
          </w:tcPr>
          <w:p w14:paraId="3E6C646D" w14:textId="142F6845" w:rsidR="00B5733C" w:rsidRPr="00581F08" w:rsidRDefault="00B73F78" w:rsidP="006F7622">
            <w:pPr>
              <w:tabs>
                <w:tab w:val="left" w:pos="720"/>
              </w:tabs>
              <w:spacing w:after="0" w:line="240" w:lineRule="auto"/>
              <w:ind w:left="-108" w:right="51"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(414,376)</w:t>
            </w:r>
          </w:p>
        </w:tc>
        <w:tc>
          <w:tcPr>
            <w:tcW w:w="35" w:type="pct"/>
          </w:tcPr>
          <w:p w14:paraId="5F55877B"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left w:val="nil"/>
              <w:bottom w:val="single" w:sz="4" w:space="0" w:color="auto"/>
              <w:right w:val="nil"/>
            </w:tcBorders>
            <w:shd w:val="clear" w:color="auto" w:fill="auto"/>
          </w:tcPr>
          <w:p w14:paraId="6F3B6A60" w14:textId="77777777" w:rsidR="00B5733C" w:rsidRPr="00581F08" w:rsidRDefault="00B5733C" w:rsidP="006F7622">
            <w:pPr>
              <w:tabs>
                <w:tab w:val="left" w:pos="720"/>
              </w:tabs>
              <w:spacing w:after="0" w:line="240" w:lineRule="auto"/>
              <w:ind w:left="-108" w:right="51"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cs/>
                <w:lang w:val="en-GB"/>
              </w:rPr>
              <w:t>(</w:t>
            </w:r>
            <w:r w:rsidRPr="00581F08">
              <w:rPr>
                <w:rFonts w:asciiTheme="majorBidi" w:eastAsia="Times New Roman" w:hAnsiTheme="majorBidi" w:cstheme="majorBidi"/>
                <w:sz w:val="26"/>
                <w:szCs w:val="26"/>
                <w:lang w:val="en-GB"/>
              </w:rPr>
              <w:t>760,886</w:t>
            </w:r>
            <w:r w:rsidRPr="00581F08">
              <w:rPr>
                <w:rFonts w:asciiTheme="majorBidi" w:eastAsia="Times New Roman" w:hAnsiTheme="majorBidi" w:cstheme="majorBidi"/>
                <w:sz w:val="26"/>
                <w:szCs w:val="26"/>
                <w:cs/>
                <w:lang w:val="en-GB"/>
              </w:rPr>
              <w:t>)</w:t>
            </w:r>
          </w:p>
        </w:tc>
        <w:tc>
          <w:tcPr>
            <w:tcW w:w="42" w:type="pct"/>
            <w:shd w:val="clear" w:color="auto" w:fill="auto"/>
          </w:tcPr>
          <w:p w14:paraId="556CC5E8" w14:textId="77777777" w:rsidR="00B5733C" w:rsidRPr="00581F08" w:rsidRDefault="00B5733C" w:rsidP="006F7622">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660" w:type="pct"/>
            <w:tcBorders>
              <w:left w:val="nil"/>
              <w:bottom w:val="single" w:sz="4" w:space="0" w:color="auto"/>
              <w:right w:val="nil"/>
            </w:tcBorders>
            <w:shd w:val="clear" w:color="auto" w:fill="auto"/>
          </w:tcPr>
          <w:p w14:paraId="48F137D0" w14:textId="21509D3A" w:rsidR="00B5733C" w:rsidRPr="00581F08" w:rsidRDefault="00790C6B" w:rsidP="006F7622">
            <w:pPr>
              <w:tabs>
                <w:tab w:val="left" w:pos="720"/>
              </w:tabs>
              <w:spacing w:after="0" w:line="240" w:lineRule="auto"/>
              <w:ind w:left="-108" w:right="51"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(3,537,768)</w:t>
            </w:r>
          </w:p>
        </w:tc>
        <w:tc>
          <w:tcPr>
            <w:tcW w:w="35" w:type="pct"/>
          </w:tcPr>
          <w:p w14:paraId="68F6FAEE" w14:textId="77777777" w:rsidR="00B5733C" w:rsidRPr="00581F08" w:rsidRDefault="00B5733C" w:rsidP="006F7622">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662" w:type="pct"/>
            <w:tcBorders>
              <w:left w:val="nil"/>
              <w:bottom w:val="single" w:sz="4" w:space="0" w:color="auto"/>
              <w:right w:val="nil"/>
            </w:tcBorders>
          </w:tcPr>
          <w:p w14:paraId="66056A87" w14:textId="77777777" w:rsidR="00B5733C" w:rsidRPr="00581F08" w:rsidRDefault="00B5733C" w:rsidP="006F7622">
            <w:pPr>
              <w:tabs>
                <w:tab w:val="left" w:pos="720"/>
              </w:tabs>
              <w:spacing w:after="0" w:line="240" w:lineRule="auto"/>
              <w:ind w:left="-108" w:right="57"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cs/>
                <w:lang w:val="en-GB"/>
              </w:rPr>
              <w:t>(</w:t>
            </w:r>
            <w:r w:rsidRPr="00581F08">
              <w:rPr>
                <w:rFonts w:asciiTheme="majorBidi" w:eastAsia="Times New Roman" w:hAnsiTheme="majorBidi" w:cstheme="majorBidi"/>
                <w:sz w:val="26"/>
                <w:szCs w:val="26"/>
                <w:lang w:val="en-GB"/>
              </w:rPr>
              <w:t>1,029,674</w:t>
            </w:r>
            <w:r w:rsidRPr="00581F08">
              <w:rPr>
                <w:rFonts w:asciiTheme="majorBidi" w:eastAsia="Times New Roman" w:hAnsiTheme="majorBidi" w:cstheme="majorBidi"/>
                <w:sz w:val="26"/>
                <w:szCs w:val="26"/>
                <w:cs/>
                <w:lang w:val="en-GB"/>
              </w:rPr>
              <w:t>)</w:t>
            </w:r>
          </w:p>
        </w:tc>
      </w:tr>
      <w:tr w:rsidR="00691619" w:rsidRPr="006E097E" w14:paraId="0B25AD25" w14:textId="77777777" w:rsidTr="00691619">
        <w:trPr>
          <w:trHeight w:val="143"/>
        </w:trPr>
        <w:tc>
          <w:tcPr>
            <w:tcW w:w="2188" w:type="pct"/>
          </w:tcPr>
          <w:p w14:paraId="1372D6D0" w14:textId="0A029103" w:rsidR="00B5733C" w:rsidRPr="006E097E" w:rsidRDefault="00622B53" w:rsidP="00691619">
            <w:pPr>
              <w:pStyle w:val="NoSpacing"/>
              <w:ind w:right="-62" w:hanging="39"/>
              <w:rPr>
                <w:rFonts w:asciiTheme="majorBidi" w:eastAsia="Times New Roman" w:hAnsiTheme="majorBidi" w:cstheme="majorBidi"/>
                <w:sz w:val="28"/>
                <w:cs/>
              </w:rPr>
            </w:pPr>
            <w:r w:rsidRPr="006E097E">
              <w:rPr>
                <w:rFonts w:asciiTheme="majorBidi" w:eastAsia="Times New Roman" w:hAnsiTheme="majorBidi" w:cstheme="majorBidi"/>
                <w:sz w:val="28"/>
                <w:lang w:val="en-GB"/>
              </w:rPr>
              <w:t>Total other current receivables</w:t>
            </w:r>
          </w:p>
        </w:tc>
        <w:tc>
          <w:tcPr>
            <w:tcW w:w="36" w:type="pct"/>
          </w:tcPr>
          <w:p w14:paraId="37A7A9ED"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top w:val="single" w:sz="4" w:space="0" w:color="auto"/>
              <w:bottom w:val="single" w:sz="4" w:space="0" w:color="auto"/>
            </w:tcBorders>
            <w:shd w:val="clear" w:color="auto" w:fill="auto"/>
            <w:vAlign w:val="bottom"/>
          </w:tcPr>
          <w:p w14:paraId="362EC410" w14:textId="55AA82EF" w:rsidR="00B5733C"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39,271,16</w:t>
            </w:r>
            <w:r w:rsidR="00BC615B">
              <w:rPr>
                <w:rFonts w:asciiTheme="majorBidi" w:eastAsia="Times New Roman" w:hAnsiTheme="majorBidi" w:cstheme="majorBidi"/>
                <w:sz w:val="26"/>
                <w:szCs w:val="26"/>
                <w:lang w:val="en-GB"/>
              </w:rPr>
              <w:t>3</w:t>
            </w:r>
          </w:p>
        </w:tc>
        <w:tc>
          <w:tcPr>
            <w:tcW w:w="35" w:type="pct"/>
          </w:tcPr>
          <w:p w14:paraId="3B2460EC"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top w:val="single" w:sz="4" w:space="0" w:color="auto"/>
              <w:left w:val="nil"/>
              <w:bottom w:val="single" w:sz="4" w:space="0" w:color="auto"/>
              <w:right w:val="nil"/>
            </w:tcBorders>
            <w:shd w:val="clear" w:color="auto" w:fill="auto"/>
            <w:vAlign w:val="bottom"/>
          </w:tcPr>
          <w:p w14:paraId="7DA6FFAB" w14:textId="77777777" w:rsidR="00B5733C" w:rsidRPr="00581F08" w:rsidRDefault="00B5733C" w:rsidP="006F7622">
            <w:pPr>
              <w:tabs>
                <w:tab w:val="left" w:pos="720"/>
              </w:tabs>
              <w:spacing w:after="0" w:line="240" w:lineRule="auto"/>
              <w:ind w:left="-108" w:right="10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53,602,322</w:t>
            </w:r>
          </w:p>
        </w:tc>
        <w:tc>
          <w:tcPr>
            <w:tcW w:w="42" w:type="pct"/>
            <w:shd w:val="clear" w:color="auto" w:fill="auto"/>
          </w:tcPr>
          <w:p w14:paraId="0AAB3D55"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top w:val="single" w:sz="4" w:space="0" w:color="auto"/>
              <w:left w:val="nil"/>
              <w:bottom w:val="single" w:sz="4" w:space="0" w:color="auto"/>
              <w:right w:val="nil"/>
            </w:tcBorders>
            <w:shd w:val="clear" w:color="auto" w:fill="auto"/>
            <w:vAlign w:val="bottom"/>
          </w:tcPr>
          <w:p w14:paraId="665CA33E" w14:textId="63B1ACF4" w:rsidR="00B5733C" w:rsidRPr="00581F08" w:rsidRDefault="00790C6B" w:rsidP="006F7622">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34,613,</w:t>
            </w:r>
            <w:r w:rsidR="006F7622">
              <w:rPr>
                <w:rFonts w:asciiTheme="majorBidi" w:eastAsia="Times New Roman" w:hAnsiTheme="majorBidi" w:cstheme="majorBidi"/>
                <w:sz w:val="26"/>
                <w:szCs w:val="26"/>
                <w:lang w:val="en-GB"/>
              </w:rPr>
              <w:t>039</w:t>
            </w:r>
          </w:p>
        </w:tc>
        <w:tc>
          <w:tcPr>
            <w:tcW w:w="35" w:type="pct"/>
          </w:tcPr>
          <w:p w14:paraId="0AEF78AA"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top w:val="single" w:sz="4" w:space="0" w:color="auto"/>
              <w:left w:val="nil"/>
              <w:bottom w:val="single" w:sz="4" w:space="0" w:color="auto"/>
              <w:right w:val="nil"/>
            </w:tcBorders>
            <w:vAlign w:val="bottom"/>
          </w:tcPr>
          <w:p w14:paraId="1FF4BDE5" w14:textId="77777777"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51,350,819</w:t>
            </w:r>
          </w:p>
        </w:tc>
      </w:tr>
      <w:tr w:rsidR="00691619" w:rsidRPr="006E097E" w14:paraId="6957D1D2" w14:textId="77777777" w:rsidTr="00691619">
        <w:trPr>
          <w:trHeight w:val="403"/>
        </w:trPr>
        <w:tc>
          <w:tcPr>
            <w:tcW w:w="2188" w:type="pct"/>
            <w:vAlign w:val="center"/>
          </w:tcPr>
          <w:p w14:paraId="3F702BB3" w14:textId="4563B032" w:rsidR="00B5733C" w:rsidRPr="00581F08" w:rsidRDefault="00622B53" w:rsidP="002E3174">
            <w:pPr>
              <w:pStyle w:val="NoSpacing"/>
              <w:ind w:right="-62" w:hanging="25"/>
              <w:rPr>
                <w:rFonts w:asciiTheme="majorBidi" w:eastAsia="Times New Roman" w:hAnsiTheme="majorBidi" w:cstheme="majorBidi"/>
                <w:spacing w:val="-2"/>
                <w:sz w:val="28"/>
                <w:cs/>
                <w:lang w:val="en-GB"/>
              </w:rPr>
            </w:pPr>
            <w:r w:rsidRPr="00581F08">
              <w:rPr>
                <w:rFonts w:asciiTheme="majorBidi" w:eastAsia="Times New Roman" w:hAnsiTheme="majorBidi" w:cstheme="majorBidi"/>
                <w:spacing w:val="-2"/>
                <w:sz w:val="28"/>
                <w:lang w:val="en-GB"/>
              </w:rPr>
              <w:t>Total trade accounts and other current receivables - net</w:t>
            </w:r>
          </w:p>
        </w:tc>
        <w:tc>
          <w:tcPr>
            <w:tcW w:w="36" w:type="pct"/>
            <w:vAlign w:val="center"/>
          </w:tcPr>
          <w:p w14:paraId="4D4941E7" w14:textId="77777777" w:rsidR="00B5733C" w:rsidRPr="006E097E" w:rsidRDefault="00B5733C" w:rsidP="006F7622">
            <w:pPr>
              <w:pStyle w:val="NoSpacing"/>
              <w:ind w:right="-62" w:hanging="299"/>
              <w:jc w:val="center"/>
              <w:rPr>
                <w:rFonts w:asciiTheme="majorBidi" w:eastAsia="Batang" w:hAnsiTheme="majorBidi" w:cstheme="majorBidi"/>
                <w:sz w:val="28"/>
              </w:rPr>
            </w:pPr>
          </w:p>
        </w:tc>
        <w:tc>
          <w:tcPr>
            <w:tcW w:w="677" w:type="pct"/>
            <w:tcBorders>
              <w:top w:val="single" w:sz="4" w:space="0" w:color="auto"/>
              <w:bottom w:val="double" w:sz="4" w:space="0" w:color="auto"/>
            </w:tcBorders>
            <w:shd w:val="clear" w:color="auto" w:fill="auto"/>
            <w:vAlign w:val="center"/>
          </w:tcPr>
          <w:p w14:paraId="0E720686" w14:textId="5AD57DCE" w:rsidR="00B5733C" w:rsidRPr="00581F08" w:rsidRDefault="00B73F78"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113,131,79</w:t>
            </w:r>
            <w:r w:rsidR="00BC615B">
              <w:rPr>
                <w:rFonts w:asciiTheme="majorBidi" w:eastAsia="Times New Roman" w:hAnsiTheme="majorBidi" w:cstheme="majorBidi"/>
                <w:sz w:val="26"/>
                <w:szCs w:val="26"/>
                <w:lang w:val="en-GB"/>
              </w:rPr>
              <w:t>6</w:t>
            </w:r>
          </w:p>
        </w:tc>
        <w:tc>
          <w:tcPr>
            <w:tcW w:w="35" w:type="pct"/>
            <w:vAlign w:val="center"/>
          </w:tcPr>
          <w:p w14:paraId="477100B8" w14:textId="77777777" w:rsidR="00B5733C" w:rsidRPr="00581F08" w:rsidRDefault="00B5733C" w:rsidP="006F7622">
            <w:pPr>
              <w:pStyle w:val="NoSpacing"/>
              <w:ind w:left="11" w:right="-62" w:hanging="299"/>
              <w:jc w:val="center"/>
              <w:rPr>
                <w:rFonts w:asciiTheme="majorBidi" w:hAnsiTheme="majorBidi" w:cstheme="majorBidi"/>
                <w:spacing w:val="2"/>
                <w:sz w:val="26"/>
                <w:szCs w:val="26"/>
                <w:cs/>
              </w:rPr>
            </w:pPr>
          </w:p>
        </w:tc>
        <w:tc>
          <w:tcPr>
            <w:tcW w:w="665" w:type="pct"/>
            <w:tcBorders>
              <w:top w:val="single" w:sz="4" w:space="0" w:color="auto"/>
              <w:left w:val="nil"/>
              <w:bottom w:val="double" w:sz="4" w:space="0" w:color="auto"/>
              <w:right w:val="nil"/>
            </w:tcBorders>
            <w:shd w:val="clear" w:color="auto" w:fill="auto"/>
            <w:vAlign w:val="center"/>
          </w:tcPr>
          <w:p w14:paraId="55357BF8" w14:textId="5281F88B" w:rsidR="00B5733C" w:rsidRPr="00581F08" w:rsidRDefault="00B5733C" w:rsidP="006F7622">
            <w:pPr>
              <w:tabs>
                <w:tab w:val="left" w:pos="720"/>
              </w:tabs>
              <w:spacing w:after="0" w:line="240" w:lineRule="auto"/>
              <w:ind w:left="-108" w:right="10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122,631,605</w:t>
            </w:r>
          </w:p>
        </w:tc>
        <w:tc>
          <w:tcPr>
            <w:tcW w:w="42" w:type="pct"/>
            <w:shd w:val="clear" w:color="auto" w:fill="auto"/>
            <w:vAlign w:val="center"/>
          </w:tcPr>
          <w:p w14:paraId="7FE1ACDC"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top w:val="single" w:sz="4" w:space="0" w:color="auto"/>
              <w:left w:val="nil"/>
              <w:bottom w:val="double" w:sz="4" w:space="0" w:color="auto"/>
              <w:right w:val="nil"/>
            </w:tcBorders>
            <w:shd w:val="clear" w:color="auto" w:fill="auto"/>
            <w:vAlign w:val="center"/>
          </w:tcPr>
          <w:p w14:paraId="0FB176FA" w14:textId="29F4B1FF" w:rsidR="00B5733C" w:rsidRPr="00581F08" w:rsidRDefault="00790C6B" w:rsidP="006F7622">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111,390,319</w:t>
            </w:r>
          </w:p>
        </w:tc>
        <w:tc>
          <w:tcPr>
            <w:tcW w:w="35" w:type="pct"/>
            <w:vAlign w:val="center"/>
          </w:tcPr>
          <w:p w14:paraId="262DFC76" w14:textId="77777777" w:rsidR="00B5733C" w:rsidRPr="00581F08" w:rsidRDefault="00B5733C" w:rsidP="006F7622">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top w:val="single" w:sz="4" w:space="0" w:color="auto"/>
              <w:left w:val="nil"/>
              <w:bottom w:val="double" w:sz="4" w:space="0" w:color="auto"/>
              <w:right w:val="nil"/>
            </w:tcBorders>
            <w:vAlign w:val="center"/>
          </w:tcPr>
          <w:p w14:paraId="4D3AF1B7" w14:textId="2E9E34A5" w:rsidR="00B5733C" w:rsidRPr="00581F08" w:rsidRDefault="00B5733C" w:rsidP="006F7622">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185,464,750</w:t>
            </w:r>
          </w:p>
        </w:tc>
      </w:tr>
    </w:tbl>
    <w:p w14:paraId="190D91AB" w14:textId="5D036586" w:rsidR="00581AF6" w:rsidRPr="006E097E" w:rsidRDefault="00B969C1" w:rsidP="00E9203E">
      <w:pPr>
        <w:pStyle w:val="NoSpacing"/>
        <w:tabs>
          <w:tab w:val="left" w:pos="142"/>
        </w:tabs>
        <w:ind w:left="294" w:right="-22" w:firstLine="308"/>
        <w:jc w:val="thaiDistribute"/>
        <w:rPr>
          <w:rFonts w:asciiTheme="majorBidi" w:eastAsia="Times New Roman" w:hAnsiTheme="majorBidi" w:cstheme="majorBidi"/>
          <w:sz w:val="28"/>
        </w:rPr>
      </w:pPr>
      <w:r w:rsidRPr="006E097E">
        <w:rPr>
          <w:rFonts w:asciiTheme="majorBidi" w:eastAsia="Times New Roman" w:hAnsiTheme="majorBidi" w:cstheme="majorBidi"/>
          <w:sz w:val="28"/>
        </w:rPr>
        <w:t xml:space="preserve">As of December </w:t>
      </w:r>
      <w:r w:rsidR="006A5259" w:rsidRPr="00581F08">
        <w:rPr>
          <w:rFonts w:asciiTheme="majorBidi" w:eastAsia="Times New Roman" w:hAnsiTheme="majorBidi" w:cstheme="majorBidi"/>
          <w:sz w:val="26"/>
          <w:szCs w:val="26"/>
        </w:rPr>
        <w:t>31</w:t>
      </w:r>
      <w:r w:rsidRPr="00581F08">
        <w:rPr>
          <w:rFonts w:asciiTheme="majorBidi" w:eastAsia="Times New Roman" w:hAnsiTheme="majorBidi" w:cstheme="majorBidi"/>
          <w:sz w:val="26"/>
          <w:szCs w:val="26"/>
        </w:rPr>
        <w:t xml:space="preserve">, </w:t>
      </w:r>
      <w:r w:rsidR="006A5259" w:rsidRPr="00581F08">
        <w:rPr>
          <w:rFonts w:asciiTheme="majorBidi" w:eastAsia="Times New Roman" w:hAnsiTheme="majorBidi" w:cstheme="majorBidi"/>
          <w:sz w:val="26"/>
          <w:szCs w:val="26"/>
        </w:rPr>
        <w:t>2024</w:t>
      </w:r>
      <w:r w:rsidRPr="00581F08">
        <w:rPr>
          <w:rFonts w:asciiTheme="majorBidi" w:eastAsia="Times New Roman" w:hAnsiTheme="majorBidi" w:cstheme="majorBidi"/>
          <w:sz w:val="26"/>
          <w:szCs w:val="26"/>
        </w:rPr>
        <w:t>,</w:t>
      </w:r>
      <w:r w:rsidRPr="006E097E">
        <w:rPr>
          <w:rFonts w:asciiTheme="majorBidi" w:eastAsia="Times New Roman" w:hAnsiTheme="majorBidi" w:cstheme="majorBidi"/>
          <w:sz w:val="28"/>
        </w:rPr>
        <w:t xml:space="preserve"> the total amount of advance payment - Related parties was advance paid to </w:t>
      </w:r>
      <w:r w:rsidR="006C2694" w:rsidRPr="006E097E">
        <w:rPr>
          <w:rFonts w:asciiTheme="majorBidi" w:eastAsia="Times New Roman" w:hAnsiTheme="majorBidi" w:cstheme="majorBidi"/>
          <w:sz w:val="28"/>
        </w:rPr>
        <w:t>Related parties the</w:t>
      </w:r>
      <w:r w:rsidR="002E3174">
        <w:rPr>
          <w:rFonts w:asciiTheme="majorBidi" w:eastAsia="Times New Roman" w:hAnsiTheme="majorBidi" w:cstheme="majorBidi"/>
          <w:sz w:val="28"/>
        </w:rPr>
        <w:t xml:space="preserve"> </w:t>
      </w:r>
      <w:r w:rsidR="006C2694" w:rsidRPr="006E097E">
        <w:rPr>
          <w:rFonts w:asciiTheme="majorBidi" w:eastAsia="Times New Roman" w:hAnsiTheme="majorBidi" w:cstheme="majorBidi"/>
          <w:sz w:val="28"/>
        </w:rPr>
        <w:t>Company's shareholders are the directors of the said business.</w:t>
      </w:r>
      <w:r w:rsidRPr="006E097E">
        <w:rPr>
          <w:rFonts w:asciiTheme="majorBidi" w:eastAsia="Times New Roman" w:hAnsiTheme="majorBidi" w:cstheme="majorBidi"/>
          <w:sz w:val="28"/>
          <w:cs/>
        </w:rPr>
        <w:t xml:space="preserve"> </w:t>
      </w:r>
      <w:r w:rsidR="006C2694" w:rsidRPr="006E097E">
        <w:rPr>
          <w:rFonts w:asciiTheme="majorBidi" w:eastAsia="Times New Roman" w:hAnsiTheme="majorBidi" w:cstheme="majorBidi"/>
          <w:sz w:val="28"/>
        </w:rPr>
        <w:t>to use for managing the Company’s new project</w:t>
      </w:r>
      <w:r w:rsidR="006C2694" w:rsidRPr="006E097E">
        <w:rPr>
          <w:rFonts w:asciiTheme="majorBidi" w:eastAsia="Times New Roman" w:hAnsiTheme="majorBidi" w:cstheme="majorBidi"/>
          <w:sz w:val="28"/>
          <w:cs/>
        </w:rPr>
        <w:t xml:space="preserve"> </w:t>
      </w:r>
      <w:r w:rsidR="006C2694" w:rsidRPr="006E097E">
        <w:rPr>
          <w:rFonts w:asciiTheme="majorBidi" w:eastAsia="Times New Roman" w:hAnsiTheme="majorBidi" w:cstheme="majorBidi"/>
          <w:sz w:val="28"/>
        </w:rPr>
        <w:t>and Related parties</w:t>
      </w:r>
      <w:r w:rsidR="002E3174">
        <w:rPr>
          <w:rFonts w:asciiTheme="majorBidi" w:eastAsia="Times New Roman" w:hAnsiTheme="majorBidi" w:cstheme="majorBidi"/>
          <w:sz w:val="28"/>
        </w:rPr>
        <w:t>.</w:t>
      </w:r>
    </w:p>
    <w:p w14:paraId="5C9B9533" w14:textId="067759CE" w:rsidR="002F2D49" w:rsidRPr="006E097E" w:rsidRDefault="002F2D49" w:rsidP="00726F8B">
      <w:pPr>
        <w:pStyle w:val="NoSpacing"/>
        <w:tabs>
          <w:tab w:val="left" w:pos="142"/>
        </w:tabs>
        <w:ind w:left="294" w:right="-22" w:firstLine="308"/>
        <w:jc w:val="thaiDistribute"/>
        <w:rPr>
          <w:rFonts w:asciiTheme="majorBidi" w:eastAsia="Times New Roman" w:hAnsiTheme="majorBidi" w:cstheme="majorBidi"/>
          <w:sz w:val="28"/>
        </w:rPr>
      </w:pPr>
      <w:r w:rsidRPr="006E097E">
        <w:rPr>
          <w:rFonts w:asciiTheme="majorBidi" w:eastAsia="Times New Roman" w:hAnsiTheme="majorBidi" w:cstheme="majorBidi"/>
          <w:sz w:val="28"/>
        </w:rPr>
        <w:t xml:space="preserve">As of December </w:t>
      </w:r>
      <w:r w:rsidRPr="00581F08">
        <w:rPr>
          <w:rFonts w:asciiTheme="majorBidi" w:eastAsia="Times New Roman" w:hAnsiTheme="majorBidi" w:cstheme="majorBidi"/>
          <w:sz w:val="26"/>
          <w:szCs w:val="26"/>
        </w:rPr>
        <w:t>31, 2024</w:t>
      </w:r>
      <w:r w:rsidRPr="006E097E">
        <w:rPr>
          <w:rFonts w:asciiTheme="majorBidi" w:eastAsia="Times New Roman" w:hAnsiTheme="majorBidi" w:cstheme="majorBidi"/>
          <w:sz w:val="28"/>
        </w:rPr>
        <w:t xml:space="preserve"> and </w:t>
      </w:r>
      <w:r w:rsidRPr="00581F08">
        <w:rPr>
          <w:rFonts w:asciiTheme="majorBidi" w:eastAsia="Times New Roman" w:hAnsiTheme="majorBidi" w:cstheme="majorBidi"/>
          <w:sz w:val="26"/>
          <w:szCs w:val="26"/>
        </w:rPr>
        <w:t>2023</w:t>
      </w:r>
      <w:r w:rsidRPr="006E097E">
        <w:rPr>
          <w:rFonts w:asciiTheme="majorBidi" w:eastAsia="Times New Roman" w:hAnsiTheme="majorBidi" w:cstheme="majorBidi"/>
          <w:sz w:val="28"/>
        </w:rPr>
        <w:t>, the total amount of other receivable</w:t>
      </w:r>
      <w:r w:rsidR="00E9203E">
        <w:rPr>
          <w:rFonts w:asciiTheme="majorBidi" w:eastAsia="Times New Roman" w:hAnsiTheme="majorBidi" w:cstheme="majorBidi"/>
          <w:sz w:val="28"/>
        </w:rPr>
        <w:t>s</w:t>
      </w:r>
      <w:r w:rsidRPr="006E097E">
        <w:rPr>
          <w:rFonts w:asciiTheme="majorBidi" w:eastAsia="Times New Roman" w:hAnsiTheme="majorBidi" w:cstheme="majorBidi"/>
          <w:sz w:val="28"/>
        </w:rPr>
        <w:t xml:space="preserve"> - other company was incurred as a commercial bank</w:t>
      </w:r>
      <w:r w:rsidR="002E3174">
        <w:rPr>
          <w:rFonts w:asciiTheme="majorBidi" w:eastAsia="Times New Roman" w:hAnsiTheme="majorBidi" w:cstheme="majorBidi"/>
          <w:sz w:val="28"/>
        </w:rPr>
        <w:t xml:space="preserve"> </w:t>
      </w:r>
      <w:r w:rsidRPr="006E097E">
        <w:rPr>
          <w:rFonts w:asciiTheme="majorBidi" w:eastAsia="Times New Roman" w:hAnsiTheme="majorBidi" w:cstheme="majorBidi"/>
          <w:sz w:val="28"/>
        </w:rPr>
        <w:t xml:space="preserve">had deducted money from the Company’s bank account and paid to the projects’ </w:t>
      </w:r>
      <w:proofErr w:type="gramStart"/>
      <w:r w:rsidRPr="006E097E">
        <w:rPr>
          <w:rFonts w:asciiTheme="majorBidi" w:eastAsia="Times New Roman" w:hAnsiTheme="majorBidi" w:cstheme="majorBidi"/>
          <w:sz w:val="28"/>
        </w:rPr>
        <w:t>hirer  in</w:t>
      </w:r>
      <w:proofErr w:type="gramEnd"/>
      <w:r w:rsidRPr="006E097E">
        <w:rPr>
          <w:rFonts w:asciiTheme="majorBidi" w:eastAsia="Times New Roman" w:hAnsiTheme="majorBidi" w:cstheme="majorBidi"/>
          <w:sz w:val="28"/>
        </w:rPr>
        <w:t xml:space="preserve"> reference to the warrantee agreement of </w:t>
      </w:r>
      <w:r w:rsidRPr="00581F08">
        <w:rPr>
          <w:rFonts w:asciiTheme="majorBidi" w:eastAsia="Times New Roman" w:hAnsiTheme="majorBidi" w:cstheme="majorBidi"/>
          <w:sz w:val="26"/>
          <w:szCs w:val="26"/>
        </w:rPr>
        <w:t>2</w:t>
      </w:r>
      <w:r w:rsidRPr="006E097E">
        <w:rPr>
          <w:rFonts w:asciiTheme="majorBidi" w:eastAsia="Times New Roman" w:hAnsiTheme="majorBidi" w:cstheme="majorBidi"/>
          <w:sz w:val="28"/>
          <w:cs/>
        </w:rPr>
        <w:t xml:space="preserve"> </w:t>
      </w:r>
      <w:r w:rsidRPr="006E097E">
        <w:rPr>
          <w:rFonts w:asciiTheme="majorBidi" w:eastAsia="Times New Roman" w:hAnsiTheme="majorBidi" w:cstheme="majorBidi"/>
          <w:sz w:val="28"/>
        </w:rPr>
        <w:t xml:space="preserve">construction projects  which the Company was in the legal process of claiming for the refund from the bank. </w:t>
      </w:r>
    </w:p>
    <w:p w14:paraId="0E8A2858" w14:textId="4A0ED29F" w:rsidR="006F7622" w:rsidRDefault="00E9203E" w:rsidP="00E9203E">
      <w:pPr>
        <w:pStyle w:val="NoSpacing"/>
        <w:tabs>
          <w:tab w:val="left" w:pos="142"/>
        </w:tabs>
        <w:ind w:left="294" w:right="-22" w:firstLine="308"/>
        <w:jc w:val="thaiDistribute"/>
        <w:rPr>
          <w:rFonts w:asciiTheme="majorBidi" w:eastAsia="Times New Roman" w:hAnsiTheme="majorBidi" w:cstheme="majorBidi"/>
          <w:sz w:val="28"/>
        </w:rPr>
      </w:pPr>
      <w:r>
        <w:rPr>
          <w:rFonts w:asciiTheme="majorBidi" w:eastAsia="Times New Roman" w:hAnsiTheme="majorBidi" w:cstheme="majorBidi"/>
          <w:sz w:val="28"/>
        </w:rPr>
        <w:t>A</w:t>
      </w:r>
      <w:r w:rsidRPr="006E097E">
        <w:rPr>
          <w:rFonts w:asciiTheme="majorBidi" w:eastAsia="Times New Roman" w:hAnsiTheme="majorBidi" w:cstheme="majorBidi"/>
          <w:sz w:val="28"/>
        </w:rPr>
        <w:t xml:space="preserve">t </w:t>
      </w:r>
      <w:r>
        <w:rPr>
          <w:rFonts w:asciiTheme="majorBidi" w:eastAsia="Times New Roman" w:hAnsiTheme="majorBidi" w:cstheme="majorBidi"/>
          <w:sz w:val="28"/>
        </w:rPr>
        <w:t>a</w:t>
      </w:r>
      <w:r w:rsidR="002F2D49" w:rsidRPr="006E097E">
        <w:rPr>
          <w:rFonts w:asciiTheme="majorBidi" w:eastAsia="Times New Roman" w:hAnsiTheme="majorBidi" w:cstheme="majorBidi"/>
          <w:sz w:val="28"/>
        </w:rPr>
        <w:t xml:space="preserve">s December </w:t>
      </w:r>
      <w:r w:rsidR="002F2D49" w:rsidRPr="00581F08">
        <w:rPr>
          <w:rFonts w:asciiTheme="majorBidi" w:eastAsia="Times New Roman" w:hAnsiTheme="majorBidi" w:cstheme="majorBidi"/>
          <w:sz w:val="26"/>
          <w:szCs w:val="26"/>
        </w:rPr>
        <w:t>31, 2023,</w:t>
      </w:r>
      <w:r w:rsidR="002F2D49" w:rsidRPr="006E097E">
        <w:rPr>
          <w:rFonts w:asciiTheme="majorBidi" w:eastAsia="Times New Roman" w:hAnsiTheme="majorBidi" w:cstheme="majorBidi"/>
          <w:sz w:val="28"/>
        </w:rPr>
        <w:t xml:space="preserve"> the total amount of advance payment - related person was advance paid to </w:t>
      </w:r>
      <w:proofErr w:type="gramStart"/>
      <w:r w:rsidR="002F2D49" w:rsidRPr="006E097E">
        <w:rPr>
          <w:rFonts w:asciiTheme="majorBidi" w:eastAsia="Times New Roman" w:hAnsiTheme="majorBidi" w:cstheme="majorBidi"/>
          <w:sz w:val="28"/>
        </w:rPr>
        <w:t>the  Chief</w:t>
      </w:r>
      <w:proofErr w:type="gramEnd"/>
      <w:r w:rsidR="002F2D49" w:rsidRPr="006E097E">
        <w:rPr>
          <w:rFonts w:asciiTheme="majorBidi" w:eastAsia="Times New Roman" w:hAnsiTheme="majorBidi" w:cstheme="majorBidi"/>
          <w:sz w:val="28"/>
        </w:rPr>
        <w:t xml:space="preserve"> Financial Officer to use for managing the Company’s  new project.</w:t>
      </w:r>
    </w:p>
    <w:p w14:paraId="487DA9EF" w14:textId="77777777" w:rsidR="00B82612" w:rsidRPr="006E097E" w:rsidRDefault="00B82612" w:rsidP="00E9203E">
      <w:pPr>
        <w:pStyle w:val="NoSpacing"/>
        <w:tabs>
          <w:tab w:val="left" w:pos="142"/>
        </w:tabs>
        <w:ind w:left="294" w:right="-22" w:firstLine="308"/>
        <w:jc w:val="thaiDistribute"/>
        <w:rPr>
          <w:rFonts w:asciiTheme="majorBidi" w:eastAsia="Times New Roman" w:hAnsiTheme="majorBidi" w:cstheme="majorBidi"/>
          <w:sz w:val="28"/>
        </w:rPr>
      </w:pPr>
    </w:p>
    <w:p w14:paraId="720424CB" w14:textId="740A0249" w:rsidR="00F73E45" w:rsidRPr="00581F08" w:rsidRDefault="00F73E45">
      <w:pPr>
        <w:pStyle w:val="NEWKHAW"/>
        <w:numPr>
          <w:ilvl w:val="0"/>
          <w:numId w:val="20"/>
        </w:numPr>
        <w:spacing w:before="180" w:after="0"/>
        <w:ind w:left="284" w:hanging="284"/>
        <w:rPr>
          <w:rFonts w:asciiTheme="majorBidi" w:hAnsiTheme="majorBidi" w:cstheme="majorBidi"/>
          <w:b/>
          <w:bCs/>
          <w:sz w:val="26"/>
          <w:szCs w:val="26"/>
        </w:rPr>
      </w:pPr>
      <w:r w:rsidRPr="00581F08">
        <w:rPr>
          <w:rFonts w:asciiTheme="majorBidi" w:hAnsiTheme="majorBidi" w:cstheme="majorBidi"/>
          <w:b/>
          <w:bCs/>
          <w:sz w:val="26"/>
          <w:szCs w:val="26"/>
        </w:rPr>
        <w:lastRenderedPageBreak/>
        <w:t>TRADE ACCOUNTS AND OTHER CURRENT RECEIVABLES (CONTINUE)</w:t>
      </w:r>
    </w:p>
    <w:p w14:paraId="46748BD9" w14:textId="78873213" w:rsidR="006C2694" w:rsidRPr="006E097E" w:rsidRDefault="003223D0" w:rsidP="00726F8B">
      <w:pPr>
        <w:pStyle w:val="NoSpacing"/>
        <w:ind w:firstLine="616"/>
        <w:rPr>
          <w:rFonts w:asciiTheme="majorBidi" w:eastAsia="Times New Roman" w:hAnsiTheme="majorBidi" w:cstheme="majorBidi"/>
          <w:sz w:val="28"/>
        </w:rPr>
      </w:pPr>
      <w:r w:rsidRPr="006E097E">
        <w:rPr>
          <w:rFonts w:asciiTheme="majorBidi" w:hAnsiTheme="majorBidi" w:cstheme="majorBidi"/>
          <w:sz w:val="28"/>
        </w:rPr>
        <w:t>Trade accounts and other current receivable aged by number of months consist of</w:t>
      </w:r>
      <w:r w:rsidR="00726F8B">
        <w:rPr>
          <w:rFonts w:asciiTheme="majorBidi" w:hAnsiTheme="majorBidi" w:cstheme="majorBidi"/>
          <w:sz w:val="28"/>
        </w:rPr>
        <w:t xml:space="preserve"> </w:t>
      </w:r>
    </w:p>
    <w:tbl>
      <w:tblPr>
        <w:tblpPr w:leftFromText="180" w:rightFromText="180" w:vertAnchor="text" w:horzAnchor="margin" w:tblpX="289" w:tblpY="121"/>
        <w:tblW w:w="9437" w:type="dxa"/>
        <w:tblLayout w:type="fixed"/>
        <w:tblCellMar>
          <w:left w:w="22" w:type="dxa"/>
          <w:right w:w="22" w:type="dxa"/>
        </w:tblCellMar>
        <w:tblLook w:val="04A0" w:firstRow="1" w:lastRow="0" w:firstColumn="1" w:lastColumn="0" w:noHBand="0" w:noVBand="1"/>
      </w:tblPr>
      <w:tblGrid>
        <w:gridCol w:w="3828"/>
        <w:gridCol w:w="70"/>
        <w:gridCol w:w="1312"/>
        <w:gridCol w:w="100"/>
        <w:gridCol w:w="1276"/>
        <w:gridCol w:w="75"/>
        <w:gridCol w:w="1361"/>
        <w:gridCol w:w="64"/>
        <w:gridCol w:w="1351"/>
      </w:tblGrid>
      <w:tr w:rsidR="002E39EF" w:rsidRPr="006E097E" w14:paraId="19EF2D43" w14:textId="77777777" w:rsidTr="002E39EF">
        <w:trPr>
          <w:trHeight w:val="143"/>
        </w:trPr>
        <w:tc>
          <w:tcPr>
            <w:tcW w:w="2028" w:type="pct"/>
          </w:tcPr>
          <w:p w14:paraId="07B6313D"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37" w:type="pct"/>
          </w:tcPr>
          <w:p w14:paraId="738BAE86"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1424" w:type="pct"/>
            <w:gridSpan w:val="3"/>
          </w:tcPr>
          <w:p w14:paraId="50B341D1" w14:textId="77777777" w:rsidR="00B32936" w:rsidRPr="006E097E" w:rsidRDefault="00B32936" w:rsidP="00794229">
            <w:pPr>
              <w:tabs>
                <w:tab w:val="left" w:pos="720"/>
              </w:tabs>
              <w:spacing w:after="0" w:line="240" w:lineRule="auto"/>
              <w:ind w:left="-108" w:right="57" w:hanging="299"/>
              <w:jc w:val="center"/>
              <w:rPr>
                <w:rFonts w:asciiTheme="majorBidi" w:eastAsia="Batang" w:hAnsiTheme="majorBidi" w:cstheme="majorBidi"/>
                <w:sz w:val="28"/>
              </w:rPr>
            </w:pPr>
          </w:p>
        </w:tc>
        <w:tc>
          <w:tcPr>
            <w:tcW w:w="40" w:type="pct"/>
            <w:shd w:val="clear" w:color="auto" w:fill="auto"/>
          </w:tcPr>
          <w:p w14:paraId="07F0C193" w14:textId="77777777" w:rsidR="00B32936" w:rsidRPr="006E097E" w:rsidRDefault="00B32936" w:rsidP="00794229">
            <w:pPr>
              <w:tabs>
                <w:tab w:val="left" w:pos="720"/>
              </w:tabs>
              <w:spacing w:after="0" w:line="240" w:lineRule="auto"/>
              <w:ind w:left="-108" w:right="57" w:hanging="299"/>
              <w:jc w:val="center"/>
              <w:rPr>
                <w:rFonts w:asciiTheme="majorBidi" w:eastAsia="Batang" w:hAnsiTheme="majorBidi" w:cstheme="majorBidi"/>
                <w:sz w:val="28"/>
              </w:rPr>
            </w:pPr>
          </w:p>
        </w:tc>
        <w:tc>
          <w:tcPr>
            <w:tcW w:w="1471" w:type="pct"/>
            <w:gridSpan w:val="3"/>
            <w:tcBorders>
              <w:left w:val="nil"/>
              <w:right w:val="nil"/>
            </w:tcBorders>
            <w:shd w:val="clear" w:color="auto" w:fill="auto"/>
          </w:tcPr>
          <w:p w14:paraId="3A3EE54A" w14:textId="7A6FBD7D" w:rsidR="00B32936" w:rsidRPr="006E097E" w:rsidRDefault="002D1C6D" w:rsidP="00794229">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6E097E">
              <w:rPr>
                <w:rFonts w:asciiTheme="majorBidi" w:hAnsiTheme="majorBidi" w:cstheme="majorBidi"/>
                <w:sz w:val="28"/>
              </w:rPr>
              <w:t>Unit</w:t>
            </w:r>
            <w:r w:rsidR="00581F08">
              <w:rPr>
                <w:rFonts w:asciiTheme="majorBidi" w:hAnsiTheme="majorBidi" w:cstheme="majorBidi"/>
                <w:sz w:val="28"/>
              </w:rPr>
              <w:t xml:space="preserve"> </w:t>
            </w:r>
            <w:r w:rsidRPr="006E097E">
              <w:rPr>
                <w:rFonts w:asciiTheme="majorBidi" w:hAnsiTheme="majorBidi" w:cstheme="majorBidi"/>
                <w:sz w:val="28"/>
              </w:rPr>
              <w:t>:</w:t>
            </w:r>
            <w:proofErr w:type="gramEnd"/>
            <w:r w:rsidRPr="006E097E">
              <w:rPr>
                <w:rFonts w:asciiTheme="majorBidi" w:hAnsiTheme="majorBidi" w:cstheme="majorBidi"/>
                <w:sz w:val="28"/>
              </w:rPr>
              <w:t xml:space="preserve"> Baht</w:t>
            </w:r>
          </w:p>
        </w:tc>
      </w:tr>
      <w:tr w:rsidR="002E39EF" w:rsidRPr="006E097E" w14:paraId="7B2C3B18" w14:textId="77777777" w:rsidTr="002E39EF">
        <w:trPr>
          <w:trHeight w:val="143"/>
        </w:trPr>
        <w:tc>
          <w:tcPr>
            <w:tcW w:w="2028" w:type="pct"/>
          </w:tcPr>
          <w:p w14:paraId="07A833F7"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37" w:type="pct"/>
          </w:tcPr>
          <w:p w14:paraId="5ADE4F4A"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1424" w:type="pct"/>
            <w:gridSpan w:val="3"/>
            <w:tcBorders>
              <w:bottom w:val="single" w:sz="4" w:space="0" w:color="auto"/>
            </w:tcBorders>
          </w:tcPr>
          <w:p w14:paraId="1D94AB71" w14:textId="335491FA" w:rsidR="00B32936" w:rsidRPr="006E097E" w:rsidRDefault="002D1C6D" w:rsidP="00794229">
            <w:pPr>
              <w:tabs>
                <w:tab w:val="left" w:pos="720"/>
              </w:tabs>
              <w:spacing w:after="0" w:line="240" w:lineRule="auto"/>
              <w:ind w:left="-108" w:right="57" w:firstLine="108"/>
              <w:jc w:val="center"/>
              <w:rPr>
                <w:rFonts w:asciiTheme="majorBidi" w:eastAsia="Batang" w:hAnsiTheme="majorBidi" w:cstheme="majorBidi"/>
                <w:sz w:val="28"/>
              </w:rPr>
            </w:pPr>
            <w:r w:rsidRPr="006E097E">
              <w:rPr>
                <w:rFonts w:asciiTheme="majorBidi" w:hAnsiTheme="majorBidi" w:cstheme="majorBidi"/>
                <w:sz w:val="28"/>
              </w:rPr>
              <w:t>Consolidated</w:t>
            </w:r>
          </w:p>
        </w:tc>
        <w:tc>
          <w:tcPr>
            <w:tcW w:w="40" w:type="pct"/>
            <w:shd w:val="clear" w:color="auto" w:fill="auto"/>
          </w:tcPr>
          <w:p w14:paraId="6B81D48E" w14:textId="77777777" w:rsidR="00B32936" w:rsidRPr="006E097E" w:rsidRDefault="00B32936" w:rsidP="00794229">
            <w:pPr>
              <w:tabs>
                <w:tab w:val="left" w:pos="720"/>
              </w:tabs>
              <w:spacing w:after="0" w:line="240" w:lineRule="auto"/>
              <w:ind w:left="-108" w:right="57" w:hanging="299"/>
              <w:jc w:val="center"/>
              <w:rPr>
                <w:rFonts w:asciiTheme="majorBidi" w:eastAsia="Batang" w:hAnsiTheme="majorBidi" w:cstheme="majorBidi"/>
                <w:sz w:val="28"/>
              </w:rPr>
            </w:pPr>
          </w:p>
        </w:tc>
        <w:tc>
          <w:tcPr>
            <w:tcW w:w="1471" w:type="pct"/>
            <w:gridSpan w:val="3"/>
            <w:tcBorders>
              <w:left w:val="nil"/>
              <w:bottom w:val="single" w:sz="4" w:space="0" w:color="auto"/>
              <w:right w:val="nil"/>
            </w:tcBorders>
            <w:shd w:val="clear" w:color="auto" w:fill="auto"/>
          </w:tcPr>
          <w:p w14:paraId="6EC448DD" w14:textId="03BBDA61" w:rsidR="00B32936" w:rsidRPr="006E097E" w:rsidRDefault="008770D3" w:rsidP="00794229">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2E39EF" w:rsidRPr="006E097E" w14:paraId="5EB86171" w14:textId="77777777" w:rsidTr="002E39EF">
        <w:trPr>
          <w:trHeight w:val="143"/>
        </w:trPr>
        <w:tc>
          <w:tcPr>
            <w:tcW w:w="2028" w:type="pct"/>
            <w:vAlign w:val="bottom"/>
          </w:tcPr>
          <w:p w14:paraId="6AE40ED0" w14:textId="77777777" w:rsidR="00B32936" w:rsidRPr="006E097E" w:rsidRDefault="00B32936" w:rsidP="00794229">
            <w:pPr>
              <w:pStyle w:val="NoSpacing"/>
              <w:ind w:right="-62" w:hanging="299"/>
              <w:jc w:val="center"/>
              <w:rPr>
                <w:rFonts w:asciiTheme="majorBidi" w:hAnsiTheme="majorBidi" w:cstheme="majorBidi"/>
                <w:sz w:val="28"/>
                <w:cs/>
              </w:rPr>
            </w:pPr>
          </w:p>
        </w:tc>
        <w:tc>
          <w:tcPr>
            <w:tcW w:w="37" w:type="pct"/>
          </w:tcPr>
          <w:p w14:paraId="4A192E95"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top w:val="single" w:sz="4" w:space="0" w:color="auto"/>
              <w:bottom w:val="single" w:sz="4" w:space="0" w:color="auto"/>
            </w:tcBorders>
          </w:tcPr>
          <w:p w14:paraId="431CEF0F" w14:textId="6BD5E980" w:rsidR="00B32936" w:rsidRPr="00581F08" w:rsidRDefault="0024241C" w:rsidP="00A468F8">
            <w:pPr>
              <w:pStyle w:val="NoSpacing"/>
              <w:ind w:right="-62" w:hanging="42"/>
              <w:jc w:val="center"/>
              <w:rPr>
                <w:rFonts w:asciiTheme="majorBidi" w:hAnsiTheme="majorBidi" w:cstheme="majorBidi"/>
                <w:sz w:val="26"/>
                <w:szCs w:val="26"/>
              </w:rPr>
            </w:pPr>
            <w:r w:rsidRPr="00581F08">
              <w:rPr>
                <w:rFonts w:asciiTheme="majorBidi" w:eastAsia="Times New Roman" w:hAnsiTheme="majorBidi" w:cstheme="majorBidi"/>
                <w:sz w:val="26"/>
                <w:szCs w:val="26"/>
                <w:lang w:val="en-GB"/>
              </w:rPr>
              <w:t>2024</w:t>
            </w:r>
          </w:p>
        </w:tc>
        <w:tc>
          <w:tcPr>
            <w:tcW w:w="53" w:type="pct"/>
          </w:tcPr>
          <w:p w14:paraId="480BDFA0" w14:textId="77777777" w:rsidR="00B32936" w:rsidRPr="00581F08" w:rsidRDefault="00B32936" w:rsidP="00794229">
            <w:pPr>
              <w:pStyle w:val="NoSpacing"/>
              <w:ind w:left="11" w:right="-62" w:hanging="299"/>
              <w:jc w:val="center"/>
              <w:rPr>
                <w:rFonts w:asciiTheme="majorBidi" w:hAnsiTheme="majorBidi" w:cstheme="majorBidi"/>
                <w:spacing w:val="2"/>
                <w:sz w:val="26"/>
                <w:szCs w:val="26"/>
              </w:rPr>
            </w:pPr>
          </w:p>
        </w:tc>
        <w:tc>
          <w:tcPr>
            <w:tcW w:w="675" w:type="pct"/>
            <w:tcBorders>
              <w:top w:val="single" w:sz="4" w:space="0" w:color="auto"/>
              <w:left w:val="nil"/>
              <w:bottom w:val="single" w:sz="4" w:space="0" w:color="auto"/>
              <w:right w:val="nil"/>
            </w:tcBorders>
            <w:shd w:val="clear" w:color="auto" w:fill="auto"/>
          </w:tcPr>
          <w:p w14:paraId="0A8EDA6A" w14:textId="1BE79B25" w:rsidR="00B32936" w:rsidRPr="00581F08" w:rsidRDefault="0024241C" w:rsidP="00A468F8">
            <w:pPr>
              <w:pStyle w:val="NoSpacing"/>
              <w:ind w:right="-62" w:hanging="102"/>
              <w:jc w:val="center"/>
              <w:rPr>
                <w:rFonts w:asciiTheme="majorBidi" w:hAnsiTheme="majorBidi" w:cstheme="majorBidi"/>
                <w:sz w:val="26"/>
                <w:szCs w:val="26"/>
              </w:rPr>
            </w:pPr>
            <w:r w:rsidRPr="00581F08">
              <w:rPr>
                <w:rFonts w:asciiTheme="majorBidi" w:eastAsia="Times New Roman" w:hAnsiTheme="majorBidi" w:cstheme="majorBidi"/>
                <w:sz w:val="26"/>
                <w:szCs w:val="26"/>
                <w:lang w:val="en-GB"/>
              </w:rPr>
              <w:t>2023</w:t>
            </w:r>
          </w:p>
        </w:tc>
        <w:tc>
          <w:tcPr>
            <w:tcW w:w="40" w:type="pct"/>
            <w:shd w:val="clear" w:color="auto" w:fill="auto"/>
          </w:tcPr>
          <w:p w14:paraId="255DCD75" w14:textId="77777777" w:rsidR="00B32936" w:rsidRPr="00581F08" w:rsidRDefault="00B32936" w:rsidP="00794229">
            <w:pPr>
              <w:tabs>
                <w:tab w:val="left" w:pos="720"/>
              </w:tabs>
              <w:spacing w:after="0" w:line="240" w:lineRule="auto"/>
              <w:ind w:left="-108" w:right="57" w:hanging="299"/>
              <w:jc w:val="center"/>
              <w:rPr>
                <w:rFonts w:asciiTheme="majorBidi" w:eastAsia="Batang" w:hAnsiTheme="majorBidi" w:cstheme="majorBidi"/>
                <w:sz w:val="26"/>
                <w:szCs w:val="26"/>
              </w:rPr>
            </w:pPr>
          </w:p>
        </w:tc>
        <w:tc>
          <w:tcPr>
            <w:tcW w:w="721" w:type="pct"/>
            <w:tcBorders>
              <w:top w:val="single" w:sz="4" w:space="0" w:color="auto"/>
              <w:left w:val="nil"/>
              <w:bottom w:val="single" w:sz="4" w:space="0" w:color="auto"/>
              <w:right w:val="nil"/>
            </w:tcBorders>
            <w:shd w:val="clear" w:color="auto" w:fill="auto"/>
          </w:tcPr>
          <w:p w14:paraId="1A9FB6C8" w14:textId="307B62B1" w:rsidR="00B32936" w:rsidRPr="00581F08" w:rsidRDefault="0024241C" w:rsidP="00A468F8">
            <w:pPr>
              <w:pStyle w:val="NoSpacing"/>
              <w:ind w:right="-62" w:hanging="95"/>
              <w:jc w:val="center"/>
              <w:rPr>
                <w:rFonts w:asciiTheme="majorBidi" w:hAnsiTheme="majorBidi" w:cstheme="majorBidi"/>
                <w:sz w:val="26"/>
                <w:szCs w:val="26"/>
              </w:rPr>
            </w:pPr>
            <w:r w:rsidRPr="00581F08">
              <w:rPr>
                <w:rFonts w:asciiTheme="majorBidi" w:eastAsia="Times New Roman" w:hAnsiTheme="majorBidi" w:cstheme="majorBidi"/>
                <w:sz w:val="26"/>
                <w:szCs w:val="26"/>
                <w:lang w:val="en-GB"/>
              </w:rPr>
              <w:t>2024</w:t>
            </w:r>
          </w:p>
        </w:tc>
        <w:tc>
          <w:tcPr>
            <w:tcW w:w="34" w:type="pct"/>
          </w:tcPr>
          <w:p w14:paraId="7C33CFC0" w14:textId="77777777" w:rsidR="00B32936" w:rsidRPr="00581F08" w:rsidRDefault="00B32936" w:rsidP="00794229">
            <w:pPr>
              <w:tabs>
                <w:tab w:val="left" w:pos="720"/>
              </w:tabs>
              <w:spacing w:after="0" w:line="240" w:lineRule="auto"/>
              <w:ind w:left="-108" w:right="57" w:hanging="299"/>
              <w:jc w:val="center"/>
              <w:rPr>
                <w:rFonts w:asciiTheme="majorBidi" w:eastAsia="Batang" w:hAnsiTheme="majorBidi" w:cstheme="majorBidi"/>
                <w:sz w:val="26"/>
                <w:szCs w:val="26"/>
              </w:rPr>
            </w:pPr>
          </w:p>
        </w:tc>
        <w:tc>
          <w:tcPr>
            <w:tcW w:w="718" w:type="pct"/>
            <w:tcBorders>
              <w:top w:val="single" w:sz="4" w:space="0" w:color="auto"/>
              <w:left w:val="nil"/>
              <w:bottom w:val="single" w:sz="4" w:space="0" w:color="auto"/>
              <w:right w:val="nil"/>
            </w:tcBorders>
          </w:tcPr>
          <w:p w14:paraId="6AB5E252" w14:textId="750B8539" w:rsidR="00B32936" w:rsidRPr="00581F08" w:rsidRDefault="0024241C" w:rsidP="00A468F8">
            <w:pPr>
              <w:pStyle w:val="NoSpacing"/>
              <w:ind w:right="-62" w:hanging="69"/>
              <w:jc w:val="center"/>
              <w:rPr>
                <w:rFonts w:asciiTheme="majorBidi" w:hAnsiTheme="majorBidi" w:cstheme="majorBidi"/>
                <w:sz w:val="26"/>
                <w:szCs w:val="26"/>
              </w:rPr>
            </w:pPr>
            <w:r w:rsidRPr="00581F08">
              <w:rPr>
                <w:rFonts w:asciiTheme="majorBidi" w:eastAsia="Times New Roman" w:hAnsiTheme="majorBidi" w:cstheme="majorBidi"/>
                <w:sz w:val="26"/>
                <w:szCs w:val="26"/>
                <w:lang w:val="en-GB"/>
              </w:rPr>
              <w:t>2023</w:t>
            </w:r>
          </w:p>
        </w:tc>
      </w:tr>
      <w:tr w:rsidR="00B32936" w:rsidRPr="006E097E" w14:paraId="41958505" w14:textId="77777777" w:rsidTr="002E39EF">
        <w:trPr>
          <w:trHeight w:val="143"/>
        </w:trPr>
        <w:tc>
          <w:tcPr>
            <w:tcW w:w="5000" w:type="pct"/>
            <w:gridSpan w:val="9"/>
          </w:tcPr>
          <w:p w14:paraId="627F1D57" w14:textId="403E3EBF" w:rsidR="00B32936" w:rsidRPr="006E097E" w:rsidRDefault="00B32936" w:rsidP="00794229">
            <w:pPr>
              <w:tabs>
                <w:tab w:val="left" w:pos="720"/>
              </w:tabs>
              <w:spacing w:after="0" w:line="240" w:lineRule="auto"/>
              <w:ind w:right="57"/>
              <w:rPr>
                <w:rFonts w:asciiTheme="majorBidi" w:eastAsia="Times New Roman" w:hAnsiTheme="majorBidi" w:cstheme="majorBidi"/>
                <w:b/>
                <w:bCs/>
                <w:sz w:val="28"/>
                <w:lang w:val="en-GB"/>
              </w:rPr>
            </w:pPr>
            <w:r w:rsidRPr="006E097E">
              <w:rPr>
                <w:rFonts w:asciiTheme="majorBidi" w:eastAsia="Times New Roman" w:hAnsiTheme="majorBidi" w:cstheme="majorBidi"/>
                <w:b/>
                <w:bCs/>
                <w:sz w:val="28"/>
                <w:lang w:val="en-GB"/>
              </w:rPr>
              <w:t xml:space="preserve">Trade accounts receivable </w:t>
            </w:r>
            <w:r w:rsidR="00B35E3A">
              <w:rPr>
                <w:rFonts w:asciiTheme="majorBidi" w:eastAsia="Times New Roman" w:hAnsiTheme="majorBidi" w:cstheme="majorBidi"/>
                <w:b/>
                <w:bCs/>
                <w:sz w:val="28"/>
                <w:lang w:val="en-GB"/>
              </w:rPr>
              <w:t>s</w:t>
            </w:r>
            <w:r w:rsidRPr="006E097E">
              <w:rPr>
                <w:rFonts w:asciiTheme="majorBidi" w:eastAsia="Times New Roman" w:hAnsiTheme="majorBidi" w:cstheme="majorBidi"/>
                <w:b/>
                <w:bCs/>
                <w:sz w:val="28"/>
                <w:lang w:val="en-GB"/>
              </w:rPr>
              <w:t xml:space="preserve">ubsidiaries </w:t>
            </w:r>
          </w:p>
        </w:tc>
      </w:tr>
      <w:tr w:rsidR="00B35E3A" w:rsidRPr="006E097E" w14:paraId="43956F4C" w14:textId="77777777" w:rsidTr="002E39EF">
        <w:trPr>
          <w:trHeight w:val="143"/>
        </w:trPr>
        <w:tc>
          <w:tcPr>
            <w:tcW w:w="5000" w:type="pct"/>
            <w:gridSpan w:val="9"/>
          </w:tcPr>
          <w:p w14:paraId="408EDBDC" w14:textId="3D5A0284" w:rsidR="00B35E3A" w:rsidRPr="006E097E" w:rsidRDefault="00B35E3A" w:rsidP="00726F8B">
            <w:pPr>
              <w:tabs>
                <w:tab w:val="left" w:pos="720"/>
              </w:tabs>
              <w:spacing w:after="0" w:line="240" w:lineRule="auto"/>
              <w:ind w:right="57" w:firstLine="344"/>
              <w:rPr>
                <w:rFonts w:asciiTheme="majorBidi" w:eastAsia="Times New Roman" w:hAnsiTheme="majorBidi" w:cstheme="majorBidi"/>
                <w:b/>
                <w:bCs/>
                <w:sz w:val="28"/>
                <w:lang w:val="en-GB"/>
              </w:rPr>
            </w:pPr>
            <w:r w:rsidRPr="00B35E3A">
              <w:rPr>
                <w:rFonts w:asciiTheme="majorBidi" w:eastAsia="Times New Roman" w:hAnsiTheme="majorBidi" w:cstheme="majorBidi"/>
                <w:b/>
                <w:bCs/>
                <w:sz w:val="28"/>
                <w:lang w:val="en-GB"/>
              </w:rPr>
              <w:t>and related company</w:t>
            </w:r>
          </w:p>
        </w:tc>
      </w:tr>
      <w:tr w:rsidR="002E39EF" w:rsidRPr="006E097E" w14:paraId="3459E58E" w14:textId="77777777" w:rsidTr="002E39EF">
        <w:trPr>
          <w:trHeight w:val="143"/>
        </w:trPr>
        <w:tc>
          <w:tcPr>
            <w:tcW w:w="2028" w:type="pct"/>
          </w:tcPr>
          <w:p w14:paraId="201CF8AB" w14:textId="109B0728" w:rsidR="00B32936" w:rsidRPr="006E097E" w:rsidRDefault="00B32936" w:rsidP="00CE4062">
            <w:pPr>
              <w:pStyle w:val="NoSpacing"/>
              <w:ind w:right="-62" w:firstLine="344"/>
              <w:rPr>
                <w:rFonts w:asciiTheme="majorBidi" w:eastAsia="Batang" w:hAnsiTheme="majorBidi" w:cstheme="majorBidi"/>
                <w:sz w:val="28"/>
              </w:rPr>
            </w:pPr>
            <w:r w:rsidRPr="006E097E">
              <w:rPr>
                <w:rFonts w:asciiTheme="majorBidi" w:eastAsia="Times New Roman" w:hAnsiTheme="majorBidi" w:cstheme="majorBidi"/>
                <w:sz w:val="28"/>
                <w:lang w:val="en-GB"/>
              </w:rPr>
              <w:t>Accounts receivable not yet due</w:t>
            </w:r>
          </w:p>
        </w:tc>
        <w:tc>
          <w:tcPr>
            <w:tcW w:w="37" w:type="pct"/>
          </w:tcPr>
          <w:p w14:paraId="127C8886"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4E8E2C55" w14:textId="77777777" w:rsidR="00B32936" w:rsidRPr="00581F08" w:rsidRDefault="00B32936" w:rsidP="004C6DDA">
            <w:pPr>
              <w:pStyle w:val="NoSpacing"/>
              <w:ind w:right="-62"/>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53" w:type="pct"/>
          </w:tcPr>
          <w:p w14:paraId="3F47A6CD"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right w:val="nil"/>
            </w:tcBorders>
            <w:shd w:val="clear" w:color="auto" w:fill="auto"/>
          </w:tcPr>
          <w:p w14:paraId="3AD6CBDB" w14:textId="77777777" w:rsidR="00B32936" w:rsidRPr="00581F08" w:rsidRDefault="00B32936" w:rsidP="004C6DDA">
            <w:pPr>
              <w:pStyle w:val="NoSpacing"/>
              <w:ind w:right="-62"/>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cs/>
                <w:lang w:val="en-GB"/>
              </w:rPr>
              <w:t>-</w:t>
            </w:r>
          </w:p>
        </w:tc>
        <w:tc>
          <w:tcPr>
            <w:tcW w:w="40" w:type="pct"/>
            <w:shd w:val="clear" w:color="auto" w:fill="auto"/>
          </w:tcPr>
          <w:p w14:paraId="5D57720A"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7EBECF88" w14:textId="7EBC5F1B" w:rsidR="00B32936" w:rsidRPr="00581F08" w:rsidRDefault="00D71866" w:rsidP="00E9203E">
            <w:pPr>
              <w:pStyle w:val="NoSpacing"/>
              <w:ind w:right="115"/>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1,266,880</w:t>
            </w:r>
          </w:p>
        </w:tc>
        <w:tc>
          <w:tcPr>
            <w:tcW w:w="34" w:type="pct"/>
          </w:tcPr>
          <w:p w14:paraId="792C95CE"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right w:val="nil"/>
            </w:tcBorders>
          </w:tcPr>
          <w:p w14:paraId="3E7BF45A"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349,800</w:t>
            </w:r>
          </w:p>
        </w:tc>
      </w:tr>
      <w:tr w:rsidR="002E39EF" w:rsidRPr="006E097E" w14:paraId="59996B3B" w14:textId="77777777" w:rsidTr="002E39EF">
        <w:trPr>
          <w:trHeight w:val="143"/>
        </w:trPr>
        <w:tc>
          <w:tcPr>
            <w:tcW w:w="2028" w:type="pct"/>
          </w:tcPr>
          <w:p w14:paraId="77C84FA6" w14:textId="03588CED" w:rsidR="00B32936" w:rsidRPr="006E097E" w:rsidRDefault="00B32936" w:rsidP="00CE4062">
            <w:pPr>
              <w:pStyle w:val="NoSpacing"/>
              <w:ind w:right="-62" w:firstLine="316"/>
              <w:rPr>
                <w:rFonts w:asciiTheme="majorBidi" w:eastAsia="Batang" w:hAnsiTheme="majorBidi" w:cstheme="majorBidi"/>
                <w:sz w:val="28"/>
              </w:rPr>
            </w:pPr>
            <w:r w:rsidRPr="006E097E">
              <w:rPr>
                <w:rFonts w:asciiTheme="majorBidi" w:eastAsia="Times New Roman" w:hAnsiTheme="majorBidi" w:cstheme="majorBidi"/>
                <w:sz w:val="28"/>
                <w:lang w:val="en-GB"/>
              </w:rPr>
              <w:t xml:space="preserve">Accounts receivable </w:t>
            </w:r>
            <w:proofErr w:type="spellStart"/>
            <w:r w:rsidRPr="006E097E">
              <w:rPr>
                <w:rFonts w:asciiTheme="majorBidi" w:eastAsia="Times New Roman" w:hAnsiTheme="majorBidi" w:cstheme="majorBidi"/>
                <w:sz w:val="28"/>
                <w:lang w:val="en-GB"/>
              </w:rPr>
              <w:t xml:space="preserve">over </w:t>
            </w:r>
            <w:proofErr w:type="gramStart"/>
            <w:r w:rsidRPr="006E097E">
              <w:rPr>
                <w:rFonts w:asciiTheme="majorBidi" w:eastAsia="Times New Roman" w:hAnsiTheme="majorBidi" w:cstheme="majorBidi"/>
                <w:sz w:val="28"/>
                <w:lang w:val="en-GB"/>
              </w:rPr>
              <w:t>due</w:t>
            </w:r>
            <w:proofErr w:type="spellEnd"/>
            <w:r w:rsidR="00300595">
              <w:rPr>
                <w:rFonts w:asciiTheme="majorBidi" w:eastAsia="Times New Roman" w:hAnsiTheme="majorBidi" w:cstheme="majorBidi"/>
                <w:sz w:val="28"/>
                <w:lang w:val="en-GB"/>
              </w:rPr>
              <w:t xml:space="preserve"> </w:t>
            </w:r>
            <w:r w:rsidRPr="006E097E">
              <w:rPr>
                <w:rFonts w:asciiTheme="majorBidi" w:eastAsia="Times New Roman" w:hAnsiTheme="majorBidi" w:cstheme="majorBidi"/>
                <w:sz w:val="28"/>
                <w:lang w:val="en-GB"/>
              </w:rPr>
              <w:t>:</w:t>
            </w:r>
            <w:proofErr w:type="gramEnd"/>
          </w:p>
        </w:tc>
        <w:tc>
          <w:tcPr>
            <w:tcW w:w="37" w:type="pct"/>
          </w:tcPr>
          <w:p w14:paraId="5AA4960E"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771D6F93" w14:textId="77777777" w:rsidR="00B32936" w:rsidRPr="00581F08" w:rsidRDefault="00B32936" w:rsidP="004C6DDA">
            <w:pPr>
              <w:tabs>
                <w:tab w:val="left" w:pos="720"/>
              </w:tabs>
              <w:spacing w:after="0" w:line="240" w:lineRule="auto"/>
              <w:ind w:left="-108" w:right="133"/>
              <w:jc w:val="center"/>
              <w:rPr>
                <w:rFonts w:asciiTheme="majorBidi" w:eastAsia="Times New Roman" w:hAnsiTheme="majorBidi" w:cstheme="majorBidi"/>
                <w:sz w:val="26"/>
                <w:szCs w:val="26"/>
                <w:lang w:val="en-GB"/>
              </w:rPr>
            </w:pPr>
          </w:p>
        </w:tc>
        <w:tc>
          <w:tcPr>
            <w:tcW w:w="53" w:type="pct"/>
          </w:tcPr>
          <w:p w14:paraId="3F4E4819"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right w:val="nil"/>
            </w:tcBorders>
            <w:shd w:val="clear" w:color="auto" w:fill="auto"/>
          </w:tcPr>
          <w:p w14:paraId="3930BDED"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40" w:type="pct"/>
            <w:shd w:val="clear" w:color="auto" w:fill="auto"/>
          </w:tcPr>
          <w:p w14:paraId="1DF2F495"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0C9DB68C" w14:textId="77777777" w:rsidR="00B32936" w:rsidRPr="00581F08" w:rsidRDefault="00B32936" w:rsidP="00E9203E">
            <w:pPr>
              <w:pStyle w:val="NoSpacing"/>
              <w:ind w:right="115"/>
              <w:jc w:val="right"/>
              <w:rPr>
                <w:rFonts w:asciiTheme="majorBidi" w:eastAsia="Times New Roman" w:hAnsiTheme="majorBidi" w:cstheme="majorBidi"/>
                <w:sz w:val="26"/>
                <w:szCs w:val="26"/>
                <w:lang w:val="en-GB"/>
              </w:rPr>
            </w:pPr>
          </w:p>
        </w:tc>
        <w:tc>
          <w:tcPr>
            <w:tcW w:w="34" w:type="pct"/>
          </w:tcPr>
          <w:p w14:paraId="1970D81A"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right w:val="nil"/>
            </w:tcBorders>
          </w:tcPr>
          <w:p w14:paraId="191F1C9D" w14:textId="77777777" w:rsidR="00B32936" w:rsidRPr="00E9203E" w:rsidRDefault="00B32936" w:rsidP="00E9203E">
            <w:pPr>
              <w:pStyle w:val="NoSpacing"/>
              <w:ind w:right="115"/>
              <w:jc w:val="right"/>
              <w:rPr>
                <w:rFonts w:asciiTheme="majorBidi" w:eastAsia="Batang" w:hAnsiTheme="majorBidi" w:cstheme="majorBidi"/>
                <w:sz w:val="26"/>
                <w:szCs w:val="26"/>
              </w:rPr>
            </w:pPr>
          </w:p>
        </w:tc>
      </w:tr>
      <w:tr w:rsidR="002E39EF" w:rsidRPr="006E097E" w14:paraId="67E86E52" w14:textId="77777777" w:rsidTr="002E39EF">
        <w:trPr>
          <w:trHeight w:val="143"/>
        </w:trPr>
        <w:tc>
          <w:tcPr>
            <w:tcW w:w="2028" w:type="pct"/>
          </w:tcPr>
          <w:p w14:paraId="6DB3991D" w14:textId="02A06981" w:rsidR="00B32936" w:rsidRPr="006E097E" w:rsidRDefault="00B32936" w:rsidP="00CE4062">
            <w:pPr>
              <w:pStyle w:val="NoSpacing"/>
              <w:ind w:left="255" w:right="-62" w:firstLine="397"/>
              <w:rPr>
                <w:rFonts w:asciiTheme="majorBidi" w:eastAsia="Batang" w:hAnsiTheme="majorBidi" w:cstheme="majorBidi"/>
                <w:sz w:val="28"/>
              </w:rPr>
            </w:pPr>
            <w:r w:rsidRPr="006E097E">
              <w:rPr>
                <w:rFonts w:asciiTheme="majorBidi" w:eastAsia="Times New Roman" w:hAnsiTheme="majorBidi" w:cstheme="majorBidi"/>
                <w:sz w:val="28"/>
                <w:lang w:val="en-GB"/>
              </w:rPr>
              <w:t xml:space="preserve">Under or equal to </w:t>
            </w:r>
            <w:r w:rsidR="006A5259" w:rsidRPr="00B35E3A">
              <w:rPr>
                <w:rFonts w:asciiTheme="majorBidi" w:eastAsia="Times New Roman" w:hAnsiTheme="majorBidi" w:cstheme="majorBidi"/>
                <w:sz w:val="26"/>
                <w:szCs w:val="26"/>
              </w:rPr>
              <w:t>3</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months</w:t>
            </w:r>
          </w:p>
        </w:tc>
        <w:tc>
          <w:tcPr>
            <w:tcW w:w="37" w:type="pct"/>
          </w:tcPr>
          <w:p w14:paraId="1E05CFD8"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600350EE" w14:textId="77777777" w:rsidR="00B32936" w:rsidRPr="00581F08" w:rsidRDefault="00B32936" w:rsidP="004C6DDA">
            <w:pPr>
              <w:pStyle w:val="NoSpacing"/>
              <w:ind w:right="-62"/>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53" w:type="pct"/>
          </w:tcPr>
          <w:p w14:paraId="7A44B4E4"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right w:val="nil"/>
            </w:tcBorders>
            <w:shd w:val="clear" w:color="auto" w:fill="auto"/>
          </w:tcPr>
          <w:p w14:paraId="38DC8763" w14:textId="77777777" w:rsidR="00B32936" w:rsidRPr="00581F08" w:rsidRDefault="00B32936" w:rsidP="00E9203E">
            <w:pPr>
              <w:pStyle w:val="NoSpacing"/>
              <w:ind w:right="115"/>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4,700,961</w:t>
            </w:r>
          </w:p>
        </w:tc>
        <w:tc>
          <w:tcPr>
            <w:tcW w:w="40" w:type="pct"/>
            <w:shd w:val="clear" w:color="auto" w:fill="auto"/>
          </w:tcPr>
          <w:p w14:paraId="7F42C4D7"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3F86712E" w14:textId="21C8C7CC" w:rsidR="00B32936" w:rsidRPr="00581F08" w:rsidRDefault="00D71866" w:rsidP="00E9203E">
            <w:pPr>
              <w:pStyle w:val="NoSpacing"/>
              <w:ind w:right="115"/>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1,266,880</w:t>
            </w:r>
          </w:p>
        </w:tc>
        <w:tc>
          <w:tcPr>
            <w:tcW w:w="34" w:type="pct"/>
          </w:tcPr>
          <w:p w14:paraId="23B0BBF8"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right w:val="nil"/>
            </w:tcBorders>
          </w:tcPr>
          <w:p w14:paraId="4E27CCCB"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9,305,758</w:t>
            </w:r>
          </w:p>
        </w:tc>
      </w:tr>
      <w:tr w:rsidR="002E39EF" w:rsidRPr="006E097E" w14:paraId="38E74EB7" w14:textId="77777777" w:rsidTr="002E39EF">
        <w:trPr>
          <w:trHeight w:val="143"/>
        </w:trPr>
        <w:tc>
          <w:tcPr>
            <w:tcW w:w="2028" w:type="pct"/>
          </w:tcPr>
          <w:p w14:paraId="5ADD332D" w14:textId="41620DC1" w:rsidR="00B32936" w:rsidRPr="006E097E" w:rsidRDefault="00B32936" w:rsidP="00CE4062">
            <w:pPr>
              <w:pStyle w:val="NoSpacing"/>
              <w:ind w:left="255" w:right="-62" w:firstLine="411"/>
              <w:rPr>
                <w:rFonts w:asciiTheme="majorBidi" w:eastAsia="Times New Roman" w:hAnsiTheme="majorBidi" w:cstheme="majorBidi"/>
                <w:sz w:val="28"/>
                <w:lang w:val="en-GB"/>
              </w:rPr>
            </w:pPr>
            <w:r w:rsidRPr="006E097E">
              <w:rPr>
                <w:rFonts w:asciiTheme="majorBidi" w:eastAsia="Times New Roman" w:hAnsiTheme="majorBidi" w:cstheme="majorBidi"/>
                <w:sz w:val="28"/>
                <w:lang w:val="en-GB"/>
              </w:rPr>
              <w:t xml:space="preserve">Over </w:t>
            </w:r>
            <w:r w:rsidR="006A5259" w:rsidRPr="00B35E3A">
              <w:rPr>
                <w:rFonts w:asciiTheme="majorBidi" w:eastAsia="Times New Roman" w:hAnsiTheme="majorBidi" w:cstheme="majorBidi"/>
                <w:sz w:val="26"/>
                <w:szCs w:val="26"/>
              </w:rPr>
              <w:t>3</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 xml:space="preserve">months to </w:t>
            </w:r>
            <w:r w:rsidR="006A5259" w:rsidRPr="00B35E3A">
              <w:rPr>
                <w:rFonts w:asciiTheme="majorBidi" w:eastAsia="Times New Roman" w:hAnsiTheme="majorBidi" w:cstheme="majorBidi"/>
                <w:sz w:val="26"/>
                <w:szCs w:val="26"/>
              </w:rPr>
              <w:t>6</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months</w:t>
            </w:r>
          </w:p>
        </w:tc>
        <w:tc>
          <w:tcPr>
            <w:tcW w:w="37" w:type="pct"/>
          </w:tcPr>
          <w:p w14:paraId="73013B0F"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11439601" w14:textId="77777777" w:rsidR="00B32936" w:rsidRPr="00581F08" w:rsidRDefault="00B32936" w:rsidP="004C6DDA">
            <w:pPr>
              <w:pStyle w:val="NoSpacing"/>
              <w:ind w:right="-62"/>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53" w:type="pct"/>
          </w:tcPr>
          <w:p w14:paraId="68DE5909"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right w:val="nil"/>
            </w:tcBorders>
            <w:shd w:val="clear" w:color="auto" w:fill="auto"/>
          </w:tcPr>
          <w:p w14:paraId="350AA2B6" w14:textId="77777777" w:rsidR="00B32936" w:rsidRPr="00581F08" w:rsidRDefault="00B32936" w:rsidP="004C6DDA">
            <w:pPr>
              <w:pStyle w:val="NoSpacing"/>
              <w:ind w:right="-62"/>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cs/>
                <w:lang w:val="en-GB"/>
              </w:rPr>
              <w:t>-</w:t>
            </w:r>
          </w:p>
        </w:tc>
        <w:tc>
          <w:tcPr>
            <w:tcW w:w="40" w:type="pct"/>
            <w:shd w:val="clear" w:color="auto" w:fill="auto"/>
          </w:tcPr>
          <w:p w14:paraId="7410DDEE"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461EEE0B" w14:textId="2934A18C" w:rsidR="00B32936" w:rsidRPr="00581F08" w:rsidRDefault="00D71866" w:rsidP="00E9203E">
            <w:pPr>
              <w:pStyle w:val="NoSpacing"/>
              <w:ind w:right="115"/>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1,900,320</w:t>
            </w:r>
          </w:p>
        </w:tc>
        <w:tc>
          <w:tcPr>
            <w:tcW w:w="34" w:type="pct"/>
          </w:tcPr>
          <w:p w14:paraId="2B9EFC21"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right w:val="nil"/>
            </w:tcBorders>
          </w:tcPr>
          <w:p w14:paraId="0D3B598E"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6,553,537</w:t>
            </w:r>
          </w:p>
        </w:tc>
      </w:tr>
      <w:tr w:rsidR="002E39EF" w:rsidRPr="006E097E" w14:paraId="7C660F49" w14:textId="77777777" w:rsidTr="002E39EF">
        <w:trPr>
          <w:trHeight w:val="143"/>
        </w:trPr>
        <w:tc>
          <w:tcPr>
            <w:tcW w:w="2028" w:type="pct"/>
          </w:tcPr>
          <w:p w14:paraId="1CC389D1" w14:textId="179BDA8D" w:rsidR="00B32936" w:rsidRPr="006E097E" w:rsidRDefault="002D1C6D" w:rsidP="00CE4062">
            <w:pPr>
              <w:pStyle w:val="NoSpacing"/>
              <w:ind w:left="255" w:right="-62" w:firstLine="411"/>
              <w:rPr>
                <w:rFonts w:asciiTheme="majorBidi" w:eastAsia="Times New Roman" w:hAnsiTheme="majorBidi" w:cstheme="majorBidi"/>
                <w:sz w:val="28"/>
                <w:lang w:val="en-GB"/>
              </w:rPr>
            </w:pPr>
            <w:r w:rsidRPr="006E097E">
              <w:rPr>
                <w:rFonts w:asciiTheme="majorBidi" w:eastAsia="Times New Roman" w:hAnsiTheme="majorBidi" w:cstheme="majorBidi"/>
                <w:sz w:val="28"/>
                <w:lang w:val="en-GB"/>
              </w:rPr>
              <w:t xml:space="preserve">Over </w:t>
            </w:r>
            <w:r w:rsidR="006A5259" w:rsidRPr="00B35E3A">
              <w:rPr>
                <w:rFonts w:asciiTheme="majorBidi" w:eastAsia="Times New Roman" w:hAnsiTheme="majorBidi" w:cstheme="majorBidi"/>
                <w:sz w:val="26"/>
                <w:szCs w:val="26"/>
              </w:rPr>
              <w:t>6</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 xml:space="preserve">months to </w:t>
            </w:r>
            <w:r w:rsidR="006A5259" w:rsidRPr="00B35E3A">
              <w:rPr>
                <w:rFonts w:asciiTheme="majorBidi" w:eastAsia="Times New Roman" w:hAnsiTheme="majorBidi" w:cstheme="majorBidi"/>
                <w:sz w:val="26"/>
                <w:szCs w:val="26"/>
              </w:rPr>
              <w:t>12</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months</w:t>
            </w:r>
          </w:p>
        </w:tc>
        <w:tc>
          <w:tcPr>
            <w:tcW w:w="37" w:type="pct"/>
          </w:tcPr>
          <w:p w14:paraId="148AC768"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2B10A844" w14:textId="77777777" w:rsidR="00B32936" w:rsidRPr="00581F08" w:rsidRDefault="00B32936" w:rsidP="004C6DDA">
            <w:pPr>
              <w:pStyle w:val="NoSpacing"/>
              <w:ind w:right="-62"/>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w:t>
            </w:r>
          </w:p>
        </w:tc>
        <w:tc>
          <w:tcPr>
            <w:tcW w:w="53" w:type="pct"/>
          </w:tcPr>
          <w:p w14:paraId="3913F71F"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right w:val="nil"/>
            </w:tcBorders>
            <w:shd w:val="clear" w:color="auto" w:fill="auto"/>
          </w:tcPr>
          <w:p w14:paraId="4DFC1F80" w14:textId="77777777" w:rsidR="00B32936" w:rsidRPr="00581F08" w:rsidRDefault="00B32936" w:rsidP="004C6DDA">
            <w:pPr>
              <w:pStyle w:val="NoSpacing"/>
              <w:ind w:right="-62"/>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cs/>
                <w:lang w:val="en-GB"/>
              </w:rPr>
              <w:t>-</w:t>
            </w:r>
          </w:p>
        </w:tc>
        <w:tc>
          <w:tcPr>
            <w:tcW w:w="40" w:type="pct"/>
            <w:shd w:val="clear" w:color="auto" w:fill="auto"/>
          </w:tcPr>
          <w:p w14:paraId="5C515707"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3784861A" w14:textId="4B75AAB5" w:rsidR="00B32936" w:rsidRPr="00581F08" w:rsidRDefault="00D71866" w:rsidP="00E9203E">
            <w:pPr>
              <w:pStyle w:val="NoSpacing"/>
              <w:ind w:right="115"/>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1,870,324</w:t>
            </w:r>
          </w:p>
        </w:tc>
        <w:tc>
          <w:tcPr>
            <w:tcW w:w="34" w:type="pct"/>
          </w:tcPr>
          <w:p w14:paraId="72197620"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right w:val="nil"/>
            </w:tcBorders>
          </w:tcPr>
          <w:p w14:paraId="55D58BEE"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15,551,492</w:t>
            </w:r>
          </w:p>
        </w:tc>
      </w:tr>
      <w:tr w:rsidR="002E39EF" w:rsidRPr="006E097E" w14:paraId="3435D5EC" w14:textId="77777777" w:rsidTr="002E39EF">
        <w:trPr>
          <w:trHeight w:val="143"/>
        </w:trPr>
        <w:tc>
          <w:tcPr>
            <w:tcW w:w="2028" w:type="pct"/>
          </w:tcPr>
          <w:p w14:paraId="72655DF3" w14:textId="1A253022" w:rsidR="00B32936" w:rsidRPr="006E097E" w:rsidRDefault="002D1C6D" w:rsidP="00CE4062">
            <w:pPr>
              <w:pStyle w:val="NoSpacing"/>
              <w:ind w:left="255" w:right="-62" w:firstLine="411"/>
              <w:rPr>
                <w:rFonts w:asciiTheme="majorBidi" w:eastAsia="Times New Roman" w:hAnsiTheme="majorBidi" w:cstheme="majorBidi"/>
                <w:sz w:val="28"/>
                <w:lang w:val="en-GB"/>
              </w:rPr>
            </w:pPr>
            <w:r w:rsidRPr="006E097E">
              <w:rPr>
                <w:rFonts w:asciiTheme="majorBidi" w:eastAsia="Times New Roman" w:hAnsiTheme="majorBidi" w:cstheme="majorBidi"/>
                <w:sz w:val="28"/>
                <w:lang w:val="en-GB"/>
              </w:rPr>
              <w:t xml:space="preserve">Over </w:t>
            </w:r>
            <w:r w:rsidR="006A5259" w:rsidRPr="00B35E3A">
              <w:rPr>
                <w:rFonts w:asciiTheme="majorBidi" w:eastAsia="Times New Roman" w:hAnsiTheme="majorBidi" w:cstheme="majorBidi"/>
                <w:sz w:val="26"/>
                <w:szCs w:val="26"/>
              </w:rPr>
              <w:t>12</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months</w:t>
            </w:r>
          </w:p>
        </w:tc>
        <w:tc>
          <w:tcPr>
            <w:tcW w:w="37" w:type="pct"/>
          </w:tcPr>
          <w:p w14:paraId="35D22BFD"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bottom w:val="single" w:sz="4" w:space="0" w:color="auto"/>
            </w:tcBorders>
            <w:shd w:val="clear" w:color="auto" w:fill="auto"/>
          </w:tcPr>
          <w:p w14:paraId="5AEE545D"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705,</w:t>
            </w:r>
            <w:r w:rsidRPr="00E9203E">
              <w:rPr>
                <w:rFonts w:asciiTheme="majorBidi" w:eastAsia="Times New Roman" w:hAnsiTheme="majorBidi" w:cstheme="majorBidi"/>
                <w:sz w:val="26"/>
                <w:szCs w:val="26"/>
                <w:lang w:val="en-GB"/>
              </w:rPr>
              <w:t>680</w:t>
            </w:r>
          </w:p>
        </w:tc>
        <w:tc>
          <w:tcPr>
            <w:tcW w:w="53" w:type="pct"/>
          </w:tcPr>
          <w:p w14:paraId="04274A42"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bottom w:val="single" w:sz="4" w:space="0" w:color="auto"/>
              <w:right w:val="nil"/>
            </w:tcBorders>
            <w:shd w:val="clear" w:color="auto" w:fill="auto"/>
          </w:tcPr>
          <w:p w14:paraId="72586A9D" w14:textId="77777777" w:rsidR="00B32936" w:rsidRPr="00581F08" w:rsidRDefault="00B32936" w:rsidP="004C6DDA">
            <w:pPr>
              <w:pStyle w:val="NoSpacing"/>
              <w:ind w:right="-62"/>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cs/>
                <w:lang w:val="en-GB"/>
              </w:rPr>
              <w:t>-</w:t>
            </w:r>
          </w:p>
        </w:tc>
        <w:tc>
          <w:tcPr>
            <w:tcW w:w="40" w:type="pct"/>
            <w:shd w:val="clear" w:color="auto" w:fill="auto"/>
          </w:tcPr>
          <w:p w14:paraId="44FF026B"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bottom w:val="single" w:sz="4" w:space="0" w:color="auto"/>
              <w:right w:val="nil"/>
            </w:tcBorders>
            <w:shd w:val="clear" w:color="auto" w:fill="auto"/>
          </w:tcPr>
          <w:p w14:paraId="060CA69B" w14:textId="53BF5ED6" w:rsidR="00B32936" w:rsidRPr="00581F08" w:rsidRDefault="00D71866" w:rsidP="00E9203E">
            <w:pPr>
              <w:pStyle w:val="NoSpacing"/>
              <w:ind w:right="115"/>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24,240,280</w:t>
            </w:r>
          </w:p>
        </w:tc>
        <w:tc>
          <w:tcPr>
            <w:tcW w:w="34" w:type="pct"/>
          </w:tcPr>
          <w:p w14:paraId="2E6032B8"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bottom w:val="single" w:sz="4" w:space="0" w:color="auto"/>
              <w:right w:val="nil"/>
            </w:tcBorders>
          </w:tcPr>
          <w:p w14:paraId="3B868F57"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80,918,458</w:t>
            </w:r>
          </w:p>
        </w:tc>
      </w:tr>
      <w:tr w:rsidR="002E39EF" w:rsidRPr="006E097E" w14:paraId="4FDB0A61" w14:textId="77777777" w:rsidTr="002E39EF">
        <w:trPr>
          <w:trHeight w:val="143"/>
        </w:trPr>
        <w:tc>
          <w:tcPr>
            <w:tcW w:w="2028" w:type="pct"/>
          </w:tcPr>
          <w:p w14:paraId="76B28345" w14:textId="29943AD5" w:rsidR="002D1C6D" w:rsidRPr="006E097E" w:rsidRDefault="002D1C6D" w:rsidP="00CE4062">
            <w:pPr>
              <w:spacing w:after="0" w:line="380" w:lineRule="exact"/>
              <w:ind w:right="32" w:firstLine="316"/>
              <w:rPr>
                <w:rFonts w:asciiTheme="majorBidi" w:eastAsia="Times New Roman" w:hAnsiTheme="majorBidi" w:cstheme="majorBidi"/>
                <w:sz w:val="28"/>
                <w:lang w:val="en-GB"/>
              </w:rPr>
            </w:pPr>
            <w:r w:rsidRPr="006E097E">
              <w:rPr>
                <w:rFonts w:asciiTheme="majorBidi" w:eastAsia="Times New Roman" w:hAnsiTheme="majorBidi" w:cstheme="majorBidi"/>
                <w:sz w:val="28"/>
                <w:lang w:val="en-GB"/>
              </w:rPr>
              <w:t xml:space="preserve">Total </w:t>
            </w:r>
            <w:r w:rsidR="00794229">
              <w:rPr>
                <w:rFonts w:asciiTheme="majorBidi" w:eastAsia="Times New Roman" w:hAnsiTheme="majorBidi" w:cstheme="majorBidi"/>
                <w:sz w:val="28"/>
                <w:lang w:val="en-GB"/>
              </w:rPr>
              <w:t>t</w:t>
            </w:r>
            <w:r w:rsidRPr="006E097E">
              <w:rPr>
                <w:rFonts w:asciiTheme="majorBidi" w:eastAsia="Times New Roman" w:hAnsiTheme="majorBidi" w:cstheme="majorBidi"/>
                <w:sz w:val="28"/>
                <w:lang w:val="en-GB"/>
              </w:rPr>
              <w:t xml:space="preserve">rade accounts receivable  </w:t>
            </w:r>
          </w:p>
          <w:p w14:paraId="488D3126" w14:textId="7E528378" w:rsidR="00B32936" w:rsidRPr="006E097E" w:rsidRDefault="00CE4062" w:rsidP="00CE4062">
            <w:pPr>
              <w:pStyle w:val="NoSpacing"/>
              <w:ind w:right="-62" w:firstLine="666"/>
              <w:rPr>
                <w:rFonts w:asciiTheme="majorBidi" w:eastAsia="Batang" w:hAnsiTheme="majorBidi" w:cstheme="majorBidi"/>
                <w:sz w:val="28"/>
              </w:rPr>
            </w:pPr>
            <w:r>
              <w:rPr>
                <w:rFonts w:asciiTheme="majorBidi" w:eastAsia="Times New Roman" w:hAnsiTheme="majorBidi" w:cstheme="majorBidi"/>
                <w:sz w:val="28"/>
                <w:lang w:val="en-GB"/>
              </w:rPr>
              <w:t>s</w:t>
            </w:r>
            <w:r w:rsidR="002D1C6D" w:rsidRPr="006E097E">
              <w:rPr>
                <w:rFonts w:asciiTheme="majorBidi" w:eastAsia="Times New Roman" w:hAnsiTheme="majorBidi" w:cstheme="majorBidi"/>
                <w:sz w:val="28"/>
                <w:lang w:val="en-GB"/>
              </w:rPr>
              <w:t>ubsidiaries and related company</w:t>
            </w:r>
          </w:p>
        </w:tc>
        <w:tc>
          <w:tcPr>
            <w:tcW w:w="37" w:type="pct"/>
          </w:tcPr>
          <w:p w14:paraId="6BA34A68"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top w:val="single" w:sz="4" w:space="0" w:color="auto"/>
              <w:bottom w:val="single" w:sz="4" w:space="0" w:color="auto"/>
            </w:tcBorders>
            <w:shd w:val="clear" w:color="auto" w:fill="auto"/>
            <w:vAlign w:val="bottom"/>
          </w:tcPr>
          <w:p w14:paraId="726A5C2F" w14:textId="77777777" w:rsidR="00B32936" w:rsidRPr="00E9203E" w:rsidRDefault="00B32936" w:rsidP="00E9203E">
            <w:pPr>
              <w:pStyle w:val="NoSpacing"/>
              <w:ind w:right="115"/>
              <w:jc w:val="right"/>
              <w:rPr>
                <w:rFonts w:asciiTheme="majorBidi" w:eastAsia="Batang" w:hAnsiTheme="majorBidi" w:cstheme="majorBidi"/>
                <w:sz w:val="26"/>
                <w:szCs w:val="26"/>
              </w:rPr>
            </w:pPr>
          </w:p>
          <w:p w14:paraId="755F6032"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705,680</w:t>
            </w:r>
          </w:p>
        </w:tc>
        <w:tc>
          <w:tcPr>
            <w:tcW w:w="53" w:type="pct"/>
            <w:vAlign w:val="bottom"/>
          </w:tcPr>
          <w:p w14:paraId="66FA585F" w14:textId="77777777" w:rsidR="00B32936" w:rsidRPr="00581F08" w:rsidRDefault="00B32936" w:rsidP="00CE4062">
            <w:pPr>
              <w:pStyle w:val="NoSpacing"/>
              <w:ind w:left="11" w:right="-62" w:hanging="299"/>
              <w:jc w:val="right"/>
              <w:rPr>
                <w:rFonts w:asciiTheme="majorBidi" w:hAnsiTheme="majorBidi" w:cstheme="majorBidi"/>
                <w:spacing w:val="2"/>
                <w:sz w:val="26"/>
                <w:szCs w:val="26"/>
                <w:cs/>
              </w:rPr>
            </w:pPr>
          </w:p>
        </w:tc>
        <w:tc>
          <w:tcPr>
            <w:tcW w:w="675" w:type="pct"/>
            <w:tcBorders>
              <w:top w:val="single" w:sz="4" w:space="0" w:color="auto"/>
              <w:left w:val="nil"/>
              <w:bottom w:val="single" w:sz="4" w:space="0" w:color="auto"/>
              <w:right w:val="nil"/>
            </w:tcBorders>
            <w:shd w:val="clear" w:color="auto" w:fill="auto"/>
            <w:vAlign w:val="bottom"/>
          </w:tcPr>
          <w:p w14:paraId="2D1D183E" w14:textId="77777777" w:rsidR="00B32936" w:rsidRPr="00E9203E" w:rsidRDefault="00B32936" w:rsidP="00E9203E">
            <w:pPr>
              <w:pStyle w:val="NoSpacing"/>
              <w:ind w:right="115"/>
              <w:jc w:val="right"/>
              <w:rPr>
                <w:rFonts w:asciiTheme="majorBidi" w:eastAsia="Batang" w:hAnsiTheme="majorBidi" w:cstheme="majorBidi"/>
                <w:sz w:val="26"/>
                <w:szCs w:val="26"/>
              </w:rPr>
            </w:pPr>
          </w:p>
          <w:p w14:paraId="5037D34C"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4,700,961</w:t>
            </w:r>
          </w:p>
        </w:tc>
        <w:tc>
          <w:tcPr>
            <w:tcW w:w="40" w:type="pct"/>
            <w:shd w:val="clear" w:color="auto" w:fill="auto"/>
          </w:tcPr>
          <w:p w14:paraId="08B1DD1C"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top w:val="single" w:sz="4" w:space="0" w:color="auto"/>
              <w:left w:val="nil"/>
              <w:bottom w:val="single" w:sz="4" w:space="0" w:color="auto"/>
              <w:right w:val="nil"/>
            </w:tcBorders>
            <w:shd w:val="clear" w:color="auto" w:fill="auto"/>
            <w:vAlign w:val="bottom"/>
          </w:tcPr>
          <w:p w14:paraId="2A7C2E20" w14:textId="77777777" w:rsidR="00B32936" w:rsidRPr="00581F08" w:rsidRDefault="00B32936" w:rsidP="00E9203E">
            <w:pPr>
              <w:pStyle w:val="NoSpacing"/>
              <w:ind w:right="115"/>
              <w:jc w:val="right"/>
              <w:rPr>
                <w:rFonts w:asciiTheme="majorBidi" w:eastAsia="Times New Roman" w:hAnsiTheme="majorBidi" w:cstheme="majorBidi"/>
                <w:sz w:val="26"/>
                <w:szCs w:val="26"/>
                <w:lang w:val="en-GB"/>
              </w:rPr>
            </w:pPr>
          </w:p>
          <w:p w14:paraId="790248E1" w14:textId="072423DF" w:rsidR="00B32936" w:rsidRPr="00581F08" w:rsidRDefault="00D71866" w:rsidP="00E9203E">
            <w:pPr>
              <w:pStyle w:val="NoSpacing"/>
              <w:ind w:right="115"/>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30,544,684</w:t>
            </w:r>
          </w:p>
        </w:tc>
        <w:tc>
          <w:tcPr>
            <w:tcW w:w="34" w:type="pct"/>
          </w:tcPr>
          <w:p w14:paraId="67B2D5F9"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top w:val="single" w:sz="4" w:space="0" w:color="auto"/>
              <w:left w:val="nil"/>
              <w:bottom w:val="single" w:sz="4" w:space="0" w:color="auto"/>
              <w:right w:val="nil"/>
            </w:tcBorders>
            <w:vAlign w:val="bottom"/>
          </w:tcPr>
          <w:p w14:paraId="52C7A392"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112,679,045</w:t>
            </w:r>
          </w:p>
        </w:tc>
      </w:tr>
      <w:tr w:rsidR="002E39EF" w:rsidRPr="006E097E" w14:paraId="7837C420" w14:textId="77777777" w:rsidTr="002E39EF">
        <w:trPr>
          <w:trHeight w:val="143"/>
        </w:trPr>
        <w:tc>
          <w:tcPr>
            <w:tcW w:w="2028" w:type="pct"/>
            <w:vAlign w:val="bottom"/>
          </w:tcPr>
          <w:p w14:paraId="212A0C1F" w14:textId="77777777" w:rsidR="00B32936" w:rsidRPr="006E097E" w:rsidRDefault="00B32936" w:rsidP="00794229">
            <w:pPr>
              <w:pStyle w:val="NoSpacing"/>
              <w:ind w:right="-62" w:firstLine="17"/>
              <w:rPr>
                <w:rFonts w:asciiTheme="majorBidi" w:eastAsia="Batang" w:hAnsiTheme="majorBidi" w:cstheme="majorBidi"/>
                <w:sz w:val="28"/>
              </w:rPr>
            </w:pPr>
          </w:p>
        </w:tc>
        <w:tc>
          <w:tcPr>
            <w:tcW w:w="37" w:type="pct"/>
          </w:tcPr>
          <w:p w14:paraId="651FD5C7"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top w:val="single" w:sz="4" w:space="0" w:color="auto"/>
            </w:tcBorders>
            <w:shd w:val="clear" w:color="auto" w:fill="auto"/>
          </w:tcPr>
          <w:p w14:paraId="11592F4D"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53" w:type="pct"/>
          </w:tcPr>
          <w:p w14:paraId="2578680E"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top w:val="single" w:sz="4" w:space="0" w:color="auto"/>
              <w:left w:val="nil"/>
              <w:right w:val="nil"/>
            </w:tcBorders>
            <w:shd w:val="clear" w:color="auto" w:fill="auto"/>
            <w:vAlign w:val="bottom"/>
          </w:tcPr>
          <w:p w14:paraId="173C94B7"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40" w:type="pct"/>
            <w:shd w:val="clear" w:color="auto" w:fill="auto"/>
          </w:tcPr>
          <w:p w14:paraId="0A21E9BB"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top w:val="single" w:sz="4" w:space="0" w:color="auto"/>
              <w:left w:val="nil"/>
              <w:right w:val="nil"/>
            </w:tcBorders>
            <w:shd w:val="clear" w:color="auto" w:fill="auto"/>
            <w:vAlign w:val="bottom"/>
          </w:tcPr>
          <w:p w14:paraId="521055B8"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4" w:type="pct"/>
          </w:tcPr>
          <w:p w14:paraId="57B542D1"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top w:val="single" w:sz="4" w:space="0" w:color="auto"/>
              <w:left w:val="nil"/>
              <w:right w:val="nil"/>
            </w:tcBorders>
            <w:vAlign w:val="bottom"/>
          </w:tcPr>
          <w:p w14:paraId="5FD136FF" w14:textId="77777777" w:rsidR="00B32936" w:rsidRPr="00E9203E" w:rsidRDefault="00B32936" w:rsidP="00E9203E">
            <w:pPr>
              <w:pStyle w:val="NoSpacing"/>
              <w:ind w:right="115"/>
              <w:jc w:val="right"/>
              <w:rPr>
                <w:rFonts w:asciiTheme="majorBidi" w:eastAsia="Batang" w:hAnsiTheme="majorBidi" w:cstheme="majorBidi"/>
                <w:sz w:val="26"/>
                <w:szCs w:val="26"/>
              </w:rPr>
            </w:pPr>
          </w:p>
        </w:tc>
      </w:tr>
      <w:tr w:rsidR="002E39EF" w:rsidRPr="006E097E" w14:paraId="6488B665" w14:textId="77777777" w:rsidTr="002E39EF">
        <w:trPr>
          <w:trHeight w:val="143"/>
        </w:trPr>
        <w:tc>
          <w:tcPr>
            <w:tcW w:w="2028" w:type="pct"/>
          </w:tcPr>
          <w:p w14:paraId="0E6C0A9F" w14:textId="0575D976" w:rsidR="00B32936" w:rsidRPr="006E097E" w:rsidRDefault="00794229" w:rsidP="00794229">
            <w:pPr>
              <w:pStyle w:val="NoSpacing"/>
              <w:ind w:right="-62" w:firstLine="17"/>
              <w:rPr>
                <w:rFonts w:asciiTheme="majorBidi" w:hAnsiTheme="majorBidi" w:cstheme="majorBidi"/>
                <w:sz w:val="28"/>
                <w:cs/>
              </w:rPr>
            </w:pPr>
            <w:r>
              <w:rPr>
                <w:rFonts w:asciiTheme="majorBidi" w:eastAsia="Times New Roman" w:hAnsiTheme="majorBidi" w:cstheme="majorBidi"/>
                <w:b/>
                <w:bCs/>
                <w:sz w:val="28"/>
                <w:lang w:val="en-GB"/>
              </w:rPr>
              <w:t>Trade accounts</w:t>
            </w:r>
            <w:r w:rsidR="002D1C6D" w:rsidRPr="006E097E">
              <w:rPr>
                <w:rFonts w:asciiTheme="majorBidi" w:eastAsia="Times New Roman" w:hAnsiTheme="majorBidi" w:cstheme="majorBidi"/>
                <w:b/>
                <w:bCs/>
                <w:sz w:val="28"/>
                <w:lang w:val="en-GB"/>
              </w:rPr>
              <w:t xml:space="preserve"> receivable</w:t>
            </w:r>
            <w:r>
              <w:rPr>
                <w:rFonts w:asciiTheme="majorBidi" w:eastAsia="Times New Roman" w:hAnsiTheme="majorBidi" w:cstheme="majorBidi"/>
                <w:b/>
                <w:bCs/>
                <w:sz w:val="28"/>
                <w:lang w:val="en-GB"/>
              </w:rPr>
              <w:t xml:space="preserve"> other</w:t>
            </w:r>
            <w:r w:rsidR="002D1C6D" w:rsidRPr="006E097E">
              <w:rPr>
                <w:rFonts w:asciiTheme="majorBidi" w:eastAsia="Times New Roman" w:hAnsiTheme="majorBidi" w:cstheme="majorBidi"/>
                <w:b/>
                <w:bCs/>
                <w:sz w:val="28"/>
                <w:lang w:val="en-GB"/>
              </w:rPr>
              <w:t xml:space="preserve"> companies</w:t>
            </w:r>
          </w:p>
        </w:tc>
        <w:tc>
          <w:tcPr>
            <w:tcW w:w="37" w:type="pct"/>
          </w:tcPr>
          <w:p w14:paraId="61E02723"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6F4A5E73"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53" w:type="pct"/>
          </w:tcPr>
          <w:p w14:paraId="131661D5"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right w:val="nil"/>
            </w:tcBorders>
            <w:shd w:val="clear" w:color="auto" w:fill="auto"/>
          </w:tcPr>
          <w:p w14:paraId="5CB3EC30"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40" w:type="pct"/>
            <w:shd w:val="clear" w:color="auto" w:fill="auto"/>
          </w:tcPr>
          <w:p w14:paraId="7D78D609"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1FB806FD"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4" w:type="pct"/>
          </w:tcPr>
          <w:p w14:paraId="71F0EB27"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right w:val="nil"/>
            </w:tcBorders>
          </w:tcPr>
          <w:p w14:paraId="427A2FCD" w14:textId="77777777" w:rsidR="00B32936" w:rsidRPr="00E9203E" w:rsidRDefault="00B32936" w:rsidP="00E9203E">
            <w:pPr>
              <w:pStyle w:val="NoSpacing"/>
              <w:ind w:right="115"/>
              <w:jc w:val="right"/>
              <w:rPr>
                <w:rFonts w:asciiTheme="majorBidi" w:eastAsia="Batang" w:hAnsiTheme="majorBidi" w:cstheme="majorBidi"/>
                <w:sz w:val="26"/>
                <w:szCs w:val="26"/>
                <w:cs/>
              </w:rPr>
            </w:pPr>
          </w:p>
        </w:tc>
      </w:tr>
      <w:tr w:rsidR="002E39EF" w:rsidRPr="006E097E" w14:paraId="59E4FAF9" w14:textId="77777777" w:rsidTr="002E39EF">
        <w:trPr>
          <w:trHeight w:val="143"/>
        </w:trPr>
        <w:tc>
          <w:tcPr>
            <w:tcW w:w="2028" w:type="pct"/>
          </w:tcPr>
          <w:p w14:paraId="6BCA223F" w14:textId="138631FD" w:rsidR="00B32936" w:rsidRPr="006E097E" w:rsidRDefault="002D1C6D" w:rsidP="002E39EF">
            <w:pPr>
              <w:pStyle w:val="NoSpacing"/>
              <w:ind w:right="-62" w:firstLine="311"/>
              <w:rPr>
                <w:rFonts w:asciiTheme="majorBidi" w:hAnsiTheme="majorBidi" w:cstheme="majorBidi"/>
                <w:sz w:val="28"/>
                <w:cs/>
              </w:rPr>
            </w:pPr>
            <w:r w:rsidRPr="006E097E">
              <w:rPr>
                <w:rFonts w:asciiTheme="majorBidi" w:eastAsia="Times New Roman" w:hAnsiTheme="majorBidi" w:cstheme="majorBidi"/>
                <w:sz w:val="28"/>
                <w:lang w:val="en-GB"/>
              </w:rPr>
              <w:t>Accounts receivable not yet due</w:t>
            </w:r>
          </w:p>
        </w:tc>
        <w:tc>
          <w:tcPr>
            <w:tcW w:w="37" w:type="pct"/>
          </w:tcPr>
          <w:p w14:paraId="4490B7C2"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7EE66477" w14:textId="00268DA7" w:rsidR="00B32936" w:rsidRPr="00E9203E" w:rsidRDefault="00B73F78"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59,640,630</w:t>
            </w:r>
          </w:p>
        </w:tc>
        <w:tc>
          <w:tcPr>
            <w:tcW w:w="53" w:type="pct"/>
          </w:tcPr>
          <w:p w14:paraId="67A92503"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right w:val="nil"/>
            </w:tcBorders>
            <w:shd w:val="clear" w:color="auto" w:fill="auto"/>
          </w:tcPr>
          <w:p w14:paraId="5EFDC0A0"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26,374,582</w:t>
            </w:r>
          </w:p>
        </w:tc>
        <w:tc>
          <w:tcPr>
            <w:tcW w:w="40" w:type="pct"/>
            <w:shd w:val="clear" w:color="auto" w:fill="auto"/>
          </w:tcPr>
          <w:p w14:paraId="47D3A07A"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1CC046CF" w14:textId="7D1295F4" w:rsidR="00B32936" w:rsidRPr="00E9203E" w:rsidRDefault="00D71866" w:rsidP="00E9203E">
            <w:pPr>
              <w:pStyle w:val="NoSpacing"/>
              <w:ind w:right="115"/>
              <w:jc w:val="right"/>
              <w:rPr>
                <w:rFonts w:asciiTheme="majorBidi" w:eastAsia="Times New Roman" w:hAnsiTheme="majorBidi" w:cstheme="majorBidi"/>
                <w:sz w:val="26"/>
                <w:szCs w:val="26"/>
                <w:lang w:val="en-GB"/>
              </w:rPr>
            </w:pPr>
            <w:r w:rsidRPr="00E9203E">
              <w:rPr>
                <w:rFonts w:asciiTheme="majorBidi" w:eastAsia="Times New Roman" w:hAnsiTheme="majorBidi" w:cstheme="majorBidi"/>
                <w:sz w:val="26"/>
                <w:szCs w:val="26"/>
                <w:lang w:val="en-GB"/>
              </w:rPr>
              <w:t>59,640,630</w:t>
            </w:r>
          </w:p>
        </w:tc>
        <w:tc>
          <w:tcPr>
            <w:tcW w:w="34" w:type="pct"/>
          </w:tcPr>
          <w:p w14:paraId="1769288D"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right w:val="nil"/>
            </w:tcBorders>
          </w:tcPr>
          <w:p w14:paraId="3845694A" w14:textId="77777777" w:rsidR="00B32936" w:rsidRPr="00E9203E" w:rsidRDefault="00B32936" w:rsidP="00E9203E">
            <w:pPr>
              <w:pStyle w:val="NoSpacing"/>
              <w:ind w:right="115"/>
              <w:jc w:val="right"/>
              <w:rPr>
                <w:rFonts w:asciiTheme="majorBidi" w:eastAsia="Batang" w:hAnsiTheme="majorBidi" w:cstheme="majorBidi"/>
                <w:sz w:val="26"/>
                <w:szCs w:val="26"/>
                <w:cs/>
              </w:rPr>
            </w:pPr>
            <w:r w:rsidRPr="00E9203E">
              <w:rPr>
                <w:rFonts w:asciiTheme="majorBidi" w:eastAsia="Batang" w:hAnsiTheme="majorBidi" w:cstheme="majorBidi"/>
                <w:sz w:val="26"/>
                <w:szCs w:val="26"/>
              </w:rPr>
              <w:t>7,934,692</w:t>
            </w:r>
          </w:p>
        </w:tc>
      </w:tr>
      <w:tr w:rsidR="002E39EF" w:rsidRPr="006E097E" w14:paraId="2974AF86" w14:textId="77777777" w:rsidTr="002E39EF">
        <w:trPr>
          <w:trHeight w:val="143"/>
        </w:trPr>
        <w:tc>
          <w:tcPr>
            <w:tcW w:w="2028" w:type="pct"/>
          </w:tcPr>
          <w:p w14:paraId="407CFA0C" w14:textId="36A1C370" w:rsidR="00B32936" w:rsidRPr="006E097E" w:rsidRDefault="002D1C6D" w:rsidP="002E39EF">
            <w:pPr>
              <w:pStyle w:val="NoSpacing"/>
              <w:ind w:right="-62" w:firstLine="311"/>
              <w:rPr>
                <w:rFonts w:asciiTheme="majorBidi" w:hAnsiTheme="majorBidi" w:cstheme="majorBidi"/>
                <w:sz w:val="28"/>
                <w:cs/>
              </w:rPr>
            </w:pPr>
            <w:r w:rsidRPr="006E097E">
              <w:rPr>
                <w:rFonts w:asciiTheme="majorBidi" w:eastAsia="Times New Roman" w:hAnsiTheme="majorBidi" w:cstheme="majorBidi"/>
                <w:sz w:val="28"/>
                <w:lang w:val="en-GB"/>
              </w:rPr>
              <w:t xml:space="preserve">Accounts receivable </w:t>
            </w:r>
            <w:proofErr w:type="spellStart"/>
            <w:r w:rsidRPr="006E097E">
              <w:rPr>
                <w:rFonts w:asciiTheme="majorBidi" w:eastAsia="Times New Roman" w:hAnsiTheme="majorBidi" w:cstheme="majorBidi"/>
                <w:sz w:val="28"/>
                <w:lang w:val="en-GB"/>
              </w:rPr>
              <w:t xml:space="preserve">over </w:t>
            </w:r>
            <w:proofErr w:type="gramStart"/>
            <w:r w:rsidRPr="006E097E">
              <w:rPr>
                <w:rFonts w:asciiTheme="majorBidi" w:eastAsia="Times New Roman" w:hAnsiTheme="majorBidi" w:cstheme="majorBidi"/>
                <w:sz w:val="28"/>
                <w:lang w:val="en-GB"/>
              </w:rPr>
              <w:t>due</w:t>
            </w:r>
            <w:proofErr w:type="spellEnd"/>
            <w:r w:rsidR="00794229">
              <w:rPr>
                <w:rFonts w:asciiTheme="majorBidi" w:eastAsia="Times New Roman" w:hAnsiTheme="majorBidi" w:cstheme="majorBidi"/>
                <w:sz w:val="28"/>
                <w:lang w:val="en-GB"/>
              </w:rPr>
              <w:t xml:space="preserve"> </w:t>
            </w:r>
            <w:r w:rsidRPr="006E097E">
              <w:rPr>
                <w:rFonts w:asciiTheme="majorBidi" w:eastAsia="Times New Roman" w:hAnsiTheme="majorBidi" w:cstheme="majorBidi"/>
                <w:sz w:val="28"/>
                <w:lang w:val="en-GB"/>
              </w:rPr>
              <w:t>:</w:t>
            </w:r>
            <w:proofErr w:type="gramEnd"/>
          </w:p>
        </w:tc>
        <w:tc>
          <w:tcPr>
            <w:tcW w:w="37" w:type="pct"/>
          </w:tcPr>
          <w:p w14:paraId="1591852A"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0AAE57D4"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53" w:type="pct"/>
          </w:tcPr>
          <w:p w14:paraId="5D6C2300"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right w:val="nil"/>
            </w:tcBorders>
            <w:shd w:val="clear" w:color="auto" w:fill="auto"/>
          </w:tcPr>
          <w:p w14:paraId="18879FAD"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40" w:type="pct"/>
            <w:shd w:val="clear" w:color="auto" w:fill="auto"/>
          </w:tcPr>
          <w:p w14:paraId="2605802C"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3C12E709" w14:textId="77777777" w:rsidR="00B32936" w:rsidRPr="00E9203E" w:rsidRDefault="00B32936" w:rsidP="00E9203E">
            <w:pPr>
              <w:pStyle w:val="NoSpacing"/>
              <w:ind w:right="115"/>
              <w:jc w:val="right"/>
              <w:rPr>
                <w:rFonts w:asciiTheme="majorBidi" w:eastAsia="Times New Roman" w:hAnsiTheme="majorBidi" w:cstheme="majorBidi"/>
                <w:sz w:val="26"/>
                <w:szCs w:val="26"/>
                <w:lang w:val="en-GB"/>
              </w:rPr>
            </w:pPr>
          </w:p>
        </w:tc>
        <w:tc>
          <w:tcPr>
            <w:tcW w:w="34" w:type="pct"/>
          </w:tcPr>
          <w:p w14:paraId="3C360FF3"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right w:val="nil"/>
            </w:tcBorders>
          </w:tcPr>
          <w:p w14:paraId="010EA24A" w14:textId="77777777" w:rsidR="00B32936" w:rsidRPr="00E9203E" w:rsidRDefault="00B32936" w:rsidP="00E9203E">
            <w:pPr>
              <w:pStyle w:val="NoSpacing"/>
              <w:ind w:right="115"/>
              <w:jc w:val="right"/>
              <w:rPr>
                <w:rFonts w:asciiTheme="majorBidi" w:eastAsia="Batang" w:hAnsiTheme="majorBidi" w:cstheme="majorBidi"/>
                <w:sz w:val="26"/>
                <w:szCs w:val="26"/>
                <w:cs/>
              </w:rPr>
            </w:pPr>
          </w:p>
        </w:tc>
      </w:tr>
      <w:tr w:rsidR="002E39EF" w:rsidRPr="006E097E" w14:paraId="423C76EA" w14:textId="77777777" w:rsidTr="002E39EF">
        <w:trPr>
          <w:trHeight w:val="143"/>
        </w:trPr>
        <w:tc>
          <w:tcPr>
            <w:tcW w:w="2028" w:type="pct"/>
          </w:tcPr>
          <w:p w14:paraId="7C7E7BD2" w14:textId="37DECF69" w:rsidR="00B32936" w:rsidRPr="006E097E" w:rsidRDefault="002D1C6D" w:rsidP="002E39EF">
            <w:pPr>
              <w:pStyle w:val="NoSpacing"/>
              <w:ind w:right="-62" w:firstLine="647"/>
              <w:rPr>
                <w:rFonts w:asciiTheme="majorBidi" w:hAnsiTheme="majorBidi" w:cstheme="majorBidi"/>
                <w:sz w:val="28"/>
                <w:cs/>
              </w:rPr>
            </w:pPr>
            <w:r w:rsidRPr="006E097E">
              <w:rPr>
                <w:rFonts w:asciiTheme="majorBidi" w:eastAsia="Times New Roman" w:hAnsiTheme="majorBidi" w:cstheme="majorBidi"/>
                <w:sz w:val="28"/>
                <w:lang w:val="en-GB"/>
              </w:rPr>
              <w:t xml:space="preserve">Under or equal to </w:t>
            </w:r>
            <w:r w:rsidR="006A5259" w:rsidRPr="00B35E3A">
              <w:rPr>
                <w:rFonts w:asciiTheme="majorBidi" w:eastAsia="Times New Roman" w:hAnsiTheme="majorBidi" w:cstheme="majorBidi"/>
                <w:sz w:val="26"/>
                <w:szCs w:val="26"/>
              </w:rPr>
              <w:t>3</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months</w:t>
            </w:r>
          </w:p>
        </w:tc>
        <w:tc>
          <w:tcPr>
            <w:tcW w:w="37" w:type="pct"/>
          </w:tcPr>
          <w:p w14:paraId="1B613252"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7AD43BCB"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575,873</w:t>
            </w:r>
          </w:p>
        </w:tc>
        <w:tc>
          <w:tcPr>
            <w:tcW w:w="53" w:type="pct"/>
          </w:tcPr>
          <w:p w14:paraId="3B06C9F1"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right w:val="nil"/>
            </w:tcBorders>
            <w:shd w:val="clear" w:color="auto" w:fill="auto"/>
          </w:tcPr>
          <w:p w14:paraId="0E7DEB4F"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18,827,605</w:t>
            </w:r>
          </w:p>
        </w:tc>
        <w:tc>
          <w:tcPr>
            <w:tcW w:w="40" w:type="pct"/>
            <w:shd w:val="clear" w:color="auto" w:fill="auto"/>
          </w:tcPr>
          <w:p w14:paraId="0FB8F77D"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45FB3C51" w14:textId="77777777" w:rsidR="00B32936" w:rsidRPr="00E9203E" w:rsidRDefault="00B32936" w:rsidP="00E9203E">
            <w:pPr>
              <w:pStyle w:val="NoSpacing"/>
              <w:ind w:right="115"/>
              <w:jc w:val="right"/>
              <w:rPr>
                <w:rFonts w:asciiTheme="majorBidi" w:eastAsia="Times New Roman" w:hAnsiTheme="majorBidi" w:cstheme="majorBidi"/>
                <w:sz w:val="26"/>
                <w:szCs w:val="26"/>
                <w:lang w:val="en-GB"/>
              </w:rPr>
            </w:pPr>
            <w:r w:rsidRPr="00E9203E">
              <w:rPr>
                <w:rFonts w:asciiTheme="majorBidi" w:eastAsia="Times New Roman" w:hAnsiTheme="majorBidi" w:cstheme="majorBidi"/>
                <w:sz w:val="26"/>
                <w:szCs w:val="26"/>
                <w:lang w:val="en-GB"/>
              </w:rPr>
              <w:t>575,873</w:t>
            </w:r>
          </w:p>
        </w:tc>
        <w:tc>
          <w:tcPr>
            <w:tcW w:w="34" w:type="pct"/>
          </w:tcPr>
          <w:p w14:paraId="5245DB52"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right w:val="nil"/>
            </w:tcBorders>
          </w:tcPr>
          <w:p w14:paraId="5CFBC835" w14:textId="77777777" w:rsidR="00B32936" w:rsidRPr="00E9203E" w:rsidRDefault="00B32936" w:rsidP="00E9203E">
            <w:pPr>
              <w:pStyle w:val="NoSpacing"/>
              <w:ind w:right="115"/>
              <w:jc w:val="right"/>
              <w:rPr>
                <w:rFonts w:asciiTheme="majorBidi" w:eastAsia="Batang" w:hAnsiTheme="majorBidi" w:cstheme="majorBidi"/>
                <w:sz w:val="26"/>
                <w:szCs w:val="26"/>
                <w:cs/>
              </w:rPr>
            </w:pPr>
            <w:r w:rsidRPr="00E9203E">
              <w:rPr>
                <w:rFonts w:asciiTheme="majorBidi" w:eastAsia="Batang" w:hAnsiTheme="majorBidi" w:cstheme="majorBidi"/>
                <w:sz w:val="26"/>
                <w:szCs w:val="26"/>
              </w:rPr>
              <w:t>18,820,237</w:t>
            </w:r>
          </w:p>
        </w:tc>
      </w:tr>
      <w:tr w:rsidR="002E39EF" w:rsidRPr="006E097E" w14:paraId="5CB9D0D8" w14:textId="77777777" w:rsidTr="002E39EF">
        <w:trPr>
          <w:trHeight w:val="143"/>
        </w:trPr>
        <w:tc>
          <w:tcPr>
            <w:tcW w:w="2028" w:type="pct"/>
          </w:tcPr>
          <w:p w14:paraId="24AACACC" w14:textId="3C0029C7" w:rsidR="00B32936" w:rsidRPr="006E097E" w:rsidRDefault="002D1C6D" w:rsidP="002E39EF">
            <w:pPr>
              <w:pStyle w:val="NoSpacing"/>
              <w:ind w:right="-62" w:firstLine="647"/>
              <w:rPr>
                <w:rFonts w:asciiTheme="majorBidi" w:hAnsiTheme="majorBidi" w:cstheme="majorBidi"/>
                <w:spacing w:val="-6"/>
                <w:sz w:val="28"/>
                <w:cs/>
              </w:rPr>
            </w:pPr>
            <w:r w:rsidRPr="006E097E">
              <w:rPr>
                <w:rFonts w:asciiTheme="majorBidi" w:eastAsia="Times New Roman" w:hAnsiTheme="majorBidi" w:cstheme="majorBidi"/>
                <w:sz w:val="28"/>
                <w:lang w:val="en-GB"/>
              </w:rPr>
              <w:t xml:space="preserve">Over </w:t>
            </w:r>
            <w:r w:rsidR="006A5259" w:rsidRPr="00B35E3A">
              <w:rPr>
                <w:rFonts w:asciiTheme="majorBidi" w:eastAsia="Times New Roman" w:hAnsiTheme="majorBidi" w:cstheme="majorBidi"/>
                <w:sz w:val="26"/>
                <w:szCs w:val="26"/>
              </w:rPr>
              <w:t>3</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 xml:space="preserve">months to </w:t>
            </w:r>
            <w:r w:rsidR="006A5259" w:rsidRPr="00B35E3A">
              <w:rPr>
                <w:rFonts w:asciiTheme="majorBidi" w:eastAsia="Times New Roman" w:hAnsiTheme="majorBidi" w:cstheme="majorBidi"/>
                <w:sz w:val="26"/>
                <w:szCs w:val="26"/>
              </w:rPr>
              <w:t>6</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months</w:t>
            </w:r>
          </w:p>
        </w:tc>
        <w:tc>
          <w:tcPr>
            <w:tcW w:w="37" w:type="pct"/>
          </w:tcPr>
          <w:p w14:paraId="4732BB24"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0042356A"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842,089</w:t>
            </w:r>
          </w:p>
        </w:tc>
        <w:tc>
          <w:tcPr>
            <w:tcW w:w="53" w:type="pct"/>
          </w:tcPr>
          <w:p w14:paraId="0707D51D"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right w:val="nil"/>
            </w:tcBorders>
            <w:shd w:val="clear" w:color="auto" w:fill="auto"/>
          </w:tcPr>
          <w:p w14:paraId="52877674"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7,238,401</w:t>
            </w:r>
          </w:p>
        </w:tc>
        <w:tc>
          <w:tcPr>
            <w:tcW w:w="40" w:type="pct"/>
            <w:shd w:val="clear" w:color="auto" w:fill="auto"/>
          </w:tcPr>
          <w:p w14:paraId="31D81BD8"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4AB1049C" w14:textId="77777777" w:rsidR="00B32936" w:rsidRPr="00E9203E" w:rsidRDefault="00B32936" w:rsidP="00E9203E">
            <w:pPr>
              <w:pStyle w:val="NoSpacing"/>
              <w:ind w:right="115"/>
              <w:jc w:val="right"/>
              <w:rPr>
                <w:rFonts w:asciiTheme="majorBidi" w:eastAsia="Times New Roman" w:hAnsiTheme="majorBidi" w:cstheme="majorBidi"/>
                <w:sz w:val="26"/>
                <w:szCs w:val="26"/>
                <w:lang w:val="en-GB"/>
              </w:rPr>
            </w:pPr>
            <w:r w:rsidRPr="00E9203E">
              <w:rPr>
                <w:rFonts w:asciiTheme="majorBidi" w:eastAsia="Times New Roman" w:hAnsiTheme="majorBidi" w:cstheme="majorBidi"/>
                <w:sz w:val="26"/>
                <w:szCs w:val="26"/>
                <w:lang w:val="en-GB"/>
              </w:rPr>
              <w:t>842,089</w:t>
            </w:r>
          </w:p>
        </w:tc>
        <w:tc>
          <w:tcPr>
            <w:tcW w:w="34" w:type="pct"/>
          </w:tcPr>
          <w:p w14:paraId="040AB808"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right w:val="nil"/>
            </w:tcBorders>
          </w:tcPr>
          <w:p w14:paraId="2A42B8D7"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7,245,769</w:t>
            </w:r>
          </w:p>
        </w:tc>
      </w:tr>
      <w:tr w:rsidR="002E39EF" w:rsidRPr="006E097E" w14:paraId="7E0C1C70" w14:textId="77777777" w:rsidTr="000E620D">
        <w:trPr>
          <w:trHeight w:val="143"/>
        </w:trPr>
        <w:tc>
          <w:tcPr>
            <w:tcW w:w="2028" w:type="pct"/>
          </w:tcPr>
          <w:p w14:paraId="5F8DC5E9" w14:textId="1E0FD317" w:rsidR="00B32936" w:rsidRPr="006E097E" w:rsidRDefault="002D1C6D" w:rsidP="002E39EF">
            <w:pPr>
              <w:pStyle w:val="NoSpacing"/>
              <w:ind w:right="-62" w:firstLine="647"/>
              <w:rPr>
                <w:rFonts w:asciiTheme="majorBidi" w:hAnsiTheme="majorBidi" w:cstheme="majorBidi"/>
                <w:sz w:val="28"/>
                <w:cs/>
              </w:rPr>
            </w:pPr>
            <w:r w:rsidRPr="006E097E">
              <w:rPr>
                <w:rFonts w:asciiTheme="majorBidi" w:eastAsia="Times New Roman" w:hAnsiTheme="majorBidi" w:cstheme="majorBidi"/>
                <w:sz w:val="28"/>
                <w:lang w:val="en-GB"/>
              </w:rPr>
              <w:t xml:space="preserve">Over </w:t>
            </w:r>
            <w:r w:rsidR="006A5259" w:rsidRPr="00B35E3A">
              <w:rPr>
                <w:rFonts w:asciiTheme="majorBidi" w:eastAsia="Times New Roman" w:hAnsiTheme="majorBidi" w:cstheme="majorBidi"/>
                <w:sz w:val="26"/>
                <w:szCs w:val="26"/>
              </w:rPr>
              <w:t>6</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 xml:space="preserve">months to </w:t>
            </w:r>
            <w:r w:rsidR="006A5259" w:rsidRPr="00B35E3A">
              <w:rPr>
                <w:rFonts w:asciiTheme="majorBidi" w:eastAsia="Times New Roman" w:hAnsiTheme="majorBidi" w:cstheme="majorBidi"/>
                <w:sz w:val="26"/>
                <w:szCs w:val="26"/>
              </w:rPr>
              <w:t>12</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months</w:t>
            </w:r>
          </w:p>
        </w:tc>
        <w:tc>
          <w:tcPr>
            <w:tcW w:w="37" w:type="pct"/>
          </w:tcPr>
          <w:p w14:paraId="5CEE5482"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3E2CE966"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786,397</w:t>
            </w:r>
          </w:p>
        </w:tc>
        <w:tc>
          <w:tcPr>
            <w:tcW w:w="53" w:type="pct"/>
          </w:tcPr>
          <w:p w14:paraId="5C02D6A7"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right w:val="nil"/>
            </w:tcBorders>
            <w:shd w:val="clear" w:color="auto" w:fill="auto"/>
          </w:tcPr>
          <w:p w14:paraId="73F1B462"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1,840,719</w:t>
            </w:r>
          </w:p>
        </w:tc>
        <w:tc>
          <w:tcPr>
            <w:tcW w:w="40" w:type="pct"/>
            <w:shd w:val="clear" w:color="auto" w:fill="auto"/>
          </w:tcPr>
          <w:p w14:paraId="1AA20D23"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55DEC32B" w14:textId="77777777" w:rsidR="00B32936" w:rsidRPr="00E9203E" w:rsidRDefault="00B32936" w:rsidP="00E9203E">
            <w:pPr>
              <w:pStyle w:val="NoSpacing"/>
              <w:ind w:right="115"/>
              <w:jc w:val="right"/>
              <w:rPr>
                <w:rFonts w:asciiTheme="majorBidi" w:eastAsia="Times New Roman" w:hAnsiTheme="majorBidi" w:cstheme="majorBidi"/>
                <w:sz w:val="26"/>
                <w:szCs w:val="26"/>
                <w:lang w:val="en-GB"/>
              </w:rPr>
            </w:pPr>
            <w:r w:rsidRPr="00E9203E">
              <w:rPr>
                <w:rFonts w:asciiTheme="majorBidi" w:eastAsia="Times New Roman" w:hAnsiTheme="majorBidi" w:cstheme="majorBidi"/>
                <w:sz w:val="26"/>
                <w:szCs w:val="26"/>
                <w:lang w:val="en-GB"/>
              </w:rPr>
              <w:t>786,397</w:t>
            </w:r>
          </w:p>
        </w:tc>
        <w:tc>
          <w:tcPr>
            <w:tcW w:w="34" w:type="pct"/>
          </w:tcPr>
          <w:p w14:paraId="5DF21F16"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right w:val="nil"/>
            </w:tcBorders>
          </w:tcPr>
          <w:p w14:paraId="2C9F805C" w14:textId="77777777" w:rsidR="00B32936" w:rsidRPr="00E9203E" w:rsidRDefault="00B32936" w:rsidP="00E9203E">
            <w:pPr>
              <w:pStyle w:val="NoSpacing"/>
              <w:ind w:right="115"/>
              <w:jc w:val="right"/>
              <w:rPr>
                <w:rFonts w:asciiTheme="majorBidi" w:eastAsia="Batang" w:hAnsiTheme="majorBidi" w:cstheme="majorBidi"/>
                <w:sz w:val="26"/>
                <w:szCs w:val="26"/>
                <w:cs/>
              </w:rPr>
            </w:pPr>
            <w:r w:rsidRPr="00E9203E">
              <w:rPr>
                <w:rFonts w:asciiTheme="majorBidi" w:eastAsia="Batang" w:hAnsiTheme="majorBidi" w:cstheme="majorBidi"/>
                <w:sz w:val="26"/>
                <w:szCs w:val="26"/>
              </w:rPr>
              <w:t>1,840,719</w:t>
            </w:r>
          </w:p>
        </w:tc>
      </w:tr>
      <w:tr w:rsidR="002E39EF" w:rsidRPr="006E097E" w14:paraId="12FA9C8F" w14:textId="77777777" w:rsidTr="000E620D">
        <w:trPr>
          <w:trHeight w:val="143"/>
        </w:trPr>
        <w:tc>
          <w:tcPr>
            <w:tcW w:w="2028" w:type="pct"/>
          </w:tcPr>
          <w:p w14:paraId="31ABFEC8" w14:textId="19EBC6D6" w:rsidR="00B32936" w:rsidRPr="006E097E" w:rsidRDefault="002D1C6D" w:rsidP="002E39EF">
            <w:pPr>
              <w:pStyle w:val="NoSpacing"/>
              <w:ind w:right="-62" w:firstLine="647"/>
              <w:rPr>
                <w:rFonts w:asciiTheme="majorBidi" w:hAnsiTheme="majorBidi" w:cstheme="majorBidi"/>
                <w:sz w:val="28"/>
                <w:cs/>
              </w:rPr>
            </w:pPr>
            <w:r w:rsidRPr="006E097E">
              <w:rPr>
                <w:rFonts w:asciiTheme="majorBidi" w:eastAsia="Times New Roman" w:hAnsiTheme="majorBidi" w:cstheme="majorBidi"/>
                <w:sz w:val="28"/>
                <w:lang w:val="en-GB"/>
              </w:rPr>
              <w:t xml:space="preserve">Over </w:t>
            </w:r>
            <w:r w:rsidR="006A5259" w:rsidRPr="00B35E3A">
              <w:rPr>
                <w:rFonts w:asciiTheme="majorBidi" w:eastAsia="Times New Roman" w:hAnsiTheme="majorBidi" w:cstheme="majorBidi"/>
                <w:sz w:val="26"/>
                <w:szCs w:val="26"/>
              </w:rPr>
              <w:t>12</w:t>
            </w:r>
            <w:r w:rsidRPr="006E097E">
              <w:rPr>
                <w:rFonts w:asciiTheme="majorBidi" w:eastAsia="Times New Roman" w:hAnsiTheme="majorBidi" w:cstheme="majorBidi"/>
                <w:sz w:val="28"/>
                <w:cs/>
                <w:lang w:val="en-GB"/>
              </w:rPr>
              <w:t xml:space="preserve"> </w:t>
            </w:r>
            <w:r w:rsidRPr="006E097E">
              <w:rPr>
                <w:rFonts w:asciiTheme="majorBidi" w:eastAsia="Times New Roman" w:hAnsiTheme="majorBidi" w:cstheme="majorBidi"/>
                <w:sz w:val="28"/>
                <w:lang w:val="en-GB"/>
              </w:rPr>
              <w:t>months</w:t>
            </w:r>
          </w:p>
        </w:tc>
        <w:tc>
          <w:tcPr>
            <w:tcW w:w="37" w:type="pct"/>
          </w:tcPr>
          <w:p w14:paraId="2E5A0F81"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bottom w:val="single" w:sz="4" w:space="0" w:color="auto"/>
            </w:tcBorders>
            <w:shd w:val="clear" w:color="auto" w:fill="auto"/>
          </w:tcPr>
          <w:p w14:paraId="5011A154"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26,170,742</w:t>
            </w:r>
          </w:p>
        </w:tc>
        <w:tc>
          <w:tcPr>
            <w:tcW w:w="53" w:type="pct"/>
          </w:tcPr>
          <w:p w14:paraId="4F66E8B5"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bottom w:val="single" w:sz="4" w:space="0" w:color="auto"/>
              <w:right w:val="nil"/>
            </w:tcBorders>
            <w:shd w:val="clear" w:color="auto" w:fill="auto"/>
          </w:tcPr>
          <w:p w14:paraId="39FA55C0"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22,986,134</w:t>
            </w:r>
          </w:p>
        </w:tc>
        <w:tc>
          <w:tcPr>
            <w:tcW w:w="40" w:type="pct"/>
            <w:shd w:val="clear" w:color="auto" w:fill="auto"/>
          </w:tcPr>
          <w:p w14:paraId="53B8731A"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bottom w:val="single" w:sz="4" w:space="0" w:color="auto"/>
              <w:right w:val="nil"/>
            </w:tcBorders>
            <w:shd w:val="clear" w:color="auto" w:fill="auto"/>
          </w:tcPr>
          <w:p w14:paraId="662489CE" w14:textId="77777777" w:rsidR="00B32936" w:rsidRPr="00E9203E" w:rsidRDefault="00B32936" w:rsidP="00E9203E">
            <w:pPr>
              <w:pStyle w:val="NoSpacing"/>
              <w:ind w:right="115"/>
              <w:jc w:val="right"/>
              <w:rPr>
                <w:rFonts w:asciiTheme="majorBidi" w:eastAsia="Times New Roman" w:hAnsiTheme="majorBidi" w:cstheme="majorBidi"/>
                <w:sz w:val="26"/>
                <w:szCs w:val="26"/>
                <w:cs/>
                <w:lang w:val="en-GB"/>
              </w:rPr>
            </w:pPr>
            <w:r w:rsidRPr="00E9203E">
              <w:rPr>
                <w:rFonts w:asciiTheme="majorBidi" w:eastAsia="Times New Roman" w:hAnsiTheme="majorBidi" w:cstheme="majorBidi"/>
                <w:sz w:val="26"/>
                <w:szCs w:val="26"/>
                <w:lang w:val="en-GB"/>
              </w:rPr>
              <w:t>26,170,741</w:t>
            </w:r>
          </w:p>
        </w:tc>
        <w:tc>
          <w:tcPr>
            <w:tcW w:w="34" w:type="pct"/>
          </w:tcPr>
          <w:p w14:paraId="22C78A1D"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left w:val="nil"/>
              <w:bottom w:val="single" w:sz="4" w:space="0" w:color="auto"/>
              <w:right w:val="nil"/>
            </w:tcBorders>
          </w:tcPr>
          <w:p w14:paraId="5C0A520D" w14:textId="77777777" w:rsidR="00B32936" w:rsidRPr="00E9203E" w:rsidRDefault="00B32936" w:rsidP="00E9203E">
            <w:pPr>
              <w:pStyle w:val="NoSpacing"/>
              <w:ind w:right="115"/>
              <w:jc w:val="right"/>
              <w:rPr>
                <w:rFonts w:asciiTheme="majorBidi" w:eastAsia="Batang" w:hAnsiTheme="majorBidi" w:cstheme="majorBidi"/>
                <w:sz w:val="26"/>
                <w:szCs w:val="26"/>
                <w:cs/>
              </w:rPr>
            </w:pPr>
            <w:r w:rsidRPr="00E9203E">
              <w:rPr>
                <w:rFonts w:asciiTheme="majorBidi" w:eastAsia="Batang" w:hAnsiTheme="majorBidi" w:cstheme="majorBidi"/>
                <w:sz w:val="26"/>
                <w:szCs w:val="26"/>
              </w:rPr>
              <w:t>22,986,134</w:t>
            </w:r>
          </w:p>
        </w:tc>
      </w:tr>
      <w:tr w:rsidR="002E39EF" w:rsidRPr="006E097E" w14:paraId="1B2DDC99" w14:textId="77777777" w:rsidTr="000E620D">
        <w:trPr>
          <w:trHeight w:val="143"/>
        </w:trPr>
        <w:tc>
          <w:tcPr>
            <w:tcW w:w="2028" w:type="pct"/>
          </w:tcPr>
          <w:p w14:paraId="3354D9A4" w14:textId="4935261D" w:rsidR="00B32936" w:rsidRPr="006E097E" w:rsidRDefault="002D1C6D" w:rsidP="002E39EF">
            <w:pPr>
              <w:pStyle w:val="NoSpacing"/>
              <w:ind w:left="969" w:right="-62" w:hanging="294"/>
              <w:rPr>
                <w:rFonts w:asciiTheme="majorBidi" w:hAnsiTheme="majorBidi" w:cstheme="majorBidi"/>
                <w:sz w:val="28"/>
                <w:cs/>
              </w:rPr>
            </w:pPr>
            <w:r w:rsidRPr="006E097E">
              <w:rPr>
                <w:rFonts w:asciiTheme="majorBidi" w:eastAsia="Times New Roman" w:hAnsiTheme="majorBidi" w:cstheme="majorBidi"/>
                <w:sz w:val="28"/>
                <w:lang w:val="en-GB"/>
              </w:rPr>
              <w:t xml:space="preserve">Total </w:t>
            </w:r>
            <w:r w:rsidR="002E39EF">
              <w:rPr>
                <w:rFonts w:asciiTheme="majorBidi" w:eastAsia="Times New Roman" w:hAnsiTheme="majorBidi" w:cstheme="majorBidi"/>
                <w:sz w:val="28"/>
                <w:lang w:val="en-GB"/>
              </w:rPr>
              <w:t>tr</w:t>
            </w:r>
            <w:r w:rsidR="00794229" w:rsidRPr="00794229">
              <w:rPr>
                <w:rFonts w:asciiTheme="majorBidi" w:eastAsia="Times New Roman" w:hAnsiTheme="majorBidi" w:cstheme="majorBidi"/>
                <w:sz w:val="28"/>
                <w:lang w:val="en-GB"/>
              </w:rPr>
              <w:t>ade accounts receivable</w:t>
            </w:r>
            <w:r w:rsidR="00BC615B">
              <w:rPr>
                <w:rFonts w:asciiTheme="majorBidi" w:eastAsia="Times New Roman" w:hAnsiTheme="majorBidi" w:cstheme="majorBidi"/>
                <w:sz w:val="28"/>
                <w:lang w:val="en-GB"/>
              </w:rPr>
              <w:t xml:space="preserve"> - </w:t>
            </w:r>
            <w:r w:rsidR="00794229" w:rsidRPr="00794229">
              <w:rPr>
                <w:rFonts w:asciiTheme="majorBidi" w:eastAsia="Times New Roman" w:hAnsiTheme="majorBidi" w:cstheme="majorBidi"/>
                <w:sz w:val="28"/>
                <w:lang w:val="en-GB"/>
              </w:rPr>
              <w:t>other companies</w:t>
            </w:r>
          </w:p>
        </w:tc>
        <w:tc>
          <w:tcPr>
            <w:tcW w:w="37" w:type="pct"/>
          </w:tcPr>
          <w:p w14:paraId="592E2B30"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top w:val="single" w:sz="4" w:space="0" w:color="auto"/>
              <w:bottom w:val="single" w:sz="4" w:space="0" w:color="auto"/>
            </w:tcBorders>
            <w:shd w:val="clear" w:color="auto" w:fill="auto"/>
            <w:vAlign w:val="bottom"/>
          </w:tcPr>
          <w:p w14:paraId="5B3BBCA2" w14:textId="3161DDC1" w:rsidR="00B32936" w:rsidRPr="00E9203E" w:rsidRDefault="00B73F78"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88,015,731</w:t>
            </w:r>
          </w:p>
        </w:tc>
        <w:tc>
          <w:tcPr>
            <w:tcW w:w="53" w:type="pct"/>
            <w:vAlign w:val="bottom"/>
          </w:tcPr>
          <w:p w14:paraId="1DC077C8" w14:textId="77777777" w:rsidR="00B32936" w:rsidRPr="00581F08" w:rsidRDefault="00B32936" w:rsidP="00727E8B">
            <w:pPr>
              <w:pStyle w:val="NoSpacing"/>
              <w:ind w:left="11" w:right="-62" w:hanging="299"/>
              <w:jc w:val="right"/>
              <w:rPr>
                <w:rFonts w:asciiTheme="majorBidi" w:hAnsiTheme="majorBidi" w:cstheme="majorBidi"/>
                <w:spacing w:val="2"/>
                <w:sz w:val="26"/>
                <w:szCs w:val="26"/>
                <w:cs/>
              </w:rPr>
            </w:pPr>
          </w:p>
        </w:tc>
        <w:tc>
          <w:tcPr>
            <w:tcW w:w="675" w:type="pct"/>
            <w:tcBorders>
              <w:top w:val="single" w:sz="4" w:space="0" w:color="auto"/>
              <w:left w:val="nil"/>
              <w:bottom w:val="single" w:sz="4" w:space="0" w:color="auto"/>
              <w:right w:val="nil"/>
            </w:tcBorders>
            <w:shd w:val="clear" w:color="auto" w:fill="auto"/>
            <w:vAlign w:val="bottom"/>
          </w:tcPr>
          <w:p w14:paraId="7BC000D4"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77,267,441</w:t>
            </w:r>
          </w:p>
        </w:tc>
        <w:tc>
          <w:tcPr>
            <w:tcW w:w="40" w:type="pct"/>
            <w:shd w:val="clear" w:color="auto" w:fill="auto"/>
            <w:vAlign w:val="bottom"/>
          </w:tcPr>
          <w:p w14:paraId="0FECC8AB" w14:textId="77777777" w:rsidR="00B32936" w:rsidRPr="00581F08" w:rsidRDefault="00B32936" w:rsidP="00727E8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top w:val="single" w:sz="4" w:space="0" w:color="auto"/>
              <w:left w:val="nil"/>
              <w:bottom w:val="single" w:sz="4" w:space="0" w:color="auto"/>
              <w:right w:val="nil"/>
            </w:tcBorders>
            <w:shd w:val="clear" w:color="auto" w:fill="auto"/>
            <w:vAlign w:val="bottom"/>
          </w:tcPr>
          <w:p w14:paraId="09DB0125" w14:textId="41F98CB0" w:rsidR="00B32936" w:rsidRPr="00581F08" w:rsidRDefault="00D71866" w:rsidP="00727E8B">
            <w:pPr>
              <w:tabs>
                <w:tab w:val="left" w:pos="720"/>
              </w:tabs>
              <w:spacing w:after="0" w:line="240" w:lineRule="auto"/>
              <w:ind w:left="-108" w:right="133"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8</w:t>
            </w:r>
            <w:r w:rsidR="00C2755E">
              <w:rPr>
                <w:rFonts w:asciiTheme="majorBidi" w:eastAsia="Times New Roman" w:hAnsiTheme="majorBidi" w:cstheme="majorBidi"/>
                <w:sz w:val="26"/>
                <w:szCs w:val="26"/>
                <w:lang w:val="en-GB"/>
              </w:rPr>
              <w:t>8</w:t>
            </w:r>
            <w:r w:rsidRPr="00581F08">
              <w:rPr>
                <w:rFonts w:asciiTheme="majorBidi" w:eastAsia="Times New Roman" w:hAnsiTheme="majorBidi" w:cstheme="majorBidi"/>
                <w:sz w:val="26"/>
                <w:szCs w:val="26"/>
                <w:lang w:val="en-GB"/>
              </w:rPr>
              <w:t>,015,730</w:t>
            </w:r>
          </w:p>
        </w:tc>
        <w:tc>
          <w:tcPr>
            <w:tcW w:w="34" w:type="pct"/>
            <w:vAlign w:val="bottom"/>
          </w:tcPr>
          <w:p w14:paraId="31C7A4AF" w14:textId="77777777" w:rsidR="00B32936" w:rsidRPr="00581F08" w:rsidRDefault="00B32936" w:rsidP="00727E8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top w:val="single" w:sz="4" w:space="0" w:color="auto"/>
              <w:left w:val="nil"/>
              <w:bottom w:val="single" w:sz="4" w:space="0" w:color="auto"/>
              <w:right w:val="nil"/>
            </w:tcBorders>
            <w:vAlign w:val="bottom"/>
          </w:tcPr>
          <w:p w14:paraId="5305A8E9" w14:textId="77777777" w:rsidR="00B32936" w:rsidRPr="00E9203E" w:rsidRDefault="00B32936" w:rsidP="00E9203E">
            <w:pPr>
              <w:pStyle w:val="NoSpacing"/>
              <w:ind w:right="115"/>
              <w:jc w:val="right"/>
              <w:rPr>
                <w:rFonts w:asciiTheme="majorBidi" w:eastAsia="Batang" w:hAnsiTheme="majorBidi" w:cstheme="majorBidi"/>
                <w:sz w:val="26"/>
                <w:szCs w:val="26"/>
                <w:cs/>
              </w:rPr>
            </w:pPr>
            <w:r w:rsidRPr="00E9203E">
              <w:rPr>
                <w:rFonts w:asciiTheme="majorBidi" w:eastAsia="Batang" w:hAnsiTheme="majorBidi" w:cstheme="majorBidi"/>
                <w:sz w:val="26"/>
                <w:szCs w:val="26"/>
              </w:rPr>
              <w:t>58,827,551</w:t>
            </w:r>
          </w:p>
        </w:tc>
      </w:tr>
      <w:tr w:rsidR="002E39EF" w:rsidRPr="006E097E" w14:paraId="638C07E8" w14:textId="77777777" w:rsidTr="000E620D">
        <w:trPr>
          <w:trHeight w:val="143"/>
        </w:trPr>
        <w:tc>
          <w:tcPr>
            <w:tcW w:w="2028" w:type="pct"/>
          </w:tcPr>
          <w:p w14:paraId="497486EA" w14:textId="2996F7A4" w:rsidR="00B32936" w:rsidRPr="006E097E" w:rsidRDefault="002D1C6D" w:rsidP="00794229">
            <w:pPr>
              <w:pStyle w:val="NoSpacing"/>
              <w:ind w:right="-62" w:firstLine="17"/>
              <w:rPr>
                <w:rFonts w:asciiTheme="majorBidi" w:hAnsiTheme="majorBidi" w:cstheme="majorBidi"/>
                <w:sz w:val="28"/>
                <w:cs/>
              </w:rPr>
            </w:pPr>
            <w:r w:rsidRPr="006E097E">
              <w:rPr>
                <w:rFonts w:asciiTheme="majorBidi" w:eastAsia="Times New Roman" w:hAnsiTheme="majorBidi" w:cstheme="majorBidi"/>
                <w:sz w:val="28"/>
                <w:lang w:val="en-GB"/>
              </w:rPr>
              <w:t>Total trade accounts -</w:t>
            </w:r>
            <w:r w:rsidR="00794229">
              <w:t xml:space="preserve"> </w:t>
            </w:r>
            <w:r w:rsidR="00794229" w:rsidRPr="00794229">
              <w:rPr>
                <w:rFonts w:asciiTheme="majorBidi" w:eastAsia="Times New Roman" w:hAnsiTheme="majorBidi" w:cstheme="majorBidi"/>
                <w:sz w:val="28"/>
                <w:lang w:val="en-GB"/>
              </w:rPr>
              <w:t xml:space="preserve">receivable </w:t>
            </w:r>
          </w:p>
        </w:tc>
        <w:tc>
          <w:tcPr>
            <w:tcW w:w="37" w:type="pct"/>
          </w:tcPr>
          <w:p w14:paraId="166894BB"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top w:val="single" w:sz="4" w:space="0" w:color="auto"/>
            </w:tcBorders>
            <w:shd w:val="clear" w:color="auto" w:fill="auto"/>
          </w:tcPr>
          <w:p w14:paraId="451E759E" w14:textId="37F2AB0C" w:rsidR="00B32936" w:rsidRPr="00E9203E" w:rsidRDefault="00B73F78"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88,721,411</w:t>
            </w:r>
          </w:p>
        </w:tc>
        <w:tc>
          <w:tcPr>
            <w:tcW w:w="53" w:type="pct"/>
          </w:tcPr>
          <w:p w14:paraId="3C930444"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5" w:type="pct"/>
            <w:tcBorders>
              <w:top w:val="single" w:sz="4" w:space="0" w:color="auto"/>
              <w:left w:val="nil"/>
              <w:right w:val="nil"/>
            </w:tcBorders>
            <w:shd w:val="clear" w:color="auto" w:fill="auto"/>
          </w:tcPr>
          <w:p w14:paraId="6F1784AF" w14:textId="77777777" w:rsidR="00B32936" w:rsidRPr="00E9203E" w:rsidRDefault="00B32936" w:rsidP="00E9203E">
            <w:pPr>
              <w:pStyle w:val="NoSpacing"/>
              <w:ind w:right="115"/>
              <w:jc w:val="right"/>
              <w:rPr>
                <w:rFonts w:asciiTheme="majorBidi" w:eastAsia="Batang" w:hAnsiTheme="majorBidi" w:cstheme="majorBidi"/>
                <w:sz w:val="26"/>
                <w:szCs w:val="26"/>
              </w:rPr>
            </w:pPr>
            <w:r w:rsidRPr="00E9203E">
              <w:rPr>
                <w:rFonts w:asciiTheme="majorBidi" w:eastAsia="Batang" w:hAnsiTheme="majorBidi" w:cstheme="majorBidi"/>
                <w:sz w:val="26"/>
                <w:szCs w:val="26"/>
              </w:rPr>
              <w:t>81,968,402</w:t>
            </w:r>
          </w:p>
        </w:tc>
        <w:tc>
          <w:tcPr>
            <w:tcW w:w="40" w:type="pct"/>
            <w:shd w:val="clear" w:color="auto" w:fill="auto"/>
          </w:tcPr>
          <w:p w14:paraId="744A218F"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top w:val="single" w:sz="4" w:space="0" w:color="auto"/>
              <w:left w:val="nil"/>
              <w:right w:val="nil"/>
            </w:tcBorders>
            <w:shd w:val="clear" w:color="auto" w:fill="auto"/>
          </w:tcPr>
          <w:p w14:paraId="5AF6720B" w14:textId="42EA6918" w:rsidR="00B32936" w:rsidRPr="00581F08" w:rsidRDefault="00D71866" w:rsidP="00E9203E">
            <w:pPr>
              <w:pStyle w:val="NoSpacing"/>
              <w:ind w:right="115"/>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118,560,414</w:t>
            </w:r>
          </w:p>
        </w:tc>
        <w:tc>
          <w:tcPr>
            <w:tcW w:w="34" w:type="pct"/>
          </w:tcPr>
          <w:p w14:paraId="3B81FD04"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8" w:type="pct"/>
            <w:tcBorders>
              <w:top w:val="single" w:sz="4" w:space="0" w:color="auto"/>
              <w:left w:val="nil"/>
              <w:right w:val="nil"/>
            </w:tcBorders>
          </w:tcPr>
          <w:p w14:paraId="04D4674F" w14:textId="77777777" w:rsidR="00B32936" w:rsidRPr="00E9203E" w:rsidRDefault="00B32936" w:rsidP="00E9203E">
            <w:pPr>
              <w:pStyle w:val="NoSpacing"/>
              <w:ind w:right="115"/>
              <w:jc w:val="right"/>
              <w:rPr>
                <w:rFonts w:asciiTheme="majorBidi" w:eastAsia="Batang" w:hAnsiTheme="majorBidi" w:cstheme="majorBidi"/>
                <w:sz w:val="26"/>
                <w:szCs w:val="26"/>
                <w:cs/>
              </w:rPr>
            </w:pPr>
            <w:r w:rsidRPr="00E9203E">
              <w:rPr>
                <w:rFonts w:asciiTheme="majorBidi" w:eastAsia="Batang" w:hAnsiTheme="majorBidi" w:cstheme="majorBidi"/>
                <w:sz w:val="26"/>
                <w:szCs w:val="26"/>
              </w:rPr>
              <w:t>171,506,596</w:t>
            </w:r>
          </w:p>
        </w:tc>
      </w:tr>
      <w:tr w:rsidR="002E39EF" w:rsidRPr="006E097E" w14:paraId="74E6A4DC" w14:textId="77777777" w:rsidTr="002E39EF">
        <w:trPr>
          <w:trHeight w:val="143"/>
        </w:trPr>
        <w:tc>
          <w:tcPr>
            <w:tcW w:w="2028" w:type="pct"/>
          </w:tcPr>
          <w:p w14:paraId="081D8590" w14:textId="77777777" w:rsidR="00872E28" w:rsidRPr="006E097E" w:rsidRDefault="00872E28" w:rsidP="00794229">
            <w:pPr>
              <w:pStyle w:val="NoSpacing"/>
              <w:ind w:left="397" w:right="-62" w:hanging="133"/>
              <w:rPr>
                <w:rFonts w:asciiTheme="majorBidi" w:eastAsia="Times New Roman" w:hAnsiTheme="majorBidi" w:cstheme="majorBidi"/>
                <w:sz w:val="28"/>
                <w:cs/>
              </w:rPr>
            </w:pPr>
            <w:r w:rsidRPr="006E097E">
              <w:rPr>
                <w:rFonts w:asciiTheme="majorBidi" w:eastAsia="Times New Roman" w:hAnsiTheme="majorBidi" w:cstheme="majorBidi"/>
                <w:sz w:val="28"/>
                <w:u w:val="single"/>
                <w:lang w:val="en-GB"/>
              </w:rPr>
              <w:t>Less</w:t>
            </w:r>
            <w:r w:rsidRPr="00B67E62">
              <w:rPr>
                <w:rFonts w:asciiTheme="majorBidi" w:eastAsia="Times New Roman" w:hAnsiTheme="majorBidi" w:cstheme="majorBidi"/>
                <w:sz w:val="28"/>
                <w:lang w:val="en-GB"/>
              </w:rPr>
              <w:t xml:space="preserve"> </w:t>
            </w:r>
            <w:r w:rsidRPr="006E097E">
              <w:rPr>
                <w:rFonts w:asciiTheme="majorBidi" w:eastAsia="Times New Roman" w:hAnsiTheme="majorBidi" w:cstheme="majorBidi"/>
                <w:sz w:val="28"/>
                <w:lang w:val="en-GB"/>
              </w:rPr>
              <w:t>Allowance for expected credit losses</w:t>
            </w:r>
          </w:p>
        </w:tc>
        <w:tc>
          <w:tcPr>
            <w:tcW w:w="37" w:type="pct"/>
          </w:tcPr>
          <w:p w14:paraId="6F999DE1" w14:textId="77777777" w:rsidR="00872E28" w:rsidRPr="006E097E" w:rsidRDefault="00872E28" w:rsidP="00794229">
            <w:pPr>
              <w:pStyle w:val="NoSpacing"/>
              <w:ind w:right="-62" w:hanging="299"/>
              <w:jc w:val="center"/>
              <w:rPr>
                <w:rFonts w:asciiTheme="majorBidi" w:eastAsia="Batang" w:hAnsiTheme="majorBidi" w:cstheme="majorBidi"/>
                <w:sz w:val="28"/>
              </w:rPr>
            </w:pPr>
          </w:p>
        </w:tc>
        <w:tc>
          <w:tcPr>
            <w:tcW w:w="695" w:type="pct"/>
            <w:tcBorders>
              <w:bottom w:val="single" w:sz="4" w:space="0" w:color="auto"/>
            </w:tcBorders>
            <w:shd w:val="clear" w:color="auto" w:fill="auto"/>
          </w:tcPr>
          <w:p w14:paraId="16A4C631" w14:textId="602DC174" w:rsidR="00872E28" w:rsidRPr="00581F08" w:rsidRDefault="00B73F78" w:rsidP="00794229">
            <w:pPr>
              <w:tabs>
                <w:tab w:val="left" w:pos="720"/>
              </w:tabs>
              <w:spacing w:after="0" w:line="240" w:lineRule="auto"/>
              <w:ind w:left="-108" w:right="57"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(14,860,</w:t>
            </w:r>
            <w:r w:rsidRPr="00581F08">
              <w:rPr>
                <w:rFonts w:asciiTheme="majorBidi" w:eastAsia="Times New Roman" w:hAnsiTheme="majorBidi" w:cstheme="majorBidi"/>
                <w:sz w:val="26"/>
                <w:szCs w:val="26"/>
              </w:rPr>
              <w:t>778</w:t>
            </w:r>
            <w:r w:rsidRPr="00581F08">
              <w:rPr>
                <w:rFonts w:asciiTheme="majorBidi" w:eastAsia="Times New Roman" w:hAnsiTheme="majorBidi" w:cstheme="majorBidi"/>
                <w:sz w:val="26"/>
                <w:szCs w:val="26"/>
                <w:lang w:val="en-GB"/>
              </w:rPr>
              <w:t>)</w:t>
            </w:r>
          </w:p>
        </w:tc>
        <w:tc>
          <w:tcPr>
            <w:tcW w:w="53" w:type="pct"/>
          </w:tcPr>
          <w:p w14:paraId="4A541526" w14:textId="77777777" w:rsidR="00872E28" w:rsidRPr="00581F08" w:rsidRDefault="00872E28" w:rsidP="00794229">
            <w:pPr>
              <w:pStyle w:val="NoSpacing"/>
              <w:ind w:left="11" w:right="-62" w:hanging="299"/>
              <w:jc w:val="center"/>
              <w:rPr>
                <w:rFonts w:asciiTheme="majorBidi" w:hAnsiTheme="majorBidi" w:cstheme="majorBidi"/>
                <w:spacing w:val="2"/>
                <w:sz w:val="26"/>
                <w:szCs w:val="26"/>
                <w:cs/>
              </w:rPr>
            </w:pPr>
          </w:p>
        </w:tc>
        <w:tc>
          <w:tcPr>
            <w:tcW w:w="675" w:type="pct"/>
            <w:tcBorders>
              <w:left w:val="nil"/>
              <w:bottom w:val="single" w:sz="4" w:space="0" w:color="auto"/>
              <w:right w:val="nil"/>
            </w:tcBorders>
            <w:shd w:val="clear" w:color="auto" w:fill="auto"/>
          </w:tcPr>
          <w:p w14:paraId="4E178FF2" w14:textId="77777777" w:rsidR="00872E28" w:rsidRPr="00E9203E" w:rsidRDefault="00872E28" w:rsidP="00794229">
            <w:pPr>
              <w:tabs>
                <w:tab w:val="left" w:pos="720"/>
              </w:tabs>
              <w:spacing w:after="0" w:line="240" w:lineRule="auto"/>
              <w:ind w:left="-108" w:right="57" w:hanging="299"/>
              <w:jc w:val="right"/>
              <w:rPr>
                <w:rFonts w:asciiTheme="majorBidi" w:eastAsia="Times New Roman" w:hAnsiTheme="majorBidi" w:cstheme="majorBidi"/>
                <w:sz w:val="26"/>
                <w:szCs w:val="26"/>
              </w:rPr>
            </w:pPr>
            <w:r w:rsidRPr="00581F08">
              <w:rPr>
                <w:rFonts w:asciiTheme="majorBidi" w:eastAsia="Times New Roman" w:hAnsiTheme="majorBidi" w:cstheme="majorBidi"/>
                <w:sz w:val="26"/>
                <w:szCs w:val="26"/>
                <w:cs/>
              </w:rPr>
              <w:t>(</w:t>
            </w:r>
            <w:r w:rsidRPr="00581F08">
              <w:rPr>
                <w:rFonts w:asciiTheme="majorBidi" w:eastAsia="Times New Roman" w:hAnsiTheme="majorBidi" w:cstheme="majorBidi"/>
                <w:sz w:val="26"/>
                <w:szCs w:val="26"/>
              </w:rPr>
              <w:t>12,939,119</w:t>
            </w:r>
            <w:r w:rsidRPr="00581F08">
              <w:rPr>
                <w:rFonts w:asciiTheme="majorBidi" w:eastAsia="Times New Roman" w:hAnsiTheme="majorBidi" w:cstheme="majorBidi"/>
                <w:sz w:val="26"/>
                <w:szCs w:val="26"/>
                <w:cs/>
              </w:rPr>
              <w:t>)</w:t>
            </w:r>
          </w:p>
        </w:tc>
        <w:tc>
          <w:tcPr>
            <w:tcW w:w="40" w:type="pct"/>
            <w:shd w:val="clear" w:color="auto" w:fill="auto"/>
          </w:tcPr>
          <w:p w14:paraId="78FA1D6A" w14:textId="77777777" w:rsidR="00872E28" w:rsidRPr="00581F08" w:rsidRDefault="00872E28" w:rsidP="00794229">
            <w:pPr>
              <w:tabs>
                <w:tab w:val="left" w:pos="720"/>
              </w:tabs>
              <w:spacing w:after="0" w:line="240" w:lineRule="auto"/>
              <w:ind w:left="-108" w:right="57" w:hanging="299"/>
              <w:jc w:val="right"/>
              <w:rPr>
                <w:rFonts w:asciiTheme="majorBidi" w:eastAsia="Batang" w:hAnsiTheme="majorBidi" w:cstheme="majorBidi"/>
                <w:sz w:val="26"/>
                <w:szCs w:val="26"/>
              </w:rPr>
            </w:pPr>
          </w:p>
        </w:tc>
        <w:tc>
          <w:tcPr>
            <w:tcW w:w="721" w:type="pct"/>
            <w:tcBorders>
              <w:left w:val="nil"/>
              <w:bottom w:val="single" w:sz="4" w:space="0" w:color="auto"/>
              <w:right w:val="nil"/>
            </w:tcBorders>
            <w:shd w:val="clear" w:color="auto" w:fill="auto"/>
          </w:tcPr>
          <w:p w14:paraId="02051903" w14:textId="08867852" w:rsidR="00872E28" w:rsidRPr="00581F08" w:rsidRDefault="00D71866" w:rsidP="00794229">
            <w:pPr>
              <w:tabs>
                <w:tab w:val="left" w:pos="720"/>
              </w:tabs>
              <w:spacing w:after="0" w:line="240" w:lineRule="auto"/>
              <w:ind w:left="-108" w:right="57" w:hanging="299"/>
              <w:jc w:val="right"/>
              <w:rPr>
                <w:rFonts w:asciiTheme="majorBidi" w:hAnsiTheme="majorBidi" w:cstheme="majorBidi"/>
                <w:sz w:val="26"/>
                <w:szCs w:val="26"/>
                <w:lang w:val="en-GB"/>
              </w:rPr>
            </w:pPr>
            <w:r w:rsidRPr="00581F08">
              <w:rPr>
                <w:rFonts w:asciiTheme="majorBidi" w:eastAsia="Times New Roman" w:hAnsiTheme="majorBidi" w:cstheme="majorBidi"/>
                <w:sz w:val="26"/>
                <w:szCs w:val="26"/>
              </w:rPr>
              <w:t>(41,783,</w:t>
            </w:r>
            <w:r w:rsidRPr="00E9203E">
              <w:rPr>
                <w:rFonts w:asciiTheme="majorBidi" w:eastAsia="Times New Roman" w:hAnsiTheme="majorBidi" w:cstheme="majorBidi"/>
                <w:sz w:val="26"/>
                <w:szCs w:val="26"/>
                <w:lang w:val="en-GB"/>
              </w:rPr>
              <w:t>134</w:t>
            </w:r>
            <w:r w:rsidRPr="00581F08">
              <w:rPr>
                <w:rFonts w:asciiTheme="majorBidi" w:eastAsia="Times New Roman" w:hAnsiTheme="majorBidi" w:cstheme="majorBidi"/>
                <w:sz w:val="26"/>
                <w:szCs w:val="26"/>
              </w:rPr>
              <w:t>)</w:t>
            </w:r>
          </w:p>
        </w:tc>
        <w:tc>
          <w:tcPr>
            <w:tcW w:w="34" w:type="pct"/>
          </w:tcPr>
          <w:p w14:paraId="189D2983" w14:textId="77777777" w:rsidR="00872E28" w:rsidRPr="00581F08" w:rsidRDefault="00872E28" w:rsidP="00794229">
            <w:pPr>
              <w:tabs>
                <w:tab w:val="left" w:pos="720"/>
              </w:tabs>
              <w:spacing w:after="0" w:line="240" w:lineRule="auto"/>
              <w:ind w:left="-108" w:right="57" w:hanging="299"/>
              <w:jc w:val="right"/>
              <w:rPr>
                <w:rFonts w:asciiTheme="majorBidi" w:eastAsia="Batang" w:hAnsiTheme="majorBidi" w:cstheme="majorBidi"/>
                <w:sz w:val="26"/>
                <w:szCs w:val="26"/>
              </w:rPr>
            </w:pPr>
          </w:p>
        </w:tc>
        <w:tc>
          <w:tcPr>
            <w:tcW w:w="718" w:type="pct"/>
            <w:tcBorders>
              <w:left w:val="nil"/>
              <w:bottom w:val="single" w:sz="4" w:space="0" w:color="auto"/>
              <w:right w:val="nil"/>
            </w:tcBorders>
          </w:tcPr>
          <w:p w14:paraId="3427C613" w14:textId="77777777" w:rsidR="00872E28" w:rsidRPr="00E9203E" w:rsidRDefault="00872E28" w:rsidP="00794229">
            <w:pPr>
              <w:tabs>
                <w:tab w:val="left" w:pos="720"/>
              </w:tabs>
              <w:spacing w:after="0" w:line="240" w:lineRule="auto"/>
              <w:ind w:left="-108" w:right="57" w:hanging="299"/>
              <w:jc w:val="right"/>
              <w:rPr>
                <w:rFonts w:asciiTheme="majorBidi" w:eastAsia="Times New Roman" w:hAnsiTheme="majorBidi" w:cstheme="majorBidi"/>
                <w:sz w:val="26"/>
                <w:szCs w:val="26"/>
                <w:lang w:val="en-GB"/>
              </w:rPr>
            </w:pPr>
            <w:r w:rsidRPr="00E9203E">
              <w:rPr>
                <w:rFonts w:asciiTheme="majorBidi" w:eastAsia="Times New Roman" w:hAnsiTheme="majorBidi" w:cstheme="majorBidi"/>
                <w:sz w:val="26"/>
                <w:szCs w:val="26"/>
                <w:cs/>
                <w:lang w:val="en-GB"/>
              </w:rPr>
              <w:t>(</w:t>
            </w:r>
            <w:r w:rsidRPr="00E9203E">
              <w:rPr>
                <w:rFonts w:asciiTheme="majorBidi" w:eastAsia="Times New Roman" w:hAnsiTheme="majorBidi" w:cstheme="majorBidi"/>
                <w:sz w:val="26"/>
                <w:szCs w:val="26"/>
                <w:lang w:val="en-GB"/>
              </w:rPr>
              <w:t>37,392,665</w:t>
            </w:r>
            <w:r w:rsidRPr="00E9203E">
              <w:rPr>
                <w:rFonts w:asciiTheme="majorBidi" w:eastAsia="Times New Roman" w:hAnsiTheme="majorBidi" w:cstheme="majorBidi"/>
                <w:sz w:val="26"/>
                <w:szCs w:val="26"/>
                <w:cs/>
                <w:lang w:val="en-GB"/>
              </w:rPr>
              <w:t>)</w:t>
            </w:r>
          </w:p>
        </w:tc>
      </w:tr>
      <w:tr w:rsidR="002E39EF" w:rsidRPr="006E097E" w14:paraId="0E4646A5" w14:textId="77777777" w:rsidTr="002E39EF">
        <w:trPr>
          <w:trHeight w:val="284"/>
        </w:trPr>
        <w:tc>
          <w:tcPr>
            <w:tcW w:w="2028" w:type="pct"/>
          </w:tcPr>
          <w:p w14:paraId="4F4F8395" w14:textId="25678173" w:rsidR="00872E28" w:rsidRPr="006E097E" w:rsidRDefault="00872E28" w:rsidP="00794229">
            <w:pPr>
              <w:pStyle w:val="NoSpacing"/>
              <w:ind w:right="-62" w:firstLine="17"/>
              <w:rPr>
                <w:rFonts w:asciiTheme="majorBidi" w:eastAsia="Times New Roman" w:hAnsiTheme="majorBidi" w:cstheme="majorBidi"/>
                <w:sz w:val="28"/>
                <w:cs/>
              </w:rPr>
            </w:pPr>
            <w:r w:rsidRPr="006E097E">
              <w:rPr>
                <w:rFonts w:asciiTheme="majorBidi" w:eastAsia="Times New Roman" w:hAnsiTheme="majorBidi" w:cstheme="majorBidi"/>
                <w:sz w:val="28"/>
                <w:lang w:val="en-GB"/>
              </w:rPr>
              <w:t>Total trade accounts</w:t>
            </w:r>
            <w:r w:rsidR="00794229">
              <w:t xml:space="preserve"> </w:t>
            </w:r>
            <w:r w:rsidR="00794229" w:rsidRPr="00794229">
              <w:rPr>
                <w:rFonts w:asciiTheme="majorBidi" w:eastAsia="Times New Roman" w:hAnsiTheme="majorBidi" w:cstheme="majorBidi"/>
                <w:sz w:val="28"/>
                <w:lang w:val="en-GB"/>
              </w:rPr>
              <w:t xml:space="preserve">receivable </w:t>
            </w:r>
            <w:r w:rsidRPr="006E097E">
              <w:rPr>
                <w:rFonts w:asciiTheme="majorBidi" w:eastAsia="Times New Roman" w:hAnsiTheme="majorBidi" w:cstheme="majorBidi"/>
                <w:sz w:val="28"/>
                <w:lang w:val="en-GB"/>
              </w:rPr>
              <w:t>- net</w:t>
            </w:r>
          </w:p>
        </w:tc>
        <w:tc>
          <w:tcPr>
            <w:tcW w:w="37" w:type="pct"/>
          </w:tcPr>
          <w:p w14:paraId="3877C81E" w14:textId="77777777" w:rsidR="00872E28" w:rsidRPr="006E097E" w:rsidRDefault="00872E28" w:rsidP="00794229">
            <w:pPr>
              <w:pStyle w:val="NoSpacing"/>
              <w:ind w:right="-62" w:hanging="299"/>
              <w:rPr>
                <w:rFonts w:asciiTheme="majorBidi" w:eastAsia="Batang" w:hAnsiTheme="majorBidi" w:cstheme="majorBidi"/>
                <w:sz w:val="28"/>
              </w:rPr>
            </w:pPr>
          </w:p>
        </w:tc>
        <w:tc>
          <w:tcPr>
            <w:tcW w:w="695" w:type="pct"/>
            <w:tcBorders>
              <w:top w:val="single" w:sz="4" w:space="0" w:color="auto"/>
              <w:left w:val="nil"/>
              <w:bottom w:val="double" w:sz="4" w:space="0" w:color="auto"/>
            </w:tcBorders>
            <w:shd w:val="clear" w:color="auto" w:fill="auto"/>
          </w:tcPr>
          <w:p w14:paraId="6644EA55" w14:textId="27023029" w:rsidR="00872E28" w:rsidRPr="00581F08" w:rsidRDefault="00B73F78" w:rsidP="00E9203E">
            <w:pPr>
              <w:pStyle w:val="NoSpacing"/>
              <w:ind w:right="115"/>
              <w:jc w:val="right"/>
              <w:rPr>
                <w:rFonts w:asciiTheme="majorBidi" w:eastAsia="Batang" w:hAnsiTheme="majorBidi" w:cstheme="majorBidi"/>
                <w:sz w:val="26"/>
                <w:szCs w:val="26"/>
              </w:rPr>
            </w:pPr>
            <w:r w:rsidRPr="00581F08">
              <w:rPr>
                <w:rFonts w:asciiTheme="majorBidi" w:eastAsia="Batang" w:hAnsiTheme="majorBidi" w:cstheme="majorBidi"/>
                <w:sz w:val="26"/>
                <w:szCs w:val="26"/>
              </w:rPr>
              <w:t>73,860,</w:t>
            </w:r>
            <w:r w:rsidRPr="00E9203E">
              <w:rPr>
                <w:rFonts w:asciiTheme="majorBidi" w:eastAsia="Batang" w:hAnsiTheme="majorBidi" w:cstheme="majorBidi"/>
                <w:sz w:val="26"/>
                <w:szCs w:val="26"/>
              </w:rPr>
              <w:t>633</w:t>
            </w:r>
          </w:p>
        </w:tc>
        <w:tc>
          <w:tcPr>
            <w:tcW w:w="53" w:type="pct"/>
            <w:tcBorders>
              <w:bottom w:val="nil"/>
            </w:tcBorders>
          </w:tcPr>
          <w:p w14:paraId="7CDEAAFF" w14:textId="77777777" w:rsidR="00872E28" w:rsidRPr="00581F08" w:rsidRDefault="00872E28" w:rsidP="00A73A65">
            <w:pPr>
              <w:pStyle w:val="NoSpacing"/>
              <w:ind w:right="-62" w:hanging="299"/>
              <w:jc w:val="right"/>
              <w:rPr>
                <w:rFonts w:asciiTheme="majorBidi" w:eastAsia="Batang" w:hAnsiTheme="majorBidi" w:cstheme="majorBidi"/>
                <w:sz w:val="26"/>
                <w:szCs w:val="26"/>
                <w:cs/>
              </w:rPr>
            </w:pPr>
          </w:p>
        </w:tc>
        <w:tc>
          <w:tcPr>
            <w:tcW w:w="675" w:type="pct"/>
            <w:tcBorders>
              <w:top w:val="single" w:sz="4" w:space="0" w:color="auto"/>
              <w:left w:val="nil"/>
              <w:bottom w:val="double" w:sz="4" w:space="0" w:color="auto"/>
              <w:right w:val="nil"/>
            </w:tcBorders>
            <w:shd w:val="clear" w:color="auto" w:fill="auto"/>
          </w:tcPr>
          <w:p w14:paraId="0552FCF7" w14:textId="77777777" w:rsidR="00872E28" w:rsidRPr="00581F08" w:rsidRDefault="00872E28" w:rsidP="00A73A65">
            <w:pPr>
              <w:pStyle w:val="NoSpacing"/>
              <w:ind w:right="115"/>
              <w:jc w:val="right"/>
              <w:rPr>
                <w:rFonts w:asciiTheme="majorBidi" w:eastAsia="Batang" w:hAnsiTheme="majorBidi" w:cstheme="majorBidi"/>
                <w:sz w:val="26"/>
                <w:szCs w:val="26"/>
              </w:rPr>
            </w:pPr>
            <w:r w:rsidRPr="00581F08">
              <w:rPr>
                <w:rFonts w:asciiTheme="majorBidi" w:eastAsia="Batang" w:hAnsiTheme="majorBidi" w:cstheme="majorBidi"/>
                <w:sz w:val="26"/>
                <w:szCs w:val="26"/>
              </w:rPr>
              <w:t>69,029,283</w:t>
            </w:r>
          </w:p>
        </w:tc>
        <w:tc>
          <w:tcPr>
            <w:tcW w:w="40" w:type="pct"/>
            <w:tcBorders>
              <w:bottom w:val="nil"/>
            </w:tcBorders>
            <w:shd w:val="clear" w:color="auto" w:fill="auto"/>
          </w:tcPr>
          <w:p w14:paraId="5BBF3AD0" w14:textId="77777777" w:rsidR="00872E28" w:rsidRPr="00581F08" w:rsidRDefault="00872E28" w:rsidP="00A73A65">
            <w:pPr>
              <w:pStyle w:val="NoSpacing"/>
              <w:ind w:right="-62" w:hanging="299"/>
              <w:jc w:val="right"/>
              <w:rPr>
                <w:rFonts w:asciiTheme="majorBidi" w:eastAsia="Batang" w:hAnsiTheme="majorBidi" w:cstheme="majorBidi"/>
                <w:sz w:val="26"/>
                <w:szCs w:val="26"/>
              </w:rPr>
            </w:pPr>
          </w:p>
        </w:tc>
        <w:tc>
          <w:tcPr>
            <w:tcW w:w="721" w:type="pct"/>
            <w:tcBorders>
              <w:top w:val="single" w:sz="4" w:space="0" w:color="auto"/>
              <w:left w:val="nil"/>
              <w:bottom w:val="double" w:sz="4" w:space="0" w:color="auto"/>
              <w:right w:val="nil"/>
            </w:tcBorders>
            <w:shd w:val="clear" w:color="auto" w:fill="auto"/>
          </w:tcPr>
          <w:p w14:paraId="52402869" w14:textId="01C93E6A" w:rsidR="00872E28" w:rsidRPr="00581F08" w:rsidRDefault="00D71866" w:rsidP="00E9203E">
            <w:pPr>
              <w:pStyle w:val="NoSpacing"/>
              <w:ind w:right="115"/>
              <w:jc w:val="right"/>
              <w:rPr>
                <w:rFonts w:asciiTheme="majorBidi" w:eastAsia="Batang" w:hAnsiTheme="majorBidi" w:cstheme="majorBidi"/>
                <w:sz w:val="26"/>
                <w:szCs w:val="26"/>
              </w:rPr>
            </w:pPr>
            <w:r w:rsidRPr="00581F08">
              <w:rPr>
                <w:rFonts w:asciiTheme="majorBidi" w:eastAsia="Batang" w:hAnsiTheme="majorBidi" w:cstheme="majorBidi"/>
                <w:sz w:val="26"/>
                <w:szCs w:val="26"/>
              </w:rPr>
              <w:t>76,777,280</w:t>
            </w:r>
          </w:p>
        </w:tc>
        <w:tc>
          <w:tcPr>
            <w:tcW w:w="34" w:type="pct"/>
            <w:tcBorders>
              <w:bottom w:val="nil"/>
            </w:tcBorders>
          </w:tcPr>
          <w:p w14:paraId="025B1EBD" w14:textId="77777777" w:rsidR="00872E28" w:rsidRPr="00581F08" w:rsidRDefault="00872E28" w:rsidP="00A73A65">
            <w:pPr>
              <w:pStyle w:val="NoSpacing"/>
              <w:ind w:right="-62" w:hanging="299"/>
              <w:jc w:val="right"/>
              <w:rPr>
                <w:rFonts w:asciiTheme="majorBidi" w:eastAsia="Batang" w:hAnsiTheme="majorBidi" w:cstheme="majorBidi"/>
                <w:sz w:val="26"/>
                <w:szCs w:val="26"/>
              </w:rPr>
            </w:pPr>
          </w:p>
        </w:tc>
        <w:tc>
          <w:tcPr>
            <w:tcW w:w="718" w:type="pct"/>
            <w:tcBorders>
              <w:top w:val="single" w:sz="4" w:space="0" w:color="auto"/>
              <w:left w:val="nil"/>
              <w:bottom w:val="double" w:sz="4" w:space="0" w:color="auto"/>
              <w:right w:val="nil"/>
            </w:tcBorders>
          </w:tcPr>
          <w:p w14:paraId="7CB6DCEC" w14:textId="77777777" w:rsidR="00872E28" w:rsidRPr="00E9203E" w:rsidRDefault="00872E28" w:rsidP="00E9203E">
            <w:pPr>
              <w:pStyle w:val="NoSpacing"/>
              <w:ind w:right="115"/>
              <w:jc w:val="right"/>
              <w:rPr>
                <w:rFonts w:asciiTheme="majorBidi" w:eastAsia="Times New Roman" w:hAnsiTheme="majorBidi" w:cstheme="majorBidi"/>
                <w:sz w:val="26"/>
                <w:szCs w:val="26"/>
                <w:lang w:val="en-GB"/>
              </w:rPr>
            </w:pPr>
            <w:r w:rsidRPr="00E9203E">
              <w:rPr>
                <w:rFonts w:asciiTheme="majorBidi" w:eastAsia="Times New Roman" w:hAnsiTheme="majorBidi" w:cstheme="majorBidi"/>
                <w:sz w:val="26"/>
                <w:szCs w:val="26"/>
                <w:lang w:val="en-GB"/>
              </w:rPr>
              <w:t>134,113,</w:t>
            </w:r>
            <w:r w:rsidRPr="00E9203E">
              <w:rPr>
                <w:rFonts w:asciiTheme="majorBidi" w:eastAsia="Batang" w:hAnsiTheme="majorBidi" w:cstheme="majorBidi"/>
                <w:sz w:val="26"/>
                <w:szCs w:val="26"/>
              </w:rPr>
              <w:t>931</w:t>
            </w:r>
          </w:p>
        </w:tc>
      </w:tr>
    </w:tbl>
    <w:p w14:paraId="51E865EB" w14:textId="77777777" w:rsidR="004414D5" w:rsidRDefault="004414D5" w:rsidP="00CB0DFE">
      <w:pPr>
        <w:pStyle w:val="NEWKHAW"/>
        <w:spacing w:after="0"/>
        <w:ind w:left="720" w:hanging="299"/>
        <w:rPr>
          <w:rFonts w:asciiTheme="majorBidi" w:hAnsiTheme="majorBidi" w:cstheme="majorBidi"/>
          <w:b/>
          <w:bCs/>
        </w:rPr>
      </w:pPr>
    </w:p>
    <w:p w14:paraId="0C754D6B" w14:textId="738DBFDF" w:rsidR="00B73F78" w:rsidRDefault="00DE18D6" w:rsidP="002E39EF">
      <w:pPr>
        <w:pStyle w:val="NEWKHAW"/>
        <w:spacing w:after="0"/>
        <w:ind w:left="280" w:right="-36" w:firstLine="350"/>
        <w:jc w:val="thaiDistribute"/>
        <w:rPr>
          <w:rFonts w:asciiTheme="majorBidi" w:hAnsiTheme="majorBidi" w:cstheme="majorBidi"/>
          <w:spacing w:val="-4"/>
        </w:rPr>
      </w:pPr>
      <w:r w:rsidRPr="006E097E">
        <w:rPr>
          <w:rFonts w:asciiTheme="majorBidi" w:hAnsiTheme="majorBidi" w:cstheme="majorBidi"/>
          <w:spacing w:val="-4"/>
        </w:rPr>
        <w:t xml:space="preserve">As of December </w:t>
      </w:r>
      <w:r w:rsidRPr="00581F08">
        <w:rPr>
          <w:rFonts w:asciiTheme="majorBidi" w:hAnsiTheme="majorBidi" w:cstheme="majorBidi"/>
          <w:spacing w:val="-4"/>
          <w:sz w:val="26"/>
          <w:szCs w:val="26"/>
        </w:rPr>
        <w:t>31, 2024</w:t>
      </w:r>
      <w:r w:rsidRPr="006E097E">
        <w:rPr>
          <w:rFonts w:asciiTheme="majorBidi" w:hAnsiTheme="majorBidi" w:cstheme="majorBidi"/>
          <w:spacing w:val="-4"/>
        </w:rPr>
        <w:t xml:space="preserve"> and </w:t>
      </w:r>
      <w:r w:rsidRPr="00581F08">
        <w:rPr>
          <w:rFonts w:asciiTheme="majorBidi" w:hAnsiTheme="majorBidi" w:cstheme="majorBidi"/>
          <w:spacing w:val="-4"/>
          <w:sz w:val="26"/>
          <w:szCs w:val="26"/>
        </w:rPr>
        <w:t>2023</w:t>
      </w:r>
      <w:r w:rsidRPr="006E097E">
        <w:rPr>
          <w:rFonts w:asciiTheme="majorBidi" w:hAnsiTheme="majorBidi" w:cstheme="majorBidi"/>
          <w:spacing w:val="-4"/>
        </w:rPr>
        <w:t xml:space="preserve">, accounts receivable overdue </w:t>
      </w:r>
      <w:r w:rsidRPr="00581F08">
        <w:rPr>
          <w:rFonts w:asciiTheme="majorBidi" w:hAnsiTheme="majorBidi" w:cstheme="majorBidi"/>
          <w:spacing w:val="-4"/>
          <w:sz w:val="26"/>
          <w:szCs w:val="26"/>
        </w:rPr>
        <w:t>12</w:t>
      </w:r>
      <w:r w:rsidRPr="006E097E">
        <w:rPr>
          <w:rFonts w:asciiTheme="majorBidi" w:hAnsiTheme="majorBidi" w:cstheme="majorBidi"/>
          <w:spacing w:val="-4"/>
        </w:rPr>
        <w:t xml:space="preserve"> months amounting to Baht </w:t>
      </w:r>
      <w:r w:rsidRPr="00581F08">
        <w:rPr>
          <w:rFonts w:asciiTheme="majorBidi" w:hAnsiTheme="majorBidi" w:cstheme="majorBidi"/>
          <w:spacing w:val="-4"/>
          <w:sz w:val="26"/>
          <w:szCs w:val="26"/>
        </w:rPr>
        <w:t>15</w:t>
      </w:r>
      <w:r w:rsidRPr="00581F08">
        <w:rPr>
          <w:rFonts w:asciiTheme="majorBidi" w:hAnsiTheme="majorBidi" w:cstheme="majorBidi"/>
          <w:spacing w:val="-4"/>
          <w:sz w:val="26"/>
          <w:szCs w:val="26"/>
          <w:cs/>
        </w:rPr>
        <w:t>.</w:t>
      </w:r>
      <w:r w:rsidRPr="00581F08">
        <w:rPr>
          <w:rFonts w:asciiTheme="majorBidi" w:hAnsiTheme="majorBidi" w:cstheme="majorBidi"/>
          <w:spacing w:val="-4"/>
          <w:sz w:val="26"/>
          <w:szCs w:val="26"/>
        </w:rPr>
        <w:t>90</w:t>
      </w:r>
      <w:r w:rsidRPr="006E097E">
        <w:rPr>
          <w:rFonts w:asciiTheme="majorBidi" w:hAnsiTheme="majorBidi" w:cstheme="majorBidi"/>
          <w:spacing w:val="-4"/>
        </w:rPr>
        <w:t xml:space="preserve"> million and</w:t>
      </w:r>
      <w:r w:rsidR="00BC615B">
        <w:rPr>
          <w:rFonts w:asciiTheme="majorBidi" w:hAnsiTheme="majorBidi" w:cstheme="majorBidi"/>
          <w:spacing w:val="-4"/>
        </w:rPr>
        <w:t xml:space="preserve"> Baht</w:t>
      </w:r>
      <w:r w:rsidRPr="006E097E">
        <w:rPr>
          <w:rFonts w:asciiTheme="majorBidi" w:hAnsiTheme="majorBidi" w:cstheme="majorBidi"/>
          <w:spacing w:val="-4"/>
        </w:rPr>
        <w:t xml:space="preserve"> </w:t>
      </w:r>
      <w:r w:rsidRPr="00581F08">
        <w:rPr>
          <w:rFonts w:asciiTheme="majorBidi" w:hAnsiTheme="majorBidi" w:cstheme="majorBidi"/>
          <w:spacing w:val="-4"/>
          <w:sz w:val="26"/>
          <w:szCs w:val="26"/>
        </w:rPr>
        <w:t>13.78</w:t>
      </w:r>
      <w:r w:rsidRPr="006E097E">
        <w:rPr>
          <w:rFonts w:asciiTheme="majorBidi" w:hAnsiTheme="majorBidi" w:cstheme="majorBidi"/>
        </w:rPr>
        <w:t xml:space="preserve"> </w:t>
      </w:r>
      <w:r w:rsidRPr="006E097E">
        <w:rPr>
          <w:rFonts w:asciiTheme="majorBidi" w:hAnsiTheme="majorBidi" w:cstheme="majorBidi"/>
          <w:spacing w:val="-4"/>
        </w:rPr>
        <w:t xml:space="preserve">million </w:t>
      </w:r>
      <w:r w:rsidR="00581AF6" w:rsidRPr="006E097E">
        <w:rPr>
          <w:rFonts w:asciiTheme="majorBidi" w:hAnsiTheme="majorBidi" w:cstheme="majorBidi"/>
        </w:rPr>
        <w:t>respectively</w:t>
      </w:r>
      <w:r w:rsidR="00BC615B">
        <w:rPr>
          <w:rFonts w:asciiTheme="majorBidi" w:hAnsiTheme="majorBidi" w:cstheme="majorBidi"/>
        </w:rPr>
        <w:t>,</w:t>
      </w:r>
      <w:r w:rsidR="00581AF6" w:rsidRPr="006E097E">
        <w:rPr>
          <w:rFonts w:asciiTheme="majorBidi" w:hAnsiTheme="majorBidi" w:cstheme="majorBidi"/>
        </w:rPr>
        <w:t xml:space="preserve"> </w:t>
      </w:r>
      <w:r w:rsidRPr="006E097E">
        <w:rPr>
          <w:rFonts w:asciiTheme="majorBidi" w:hAnsiTheme="majorBidi" w:cstheme="majorBidi"/>
          <w:spacing w:val="-4"/>
        </w:rPr>
        <w:t>are government agency receivables</w:t>
      </w:r>
      <w:r w:rsidRPr="006E097E">
        <w:rPr>
          <w:rFonts w:asciiTheme="majorBidi" w:hAnsiTheme="majorBidi" w:cstheme="majorBidi"/>
          <w:spacing w:val="-4"/>
          <w:cs/>
        </w:rPr>
        <w:t xml:space="preserve">. </w:t>
      </w:r>
      <w:r w:rsidRPr="006E097E">
        <w:rPr>
          <w:rFonts w:asciiTheme="majorBidi" w:hAnsiTheme="majorBidi" w:cstheme="majorBidi"/>
          <w:spacing w:val="-4"/>
        </w:rPr>
        <w:t>The management is in the process of collecting and expecting to receive full payment</w:t>
      </w:r>
      <w:r w:rsidR="00727E8B">
        <w:rPr>
          <w:rFonts w:asciiTheme="majorBidi" w:hAnsiTheme="majorBidi" w:cstheme="majorBidi"/>
          <w:spacing w:val="-4"/>
        </w:rPr>
        <w:t>.</w:t>
      </w:r>
    </w:p>
    <w:p w14:paraId="03CAEA1F" w14:textId="77777777" w:rsidR="002F2D49" w:rsidRDefault="002F2D49" w:rsidP="00CB0DFE">
      <w:pPr>
        <w:pStyle w:val="NEWKHAW"/>
        <w:spacing w:after="0"/>
        <w:ind w:left="720" w:hanging="299"/>
        <w:rPr>
          <w:rFonts w:asciiTheme="majorBidi" w:hAnsiTheme="majorBidi" w:cstheme="majorBidi"/>
          <w:spacing w:val="-4"/>
        </w:rPr>
      </w:pPr>
    </w:p>
    <w:p w14:paraId="6074CF08" w14:textId="77777777" w:rsidR="002F2D49" w:rsidRDefault="002F2D49" w:rsidP="00CB0DFE">
      <w:pPr>
        <w:pStyle w:val="NEWKHAW"/>
        <w:spacing w:after="0"/>
        <w:ind w:left="720" w:hanging="299"/>
        <w:rPr>
          <w:rFonts w:asciiTheme="majorBidi" w:hAnsiTheme="majorBidi" w:cstheme="majorBidi"/>
          <w:spacing w:val="-4"/>
        </w:rPr>
      </w:pPr>
    </w:p>
    <w:p w14:paraId="717DD28F" w14:textId="77777777" w:rsidR="002F2D49" w:rsidRDefault="002F2D49" w:rsidP="00CB0DFE">
      <w:pPr>
        <w:pStyle w:val="NEWKHAW"/>
        <w:spacing w:after="0"/>
        <w:ind w:left="720" w:hanging="299"/>
        <w:rPr>
          <w:rFonts w:asciiTheme="majorBidi" w:hAnsiTheme="majorBidi" w:cstheme="majorBidi"/>
          <w:spacing w:val="-4"/>
        </w:rPr>
      </w:pPr>
    </w:p>
    <w:p w14:paraId="732CBEB1" w14:textId="77777777" w:rsidR="002F2D49" w:rsidRDefault="002F2D49" w:rsidP="00727E8B">
      <w:pPr>
        <w:pStyle w:val="NEWKHAW"/>
        <w:spacing w:after="0"/>
        <w:rPr>
          <w:rFonts w:asciiTheme="majorBidi" w:hAnsiTheme="majorBidi" w:cstheme="majorBidi"/>
          <w:spacing w:val="-4"/>
        </w:rPr>
      </w:pPr>
    </w:p>
    <w:p w14:paraId="3DEBF4C8" w14:textId="77777777" w:rsidR="00DA4F73" w:rsidRDefault="00DA4F73" w:rsidP="00727E8B">
      <w:pPr>
        <w:pStyle w:val="NEWKHAW"/>
        <w:spacing w:after="0"/>
        <w:rPr>
          <w:rFonts w:asciiTheme="majorBidi" w:hAnsiTheme="majorBidi" w:cstheme="majorBidi"/>
          <w:spacing w:val="-4"/>
        </w:rPr>
      </w:pPr>
    </w:p>
    <w:p w14:paraId="227BDFFD" w14:textId="6BF4C1E3" w:rsidR="00C35F5C" w:rsidRPr="00581F08" w:rsidRDefault="00A73A65">
      <w:pPr>
        <w:pStyle w:val="NEWKHAW"/>
        <w:numPr>
          <w:ilvl w:val="0"/>
          <w:numId w:val="20"/>
        </w:numPr>
        <w:spacing w:before="180" w:after="180"/>
        <w:ind w:left="284" w:hanging="312"/>
        <w:rPr>
          <w:rFonts w:asciiTheme="majorBidi" w:hAnsiTheme="majorBidi" w:cstheme="majorBidi"/>
          <w:b/>
          <w:bCs/>
          <w:sz w:val="26"/>
          <w:szCs w:val="26"/>
        </w:rPr>
      </w:pPr>
      <w:r>
        <w:rPr>
          <w:rFonts w:asciiTheme="majorBidi" w:hAnsiTheme="majorBidi" w:cstheme="majorBidi"/>
          <w:b/>
          <w:bCs/>
          <w:sz w:val="26"/>
          <w:szCs w:val="26"/>
        </w:rPr>
        <w:lastRenderedPageBreak/>
        <w:t xml:space="preserve">CURRENT </w:t>
      </w:r>
      <w:r w:rsidR="00C35F5C" w:rsidRPr="00581F08">
        <w:rPr>
          <w:rFonts w:asciiTheme="majorBidi" w:hAnsiTheme="majorBidi" w:cstheme="majorBidi"/>
          <w:b/>
          <w:bCs/>
          <w:sz w:val="26"/>
          <w:szCs w:val="26"/>
        </w:rPr>
        <w:t xml:space="preserve">CONTRACT ASSETS AND LIABILITIES </w:t>
      </w:r>
    </w:p>
    <w:tbl>
      <w:tblPr>
        <w:tblpPr w:leftFromText="180" w:rightFromText="180" w:vertAnchor="text" w:horzAnchor="margin" w:tblpX="143" w:tblpY="121"/>
        <w:tblW w:w="9749" w:type="dxa"/>
        <w:tblLayout w:type="fixed"/>
        <w:tblCellMar>
          <w:left w:w="22" w:type="dxa"/>
          <w:right w:w="22" w:type="dxa"/>
        </w:tblCellMar>
        <w:tblLook w:val="04A0" w:firstRow="1" w:lastRow="0" w:firstColumn="1" w:lastColumn="0" w:noHBand="0" w:noVBand="1"/>
      </w:tblPr>
      <w:tblGrid>
        <w:gridCol w:w="4253"/>
        <w:gridCol w:w="68"/>
        <w:gridCol w:w="1347"/>
        <w:gridCol w:w="82"/>
        <w:gridCol w:w="1295"/>
        <w:gridCol w:w="68"/>
        <w:gridCol w:w="1240"/>
        <w:gridCol w:w="68"/>
        <w:gridCol w:w="1328"/>
      </w:tblGrid>
      <w:tr w:rsidR="0024241C" w:rsidRPr="006E097E" w14:paraId="0DE23707" w14:textId="77777777" w:rsidTr="00B67E62">
        <w:trPr>
          <w:trHeight w:val="143"/>
        </w:trPr>
        <w:tc>
          <w:tcPr>
            <w:tcW w:w="2181" w:type="pct"/>
          </w:tcPr>
          <w:p w14:paraId="35F0FC8F"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35" w:type="pct"/>
          </w:tcPr>
          <w:p w14:paraId="7915C579"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1397" w:type="pct"/>
            <w:gridSpan w:val="3"/>
          </w:tcPr>
          <w:p w14:paraId="5345B6C1" w14:textId="77777777" w:rsidR="0024241C" w:rsidRPr="006E097E" w:rsidRDefault="0024241C" w:rsidP="00B67E62">
            <w:pPr>
              <w:tabs>
                <w:tab w:val="left" w:pos="720"/>
              </w:tabs>
              <w:spacing w:after="0" w:line="240" w:lineRule="auto"/>
              <w:ind w:left="-108" w:right="57" w:hanging="299"/>
              <w:jc w:val="center"/>
              <w:rPr>
                <w:rFonts w:asciiTheme="majorBidi" w:eastAsia="Batang" w:hAnsiTheme="majorBidi" w:cstheme="majorBidi"/>
                <w:sz w:val="28"/>
              </w:rPr>
            </w:pPr>
          </w:p>
        </w:tc>
        <w:tc>
          <w:tcPr>
            <w:tcW w:w="35" w:type="pct"/>
            <w:shd w:val="clear" w:color="auto" w:fill="auto"/>
          </w:tcPr>
          <w:p w14:paraId="3480F76F" w14:textId="77777777" w:rsidR="0024241C" w:rsidRPr="006E097E" w:rsidRDefault="0024241C" w:rsidP="00B67E62">
            <w:pPr>
              <w:tabs>
                <w:tab w:val="left" w:pos="720"/>
              </w:tabs>
              <w:spacing w:after="0" w:line="240" w:lineRule="auto"/>
              <w:ind w:left="-108" w:right="57" w:hanging="299"/>
              <w:jc w:val="center"/>
              <w:rPr>
                <w:rFonts w:asciiTheme="majorBidi" w:eastAsia="Batang" w:hAnsiTheme="majorBidi" w:cstheme="majorBidi"/>
                <w:sz w:val="28"/>
              </w:rPr>
            </w:pPr>
          </w:p>
        </w:tc>
        <w:tc>
          <w:tcPr>
            <w:tcW w:w="1352" w:type="pct"/>
            <w:gridSpan w:val="3"/>
            <w:tcBorders>
              <w:left w:val="nil"/>
              <w:right w:val="nil"/>
            </w:tcBorders>
            <w:shd w:val="clear" w:color="auto" w:fill="auto"/>
          </w:tcPr>
          <w:p w14:paraId="52A137B0" w14:textId="76A2CB3C" w:rsidR="0024241C" w:rsidRPr="006E097E" w:rsidRDefault="0024241C" w:rsidP="00B67E62">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6E097E">
              <w:rPr>
                <w:rFonts w:asciiTheme="majorBidi" w:hAnsiTheme="majorBidi" w:cstheme="majorBidi"/>
                <w:sz w:val="28"/>
              </w:rPr>
              <w:t>Unit</w:t>
            </w:r>
            <w:r w:rsidR="00CD355A">
              <w:rPr>
                <w:rFonts w:asciiTheme="majorBidi" w:hAnsiTheme="majorBidi" w:cstheme="majorBidi"/>
                <w:sz w:val="28"/>
              </w:rPr>
              <w:t xml:space="preserve"> </w:t>
            </w:r>
            <w:r w:rsidRPr="006E097E">
              <w:rPr>
                <w:rFonts w:asciiTheme="majorBidi" w:hAnsiTheme="majorBidi" w:cstheme="majorBidi"/>
                <w:sz w:val="28"/>
              </w:rPr>
              <w:t>:</w:t>
            </w:r>
            <w:proofErr w:type="gramEnd"/>
            <w:r w:rsidRPr="006E097E">
              <w:rPr>
                <w:rFonts w:asciiTheme="majorBidi" w:hAnsiTheme="majorBidi" w:cstheme="majorBidi"/>
                <w:sz w:val="28"/>
              </w:rPr>
              <w:t xml:space="preserve"> Baht</w:t>
            </w:r>
          </w:p>
        </w:tc>
      </w:tr>
      <w:tr w:rsidR="0024241C" w:rsidRPr="006E097E" w14:paraId="1A2A3819" w14:textId="77777777" w:rsidTr="00B67E62">
        <w:trPr>
          <w:trHeight w:val="143"/>
        </w:trPr>
        <w:tc>
          <w:tcPr>
            <w:tcW w:w="2181" w:type="pct"/>
          </w:tcPr>
          <w:p w14:paraId="3A65C416"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35" w:type="pct"/>
          </w:tcPr>
          <w:p w14:paraId="6D2050D6"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1397" w:type="pct"/>
            <w:gridSpan w:val="3"/>
            <w:tcBorders>
              <w:bottom w:val="single" w:sz="4" w:space="0" w:color="auto"/>
            </w:tcBorders>
          </w:tcPr>
          <w:p w14:paraId="0BCA2193" w14:textId="7A326F12" w:rsidR="0024241C" w:rsidRPr="006E097E" w:rsidRDefault="0024241C" w:rsidP="00B67E62">
            <w:pPr>
              <w:tabs>
                <w:tab w:val="left" w:pos="720"/>
              </w:tabs>
              <w:spacing w:after="0" w:line="240" w:lineRule="auto"/>
              <w:ind w:left="-108" w:right="57" w:hanging="32"/>
              <w:jc w:val="center"/>
              <w:rPr>
                <w:rFonts w:asciiTheme="majorBidi" w:eastAsia="Batang" w:hAnsiTheme="majorBidi" w:cstheme="majorBidi"/>
                <w:sz w:val="28"/>
              </w:rPr>
            </w:pPr>
            <w:r w:rsidRPr="006E097E">
              <w:rPr>
                <w:rFonts w:asciiTheme="majorBidi" w:hAnsiTheme="majorBidi" w:cstheme="majorBidi"/>
                <w:sz w:val="28"/>
              </w:rPr>
              <w:t>Consolidated</w:t>
            </w:r>
          </w:p>
        </w:tc>
        <w:tc>
          <w:tcPr>
            <w:tcW w:w="35" w:type="pct"/>
            <w:shd w:val="clear" w:color="auto" w:fill="auto"/>
          </w:tcPr>
          <w:p w14:paraId="6476B361" w14:textId="77777777" w:rsidR="0024241C" w:rsidRPr="006E097E" w:rsidRDefault="0024241C" w:rsidP="00B67E62">
            <w:pPr>
              <w:tabs>
                <w:tab w:val="left" w:pos="720"/>
              </w:tabs>
              <w:spacing w:after="0" w:line="240" w:lineRule="auto"/>
              <w:ind w:left="-108" w:right="57" w:hanging="299"/>
              <w:jc w:val="center"/>
              <w:rPr>
                <w:rFonts w:asciiTheme="majorBidi" w:eastAsia="Batang" w:hAnsiTheme="majorBidi" w:cstheme="majorBidi"/>
                <w:sz w:val="28"/>
              </w:rPr>
            </w:pPr>
          </w:p>
        </w:tc>
        <w:tc>
          <w:tcPr>
            <w:tcW w:w="1352" w:type="pct"/>
            <w:gridSpan w:val="3"/>
            <w:tcBorders>
              <w:left w:val="nil"/>
              <w:bottom w:val="single" w:sz="4" w:space="0" w:color="auto"/>
              <w:right w:val="nil"/>
            </w:tcBorders>
            <w:shd w:val="clear" w:color="auto" w:fill="auto"/>
          </w:tcPr>
          <w:p w14:paraId="38CC8C2C" w14:textId="73F093D8" w:rsidR="0024241C" w:rsidRPr="006E097E" w:rsidRDefault="008770D3" w:rsidP="00B67E62">
            <w:pPr>
              <w:tabs>
                <w:tab w:val="left" w:pos="720"/>
              </w:tabs>
              <w:spacing w:after="0" w:line="240" w:lineRule="auto"/>
              <w:ind w:left="-108" w:right="57" w:firstLine="73"/>
              <w:jc w:val="center"/>
              <w:rPr>
                <w:rFonts w:asciiTheme="majorBidi" w:eastAsia="Times New Roman" w:hAnsiTheme="majorBidi" w:cstheme="majorBidi"/>
                <w:color w:val="000000"/>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24241C" w:rsidRPr="006E097E" w14:paraId="61F9AB99" w14:textId="77777777" w:rsidTr="00B67E62">
        <w:trPr>
          <w:trHeight w:val="143"/>
        </w:trPr>
        <w:tc>
          <w:tcPr>
            <w:tcW w:w="2181" w:type="pct"/>
            <w:vAlign w:val="bottom"/>
          </w:tcPr>
          <w:p w14:paraId="60B6CED4" w14:textId="77777777" w:rsidR="0024241C" w:rsidRPr="006E097E" w:rsidRDefault="0024241C" w:rsidP="00B67E62">
            <w:pPr>
              <w:pStyle w:val="NoSpacing"/>
              <w:ind w:right="-62" w:hanging="299"/>
              <w:jc w:val="center"/>
              <w:rPr>
                <w:rFonts w:asciiTheme="majorBidi" w:hAnsiTheme="majorBidi" w:cstheme="majorBidi"/>
                <w:sz w:val="28"/>
                <w:cs/>
              </w:rPr>
            </w:pPr>
          </w:p>
        </w:tc>
        <w:tc>
          <w:tcPr>
            <w:tcW w:w="35" w:type="pct"/>
          </w:tcPr>
          <w:p w14:paraId="60297A3F"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bottom w:val="single" w:sz="4" w:space="0" w:color="auto"/>
            </w:tcBorders>
            <w:vAlign w:val="bottom"/>
          </w:tcPr>
          <w:p w14:paraId="3243BDEC" w14:textId="2AB2ADB9" w:rsidR="0024241C" w:rsidRPr="006E097E" w:rsidRDefault="0024241C" w:rsidP="00B67E62">
            <w:pPr>
              <w:pStyle w:val="NoSpacing"/>
              <w:ind w:right="-62" w:hanging="94"/>
              <w:jc w:val="center"/>
              <w:rPr>
                <w:rFonts w:asciiTheme="majorBidi" w:hAnsiTheme="majorBidi" w:cstheme="majorBidi"/>
                <w:sz w:val="28"/>
              </w:rPr>
            </w:pPr>
            <w:r w:rsidRPr="006E097E">
              <w:rPr>
                <w:rFonts w:asciiTheme="majorBidi" w:eastAsia="Times New Roman" w:hAnsiTheme="majorBidi" w:cstheme="majorBidi"/>
                <w:sz w:val="28"/>
                <w:lang w:val="en-GB"/>
              </w:rPr>
              <w:t>2024</w:t>
            </w:r>
          </w:p>
        </w:tc>
        <w:tc>
          <w:tcPr>
            <w:tcW w:w="42" w:type="pct"/>
          </w:tcPr>
          <w:p w14:paraId="6BD9C3F3" w14:textId="77777777" w:rsidR="0024241C" w:rsidRPr="006E097E" w:rsidRDefault="0024241C" w:rsidP="00B67E62">
            <w:pPr>
              <w:pStyle w:val="NoSpacing"/>
              <w:ind w:left="11" w:right="-62" w:hanging="299"/>
              <w:jc w:val="center"/>
              <w:rPr>
                <w:rFonts w:asciiTheme="majorBidi" w:hAnsiTheme="majorBidi" w:cstheme="majorBidi"/>
                <w:spacing w:val="2"/>
                <w:sz w:val="28"/>
              </w:rPr>
            </w:pPr>
          </w:p>
        </w:tc>
        <w:tc>
          <w:tcPr>
            <w:tcW w:w="664" w:type="pct"/>
            <w:tcBorders>
              <w:top w:val="single" w:sz="4" w:space="0" w:color="auto"/>
              <w:left w:val="nil"/>
              <w:bottom w:val="single" w:sz="4" w:space="0" w:color="auto"/>
              <w:right w:val="nil"/>
            </w:tcBorders>
            <w:shd w:val="clear" w:color="auto" w:fill="auto"/>
          </w:tcPr>
          <w:p w14:paraId="1C3F2A7B" w14:textId="75625CB7" w:rsidR="0024241C" w:rsidRPr="006E097E" w:rsidRDefault="0024241C" w:rsidP="00B67E62">
            <w:pPr>
              <w:pStyle w:val="NoSpacing"/>
              <w:ind w:right="-62" w:hanging="24"/>
              <w:jc w:val="center"/>
              <w:rPr>
                <w:rFonts w:asciiTheme="majorBidi" w:hAnsiTheme="majorBidi" w:cstheme="majorBidi"/>
                <w:sz w:val="28"/>
              </w:rPr>
            </w:pPr>
            <w:r w:rsidRPr="006E097E">
              <w:rPr>
                <w:rFonts w:asciiTheme="majorBidi" w:hAnsiTheme="majorBidi" w:cstheme="majorBidi"/>
                <w:spacing w:val="-8"/>
                <w:sz w:val="28"/>
              </w:rPr>
              <w:t>2023</w:t>
            </w:r>
          </w:p>
        </w:tc>
        <w:tc>
          <w:tcPr>
            <w:tcW w:w="35" w:type="pct"/>
            <w:shd w:val="clear" w:color="auto" w:fill="auto"/>
          </w:tcPr>
          <w:p w14:paraId="3E4D650F" w14:textId="77777777" w:rsidR="0024241C" w:rsidRPr="006E097E" w:rsidRDefault="0024241C" w:rsidP="00B67E62">
            <w:pPr>
              <w:tabs>
                <w:tab w:val="left" w:pos="720"/>
              </w:tabs>
              <w:spacing w:after="0" w:line="240" w:lineRule="auto"/>
              <w:ind w:left="-108" w:right="57" w:hanging="299"/>
              <w:jc w:val="center"/>
              <w:rPr>
                <w:rFonts w:asciiTheme="majorBidi" w:eastAsia="Batang" w:hAnsiTheme="majorBidi" w:cstheme="majorBidi"/>
                <w:sz w:val="28"/>
              </w:rPr>
            </w:pPr>
          </w:p>
        </w:tc>
        <w:tc>
          <w:tcPr>
            <w:tcW w:w="636" w:type="pct"/>
            <w:tcBorders>
              <w:top w:val="single" w:sz="4" w:space="0" w:color="auto"/>
              <w:left w:val="nil"/>
              <w:bottom w:val="single" w:sz="4" w:space="0" w:color="auto"/>
              <w:right w:val="nil"/>
            </w:tcBorders>
            <w:shd w:val="clear" w:color="auto" w:fill="auto"/>
            <w:vAlign w:val="bottom"/>
          </w:tcPr>
          <w:p w14:paraId="3A2AC904" w14:textId="502100A7" w:rsidR="0024241C" w:rsidRPr="006E097E" w:rsidRDefault="0024241C" w:rsidP="00B67E62">
            <w:pPr>
              <w:pStyle w:val="NoSpacing"/>
              <w:ind w:right="-62" w:hanging="31"/>
              <w:jc w:val="center"/>
              <w:rPr>
                <w:rFonts w:asciiTheme="majorBidi" w:hAnsiTheme="majorBidi" w:cstheme="majorBidi"/>
                <w:sz w:val="28"/>
              </w:rPr>
            </w:pPr>
            <w:r w:rsidRPr="006E097E">
              <w:rPr>
                <w:rFonts w:asciiTheme="majorBidi" w:hAnsiTheme="majorBidi" w:cstheme="majorBidi"/>
                <w:spacing w:val="-8"/>
                <w:sz w:val="28"/>
              </w:rPr>
              <w:t>2024</w:t>
            </w:r>
          </w:p>
        </w:tc>
        <w:tc>
          <w:tcPr>
            <w:tcW w:w="35" w:type="pct"/>
          </w:tcPr>
          <w:p w14:paraId="166E6CC2" w14:textId="77777777" w:rsidR="0024241C" w:rsidRPr="006E097E" w:rsidRDefault="0024241C" w:rsidP="00B67E62">
            <w:pPr>
              <w:tabs>
                <w:tab w:val="left" w:pos="720"/>
              </w:tabs>
              <w:spacing w:after="0" w:line="240" w:lineRule="auto"/>
              <w:ind w:left="-108" w:right="57" w:hanging="299"/>
              <w:jc w:val="center"/>
              <w:rPr>
                <w:rFonts w:asciiTheme="majorBidi" w:eastAsia="Batang" w:hAnsiTheme="majorBidi" w:cstheme="majorBidi"/>
                <w:sz w:val="28"/>
              </w:rPr>
            </w:pPr>
          </w:p>
        </w:tc>
        <w:tc>
          <w:tcPr>
            <w:tcW w:w="681" w:type="pct"/>
            <w:tcBorders>
              <w:top w:val="single" w:sz="4" w:space="0" w:color="auto"/>
              <w:left w:val="nil"/>
              <w:bottom w:val="single" w:sz="4" w:space="0" w:color="auto"/>
              <w:right w:val="nil"/>
            </w:tcBorders>
          </w:tcPr>
          <w:p w14:paraId="254EFAD6" w14:textId="7EA2A615" w:rsidR="0024241C" w:rsidRPr="006E097E" w:rsidRDefault="0024241C" w:rsidP="00B67E62">
            <w:pPr>
              <w:pStyle w:val="NoSpacing"/>
              <w:ind w:right="-62" w:hanging="47"/>
              <w:jc w:val="center"/>
              <w:rPr>
                <w:rFonts w:asciiTheme="majorBidi" w:hAnsiTheme="majorBidi" w:cstheme="majorBidi"/>
                <w:sz w:val="28"/>
              </w:rPr>
            </w:pPr>
            <w:r w:rsidRPr="006E097E">
              <w:rPr>
                <w:rFonts w:asciiTheme="majorBidi" w:hAnsiTheme="majorBidi" w:cstheme="majorBidi"/>
                <w:sz w:val="28"/>
              </w:rPr>
              <w:t>2023</w:t>
            </w:r>
          </w:p>
        </w:tc>
      </w:tr>
      <w:tr w:rsidR="0024241C" w:rsidRPr="006E097E" w14:paraId="1D09221B" w14:textId="77777777" w:rsidTr="00B67E62">
        <w:trPr>
          <w:trHeight w:val="143"/>
        </w:trPr>
        <w:tc>
          <w:tcPr>
            <w:tcW w:w="5000" w:type="pct"/>
            <w:gridSpan w:val="9"/>
          </w:tcPr>
          <w:p w14:paraId="4238EDD7" w14:textId="075C6511" w:rsidR="0024241C" w:rsidRPr="00A73A65" w:rsidRDefault="0024241C" w:rsidP="00B67E62">
            <w:pPr>
              <w:pStyle w:val="NoSpacing"/>
              <w:spacing w:line="360" w:lineRule="exact"/>
              <w:ind w:left="-25" w:firstLine="3"/>
              <w:rPr>
                <w:rFonts w:asciiTheme="majorBidi" w:eastAsia="Batang" w:hAnsiTheme="majorBidi" w:cstheme="majorBidi"/>
                <w:sz w:val="28"/>
                <w:u w:val="single"/>
              </w:rPr>
            </w:pPr>
            <w:r w:rsidRPr="00A73A65">
              <w:rPr>
                <w:rFonts w:asciiTheme="majorBidi" w:hAnsiTheme="majorBidi" w:cstheme="majorBidi"/>
                <w:sz w:val="28"/>
                <w:u w:val="single"/>
              </w:rPr>
              <w:t>Long term construction contract value with</w:t>
            </w:r>
          </w:p>
        </w:tc>
      </w:tr>
      <w:tr w:rsidR="0024241C" w:rsidRPr="006E097E" w14:paraId="05B1DE29" w14:textId="77777777" w:rsidTr="00B67E62">
        <w:trPr>
          <w:trHeight w:val="143"/>
        </w:trPr>
        <w:tc>
          <w:tcPr>
            <w:tcW w:w="2181" w:type="pct"/>
            <w:vAlign w:val="bottom"/>
          </w:tcPr>
          <w:p w14:paraId="026E26DA" w14:textId="58BD6BA5" w:rsidR="0024241C" w:rsidRPr="006E097E" w:rsidRDefault="00727E8B" w:rsidP="00B67E62">
            <w:pPr>
              <w:pStyle w:val="NoSpacing"/>
              <w:ind w:right="-62" w:firstLine="542"/>
              <w:rPr>
                <w:rFonts w:asciiTheme="majorBidi" w:eastAsia="Batang" w:hAnsiTheme="majorBidi" w:cstheme="majorBidi"/>
                <w:sz w:val="28"/>
              </w:rPr>
            </w:pPr>
            <w:r>
              <w:rPr>
                <w:rFonts w:asciiTheme="majorBidi" w:hAnsiTheme="majorBidi" w:cstheme="majorBidi"/>
                <w:sz w:val="28"/>
              </w:rPr>
              <w:t xml:space="preserve"> </w:t>
            </w:r>
            <w:r w:rsidR="00B67E62">
              <w:rPr>
                <w:rFonts w:asciiTheme="majorBidi" w:hAnsiTheme="majorBidi" w:cstheme="majorBidi"/>
                <w:sz w:val="28"/>
              </w:rPr>
              <w:t>Subsidiaries</w:t>
            </w:r>
          </w:p>
        </w:tc>
        <w:tc>
          <w:tcPr>
            <w:tcW w:w="35" w:type="pct"/>
          </w:tcPr>
          <w:p w14:paraId="56D51FC8"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shd w:val="clear" w:color="auto" w:fill="auto"/>
            <w:vAlign w:val="bottom"/>
          </w:tcPr>
          <w:p w14:paraId="49312A67" w14:textId="689372B5" w:rsidR="0024241C" w:rsidRPr="00CD355A" w:rsidRDefault="006B1937" w:rsidP="00B67E62">
            <w:pPr>
              <w:pStyle w:val="NoSpacing"/>
              <w:ind w:right="-162"/>
              <w:jc w:val="center"/>
              <w:rPr>
                <w:rFonts w:asciiTheme="majorBidi" w:eastAsia="Batang" w:hAnsiTheme="majorBidi" w:cstheme="majorBidi"/>
                <w:sz w:val="26"/>
                <w:szCs w:val="26"/>
                <w:highlight w:val="yellow"/>
              </w:rPr>
            </w:pPr>
            <w:r w:rsidRPr="00CD355A">
              <w:rPr>
                <w:rFonts w:asciiTheme="majorBidi" w:eastAsia="Batang" w:hAnsiTheme="majorBidi" w:cstheme="majorBidi"/>
                <w:sz w:val="26"/>
                <w:szCs w:val="26"/>
                <w:cs/>
              </w:rPr>
              <w:t>-</w:t>
            </w:r>
          </w:p>
        </w:tc>
        <w:tc>
          <w:tcPr>
            <w:tcW w:w="42" w:type="pct"/>
          </w:tcPr>
          <w:p w14:paraId="7E348DBA"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shd w:val="clear" w:color="auto" w:fill="auto"/>
            <w:vAlign w:val="bottom"/>
          </w:tcPr>
          <w:p w14:paraId="412E1062" w14:textId="77777777" w:rsidR="0024241C" w:rsidRPr="00CD355A" w:rsidRDefault="0024241C" w:rsidP="00B67E62">
            <w:pPr>
              <w:spacing w:after="0" w:line="380" w:lineRule="exact"/>
              <w:ind w:right="-104" w:hanging="24"/>
              <w:jc w:val="center"/>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cs/>
                <w:lang w:val="en-GB"/>
              </w:rPr>
              <w:t>-</w:t>
            </w:r>
          </w:p>
        </w:tc>
        <w:tc>
          <w:tcPr>
            <w:tcW w:w="35" w:type="pct"/>
            <w:shd w:val="clear" w:color="auto" w:fill="auto"/>
          </w:tcPr>
          <w:p w14:paraId="1F37442A" w14:textId="77777777" w:rsidR="0024241C" w:rsidRPr="00CD355A" w:rsidRDefault="0024241C" w:rsidP="00B67E62">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36" w:type="pct"/>
            <w:tcBorders>
              <w:left w:val="nil"/>
              <w:right w:val="nil"/>
            </w:tcBorders>
            <w:shd w:val="clear" w:color="auto" w:fill="auto"/>
            <w:vAlign w:val="bottom"/>
          </w:tcPr>
          <w:p w14:paraId="263EBA74"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4,669,560</w:t>
            </w:r>
          </w:p>
        </w:tc>
        <w:tc>
          <w:tcPr>
            <w:tcW w:w="35" w:type="pct"/>
          </w:tcPr>
          <w:p w14:paraId="4F83BAA6"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left w:val="nil"/>
              <w:right w:val="nil"/>
            </w:tcBorders>
            <w:vAlign w:val="bottom"/>
          </w:tcPr>
          <w:p w14:paraId="0B9C493A"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4,276,794</w:t>
            </w:r>
          </w:p>
        </w:tc>
      </w:tr>
      <w:tr w:rsidR="0024241C" w:rsidRPr="006E097E" w14:paraId="0BEF2054" w14:textId="77777777" w:rsidTr="00B67E62">
        <w:trPr>
          <w:trHeight w:val="143"/>
        </w:trPr>
        <w:tc>
          <w:tcPr>
            <w:tcW w:w="2181" w:type="pct"/>
            <w:vAlign w:val="bottom"/>
          </w:tcPr>
          <w:p w14:paraId="13A48531" w14:textId="2E366C97" w:rsidR="0024241C" w:rsidRPr="006E097E" w:rsidRDefault="0024241C" w:rsidP="00B67E62">
            <w:pPr>
              <w:pStyle w:val="NoSpacing"/>
              <w:ind w:right="-62" w:firstLine="591"/>
              <w:rPr>
                <w:rFonts w:asciiTheme="majorBidi" w:eastAsia="Batang" w:hAnsiTheme="majorBidi" w:cstheme="majorBidi"/>
                <w:sz w:val="28"/>
              </w:rPr>
            </w:pPr>
            <w:r w:rsidRPr="006E097E">
              <w:rPr>
                <w:rFonts w:asciiTheme="majorBidi" w:hAnsiTheme="majorBidi" w:cstheme="majorBidi"/>
                <w:sz w:val="28"/>
              </w:rPr>
              <w:t>Other companies</w:t>
            </w:r>
          </w:p>
        </w:tc>
        <w:tc>
          <w:tcPr>
            <w:tcW w:w="35" w:type="pct"/>
          </w:tcPr>
          <w:p w14:paraId="2996686B"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bottom w:val="single" w:sz="4" w:space="0" w:color="auto"/>
            </w:tcBorders>
            <w:shd w:val="clear" w:color="auto" w:fill="auto"/>
            <w:vAlign w:val="bottom"/>
          </w:tcPr>
          <w:p w14:paraId="0A308C85" w14:textId="775E070C" w:rsidR="0024241C" w:rsidRPr="00CD355A" w:rsidRDefault="006A5259"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rPr>
              <w:t>738</w:t>
            </w:r>
            <w:r w:rsidR="00AB1A79"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218</w:t>
            </w:r>
            <w:r w:rsidR="00AB1A79"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108</w:t>
            </w:r>
          </w:p>
        </w:tc>
        <w:tc>
          <w:tcPr>
            <w:tcW w:w="42" w:type="pct"/>
          </w:tcPr>
          <w:p w14:paraId="038B6DE9" w14:textId="77777777" w:rsidR="0024241C" w:rsidRPr="00CD355A" w:rsidRDefault="0024241C" w:rsidP="00B67E62">
            <w:pPr>
              <w:pStyle w:val="NoSpacing"/>
              <w:ind w:left="11" w:right="-62" w:hanging="299"/>
              <w:jc w:val="center"/>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shd w:val="clear" w:color="auto" w:fill="auto"/>
            <w:vAlign w:val="bottom"/>
          </w:tcPr>
          <w:p w14:paraId="170441D6"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279,258,541</w:t>
            </w:r>
          </w:p>
        </w:tc>
        <w:tc>
          <w:tcPr>
            <w:tcW w:w="35" w:type="pct"/>
            <w:shd w:val="clear" w:color="auto" w:fill="auto"/>
          </w:tcPr>
          <w:p w14:paraId="195E7F71"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left w:val="nil"/>
              <w:bottom w:val="single" w:sz="4" w:space="0" w:color="auto"/>
              <w:right w:val="nil"/>
            </w:tcBorders>
            <w:shd w:val="clear" w:color="auto" w:fill="auto"/>
            <w:vAlign w:val="bottom"/>
          </w:tcPr>
          <w:p w14:paraId="594BDD94"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738,218,108</w:t>
            </w:r>
          </w:p>
        </w:tc>
        <w:tc>
          <w:tcPr>
            <w:tcW w:w="35" w:type="pct"/>
          </w:tcPr>
          <w:p w14:paraId="4E805433"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left w:val="nil"/>
              <w:bottom w:val="single" w:sz="4" w:space="0" w:color="auto"/>
              <w:right w:val="nil"/>
            </w:tcBorders>
            <w:vAlign w:val="bottom"/>
          </w:tcPr>
          <w:p w14:paraId="2C2B15C6"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279,258,541</w:t>
            </w:r>
          </w:p>
        </w:tc>
      </w:tr>
      <w:tr w:rsidR="0024241C" w:rsidRPr="006E097E" w14:paraId="7EC9FA17" w14:textId="77777777" w:rsidTr="00B67E62">
        <w:trPr>
          <w:trHeight w:val="143"/>
        </w:trPr>
        <w:tc>
          <w:tcPr>
            <w:tcW w:w="2181" w:type="pct"/>
            <w:vAlign w:val="bottom"/>
          </w:tcPr>
          <w:p w14:paraId="6FB7F05C" w14:textId="78F0ADED" w:rsidR="0024241C" w:rsidRPr="006E097E" w:rsidRDefault="0024241C" w:rsidP="00B67E62">
            <w:pPr>
              <w:pStyle w:val="NoSpacing"/>
              <w:ind w:right="-62" w:firstLine="591"/>
              <w:rPr>
                <w:rFonts w:asciiTheme="majorBidi" w:eastAsia="Batang" w:hAnsiTheme="majorBidi" w:cstheme="majorBidi"/>
                <w:sz w:val="28"/>
              </w:rPr>
            </w:pPr>
            <w:r w:rsidRPr="006E097E">
              <w:rPr>
                <w:rFonts w:asciiTheme="majorBidi" w:hAnsiTheme="majorBidi" w:cstheme="majorBidi"/>
                <w:sz w:val="28"/>
              </w:rPr>
              <w:t>Total</w:t>
            </w:r>
            <w:r w:rsidRPr="006E097E">
              <w:rPr>
                <w:rFonts w:asciiTheme="majorBidi" w:hAnsiTheme="majorBidi" w:cstheme="majorBidi"/>
                <w:spacing w:val="-6"/>
                <w:sz w:val="28"/>
              </w:rPr>
              <w:t xml:space="preserve"> </w:t>
            </w:r>
            <w:r w:rsidR="00A73A65">
              <w:rPr>
                <w:rFonts w:asciiTheme="majorBidi" w:hAnsiTheme="majorBidi" w:cstheme="majorBidi"/>
                <w:spacing w:val="-6"/>
                <w:sz w:val="28"/>
              </w:rPr>
              <w:t>l</w:t>
            </w:r>
            <w:r w:rsidRPr="006E097E">
              <w:rPr>
                <w:rFonts w:asciiTheme="majorBidi" w:hAnsiTheme="majorBidi" w:cstheme="majorBidi"/>
                <w:spacing w:val="-6"/>
                <w:sz w:val="28"/>
              </w:rPr>
              <w:t>ong - term construction contract value</w:t>
            </w:r>
          </w:p>
        </w:tc>
        <w:tc>
          <w:tcPr>
            <w:tcW w:w="35" w:type="pct"/>
          </w:tcPr>
          <w:p w14:paraId="7E8CDBF3"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bottom w:val="double" w:sz="4" w:space="0" w:color="auto"/>
            </w:tcBorders>
            <w:shd w:val="clear" w:color="auto" w:fill="auto"/>
            <w:vAlign w:val="bottom"/>
          </w:tcPr>
          <w:p w14:paraId="7CDEF415" w14:textId="4407F698" w:rsidR="0024241C" w:rsidRPr="00CD355A" w:rsidRDefault="006A5259"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rPr>
              <w:t>738</w:t>
            </w:r>
            <w:r w:rsidR="004D3256"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218</w:t>
            </w:r>
            <w:r w:rsidR="004D3256"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108</w:t>
            </w:r>
          </w:p>
        </w:tc>
        <w:tc>
          <w:tcPr>
            <w:tcW w:w="42" w:type="pct"/>
          </w:tcPr>
          <w:p w14:paraId="1046BEBF"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p>
        </w:tc>
        <w:tc>
          <w:tcPr>
            <w:tcW w:w="664" w:type="pct"/>
            <w:tcBorders>
              <w:top w:val="single" w:sz="4" w:space="0" w:color="auto"/>
              <w:left w:val="nil"/>
              <w:bottom w:val="double" w:sz="4" w:space="0" w:color="auto"/>
              <w:right w:val="nil"/>
            </w:tcBorders>
            <w:shd w:val="clear" w:color="auto" w:fill="auto"/>
            <w:vAlign w:val="bottom"/>
          </w:tcPr>
          <w:p w14:paraId="05105545"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279,258,541</w:t>
            </w:r>
          </w:p>
        </w:tc>
        <w:tc>
          <w:tcPr>
            <w:tcW w:w="35" w:type="pct"/>
            <w:shd w:val="clear" w:color="auto" w:fill="auto"/>
          </w:tcPr>
          <w:p w14:paraId="5EA3EE2A"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top w:val="single" w:sz="4" w:space="0" w:color="auto"/>
              <w:left w:val="nil"/>
              <w:bottom w:val="double" w:sz="4" w:space="0" w:color="auto"/>
              <w:right w:val="nil"/>
            </w:tcBorders>
            <w:shd w:val="clear" w:color="auto" w:fill="auto"/>
            <w:vAlign w:val="bottom"/>
          </w:tcPr>
          <w:p w14:paraId="51F4A0A4"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742,887,668</w:t>
            </w:r>
          </w:p>
        </w:tc>
        <w:tc>
          <w:tcPr>
            <w:tcW w:w="35" w:type="pct"/>
          </w:tcPr>
          <w:p w14:paraId="30C3962F"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top w:val="single" w:sz="4" w:space="0" w:color="auto"/>
              <w:left w:val="nil"/>
              <w:bottom w:val="double" w:sz="4" w:space="0" w:color="auto"/>
              <w:right w:val="nil"/>
            </w:tcBorders>
            <w:vAlign w:val="bottom"/>
          </w:tcPr>
          <w:p w14:paraId="5A656469"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283,535,335</w:t>
            </w:r>
          </w:p>
        </w:tc>
      </w:tr>
      <w:tr w:rsidR="0024241C" w:rsidRPr="006E097E" w14:paraId="65116038" w14:textId="77777777" w:rsidTr="00B67E62">
        <w:trPr>
          <w:trHeight w:val="143"/>
        </w:trPr>
        <w:tc>
          <w:tcPr>
            <w:tcW w:w="2181" w:type="pct"/>
          </w:tcPr>
          <w:p w14:paraId="258C3E6A" w14:textId="77777777" w:rsidR="0024241C" w:rsidRPr="006E097E" w:rsidRDefault="0024241C" w:rsidP="00B67E62">
            <w:pPr>
              <w:pStyle w:val="NoSpacing"/>
              <w:ind w:right="-62" w:hanging="299"/>
              <w:rPr>
                <w:rFonts w:asciiTheme="majorBidi" w:eastAsia="Batang" w:hAnsiTheme="majorBidi" w:cstheme="majorBidi"/>
                <w:sz w:val="28"/>
              </w:rPr>
            </w:pPr>
          </w:p>
        </w:tc>
        <w:tc>
          <w:tcPr>
            <w:tcW w:w="35" w:type="pct"/>
          </w:tcPr>
          <w:p w14:paraId="10433E4E"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double" w:sz="4" w:space="0" w:color="auto"/>
            </w:tcBorders>
            <w:shd w:val="clear" w:color="auto" w:fill="auto"/>
            <w:vAlign w:val="bottom"/>
          </w:tcPr>
          <w:p w14:paraId="7EB9E8FC"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42" w:type="pct"/>
          </w:tcPr>
          <w:p w14:paraId="3D2C03A8" w14:textId="77777777" w:rsidR="0024241C" w:rsidRPr="006E097E" w:rsidRDefault="0024241C" w:rsidP="00B67E62">
            <w:pPr>
              <w:pStyle w:val="NoSpacing"/>
              <w:ind w:left="11" w:right="-62" w:hanging="299"/>
              <w:jc w:val="center"/>
              <w:rPr>
                <w:rFonts w:asciiTheme="majorBidi" w:hAnsiTheme="majorBidi" w:cstheme="majorBidi"/>
                <w:spacing w:val="2"/>
                <w:sz w:val="28"/>
                <w:cs/>
              </w:rPr>
            </w:pPr>
          </w:p>
        </w:tc>
        <w:tc>
          <w:tcPr>
            <w:tcW w:w="664" w:type="pct"/>
            <w:tcBorders>
              <w:top w:val="double" w:sz="4" w:space="0" w:color="auto"/>
              <w:left w:val="nil"/>
              <w:right w:val="nil"/>
            </w:tcBorders>
            <w:shd w:val="clear" w:color="auto" w:fill="auto"/>
            <w:vAlign w:val="bottom"/>
          </w:tcPr>
          <w:p w14:paraId="5C952476" w14:textId="77777777" w:rsidR="0024241C" w:rsidRPr="006E097E" w:rsidRDefault="0024241C" w:rsidP="00B67E62">
            <w:pPr>
              <w:tabs>
                <w:tab w:val="left" w:pos="720"/>
              </w:tabs>
              <w:spacing w:after="0" w:line="240" w:lineRule="auto"/>
              <w:ind w:left="-108" w:right="57" w:hanging="299"/>
              <w:jc w:val="right"/>
              <w:rPr>
                <w:rFonts w:asciiTheme="majorBidi" w:eastAsia="Batang" w:hAnsiTheme="majorBidi" w:cstheme="majorBidi"/>
                <w:sz w:val="28"/>
              </w:rPr>
            </w:pPr>
          </w:p>
        </w:tc>
        <w:tc>
          <w:tcPr>
            <w:tcW w:w="35" w:type="pct"/>
            <w:shd w:val="clear" w:color="auto" w:fill="auto"/>
          </w:tcPr>
          <w:p w14:paraId="60A4BA4D" w14:textId="77777777" w:rsidR="0024241C" w:rsidRPr="006E097E" w:rsidRDefault="0024241C" w:rsidP="00B67E62">
            <w:pPr>
              <w:tabs>
                <w:tab w:val="left" w:pos="720"/>
              </w:tabs>
              <w:spacing w:after="0" w:line="240" w:lineRule="auto"/>
              <w:ind w:left="-108" w:right="57" w:hanging="299"/>
              <w:jc w:val="right"/>
              <w:rPr>
                <w:rFonts w:asciiTheme="majorBidi" w:eastAsia="Batang" w:hAnsiTheme="majorBidi" w:cstheme="majorBidi"/>
                <w:sz w:val="28"/>
              </w:rPr>
            </w:pPr>
          </w:p>
        </w:tc>
        <w:tc>
          <w:tcPr>
            <w:tcW w:w="636" w:type="pct"/>
            <w:tcBorders>
              <w:top w:val="double" w:sz="4" w:space="0" w:color="auto"/>
              <w:left w:val="nil"/>
              <w:right w:val="nil"/>
            </w:tcBorders>
            <w:shd w:val="clear" w:color="auto" w:fill="auto"/>
            <w:vAlign w:val="bottom"/>
          </w:tcPr>
          <w:p w14:paraId="2A8C0A58" w14:textId="77777777" w:rsidR="0024241C" w:rsidRPr="006E097E" w:rsidRDefault="0024241C" w:rsidP="00B67E62">
            <w:pPr>
              <w:tabs>
                <w:tab w:val="left" w:pos="720"/>
              </w:tabs>
              <w:spacing w:after="0" w:line="240" w:lineRule="auto"/>
              <w:ind w:left="-108" w:right="57" w:hanging="299"/>
              <w:jc w:val="right"/>
              <w:rPr>
                <w:rFonts w:asciiTheme="majorBidi" w:eastAsia="Batang" w:hAnsiTheme="majorBidi" w:cstheme="majorBidi"/>
                <w:sz w:val="28"/>
              </w:rPr>
            </w:pPr>
          </w:p>
        </w:tc>
        <w:tc>
          <w:tcPr>
            <w:tcW w:w="35" w:type="pct"/>
          </w:tcPr>
          <w:p w14:paraId="59759ACC" w14:textId="77777777" w:rsidR="0024241C" w:rsidRPr="006E097E" w:rsidRDefault="0024241C" w:rsidP="00B67E62">
            <w:pPr>
              <w:tabs>
                <w:tab w:val="left" w:pos="720"/>
              </w:tabs>
              <w:spacing w:after="0" w:line="240" w:lineRule="auto"/>
              <w:ind w:left="-108" w:right="57" w:hanging="299"/>
              <w:jc w:val="right"/>
              <w:rPr>
                <w:rFonts w:asciiTheme="majorBidi" w:eastAsia="Batang" w:hAnsiTheme="majorBidi" w:cstheme="majorBidi"/>
                <w:sz w:val="28"/>
              </w:rPr>
            </w:pPr>
          </w:p>
        </w:tc>
        <w:tc>
          <w:tcPr>
            <w:tcW w:w="681" w:type="pct"/>
            <w:tcBorders>
              <w:top w:val="double" w:sz="4" w:space="0" w:color="auto"/>
              <w:left w:val="nil"/>
              <w:right w:val="nil"/>
            </w:tcBorders>
            <w:vAlign w:val="bottom"/>
          </w:tcPr>
          <w:p w14:paraId="0FC0733B" w14:textId="77777777" w:rsidR="0024241C" w:rsidRPr="006E097E" w:rsidRDefault="0024241C" w:rsidP="00B67E62">
            <w:pPr>
              <w:tabs>
                <w:tab w:val="left" w:pos="720"/>
              </w:tabs>
              <w:spacing w:after="0" w:line="240" w:lineRule="auto"/>
              <w:ind w:left="-108" w:right="57" w:hanging="299"/>
              <w:jc w:val="right"/>
              <w:rPr>
                <w:rFonts w:asciiTheme="majorBidi" w:eastAsia="Batang" w:hAnsiTheme="majorBidi" w:cstheme="majorBidi"/>
                <w:sz w:val="28"/>
              </w:rPr>
            </w:pPr>
          </w:p>
        </w:tc>
      </w:tr>
      <w:tr w:rsidR="0024241C" w:rsidRPr="006E097E" w14:paraId="6A46E2EE" w14:textId="77777777" w:rsidTr="00B67E62">
        <w:trPr>
          <w:trHeight w:val="143"/>
        </w:trPr>
        <w:tc>
          <w:tcPr>
            <w:tcW w:w="5000" w:type="pct"/>
            <w:gridSpan w:val="9"/>
          </w:tcPr>
          <w:p w14:paraId="66A5309D" w14:textId="362260B2" w:rsidR="0024241C" w:rsidRPr="00A73A65" w:rsidRDefault="0024241C" w:rsidP="00B67E62">
            <w:pPr>
              <w:pStyle w:val="NoSpacing"/>
              <w:spacing w:line="360" w:lineRule="exact"/>
              <w:ind w:left="-42" w:firstLine="3"/>
              <w:rPr>
                <w:rFonts w:asciiTheme="majorBidi" w:eastAsia="Batang" w:hAnsiTheme="majorBidi" w:cstheme="majorBidi"/>
                <w:sz w:val="28"/>
                <w:u w:val="single"/>
              </w:rPr>
            </w:pPr>
            <w:r w:rsidRPr="006E097E">
              <w:rPr>
                <w:rFonts w:asciiTheme="majorBidi" w:hAnsiTheme="majorBidi" w:cstheme="majorBidi"/>
                <w:b/>
                <w:bCs/>
                <w:sz w:val="28"/>
                <w:cs/>
              </w:rPr>
              <w:t xml:space="preserve"> </w:t>
            </w:r>
            <w:r w:rsidRPr="00A73A65">
              <w:rPr>
                <w:rFonts w:asciiTheme="majorBidi" w:hAnsiTheme="majorBidi" w:cstheme="majorBidi"/>
                <w:sz w:val="28"/>
                <w:u w:val="single"/>
              </w:rPr>
              <w:t>Current contract assets</w:t>
            </w:r>
          </w:p>
        </w:tc>
      </w:tr>
      <w:tr w:rsidR="0024241C" w:rsidRPr="006E097E" w14:paraId="170D9C67" w14:textId="77777777" w:rsidTr="00B67E62">
        <w:trPr>
          <w:trHeight w:val="143"/>
        </w:trPr>
        <w:tc>
          <w:tcPr>
            <w:tcW w:w="5000" w:type="pct"/>
            <w:gridSpan w:val="9"/>
          </w:tcPr>
          <w:p w14:paraId="3C7CB3E1" w14:textId="5FE44F20" w:rsidR="0024241C" w:rsidRPr="006E097E" w:rsidRDefault="0024241C" w:rsidP="00B67E62">
            <w:pPr>
              <w:tabs>
                <w:tab w:val="left" w:pos="720"/>
              </w:tabs>
              <w:spacing w:after="0" w:line="240" w:lineRule="auto"/>
              <w:ind w:left="-108" w:right="57" w:firstLine="3"/>
              <w:rPr>
                <w:rFonts w:asciiTheme="majorBidi" w:eastAsia="Batang" w:hAnsiTheme="majorBidi" w:cstheme="majorBidi"/>
                <w:sz w:val="28"/>
              </w:rPr>
            </w:pPr>
            <w:r w:rsidRPr="006E097E">
              <w:rPr>
                <w:rFonts w:asciiTheme="majorBidi" w:hAnsiTheme="majorBidi" w:cstheme="majorBidi"/>
                <w:sz w:val="28"/>
                <w:cs/>
              </w:rPr>
              <w:t xml:space="preserve">  </w:t>
            </w:r>
            <w:r w:rsidRPr="006E097E">
              <w:rPr>
                <w:rFonts w:asciiTheme="majorBidi" w:hAnsiTheme="majorBidi" w:cstheme="majorBidi"/>
                <w:sz w:val="28"/>
              </w:rPr>
              <w:t>Unbilled incomes</w:t>
            </w:r>
          </w:p>
        </w:tc>
      </w:tr>
      <w:tr w:rsidR="00B67E62" w:rsidRPr="006E097E" w14:paraId="654DD3A3" w14:textId="77777777" w:rsidTr="00B67E62">
        <w:trPr>
          <w:trHeight w:val="143"/>
        </w:trPr>
        <w:tc>
          <w:tcPr>
            <w:tcW w:w="2907" w:type="pct"/>
            <w:gridSpan w:val="3"/>
          </w:tcPr>
          <w:p w14:paraId="65D3E0CA" w14:textId="67D82C10" w:rsidR="00B67E62" w:rsidRPr="00A73A65" w:rsidRDefault="00B67E62" w:rsidP="00B67E62">
            <w:pPr>
              <w:pStyle w:val="NoSpacing"/>
              <w:ind w:left="263" w:right="-62" w:firstLine="3"/>
              <w:rPr>
                <w:rFonts w:asciiTheme="majorBidi" w:hAnsiTheme="majorBidi" w:cstheme="majorBidi"/>
                <w:sz w:val="28"/>
                <w:cs/>
              </w:rPr>
            </w:pPr>
            <w:r w:rsidRPr="00A73A65">
              <w:rPr>
                <w:rFonts w:asciiTheme="majorBidi" w:hAnsiTheme="majorBidi" w:cstheme="majorBidi"/>
                <w:sz w:val="28"/>
              </w:rPr>
              <w:t xml:space="preserve">Revenue </w:t>
            </w:r>
            <w:proofErr w:type="gramStart"/>
            <w:r w:rsidRPr="00A73A65">
              <w:rPr>
                <w:rFonts w:asciiTheme="majorBidi" w:hAnsiTheme="majorBidi" w:cstheme="majorBidi"/>
                <w:sz w:val="28"/>
              </w:rPr>
              <w:t>recognize</w:t>
            </w:r>
            <w:proofErr w:type="gramEnd"/>
            <w:r w:rsidRPr="00A73A65">
              <w:rPr>
                <w:rFonts w:asciiTheme="majorBidi" w:hAnsiTheme="majorBidi" w:cstheme="majorBidi"/>
                <w:sz w:val="28"/>
              </w:rPr>
              <w:t xml:space="preserve"> on percentage of completion basis</w:t>
            </w:r>
          </w:p>
        </w:tc>
        <w:tc>
          <w:tcPr>
            <w:tcW w:w="42" w:type="pct"/>
          </w:tcPr>
          <w:p w14:paraId="0C63866B" w14:textId="77777777" w:rsidR="00B67E62" w:rsidRPr="006E097E" w:rsidRDefault="00B67E62" w:rsidP="00B67E62">
            <w:pPr>
              <w:pStyle w:val="NoSpacing"/>
              <w:ind w:left="11" w:right="-62" w:firstLine="3"/>
              <w:jc w:val="center"/>
              <w:rPr>
                <w:rFonts w:asciiTheme="majorBidi" w:hAnsiTheme="majorBidi" w:cstheme="majorBidi"/>
                <w:spacing w:val="2"/>
                <w:sz w:val="28"/>
                <w:cs/>
              </w:rPr>
            </w:pPr>
          </w:p>
        </w:tc>
        <w:tc>
          <w:tcPr>
            <w:tcW w:w="664" w:type="pct"/>
            <w:tcBorders>
              <w:left w:val="nil"/>
              <w:right w:val="nil"/>
            </w:tcBorders>
            <w:shd w:val="clear" w:color="auto" w:fill="auto"/>
            <w:vAlign w:val="bottom"/>
          </w:tcPr>
          <w:p w14:paraId="612872F6" w14:textId="77777777" w:rsidR="00B67E62" w:rsidRPr="006E097E" w:rsidRDefault="00B67E62" w:rsidP="00B67E62">
            <w:pPr>
              <w:tabs>
                <w:tab w:val="left" w:pos="720"/>
              </w:tabs>
              <w:spacing w:after="0" w:line="240" w:lineRule="auto"/>
              <w:ind w:left="-108" w:right="57" w:firstLine="3"/>
              <w:jc w:val="center"/>
              <w:rPr>
                <w:rFonts w:asciiTheme="majorBidi" w:eastAsia="Batang" w:hAnsiTheme="majorBidi" w:cstheme="majorBidi"/>
                <w:sz w:val="28"/>
              </w:rPr>
            </w:pPr>
          </w:p>
        </w:tc>
        <w:tc>
          <w:tcPr>
            <w:tcW w:w="35" w:type="pct"/>
            <w:shd w:val="clear" w:color="auto" w:fill="auto"/>
          </w:tcPr>
          <w:p w14:paraId="67CF3B21" w14:textId="77777777" w:rsidR="00B67E62" w:rsidRPr="006E097E" w:rsidRDefault="00B67E62" w:rsidP="00B67E62">
            <w:pPr>
              <w:tabs>
                <w:tab w:val="left" w:pos="720"/>
              </w:tabs>
              <w:spacing w:after="0" w:line="240" w:lineRule="auto"/>
              <w:ind w:left="-108" w:right="57" w:firstLine="3"/>
              <w:jc w:val="center"/>
              <w:rPr>
                <w:rFonts w:asciiTheme="majorBidi" w:eastAsia="Batang" w:hAnsiTheme="majorBidi" w:cstheme="majorBidi"/>
                <w:sz w:val="28"/>
              </w:rPr>
            </w:pPr>
          </w:p>
        </w:tc>
        <w:tc>
          <w:tcPr>
            <w:tcW w:w="636" w:type="pct"/>
            <w:tcBorders>
              <w:left w:val="nil"/>
              <w:right w:val="nil"/>
            </w:tcBorders>
            <w:shd w:val="clear" w:color="auto" w:fill="auto"/>
            <w:vAlign w:val="bottom"/>
          </w:tcPr>
          <w:p w14:paraId="141C532F" w14:textId="77777777" w:rsidR="00B67E62" w:rsidRPr="006E097E" w:rsidRDefault="00B67E62" w:rsidP="00B67E62">
            <w:pPr>
              <w:tabs>
                <w:tab w:val="left" w:pos="720"/>
              </w:tabs>
              <w:spacing w:after="0" w:line="240" w:lineRule="auto"/>
              <w:ind w:left="-108" w:right="57" w:firstLine="3"/>
              <w:jc w:val="center"/>
              <w:rPr>
                <w:rFonts w:asciiTheme="majorBidi" w:eastAsia="Batang" w:hAnsiTheme="majorBidi" w:cstheme="majorBidi"/>
                <w:sz w:val="28"/>
              </w:rPr>
            </w:pPr>
          </w:p>
        </w:tc>
        <w:tc>
          <w:tcPr>
            <w:tcW w:w="35" w:type="pct"/>
          </w:tcPr>
          <w:p w14:paraId="1DAFDEA9" w14:textId="77777777" w:rsidR="00B67E62" w:rsidRPr="006E097E" w:rsidRDefault="00B67E62" w:rsidP="00B67E62">
            <w:pPr>
              <w:tabs>
                <w:tab w:val="left" w:pos="720"/>
              </w:tabs>
              <w:spacing w:after="0" w:line="240" w:lineRule="auto"/>
              <w:ind w:left="-108" w:right="57" w:firstLine="3"/>
              <w:jc w:val="center"/>
              <w:rPr>
                <w:rFonts w:asciiTheme="majorBidi" w:eastAsia="Batang" w:hAnsiTheme="majorBidi" w:cstheme="majorBidi"/>
                <w:sz w:val="28"/>
              </w:rPr>
            </w:pPr>
          </w:p>
        </w:tc>
        <w:tc>
          <w:tcPr>
            <w:tcW w:w="681" w:type="pct"/>
            <w:tcBorders>
              <w:left w:val="nil"/>
              <w:right w:val="nil"/>
            </w:tcBorders>
            <w:vAlign w:val="bottom"/>
          </w:tcPr>
          <w:p w14:paraId="7EFDAFCA" w14:textId="77777777" w:rsidR="00B67E62" w:rsidRPr="006E097E" w:rsidRDefault="00B67E62" w:rsidP="00B67E62">
            <w:pPr>
              <w:tabs>
                <w:tab w:val="left" w:pos="720"/>
              </w:tabs>
              <w:spacing w:after="0" w:line="240" w:lineRule="auto"/>
              <w:ind w:left="-108" w:right="57" w:firstLine="3"/>
              <w:jc w:val="center"/>
              <w:rPr>
                <w:rFonts w:asciiTheme="majorBidi" w:eastAsia="Batang" w:hAnsiTheme="majorBidi" w:cstheme="majorBidi"/>
                <w:sz w:val="28"/>
              </w:rPr>
            </w:pPr>
          </w:p>
        </w:tc>
      </w:tr>
      <w:tr w:rsidR="0024241C" w:rsidRPr="006E097E" w14:paraId="0808E655" w14:textId="77777777" w:rsidTr="00B67E62">
        <w:trPr>
          <w:trHeight w:val="143"/>
        </w:trPr>
        <w:tc>
          <w:tcPr>
            <w:tcW w:w="2181" w:type="pct"/>
            <w:vAlign w:val="bottom"/>
          </w:tcPr>
          <w:p w14:paraId="687DEF6D" w14:textId="5FD45788" w:rsidR="0024241C" w:rsidRPr="006E097E" w:rsidRDefault="0024241C" w:rsidP="00B67E62">
            <w:pPr>
              <w:pStyle w:val="NoSpacing"/>
              <w:ind w:right="-62" w:firstLine="577"/>
              <w:rPr>
                <w:rFonts w:asciiTheme="majorBidi" w:eastAsia="Batang" w:hAnsiTheme="majorBidi" w:cstheme="majorBidi"/>
                <w:sz w:val="28"/>
              </w:rPr>
            </w:pPr>
            <w:r w:rsidRPr="006E097E">
              <w:rPr>
                <w:rFonts w:asciiTheme="majorBidi" w:hAnsiTheme="majorBidi" w:cstheme="majorBidi"/>
                <w:spacing w:val="-6"/>
                <w:sz w:val="28"/>
              </w:rPr>
              <w:t>Subsidiaries</w:t>
            </w:r>
          </w:p>
        </w:tc>
        <w:tc>
          <w:tcPr>
            <w:tcW w:w="35" w:type="pct"/>
          </w:tcPr>
          <w:p w14:paraId="42570BE1"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shd w:val="clear" w:color="auto" w:fill="auto"/>
            <w:vAlign w:val="bottom"/>
          </w:tcPr>
          <w:p w14:paraId="206F8411" w14:textId="767CFB80" w:rsidR="0024241C" w:rsidRPr="00CD355A" w:rsidRDefault="006B1937" w:rsidP="00B67E62">
            <w:pPr>
              <w:spacing w:after="0" w:line="380" w:lineRule="exact"/>
              <w:ind w:right="32" w:hanging="19"/>
              <w:jc w:val="center"/>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p>
        </w:tc>
        <w:tc>
          <w:tcPr>
            <w:tcW w:w="42" w:type="pct"/>
          </w:tcPr>
          <w:p w14:paraId="712A4508"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shd w:val="clear" w:color="auto" w:fill="auto"/>
            <w:vAlign w:val="bottom"/>
          </w:tcPr>
          <w:p w14:paraId="7DA74155" w14:textId="77777777" w:rsidR="0024241C" w:rsidRPr="00CD355A" w:rsidRDefault="0024241C" w:rsidP="00B67E62">
            <w:pPr>
              <w:spacing w:after="0" w:line="380" w:lineRule="exact"/>
              <w:ind w:right="32" w:hanging="18"/>
              <w:jc w:val="center"/>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cs/>
                <w:lang w:val="en-GB"/>
              </w:rPr>
              <w:t>-</w:t>
            </w:r>
          </w:p>
        </w:tc>
        <w:tc>
          <w:tcPr>
            <w:tcW w:w="35" w:type="pct"/>
            <w:shd w:val="clear" w:color="auto" w:fill="auto"/>
          </w:tcPr>
          <w:p w14:paraId="14825CC8" w14:textId="77777777" w:rsidR="0024241C" w:rsidRPr="00CD355A" w:rsidRDefault="0024241C" w:rsidP="00B67E62">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36" w:type="pct"/>
            <w:tcBorders>
              <w:left w:val="nil"/>
              <w:right w:val="nil"/>
            </w:tcBorders>
            <w:shd w:val="clear" w:color="auto" w:fill="auto"/>
            <w:vAlign w:val="bottom"/>
          </w:tcPr>
          <w:p w14:paraId="682E24B8" w14:textId="77777777" w:rsidR="0024241C" w:rsidRPr="00CD355A" w:rsidRDefault="0024241C" w:rsidP="00B67E62">
            <w:pPr>
              <w:tabs>
                <w:tab w:val="left" w:pos="720"/>
              </w:tabs>
              <w:spacing w:after="0" w:line="240" w:lineRule="auto"/>
              <w:ind w:left="-108" w:right="81"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364,504</w:t>
            </w:r>
          </w:p>
        </w:tc>
        <w:tc>
          <w:tcPr>
            <w:tcW w:w="35" w:type="pct"/>
          </w:tcPr>
          <w:p w14:paraId="4D438C4C" w14:textId="77777777" w:rsidR="0024241C" w:rsidRPr="00CD355A" w:rsidRDefault="0024241C" w:rsidP="00B67E62">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right w:val="nil"/>
            </w:tcBorders>
            <w:vAlign w:val="bottom"/>
          </w:tcPr>
          <w:p w14:paraId="336A1734" w14:textId="77777777" w:rsidR="0024241C" w:rsidRPr="00CD355A" w:rsidRDefault="0024241C" w:rsidP="00B67E62">
            <w:pPr>
              <w:tabs>
                <w:tab w:val="left" w:pos="720"/>
              </w:tabs>
              <w:spacing w:after="0" w:line="240" w:lineRule="auto"/>
              <w:ind w:left="-108" w:right="76"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48,043</w:t>
            </w:r>
          </w:p>
        </w:tc>
      </w:tr>
      <w:tr w:rsidR="0024241C" w:rsidRPr="006E097E" w14:paraId="4E1BD274" w14:textId="77777777" w:rsidTr="00B67E62">
        <w:trPr>
          <w:trHeight w:val="143"/>
        </w:trPr>
        <w:tc>
          <w:tcPr>
            <w:tcW w:w="2181" w:type="pct"/>
            <w:vAlign w:val="bottom"/>
          </w:tcPr>
          <w:p w14:paraId="58790672" w14:textId="702EE53A" w:rsidR="0024241C" w:rsidRPr="006E097E" w:rsidRDefault="0024241C" w:rsidP="00B67E62">
            <w:pPr>
              <w:pStyle w:val="NoSpacing"/>
              <w:ind w:right="-62" w:firstLine="577"/>
              <w:rPr>
                <w:rFonts w:asciiTheme="majorBidi" w:eastAsia="Batang" w:hAnsiTheme="majorBidi" w:cstheme="majorBidi"/>
                <w:sz w:val="28"/>
              </w:rPr>
            </w:pPr>
            <w:r w:rsidRPr="006E097E">
              <w:rPr>
                <w:rFonts w:asciiTheme="majorBidi" w:hAnsiTheme="majorBidi" w:cstheme="majorBidi"/>
                <w:spacing w:val="-6"/>
                <w:sz w:val="28"/>
              </w:rPr>
              <w:t>Other companies</w:t>
            </w:r>
          </w:p>
        </w:tc>
        <w:tc>
          <w:tcPr>
            <w:tcW w:w="35" w:type="pct"/>
          </w:tcPr>
          <w:p w14:paraId="35F92CC4"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bottom w:val="single" w:sz="4" w:space="0" w:color="auto"/>
            </w:tcBorders>
            <w:shd w:val="clear" w:color="auto" w:fill="auto"/>
            <w:vAlign w:val="bottom"/>
          </w:tcPr>
          <w:p w14:paraId="33371D84" w14:textId="021412A2" w:rsidR="0024241C" w:rsidRPr="00CD355A" w:rsidRDefault="006A5259"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rPr>
              <w:t>159</w:t>
            </w:r>
            <w:r w:rsidR="00AB1A79"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464</w:t>
            </w:r>
            <w:r w:rsidR="00AB1A79"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336</w:t>
            </w:r>
          </w:p>
        </w:tc>
        <w:tc>
          <w:tcPr>
            <w:tcW w:w="42" w:type="pct"/>
          </w:tcPr>
          <w:p w14:paraId="64742146"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shd w:val="clear" w:color="auto" w:fill="auto"/>
            <w:vAlign w:val="bottom"/>
          </w:tcPr>
          <w:p w14:paraId="562D6FD7"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76,704,699</w:t>
            </w:r>
          </w:p>
        </w:tc>
        <w:tc>
          <w:tcPr>
            <w:tcW w:w="35" w:type="pct"/>
            <w:shd w:val="clear" w:color="auto" w:fill="auto"/>
          </w:tcPr>
          <w:p w14:paraId="28287D26"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left w:val="nil"/>
              <w:bottom w:val="single" w:sz="4" w:space="0" w:color="auto"/>
              <w:right w:val="nil"/>
            </w:tcBorders>
            <w:shd w:val="clear" w:color="auto" w:fill="auto"/>
            <w:vAlign w:val="bottom"/>
          </w:tcPr>
          <w:p w14:paraId="3455DFD1"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159,464,336</w:t>
            </w:r>
          </w:p>
        </w:tc>
        <w:tc>
          <w:tcPr>
            <w:tcW w:w="35" w:type="pct"/>
          </w:tcPr>
          <w:p w14:paraId="5D781390"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left w:val="nil"/>
              <w:bottom w:val="single" w:sz="4" w:space="0" w:color="auto"/>
              <w:right w:val="nil"/>
            </w:tcBorders>
            <w:vAlign w:val="bottom"/>
          </w:tcPr>
          <w:p w14:paraId="629375D2"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76,704,699</w:t>
            </w:r>
          </w:p>
        </w:tc>
      </w:tr>
      <w:tr w:rsidR="0024241C" w:rsidRPr="006E097E" w14:paraId="4DE68F90" w14:textId="77777777" w:rsidTr="00B67E62">
        <w:trPr>
          <w:trHeight w:val="143"/>
        </w:trPr>
        <w:tc>
          <w:tcPr>
            <w:tcW w:w="2181" w:type="pct"/>
            <w:vAlign w:val="bottom"/>
          </w:tcPr>
          <w:p w14:paraId="1C658BD4" w14:textId="521CE6B1" w:rsidR="0024241C" w:rsidRPr="006E097E" w:rsidRDefault="0024241C" w:rsidP="00B67E62">
            <w:pPr>
              <w:pStyle w:val="NoSpacing"/>
              <w:ind w:right="-62" w:firstLine="577"/>
              <w:rPr>
                <w:rFonts w:asciiTheme="majorBidi" w:eastAsia="Batang" w:hAnsiTheme="majorBidi" w:cstheme="majorBidi"/>
                <w:sz w:val="28"/>
              </w:rPr>
            </w:pPr>
            <w:r w:rsidRPr="006E097E">
              <w:rPr>
                <w:rFonts w:asciiTheme="majorBidi" w:hAnsiTheme="majorBidi" w:cstheme="majorBidi"/>
                <w:spacing w:val="-6"/>
                <w:sz w:val="28"/>
              </w:rPr>
              <w:t>Total</w:t>
            </w:r>
          </w:p>
        </w:tc>
        <w:tc>
          <w:tcPr>
            <w:tcW w:w="35" w:type="pct"/>
          </w:tcPr>
          <w:p w14:paraId="7EB1F5C4"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bottom w:val="single" w:sz="4" w:space="0" w:color="auto"/>
            </w:tcBorders>
            <w:shd w:val="clear" w:color="auto" w:fill="auto"/>
            <w:vAlign w:val="bottom"/>
          </w:tcPr>
          <w:p w14:paraId="0C2E516C" w14:textId="56207725" w:rsidR="0024241C" w:rsidRPr="00CD355A" w:rsidRDefault="006A5259"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rPr>
              <w:t>159</w:t>
            </w:r>
            <w:r w:rsidR="004D3256"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464</w:t>
            </w:r>
            <w:r w:rsidR="004D3256"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336</w:t>
            </w:r>
          </w:p>
        </w:tc>
        <w:tc>
          <w:tcPr>
            <w:tcW w:w="42" w:type="pct"/>
          </w:tcPr>
          <w:p w14:paraId="67F66164"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top w:val="single" w:sz="4" w:space="0" w:color="auto"/>
              <w:left w:val="nil"/>
              <w:bottom w:val="single" w:sz="4" w:space="0" w:color="auto"/>
              <w:right w:val="nil"/>
            </w:tcBorders>
            <w:shd w:val="clear" w:color="auto" w:fill="auto"/>
            <w:vAlign w:val="bottom"/>
          </w:tcPr>
          <w:p w14:paraId="72032C44"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76,704,699</w:t>
            </w:r>
          </w:p>
        </w:tc>
        <w:tc>
          <w:tcPr>
            <w:tcW w:w="35" w:type="pct"/>
            <w:shd w:val="clear" w:color="auto" w:fill="auto"/>
          </w:tcPr>
          <w:p w14:paraId="7EC61EF7"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top w:val="single" w:sz="4" w:space="0" w:color="auto"/>
              <w:left w:val="nil"/>
              <w:bottom w:val="single" w:sz="4" w:space="0" w:color="auto"/>
              <w:right w:val="nil"/>
            </w:tcBorders>
            <w:shd w:val="clear" w:color="auto" w:fill="auto"/>
            <w:vAlign w:val="bottom"/>
          </w:tcPr>
          <w:p w14:paraId="119EEA16"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159,828,840</w:t>
            </w:r>
          </w:p>
        </w:tc>
        <w:tc>
          <w:tcPr>
            <w:tcW w:w="35" w:type="pct"/>
          </w:tcPr>
          <w:p w14:paraId="18870751"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top w:val="single" w:sz="4" w:space="0" w:color="auto"/>
              <w:left w:val="nil"/>
              <w:bottom w:val="single" w:sz="4" w:space="0" w:color="auto"/>
              <w:right w:val="nil"/>
            </w:tcBorders>
            <w:vAlign w:val="bottom"/>
          </w:tcPr>
          <w:p w14:paraId="0F30602E"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76,752,742</w:t>
            </w:r>
          </w:p>
        </w:tc>
      </w:tr>
      <w:tr w:rsidR="0024241C" w:rsidRPr="006E097E" w14:paraId="549BDD46" w14:textId="77777777" w:rsidTr="00B67E62">
        <w:trPr>
          <w:trHeight w:val="143"/>
        </w:trPr>
        <w:tc>
          <w:tcPr>
            <w:tcW w:w="2181" w:type="pct"/>
          </w:tcPr>
          <w:p w14:paraId="28256873" w14:textId="677A6157" w:rsidR="0024241C" w:rsidRPr="006E097E" w:rsidRDefault="0024241C" w:rsidP="00B67E62">
            <w:pPr>
              <w:pStyle w:val="NoSpacing"/>
              <w:ind w:right="-62" w:firstLine="259"/>
              <w:rPr>
                <w:rFonts w:asciiTheme="majorBidi" w:eastAsia="Batang" w:hAnsiTheme="majorBidi" w:cstheme="majorBidi"/>
                <w:sz w:val="28"/>
              </w:rPr>
            </w:pPr>
            <w:r w:rsidRPr="006E097E">
              <w:rPr>
                <w:rFonts w:asciiTheme="majorBidi" w:hAnsiTheme="majorBidi" w:cstheme="majorBidi"/>
                <w:spacing w:val="-6"/>
                <w:sz w:val="28"/>
              </w:rPr>
              <w:t>Value of contract billed</w:t>
            </w:r>
          </w:p>
        </w:tc>
        <w:tc>
          <w:tcPr>
            <w:tcW w:w="35" w:type="pct"/>
          </w:tcPr>
          <w:p w14:paraId="3E24D3CD"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tcBorders>
            <w:shd w:val="clear" w:color="auto" w:fill="auto"/>
            <w:vAlign w:val="bottom"/>
          </w:tcPr>
          <w:p w14:paraId="25DE3904" w14:textId="77777777" w:rsidR="0024241C" w:rsidRPr="00CD355A" w:rsidRDefault="0024241C" w:rsidP="00B67E62">
            <w:pPr>
              <w:pStyle w:val="NoSpacing"/>
              <w:ind w:right="-62" w:hanging="299"/>
              <w:rPr>
                <w:rFonts w:asciiTheme="majorBidi" w:eastAsia="Batang" w:hAnsiTheme="majorBidi" w:cstheme="majorBidi"/>
                <w:sz w:val="26"/>
                <w:szCs w:val="26"/>
              </w:rPr>
            </w:pPr>
          </w:p>
        </w:tc>
        <w:tc>
          <w:tcPr>
            <w:tcW w:w="42" w:type="pct"/>
          </w:tcPr>
          <w:p w14:paraId="593E0440"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top w:val="single" w:sz="4" w:space="0" w:color="auto"/>
              <w:left w:val="nil"/>
              <w:right w:val="nil"/>
            </w:tcBorders>
            <w:shd w:val="clear" w:color="auto" w:fill="auto"/>
            <w:vAlign w:val="bottom"/>
          </w:tcPr>
          <w:p w14:paraId="3B35F520" w14:textId="77777777" w:rsidR="0024241C" w:rsidRPr="00CD355A" w:rsidRDefault="0024241C" w:rsidP="00B67E62">
            <w:pPr>
              <w:tabs>
                <w:tab w:val="left" w:pos="720"/>
              </w:tabs>
              <w:spacing w:after="0" w:line="240" w:lineRule="auto"/>
              <w:ind w:left="-108" w:right="57" w:hanging="299"/>
              <w:rPr>
                <w:rFonts w:asciiTheme="majorBidi" w:eastAsia="Batang" w:hAnsiTheme="majorBidi" w:cstheme="majorBidi"/>
                <w:sz w:val="26"/>
                <w:szCs w:val="26"/>
              </w:rPr>
            </w:pPr>
          </w:p>
        </w:tc>
        <w:tc>
          <w:tcPr>
            <w:tcW w:w="35" w:type="pct"/>
            <w:shd w:val="clear" w:color="auto" w:fill="auto"/>
          </w:tcPr>
          <w:p w14:paraId="2009995B" w14:textId="77777777" w:rsidR="0024241C" w:rsidRPr="00CD355A" w:rsidRDefault="0024241C" w:rsidP="00B67E62">
            <w:pPr>
              <w:tabs>
                <w:tab w:val="left" w:pos="720"/>
              </w:tabs>
              <w:spacing w:after="0" w:line="240" w:lineRule="auto"/>
              <w:ind w:left="-108" w:right="57" w:hanging="299"/>
              <w:jc w:val="right"/>
              <w:rPr>
                <w:rFonts w:asciiTheme="majorBidi" w:eastAsia="Batang" w:hAnsiTheme="majorBidi" w:cstheme="majorBidi"/>
                <w:sz w:val="26"/>
                <w:szCs w:val="26"/>
              </w:rPr>
            </w:pPr>
          </w:p>
        </w:tc>
        <w:tc>
          <w:tcPr>
            <w:tcW w:w="636" w:type="pct"/>
            <w:tcBorders>
              <w:top w:val="single" w:sz="4" w:space="0" w:color="auto"/>
              <w:left w:val="nil"/>
              <w:right w:val="nil"/>
            </w:tcBorders>
            <w:shd w:val="clear" w:color="auto" w:fill="auto"/>
            <w:vAlign w:val="bottom"/>
          </w:tcPr>
          <w:p w14:paraId="2B4CEB89" w14:textId="77777777" w:rsidR="0024241C" w:rsidRPr="00CD355A" w:rsidRDefault="0024241C" w:rsidP="00B67E62">
            <w:pPr>
              <w:tabs>
                <w:tab w:val="left" w:pos="720"/>
              </w:tabs>
              <w:spacing w:after="0" w:line="240" w:lineRule="auto"/>
              <w:ind w:left="-108" w:right="57" w:hanging="299"/>
              <w:rPr>
                <w:rFonts w:asciiTheme="majorBidi" w:eastAsia="Batang" w:hAnsiTheme="majorBidi" w:cstheme="majorBidi"/>
                <w:sz w:val="26"/>
                <w:szCs w:val="26"/>
              </w:rPr>
            </w:pPr>
          </w:p>
        </w:tc>
        <w:tc>
          <w:tcPr>
            <w:tcW w:w="35" w:type="pct"/>
          </w:tcPr>
          <w:p w14:paraId="40F4B871" w14:textId="77777777" w:rsidR="0024241C" w:rsidRPr="00CD355A" w:rsidRDefault="0024241C" w:rsidP="00B67E62">
            <w:pPr>
              <w:tabs>
                <w:tab w:val="left" w:pos="720"/>
              </w:tabs>
              <w:spacing w:after="0" w:line="240" w:lineRule="auto"/>
              <w:ind w:left="-108" w:right="57" w:hanging="299"/>
              <w:jc w:val="right"/>
              <w:rPr>
                <w:rFonts w:asciiTheme="majorBidi" w:eastAsia="Batang" w:hAnsiTheme="majorBidi" w:cstheme="majorBidi"/>
                <w:sz w:val="26"/>
                <w:szCs w:val="26"/>
              </w:rPr>
            </w:pPr>
          </w:p>
        </w:tc>
        <w:tc>
          <w:tcPr>
            <w:tcW w:w="681" w:type="pct"/>
            <w:tcBorders>
              <w:top w:val="single" w:sz="4" w:space="0" w:color="auto"/>
              <w:left w:val="nil"/>
              <w:right w:val="nil"/>
            </w:tcBorders>
            <w:vAlign w:val="bottom"/>
          </w:tcPr>
          <w:p w14:paraId="0754A072" w14:textId="77777777" w:rsidR="0024241C" w:rsidRPr="00CD355A" w:rsidRDefault="0024241C" w:rsidP="00B67E62">
            <w:pPr>
              <w:tabs>
                <w:tab w:val="left" w:pos="720"/>
              </w:tabs>
              <w:spacing w:after="0" w:line="240" w:lineRule="auto"/>
              <w:ind w:left="-108" w:right="57" w:hanging="299"/>
              <w:rPr>
                <w:rFonts w:asciiTheme="majorBidi" w:eastAsia="Batang" w:hAnsiTheme="majorBidi" w:cstheme="majorBidi"/>
                <w:sz w:val="26"/>
                <w:szCs w:val="26"/>
              </w:rPr>
            </w:pPr>
          </w:p>
        </w:tc>
      </w:tr>
      <w:tr w:rsidR="0024241C" w:rsidRPr="006E097E" w14:paraId="3CDB380F" w14:textId="77777777" w:rsidTr="00B67E62">
        <w:trPr>
          <w:trHeight w:val="143"/>
        </w:trPr>
        <w:tc>
          <w:tcPr>
            <w:tcW w:w="2181" w:type="pct"/>
            <w:vAlign w:val="bottom"/>
          </w:tcPr>
          <w:p w14:paraId="7A84B88B" w14:textId="23963F1E" w:rsidR="0024241C" w:rsidRPr="006E097E" w:rsidRDefault="0024241C" w:rsidP="00B67E62">
            <w:pPr>
              <w:pStyle w:val="NoSpacing"/>
              <w:tabs>
                <w:tab w:val="left" w:pos="270"/>
              </w:tabs>
              <w:ind w:right="-62" w:firstLine="577"/>
              <w:rPr>
                <w:rFonts w:asciiTheme="majorBidi" w:hAnsiTheme="majorBidi" w:cstheme="majorBidi"/>
                <w:sz w:val="28"/>
                <w:cs/>
              </w:rPr>
            </w:pPr>
            <w:r w:rsidRPr="006E097E">
              <w:rPr>
                <w:rFonts w:asciiTheme="majorBidi" w:hAnsiTheme="majorBidi" w:cstheme="majorBidi"/>
                <w:sz w:val="28"/>
              </w:rPr>
              <w:t>Subsidiaries</w:t>
            </w:r>
          </w:p>
        </w:tc>
        <w:tc>
          <w:tcPr>
            <w:tcW w:w="35" w:type="pct"/>
          </w:tcPr>
          <w:p w14:paraId="50A89ED6"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shd w:val="clear" w:color="auto" w:fill="auto"/>
            <w:vAlign w:val="bottom"/>
          </w:tcPr>
          <w:p w14:paraId="6FE258C6" w14:textId="2172F662" w:rsidR="0024241C" w:rsidRPr="00CD355A" w:rsidRDefault="006B1937" w:rsidP="00B67E62">
            <w:pPr>
              <w:spacing w:after="0" w:line="380" w:lineRule="exact"/>
              <w:ind w:right="32"/>
              <w:jc w:val="center"/>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p>
        </w:tc>
        <w:tc>
          <w:tcPr>
            <w:tcW w:w="42" w:type="pct"/>
          </w:tcPr>
          <w:p w14:paraId="59748662"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shd w:val="clear" w:color="auto" w:fill="auto"/>
            <w:vAlign w:val="bottom"/>
          </w:tcPr>
          <w:p w14:paraId="66545183" w14:textId="77777777" w:rsidR="0024241C" w:rsidRPr="00CD355A" w:rsidRDefault="0024241C" w:rsidP="00B67E62">
            <w:pPr>
              <w:spacing w:after="0" w:line="380" w:lineRule="exact"/>
              <w:ind w:right="32" w:hanging="18"/>
              <w:jc w:val="center"/>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p>
        </w:tc>
        <w:tc>
          <w:tcPr>
            <w:tcW w:w="35" w:type="pct"/>
            <w:shd w:val="clear" w:color="auto" w:fill="auto"/>
          </w:tcPr>
          <w:p w14:paraId="4BC80EB8"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36" w:type="pct"/>
            <w:tcBorders>
              <w:left w:val="nil"/>
              <w:right w:val="nil"/>
            </w:tcBorders>
            <w:shd w:val="clear" w:color="auto" w:fill="auto"/>
            <w:vAlign w:val="bottom"/>
          </w:tcPr>
          <w:p w14:paraId="54E9738C"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(466,956)</w:t>
            </w:r>
          </w:p>
        </w:tc>
        <w:tc>
          <w:tcPr>
            <w:tcW w:w="35" w:type="pct"/>
          </w:tcPr>
          <w:p w14:paraId="1B029F5F"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81" w:type="pct"/>
            <w:tcBorders>
              <w:left w:val="nil"/>
              <w:right w:val="nil"/>
            </w:tcBorders>
            <w:vAlign w:val="bottom"/>
          </w:tcPr>
          <w:p w14:paraId="4EA8CD5D"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cs/>
              </w:rPr>
            </w:pPr>
            <w:r w:rsidRPr="00CD355A">
              <w:rPr>
                <w:rFonts w:asciiTheme="majorBidi" w:eastAsia="Times New Roman" w:hAnsiTheme="majorBidi" w:cstheme="majorBidi"/>
                <w:sz w:val="26"/>
                <w:szCs w:val="26"/>
                <w:cs/>
              </w:rPr>
              <w:t>(</w:t>
            </w:r>
            <w:r w:rsidRPr="00CD355A">
              <w:rPr>
                <w:rFonts w:asciiTheme="majorBidi" w:eastAsia="Times New Roman" w:hAnsiTheme="majorBidi" w:cstheme="majorBidi"/>
                <w:sz w:val="26"/>
                <w:szCs w:val="26"/>
              </w:rPr>
              <w:t>48,043</w:t>
            </w:r>
            <w:r w:rsidRPr="00CD355A">
              <w:rPr>
                <w:rFonts w:asciiTheme="majorBidi" w:eastAsia="Times New Roman" w:hAnsiTheme="majorBidi" w:cstheme="majorBidi"/>
                <w:sz w:val="26"/>
                <w:szCs w:val="26"/>
                <w:cs/>
              </w:rPr>
              <w:t>)</w:t>
            </w:r>
          </w:p>
        </w:tc>
      </w:tr>
      <w:tr w:rsidR="0024241C" w:rsidRPr="006E097E" w14:paraId="5B53FE68" w14:textId="77777777" w:rsidTr="00B67E62">
        <w:trPr>
          <w:trHeight w:val="143"/>
        </w:trPr>
        <w:tc>
          <w:tcPr>
            <w:tcW w:w="2181" w:type="pct"/>
            <w:vAlign w:val="bottom"/>
          </w:tcPr>
          <w:p w14:paraId="41027808" w14:textId="56003332" w:rsidR="0024241C" w:rsidRPr="006E097E" w:rsidRDefault="0024241C" w:rsidP="00B67E62">
            <w:pPr>
              <w:pStyle w:val="NoSpacing"/>
              <w:tabs>
                <w:tab w:val="left" w:pos="270"/>
              </w:tabs>
              <w:ind w:right="-62" w:firstLine="577"/>
              <w:rPr>
                <w:rFonts w:asciiTheme="majorBidi" w:hAnsiTheme="majorBidi" w:cstheme="majorBidi"/>
                <w:sz w:val="28"/>
                <w:cs/>
              </w:rPr>
            </w:pPr>
            <w:r w:rsidRPr="006E097E">
              <w:rPr>
                <w:rFonts w:asciiTheme="majorBidi" w:hAnsiTheme="majorBidi" w:cstheme="majorBidi"/>
                <w:sz w:val="28"/>
              </w:rPr>
              <w:t>Other companies</w:t>
            </w:r>
          </w:p>
        </w:tc>
        <w:tc>
          <w:tcPr>
            <w:tcW w:w="35" w:type="pct"/>
          </w:tcPr>
          <w:p w14:paraId="16C3A9EB"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bottom w:val="single" w:sz="4" w:space="0" w:color="auto"/>
            </w:tcBorders>
            <w:shd w:val="clear" w:color="auto" w:fill="auto"/>
            <w:vAlign w:val="bottom"/>
          </w:tcPr>
          <w:p w14:paraId="6B5A5C22" w14:textId="0E672173" w:rsidR="0024241C" w:rsidRPr="00CD355A" w:rsidRDefault="005B0448"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006A5259" w:rsidRPr="00CD355A">
              <w:rPr>
                <w:rFonts w:asciiTheme="majorBidi" w:eastAsia="Times New Roman" w:hAnsiTheme="majorBidi" w:cstheme="majorBidi"/>
                <w:sz w:val="26"/>
                <w:szCs w:val="26"/>
              </w:rPr>
              <w:t>137</w:t>
            </w:r>
            <w:r w:rsidRPr="00CD355A">
              <w:rPr>
                <w:rFonts w:asciiTheme="majorBidi" w:eastAsia="Times New Roman" w:hAnsiTheme="majorBidi" w:cstheme="majorBidi"/>
                <w:sz w:val="26"/>
                <w:szCs w:val="26"/>
              </w:rPr>
              <w:t>,</w:t>
            </w:r>
            <w:r w:rsidR="006A5259" w:rsidRPr="00CD355A">
              <w:rPr>
                <w:rFonts w:asciiTheme="majorBidi" w:eastAsia="Times New Roman" w:hAnsiTheme="majorBidi" w:cstheme="majorBidi"/>
                <w:sz w:val="26"/>
                <w:szCs w:val="26"/>
              </w:rPr>
              <w:t>047</w:t>
            </w:r>
            <w:r w:rsidRPr="00CD355A">
              <w:rPr>
                <w:rFonts w:asciiTheme="majorBidi" w:eastAsia="Times New Roman" w:hAnsiTheme="majorBidi" w:cstheme="majorBidi"/>
                <w:sz w:val="26"/>
                <w:szCs w:val="26"/>
              </w:rPr>
              <w:t>,</w:t>
            </w:r>
            <w:r w:rsidR="006A5259" w:rsidRPr="00CD355A">
              <w:rPr>
                <w:rFonts w:asciiTheme="majorBidi" w:eastAsia="Times New Roman" w:hAnsiTheme="majorBidi" w:cstheme="majorBidi"/>
                <w:sz w:val="26"/>
                <w:szCs w:val="26"/>
              </w:rPr>
              <w:t>903</w:t>
            </w:r>
            <w:r w:rsidRPr="00CD355A">
              <w:rPr>
                <w:rFonts w:asciiTheme="majorBidi" w:eastAsia="Times New Roman" w:hAnsiTheme="majorBidi" w:cstheme="majorBidi"/>
                <w:sz w:val="26"/>
                <w:szCs w:val="26"/>
                <w:cs/>
              </w:rPr>
              <w:t>)</w:t>
            </w:r>
          </w:p>
        </w:tc>
        <w:tc>
          <w:tcPr>
            <w:tcW w:w="42" w:type="pct"/>
          </w:tcPr>
          <w:p w14:paraId="048D744C"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left w:val="nil"/>
              <w:bottom w:val="single" w:sz="4" w:space="0" w:color="auto"/>
              <w:right w:val="nil"/>
            </w:tcBorders>
            <w:shd w:val="clear" w:color="auto" w:fill="auto"/>
            <w:vAlign w:val="bottom"/>
          </w:tcPr>
          <w:p w14:paraId="41B34979"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Pr="00CD355A">
              <w:rPr>
                <w:rFonts w:asciiTheme="majorBidi" w:eastAsia="Times New Roman" w:hAnsiTheme="majorBidi" w:cstheme="majorBidi"/>
                <w:sz w:val="26"/>
                <w:szCs w:val="26"/>
              </w:rPr>
              <w:t>39,288,000</w:t>
            </w:r>
            <w:r w:rsidRPr="00CD355A">
              <w:rPr>
                <w:rFonts w:asciiTheme="majorBidi" w:eastAsia="Times New Roman" w:hAnsiTheme="majorBidi" w:cstheme="majorBidi"/>
                <w:sz w:val="26"/>
                <w:szCs w:val="26"/>
                <w:cs/>
              </w:rPr>
              <w:t>)</w:t>
            </w:r>
          </w:p>
        </w:tc>
        <w:tc>
          <w:tcPr>
            <w:tcW w:w="35" w:type="pct"/>
            <w:shd w:val="clear" w:color="auto" w:fill="auto"/>
          </w:tcPr>
          <w:p w14:paraId="161673D6"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36" w:type="pct"/>
            <w:tcBorders>
              <w:left w:val="nil"/>
              <w:bottom w:val="single" w:sz="4" w:space="0" w:color="auto"/>
              <w:right w:val="nil"/>
            </w:tcBorders>
            <w:shd w:val="clear" w:color="auto" w:fill="auto"/>
            <w:vAlign w:val="bottom"/>
          </w:tcPr>
          <w:p w14:paraId="76669A27" w14:textId="1F39D3AC" w:rsidR="0024241C" w:rsidRPr="00CD355A" w:rsidRDefault="00E01D24"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(137,047,904)</w:t>
            </w:r>
          </w:p>
        </w:tc>
        <w:tc>
          <w:tcPr>
            <w:tcW w:w="35" w:type="pct"/>
          </w:tcPr>
          <w:p w14:paraId="5934B9F6"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81" w:type="pct"/>
            <w:tcBorders>
              <w:left w:val="nil"/>
              <w:bottom w:val="single" w:sz="4" w:space="0" w:color="auto"/>
              <w:right w:val="nil"/>
            </w:tcBorders>
            <w:vAlign w:val="bottom"/>
          </w:tcPr>
          <w:p w14:paraId="56CEEC81"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cs/>
              </w:rPr>
            </w:pPr>
            <w:r w:rsidRPr="00CD355A">
              <w:rPr>
                <w:rFonts w:asciiTheme="majorBidi" w:eastAsia="Times New Roman" w:hAnsiTheme="majorBidi" w:cstheme="majorBidi"/>
                <w:sz w:val="26"/>
                <w:szCs w:val="26"/>
                <w:cs/>
              </w:rPr>
              <w:t>(</w:t>
            </w:r>
            <w:r w:rsidRPr="00CD355A">
              <w:rPr>
                <w:rFonts w:asciiTheme="majorBidi" w:eastAsia="Times New Roman" w:hAnsiTheme="majorBidi" w:cstheme="majorBidi"/>
                <w:sz w:val="26"/>
                <w:szCs w:val="26"/>
              </w:rPr>
              <w:t>39,288,000</w:t>
            </w:r>
            <w:r w:rsidRPr="00CD355A">
              <w:rPr>
                <w:rFonts w:asciiTheme="majorBidi" w:eastAsia="Times New Roman" w:hAnsiTheme="majorBidi" w:cstheme="majorBidi"/>
                <w:sz w:val="26"/>
                <w:szCs w:val="26"/>
                <w:cs/>
              </w:rPr>
              <w:t>)</w:t>
            </w:r>
          </w:p>
        </w:tc>
      </w:tr>
      <w:tr w:rsidR="0024241C" w:rsidRPr="006E097E" w14:paraId="57446117" w14:textId="77777777" w:rsidTr="00B67E62">
        <w:trPr>
          <w:trHeight w:val="143"/>
        </w:trPr>
        <w:tc>
          <w:tcPr>
            <w:tcW w:w="2181" w:type="pct"/>
            <w:vAlign w:val="bottom"/>
          </w:tcPr>
          <w:p w14:paraId="4053CB0D" w14:textId="60B8E213" w:rsidR="0024241C" w:rsidRPr="006E097E" w:rsidRDefault="0024241C" w:rsidP="00B67E62">
            <w:pPr>
              <w:pStyle w:val="NoSpacing"/>
              <w:tabs>
                <w:tab w:val="left" w:pos="270"/>
              </w:tabs>
              <w:ind w:right="-62" w:firstLine="577"/>
              <w:rPr>
                <w:rFonts w:asciiTheme="majorBidi" w:hAnsiTheme="majorBidi" w:cstheme="majorBidi"/>
                <w:sz w:val="28"/>
                <w:cs/>
              </w:rPr>
            </w:pPr>
            <w:r w:rsidRPr="006E097E">
              <w:rPr>
                <w:rFonts w:asciiTheme="majorBidi" w:hAnsiTheme="majorBidi" w:cstheme="majorBidi"/>
                <w:spacing w:val="-6"/>
                <w:sz w:val="28"/>
              </w:rPr>
              <w:t>Total</w:t>
            </w:r>
          </w:p>
        </w:tc>
        <w:tc>
          <w:tcPr>
            <w:tcW w:w="35" w:type="pct"/>
          </w:tcPr>
          <w:p w14:paraId="69A18172"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bottom w:val="single" w:sz="4" w:space="0" w:color="auto"/>
            </w:tcBorders>
            <w:shd w:val="clear" w:color="auto" w:fill="auto"/>
            <w:vAlign w:val="bottom"/>
          </w:tcPr>
          <w:p w14:paraId="73EFD671" w14:textId="7833865E" w:rsidR="0024241C" w:rsidRPr="00CD355A" w:rsidRDefault="005B0448"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006A5259" w:rsidRPr="00CD355A">
              <w:rPr>
                <w:rFonts w:asciiTheme="majorBidi" w:eastAsia="Times New Roman" w:hAnsiTheme="majorBidi" w:cstheme="majorBidi"/>
                <w:sz w:val="26"/>
                <w:szCs w:val="26"/>
              </w:rPr>
              <w:t>137</w:t>
            </w:r>
            <w:r w:rsidRPr="00CD355A">
              <w:rPr>
                <w:rFonts w:asciiTheme="majorBidi" w:eastAsia="Times New Roman" w:hAnsiTheme="majorBidi" w:cstheme="majorBidi"/>
                <w:sz w:val="26"/>
                <w:szCs w:val="26"/>
              </w:rPr>
              <w:t>,</w:t>
            </w:r>
            <w:r w:rsidR="006A5259" w:rsidRPr="00CD355A">
              <w:rPr>
                <w:rFonts w:asciiTheme="majorBidi" w:eastAsia="Times New Roman" w:hAnsiTheme="majorBidi" w:cstheme="majorBidi"/>
                <w:sz w:val="26"/>
                <w:szCs w:val="26"/>
              </w:rPr>
              <w:t>047</w:t>
            </w:r>
            <w:r w:rsidRPr="00CD355A">
              <w:rPr>
                <w:rFonts w:asciiTheme="majorBidi" w:eastAsia="Times New Roman" w:hAnsiTheme="majorBidi" w:cstheme="majorBidi"/>
                <w:sz w:val="26"/>
                <w:szCs w:val="26"/>
              </w:rPr>
              <w:t>,</w:t>
            </w:r>
            <w:r w:rsidR="006A5259" w:rsidRPr="00CD355A">
              <w:rPr>
                <w:rFonts w:asciiTheme="majorBidi" w:eastAsia="Times New Roman" w:hAnsiTheme="majorBidi" w:cstheme="majorBidi"/>
                <w:sz w:val="26"/>
                <w:szCs w:val="26"/>
              </w:rPr>
              <w:t>903</w:t>
            </w:r>
            <w:r w:rsidRPr="00CD355A">
              <w:rPr>
                <w:rFonts w:asciiTheme="majorBidi" w:eastAsia="Times New Roman" w:hAnsiTheme="majorBidi" w:cstheme="majorBidi"/>
                <w:sz w:val="26"/>
                <w:szCs w:val="26"/>
                <w:cs/>
              </w:rPr>
              <w:t>)</w:t>
            </w:r>
          </w:p>
        </w:tc>
        <w:tc>
          <w:tcPr>
            <w:tcW w:w="42" w:type="pct"/>
          </w:tcPr>
          <w:p w14:paraId="530299B2" w14:textId="77777777" w:rsidR="0024241C" w:rsidRPr="00CD355A" w:rsidRDefault="0024241C" w:rsidP="00B67E62">
            <w:pPr>
              <w:pStyle w:val="NoSpacing"/>
              <w:ind w:left="11" w:right="-62" w:hanging="299"/>
              <w:jc w:val="center"/>
              <w:rPr>
                <w:rFonts w:asciiTheme="majorBidi" w:eastAsia="Times New Roman" w:hAnsiTheme="majorBidi" w:cstheme="majorBidi"/>
                <w:sz w:val="26"/>
                <w:szCs w:val="26"/>
                <w:cs/>
              </w:rPr>
            </w:pPr>
          </w:p>
        </w:tc>
        <w:tc>
          <w:tcPr>
            <w:tcW w:w="664" w:type="pct"/>
            <w:tcBorders>
              <w:top w:val="single" w:sz="4" w:space="0" w:color="auto"/>
              <w:left w:val="nil"/>
              <w:bottom w:val="single" w:sz="4" w:space="0" w:color="auto"/>
              <w:right w:val="nil"/>
            </w:tcBorders>
            <w:shd w:val="clear" w:color="auto" w:fill="auto"/>
            <w:vAlign w:val="bottom"/>
          </w:tcPr>
          <w:p w14:paraId="25CF2A31"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Pr="00CD355A">
              <w:rPr>
                <w:rFonts w:asciiTheme="majorBidi" w:eastAsia="Times New Roman" w:hAnsiTheme="majorBidi" w:cstheme="majorBidi"/>
                <w:sz w:val="26"/>
                <w:szCs w:val="26"/>
              </w:rPr>
              <w:t>39,288,000</w:t>
            </w:r>
            <w:r w:rsidRPr="00CD355A">
              <w:rPr>
                <w:rFonts w:asciiTheme="majorBidi" w:eastAsia="Times New Roman" w:hAnsiTheme="majorBidi" w:cstheme="majorBidi"/>
                <w:sz w:val="26"/>
                <w:szCs w:val="26"/>
                <w:cs/>
              </w:rPr>
              <w:t>)</w:t>
            </w:r>
          </w:p>
        </w:tc>
        <w:tc>
          <w:tcPr>
            <w:tcW w:w="35" w:type="pct"/>
            <w:shd w:val="clear" w:color="auto" w:fill="auto"/>
          </w:tcPr>
          <w:p w14:paraId="17925C31"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36" w:type="pct"/>
            <w:tcBorders>
              <w:top w:val="single" w:sz="4" w:space="0" w:color="auto"/>
              <w:left w:val="nil"/>
              <w:bottom w:val="single" w:sz="4" w:space="0" w:color="auto"/>
              <w:right w:val="nil"/>
            </w:tcBorders>
            <w:shd w:val="clear" w:color="auto" w:fill="auto"/>
            <w:vAlign w:val="bottom"/>
          </w:tcPr>
          <w:p w14:paraId="64E774BA" w14:textId="347703D9" w:rsidR="0024241C" w:rsidRPr="00CD355A" w:rsidRDefault="00E01D24"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(137,514,860)</w:t>
            </w:r>
          </w:p>
        </w:tc>
        <w:tc>
          <w:tcPr>
            <w:tcW w:w="35" w:type="pct"/>
          </w:tcPr>
          <w:p w14:paraId="1E75F4DD"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81" w:type="pct"/>
            <w:tcBorders>
              <w:top w:val="single" w:sz="4" w:space="0" w:color="auto"/>
              <w:left w:val="nil"/>
              <w:bottom w:val="single" w:sz="4" w:space="0" w:color="auto"/>
              <w:right w:val="nil"/>
            </w:tcBorders>
            <w:vAlign w:val="bottom"/>
          </w:tcPr>
          <w:p w14:paraId="2E3F8E57"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cs/>
              </w:rPr>
            </w:pPr>
            <w:r w:rsidRPr="00CD355A">
              <w:rPr>
                <w:rFonts w:asciiTheme="majorBidi" w:eastAsia="Times New Roman" w:hAnsiTheme="majorBidi" w:cstheme="majorBidi"/>
                <w:sz w:val="26"/>
                <w:szCs w:val="26"/>
                <w:cs/>
              </w:rPr>
              <w:t>(</w:t>
            </w:r>
            <w:r w:rsidRPr="00CD355A">
              <w:rPr>
                <w:rFonts w:asciiTheme="majorBidi" w:eastAsia="Times New Roman" w:hAnsiTheme="majorBidi" w:cstheme="majorBidi"/>
                <w:sz w:val="26"/>
                <w:szCs w:val="26"/>
              </w:rPr>
              <w:t>39,336,043</w:t>
            </w:r>
            <w:r w:rsidRPr="00CD355A">
              <w:rPr>
                <w:rFonts w:asciiTheme="majorBidi" w:eastAsia="Times New Roman" w:hAnsiTheme="majorBidi" w:cstheme="majorBidi"/>
                <w:sz w:val="26"/>
                <w:szCs w:val="26"/>
                <w:cs/>
              </w:rPr>
              <w:t>)</w:t>
            </w:r>
          </w:p>
        </w:tc>
      </w:tr>
      <w:tr w:rsidR="0024241C" w:rsidRPr="006E097E" w14:paraId="7FF2C9E4" w14:textId="77777777" w:rsidTr="00B67E62">
        <w:trPr>
          <w:trHeight w:val="143"/>
        </w:trPr>
        <w:tc>
          <w:tcPr>
            <w:tcW w:w="2181" w:type="pct"/>
          </w:tcPr>
          <w:p w14:paraId="754DA61D" w14:textId="5A968933" w:rsidR="0024241C" w:rsidRPr="006E097E" w:rsidRDefault="0024241C" w:rsidP="00B67E62">
            <w:pPr>
              <w:pStyle w:val="NoSpacing"/>
              <w:ind w:right="-62" w:firstLine="580"/>
              <w:rPr>
                <w:rFonts w:asciiTheme="majorBidi" w:hAnsiTheme="majorBidi" w:cstheme="majorBidi"/>
                <w:sz w:val="28"/>
                <w:cs/>
              </w:rPr>
            </w:pPr>
            <w:r w:rsidRPr="006E097E">
              <w:rPr>
                <w:rFonts w:asciiTheme="majorBidi" w:hAnsiTheme="majorBidi" w:cstheme="majorBidi"/>
                <w:spacing w:val="-6"/>
                <w:sz w:val="28"/>
              </w:rPr>
              <w:t>Total unbilled incomes</w:t>
            </w:r>
          </w:p>
        </w:tc>
        <w:tc>
          <w:tcPr>
            <w:tcW w:w="35" w:type="pct"/>
          </w:tcPr>
          <w:p w14:paraId="3EEAA2EB"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tcBorders>
            <w:shd w:val="clear" w:color="auto" w:fill="auto"/>
            <w:vAlign w:val="bottom"/>
          </w:tcPr>
          <w:p w14:paraId="4A78D8ED" w14:textId="1C5DD1E5" w:rsidR="0024241C" w:rsidRPr="00CD355A" w:rsidRDefault="006A5259"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rPr>
              <w:t>22</w:t>
            </w:r>
            <w:r w:rsidR="004D3256"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416</w:t>
            </w:r>
            <w:r w:rsidR="004D3256"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433</w:t>
            </w:r>
          </w:p>
        </w:tc>
        <w:tc>
          <w:tcPr>
            <w:tcW w:w="42" w:type="pct"/>
          </w:tcPr>
          <w:p w14:paraId="1926E7D9"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top w:val="single" w:sz="4" w:space="0" w:color="auto"/>
              <w:left w:val="nil"/>
              <w:right w:val="nil"/>
            </w:tcBorders>
            <w:shd w:val="clear" w:color="auto" w:fill="auto"/>
            <w:vAlign w:val="bottom"/>
          </w:tcPr>
          <w:p w14:paraId="04992AF4"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37,416,699</w:t>
            </w:r>
          </w:p>
        </w:tc>
        <w:tc>
          <w:tcPr>
            <w:tcW w:w="35" w:type="pct"/>
            <w:shd w:val="clear" w:color="auto" w:fill="auto"/>
          </w:tcPr>
          <w:p w14:paraId="0311922F"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top w:val="single" w:sz="4" w:space="0" w:color="auto"/>
              <w:left w:val="nil"/>
              <w:right w:val="nil"/>
            </w:tcBorders>
            <w:shd w:val="clear" w:color="auto" w:fill="auto"/>
            <w:vAlign w:val="bottom"/>
          </w:tcPr>
          <w:p w14:paraId="5421C9BF" w14:textId="2356893B" w:rsidR="0024241C" w:rsidRPr="00CD355A" w:rsidRDefault="00E01D24"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22,313,980</w:t>
            </w:r>
          </w:p>
        </w:tc>
        <w:tc>
          <w:tcPr>
            <w:tcW w:w="35" w:type="pct"/>
          </w:tcPr>
          <w:p w14:paraId="2F4598D4"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top w:val="single" w:sz="4" w:space="0" w:color="auto"/>
              <w:left w:val="nil"/>
              <w:right w:val="nil"/>
            </w:tcBorders>
            <w:vAlign w:val="bottom"/>
          </w:tcPr>
          <w:p w14:paraId="1C04D1D6"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37,416,699</w:t>
            </w:r>
          </w:p>
        </w:tc>
      </w:tr>
      <w:tr w:rsidR="0024241C" w:rsidRPr="006E097E" w14:paraId="79CC36A6" w14:textId="77777777" w:rsidTr="00B67E62">
        <w:trPr>
          <w:trHeight w:val="143"/>
        </w:trPr>
        <w:tc>
          <w:tcPr>
            <w:tcW w:w="2181" w:type="pct"/>
          </w:tcPr>
          <w:p w14:paraId="27A88872" w14:textId="2C3BAD84" w:rsidR="0024241C" w:rsidRPr="006E097E" w:rsidRDefault="0024241C" w:rsidP="00B67E62">
            <w:pPr>
              <w:pStyle w:val="NoSpacing"/>
              <w:ind w:left="1070" w:right="-62" w:hanging="462"/>
              <w:rPr>
                <w:rFonts w:asciiTheme="majorBidi" w:hAnsiTheme="majorBidi" w:cstheme="majorBidi"/>
                <w:spacing w:val="-6"/>
                <w:sz w:val="28"/>
                <w:cs/>
              </w:rPr>
            </w:pPr>
            <w:proofErr w:type="gramStart"/>
            <w:r w:rsidRPr="006E097E">
              <w:rPr>
                <w:rFonts w:asciiTheme="majorBidi" w:hAnsiTheme="majorBidi" w:cstheme="majorBidi"/>
                <w:sz w:val="28"/>
                <w:u w:val="single"/>
              </w:rPr>
              <w:t>Less</w:t>
            </w:r>
            <w:r w:rsidRPr="006E097E">
              <w:rPr>
                <w:rFonts w:asciiTheme="majorBidi" w:hAnsiTheme="majorBidi" w:cstheme="majorBidi"/>
                <w:sz w:val="28"/>
              </w:rPr>
              <w:t xml:space="preserve"> </w:t>
            </w:r>
            <w:r w:rsidRPr="006E097E">
              <w:rPr>
                <w:rFonts w:asciiTheme="majorBidi" w:hAnsiTheme="majorBidi" w:cstheme="majorBidi"/>
                <w:sz w:val="28"/>
                <w:cs/>
              </w:rPr>
              <w:t xml:space="preserve"> </w:t>
            </w:r>
            <w:r w:rsidRPr="006E097E">
              <w:rPr>
                <w:rFonts w:asciiTheme="majorBidi" w:hAnsiTheme="majorBidi" w:cstheme="majorBidi"/>
                <w:sz w:val="28"/>
              </w:rPr>
              <w:t>Allowance</w:t>
            </w:r>
            <w:proofErr w:type="gramEnd"/>
            <w:r w:rsidRPr="006E097E">
              <w:rPr>
                <w:rFonts w:asciiTheme="majorBidi" w:hAnsiTheme="majorBidi" w:cstheme="majorBidi"/>
                <w:sz w:val="28"/>
              </w:rPr>
              <w:t xml:space="preserve"> for expected credit losses</w:t>
            </w:r>
            <w:r w:rsidRPr="006E097E">
              <w:rPr>
                <w:rFonts w:asciiTheme="majorBidi" w:hAnsiTheme="majorBidi" w:cstheme="majorBidi"/>
                <w:sz w:val="28"/>
                <w:cs/>
              </w:rPr>
              <w:t xml:space="preserve"> </w:t>
            </w:r>
            <w:r w:rsidRPr="006E097E">
              <w:rPr>
                <w:rFonts w:asciiTheme="majorBidi" w:hAnsiTheme="majorBidi" w:cstheme="majorBidi"/>
                <w:sz w:val="28"/>
              </w:rPr>
              <w:t xml:space="preserve"> Other companies</w:t>
            </w:r>
          </w:p>
        </w:tc>
        <w:tc>
          <w:tcPr>
            <w:tcW w:w="35" w:type="pct"/>
          </w:tcPr>
          <w:p w14:paraId="07873683" w14:textId="77777777" w:rsidR="0024241C" w:rsidRPr="006E097E" w:rsidRDefault="0024241C" w:rsidP="00B67E62">
            <w:pPr>
              <w:pStyle w:val="NoSpacing"/>
              <w:ind w:right="-62" w:hanging="299"/>
              <w:rPr>
                <w:rFonts w:asciiTheme="majorBidi" w:eastAsia="Batang" w:hAnsiTheme="majorBidi" w:cstheme="majorBidi"/>
                <w:sz w:val="28"/>
              </w:rPr>
            </w:pPr>
          </w:p>
        </w:tc>
        <w:tc>
          <w:tcPr>
            <w:tcW w:w="691" w:type="pct"/>
            <w:tcBorders>
              <w:bottom w:val="single" w:sz="4" w:space="0" w:color="auto"/>
            </w:tcBorders>
            <w:shd w:val="clear" w:color="auto" w:fill="auto"/>
            <w:vAlign w:val="bottom"/>
          </w:tcPr>
          <w:p w14:paraId="5E7D5942" w14:textId="77777777" w:rsidR="006B1937" w:rsidRPr="00CD355A" w:rsidRDefault="006B1937" w:rsidP="00B67E62">
            <w:pPr>
              <w:spacing w:after="0" w:line="380" w:lineRule="exact"/>
              <w:ind w:right="32" w:hanging="299"/>
              <w:rPr>
                <w:rFonts w:asciiTheme="majorBidi" w:eastAsia="Times New Roman" w:hAnsiTheme="majorBidi" w:cstheme="majorBidi"/>
                <w:sz w:val="26"/>
                <w:szCs w:val="26"/>
              </w:rPr>
            </w:pPr>
          </w:p>
          <w:p w14:paraId="694302CC" w14:textId="5D0D88A6" w:rsidR="00D03E8E" w:rsidRPr="00CD355A" w:rsidRDefault="005B0448"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006A5259" w:rsidRPr="00CD355A">
              <w:rPr>
                <w:rFonts w:asciiTheme="majorBidi" w:eastAsia="Times New Roman" w:hAnsiTheme="majorBidi" w:cstheme="majorBidi"/>
                <w:sz w:val="26"/>
                <w:szCs w:val="26"/>
              </w:rPr>
              <w:t>933</w:t>
            </w:r>
            <w:r w:rsidRPr="00CD355A">
              <w:rPr>
                <w:rFonts w:asciiTheme="majorBidi" w:eastAsia="Times New Roman" w:hAnsiTheme="majorBidi" w:cstheme="majorBidi"/>
                <w:sz w:val="26"/>
                <w:szCs w:val="26"/>
              </w:rPr>
              <w:t>,</w:t>
            </w:r>
            <w:r w:rsidR="006A5259" w:rsidRPr="00CD355A">
              <w:rPr>
                <w:rFonts w:asciiTheme="majorBidi" w:eastAsia="Times New Roman" w:hAnsiTheme="majorBidi" w:cstheme="majorBidi"/>
                <w:sz w:val="26"/>
                <w:szCs w:val="26"/>
              </w:rPr>
              <w:t>141</w:t>
            </w:r>
            <w:r w:rsidRPr="00CD355A">
              <w:rPr>
                <w:rFonts w:asciiTheme="majorBidi" w:eastAsia="Times New Roman" w:hAnsiTheme="majorBidi" w:cstheme="majorBidi"/>
                <w:sz w:val="26"/>
                <w:szCs w:val="26"/>
                <w:cs/>
              </w:rPr>
              <w:t>)</w:t>
            </w:r>
          </w:p>
        </w:tc>
        <w:tc>
          <w:tcPr>
            <w:tcW w:w="42" w:type="pct"/>
          </w:tcPr>
          <w:p w14:paraId="4ACF49B0"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left w:val="nil"/>
              <w:bottom w:val="single" w:sz="4" w:space="0" w:color="auto"/>
              <w:right w:val="nil"/>
            </w:tcBorders>
            <w:shd w:val="clear" w:color="auto" w:fill="auto"/>
            <w:vAlign w:val="bottom"/>
          </w:tcPr>
          <w:p w14:paraId="0D4ACF44" w14:textId="7703D1EB" w:rsidR="00D03E8E" w:rsidRPr="00CD355A" w:rsidRDefault="0024241C"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Pr="00CD355A">
              <w:rPr>
                <w:rFonts w:asciiTheme="majorBidi" w:eastAsia="Times New Roman" w:hAnsiTheme="majorBidi" w:cstheme="majorBidi"/>
                <w:sz w:val="26"/>
                <w:szCs w:val="26"/>
              </w:rPr>
              <w:t>5,733,937</w:t>
            </w:r>
            <w:r w:rsidRPr="00CD355A">
              <w:rPr>
                <w:rFonts w:asciiTheme="majorBidi" w:eastAsia="Times New Roman" w:hAnsiTheme="majorBidi" w:cstheme="majorBidi"/>
                <w:sz w:val="26"/>
                <w:szCs w:val="26"/>
                <w:cs/>
              </w:rPr>
              <w:t>)</w:t>
            </w:r>
          </w:p>
        </w:tc>
        <w:tc>
          <w:tcPr>
            <w:tcW w:w="35" w:type="pct"/>
            <w:shd w:val="clear" w:color="auto" w:fill="auto"/>
          </w:tcPr>
          <w:p w14:paraId="09FE0D84"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36" w:type="pct"/>
            <w:tcBorders>
              <w:left w:val="nil"/>
              <w:bottom w:val="single" w:sz="4" w:space="0" w:color="auto"/>
              <w:right w:val="nil"/>
            </w:tcBorders>
            <w:shd w:val="clear" w:color="auto" w:fill="auto"/>
            <w:vAlign w:val="bottom"/>
          </w:tcPr>
          <w:p w14:paraId="72594210" w14:textId="68992492" w:rsidR="00D03E8E" w:rsidRPr="00CD355A" w:rsidRDefault="0024241C"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(933,141)</w:t>
            </w:r>
          </w:p>
        </w:tc>
        <w:tc>
          <w:tcPr>
            <w:tcW w:w="35" w:type="pct"/>
          </w:tcPr>
          <w:p w14:paraId="65485A18"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81" w:type="pct"/>
            <w:tcBorders>
              <w:left w:val="nil"/>
              <w:bottom w:val="single" w:sz="4" w:space="0" w:color="auto"/>
              <w:right w:val="nil"/>
            </w:tcBorders>
            <w:vAlign w:val="bottom"/>
          </w:tcPr>
          <w:p w14:paraId="23B53558" w14:textId="561CED26" w:rsidR="00D03E8E" w:rsidRPr="00CD355A" w:rsidRDefault="0024241C"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Pr="00CD355A">
              <w:rPr>
                <w:rFonts w:asciiTheme="majorBidi" w:eastAsia="Times New Roman" w:hAnsiTheme="majorBidi" w:cstheme="majorBidi"/>
                <w:sz w:val="26"/>
                <w:szCs w:val="26"/>
              </w:rPr>
              <w:t>5,733,937</w:t>
            </w:r>
            <w:r w:rsidRPr="00CD355A">
              <w:rPr>
                <w:rFonts w:asciiTheme="majorBidi" w:eastAsia="Times New Roman" w:hAnsiTheme="majorBidi" w:cstheme="majorBidi"/>
                <w:sz w:val="26"/>
                <w:szCs w:val="26"/>
                <w:cs/>
              </w:rPr>
              <w:t>)</w:t>
            </w:r>
          </w:p>
        </w:tc>
      </w:tr>
      <w:tr w:rsidR="0024241C" w:rsidRPr="006E097E" w14:paraId="0B0D2617" w14:textId="77777777" w:rsidTr="00B67E62">
        <w:trPr>
          <w:trHeight w:val="143"/>
        </w:trPr>
        <w:tc>
          <w:tcPr>
            <w:tcW w:w="2181" w:type="pct"/>
            <w:vAlign w:val="bottom"/>
          </w:tcPr>
          <w:p w14:paraId="2A597BA9" w14:textId="76EE08A4" w:rsidR="0024241C" w:rsidRPr="006E097E" w:rsidRDefault="0024241C" w:rsidP="00B67E62">
            <w:pPr>
              <w:pStyle w:val="NoSpacing"/>
              <w:ind w:right="-62" w:firstLine="580"/>
              <w:rPr>
                <w:rFonts w:asciiTheme="majorBidi" w:hAnsiTheme="majorBidi" w:cstheme="majorBidi"/>
                <w:sz w:val="28"/>
                <w:cs/>
              </w:rPr>
            </w:pPr>
            <w:r w:rsidRPr="006E097E">
              <w:rPr>
                <w:rFonts w:asciiTheme="majorBidi" w:hAnsiTheme="majorBidi" w:cstheme="majorBidi"/>
                <w:sz w:val="28"/>
              </w:rPr>
              <w:t>Total unbilled incomes</w:t>
            </w:r>
            <w:r w:rsidR="00013772">
              <w:rPr>
                <w:rFonts w:asciiTheme="majorBidi" w:hAnsiTheme="majorBidi" w:cstheme="majorBidi"/>
                <w:sz w:val="28"/>
              </w:rPr>
              <w:t xml:space="preserve"> </w:t>
            </w:r>
            <w:r w:rsidR="00726F8B">
              <w:rPr>
                <w:rFonts w:asciiTheme="majorBidi" w:hAnsiTheme="majorBidi" w:cstheme="majorBidi"/>
                <w:sz w:val="28"/>
              </w:rPr>
              <w:t>–</w:t>
            </w:r>
            <w:r w:rsidR="00013772">
              <w:rPr>
                <w:rFonts w:asciiTheme="majorBidi" w:hAnsiTheme="majorBidi" w:cstheme="majorBidi"/>
                <w:sz w:val="28"/>
              </w:rPr>
              <w:t xml:space="preserve"> net</w:t>
            </w:r>
          </w:p>
        </w:tc>
        <w:tc>
          <w:tcPr>
            <w:tcW w:w="35" w:type="pct"/>
          </w:tcPr>
          <w:p w14:paraId="45E9D7E3"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tcBorders>
            <w:shd w:val="clear" w:color="auto" w:fill="auto"/>
            <w:vAlign w:val="bottom"/>
          </w:tcPr>
          <w:p w14:paraId="370C02F8" w14:textId="184DA164" w:rsidR="0024241C" w:rsidRPr="00CD355A" w:rsidRDefault="006A5259"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rPr>
              <w:t>21</w:t>
            </w:r>
            <w:r w:rsidR="004D3256"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483</w:t>
            </w:r>
            <w:r w:rsidR="004D3256"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292</w:t>
            </w:r>
          </w:p>
        </w:tc>
        <w:tc>
          <w:tcPr>
            <w:tcW w:w="42" w:type="pct"/>
          </w:tcPr>
          <w:p w14:paraId="62DAC653"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top w:val="single" w:sz="4" w:space="0" w:color="auto"/>
              <w:left w:val="nil"/>
              <w:right w:val="nil"/>
            </w:tcBorders>
            <w:shd w:val="clear" w:color="auto" w:fill="auto"/>
            <w:vAlign w:val="bottom"/>
          </w:tcPr>
          <w:p w14:paraId="7DF73D02"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31,682,762</w:t>
            </w:r>
          </w:p>
        </w:tc>
        <w:tc>
          <w:tcPr>
            <w:tcW w:w="35" w:type="pct"/>
            <w:shd w:val="clear" w:color="auto" w:fill="auto"/>
          </w:tcPr>
          <w:p w14:paraId="10EC7449"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top w:val="single" w:sz="4" w:space="0" w:color="auto"/>
              <w:left w:val="nil"/>
              <w:right w:val="nil"/>
            </w:tcBorders>
            <w:shd w:val="clear" w:color="auto" w:fill="auto"/>
            <w:vAlign w:val="bottom"/>
          </w:tcPr>
          <w:p w14:paraId="5A35C00D" w14:textId="0F6FA9EF" w:rsidR="0024241C" w:rsidRPr="00CD355A" w:rsidRDefault="00E01D24"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21,380,839</w:t>
            </w:r>
          </w:p>
        </w:tc>
        <w:tc>
          <w:tcPr>
            <w:tcW w:w="35" w:type="pct"/>
          </w:tcPr>
          <w:p w14:paraId="5B15A104"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top w:val="single" w:sz="4" w:space="0" w:color="auto"/>
              <w:left w:val="nil"/>
              <w:right w:val="nil"/>
            </w:tcBorders>
            <w:vAlign w:val="bottom"/>
          </w:tcPr>
          <w:p w14:paraId="67CEFEAD"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31,682,762</w:t>
            </w:r>
          </w:p>
        </w:tc>
      </w:tr>
      <w:tr w:rsidR="0024241C" w:rsidRPr="006E097E" w14:paraId="09876C1C" w14:textId="77777777" w:rsidTr="00B67E62">
        <w:trPr>
          <w:trHeight w:val="143"/>
        </w:trPr>
        <w:tc>
          <w:tcPr>
            <w:tcW w:w="2181" w:type="pct"/>
            <w:vAlign w:val="bottom"/>
          </w:tcPr>
          <w:p w14:paraId="127B01C5" w14:textId="523AE7C8" w:rsidR="0024241C" w:rsidRPr="006E097E" w:rsidRDefault="0024241C" w:rsidP="00B67E62">
            <w:pPr>
              <w:pStyle w:val="NoSpacing"/>
              <w:ind w:right="-62"/>
              <w:rPr>
                <w:rFonts w:asciiTheme="majorBidi" w:hAnsiTheme="majorBidi" w:cstheme="majorBidi"/>
                <w:sz w:val="28"/>
                <w:cs/>
              </w:rPr>
            </w:pPr>
            <w:r w:rsidRPr="006E097E">
              <w:rPr>
                <w:rFonts w:asciiTheme="majorBidi" w:hAnsiTheme="majorBidi" w:cstheme="majorBidi"/>
                <w:sz w:val="28"/>
              </w:rPr>
              <w:t>Retention receivables</w:t>
            </w:r>
          </w:p>
        </w:tc>
        <w:tc>
          <w:tcPr>
            <w:tcW w:w="35" w:type="pct"/>
          </w:tcPr>
          <w:p w14:paraId="13FFAC00"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shd w:val="clear" w:color="auto" w:fill="auto"/>
            <w:vAlign w:val="bottom"/>
          </w:tcPr>
          <w:p w14:paraId="52762FC6" w14:textId="13B43022" w:rsidR="0024241C" w:rsidRPr="00CD355A" w:rsidRDefault="006A5259"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rPr>
              <w:t>3</w:t>
            </w:r>
            <w:r w:rsidR="005B0448"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973</w:t>
            </w:r>
            <w:r w:rsidR="005B0448"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445</w:t>
            </w:r>
          </w:p>
        </w:tc>
        <w:tc>
          <w:tcPr>
            <w:tcW w:w="42" w:type="pct"/>
          </w:tcPr>
          <w:p w14:paraId="1B13AC7A"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left w:val="nil"/>
              <w:right w:val="nil"/>
            </w:tcBorders>
            <w:shd w:val="clear" w:color="auto" w:fill="auto"/>
            <w:vAlign w:val="bottom"/>
          </w:tcPr>
          <w:p w14:paraId="5CCC8D39"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3,738,121</w:t>
            </w:r>
          </w:p>
        </w:tc>
        <w:tc>
          <w:tcPr>
            <w:tcW w:w="35" w:type="pct"/>
            <w:shd w:val="clear" w:color="auto" w:fill="auto"/>
          </w:tcPr>
          <w:p w14:paraId="2E52B9CC"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left w:val="nil"/>
              <w:right w:val="nil"/>
            </w:tcBorders>
            <w:shd w:val="clear" w:color="auto" w:fill="auto"/>
            <w:vAlign w:val="bottom"/>
          </w:tcPr>
          <w:p w14:paraId="36AE84C7" w14:textId="0A883192" w:rsidR="0024241C" w:rsidRPr="00CD355A" w:rsidRDefault="008D0C1C"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3,973,445</w:t>
            </w:r>
          </w:p>
        </w:tc>
        <w:tc>
          <w:tcPr>
            <w:tcW w:w="35" w:type="pct"/>
          </w:tcPr>
          <w:p w14:paraId="60288C93"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left w:val="nil"/>
              <w:right w:val="nil"/>
            </w:tcBorders>
            <w:vAlign w:val="bottom"/>
          </w:tcPr>
          <w:p w14:paraId="0EA5CBC8"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3,738,121</w:t>
            </w:r>
          </w:p>
        </w:tc>
      </w:tr>
      <w:tr w:rsidR="0024241C" w:rsidRPr="006E097E" w14:paraId="32BFC704" w14:textId="77777777" w:rsidTr="00B67E62">
        <w:trPr>
          <w:trHeight w:val="143"/>
        </w:trPr>
        <w:tc>
          <w:tcPr>
            <w:tcW w:w="2181" w:type="pct"/>
            <w:vAlign w:val="bottom"/>
          </w:tcPr>
          <w:p w14:paraId="2B4B2758" w14:textId="5D9AFC6B" w:rsidR="0024241C" w:rsidRPr="006E097E" w:rsidRDefault="0024241C" w:rsidP="00B67E62">
            <w:pPr>
              <w:pStyle w:val="NoSpacing"/>
              <w:ind w:right="-62"/>
              <w:rPr>
                <w:rFonts w:asciiTheme="majorBidi" w:hAnsiTheme="majorBidi" w:cstheme="majorBidi"/>
                <w:sz w:val="28"/>
                <w:cs/>
              </w:rPr>
            </w:pPr>
            <w:r w:rsidRPr="006E097E">
              <w:rPr>
                <w:rFonts w:asciiTheme="majorBidi" w:hAnsiTheme="majorBidi" w:cstheme="majorBidi"/>
                <w:sz w:val="28"/>
              </w:rPr>
              <w:t>Retentions as per contract</w:t>
            </w:r>
          </w:p>
        </w:tc>
        <w:tc>
          <w:tcPr>
            <w:tcW w:w="35" w:type="pct"/>
          </w:tcPr>
          <w:p w14:paraId="7D312525"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bottom w:val="single" w:sz="4" w:space="0" w:color="auto"/>
            </w:tcBorders>
            <w:shd w:val="clear" w:color="auto" w:fill="auto"/>
            <w:vAlign w:val="bottom"/>
          </w:tcPr>
          <w:p w14:paraId="616AF5E6" w14:textId="0036B97F" w:rsidR="0024241C" w:rsidRPr="00CD355A" w:rsidRDefault="006A5259"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rPr>
              <w:t>1</w:t>
            </w:r>
            <w:r w:rsidR="005B0448"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300</w:t>
            </w:r>
            <w:r w:rsidR="005B0448" w:rsidRPr="00CD355A">
              <w:rPr>
                <w:rFonts w:asciiTheme="majorBidi" w:eastAsia="Times New Roman" w:hAnsiTheme="majorBidi" w:cstheme="majorBidi"/>
                <w:sz w:val="26"/>
                <w:szCs w:val="26"/>
                <w:lang w:val="en-GB"/>
              </w:rPr>
              <w:t>,</w:t>
            </w:r>
            <w:r w:rsidRPr="00CD355A">
              <w:rPr>
                <w:rFonts w:asciiTheme="majorBidi" w:eastAsia="Times New Roman" w:hAnsiTheme="majorBidi" w:cstheme="majorBidi"/>
                <w:sz w:val="26"/>
                <w:szCs w:val="26"/>
              </w:rPr>
              <w:t>000</w:t>
            </w:r>
          </w:p>
        </w:tc>
        <w:tc>
          <w:tcPr>
            <w:tcW w:w="42" w:type="pct"/>
          </w:tcPr>
          <w:p w14:paraId="5F686353"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shd w:val="clear" w:color="auto" w:fill="auto"/>
            <w:vAlign w:val="bottom"/>
          </w:tcPr>
          <w:p w14:paraId="42B76123"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1,300,000</w:t>
            </w:r>
          </w:p>
        </w:tc>
        <w:tc>
          <w:tcPr>
            <w:tcW w:w="35" w:type="pct"/>
            <w:shd w:val="clear" w:color="auto" w:fill="auto"/>
          </w:tcPr>
          <w:p w14:paraId="10164A78"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left w:val="nil"/>
              <w:bottom w:val="single" w:sz="4" w:space="0" w:color="auto"/>
              <w:right w:val="nil"/>
            </w:tcBorders>
            <w:shd w:val="clear" w:color="auto" w:fill="auto"/>
            <w:vAlign w:val="bottom"/>
          </w:tcPr>
          <w:p w14:paraId="42338D66"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1,300,000</w:t>
            </w:r>
          </w:p>
        </w:tc>
        <w:tc>
          <w:tcPr>
            <w:tcW w:w="35" w:type="pct"/>
          </w:tcPr>
          <w:p w14:paraId="4EC4578C"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left w:val="nil"/>
              <w:bottom w:val="single" w:sz="4" w:space="0" w:color="auto"/>
              <w:right w:val="nil"/>
            </w:tcBorders>
            <w:vAlign w:val="bottom"/>
          </w:tcPr>
          <w:p w14:paraId="5D5F795D"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1,300,000</w:t>
            </w:r>
          </w:p>
        </w:tc>
      </w:tr>
      <w:tr w:rsidR="0024241C" w:rsidRPr="006E097E" w14:paraId="7E997A4E" w14:textId="77777777" w:rsidTr="00B67E62">
        <w:trPr>
          <w:trHeight w:val="143"/>
        </w:trPr>
        <w:tc>
          <w:tcPr>
            <w:tcW w:w="2181" w:type="pct"/>
            <w:vAlign w:val="bottom"/>
          </w:tcPr>
          <w:p w14:paraId="0242C351" w14:textId="7989B80B" w:rsidR="0024241C" w:rsidRPr="006E097E" w:rsidRDefault="0024241C" w:rsidP="00B67E62">
            <w:pPr>
              <w:pStyle w:val="NoSpacing"/>
              <w:ind w:right="-62"/>
              <w:rPr>
                <w:rFonts w:asciiTheme="majorBidi" w:hAnsiTheme="majorBidi" w:cstheme="majorBidi"/>
                <w:sz w:val="28"/>
                <w:cs/>
              </w:rPr>
            </w:pPr>
            <w:r w:rsidRPr="006E097E">
              <w:rPr>
                <w:rFonts w:asciiTheme="majorBidi" w:eastAsia="Times New Roman" w:hAnsiTheme="majorBidi" w:cstheme="majorBidi"/>
                <w:sz w:val="28"/>
              </w:rPr>
              <w:t>Total current contract assets</w:t>
            </w:r>
          </w:p>
        </w:tc>
        <w:tc>
          <w:tcPr>
            <w:tcW w:w="35" w:type="pct"/>
          </w:tcPr>
          <w:p w14:paraId="564BAC41"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bottom w:val="double" w:sz="4" w:space="0" w:color="auto"/>
            </w:tcBorders>
            <w:shd w:val="clear" w:color="auto" w:fill="auto"/>
            <w:vAlign w:val="bottom"/>
          </w:tcPr>
          <w:p w14:paraId="301C0B70" w14:textId="1D34EEDB" w:rsidR="0024241C" w:rsidRPr="00CD355A" w:rsidRDefault="006B1937"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26,756,737</w:t>
            </w:r>
          </w:p>
        </w:tc>
        <w:tc>
          <w:tcPr>
            <w:tcW w:w="42" w:type="pct"/>
          </w:tcPr>
          <w:p w14:paraId="3EEF9FA7"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top w:val="single" w:sz="4" w:space="0" w:color="auto"/>
              <w:left w:val="nil"/>
              <w:bottom w:val="double" w:sz="4" w:space="0" w:color="auto"/>
              <w:right w:val="nil"/>
            </w:tcBorders>
            <w:shd w:val="clear" w:color="auto" w:fill="auto"/>
            <w:vAlign w:val="bottom"/>
          </w:tcPr>
          <w:p w14:paraId="09CCACF4"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36,720,883</w:t>
            </w:r>
          </w:p>
        </w:tc>
        <w:tc>
          <w:tcPr>
            <w:tcW w:w="35" w:type="pct"/>
            <w:shd w:val="clear" w:color="auto" w:fill="auto"/>
          </w:tcPr>
          <w:p w14:paraId="0C13B39B"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top w:val="single" w:sz="4" w:space="0" w:color="auto"/>
              <w:left w:val="nil"/>
              <w:bottom w:val="double" w:sz="4" w:space="0" w:color="auto"/>
              <w:right w:val="nil"/>
            </w:tcBorders>
            <w:shd w:val="clear" w:color="auto" w:fill="auto"/>
            <w:vAlign w:val="bottom"/>
          </w:tcPr>
          <w:p w14:paraId="6ADE062A" w14:textId="6AA51B5E" w:rsidR="0024241C" w:rsidRPr="00CD355A" w:rsidRDefault="00E01D24"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26,654,284</w:t>
            </w:r>
          </w:p>
        </w:tc>
        <w:tc>
          <w:tcPr>
            <w:tcW w:w="35" w:type="pct"/>
          </w:tcPr>
          <w:p w14:paraId="629F76B0"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top w:val="single" w:sz="4" w:space="0" w:color="auto"/>
              <w:left w:val="nil"/>
              <w:bottom w:val="double" w:sz="4" w:space="0" w:color="auto"/>
              <w:right w:val="nil"/>
            </w:tcBorders>
            <w:vAlign w:val="bottom"/>
          </w:tcPr>
          <w:p w14:paraId="1A991A7A"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36,720,883</w:t>
            </w:r>
          </w:p>
        </w:tc>
      </w:tr>
    </w:tbl>
    <w:p w14:paraId="1461CD89" w14:textId="1C93E842" w:rsidR="00B73F78" w:rsidRDefault="00B73F78" w:rsidP="00CB0DFE">
      <w:pPr>
        <w:pStyle w:val="NEWKHAW"/>
        <w:spacing w:before="180" w:after="180"/>
        <w:ind w:left="720" w:hanging="299"/>
        <w:rPr>
          <w:rFonts w:asciiTheme="majorBidi" w:hAnsiTheme="majorBidi" w:cstheme="majorBidi"/>
          <w:b/>
          <w:bCs/>
        </w:rPr>
      </w:pPr>
    </w:p>
    <w:p w14:paraId="2EDE19E7" w14:textId="77777777" w:rsidR="00CD355A" w:rsidRDefault="00CD355A" w:rsidP="00CB0DFE">
      <w:pPr>
        <w:pStyle w:val="NEWKHAW"/>
        <w:spacing w:before="180" w:after="180"/>
        <w:ind w:left="720" w:hanging="299"/>
        <w:rPr>
          <w:rFonts w:asciiTheme="majorBidi" w:hAnsiTheme="majorBidi" w:cstheme="majorBidi"/>
          <w:b/>
          <w:bCs/>
        </w:rPr>
      </w:pPr>
    </w:p>
    <w:p w14:paraId="732ADD2C" w14:textId="77777777" w:rsidR="00CD355A" w:rsidRDefault="00CD355A" w:rsidP="00CB0DFE">
      <w:pPr>
        <w:pStyle w:val="NEWKHAW"/>
        <w:spacing w:before="180" w:after="180"/>
        <w:ind w:left="720" w:hanging="299"/>
        <w:rPr>
          <w:rFonts w:asciiTheme="majorBidi" w:hAnsiTheme="majorBidi" w:cstheme="majorBidi"/>
          <w:b/>
          <w:bCs/>
        </w:rPr>
      </w:pPr>
    </w:p>
    <w:p w14:paraId="5B01AC2F" w14:textId="77777777" w:rsidR="002F2D49" w:rsidRDefault="002F2D49" w:rsidP="00CB0DFE">
      <w:pPr>
        <w:pStyle w:val="NEWKHAW"/>
        <w:spacing w:before="180" w:after="180"/>
        <w:ind w:left="720" w:hanging="299"/>
        <w:rPr>
          <w:rFonts w:asciiTheme="majorBidi" w:hAnsiTheme="majorBidi" w:cstheme="majorBidi"/>
          <w:b/>
          <w:bCs/>
        </w:rPr>
      </w:pPr>
    </w:p>
    <w:p w14:paraId="5F9D261E" w14:textId="77777777" w:rsidR="00B67E62" w:rsidRDefault="00B67E62" w:rsidP="00CB0DFE">
      <w:pPr>
        <w:pStyle w:val="NEWKHAW"/>
        <w:spacing w:before="180" w:after="180"/>
        <w:ind w:left="720" w:hanging="299"/>
        <w:rPr>
          <w:rFonts w:asciiTheme="majorBidi" w:hAnsiTheme="majorBidi" w:cstheme="majorBidi"/>
          <w:b/>
          <w:bCs/>
        </w:rPr>
      </w:pPr>
    </w:p>
    <w:p w14:paraId="1BACB1C7" w14:textId="77777777" w:rsidR="002F2D49" w:rsidRPr="006E097E" w:rsidRDefault="002F2D49" w:rsidP="00D15F38">
      <w:pPr>
        <w:pStyle w:val="NEWKHAW"/>
        <w:spacing w:before="180" w:after="180"/>
        <w:rPr>
          <w:rFonts w:asciiTheme="majorBidi" w:hAnsiTheme="majorBidi" w:cstheme="majorBidi"/>
          <w:b/>
          <w:bCs/>
        </w:rPr>
      </w:pPr>
    </w:p>
    <w:p w14:paraId="1C5D1B48" w14:textId="256CABD4" w:rsidR="00EB141F" w:rsidRPr="002F2D49" w:rsidRDefault="00D15F38">
      <w:pPr>
        <w:pStyle w:val="NEWKHAW"/>
        <w:numPr>
          <w:ilvl w:val="0"/>
          <w:numId w:val="21"/>
        </w:numPr>
        <w:spacing w:before="180" w:after="180"/>
        <w:ind w:left="266" w:hanging="294"/>
        <w:rPr>
          <w:rFonts w:asciiTheme="majorBidi" w:hAnsiTheme="majorBidi" w:cstheme="majorBidi"/>
          <w:b/>
          <w:bCs/>
          <w:sz w:val="26"/>
          <w:szCs w:val="26"/>
        </w:rPr>
      </w:pPr>
      <w:r>
        <w:rPr>
          <w:rFonts w:asciiTheme="majorBidi" w:hAnsiTheme="majorBidi" w:cstheme="majorBidi"/>
          <w:b/>
          <w:bCs/>
          <w:sz w:val="26"/>
          <w:szCs w:val="26"/>
        </w:rPr>
        <w:lastRenderedPageBreak/>
        <w:t xml:space="preserve">CURRENT </w:t>
      </w:r>
      <w:r w:rsidR="00250BA4" w:rsidRPr="00CD355A">
        <w:rPr>
          <w:rFonts w:asciiTheme="majorBidi" w:hAnsiTheme="majorBidi" w:cstheme="majorBidi"/>
          <w:b/>
          <w:bCs/>
          <w:sz w:val="26"/>
          <w:szCs w:val="26"/>
        </w:rPr>
        <w:t>CONTRACT ASSETS AND LIABILITIES (CONTINUE)</w:t>
      </w:r>
    </w:p>
    <w:tbl>
      <w:tblPr>
        <w:tblpPr w:leftFromText="180" w:rightFromText="180" w:vertAnchor="text" w:horzAnchor="margin" w:tblpX="283" w:tblpY="121"/>
        <w:tblW w:w="9379" w:type="dxa"/>
        <w:tblLayout w:type="fixed"/>
        <w:tblCellMar>
          <w:left w:w="22" w:type="dxa"/>
          <w:right w:w="22" w:type="dxa"/>
        </w:tblCellMar>
        <w:tblLook w:val="04A0" w:firstRow="1" w:lastRow="0" w:firstColumn="1" w:lastColumn="0" w:noHBand="0" w:noVBand="1"/>
      </w:tblPr>
      <w:tblGrid>
        <w:gridCol w:w="4251"/>
        <w:gridCol w:w="68"/>
        <w:gridCol w:w="1212"/>
        <w:gridCol w:w="79"/>
        <w:gridCol w:w="1206"/>
        <w:gridCol w:w="64"/>
        <w:gridCol w:w="1227"/>
        <w:gridCol w:w="66"/>
        <w:gridCol w:w="1206"/>
      </w:tblGrid>
      <w:tr w:rsidR="00932DF8" w:rsidRPr="006E097E" w14:paraId="5346BD86" w14:textId="77777777" w:rsidTr="00932DF8">
        <w:trPr>
          <w:trHeight w:val="143"/>
        </w:trPr>
        <w:tc>
          <w:tcPr>
            <w:tcW w:w="2266" w:type="pct"/>
          </w:tcPr>
          <w:p w14:paraId="7CC95387"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36" w:type="pct"/>
          </w:tcPr>
          <w:p w14:paraId="52966504"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1331" w:type="pct"/>
            <w:gridSpan w:val="3"/>
          </w:tcPr>
          <w:p w14:paraId="6EAE37C5"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34" w:type="pct"/>
            <w:shd w:val="clear" w:color="auto" w:fill="auto"/>
          </w:tcPr>
          <w:p w14:paraId="2C9E814B"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1332" w:type="pct"/>
            <w:gridSpan w:val="3"/>
            <w:tcBorders>
              <w:left w:val="nil"/>
              <w:right w:val="nil"/>
            </w:tcBorders>
            <w:shd w:val="clear" w:color="auto" w:fill="auto"/>
          </w:tcPr>
          <w:p w14:paraId="57D2F67B" w14:textId="09B95416" w:rsidR="0024241C" w:rsidRPr="006E097E" w:rsidRDefault="00B82228" w:rsidP="00932DF8">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6E097E">
              <w:rPr>
                <w:rFonts w:asciiTheme="majorBidi" w:hAnsiTheme="majorBidi" w:cstheme="majorBidi"/>
                <w:sz w:val="28"/>
              </w:rPr>
              <w:t>Unit</w:t>
            </w:r>
            <w:r w:rsidR="00CD355A">
              <w:rPr>
                <w:rFonts w:asciiTheme="majorBidi" w:hAnsiTheme="majorBidi" w:cstheme="majorBidi"/>
                <w:sz w:val="28"/>
              </w:rPr>
              <w:t xml:space="preserve"> </w:t>
            </w:r>
            <w:r w:rsidRPr="006E097E">
              <w:rPr>
                <w:rFonts w:asciiTheme="majorBidi" w:hAnsiTheme="majorBidi" w:cstheme="majorBidi"/>
                <w:sz w:val="28"/>
              </w:rPr>
              <w:t>:</w:t>
            </w:r>
            <w:proofErr w:type="gramEnd"/>
            <w:r w:rsidRPr="006E097E">
              <w:rPr>
                <w:rFonts w:asciiTheme="majorBidi" w:hAnsiTheme="majorBidi" w:cstheme="majorBidi"/>
                <w:sz w:val="28"/>
              </w:rPr>
              <w:t xml:space="preserve"> Baht</w:t>
            </w:r>
          </w:p>
        </w:tc>
      </w:tr>
      <w:tr w:rsidR="00932DF8" w:rsidRPr="006E097E" w14:paraId="08CD04A5" w14:textId="77777777" w:rsidTr="00932DF8">
        <w:trPr>
          <w:trHeight w:val="143"/>
        </w:trPr>
        <w:tc>
          <w:tcPr>
            <w:tcW w:w="2266" w:type="pct"/>
          </w:tcPr>
          <w:p w14:paraId="5BE1ACA6"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36" w:type="pct"/>
          </w:tcPr>
          <w:p w14:paraId="7BA93684"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1331" w:type="pct"/>
            <w:gridSpan w:val="3"/>
            <w:tcBorders>
              <w:bottom w:val="single" w:sz="4" w:space="0" w:color="auto"/>
            </w:tcBorders>
          </w:tcPr>
          <w:p w14:paraId="259D5A78" w14:textId="4CB63492" w:rsidR="0024241C" w:rsidRPr="006E097E" w:rsidRDefault="00B82228" w:rsidP="00932DF8">
            <w:pPr>
              <w:tabs>
                <w:tab w:val="left" w:pos="720"/>
              </w:tabs>
              <w:spacing w:after="0" w:line="240" w:lineRule="auto"/>
              <w:ind w:left="-108" w:right="57" w:firstLine="108"/>
              <w:jc w:val="center"/>
              <w:rPr>
                <w:rFonts w:asciiTheme="majorBidi" w:eastAsia="Batang" w:hAnsiTheme="majorBidi" w:cstheme="majorBidi"/>
                <w:sz w:val="28"/>
              </w:rPr>
            </w:pPr>
            <w:r w:rsidRPr="006E097E">
              <w:rPr>
                <w:rFonts w:asciiTheme="majorBidi" w:hAnsiTheme="majorBidi" w:cstheme="majorBidi"/>
                <w:sz w:val="28"/>
              </w:rPr>
              <w:t>Consolidated</w:t>
            </w:r>
          </w:p>
        </w:tc>
        <w:tc>
          <w:tcPr>
            <w:tcW w:w="34" w:type="pct"/>
            <w:shd w:val="clear" w:color="auto" w:fill="auto"/>
          </w:tcPr>
          <w:p w14:paraId="20A47275"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1332" w:type="pct"/>
            <w:gridSpan w:val="3"/>
            <w:tcBorders>
              <w:left w:val="nil"/>
              <w:bottom w:val="single" w:sz="4" w:space="0" w:color="auto"/>
              <w:right w:val="nil"/>
            </w:tcBorders>
            <w:shd w:val="clear" w:color="auto" w:fill="auto"/>
          </w:tcPr>
          <w:p w14:paraId="5FC7A335" w14:textId="667782C5" w:rsidR="0024241C" w:rsidRPr="006E097E" w:rsidRDefault="008770D3" w:rsidP="00932DF8">
            <w:pPr>
              <w:tabs>
                <w:tab w:val="left" w:pos="720"/>
              </w:tabs>
              <w:spacing w:after="0" w:line="240" w:lineRule="auto"/>
              <w:jc w:val="center"/>
              <w:rPr>
                <w:rFonts w:asciiTheme="majorBidi" w:eastAsia="Times New Roman" w:hAnsiTheme="majorBidi" w:cstheme="majorBidi"/>
                <w:color w:val="000000"/>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932DF8" w:rsidRPr="006E097E" w14:paraId="752E03CB" w14:textId="77777777" w:rsidTr="00932DF8">
        <w:trPr>
          <w:trHeight w:val="143"/>
        </w:trPr>
        <w:tc>
          <w:tcPr>
            <w:tcW w:w="2266" w:type="pct"/>
            <w:vAlign w:val="bottom"/>
          </w:tcPr>
          <w:p w14:paraId="3C37DFFE" w14:textId="77777777" w:rsidR="0024241C" w:rsidRPr="006E097E" w:rsidRDefault="0024241C" w:rsidP="00932DF8">
            <w:pPr>
              <w:pStyle w:val="NoSpacing"/>
              <w:ind w:right="-62" w:hanging="299"/>
              <w:jc w:val="center"/>
              <w:rPr>
                <w:rFonts w:asciiTheme="majorBidi" w:hAnsiTheme="majorBidi" w:cstheme="majorBidi"/>
                <w:sz w:val="28"/>
                <w:cs/>
              </w:rPr>
            </w:pPr>
          </w:p>
        </w:tc>
        <w:tc>
          <w:tcPr>
            <w:tcW w:w="36" w:type="pct"/>
          </w:tcPr>
          <w:p w14:paraId="4698FA00"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tcBorders>
            <w:vAlign w:val="bottom"/>
          </w:tcPr>
          <w:p w14:paraId="75BBACF6" w14:textId="7812F0BE" w:rsidR="0024241C" w:rsidRPr="00CD355A" w:rsidRDefault="00B82228" w:rsidP="00932DF8">
            <w:pPr>
              <w:pStyle w:val="NoSpacing"/>
              <w:ind w:right="-62" w:hanging="87"/>
              <w:jc w:val="center"/>
              <w:rPr>
                <w:rFonts w:asciiTheme="majorBidi" w:hAnsiTheme="majorBidi" w:cstheme="majorBidi"/>
                <w:sz w:val="26"/>
                <w:szCs w:val="26"/>
              </w:rPr>
            </w:pPr>
            <w:r w:rsidRPr="00CD355A">
              <w:rPr>
                <w:rFonts w:asciiTheme="majorBidi" w:eastAsia="Times New Roman" w:hAnsiTheme="majorBidi" w:cstheme="majorBidi"/>
                <w:sz w:val="26"/>
                <w:szCs w:val="26"/>
                <w:lang w:val="en-GB"/>
              </w:rPr>
              <w:t>2024</w:t>
            </w:r>
          </w:p>
        </w:tc>
        <w:tc>
          <w:tcPr>
            <w:tcW w:w="42" w:type="pct"/>
          </w:tcPr>
          <w:p w14:paraId="3BE746D7" w14:textId="77777777" w:rsidR="0024241C" w:rsidRPr="00CD355A" w:rsidRDefault="0024241C" w:rsidP="00932DF8">
            <w:pPr>
              <w:pStyle w:val="NoSpacing"/>
              <w:ind w:left="11" w:right="-62" w:hanging="299"/>
              <w:jc w:val="center"/>
              <w:rPr>
                <w:rFonts w:asciiTheme="majorBidi" w:hAnsiTheme="majorBidi" w:cstheme="majorBidi"/>
                <w:spacing w:val="2"/>
                <w:sz w:val="26"/>
                <w:szCs w:val="26"/>
              </w:rPr>
            </w:pPr>
          </w:p>
        </w:tc>
        <w:tc>
          <w:tcPr>
            <w:tcW w:w="643" w:type="pct"/>
            <w:tcBorders>
              <w:top w:val="single" w:sz="4" w:space="0" w:color="auto"/>
              <w:left w:val="nil"/>
              <w:bottom w:val="single" w:sz="4" w:space="0" w:color="auto"/>
              <w:right w:val="nil"/>
            </w:tcBorders>
            <w:shd w:val="clear" w:color="auto" w:fill="auto"/>
          </w:tcPr>
          <w:p w14:paraId="3295681E" w14:textId="5E731B3C" w:rsidR="0024241C" w:rsidRPr="00CD355A" w:rsidRDefault="00B82228" w:rsidP="00932DF8">
            <w:pPr>
              <w:pStyle w:val="NoSpacing"/>
              <w:ind w:right="-62"/>
              <w:jc w:val="center"/>
              <w:rPr>
                <w:rFonts w:asciiTheme="majorBidi" w:hAnsiTheme="majorBidi" w:cstheme="majorBidi"/>
                <w:sz w:val="26"/>
                <w:szCs w:val="26"/>
              </w:rPr>
            </w:pPr>
            <w:r w:rsidRPr="00CD355A">
              <w:rPr>
                <w:rFonts w:asciiTheme="majorBidi" w:hAnsiTheme="majorBidi" w:cstheme="majorBidi"/>
                <w:spacing w:val="-8"/>
                <w:sz w:val="26"/>
                <w:szCs w:val="26"/>
              </w:rPr>
              <w:t>2023</w:t>
            </w:r>
          </w:p>
        </w:tc>
        <w:tc>
          <w:tcPr>
            <w:tcW w:w="34" w:type="pct"/>
            <w:shd w:val="clear" w:color="auto" w:fill="auto"/>
          </w:tcPr>
          <w:p w14:paraId="28C821B7" w14:textId="77777777" w:rsidR="0024241C" w:rsidRPr="00CD355A"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654" w:type="pct"/>
            <w:tcBorders>
              <w:top w:val="single" w:sz="4" w:space="0" w:color="auto"/>
              <w:left w:val="nil"/>
              <w:bottom w:val="single" w:sz="4" w:space="0" w:color="auto"/>
              <w:right w:val="nil"/>
            </w:tcBorders>
            <w:shd w:val="clear" w:color="auto" w:fill="auto"/>
            <w:vAlign w:val="bottom"/>
          </w:tcPr>
          <w:p w14:paraId="20C222A7" w14:textId="2C812F43" w:rsidR="0024241C" w:rsidRPr="00CD355A" w:rsidRDefault="00B82228" w:rsidP="00932DF8">
            <w:pPr>
              <w:pStyle w:val="NoSpacing"/>
              <w:ind w:right="-62"/>
              <w:jc w:val="center"/>
              <w:rPr>
                <w:rFonts w:asciiTheme="majorBidi" w:hAnsiTheme="majorBidi" w:cstheme="majorBidi"/>
                <w:sz w:val="26"/>
                <w:szCs w:val="26"/>
              </w:rPr>
            </w:pPr>
            <w:r w:rsidRPr="00CD355A">
              <w:rPr>
                <w:rFonts w:asciiTheme="majorBidi" w:hAnsiTheme="majorBidi" w:cstheme="majorBidi"/>
                <w:sz w:val="26"/>
                <w:szCs w:val="26"/>
              </w:rPr>
              <w:t>2024</w:t>
            </w:r>
          </w:p>
        </w:tc>
        <w:tc>
          <w:tcPr>
            <w:tcW w:w="35" w:type="pct"/>
          </w:tcPr>
          <w:p w14:paraId="52B82AD9" w14:textId="77777777" w:rsidR="0024241C" w:rsidRPr="00CD355A"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643" w:type="pct"/>
            <w:tcBorders>
              <w:top w:val="single" w:sz="4" w:space="0" w:color="auto"/>
              <w:left w:val="nil"/>
              <w:bottom w:val="single" w:sz="4" w:space="0" w:color="auto"/>
              <w:right w:val="nil"/>
            </w:tcBorders>
          </w:tcPr>
          <w:p w14:paraId="7E5099ED" w14:textId="0B40EA05" w:rsidR="0024241C" w:rsidRPr="00CD355A" w:rsidRDefault="00B82228" w:rsidP="00932DF8">
            <w:pPr>
              <w:pStyle w:val="NoSpacing"/>
              <w:ind w:right="-62" w:hanging="120"/>
              <w:jc w:val="center"/>
              <w:rPr>
                <w:rFonts w:asciiTheme="majorBidi" w:hAnsiTheme="majorBidi" w:cstheme="majorBidi"/>
                <w:sz w:val="26"/>
                <w:szCs w:val="26"/>
              </w:rPr>
            </w:pPr>
            <w:r w:rsidRPr="00CD355A">
              <w:rPr>
                <w:rFonts w:asciiTheme="majorBidi" w:hAnsiTheme="majorBidi" w:cstheme="majorBidi"/>
                <w:spacing w:val="-8"/>
                <w:sz w:val="26"/>
                <w:szCs w:val="26"/>
              </w:rPr>
              <w:t>2023</w:t>
            </w:r>
          </w:p>
        </w:tc>
      </w:tr>
      <w:tr w:rsidR="00932DF8" w:rsidRPr="006E097E" w14:paraId="5638389D" w14:textId="77777777" w:rsidTr="00932DF8">
        <w:trPr>
          <w:trHeight w:val="143"/>
        </w:trPr>
        <w:tc>
          <w:tcPr>
            <w:tcW w:w="2266" w:type="pct"/>
          </w:tcPr>
          <w:p w14:paraId="015475C4" w14:textId="15709EE4" w:rsidR="0024241C" w:rsidRPr="00D15F38" w:rsidRDefault="0024241C" w:rsidP="00932DF8">
            <w:pPr>
              <w:spacing w:after="0" w:line="360" w:lineRule="exact"/>
              <w:ind w:left="-108" w:right="29" w:firstLine="83"/>
              <w:jc w:val="thaiDistribute"/>
              <w:rPr>
                <w:rFonts w:asciiTheme="majorBidi" w:eastAsia="Batang" w:hAnsiTheme="majorBidi" w:cstheme="majorBidi"/>
                <w:sz w:val="28"/>
                <w:u w:val="single"/>
              </w:rPr>
            </w:pPr>
            <w:r w:rsidRPr="00D15F38">
              <w:rPr>
                <w:rFonts w:asciiTheme="majorBidi" w:hAnsiTheme="majorBidi" w:cstheme="majorBidi"/>
                <w:sz w:val="28"/>
                <w:u w:val="single"/>
              </w:rPr>
              <w:t>Current contract liabilities</w:t>
            </w:r>
          </w:p>
        </w:tc>
        <w:tc>
          <w:tcPr>
            <w:tcW w:w="36" w:type="pct"/>
          </w:tcPr>
          <w:p w14:paraId="20368CCA"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tcBorders>
            <w:shd w:val="clear" w:color="auto" w:fill="auto"/>
          </w:tcPr>
          <w:p w14:paraId="67C3D7C8"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42" w:type="pct"/>
          </w:tcPr>
          <w:p w14:paraId="5F39F40D" w14:textId="77777777" w:rsidR="0024241C" w:rsidRPr="006E097E" w:rsidRDefault="0024241C" w:rsidP="00932DF8">
            <w:pPr>
              <w:pStyle w:val="NoSpacing"/>
              <w:ind w:left="11" w:right="-62" w:hanging="299"/>
              <w:jc w:val="center"/>
              <w:rPr>
                <w:rFonts w:asciiTheme="majorBidi" w:hAnsiTheme="majorBidi" w:cstheme="majorBidi"/>
                <w:spacing w:val="2"/>
                <w:sz w:val="28"/>
              </w:rPr>
            </w:pPr>
          </w:p>
        </w:tc>
        <w:tc>
          <w:tcPr>
            <w:tcW w:w="643" w:type="pct"/>
            <w:tcBorders>
              <w:top w:val="single" w:sz="4" w:space="0" w:color="auto"/>
              <w:left w:val="nil"/>
              <w:right w:val="nil"/>
            </w:tcBorders>
            <w:shd w:val="clear" w:color="auto" w:fill="auto"/>
          </w:tcPr>
          <w:p w14:paraId="4D547788"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34" w:type="pct"/>
            <w:shd w:val="clear" w:color="auto" w:fill="auto"/>
          </w:tcPr>
          <w:p w14:paraId="3C7A69F5"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54" w:type="pct"/>
            <w:tcBorders>
              <w:top w:val="single" w:sz="4" w:space="0" w:color="auto"/>
              <w:left w:val="nil"/>
              <w:right w:val="nil"/>
            </w:tcBorders>
            <w:shd w:val="clear" w:color="auto" w:fill="auto"/>
          </w:tcPr>
          <w:p w14:paraId="3F3FB5C5" w14:textId="77777777" w:rsidR="0024241C" w:rsidRPr="006E097E" w:rsidRDefault="0024241C" w:rsidP="00932DF8">
            <w:pPr>
              <w:tabs>
                <w:tab w:val="left" w:pos="239"/>
                <w:tab w:val="left" w:pos="386"/>
                <w:tab w:val="left" w:pos="720"/>
                <w:tab w:val="left" w:pos="904"/>
              </w:tabs>
              <w:spacing w:after="0" w:line="240" w:lineRule="auto"/>
              <w:ind w:right="57" w:hanging="299"/>
              <w:jc w:val="center"/>
              <w:rPr>
                <w:rFonts w:asciiTheme="majorBidi" w:eastAsia="Batang" w:hAnsiTheme="majorBidi" w:cstheme="majorBidi"/>
                <w:sz w:val="28"/>
              </w:rPr>
            </w:pPr>
          </w:p>
        </w:tc>
        <w:tc>
          <w:tcPr>
            <w:tcW w:w="35" w:type="pct"/>
          </w:tcPr>
          <w:p w14:paraId="0A2D1146"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43" w:type="pct"/>
            <w:tcBorders>
              <w:top w:val="single" w:sz="4" w:space="0" w:color="auto"/>
              <w:left w:val="nil"/>
              <w:right w:val="nil"/>
            </w:tcBorders>
          </w:tcPr>
          <w:p w14:paraId="7DFC6193"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r>
      <w:tr w:rsidR="00932DF8" w:rsidRPr="006E097E" w14:paraId="56467224" w14:textId="77777777" w:rsidTr="00932DF8">
        <w:trPr>
          <w:trHeight w:val="143"/>
        </w:trPr>
        <w:tc>
          <w:tcPr>
            <w:tcW w:w="2266" w:type="pct"/>
          </w:tcPr>
          <w:p w14:paraId="45E0D4BF" w14:textId="1A6B1050" w:rsidR="0024241C" w:rsidRPr="006E097E" w:rsidRDefault="00B82228" w:rsidP="00BC615B">
            <w:pPr>
              <w:spacing w:after="0" w:line="360" w:lineRule="exact"/>
              <w:ind w:left="-108" w:right="29" w:firstLine="83"/>
              <w:jc w:val="thaiDistribute"/>
              <w:rPr>
                <w:rFonts w:asciiTheme="majorBidi" w:eastAsia="Batang" w:hAnsiTheme="majorBidi" w:cstheme="majorBidi"/>
                <w:sz w:val="28"/>
              </w:rPr>
            </w:pPr>
            <w:r w:rsidRPr="00BC615B">
              <w:rPr>
                <w:rFonts w:asciiTheme="majorBidi" w:hAnsiTheme="majorBidi" w:cstheme="majorBidi"/>
                <w:sz w:val="28"/>
              </w:rPr>
              <w:t>Construction</w:t>
            </w:r>
            <w:r w:rsidRPr="006E097E">
              <w:rPr>
                <w:rFonts w:asciiTheme="majorBidi" w:hAnsiTheme="majorBidi" w:cstheme="majorBidi"/>
                <w:sz w:val="28"/>
              </w:rPr>
              <w:t xml:space="preserve"> revenue received in advance</w:t>
            </w:r>
          </w:p>
        </w:tc>
        <w:tc>
          <w:tcPr>
            <w:tcW w:w="36" w:type="pct"/>
          </w:tcPr>
          <w:p w14:paraId="5D4E8AF0"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Pr>
          <w:p w14:paraId="2934F414"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42" w:type="pct"/>
          </w:tcPr>
          <w:p w14:paraId="6F846367" w14:textId="77777777" w:rsidR="0024241C" w:rsidRPr="006E097E" w:rsidRDefault="0024241C" w:rsidP="00932DF8">
            <w:pPr>
              <w:pStyle w:val="NoSpacing"/>
              <w:ind w:left="11" w:right="-62" w:hanging="299"/>
              <w:jc w:val="center"/>
              <w:rPr>
                <w:rFonts w:asciiTheme="majorBidi" w:hAnsiTheme="majorBidi" w:cstheme="majorBidi"/>
                <w:spacing w:val="2"/>
                <w:sz w:val="28"/>
                <w:cs/>
              </w:rPr>
            </w:pPr>
          </w:p>
        </w:tc>
        <w:tc>
          <w:tcPr>
            <w:tcW w:w="643" w:type="pct"/>
            <w:tcBorders>
              <w:left w:val="nil"/>
              <w:right w:val="nil"/>
            </w:tcBorders>
            <w:shd w:val="clear" w:color="auto" w:fill="auto"/>
          </w:tcPr>
          <w:p w14:paraId="44E652D7"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34" w:type="pct"/>
            <w:shd w:val="clear" w:color="auto" w:fill="auto"/>
          </w:tcPr>
          <w:p w14:paraId="5304D5A6"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54" w:type="pct"/>
            <w:tcBorders>
              <w:left w:val="nil"/>
              <w:right w:val="nil"/>
            </w:tcBorders>
            <w:shd w:val="clear" w:color="auto" w:fill="auto"/>
          </w:tcPr>
          <w:p w14:paraId="7B852F72"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35" w:type="pct"/>
          </w:tcPr>
          <w:p w14:paraId="3F7A2911"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43" w:type="pct"/>
            <w:tcBorders>
              <w:left w:val="nil"/>
              <w:right w:val="nil"/>
            </w:tcBorders>
          </w:tcPr>
          <w:p w14:paraId="4C86465E"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r>
      <w:tr w:rsidR="00932DF8" w:rsidRPr="006E097E" w14:paraId="3C851958" w14:textId="77777777" w:rsidTr="00932DF8">
        <w:trPr>
          <w:trHeight w:val="143"/>
        </w:trPr>
        <w:tc>
          <w:tcPr>
            <w:tcW w:w="2266" w:type="pct"/>
          </w:tcPr>
          <w:p w14:paraId="6795C1CB" w14:textId="49E749D3" w:rsidR="0024241C" w:rsidRPr="006E097E" w:rsidRDefault="00B82228" w:rsidP="004C6DDA">
            <w:pPr>
              <w:pStyle w:val="NoSpacing"/>
              <w:ind w:right="-62" w:firstLine="687"/>
              <w:rPr>
                <w:rFonts w:asciiTheme="majorBidi" w:eastAsia="Batang" w:hAnsiTheme="majorBidi" w:cstheme="majorBidi"/>
                <w:sz w:val="28"/>
              </w:rPr>
            </w:pPr>
            <w:r w:rsidRPr="006E097E">
              <w:rPr>
                <w:rFonts w:asciiTheme="majorBidi" w:hAnsiTheme="majorBidi" w:cstheme="majorBidi"/>
                <w:sz w:val="28"/>
              </w:rPr>
              <w:t>Value of contract billed</w:t>
            </w:r>
          </w:p>
        </w:tc>
        <w:tc>
          <w:tcPr>
            <w:tcW w:w="36" w:type="pct"/>
          </w:tcPr>
          <w:p w14:paraId="7738661B"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Pr>
          <w:p w14:paraId="49B20016"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42" w:type="pct"/>
          </w:tcPr>
          <w:p w14:paraId="4CBA2395" w14:textId="77777777" w:rsidR="0024241C" w:rsidRPr="006E097E" w:rsidRDefault="0024241C" w:rsidP="00932DF8">
            <w:pPr>
              <w:pStyle w:val="NoSpacing"/>
              <w:ind w:left="11" w:right="-62" w:hanging="299"/>
              <w:jc w:val="center"/>
              <w:rPr>
                <w:rFonts w:asciiTheme="majorBidi" w:hAnsiTheme="majorBidi" w:cstheme="majorBidi"/>
                <w:spacing w:val="2"/>
                <w:sz w:val="28"/>
                <w:cs/>
              </w:rPr>
            </w:pPr>
          </w:p>
        </w:tc>
        <w:tc>
          <w:tcPr>
            <w:tcW w:w="643" w:type="pct"/>
            <w:tcBorders>
              <w:left w:val="nil"/>
              <w:right w:val="nil"/>
            </w:tcBorders>
            <w:shd w:val="clear" w:color="auto" w:fill="auto"/>
          </w:tcPr>
          <w:p w14:paraId="1BF3F1EF"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34" w:type="pct"/>
            <w:shd w:val="clear" w:color="auto" w:fill="auto"/>
          </w:tcPr>
          <w:p w14:paraId="78951964"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54" w:type="pct"/>
            <w:tcBorders>
              <w:left w:val="nil"/>
              <w:right w:val="nil"/>
            </w:tcBorders>
            <w:shd w:val="clear" w:color="auto" w:fill="auto"/>
          </w:tcPr>
          <w:p w14:paraId="0AFBFAAE"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35" w:type="pct"/>
          </w:tcPr>
          <w:p w14:paraId="7FCCA7AB"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43" w:type="pct"/>
            <w:tcBorders>
              <w:left w:val="nil"/>
              <w:right w:val="nil"/>
            </w:tcBorders>
          </w:tcPr>
          <w:p w14:paraId="69494FBE"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r>
      <w:tr w:rsidR="00932DF8" w:rsidRPr="006E097E" w14:paraId="028821FD" w14:textId="77777777" w:rsidTr="00932DF8">
        <w:trPr>
          <w:trHeight w:val="143"/>
        </w:trPr>
        <w:tc>
          <w:tcPr>
            <w:tcW w:w="2266" w:type="pct"/>
          </w:tcPr>
          <w:p w14:paraId="592A1F55" w14:textId="00202B43"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Subsidiaries</w:t>
            </w:r>
          </w:p>
        </w:tc>
        <w:tc>
          <w:tcPr>
            <w:tcW w:w="36" w:type="pct"/>
          </w:tcPr>
          <w:p w14:paraId="4000DBF7"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shd w:val="clear" w:color="auto" w:fill="auto"/>
            <w:vAlign w:val="bottom"/>
          </w:tcPr>
          <w:p w14:paraId="7C0375A2" w14:textId="6FE88BDC" w:rsidR="0024241C" w:rsidRPr="00CD355A" w:rsidRDefault="005B0448" w:rsidP="004C6DDA">
            <w:pPr>
              <w:pStyle w:val="NoSpacing"/>
              <w:ind w:right="-62"/>
              <w:jc w:val="center"/>
              <w:rPr>
                <w:rFonts w:asciiTheme="majorBidi" w:eastAsia="Batang" w:hAnsiTheme="majorBidi" w:cstheme="majorBidi"/>
                <w:sz w:val="26"/>
                <w:szCs w:val="26"/>
              </w:rPr>
            </w:pPr>
            <w:r w:rsidRPr="00CD355A">
              <w:rPr>
                <w:rFonts w:asciiTheme="majorBidi" w:eastAsia="Batang" w:hAnsiTheme="majorBidi" w:cstheme="majorBidi"/>
                <w:sz w:val="26"/>
                <w:szCs w:val="26"/>
                <w:cs/>
              </w:rPr>
              <w:t>-</w:t>
            </w:r>
          </w:p>
        </w:tc>
        <w:tc>
          <w:tcPr>
            <w:tcW w:w="42" w:type="pct"/>
          </w:tcPr>
          <w:p w14:paraId="2BC4BF10" w14:textId="77777777" w:rsidR="0024241C" w:rsidRPr="00CD355A" w:rsidRDefault="0024241C" w:rsidP="00932DF8">
            <w:pPr>
              <w:pStyle w:val="NoSpacing"/>
              <w:ind w:left="11" w:right="-62" w:hanging="299"/>
              <w:jc w:val="center"/>
              <w:rPr>
                <w:rFonts w:asciiTheme="majorBidi" w:hAnsiTheme="majorBidi" w:cstheme="majorBidi"/>
                <w:spacing w:val="2"/>
                <w:sz w:val="26"/>
                <w:szCs w:val="26"/>
                <w:cs/>
              </w:rPr>
            </w:pPr>
          </w:p>
        </w:tc>
        <w:tc>
          <w:tcPr>
            <w:tcW w:w="643" w:type="pct"/>
            <w:tcBorders>
              <w:left w:val="nil"/>
              <w:right w:val="nil"/>
            </w:tcBorders>
            <w:shd w:val="clear" w:color="auto" w:fill="auto"/>
            <w:vAlign w:val="bottom"/>
          </w:tcPr>
          <w:p w14:paraId="35E2A25A" w14:textId="77777777" w:rsidR="0024241C" w:rsidRPr="00CD355A" w:rsidRDefault="0024241C" w:rsidP="004C6DDA">
            <w:pPr>
              <w:pStyle w:val="NoSpacing"/>
              <w:ind w:right="-62"/>
              <w:jc w:val="center"/>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cs/>
                <w:lang w:val="en-GB"/>
              </w:rPr>
              <w:t>-</w:t>
            </w:r>
          </w:p>
        </w:tc>
        <w:tc>
          <w:tcPr>
            <w:tcW w:w="34" w:type="pct"/>
            <w:shd w:val="clear" w:color="auto" w:fill="auto"/>
          </w:tcPr>
          <w:p w14:paraId="527B32DB" w14:textId="77777777" w:rsidR="0024241C" w:rsidRPr="00CD355A" w:rsidRDefault="0024241C" w:rsidP="00932DF8">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54" w:type="pct"/>
            <w:tcBorders>
              <w:left w:val="nil"/>
              <w:right w:val="nil"/>
            </w:tcBorders>
            <w:shd w:val="clear" w:color="auto" w:fill="auto"/>
            <w:vAlign w:val="bottom"/>
          </w:tcPr>
          <w:p w14:paraId="5B5AE56E"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466,956</w:t>
            </w:r>
          </w:p>
        </w:tc>
        <w:tc>
          <w:tcPr>
            <w:tcW w:w="35" w:type="pct"/>
          </w:tcPr>
          <w:p w14:paraId="4920A00D"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43" w:type="pct"/>
            <w:tcBorders>
              <w:left w:val="nil"/>
              <w:right w:val="nil"/>
            </w:tcBorders>
            <w:vAlign w:val="bottom"/>
          </w:tcPr>
          <w:p w14:paraId="03A8EC91"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544,906</w:t>
            </w:r>
          </w:p>
        </w:tc>
      </w:tr>
      <w:tr w:rsidR="00932DF8" w:rsidRPr="006E097E" w14:paraId="29FD5677" w14:textId="77777777" w:rsidTr="00BC615B">
        <w:trPr>
          <w:trHeight w:val="143"/>
        </w:trPr>
        <w:tc>
          <w:tcPr>
            <w:tcW w:w="2266" w:type="pct"/>
          </w:tcPr>
          <w:p w14:paraId="3B8C99F0" w14:textId="6D284789"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Other companies</w:t>
            </w:r>
          </w:p>
        </w:tc>
        <w:tc>
          <w:tcPr>
            <w:tcW w:w="36" w:type="pct"/>
          </w:tcPr>
          <w:p w14:paraId="1BFA5A6B"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bottom w:val="single" w:sz="4" w:space="0" w:color="auto"/>
            </w:tcBorders>
            <w:shd w:val="clear" w:color="auto" w:fill="auto"/>
            <w:vAlign w:val="bottom"/>
          </w:tcPr>
          <w:p w14:paraId="6E6B7743" w14:textId="65C05834" w:rsidR="0024241C" w:rsidRPr="00CD355A" w:rsidRDefault="005B0448"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153,446,334</w:t>
            </w:r>
          </w:p>
        </w:tc>
        <w:tc>
          <w:tcPr>
            <w:tcW w:w="42" w:type="pct"/>
          </w:tcPr>
          <w:p w14:paraId="2BCB2E9E" w14:textId="77777777" w:rsidR="0024241C" w:rsidRPr="00CD355A" w:rsidRDefault="0024241C" w:rsidP="00932DF8">
            <w:pPr>
              <w:pStyle w:val="NoSpacing"/>
              <w:ind w:left="11" w:right="79" w:hanging="299"/>
              <w:jc w:val="center"/>
              <w:rPr>
                <w:rFonts w:asciiTheme="majorBidi" w:eastAsia="Times New Roman" w:hAnsiTheme="majorBidi" w:cstheme="majorBidi"/>
                <w:sz w:val="26"/>
                <w:szCs w:val="26"/>
                <w:cs/>
                <w:lang w:val="en-GB"/>
              </w:rPr>
            </w:pPr>
          </w:p>
        </w:tc>
        <w:tc>
          <w:tcPr>
            <w:tcW w:w="643" w:type="pct"/>
            <w:tcBorders>
              <w:left w:val="nil"/>
              <w:bottom w:val="single" w:sz="4" w:space="0" w:color="auto"/>
              <w:right w:val="nil"/>
            </w:tcBorders>
            <w:shd w:val="clear" w:color="auto" w:fill="auto"/>
            <w:vAlign w:val="bottom"/>
          </w:tcPr>
          <w:p w14:paraId="2CC81ED1"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172,309,596</w:t>
            </w:r>
          </w:p>
        </w:tc>
        <w:tc>
          <w:tcPr>
            <w:tcW w:w="34" w:type="pct"/>
            <w:shd w:val="clear" w:color="auto" w:fill="auto"/>
          </w:tcPr>
          <w:p w14:paraId="14531357"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54" w:type="pct"/>
            <w:tcBorders>
              <w:left w:val="nil"/>
              <w:bottom w:val="single" w:sz="4" w:space="0" w:color="auto"/>
              <w:right w:val="nil"/>
            </w:tcBorders>
            <w:shd w:val="clear" w:color="auto" w:fill="auto"/>
            <w:vAlign w:val="bottom"/>
          </w:tcPr>
          <w:p w14:paraId="5219BB29"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153,446,334</w:t>
            </w:r>
          </w:p>
        </w:tc>
        <w:tc>
          <w:tcPr>
            <w:tcW w:w="35" w:type="pct"/>
          </w:tcPr>
          <w:p w14:paraId="402DE378"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43" w:type="pct"/>
            <w:tcBorders>
              <w:left w:val="nil"/>
              <w:bottom w:val="single" w:sz="4" w:space="0" w:color="auto"/>
              <w:right w:val="nil"/>
            </w:tcBorders>
            <w:vAlign w:val="bottom"/>
          </w:tcPr>
          <w:p w14:paraId="3B7C48B0"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172,309,596</w:t>
            </w:r>
          </w:p>
        </w:tc>
      </w:tr>
      <w:tr w:rsidR="00932DF8" w:rsidRPr="006E097E" w14:paraId="4DA48E44" w14:textId="77777777" w:rsidTr="00BC615B">
        <w:trPr>
          <w:trHeight w:val="143"/>
        </w:trPr>
        <w:tc>
          <w:tcPr>
            <w:tcW w:w="2266" w:type="pct"/>
          </w:tcPr>
          <w:p w14:paraId="76EAD47D" w14:textId="3D4D3454"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Total</w:t>
            </w:r>
          </w:p>
        </w:tc>
        <w:tc>
          <w:tcPr>
            <w:tcW w:w="36" w:type="pct"/>
          </w:tcPr>
          <w:p w14:paraId="29E6C7A2"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bottom w:val="single" w:sz="4" w:space="0" w:color="auto"/>
            </w:tcBorders>
            <w:shd w:val="clear" w:color="auto" w:fill="auto"/>
            <w:vAlign w:val="bottom"/>
          </w:tcPr>
          <w:p w14:paraId="15854E06" w14:textId="4F41B8D0" w:rsidR="0024241C" w:rsidRPr="00CD355A" w:rsidRDefault="005B0448"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153,446,334</w:t>
            </w:r>
          </w:p>
        </w:tc>
        <w:tc>
          <w:tcPr>
            <w:tcW w:w="42" w:type="pct"/>
          </w:tcPr>
          <w:p w14:paraId="360EEA30" w14:textId="77777777" w:rsidR="0024241C" w:rsidRPr="00CD355A" w:rsidRDefault="0024241C" w:rsidP="00932DF8">
            <w:pPr>
              <w:pStyle w:val="NoSpacing"/>
              <w:ind w:left="11" w:right="79" w:hanging="299"/>
              <w:jc w:val="center"/>
              <w:rPr>
                <w:rFonts w:asciiTheme="majorBidi" w:eastAsia="Times New Roman" w:hAnsiTheme="majorBidi" w:cstheme="majorBidi"/>
                <w:sz w:val="26"/>
                <w:szCs w:val="26"/>
                <w:cs/>
                <w:lang w:val="en-GB"/>
              </w:rPr>
            </w:pPr>
          </w:p>
        </w:tc>
        <w:tc>
          <w:tcPr>
            <w:tcW w:w="643" w:type="pct"/>
            <w:tcBorders>
              <w:top w:val="single" w:sz="4" w:space="0" w:color="auto"/>
              <w:left w:val="nil"/>
              <w:bottom w:val="single" w:sz="4" w:space="0" w:color="auto"/>
              <w:right w:val="nil"/>
            </w:tcBorders>
            <w:shd w:val="clear" w:color="auto" w:fill="auto"/>
            <w:vAlign w:val="bottom"/>
          </w:tcPr>
          <w:p w14:paraId="753AFB24"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172,309,596</w:t>
            </w:r>
          </w:p>
        </w:tc>
        <w:tc>
          <w:tcPr>
            <w:tcW w:w="34" w:type="pct"/>
            <w:shd w:val="clear" w:color="auto" w:fill="auto"/>
          </w:tcPr>
          <w:p w14:paraId="72C18DC2"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54" w:type="pct"/>
            <w:tcBorders>
              <w:top w:val="single" w:sz="4" w:space="0" w:color="auto"/>
              <w:left w:val="nil"/>
              <w:bottom w:val="single" w:sz="4" w:space="0" w:color="auto"/>
              <w:right w:val="nil"/>
            </w:tcBorders>
            <w:shd w:val="clear" w:color="auto" w:fill="auto"/>
            <w:vAlign w:val="bottom"/>
          </w:tcPr>
          <w:p w14:paraId="06684B15"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153,913,290</w:t>
            </w:r>
          </w:p>
        </w:tc>
        <w:tc>
          <w:tcPr>
            <w:tcW w:w="35" w:type="pct"/>
          </w:tcPr>
          <w:p w14:paraId="6A1524FD"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43" w:type="pct"/>
            <w:tcBorders>
              <w:top w:val="single" w:sz="4" w:space="0" w:color="auto"/>
              <w:left w:val="nil"/>
              <w:bottom w:val="single" w:sz="4" w:space="0" w:color="auto"/>
              <w:right w:val="nil"/>
            </w:tcBorders>
            <w:vAlign w:val="bottom"/>
          </w:tcPr>
          <w:p w14:paraId="4838FF3C"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172,854,502</w:t>
            </w:r>
          </w:p>
        </w:tc>
      </w:tr>
      <w:tr w:rsidR="00932DF8" w:rsidRPr="006E097E" w14:paraId="0084151A" w14:textId="77777777" w:rsidTr="00BC615B">
        <w:trPr>
          <w:trHeight w:val="143"/>
        </w:trPr>
        <w:tc>
          <w:tcPr>
            <w:tcW w:w="2266" w:type="pct"/>
          </w:tcPr>
          <w:p w14:paraId="3CF2AF01" w14:textId="2ACC495B" w:rsidR="0024241C" w:rsidRPr="00932DF8" w:rsidRDefault="00B82228" w:rsidP="004C6DDA">
            <w:pPr>
              <w:pStyle w:val="NoSpacing"/>
              <w:tabs>
                <w:tab w:val="left" w:pos="2415"/>
              </w:tabs>
              <w:ind w:right="-62"/>
              <w:rPr>
                <w:rFonts w:asciiTheme="majorBidi" w:eastAsia="Batang" w:hAnsiTheme="majorBidi" w:cstheme="majorBidi"/>
                <w:sz w:val="28"/>
              </w:rPr>
            </w:pPr>
            <w:r w:rsidRPr="00932DF8">
              <w:rPr>
                <w:rFonts w:asciiTheme="majorBidi" w:hAnsiTheme="majorBidi" w:cstheme="majorBidi"/>
                <w:sz w:val="28"/>
              </w:rPr>
              <w:t xml:space="preserve">Revenue </w:t>
            </w:r>
            <w:proofErr w:type="gramStart"/>
            <w:r w:rsidRPr="00932DF8">
              <w:rPr>
                <w:rFonts w:asciiTheme="majorBidi" w:hAnsiTheme="majorBidi" w:cstheme="majorBidi"/>
                <w:sz w:val="28"/>
              </w:rPr>
              <w:t>recognize</w:t>
            </w:r>
            <w:proofErr w:type="gramEnd"/>
            <w:r w:rsidRPr="00932DF8">
              <w:rPr>
                <w:rFonts w:asciiTheme="majorBidi" w:hAnsiTheme="majorBidi" w:cstheme="majorBidi"/>
                <w:sz w:val="28"/>
              </w:rPr>
              <w:t xml:space="preserve"> on percentage of completion basis</w:t>
            </w:r>
          </w:p>
        </w:tc>
        <w:tc>
          <w:tcPr>
            <w:tcW w:w="36" w:type="pct"/>
          </w:tcPr>
          <w:p w14:paraId="45308D35"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tcBorders>
            <w:shd w:val="clear" w:color="auto" w:fill="auto"/>
          </w:tcPr>
          <w:p w14:paraId="72A60DE8" w14:textId="77777777" w:rsidR="0024241C" w:rsidRPr="00CD355A" w:rsidRDefault="0024241C" w:rsidP="00932DF8">
            <w:pPr>
              <w:pStyle w:val="NoSpacing"/>
              <w:ind w:right="-62" w:hanging="299"/>
              <w:jc w:val="center"/>
              <w:rPr>
                <w:rFonts w:asciiTheme="majorBidi" w:eastAsia="Batang" w:hAnsiTheme="majorBidi" w:cstheme="majorBidi"/>
                <w:sz w:val="26"/>
                <w:szCs w:val="26"/>
              </w:rPr>
            </w:pPr>
          </w:p>
        </w:tc>
        <w:tc>
          <w:tcPr>
            <w:tcW w:w="42" w:type="pct"/>
          </w:tcPr>
          <w:p w14:paraId="67706D72" w14:textId="77777777" w:rsidR="0024241C" w:rsidRPr="00CD355A" w:rsidRDefault="0024241C" w:rsidP="00932DF8">
            <w:pPr>
              <w:pStyle w:val="NoSpacing"/>
              <w:ind w:left="11" w:right="-62" w:hanging="299"/>
              <w:jc w:val="center"/>
              <w:rPr>
                <w:rFonts w:asciiTheme="majorBidi" w:hAnsiTheme="majorBidi" w:cstheme="majorBidi"/>
                <w:spacing w:val="2"/>
                <w:sz w:val="26"/>
                <w:szCs w:val="26"/>
                <w:cs/>
              </w:rPr>
            </w:pPr>
          </w:p>
        </w:tc>
        <w:tc>
          <w:tcPr>
            <w:tcW w:w="643" w:type="pct"/>
            <w:tcBorders>
              <w:top w:val="single" w:sz="4" w:space="0" w:color="auto"/>
              <w:left w:val="nil"/>
              <w:right w:val="nil"/>
            </w:tcBorders>
            <w:shd w:val="clear" w:color="auto" w:fill="auto"/>
          </w:tcPr>
          <w:p w14:paraId="5F23AB78" w14:textId="77777777" w:rsidR="0024241C" w:rsidRPr="00CD355A" w:rsidRDefault="0024241C" w:rsidP="00932DF8">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4" w:type="pct"/>
            <w:shd w:val="clear" w:color="auto" w:fill="auto"/>
          </w:tcPr>
          <w:p w14:paraId="7675FA80" w14:textId="77777777" w:rsidR="0024241C" w:rsidRPr="00CD355A" w:rsidRDefault="0024241C" w:rsidP="00932DF8">
            <w:pPr>
              <w:tabs>
                <w:tab w:val="left" w:pos="720"/>
              </w:tabs>
              <w:spacing w:after="0" w:line="240" w:lineRule="auto"/>
              <w:ind w:left="-108" w:right="133" w:hanging="299"/>
              <w:jc w:val="center"/>
              <w:rPr>
                <w:rFonts w:asciiTheme="majorBidi" w:eastAsia="Times New Roman" w:hAnsiTheme="majorBidi" w:cstheme="majorBidi"/>
                <w:sz w:val="26"/>
                <w:szCs w:val="26"/>
                <w:lang w:val="en-GB"/>
              </w:rPr>
            </w:pPr>
          </w:p>
        </w:tc>
        <w:tc>
          <w:tcPr>
            <w:tcW w:w="654" w:type="pct"/>
            <w:tcBorders>
              <w:top w:val="single" w:sz="4" w:space="0" w:color="auto"/>
              <w:left w:val="nil"/>
              <w:right w:val="nil"/>
            </w:tcBorders>
            <w:shd w:val="clear" w:color="auto" w:fill="auto"/>
          </w:tcPr>
          <w:p w14:paraId="2717ED86" w14:textId="77777777" w:rsidR="0024241C" w:rsidRPr="00CD355A" w:rsidRDefault="0024241C" w:rsidP="00932DF8">
            <w:pPr>
              <w:tabs>
                <w:tab w:val="left" w:pos="720"/>
              </w:tabs>
              <w:spacing w:after="0" w:line="240" w:lineRule="auto"/>
              <w:ind w:left="-108" w:right="133" w:hanging="299"/>
              <w:jc w:val="center"/>
              <w:rPr>
                <w:rFonts w:asciiTheme="majorBidi" w:eastAsia="Times New Roman" w:hAnsiTheme="majorBidi" w:cstheme="majorBidi"/>
                <w:sz w:val="26"/>
                <w:szCs w:val="26"/>
                <w:lang w:val="en-GB"/>
              </w:rPr>
            </w:pPr>
          </w:p>
        </w:tc>
        <w:tc>
          <w:tcPr>
            <w:tcW w:w="35" w:type="pct"/>
          </w:tcPr>
          <w:p w14:paraId="5BFFEC3E" w14:textId="77777777" w:rsidR="0024241C" w:rsidRPr="00CD355A" w:rsidRDefault="0024241C" w:rsidP="00932DF8">
            <w:pPr>
              <w:tabs>
                <w:tab w:val="left" w:pos="720"/>
              </w:tabs>
              <w:spacing w:after="0" w:line="240" w:lineRule="auto"/>
              <w:ind w:left="-108" w:right="133" w:hanging="299"/>
              <w:jc w:val="center"/>
              <w:rPr>
                <w:rFonts w:asciiTheme="majorBidi" w:eastAsia="Times New Roman" w:hAnsiTheme="majorBidi" w:cstheme="majorBidi"/>
                <w:sz w:val="26"/>
                <w:szCs w:val="26"/>
                <w:lang w:val="en-GB"/>
              </w:rPr>
            </w:pPr>
          </w:p>
        </w:tc>
        <w:tc>
          <w:tcPr>
            <w:tcW w:w="643" w:type="pct"/>
            <w:tcBorders>
              <w:top w:val="single" w:sz="4" w:space="0" w:color="auto"/>
              <w:left w:val="nil"/>
              <w:right w:val="nil"/>
            </w:tcBorders>
          </w:tcPr>
          <w:p w14:paraId="0416FA11" w14:textId="77777777" w:rsidR="0024241C" w:rsidRPr="00CD355A" w:rsidRDefault="0024241C" w:rsidP="00932DF8">
            <w:pPr>
              <w:tabs>
                <w:tab w:val="left" w:pos="720"/>
              </w:tabs>
              <w:spacing w:after="0" w:line="240" w:lineRule="auto"/>
              <w:ind w:left="-108" w:right="133" w:hanging="299"/>
              <w:jc w:val="center"/>
              <w:rPr>
                <w:rFonts w:asciiTheme="majorBidi" w:eastAsia="Times New Roman" w:hAnsiTheme="majorBidi" w:cstheme="majorBidi"/>
                <w:sz w:val="26"/>
                <w:szCs w:val="26"/>
                <w:lang w:val="en-GB"/>
              </w:rPr>
            </w:pPr>
          </w:p>
        </w:tc>
      </w:tr>
      <w:tr w:rsidR="00932DF8" w:rsidRPr="006E097E" w14:paraId="76CB67E8" w14:textId="77777777" w:rsidTr="00932DF8">
        <w:trPr>
          <w:trHeight w:val="143"/>
        </w:trPr>
        <w:tc>
          <w:tcPr>
            <w:tcW w:w="2266" w:type="pct"/>
          </w:tcPr>
          <w:p w14:paraId="662A3F64" w14:textId="38F1F437"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Subsidiaries</w:t>
            </w:r>
          </w:p>
        </w:tc>
        <w:tc>
          <w:tcPr>
            <w:tcW w:w="36" w:type="pct"/>
          </w:tcPr>
          <w:p w14:paraId="7DCEBAF7"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shd w:val="clear" w:color="auto" w:fill="auto"/>
            <w:vAlign w:val="bottom"/>
          </w:tcPr>
          <w:p w14:paraId="7EE780A6" w14:textId="70FA8587" w:rsidR="0024241C" w:rsidRPr="00CD355A" w:rsidRDefault="005B0448" w:rsidP="004C6DDA">
            <w:pPr>
              <w:pStyle w:val="NoSpacing"/>
              <w:ind w:right="-62"/>
              <w:jc w:val="center"/>
              <w:rPr>
                <w:rFonts w:asciiTheme="majorBidi" w:eastAsia="Batang" w:hAnsiTheme="majorBidi" w:cstheme="majorBidi"/>
                <w:sz w:val="26"/>
                <w:szCs w:val="26"/>
              </w:rPr>
            </w:pPr>
            <w:r w:rsidRPr="00CD355A">
              <w:rPr>
                <w:rFonts w:asciiTheme="majorBidi" w:eastAsia="Batang" w:hAnsiTheme="majorBidi" w:cstheme="majorBidi"/>
                <w:sz w:val="26"/>
                <w:szCs w:val="26"/>
              </w:rPr>
              <w:t>-</w:t>
            </w:r>
          </w:p>
        </w:tc>
        <w:tc>
          <w:tcPr>
            <w:tcW w:w="42" w:type="pct"/>
          </w:tcPr>
          <w:p w14:paraId="123F684D" w14:textId="77777777" w:rsidR="0024241C" w:rsidRPr="00CD355A" w:rsidRDefault="0024241C" w:rsidP="00932DF8">
            <w:pPr>
              <w:pStyle w:val="NoSpacing"/>
              <w:ind w:left="11" w:right="-62" w:hanging="299"/>
              <w:jc w:val="center"/>
              <w:rPr>
                <w:rFonts w:asciiTheme="majorBidi" w:hAnsiTheme="majorBidi" w:cstheme="majorBidi"/>
                <w:spacing w:val="2"/>
                <w:sz w:val="26"/>
                <w:szCs w:val="26"/>
                <w:cs/>
              </w:rPr>
            </w:pPr>
          </w:p>
        </w:tc>
        <w:tc>
          <w:tcPr>
            <w:tcW w:w="643" w:type="pct"/>
            <w:tcBorders>
              <w:left w:val="nil"/>
              <w:right w:val="nil"/>
            </w:tcBorders>
            <w:shd w:val="clear" w:color="auto" w:fill="auto"/>
            <w:vAlign w:val="bottom"/>
          </w:tcPr>
          <w:p w14:paraId="25911F86" w14:textId="77777777" w:rsidR="0024241C" w:rsidRPr="00CD355A" w:rsidRDefault="0024241C" w:rsidP="004C6DDA">
            <w:pPr>
              <w:pStyle w:val="NoSpacing"/>
              <w:ind w:right="-62"/>
              <w:jc w:val="center"/>
              <w:rPr>
                <w:rFonts w:asciiTheme="majorBidi" w:eastAsia="Batang" w:hAnsiTheme="majorBidi" w:cstheme="majorBidi"/>
                <w:sz w:val="26"/>
                <w:szCs w:val="26"/>
              </w:rPr>
            </w:pPr>
            <w:r w:rsidRPr="00CD355A">
              <w:rPr>
                <w:rFonts w:asciiTheme="majorBidi" w:eastAsia="Times New Roman" w:hAnsiTheme="majorBidi" w:cstheme="majorBidi"/>
                <w:sz w:val="26"/>
                <w:szCs w:val="26"/>
              </w:rPr>
              <w:t>-</w:t>
            </w:r>
          </w:p>
        </w:tc>
        <w:tc>
          <w:tcPr>
            <w:tcW w:w="34" w:type="pct"/>
            <w:shd w:val="clear" w:color="auto" w:fill="auto"/>
          </w:tcPr>
          <w:p w14:paraId="4B733172" w14:textId="77777777" w:rsidR="0024241C" w:rsidRPr="00CD355A"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654" w:type="pct"/>
            <w:tcBorders>
              <w:left w:val="nil"/>
              <w:right w:val="nil"/>
            </w:tcBorders>
            <w:shd w:val="clear" w:color="auto" w:fill="auto"/>
            <w:vAlign w:val="bottom"/>
          </w:tcPr>
          <w:p w14:paraId="1D3CAD1F" w14:textId="77777777"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(364,504)</w:t>
            </w:r>
          </w:p>
        </w:tc>
        <w:tc>
          <w:tcPr>
            <w:tcW w:w="35" w:type="pct"/>
          </w:tcPr>
          <w:p w14:paraId="3BCA3569" w14:textId="77777777"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p>
        </w:tc>
        <w:tc>
          <w:tcPr>
            <w:tcW w:w="643" w:type="pct"/>
            <w:tcBorders>
              <w:left w:val="nil"/>
              <w:right w:val="nil"/>
            </w:tcBorders>
            <w:vAlign w:val="bottom"/>
          </w:tcPr>
          <w:p w14:paraId="576FCAFE" w14:textId="77777777"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Pr="00CD355A">
              <w:rPr>
                <w:rFonts w:asciiTheme="majorBidi" w:eastAsia="Times New Roman" w:hAnsiTheme="majorBidi" w:cstheme="majorBidi"/>
                <w:sz w:val="26"/>
                <w:szCs w:val="26"/>
              </w:rPr>
              <w:t>48,043</w:t>
            </w:r>
            <w:r w:rsidRPr="00CD355A">
              <w:rPr>
                <w:rFonts w:asciiTheme="majorBidi" w:eastAsia="Times New Roman" w:hAnsiTheme="majorBidi" w:cstheme="majorBidi"/>
                <w:sz w:val="26"/>
                <w:szCs w:val="26"/>
                <w:cs/>
              </w:rPr>
              <w:t>)</w:t>
            </w:r>
          </w:p>
        </w:tc>
      </w:tr>
      <w:tr w:rsidR="00932DF8" w:rsidRPr="006E097E" w14:paraId="2E5399BB" w14:textId="77777777" w:rsidTr="006A69EC">
        <w:trPr>
          <w:trHeight w:val="143"/>
        </w:trPr>
        <w:tc>
          <w:tcPr>
            <w:tcW w:w="2266" w:type="pct"/>
          </w:tcPr>
          <w:p w14:paraId="745E3639" w14:textId="3532B17B"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Other companies</w:t>
            </w:r>
          </w:p>
        </w:tc>
        <w:tc>
          <w:tcPr>
            <w:tcW w:w="36" w:type="pct"/>
          </w:tcPr>
          <w:p w14:paraId="5D532E27"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bottom w:val="single" w:sz="4" w:space="0" w:color="auto"/>
            </w:tcBorders>
            <w:shd w:val="clear" w:color="auto" w:fill="auto"/>
            <w:vAlign w:val="bottom"/>
          </w:tcPr>
          <w:p w14:paraId="5B1E7B56" w14:textId="77766D40" w:rsidR="0024241C" w:rsidRPr="00CD355A" w:rsidRDefault="005B0448"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(148,935,532)</w:t>
            </w:r>
          </w:p>
        </w:tc>
        <w:tc>
          <w:tcPr>
            <w:tcW w:w="42" w:type="pct"/>
          </w:tcPr>
          <w:p w14:paraId="3B6E8508" w14:textId="77777777" w:rsidR="0024241C" w:rsidRPr="00CD355A" w:rsidRDefault="0024241C" w:rsidP="00932DF8">
            <w:pPr>
              <w:pStyle w:val="NoSpacing"/>
              <w:ind w:left="11" w:right="-62" w:hanging="299"/>
              <w:jc w:val="center"/>
              <w:rPr>
                <w:rFonts w:asciiTheme="majorBidi" w:eastAsia="Times New Roman" w:hAnsiTheme="majorBidi" w:cstheme="majorBidi"/>
                <w:sz w:val="26"/>
                <w:szCs w:val="26"/>
                <w:cs/>
              </w:rPr>
            </w:pPr>
          </w:p>
        </w:tc>
        <w:tc>
          <w:tcPr>
            <w:tcW w:w="643" w:type="pct"/>
            <w:tcBorders>
              <w:left w:val="nil"/>
              <w:bottom w:val="single" w:sz="4" w:space="0" w:color="auto"/>
              <w:right w:val="nil"/>
            </w:tcBorders>
            <w:shd w:val="clear" w:color="auto" w:fill="auto"/>
            <w:vAlign w:val="bottom"/>
          </w:tcPr>
          <w:p w14:paraId="19F2683D" w14:textId="77777777"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Pr="00CD355A">
              <w:rPr>
                <w:rFonts w:asciiTheme="majorBidi" w:eastAsia="Times New Roman" w:hAnsiTheme="majorBidi" w:cstheme="majorBidi"/>
                <w:sz w:val="26"/>
                <w:szCs w:val="26"/>
              </w:rPr>
              <w:t>162,328,243</w:t>
            </w:r>
            <w:r w:rsidRPr="00CD355A">
              <w:rPr>
                <w:rFonts w:asciiTheme="majorBidi" w:eastAsia="Times New Roman" w:hAnsiTheme="majorBidi" w:cstheme="majorBidi"/>
                <w:sz w:val="26"/>
                <w:szCs w:val="26"/>
                <w:cs/>
              </w:rPr>
              <w:t>)</w:t>
            </w:r>
          </w:p>
        </w:tc>
        <w:tc>
          <w:tcPr>
            <w:tcW w:w="34" w:type="pct"/>
            <w:shd w:val="clear" w:color="auto" w:fill="auto"/>
          </w:tcPr>
          <w:p w14:paraId="0395A7F5" w14:textId="77777777"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p>
        </w:tc>
        <w:tc>
          <w:tcPr>
            <w:tcW w:w="654" w:type="pct"/>
            <w:tcBorders>
              <w:left w:val="nil"/>
              <w:bottom w:val="single" w:sz="4" w:space="0" w:color="auto"/>
              <w:right w:val="nil"/>
            </w:tcBorders>
            <w:shd w:val="clear" w:color="auto" w:fill="auto"/>
            <w:vAlign w:val="bottom"/>
          </w:tcPr>
          <w:p w14:paraId="1F591389" w14:textId="77777777"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(148,935,532)</w:t>
            </w:r>
          </w:p>
        </w:tc>
        <w:tc>
          <w:tcPr>
            <w:tcW w:w="35" w:type="pct"/>
          </w:tcPr>
          <w:p w14:paraId="374F24B8" w14:textId="77777777"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p>
        </w:tc>
        <w:tc>
          <w:tcPr>
            <w:tcW w:w="643" w:type="pct"/>
            <w:tcBorders>
              <w:left w:val="nil"/>
              <w:bottom w:val="single" w:sz="4" w:space="0" w:color="auto"/>
              <w:right w:val="nil"/>
            </w:tcBorders>
            <w:vAlign w:val="bottom"/>
          </w:tcPr>
          <w:p w14:paraId="7240784A" w14:textId="155922E2"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00FA549E" w:rsidRPr="00CD355A">
              <w:rPr>
                <w:rFonts w:asciiTheme="majorBidi" w:eastAsia="Times New Roman" w:hAnsiTheme="majorBidi" w:cstheme="majorBidi"/>
                <w:sz w:val="26"/>
                <w:szCs w:val="26"/>
              </w:rPr>
              <w:t>162,328,243</w:t>
            </w:r>
            <w:r w:rsidRPr="00CD355A">
              <w:rPr>
                <w:rFonts w:asciiTheme="majorBidi" w:eastAsia="Times New Roman" w:hAnsiTheme="majorBidi" w:cstheme="majorBidi"/>
                <w:sz w:val="26"/>
                <w:szCs w:val="26"/>
                <w:cs/>
              </w:rPr>
              <w:t>)</w:t>
            </w:r>
          </w:p>
        </w:tc>
      </w:tr>
      <w:tr w:rsidR="00932DF8" w:rsidRPr="006E097E" w14:paraId="68CF9584" w14:textId="77777777" w:rsidTr="006A69EC">
        <w:trPr>
          <w:trHeight w:val="143"/>
        </w:trPr>
        <w:tc>
          <w:tcPr>
            <w:tcW w:w="2266" w:type="pct"/>
          </w:tcPr>
          <w:p w14:paraId="48D8200D" w14:textId="74CF8ACE"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Total</w:t>
            </w:r>
          </w:p>
        </w:tc>
        <w:tc>
          <w:tcPr>
            <w:tcW w:w="36" w:type="pct"/>
          </w:tcPr>
          <w:p w14:paraId="26526106"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bottom w:val="single" w:sz="4" w:space="0" w:color="auto"/>
            </w:tcBorders>
            <w:shd w:val="clear" w:color="auto" w:fill="auto"/>
            <w:vAlign w:val="bottom"/>
          </w:tcPr>
          <w:p w14:paraId="4160F5E7" w14:textId="2A0BC417" w:rsidR="0024241C" w:rsidRPr="00CD355A" w:rsidRDefault="005B0448"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(148,935,532)</w:t>
            </w:r>
          </w:p>
        </w:tc>
        <w:tc>
          <w:tcPr>
            <w:tcW w:w="42" w:type="pct"/>
          </w:tcPr>
          <w:p w14:paraId="3FC666C6" w14:textId="77777777" w:rsidR="0024241C" w:rsidRPr="00CD355A" w:rsidRDefault="0024241C" w:rsidP="00932DF8">
            <w:pPr>
              <w:pStyle w:val="NoSpacing"/>
              <w:ind w:left="11" w:right="-62" w:hanging="299"/>
              <w:jc w:val="center"/>
              <w:rPr>
                <w:rFonts w:asciiTheme="majorBidi" w:eastAsia="Times New Roman" w:hAnsiTheme="majorBidi" w:cstheme="majorBidi"/>
                <w:sz w:val="26"/>
                <w:szCs w:val="26"/>
                <w:cs/>
              </w:rPr>
            </w:pPr>
          </w:p>
        </w:tc>
        <w:tc>
          <w:tcPr>
            <w:tcW w:w="643" w:type="pct"/>
            <w:tcBorders>
              <w:top w:val="single" w:sz="4" w:space="0" w:color="auto"/>
              <w:left w:val="nil"/>
              <w:bottom w:val="single" w:sz="4" w:space="0" w:color="auto"/>
              <w:right w:val="nil"/>
            </w:tcBorders>
            <w:shd w:val="clear" w:color="auto" w:fill="auto"/>
            <w:vAlign w:val="bottom"/>
          </w:tcPr>
          <w:p w14:paraId="39619B30" w14:textId="77777777"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Pr="00CD355A">
              <w:rPr>
                <w:rFonts w:asciiTheme="majorBidi" w:eastAsia="Times New Roman" w:hAnsiTheme="majorBidi" w:cstheme="majorBidi"/>
                <w:sz w:val="26"/>
                <w:szCs w:val="26"/>
              </w:rPr>
              <w:t>162,328,243</w:t>
            </w:r>
            <w:r w:rsidRPr="00CD355A">
              <w:rPr>
                <w:rFonts w:asciiTheme="majorBidi" w:eastAsia="Times New Roman" w:hAnsiTheme="majorBidi" w:cstheme="majorBidi"/>
                <w:sz w:val="26"/>
                <w:szCs w:val="26"/>
                <w:cs/>
              </w:rPr>
              <w:t>)</w:t>
            </w:r>
          </w:p>
        </w:tc>
        <w:tc>
          <w:tcPr>
            <w:tcW w:w="34" w:type="pct"/>
            <w:shd w:val="clear" w:color="auto" w:fill="auto"/>
          </w:tcPr>
          <w:p w14:paraId="708B516F" w14:textId="77777777"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p>
        </w:tc>
        <w:tc>
          <w:tcPr>
            <w:tcW w:w="654" w:type="pct"/>
            <w:tcBorders>
              <w:top w:val="single" w:sz="4" w:space="0" w:color="auto"/>
              <w:left w:val="nil"/>
              <w:bottom w:val="single" w:sz="4" w:space="0" w:color="auto"/>
              <w:right w:val="nil"/>
            </w:tcBorders>
            <w:shd w:val="clear" w:color="auto" w:fill="auto"/>
            <w:vAlign w:val="bottom"/>
          </w:tcPr>
          <w:p w14:paraId="2BBFF6BA" w14:textId="77777777"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(149,300,036)</w:t>
            </w:r>
          </w:p>
        </w:tc>
        <w:tc>
          <w:tcPr>
            <w:tcW w:w="35" w:type="pct"/>
          </w:tcPr>
          <w:p w14:paraId="7E690A85" w14:textId="77777777"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p>
        </w:tc>
        <w:tc>
          <w:tcPr>
            <w:tcW w:w="643" w:type="pct"/>
            <w:tcBorders>
              <w:top w:val="single" w:sz="4" w:space="0" w:color="auto"/>
              <w:left w:val="nil"/>
              <w:bottom w:val="single" w:sz="4" w:space="0" w:color="auto"/>
              <w:right w:val="nil"/>
            </w:tcBorders>
            <w:vAlign w:val="bottom"/>
          </w:tcPr>
          <w:p w14:paraId="19A84E46" w14:textId="6B81C154" w:rsidR="0024241C" w:rsidRPr="00CD355A" w:rsidRDefault="0024241C"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00FA549E" w:rsidRPr="00CD355A">
              <w:rPr>
                <w:rFonts w:asciiTheme="majorBidi" w:eastAsia="Times New Roman" w:hAnsiTheme="majorBidi" w:cstheme="majorBidi"/>
                <w:sz w:val="26"/>
                <w:szCs w:val="26"/>
              </w:rPr>
              <w:t>162,376,286</w:t>
            </w:r>
            <w:r w:rsidRPr="00CD355A">
              <w:rPr>
                <w:rFonts w:asciiTheme="majorBidi" w:eastAsia="Times New Roman" w:hAnsiTheme="majorBidi" w:cstheme="majorBidi"/>
                <w:sz w:val="26"/>
                <w:szCs w:val="26"/>
                <w:cs/>
              </w:rPr>
              <w:t>)</w:t>
            </w:r>
          </w:p>
        </w:tc>
      </w:tr>
      <w:tr w:rsidR="00932DF8" w:rsidRPr="006E097E" w14:paraId="24ACA444" w14:textId="77777777" w:rsidTr="006A69EC">
        <w:trPr>
          <w:trHeight w:val="143"/>
        </w:trPr>
        <w:tc>
          <w:tcPr>
            <w:tcW w:w="2266" w:type="pct"/>
          </w:tcPr>
          <w:p w14:paraId="7EA7CABB" w14:textId="592A7753" w:rsidR="0024241C" w:rsidRPr="006E097E" w:rsidRDefault="00B82228" w:rsidP="004C6DDA">
            <w:pPr>
              <w:pStyle w:val="NoSpacing"/>
              <w:ind w:right="-62"/>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Construction revenue received in advance</w:t>
            </w:r>
          </w:p>
        </w:tc>
        <w:tc>
          <w:tcPr>
            <w:tcW w:w="36" w:type="pct"/>
          </w:tcPr>
          <w:p w14:paraId="061969B7"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bottom w:val="single" w:sz="4" w:space="0" w:color="auto"/>
            </w:tcBorders>
            <w:shd w:val="clear" w:color="auto" w:fill="auto"/>
            <w:vAlign w:val="bottom"/>
          </w:tcPr>
          <w:p w14:paraId="17F935AC" w14:textId="3EB4D1BF" w:rsidR="0024241C" w:rsidRPr="00CD355A" w:rsidRDefault="005B0448"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4,872,777</w:t>
            </w:r>
          </w:p>
        </w:tc>
        <w:tc>
          <w:tcPr>
            <w:tcW w:w="42" w:type="pct"/>
          </w:tcPr>
          <w:p w14:paraId="4E8CD70F" w14:textId="77777777" w:rsidR="0024241C" w:rsidRPr="00CD355A" w:rsidRDefault="0024241C" w:rsidP="00932DF8">
            <w:pPr>
              <w:pStyle w:val="NoSpacing"/>
              <w:ind w:left="11" w:right="79" w:hanging="299"/>
              <w:jc w:val="center"/>
              <w:rPr>
                <w:rFonts w:asciiTheme="majorBidi" w:eastAsia="Times New Roman" w:hAnsiTheme="majorBidi" w:cstheme="majorBidi"/>
                <w:sz w:val="26"/>
                <w:szCs w:val="26"/>
                <w:cs/>
                <w:lang w:val="en-GB"/>
              </w:rPr>
            </w:pPr>
          </w:p>
        </w:tc>
        <w:tc>
          <w:tcPr>
            <w:tcW w:w="643" w:type="pct"/>
            <w:tcBorders>
              <w:top w:val="single" w:sz="4" w:space="0" w:color="auto"/>
              <w:left w:val="nil"/>
              <w:bottom w:val="single" w:sz="4" w:space="0" w:color="auto"/>
              <w:right w:val="nil"/>
            </w:tcBorders>
            <w:shd w:val="clear" w:color="auto" w:fill="auto"/>
            <w:vAlign w:val="bottom"/>
          </w:tcPr>
          <w:p w14:paraId="0C23308C"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1,613,991</w:t>
            </w:r>
          </w:p>
        </w:tc>
        <w:tc>
          <w:tcPr>
            <w:tcW w:w="34" w:type="pct"/>
            <w:shd w:val="clear" w:color="auto" w:fill="auto"/>
          </w:tcPr>
          <w:p w14:paraId="3D0A1305"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54" w:type="pct"/>
            <w:tcBorders>
              <w:top w:val="single" w:sz="4" w:space="0" w:color="auto"/>
              <w:left w:val="nil"/>
              <w:bottom w:val="single" w:sz="4" w:space="0" w:color="auto"/>
              <w:right w:val="nil"/>
            </w:tcBorders>
            <w:shd w:val="clear" w:color="auto" w:fill="auto"/>
            <w:vAlign w:val="bottom"/>
          </w:tcPr>
          <w:p w14:paraId="46888E71"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4,872,777</w:t>
            </w:r>
          </w:p>
        </w:tc>
        <w:tc>
          <w:tcPr>
            <w:tcW w:w="35" w:type="pct"/>
          </w:tcPr>
          <w:p w14:paraId="7FCD66E7"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43" w:type="pct"/>
            <w:tcBorders>
              <w:top w:val="single" w:sz="4" w:space="0" w:color="auto"/>
              <w:left w:val="nil"/>
              <w:bottom w:val="single" w:sz="4" w:space="0" w:color="auto"/>
              <w:right w:val="nil"/>
            </w:tcBorders>
            <w:vAlign w:val="bottom"/>
          </w:tcPr>
          <w:p w14:paraId="05F1B4AA"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1,613,991</w:t>
            </w:r>
          </w:p>
        </w:tc>
      </w:tr>
      <w:tr w:rsidR="00932DF8" w:rsidRPr="006E097E" w14:paraId="3D444F0E" w14:textId="77777777" w:rsidTr="00932DF8">
        <w:trPr>
          <w:trHeight w:val="143"/>
        </w:trPr>
        <w:tc>
          <w:tcPr>
            <w:tcW w:w="2266" w:type="pct"/>
          </w:tcPr>
          <w:p w14:paraId="0E269BA0" w14:textId="0F641C1C" w:rsidR="0024241C" w:rsidRPr="006E097E" w:rsidRDefault="00B82228" w:rsidP="004C6DDA">
            <w:pPr>
              <w:pStyle w:val="NoSpacing"/>
              <w:ind w:right="-62"/>
              <w:rPr>
                <w:rFonts w:asciiTheme="majorBidi" w:eastAsia="Batang" w:hAnsiTheme="majorBidi" w:cstheme="majorBidi"/>
                <w:sz w:val="28"/>
              </w:rPr>
            </w:pPr>
            <w:r w:rsidRPr="006E097E">
              <w:rPr>
                <w:rFonts w:asciiTheme="majorBidi" w:hAnsiTheme="majorBidi" w:cstheme="majorBidi"/>
                <w:sz w:val="28"/>
              </w:rPr>
              <w:t>Total current contract liabilities</w:t>
            </w:r>
          </w:p>
        </w:tc>
        <w:tc>
          <w:tcPr>
            <w:tcW w:w="36" w:type="pct"/>
          </w:tcPr>
          <w:p w14:paraId="7A2CF135"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bottom w:val="double" w:sz="4" w:space="0" w:color="auto"/>
            </w:tcBorders>
            <w:shd w:val="clear" w:color="auto" w:fill="auto"/>
            <w:vAlign w:val="bottom"/>
          </w:tcPr>
          <w:p w14:paraId="292E8547" w14:textId="27453929" w:rsidR="0024241C" w:rsidRPr="00CD355A" w:rsidRDefault="005B0448"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9,383,579</w:t>
            </w:r>
          </w:p>
        </w:tc>
        <w:tc>
          <w:tcPr>
            <w:tcW w:w="42" w:type="pct"/>
          </w:tcPr>
          <w:p w14:paraId="78BBB48E" w14:textId="77777777" w:rsidR="0024241C" w:rsidRPr="00CD355A" w:rsidRDefault="0024241C" w:rsidP="00932DF8">
            <w:pPr>
              <w:pStyle w:val="NoSpacing"/>
              <w:ind w:left="11" w:right="79" w:hanging="299"/>
              <w:jc w:val="center"/>
              <w:rPr>
                <w:rFonts w:asciiTheme="majorBidi" w:eastAsia="Times New Roman" w:hAnsiTheme="majorBidi" w:cstheme="majorBidi"/>
                <w:sz w:val="26"/>
                <w:szCs w:val="26"/>
                <w:cs/>
                <w:lang w:val="en-GB"/>
              </w:rPr>
            </w:pPr>
          </w:p>
        </w:tc>
        <w:tc>
          <w:tcPr>
            <w:tcW w:w="643" w:type="pct"/>
            <w:tcBorders>
              <w:top w:val="single" w:sz="4" w:space="0" w:color="auto"/>
              <w:left w:val="nil"/>
              <w:bottom w:val="double" w:sz="4" w:space="0" w:color="auto"/>
              <w:right w:val="nil"/>
            </w:tcBorders>
            <w:shd w:val="clear" w:color="auto" w:fill="auto"/>
            <w:vAlign w:val="bottom"/>
          </w:tcPr>
          <w:p w14:paraId="540A9B87"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11,595,344</w:t>
            </w:r>
          </w:p>
        </w:tc>
        <w:tc>
          <w:tcPr>
            <w:tcW w:w="34" w:type="pct"/>
            <w:shd w:val="clear" w:color="auto" w:fill="auto"/>
          </w:tcPr>
          <w:p w14:paraId="35FD7245"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54" w:type="pct"/>
            <w:tcBorders>
              <w:top w:val="single" w:sz="4" w:space="0" w:color="auto"/>
              <w:left w:val="nil"/>
              <w:bottom w:val="double" w:sz="4" w:space="0" w:color="auto"/>
              <w:right w:val="nil"/>
            </w:tcBorders>
            <w:shd w:val="clear" w:color="auto" w:fill="auto"/>
            <w:vAlign w:val="bottom"/>
          </w:tcPr>
          <w:p w14:paraId="57158DF1"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9,486,031</w:t>
            </w:r>
          </w:p>
        </w:tc>
        <w:tc>
          <w:tcPr>
            <w:tcW w:w="35" w:type="pct"/>
          </w:tcPr>
          <w:p w14:paraId="70F33E53" w14:textId="77777777" w:rsidR="0024241C" w:rsidRPr="00CD355A"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43" w:type="pct"/>
            <w:tcBorders>
              <w:top w:val="single" w:sz="4" w:space="0" w:color="auto"/>
              <w:left w:val="nil"/>
              <w:bottom w:val="double" w:sz="4" w:space="0" w:color="auto"/>
              <w:right w:val="nil"/>
            </w:tcBorders>
            <w:vAlign w:val="bottom"/>
          </w:tcPr>
          <w:p w14:paraId="3EAAE5F2" w14:textId="134F7A33" w:rsidR="0024241C" w:rsidRPr="00CD355A" w:rsidRDefault="00FA549E"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12,092,207</w:t>
            </w:r>
          </w:p>
        </w:tc>
      </w:tr>
      <w:tr w:rsidR="00932DF8" w:rsidRPr="006E097E" w14:paraId="1F3ED877" w14:textId="77777777" w:rsidTr="00932DF8">
        <w:trPr>
          <w:trHeight w:val="143"/>
        </w:trPr>
        <w:tc>
          <w:tcPr>
            <w:tcW w:w="2266" w:type="pct"/>
          </w:tcPr>
          <w:p w14:paraId="00999346" w14:textId="77777777" w:rsidR="0024241C" w:rsidRPr="006E097E" w:rsidRDefault="0024241C" w:rsidP="00932DF8">
            <w:pPr>
              <w:pStyle w:val="NoSpacing"/>
              <w:ind w:right="-62" w:firstLine="83"/>
              <w:rPr>
                <w:rFonts w:asciiTheme="majorBidi" w:hAnsiTheme="majorBidi" w:cstheme="majorBidi"/>
                <w:sz w:val="28"/>
                <w:cs/>
              </w:rPr>
            </w:pPr>
          </w:p>
        </w:tc>
        <w:tc>
          <w:tcPr>
            <w:tcW w:w="36" w:type="pct"/>
          </w:tcPr>
          <w:p w14:paraId="1EB386F9"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double" w:sz="4" w:space="0" w:color="auto"/>
            </w:tcBorders>
            <w:shd w:val="clear" w:color="auto" w:fill="auto"/>
            <w:vAlign w:val="bottom"/>
          </w:tcPr>
          <w:p w14:paraId="684DCE2E"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42" w:type="pct"/>
          </w:tcPr>
          <w:p w14:paraId="0BEBAA3F" w14:textId="77777777" w:rsidR="0024241C" w:rsidRPr="006E097E" w:rsidRDefault="0024241C" w:rsidP="00932DF8">
            <w:pPr>
              <w:pStyle w:val="NoSpacing"/>
              <w:ind w:left="11" w:right="-62" w:hanging="299"/>
              <w:jc w:val="center"/>
              <w:rPr>
                <w:rFonts w:asciiTheme="majorBidi" w:hAnsiTheme="majorBidi" w:cstheme="majorBidi"/>
                <w:spacing w:val="2"/>
                <w:sz w:val="28"/>
                <w:cs/>
              </w:rPr>
            </w:pPr>
          </w:p>
        </w:tc>
        <w:tc>
          <w:tcPr>
            <w:tcW w:w="643" w:type="pct"/>
            <w:tcBorders>
              <w:top w:val="double" w:sz="4" w:space="0" w:color="auto"/>
              <w:left w:val="nil"/>
              <w:right w:val="nil"/>
            </w:tcBorders>
            <w:shd w:val="clear" w:color="auto" w:fill="auto"/>
            <w:vAlign w:val="bottom"/>
          </w:tcPr>
          <w:p w14:paraId="6AEEE17D" w14:textId="77777777" w:rsidR="0024241C" w:rsidRPr="006E097E" w:rsidRDefault="0024241C" w:rsidP="00932DF8">
            <w:pPr>
              <w:tabs>
                <w:tab w:val="left" w:pos="720"/>
              </w:tabs>
              <w:spacing w:after="0" w:line="240" w:lineRule="auto"/>
              <w:ind w:left="-108" w:right="57" w:hanging="299"/>
              <w:jc w:val="center"/>
              <w:rPr>
                <w:rFonts w:asciiTheme="majorBidi" w:eastAsia="Times New Roman" w:hAnsiTheme="majorBidi" w:cstheme="majorBidi"/>
                <w:sz w:val="28"/>
              </w:rPr>
            </w:pPr>
          </w:p>
        </w:tc>
        <w:tc>
          <w:tcPr>
            <w:tcW w:w="34" w:type="pct"/>
            <w:shd w:val="clear" w:color="auto" w:fill="auto"/>
          </w:tcPr>
          <w:p w14:paraId="694D77DC"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54" w:type="pct"/>
            <w:tcBorders>
              <w:top w:val="double" w:sz="4" w:space="0" w:color="auto"/>
              <w:left w:val="nil"/>
              <w:right w:val="nil"/>
            </w:tcBorders>
            <w:shd w:val="clear" w:color="auto" w:fill="auto"/>
            <w:vAlign w:val="bottom"/>
          </w:tcPr>
          <w:p w14:paraId="5BFC3213" w14:textId="77777777" w:rsidR="0024241C" w:rsidRPr="006E097E" w:rsidRDefault="0024241C" w:rsidP="00932DF8">
            <w:pPr>
              <w:tabs>
                <w:tab w:val="left" w:pos="720"/>
              </w:tabs>
              <w:spacing w:after="0" w:line="240" w:lineRule="auto"/>
              <w:ind w:left="-108" w:right="57" w:hanging="299"/>
              <w:jc w:val="center"/>
              <w:rPr>
                <w:rFonts w:asciiTheme="majorBidi" w:eastAsia="Times New Roman" w:hAnsiTheme="majorBidi" w:cstheme="majorBidi"/>
                <w:sz w:val="28"/>
                <w:lang w:val="en-GB"/>
              </w:rPr>
            </w:pPr>
          </w:p>
        </w:tc>
        <w:tc>
          <w:tcPr>
            <w:tcW w:w="35" w:type="pct"/>
          </w:tcPr>
          <w:p w14:paraId="7519E61B"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43" w:type="pct"/>
            <w:tcBorders>
              <w:top w:val="double" w:sz="4" w:space="0" w:color="auto"/>
              <w:left w:val="nil"/>
              <w:right w:val="nil"/>
            </w:tcBorders>
            <w:vAlign w:val="bottom"/>
          </w:tcPr>
          <w:p w14:paraId="7D9D8687" w14:textId="77777777" w:rsidR="0024241C" w:rsidRPr="006E097E" w:rsidRDefault="0024241C" w:rsidP="00932DF8">
            <w:pPr>
              <w:tabs>
                <w:tab w:val="left" w:pos="720"/>
              </w:tabs>
              <w:spacing w:after="0" w:line="240" w:lineRule="auto"/>
              <w:ind w:left="-108" w:right="57" w:hanging="299"/>
              <w:jc w:val="center"/>
              <w:rPr>
                <w:rFonts w:asciiTheme="majorBidi" w:eastAsia="Times New Roman" w:hAnsiTheme="majorBidi" w:cstheme="majorBidi"/>
                <w:sz w:val="28"/>
                <w:lang w:val="en-GB"/>
              </w:rPr>
            </w:pPr>
          </w:p>
        </w:tc>
      </w:tr>
    </w:tbl>
    <w:p w14:paraId="76BE67D0" w14:textId="7CE34A3E" w:rsidR="00EB141F" w:rsidRPr="00CD355A" w:rsidRDefault="00250BA4">
      <w:pPr>
        <w:pStyle w:val="NEWKHAW"/>
        <w:numPr>
          <w:ilvl w:val="0"/>
          <w:numId w:val="21"/>
        </w:numPr>
        <w:spacing w:before="180" w:after="0"/>
        <w:ind w:left="280" w:hanging="294"/>
        <w:rPr>
          <w:rFonts w:asciiTheme="majorBidi" w:hAnsiTheme="majorBidi" w:cstheme="majorBidi"/>
          <w:b/>
          <w:bCs/>
          <w:sz w:val="26"/>
          <w:szCs w:val="26"/>
        </w:rPr>
      </w:pPr>
      <w:r w:rsidRPr="00CD355A">
        <w:rPr>
          <w:rFonts w:asciiTheme="majorBidi" w:hAnsiTheme="majorBidi" w:cstheme="majorBidi"/>
          <w:b/>
          <w:bCs/>
          <w:sz w:val="26"/>
          <w:szCs w:val="26"/>
        </w:rPr>
        <w:t>INVENTORIES</w:t>
      </w:r>
    </w:p>
    <w:tbl>
      <w:tblPr>
        <w:tblpPr w:leftFromText="180" w:rightFromText="180" w:vertAnchor="text" w:horzAnchor="margin" w:tblpX="294" w:tblpY="155"/>
        <w:tblW w:w="9281" w:type="dxa"/>
        <w:tblLayout w:type="fixed"/>
        <w:tblCellMar>
          <w:left w:w="22" w:type="dxa"/>
          <w:right w:w="22" w:type="dxa"/>
        </w:tblCellMar>
        <w:tblLook w:val="04A0" w:firstRow="1" w:lastRow="0" w:firstColumn="1" w:lastColumn="0" w:noHBand="0" w:noVBand="1"/>
      </w:tblPr>
      <w:tblGrid>
        <w:gridCol w:w="5580"/>
        <w:gridCol w:w="89"/>
        <w:gridCol w:w="1801"/>
        <w:gridCol w:w="87"/>
        <w:gridCol w:w="1724"/>
      </w:tblGrid>
      <w:tr w:rsidR="00872E28" w:rsidRPr="006E097E" w14:paraId="10979617" w14:textId="77777777" w:rsidTr="00932DF8">
        <w:trPr>
          <w:trHeight w:val="352"/>
        </w:trPr>
        <w:tc>
          <w:tcPr>
            <w:tcW w:w="3006" w:type="pct"/>
            <w:vAlign w:val="center"/>
          </w:tcPr>
          <w:p w14:paraId="1AD73C70" w14:textId="77777777" w:rsidR="00872E28" w:rsidRPr="006E097E" w:rsidRDefault="00872E28" w:rsidP="00932DF8">
            <w:pPr>
              <w:pStyle w:val="NoSpacing"/>
              <w:ind w:right="-62" w:hanging="299"/>
              <w:rPr>
                <w:rFonts w:asciiTheme="majorBidi" w:hAnsiTheme="majorBidi" w:cstheme="majorBidi"/>
                <w:spacing w:val="2"/>
                <w:sz w:val="28"/>
                <w:cs/>
              </w:rPr>
            </w:pPr>
          </w:p>
        </w:tc>
        <w:tc>
          <w:tcPr>
            <w:tcW w:w="48" w:type="pct"/>
          </w:tcPr>
          <w:p w14:paraId="4E364D7C" w14:textId="77777777" w:rsidR="00872E28" w:rsidRPr="006E097E" w:rsidRDefault="00872E28" w:rsidP="00932DF8">
            <w:pPr>
              <w:pStyle w:val="NoSpacing"/>
              <w:ind w:left="11" w:right="-62" w:hanging="299"/>
              <w:jc w:val="thaiDistribute"/>
              <w:rPr>
                <w:rFonts w:asciiTheme="majorBidi" w:hAnsiTheme="majorBidi" w:cstheme="majorBidi"/>
                <w:spacing w:val="2"/>
                <w:sz w:val="28"/>
              </w:rPr>
            </w:pPr>
          </w:p>
        </w:tc>
        <w:tc>
          <w:tcPr>
            <w:tcW w:w="1946" w:type="pct"/>
            <w:gridSpan w:val="3"/>
            <w:tcBorders>
              <w:left w:val="nil"/>
              <w:right w:val="nil"/>
            </w:tcBorders>
          </w:tcPr>
          <w:p w14:paraId="14475BC0" w14:textId="554D18B2" w:rsidR="00872E28" w:rsidRPr="006E097E" w:rsidRDefault="00C7402E" w:rsidP="00932DF8">
            <w:pPr>
              <w:pStyle w:val="NoSpacing"/>
              <w:ind w:left="11" w:right="14" w:hanging="299"/>
              <w:jc w:val="right"/>
              <w:rPr>
                <w:rFonts w:asciiTheme="majorBidi" w:eastAsia="Times New Roman" w:hAnsiTheme="majorBidi" w:cstheme="majorBidi"/>
                <w:sz w:val="28"/>
                <w:cs/>
              </w:rPr>
            </w:pPr>
            <w:proofErr w:type="gramStart"/>
            <w:r w:rsidRPr="006E097E">
              <w:rPr>
                <w:rFonts w:asciiTheme="majorBidi" w:hAnsiTheme="majorBidi" w:cstheme="majorBidi"/>
                <w:sz w:val="28"/>
              </w:rPr>
              <w:t>Unit</w:t>
            </w:r>
            <w:r w:rsidR="00CD355A">
              <w:rPr>
                <w:rFonts w:asciiTheme="majorBidi" w:hAnsiTheme="majorBidi" w:cstheme="majorBidi"/>
                <w:sz w:val="28"/>
              </w:rPr>
              <w:t xml:space="preserve"> </w:t>
            </w:r>
            <w:r w:rsidRPr="006E097E">
              <w:rPr>
                <w:rFonts w:asciiTheme="majorBidi" w:hAnsiTheme="majorBidi" w:cstheme="majorBidi"/>
                <w:sz w:val="28"/>
              </w:rPr>
              <w:t>:</w:t>
            </w:r>
            <w:proofErr w:type="gramEnd"/>
            <w:r w:rsidRPr="006E097E">
              <w:rPr>
                <w:rFonts w:asciiTheme="majorBidi" w:hAnsiTheme="majorBidi" w:cstheme="majorBidi"/>
                <w:sz w:val="28"/>
              </w:rPr>
              <w:t xml:space="preserve"> Baht</w:t>
            </w:r>
          </w:p>
        </w:tc>
      </w:tr>
      <w:tr w:rsidR="00872E28" w:rsidRPr="006E097E" w14:paraId="02557F51" w14:textId="77777777" w:rsidTr="00932DF8">
        <w:trPr>
          <w:trHeight w:val="352"/>
        </w:trPr>
        <w:tc>
          <w:tcPr>
            <w:tcW w:w="3006" w:type="pct"/>
            <w:vMerge w:val="restart"/>
            <w:vAlign w:val="center"/>
          </w:tcPr>
          <w:p w14:paraId="2265B2D2" w14:textId="77777777" w:rsidR="00872E28" w:rsidRPr="006E097E" w:rsidRDefault="00872E28" w:rsidP="00932DF8">
            <w:pPr>
              <w:pStyle w:val="NoSpacing"/>
              <w:ind w:right="-62" w:hanging="299"/>
              <w:rPr>
                <w:rFonts w:asciiTheme="majorBidi" w:hAnsiTheme="majorBidi" w:cstheme="majorBidi"/>
                <w:spacing w:val="2"/>
                <w:sz w:val="28"/>
                <w:cs/>
              </w:rPr>
            </w:pPr>
          </w:p>
        </w:tc>
        <w:tc>
          <w:tcPr>
            <w:tcW w:w="48" w:type="pct"/>
          </w:tcPr>
          <w:p w14:paraId="3289DA30" w14:textId="77777777" w:rsidR="00872E28" w:rsidRPr="006E097E" w:rsidRDefault="00872E28" w:rsidP="00932DF8">
            <w:pPr>
              <w:pStyle w:val="NoSpacing"/>
              <w:ind w:left="11" w:right="-62" w:hanging="299"/>
              <w:jc w:val="thaiDistribute"/>
              <w:rPr>
                <w:rFonts w:asciiTheme="majorBidi" w:hAnsiTheme="majorBidi" w:cstheme="majorBidi"/>
                <w:spacing w:val="2"/>
                <w:sz w:val="28"/>
              </w:rPr>
            </w:pPr>
          </w:p>
        </w:tc>
        <w:tc>
          <w:tcPr>
            <w:tcW w:w="1946" w:type="pct"/>
            <w:gridSpan w:val="3"/>
            <w:tcBorders>
              <w:left w:val="nil"/>
              <w:bottom w:val="single" w:sz="4" w:space="0" w:color="auto"/>
              <w:right w:val="nil"/>
            </w:tcBorders>
          </w:tcPr>
          <w:p w14:paraId="6D842A3E" w14:textId="02F6DA10" w:rsidR="00872E28" w:rsidRPr="006E097E" w:rsidRDefault="00C7402E" w:rsidP="00932DF8">
            <w:pPr>
              <w:pStyle w:val="NoSpacing"/>
              <w:ind w:hanging="20"/>
              <w:jc w:val="center"/>
              <w:rPr>
                <w:rFonts w:asciiTheme="majorBidi" w:hAnsiTheme="majorBidi" w:cstheme="majorBidi"/>
                <w:spacing w:val="2"/>
                <w:sz w:val="28"/>
              </w:rPr>
            </w:pPr>
            <w:r w:rsidRPr="006E097E">
              <w:rPr>
                <w:rFonts w:asciiTheme="majorBidi" w:eastAsia="Times New Roman" w:hAnsiTheme="majorBidi" w:cstheme="majorBidi"/>
                <w:sz w:val="28"/>
              </w:rPr>
              <w:t xml:space="preserve">Consolidated </w:t>
            </w:r>
            <w:proofErr w:type="gramStart"/>
            <w:r w:rsidRPr="006E097E">
              <w:rPr>
                <w:rFonts w:asciiTheme="majorBidi" w:eastAsia="Times New Roman" w:hAnsiTheme="majorBidi" w:cstheme="majorBidi"/>
                <w:sz w:val="28"/>
              </w:rPr>
              <w:t xml:space="preserve">and </w:t>
            </w:r>
            <w:r w:rsidR="008770D3" w:rsidRPr="006E097E">
              <w:rPr>
                <w:rFonts w:asciiTheme="majorBidi" w:hAnsiTheme="majorBidi" w:cstheme="majorBidi"/>
                <w:sz w:val="28"/>
              </w:rPr>
              <w:t xml:space="preserve"> Separate</w:t>
            </w:r>
            <w:proofErr w:type="gramEnd"/>
            <w:r w:rsidR="008770D3">
              <w:rPr>
                <w:rFonts w:asciiTheme="majorBidi" w:hAnsiTheme="majorBidi" w:cstheme="majorBidi"/>
                <w:sz w:val="28"/>
              </w:rPr>
              <w:t xml:space="preserve"> Financial Statements</w:t>
            </w:r>
          </w:p>
        </w:tc>
      </w:tr>
      <w:tr w:rsidR="00872E28" w:rsidRPr="006E097E" w14:paraId="2228B903" w14:textId="77777777" w:rsidTr="00932DF8">
        <w:trPr>
          <w:trHeight w:val="144"/>
        </w:trPr>
        <w:tc>
          <w:tcPr>
            <w:tcW w:w="3006" w:type="pct"/>
            <w:vMerge/>
            <w:vAlign w:val="bottom"/>
          </w:tcPr>
          <w:p w14:paraId="25020465" w14:textId="77777777" w:rsidR="00872E28" w:rsidRPr="006E097E" w:rsidRDefault="00872E28" w:rsidP="00932DF8">
            <w:pPr>
              <w:pStyle w:val="NoSpacing"/>
              <w:ind w:left="11" w:right="-62" w:hanging="299"/>
              <w:jc w:val="thaiDistribute"/>
              <w:rPr>
                <w:rFonts w:asciiTheme="majorBidi" w:hAnsiTheme="majorBidi" w:cstheme="majorBidi"/>
                <w:spacing w:val="2"/>
                <w:sz w:val="28"/>
                <w:cs/>
              </w:rPr>
            </w:pPr>
          </w:p>
        </w:tc>
        <w:tc>
          <w:tcPr>
            <w:tcW w:w="48" w:type="pct"/>
          </w:tcPr>
          <w:p w14:paraId="596F527C" w14:textId="77777777" w:rsidR="00872E28" w:rsidRPr="006E097E" w:rsidRDefault="00872E28" w:rsidP="00932DF8">
            <w:pPr>
              <w:pStyle w:val="NoSpacing"/>
              <w:ind w:left="11" w:right="-62" w:hanging="299"/>
              <w:jc w:val="thaiDistribute"/>
              <w:rPr>
                <w:rFonts w:asciiTheme="majorBidi" w:hAnsiTheme="majorBidi" w:cstheme="majorBidi"/>
                <w:spacing w:val="2"/>
                <w:sz w:val="28"/>
              </w:rPr>
            </w:pPr>
          </w:p>
        </w:tc>
        <w:tc>
          <w:tcPr>
            <w:tcW w:w="970" w:type="pct"/>
            <w:tcBorders>
              <w:left w:val="nil"/>
              <w:bottom w:val="single" w:sz="4" w:space="0" w:color="auto"/>
              <w:right w:val="nil"/>
            </w:tcBorders>
            <w:vAlign w:val="bottom"/>
          </w:tcPr>
          <w:p w14:paraId="1EBC4DF1" w14:textId="32BBA9CE" w:rsidR="00872E28" w:rsidRPr="00CD355A" w:rsidRDefault="00C7402E" w:rsidP="00B67E62">
            <w:pPr>
              <w:tabs>
                <w:tab w:val="left" w:pos="720"/>
              </w:tabs>
              <w:spacing w:after="0" w:line="240" w:lineRule="auto"/>
              <w:jc w:val="center"/>
              <w:rPr>
                <w:rFonts w:asciiTheme="majorBidi" w:eastAsia="Batang" w:hAnsiTheme="majorBidi" w:cstheme="majorBidi"/>
                <w:sz w:val="26"/>
                <w:szCs w:val="26"/>
              </w:rPr>
            </w:pPr>
            <w:r w:rsidRPr="00CD355A">
              <w:rPr>
                <w:rFonts w:asciiTheme="majorBidi" w:hAnsiTheme="majorBidi" w:cstheme="majorBidi"/>
                <w:sz w:val="26"/>
                <w:szCs w:val="26"/>
              </w:rPr>
              <w:t>2024</w:t>
            </w:r>
          </w:p>
        </w:tc>
        <w:tc>
          <w:tcPr>
            <w:tcW w:w="47" w:type="pct"/>
          </w:tcPr>
          <w:p w14:paraId="3906E9CC" w14:textId="77777777" w:rsidR="00872E28" w:rsidRPr="00CD355A" w:rsidRDefault="00872E28" w:rsidP="00932DF8">
            <w:pPr>
              <w:pStyle w:val="NoSpacing"/>
              <w:ind w:hanging="299"/>
              <w:jc w:val="center"/>
              <w:rPr>
                <w:rFonts w:asciiTheme="majorBidi" w:hAnsiTheme="majorBidi" w:cstheme="majorBidi"/>
                <w:spacing w:val="2"/>
                <w:sz w:val="26"/>
                <w:szCs w:val="26"/>
              </w:rPr>
            </w:pPr>
          </w:p>
        </w:tc>
        <w:tc>
          <w:tcPr>
            <w:tcW w:w="929" w:type="pct"/>
            <w:tcBorders>
              <w:left w:val="nil"/>
              <w:bottom w:val="single" w:sz="4" w:space="0" w:color="auto"/>
              <w:right w:val="nil"/>
            </w:tcBorders>
          </w:tcPr>
          <w:p w14:paraId="59440961" w14:textId="196385A8" w:rsidR="00872E28" w:rsidRPr="00CD355A" w:rsidRDefault="00872E28" w:rsidP="00932DF8">
            <w:pPr>
              <w:tabs>
                <w:tab w:val="left" w:pos="720"/>
              </w:tabs>
              <w:spacing w:after="0" w:line="240" w:lineRule="auto"/>
              <w:jc w:val="center"/>
              <w:rPr>
                <w:rFonts w:asciiTheme="majorBidi" w:eastAsia="Batang" w:hAnsiTheme="majorBidi" w:cstheme="majorBidi"/>
                <w:sz w:val="26"/>
                <w:szCs w:val="26"/>
              </w:rPr>
            </w:pPr>
            <w:r w:rsidRPr="00CD355A">
              <w:rPr>
                <w:rFonts w:asciiTheme="majorBidi" w:hAnsiTheme="majorBidi" w:cstheme="majorBidi"/>
                <w:sz w:val="26"/>
                <w:szCs w:val="26"/>
                <w:cs/>
              </w:rPr>
              <w:t xml:space="preserve"> </w:t>
            </w:r>
            <w:r w:rsidR="00C7402E" w:rsidRPr="00CD355A">
              <w:rPr>
                <w:rFonts w:asciiTheme="majorBidi" w:hAnsiTheme="majorBidi" w:cstheme="majorBidi"/>
                <w:sz w:val="26"/>
                <w:szCs w:val="26"/>
              </w:rPr>
              <w:t>2023</w:t>
            </w:r>
          </w:p>
        </w:tc>
      </w:tr>
      <w:tr w:rsidR="00872E28" w:rsidRPr="006E097E" w14:paraId="7511551A" w14:textId="77777777" w:rsidTr="00932DF8">
        <w:trPr>
          <w:trHeight w:val="144"/>
        </w:trPr>
        <w:tc>
          <w:tcPr>
            <w:tcW w:w="3006" w:type="pct"/>
            <w:vAlign w:val="bottom"/>
          </w:tcPr>
          <w:p w14:paraId="0F4E7BB7" w14:textId="6EB48CFA" w:rsidR="00872E28" w:rsidRPr="006E097E" w:rsidRDefault="00872E28" w:rsidP="00932DF8">
            <w:pPr>
              <w:pStyle w:val="NoSpacing"/>
              <w:ind w:right="-62"/>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Finished goods</w:t>
            </w:r>
          </w:p>
        </w:tc>
        <w:tc>
          <w:tcPr>
            <w:tcW w:w="48" w:type="pct"/>
          </w:tcPr>
          <w:p w14:paraId="50ECC3DE" w14:textId="77777777" w:rsidR="00872E28" w:rsidRPr="006E097E" w:rsidRDefault="00872E28" w:rsidP="00932DF8">
            <w:pPr>
              <w:pStyle w:val="NoSpacing"/>
              <w:ind w:left="11" w:right="-62" w:hanging="299"/>
              <w:jc w:val="thaiDistribute"/>
              <w:rPr>
                <w:rFonts w:asciiTheme="majorBidi" w:hAnsiTheme="majorBidi" w:cstheme="majorBidi"/>
                <w:spacing w:val="2"/>
                <w:sz w:val="28"/>
              </w:rPr>
            </w:pPr>
          </w:p>
        </w:tc>
        <w:tc>
          <w:tcPr>
            <w:tcW w:w="970" w:type="pct"/>
            <w:tcBorders>
              <w:top w:val="single" w:sz="4" w:space="0" w:color="auto"/>
              <w:left w:val="nil"/>
              <w:right w:val="nil"/>
            </w:tcBorders>
            <w:shd w:val="clear" w:color="auto" w:fill="auto"/>
          </w:tcPr>
          <w:p w14:paraId="2622F1D1" w14:textId="77777777" w:rsidR="00872E28" w:rsidRPr="00CD355A" w:rsidRDefault="00872E28"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14,271,351</w:t>
            </w:r>
          </w:p>
        </w:tc>
        <w:tc>
          <w:tcPr>
            <w:tcW w:w="47" w:type="pct"/>
            <w:shd w:val="clear" w:color="auto" w:fill="auto"/>
          </w:tcPr>
          <w:p w14:paraId="25A3B46C" w14:textId="77777777" w:rsidR="00872E28" w:rsidRPr="00CD355A" w:rsidRDefault="00872E28" w:rsidP="00932DF8">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929" w:type="pct"/>
            <w:tcBorders>
              <w:top w:val="single" w:sz="4" w:space="0" w:color="auto"/>
              <w:left w:val="nil"/>
              <w:right w:val="nil"/>
            </w:tcBorders>
            <w:shd w:val="clear" w:color="auto" w:fill="auto"/>
            <w:vAlign w:val="bottom"/>
          </w:tcPr>
          <w:p w14:paraId="144D5061" w14:textId="77777777" w:rsidR="00872E28" w:rsidRPr="00CD355A" w:rsidRDefault="00872E28"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27,204,985</w:t>
            </w:r>
          </w:p>
        </w:tc>
      </w:tr>
      <w:tr w:rsidR="00872E28" w:rsidRPr="006E097E" w14:paraId="3E40F627" w14:textId="77777777" w:rsidTr="00932DF8">
        <w:trPr>
          <w:trHeight w:val="144"/>
        </w:trPr>
        <w:tc>
          <w:tcPr>
            <w:tcW w:w="3006" w:type="pct"/>
            <w:vAlign w:val="bottom"/>
          </w:tcPr>
          <w:p w14:paraId="34FACBAB" w14:textId="520A6C9E" w:rsidR="00872E28" w:rsidRPr="006E097E" w:rsidRDefault="00872E28" w:rsidP="00932DF8">
            <w:pPr>
              <w:pStyle w:val="NoSpacing"/>
              <w:ind w:right="-62"/>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Raw materials</w:t>
            </w:r>
          </w:p>
        </w:tc>
        <w:tc>
          <w:tcPr>
            <w:tcW w:w="48" w:type="pct"/>
          </w:tcPr>
          <w:p w14:paraId="14643777" w14:textId="77777777" w:rsidR="00872E28" w:rsidRPr="006E097E" w:rsidRDefault="00872E28" w:rsidP="00932DF8">
            <w:pPr>
              <w:pStyle w:val="NoSpacing"/>
              <w:ind w:left="11" w:right="-62" w:hanging="299"/>
              <w:jc w:val="thaiDistribute"/>
              <w:rPr>
                <w:rFonts w:asciiTheme="majorBidi" w:hAnsiTheme="majorBidi" w:cstheme="majorBidi"/>
                <w:spacing w:val="2"/>
                <w:sz w:val="28"/>
              </w:rPr>
            </w:pPr>
          </w:p>
        </w:tc>
        <w:tc>
          <w:tcPr>
            <w:tcW w:w="970" w:type="pct"/>
            <w:tcBorders>
              <w:top w:val="nil"/>
              <w:left w:val="nil"/>
              <w:right w:val="nil"/>
            </w:tcBorders>
            <w:shd w:val="clear" w:color="auto" w:fill="auto"/>
          </w:tcPr>
          <w:p w14:paraId="63B089A0" w14:textId="77777777" w:rsidR="00872E28" w:rsidRPr="00CD355A" w:rsidRDefault="00872E28"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11,313,450</w:t>
            </w:r>
          </w:p>
        </w:tc>
        <w:tc>
          <w:tcPr>
            <w:tcW w:w="47" w:type="pct"/>
            <w:shd w:val="clear" w:color="auto" w:fill="auto"/>
          </w:tcPr>
          <w:p w14:paraId="069C9E36" w14:textId="77777777" w:rsidR="00872E28" w:rsidRPr="00CD355A" w:rsidRDefault="00872E28" w:rsidP="00932DF8">
            <w:pPr>
              <w:spacing w:after="0" w:line="240" w:lineRule="auto"/>
              <w:ind w:left="-108" w:right="133" w:hanging="299"/>
              <w:jc w:val="right"/>
              <w:rPr>
                <w:rFonts w:asciiTheme="majorBidi" w:eastAsia="Times New Roman" w:hAnsiTheme="majorBidi" w:cstheme="majorBidi"/>
                <w:sz w:val="26"/>
                <w:szCs w:val="26"/>
                <w:lang w:val="en-GB"/>
              </w:rPr>
            </w:pPr>
          </w:p>
        </w:tc>
        <w:tc>
          <w:tcPr>
            <w:tcW w:w="929" w:type="pct"/>
            <w:tcBorders>
              <w:top w:val="nil"/>
              <w:left w:val="nil"/>
              <w:right w:val="nil"/>
            </w:tcBorders>
            <w:shd w:val="clear" w:color="auto" w:fill="auto"/>
            <w:vAlign w:val="bottom"/>
          </w:tcPr>
          <w:p w14:paraId="416E445A" w14:textId="77777777" w:rsidR="00872E28" w:rsidRPr="00CD355A" w:rsidRDefault="00872E28"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9,918,448</w:t>
            </w:r>
          </w:p>
        </w:tc>
      </w:tr>
      <w:tr w:rsidR="00872E28" w:rsidRPr="006E097E" w14:paraId="77E0157B" w14:textId="77777777" w:rsidTr="00932DF8">
        <w:trPr>
          <w:trHeight w:val="144"/>
        </w:trPr>
        <w:tc>
          <w:tcPr>
            <w:tcW w:w="3006" w:type="pct"/>
            <w:vAlign w:val="bottom"/>
          </w:tcPr>
          <w:p w14:paraId="5D301E9E" w14:textId="4A75E257" w:rsidR="00872E28" w:rsidRPr="006E097E" w:rsidRDefault="00872E28" w:rsidP="00932DF8">
            <w:pPr>
              <w:pStyle w:val="NoSpacing"/>
              <w:ind w:right="-62"/>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Spare part and supplies</w:t>
            </w:r>
          </w:p>
        </w:tc>
        <w:tc>
          <w:tcPr>
            <w:tcW w:w="48" w:type="pct"/>
          </w:tcPr>
          <w:p w14:paraId="1A13752F" w14:textId="77777777" w:rsidR="00872E28" w:rsidRPr="006E097E" w:rsidRDefault="00872E28" w:rsidP="00932DF8">
            <w:pPr>
              <w:pStyle w:val="NoSpacing"/>
              <w:ind w:left="11" w:right="-62" w:hanging="299"/>
              <w:jc w:val="thaiDistribute"/>
              <w:rPr>
                <w:rFonts w:asciiTheme="majorBidi" w:hAnsiTheme="majorBidi" w:cstheme="majorBidi"/>
                <w:spacing w:val="2"/>
                <w:sz w:val="28"/>
              </w:rPr>
            </w:pPr>
          </w:p>
        </w:tc>
        <w:tc>
          <w:tcPr>
            <w:tcW w:w="970" w:type="pct"/>
            <w:tcBorders>
              <w:left w:val="nil"/>
              <w:right w:val="nil"/>
            </w:tcBorders>
            <w:shd w:val="clear" w:color="auto" w:fill="auto"/>
          </w:tcPr>
          <w:p w14:paraId="7783411F" w14:textId="77777777" w:rsidR="00872E28" w:rsidRPr="00CD355A" w:rsidRDefault="00872E28"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30,596,032</w:t>
            </w:r>
          </w:p>
        </w:tc>
        <w:tc>
          <w:tcPr>
            <w:tcW w:w="47" w:type="pct"/>
            <w:shd w:val="clear" w:color="auto" w:fill="auto"/>
          </w:tcPr>
          <w:p w14:paraId="0166332F" w14:textId="77777777" w:rsidR="00872E28" w:rsidRPr="00CD355A" w:rsidRDefault="00872E28" w:rsidP="00932DF8">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929" w:type="pct"/>
            <w:tcBorders>
              <w:left w:val="nil"/>
              <w:right w:val="nil"/>
            </w:tcBorders>
            <w:shd w:val="clear" w:color="auto" w:fill="auto"/>
            <w:vAlign w:val="bottom"/>
          </w:tcPr>
          <w:p w14:paraId="48C63B5C" w14:textId="77777777" w:rsidR="00872E28" w:rsidRPr="00CD355A" w:rsidRDefault="00872E28"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30,578,482</w:t>
            </w:r>
          </w:p>
        </w:tc>
      </w:tr>
      <w:tr w:rsidR="00872E28" w:rsidRPr="006E097E" w14:paraId="39E247AB" w14:textId="77777777" w:rsidTr="00932DF8">
        <w:trPr>
          <w:trHeight w:val="144"/>
        </w:trPr>
        <w:tc>
          <w:tcPr>
            <w:tcW w:w="3006" w:type="pct"/>
            <w:vAlign w:val="bottom"/>
          </w:tcPr>
          <w:p w14:paraId="6D49C31D" w14:textId="194C4FB4" w:rsidR="00872E28" w:rsidRPr="006E097E" w:rsidRDefault="00872E28" w:rsidP="00932DF8">
            <w:pPr>
              <w:pStyle w:val="NoSpacing"/>
              <w:ind w:right="-62"/>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Total</w:t>
            </w:r>
          </w:p>
        </w:tc>
        <w:tc>
          <w:tcPr>
            <w:tcW w:w="48" w:type="pct"/>
          </w:tcPr>
          <w:p w14:paraId="41CF1B48" w14:textId="77777777" w:rsidR="00872E28" w:rsidRPr="006E097E" w:rsidRDefault="00872E28" w:rsidP="00932DF8">
            <w:pPr>
              <w:pStyle w:val="NoSpacing"/>
              <w:ind w:left="11" w:right="-62" w:hanging="299"/>
              <w:jc w:val="thaiDistribute"/>
              <w:rPr>
                <w:rFonts w:asciiTheme="majorBidi" w:hAnsiTheme="majorBidi" w:cstheme="majorBidi"/>
                <w:spacing w:val="2"/>
                <w:sz w:val="28"/>
              </w:rPr>
            </w:pPr>
          </w:p>
        </w:tc>
        <w:tc>
          <w:tcPr>
            <w:tcW w:w="970" w:type="pct"/>
            <w:tcBorders>
              <w:top w:val="single" w:sz="4" w:space="0" w:color="auto"/>
              <w:left w:val="nil"/>
              <w:right w:val="nil"/>
            </w:tcBorders>
            <w:shd w:val="clear" w:color="auto" w:fill="auto"/>
            <w:vAlign w:val="bottom"/>
          </w:tcPr>
          <w:p w14:paraId="41567ACA" w14:textId="77777777" w:rsidR="00872E28" w:rsidRPr="00CD355A" w:rsidRDefault="00872E28"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56,180,833</w:t>
            </w:r>
          </w:p>
        </w:tc>
        <w:tc>
          <w:tcPr>
            <w:tcW w:w="47" w:type="pct"/>
            <w:shd w:val="clear" w:color="auto" w:fill="auto"/>
          </w:tcPr>
          <w:p w14:paraId="2DB164DC" w14:textId="77777777" w:rsidR="00872E28" w:rsidRPr="00CD355A" w:rsidRDefault="00872E28" w:rsidP="00932DF8">
            <w:pPr>
              <w:tabs>
                <w:tab w:val="left" w:pos="720"/>
              </w:tabs>
              <w:spacing w:after="0" w:line="240" w:lineRule="auto"/>
              <w:ind w:left="-108" w:right="57" w:hanging="299"/>
              <w:jc w:val="right"/>
              <w:rPr>
                <w:rFonts w:asciiTheme="majorBidi" w:eastAsia="Batang" w:hAnsiTheme="majorBidi" w:cstheme="majorBidi"/>
                <w:sz w:val="26"/>
                <w:szCs w:val="26"/>
              </w:rPr>
            </w:pPr>
          </w:p>
        </w:tc>
        <w:tc>
          <w:tcPr>
            <w:tcW w:w="929" w:type="pct"/>
            <w:tcBorders>
              <w:top w:val="single" w:sz="4" w:space="0" w:color="auto"/>
              <w:left w:val="nil"/>
              <w:right w:val="nil"/>
            </w:tcBorders>
            <w:vAlign w:val="bottom"/>
          </w:tcPr>
          <w:p w14:paraId="09771EB9" w14:textId="77777777" w:rsidR="00872E28" w:rsidRPr="00CD355A" w:rsidRDefault="00872E28" w:rsidP="00B67E62">
            <w:pPr>
              <w:tabs>
                <w:tab w:val="left" w:pos="720"/>
              </w:tabs>
              <w:spacing w:after="0" w:line="240" w:lineRule="auto"/>
              <w:ind w:left="-108" w:right="79" w:hanging="299"/>
              <w:jc w:val="right"/>
              <w:rPr>
                <w:rFonts w:asciiTheme="majorBidi" w:hAnsiTheme="majorBidi" w:cstheme="majorBidi"/>
                <w:sz w:val="26"/>
                <w:szCs w:val="26"/>
              </w:rPr>
            </w:pPr>
            <w:r w:rsidRPr="00CD355A">
              <w:rPr>
                <w:rFonts w:asciiTheme="majorBidi" w:hAnsiTheme="majorBidi" w:cstheme="majorBidi"/>
                <w:sz w:val="26"/>
                <w:szCs w:val="26"/>
              </w:rPr>
              <w:t>67,</w:t>
            </w:r>
            <w:r w:rsidRPr="00CD355A">
              <w:rPr>
                <w:rFonts w:asciiTheme="majorBidi" w:eastAsia="Times New Roman" w:hAnsiTheme="majorBidi" w:cstheme="majorBidi"/>
                <w:sz w:val="26"/>
                <w:szCs w:val="26"/>
                <w:lang w:val="en-GB"/>
              </w:rPr>
              <w:t>701</w:t>
            </w:r>
            <w:r w:rsidRPr="00CD355A">
              <w:rPr>
                <w:rFonts w:asciiTheme="majorBidi" w:hAnsiTheme="majorBidi" w:cstheme="majorBidi"/>
                <w:sz w:val="26"/>
                <w:szCs w:val="26"/>
              </w:rPr>
              <w:t>,915</w:t>
            </w:r>
          </w:p>
        </w:tc>
      </w:tr>
      <w:tr w:rsidR="00872E28" w:rsidRPr="006E097E" w14:paraId="721BF4A1" w14:textId="77777777" w:rsidTr="00932DF8">
        <w:trPr>
          <w:trHeight w:val="144"/>
        </w:trPr>
        <w:tc>
          <w:tcPr>
            <w:tcW w:w="3006" w:type="pct"/>
            <w:vAlign w:val="bottom"/>
          </w:tcPr>
          <w:p w14:paraId="38E44842" w14:textId="0EF1E0D9" w:rsidR="00872E28" w:rsidRPr="00932DF8" w:rsidRDefault="00C7402E" w:rsidP="00932DF8">
            <w:pPr>
              <w:pStyle w:val="NoSpacing"/>
              <w:ind w:right="-62" w:firstLine="162"/>
              <w:rPr>
                <w:rFonts w:asciiTheme="majorBidi" w:eastAsia="Times New Roman" w:hAnsiTheme="majorBidi" w:cstheme="majorBidi"/>
                <w:color w:val="000000"/>
                <w:sz w:val="28"/>
                <w:cs/>
              </w:rPr>
            </w:pPr>
            <w:r w:rsidRPr="00932DF8">
              <w:rPr>
                <w:rFonts w:asciiTheme="majorBidi" w:eastAsia="Times New Roman" w:hAnsiTheme="majorBidi" w:cstheme="majorBidi"/>
                <w:color w:val="000000"/>
                <w:sz w:val="28"/>
                <w:u w:val="single"/>
              </w:rPr>
              <w:t>Less</w:t>
            </w:r>
            <w:r w:rsidRPr="00932DF8">
              <w:rPr>
                <w:rFonts w:asciiTheme="majorBidi" w:eastAsia="Times New Roman" w:hAnsiTheme="majorBidi" w:cstheme="majorBidi"/>
                <w:color w:val="000000"/>
                <w:sz w:val="28"/>
              </w:rPr>
              <w:t xml:space="preserve"> Allowance for diminution in value and slow moving</w:t>
            </w:r>
          </w:p>
        </w:tc>
        <w:tc>
          <w:tcPr>
            <w:tcW w:w="48" w:type="pct"/>
          </w:tcPr>
          <w:p w14:paraId="28B4DD5A" w14:textId="77777777" w:rsidR="00872E28" w:rsidRPr="006E097E" w:rsidRDefault="00872E28" w:rsidP="00932DF8">
            <w:pPr>
              <w:pStyle w:val="NoSpacing"/>
              <w:ind w:left="11" w:right="-62" w:hanging="299"/>
              <w:jc w:val="thaiDistribute"/>
              <w:rPr>
                <w:rFonts w:asciiTheme="majorBidi" w:hAnsiTheme="majorBidi" w:cstheme="majorBidi"/>
                <w:spacing w:val="2"/>
                <w:sz w:val="28"/>
              </w:rPr>
            </w:pPr>
          </w:p>
        </w:tc>
        <w:tc>
          <w:tcPr>
            <w:tcW w:w="970" w:type="pct"/>
            <w:tcBorders>
              <w:left w:val="nil"/>
              <w:bottom w:val="single" w:sz="4" w:space="0" w:color="auto"/>
              <w:right w:val="nil"/>
            </w:tcBorders>
            <w:shd w:val="clear" w:color="auto" w:fill="auto"/>
            <w:vAlign w:val="bottom"/>
          </w:tcPr>
          <w:p w14:paraId="3D9C8336" w14:textId="77777777" w:rsidR="00872E28" w:rsidRPr="00CD355A" w:rsidRDefault="00872E28"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(21,019,606)</w:t>
            </w:r>
          </w:p>
        </w:tc>
        <w:tc>
          <w:tcPr>
            <w:tcW w:w="47" w:type="pct"/>
            <w:shd w:val="clear" w:color="auto" w:fill="auto"/>
          </w:tcPr>
          <w:p w14:paraId="38628D54" w14:textId="77777777" w:rsidR="00872E28" w:rsidRPr="00CD355A" w:rsidRDefault="00872E28" w:rsidP="00932DF8">
            <w:pPr>
              <w:spacing w:after="0" w:line="380" w:lineRule="exact"/>
              <w:ind w:right="32" w:hanging="299"/>
              <w:jc w:val="right"/>
              <w:rPr>
                <w:rFonts w:asciiTheme="majorBidi" w:eastAsia="Times New Roman" w:hAnsiTheme="majorBidi" w:cstheme="majorBidi"/>
                <w:sz w:val="26"/>
                <w:szCs w:val="26"/>
              </w:rPr>
            </w:pPr>
          </w:p>
        </w:tc>
        <w:tc>
          <w:tcPr>
            <w:tcW w:w="929" w:type="pct"/>
            <w:tcBorders>
              <w:left w:val="nil"/>
              <w:bottom w:val="single" w:sz="4" w:space="0" w:color="auto"/>
              <w:right w:val="nil"/>
            </w:tcBorders>
            <w:vAlign w:val="bottom"/>
          </w:tcPr>
          <w:p w14:paraId="37D499C5" w14:textId="77777777" w:rsidR="00872E28" w:rsidRPr="00CD355A" w:rsidRDefault="00872E28" w:rsidP="00932DF8">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r w:rsidRPr="00CD355A">
              <w:rPr>
                <w:rFonts w:asciiTheme="majorBidi" w:eastAsia="Times New Roman" w:hAnsiTheme="majorBidi" w:cstheme="majorBidi"/>
                <w:sz w:val="26"/>
                <w:szCs w:val="26"/>
              </w:rPr>
              <w:t>11,112,153</w:t>
            </w:r>
            <w:r w:rsidRPr="00CD355A">
              <w:rPr>
                <w:rFonts w:asciiTheme="majorBidi" w:eastAsia="Times New Roman" w:hAnsiTheme="majorBidi" w:cstheme="majorBidi"/>
                <w:sz w:val="26"/>
                <w:szCs w:val="26"/>
                <w:cs/>
              </w:rPr>
              <w:t>)</w:t>
            </w:r>
          </w:p>
        </w:tc>
      </w:tr>
      <w:tr w:rsidR="00872E28" w:rsidRPr="006E097E" w14:paraId="59097E3C" w14:textId="77777777" w:rsidTr="00932DF8">
        <w:trPr>
          <w:trHeight w:val="144"/>
        </w:trPr>
        <w:tc>
          <w:tcPr>
            <w:tcW w:w="3006" w:type="pct"/>
            <w:vAlign w:val="bottom"/>
          </w:tcPr>
          <w:p w14:paraId="3584AB11" w14:textId="6E0DCD5C" w:rsidR="00872E28" w:rsidRPr="006E097E" w:rsidRDefault="00C7402E" w:rsidP="00932DF8">
            <w:pPr>
              <w:pStyle w:val="NoSpacing"/>
              <w:ind w:right="-62"/>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 xml:space="preserve">Total </w:t>
            </w:r>
            <w:r w:rsidR="00932DF8">
              <w:rPr>
                <w:rFonts w:asciiTheme="majorBidi" w:eastAsia="Times New Roman" w:hAnsiTheme="majorBidi" w:cstheme="majorBidi"/>
                <w:color w:val="000000"/>
                <w:sz w:val="28"/>
              </w:rPr>
              <w:t>i</w:t>
            </w:r>
            <w:r w:rsidRPr="006E097E">
              <w:rPr>
                <w:rFonts w:asciiTheme="majorBidi" w:eastAsia="Times New Roman" w:hAnsiTheme="majorBidi" w:cstheme="majorBidi"/>
                <w:color w:val="000000"/>
                <w:sz w:val="28"/>
              </w:rPr>
              <w:t>nventories</w:t>
            </w:r>
          </w:p>
        </w:tc>
        <w:tc>
          <w:tcPr>
            <w:tcW w:w="48" w:type="pct"/>
          </w:tcPr>
          <w:p w14:paraId="3DA37847" w14:textId="77777777" w:rsidR="00872E28" w:rsidRPr="006E097E" w:rsidRDefault="00872E28" w:rsidP="00932DF8">
            <w:pPr>
              <w:pStyle w:val="NoSpacing"/>
              <w:ind w:left="11" w:right="-62" w:hanging="299"/>
              <w:jc w:val="thaiDistribute"/>
              <w:rPr>
                <w:rFonts w:asciiTheme="majorBidi" w:hAnsiTheme="majorBidi" w:cstheme="majorBidi"/>
                <w:spacing w:val="2"/>
                <w:sz w:val="28"/>
              </w:rPr>
            </w:pPr>
          </w:p>
        </w:tc>
        <w:tc>
          <w:tcPr>
            <w:tcW w:w="970" w:type="pct"/>
            <w:tcBorders>
              <w:top w:val="single" w:sz="4" w:space="0" w:color="auto"/>
              <w:left w:val="nil"/>
              <w:bottom w:val="double" w:sz="4" w:space="0" w:color="auto"/>
              <w:right w:val="nil"/>
            </w:tcBorders>
            <w:shd w:val="clear" w:color="auto" w:fill="auto"/>
            <w:vAlign w:val="bottom"/>
          </w:tcPr>
          <w:p w14:paraId="434A121C" w14:textId="77777777" w:rsidR="00872E28" w:rsidRPr="00CD355A" w:rsidRDefault="00872E28" w:rsidP="00B67E62">
            <w:pPr>
              <w:tabs>
                <w:tab w:val="left" w:pos="720"/>
              </w:tabs>
              <w:spacing w:after="0" w:line="240" w:lineRule="auto"/>
              <w:ind w:left="-108" w:right="79" w:hanging="299"/>
              <w:jc w:val="right"/>
              <w:rPr>
                <w:rFonts w:asciiTheme="majorBidi" w:hAnsiTheme="majorBidi" w:cstheme="majorBidi"/>
                <w:sz w:val="26"/>
                <w:szCs w:val="26"/>
              </w:rPr>
            </w:pPr>
            <w:r w:rsidRPr="00CD355A">
              <w:rPr>
                <w:rFonts w:asciiTheme="majorBidi" w:eastAsia="Times New Roman" w:hAnsiTheme="majorBidi" w:cstheme="majorBidi"/>
                <w:sz w:val="26"/>
                <w:szCs w:val="26"/>
                <w:lang w:val="en-GB"/>
              </w:rPr>
              <w:t>35</w:t>
            </w:r>
            <w:r w:rsidRPr="00CD355A">
              <w:rPr>
                <w:rFonts w:asciiTheme="majorBidi" w:hAnsiTheme="majorBidi" w:cstheme="majorBidi"/>
                <w:sz w:val="26"/>
                <w:szCs w:val="26"/>
              </w:rPr>
              <w:t>,161,</w:t>
            </w:r>
            <w:r w:rsidRPr="00B67E62">
              <w:rPr>
                <w:rFonts w:asciiTheme="majorBidi" w:eastAsia="Times New Roman" w:hAnsiTheme="majorBidi" w:cstheme="majorBidi"/>
                <w:sz w:val="26"/>
                <w:szCs w:val="26"/>
                <w:lang w:val="en-GB"/>
              </w:rPr>
              <w:t>227</w:t>
            </w:r>
          </w:p>
        </w:tc>
        <w:tc>
          <w:tcPr>
            <w:tcW w:w="47" w:type="pct"/>
            <w:shd w:val="clear" w:color="auto" w:fill="auto"/>
          </w:tcPr>
          <w:p w14:paraId="0BA59F9B" w14:textId="77777777" w:rsidR="00872E28" w:rsidRPr="00CD355A" w:rsidRDefault="00872E28" w:rsidP="00932DF8">
            <w:pPr>
              <w:tabs>
                <w:tab w:val="left" w:pos="720"/>
              </w:tabs>
              <w:spacing w:after="0" w:line="240" w:lineRule="auto"/>
              <w:ind w:left="-108" w:right="57" w:hanging="299"/>
              <w:jc w:val="right"/>
              <w:rPr>
                <w:rFonts w:asciiTheme="majorBidi" w:eastAsia="Batang" w:hAnsiTheme="majorBidi" w:cstheme="majorBidi"/>
                <w:sz w:val="26"/>
                <w:szCs w:val="26"/>
              </w:rPr>
            </w:pPr>
          </w:p>
        </w:tc>
        <w:tc>
          <w:tcPr>
            <w:tcW w:w="929" w:type="pct"/>
            <w:tcBorders>
              <w:top w:val="single" w:sz="4" w:space="0" w:color="auto"/>
              <w:left w:val="nil"/>
              <w:bottom w:val="double" w:sz="4" w:space="0" w:color="auto"/>
              <w:right w:val="nil"/>
            </w:tcBorders>
            <w:vAlign w:val="bottom"/>
          </w:tcPr>
          <w:p w14:paraId="6BE8B235" w14:textId="77777777" w:rsidR="00872E28" w:rsidRPr="00CD355A" w:rsidRDefault="00872E28" w:rsidP="00B67E62">
            <w:pPr>
              <w:tabs>
                <w:tab w:val="left" w:pos="720"/>
              </w:tabs>
              <w:spacing w:after="0" w:line="240" w:lineRule="auto"/>
              <w:ind w:left="-108" w:right="79" w:hanging="299"/>
              <w:jc w:val="right"/>
              <w:rPr>
                <w:rFonts w:asciiTheme="majorBidi" w:hAnsiTheme="majorBidi" w:cstheme="majorBidi"/>
                <w:sz w:val="26"/>
                <w:szCs w:val="26"/>
              </w:rPr>
            </w:pPr>
            <w:r w:rsidRPr="00CD355A">
              <w:rPr>
                <w:rFonts w:asciiTheme="majorBidi" w:hAnsiTheme="majorBidi" w:cstheme="majorBidi"/>
                <w:sz w:val="26"/>
                <w:szCs w:val="26"/>
              </w:rPr>
              <w:t>56,</w:t>
            </w:r>
            <w:r w:rsidRPr="00B67E62">
              <w:rPr>
                <w:rFonts w:asciiTheme="majorBidi" w:hAnsiTheme="majorBidi" w:cstheme="majorBidi"/>
                <w:sz w:val="26"/>
                <w:szCs w:val="26"/>
              </w:rPr>
              <w:t>589</w:t>
            </w:r>
            <w:r w:rsidRPr="00CD355A">
              <w:rPr>
                <w:rFonts w:asciiTheme="majorBidi" w:hAnsiTheme="majorBidi" w:cstheme="majorBidi"/>
                <w:sz w:val="26"/>
                <w:szCs w:val="26"/>
              </w:rPr>
              <w:t>,762</w:t>
            </w:r>
          </w:p>
        </w:tc>
      </w:tr>
    </w:tbl>
    <w:p w14:paraId="145B3B9C" w14:textId="77777777" w:rsidR="00EB141F" w:rsidRDefault="00EB141F" w:rsidP="00CB0DFE">
      <w:pPr>
        <w:pStyle w:val="NEWKHAW"/>
        <w:spacing w:before="180" w:after="180"/>
        <w:ind w:left="720" w:hanging="299"/>
        <w:rPr>
          <w:rFonts w:asciiTheme="majorBidi" w:hAnsiTheme="majorBidi" w:cstheme="majorBidi"/>
          <w:b/>
          <w:bCs/>
        </w:rPr>
      </w:pPr>
    </w:p>
    <w:p w14:paraId="56B9DBB6" w14:textId="77777777" w:rsidR="00CD355A" w:rsidRPr="006E097E" w:rsidRDefault="00CD355A" w:rsidP="00CB0DFE">
      <w:pPr>
        <w:pStyle w:val="NEWKHAW"/>
        <w:spacing w:before="180" w:after="180"/>
        <w:ind w:left="720" w:hanging="299"/>
        <w:rPr>
          <w:rFonts w:asciiTheme="majorBidi" w:hAnsiTheme="majorBidi" w:cstheme="majorBidi"/>
          <w:b/>
          <w:bCs/>
        </w:rPr>
      </w:pPr>
    </w:p>
    <w:p w14:paraId="2918CC84" w14:textId="77777777" w:rsidR="00B73F78" w:rsidRDefault="00B73F78" w:rsidP="00CB0DFE">
      <w:pPr>
        <w:pStyle w:val="NEWKHAW"/>
        <w:spacing w:before="180" w:after="180"/>
        <w:ind w:hanging="299"/>
        <w:rPr>
          <w:rFonts w:asciiTheme="majorBidi" w:hAnsiTheme="majorBidi" w:cstheme="majorBidi"/>
          <w:b/>
          <w:bCs/>
        </w:rPr>
      </w:pPr>
    </w:p>
    <w:p w14:paraId="0C64C3F7" w14:textId="77777777" w:rsidR="00BC615B" w:rsidRPr="006E097E" w:rsidRDefault="00BC615B" w:rsidP="00CB0DFE">
      <w:pPr>
        <w:pStyle w:val="NEWKHAW"/>
        <w:spacing w:before="180" w:after="180"/>
        <w:ind w:hanging="299"/>
        <w:rPr>
          <w:rFonts w:asciiTheme="majorBidi" w:hAnsiTheme="majorBidi" w:cstheme="majorBidi"/>
          <w:b/>
          <w:bCs/>
        </w:rPr>
      </w:pPr>
    </w:p>
    <w:p w14:paraId="5D2977C6" w14:textId="7A8012DD" w:rsidR="00EB141F" w:rsidRPr="00CD355A" w:rsidRDefault="00EB141F">
      <w:pPr>
        <w:pStyle w:val="NEWKHAW"/>
        <w:numPr>
          <w:ilvl w:val="0"/>
          <w:numId w:val="10"/>
        </w:numPr>
        <w:spacing w:before="180" w:after="180"/>
        <w:ind w:left="266" w:hanging="280"/>
        <w:rPr>
          <w:rFonts w:asciiTheme="majorBidi" w:hAnsiTheme="majorBidi" w:cstheme="majorBidi"/>
          <w:b/>
          <w:bCs/>
          <w:sz w:val="26"/>
          <w:szCs w:val="26"/>
        </w:rPr>
      </w:pPr>
      <w:r w:rsidRPr="00CD355A">
        <w:rPr>
          <w:rFonts w:asciiTheme="majorBidi" w:hAnsiTheme="majorBidi" w:cstheme="majorBidi"/>
          <w:b/>
          <w:bCs/>
          <w:sz w:val="26"/>
          <w:szCs w:val="26"/>
        </w:rPr>
        <w:lastRenderedPageBreak/>
        <w:t>OTHER CURRENT FINANCIAL ASSETS</w:t>
      </w:r>
    </w:p>
    <w:p w14:paraId="450637E5" w14:textId="139B3AE2" w:rsidR="00C7402E" w:rsidRPr="006E097E" w:rsidRDefault="00EB141F" w:rsidP="004C6DDA">
      <w:pPr>
        <w:pStyle w:val="NEWKHAW"/>
        <w:spacing w:before="180" w:after="180"/>
        <w:ind w:left="720" w:hanging="153"/>
        <w:rPr>
          <w:rFonts w:asciiTheme="majorBidi" w:hAnsiTheme="majorBidi" w:cstheme="majorBidi"/>
        </w:rPr>
      </w:pPr>
      <w:r w:rsidRPr="006E097E">
        <w:rPr>
          <w:rFonts w:asciiTheme="majorBidi" w:hAnsiTheme="majorBidi" w:cstheme="majorBidi"/>
        </w:rPr>
        <w:t xml:space="preserve">During for the </w:t>
      </w:r>
      <w:r w:rsidR="00726F8B">
        <w:rPr>
          <w:rFonts w:asciiTheme="majorBidi" w:hAnsiTheme="majorBidi" w:cstheme="majorBidi"/>
        </w:rPr>
        <w:t>year</w:t>
      </w:r>
      <w:r w:rsidRPr="006E097E">
        <w:rPr>
          <w:rFonts w:asciiTheme="majorBidi" w:hAnsiTheme="majorBidi" w:cstheme="majorBidi"/>
        </w:rPr>
        <w:t xml:space="preserve"> other current financial assets as </w:t>
      </w:r>
      <w:proofErr w:type="gramStart"/>
      <w:r w:rsidRPr="006E097E">
        <w:rPr>
          <w:rFonts w:asciiTheme="majorBidi" w:hAnsiTheme="majorBidi" w:cstheme="majorBidi"/>
        </w:rPr>
        <w:t>follows :</w:t>
      </w:r>
      <w:proofErr w:type="gramEnd"/>
    </w:p>
    <w:tbl>
      <w:tblPr>
        <w:tblpPr w:leftFromText="180" w:rightFromText="180" w:vertAnchor="text" w:horzAnchor="page" w:tblpX="1718" w:tblpY="90"/>
        <w:tblW w:w="9379" w:type="dxa"/>
        <w:tblLayout w:type="fixed"/>
        <w:tblCellMar>
          <w:left w:w="22" w:type="dxa"/>
          <w:right w:w="22" w:type="dxa"/>
        </w:tblCellMar>
        <w:tblLook w:val="04A0" w:firstRow="1" w:lastRow="0" w:firstColumn="1" w:lastColumn="0" w:noHBand="0" w:noVBand="1"/>
      </w:tblPr>
      <w:tblGrid>
        <w:gridCol w:w="5826"/>
        <w:gridCol w:w="90"/>
        <w:gridCol w:w="1709"/>
        <w:gridCol w:w="92"/>
        <w:gridCol w:w="1662"/>
      </w:tblGrid>
      <w:tr w:rsidR="00C7402E" w:rsidRPr="006E097E" w14:paraId="756C0B22" w14:textId="77777777" w:rsidTr="00D311EF">
        <w:trPr>
          <w:trHeight w:val="352"/>
        </w:trPr>
        <w:tc>
          <w:tcPr>
            <w:tcW w:w="3106" w:type="pct"/>
            <w:vAlign w:val="center"/>
          </w:tcPr>
          <w:p w14:paraId="052E4424" w14:textId="77777777" w:rsidR="00C7402E" w:rsidRPr="006E097E" w:rsidRDefault="00C7402E" w:rsidP="004C6DDA">
            <w:pPr>
              <w:pStyle w:val="NoSpacing"/>
              <w:ind w:right="-62" w:hanging="299"/>
              <w:rPr>
                <w:rFonts w:asciiTheme="majorBidi" w:hAnsiTheme="majorBidi" w:cstheme="majorBidi"/>
                <w:spacing w:val="2"/>
                <w:sz w:val="28"/>
                <w:cs/>
              </w:rPr>
            </w:pPr>
          </w:p>
        </w:tc>
        <w:tc>
          <w:tcPr>
            <w:tcW w:w="48" w:type="pct"/>
          </w:tcPr>
          <w:p w14:paraId="5AF8D59E" w14:textId="77777777" w:rsidR="00C7402E" w:rsidRPr="006E097E" w:rsidRDefault="00C7402E" w:rsidP="004C6DDA">
            <w:pPr>
              <w:pStyle w:val="NoSpacing"/>
              <w:ind w:left="11" w:right="-62" w:hanging="299"/>
              <w:jc w:val="thaiDistribute"/>
              <w:rPr>
                <w:rFonts w:asciiTheme="majorBidi" w:hAnsiTheme="majorBidi" w:cstheme="majorBidi"/>
                <w:spacing w:val="2"/>
                <w:sz w:val="28"/>
              </w:rPr>
            </w:pPr>
          </w:p>
        </w:tc>
        <w:tc>
          <w:tcPr>
            <w:tcW w:w="1846" w:type="pct"/>
            <w:gridSpan w:val="3"/>
            <w:tcBorders>
              <w:left w:val="nil"/>
              <w:right w:val="nil"/>
            </w:tcBorders>
          </w:tcPr>
          <w:p w14:paraId="1728059D" w14:textId="04B62600" w:rsidR="00C7402E" w:rsidRPr="006E097E" w:rsidRDefault="00C7402E" w:rsidP="004C6DDA">
            <w:pPr>
              <w:pStyle w:val="NoSpacing"/>
              <w:ind w:left="11" w:right="14" w:hanging="299"/>
              <w:jc w:val="right"/>
              <w:rPr>
                <w:rFonts w:asciiTheme="majorBidi" w:hAnsiTheme="majorBidi" w:cstheme="majorBidi"/>
                <w:spacing w:val="2"/>
                <w:sz w:val="28"/>
                <w:cs/>
              </w:rPr>
            </w:pPr>
            <w:proofErr w:type="gramStart"/>
            <w:r w:rsidRPr="006E097E">
              <w:rPr>
                <w:rFonts w:asciiTheme="majorBidi" w:hAnsiTheme="majorBidi" w:cstheme="majorBidi"/>
                <w:spacing w:val="2"/>
                <w:sz w:val="28"/>
              </w:rPr>
              <w:t>Unit :</w:t>
            </w:r>
            <w:proofErr w:type="gramEnd"/>
            <w:r w:rsidRPr="006E097E">
              <w:rPr>
                <w:rFonts w:asciiTheme="majorBidi" w:hAnsiTheme="majorBidi" w:cstheme="majorBidi"/>
                <w:spacing w:val="2"/>
                <w:sz w:val="28"/>
              </w:rPr>
              <w:t xml:space="preserve"> Baht</w:t>
            </w:r>
          </w:p>
        </w:tc>
      </w:tr>
      <w:tr w:rsidR="00C7402E" w:rsidRPr="006E097E" w14:paraId="3D2D9EB1" w14:textId="77777777" w:rsidTr="00D311EF">
        <w:trPr>
          <w:trHeight w:val="352"/>
        </w:trPr>
        <w:tc>
          <w:tcPr>
            <w:tcW w:w="3106" w:type="pct"/>
            <w:vMerge w:val="restart"/>
            <w:vAlign w:val="center"/>
          </w:tcPr>
          <w:p w14:paraId="4CF412E8" w14:textId="77777777" w:rsidR="00C7402E" w:rsidRPr="006E097E" w:rsidRDefault="00C7402E" w:rsidP="004C6DDA">
            <w:pPr>
              <w:pStyle w:val="NoSpacing"/>
              <w:ind w:left="297" w:right="-62" w:hanging="299"/>
              <w:rPr>
                <w:rFonts w:asciiTheme="majorBidi" w:hAnsiTheme="majorBidi" w:cstheme="majorBidi"/>
                <w:spacing w:val="2"/>
                <w:sz w:val="28"/>
                <w:cs/>
              </w:rPr>
            </w:pPr>
          </w:p>
        </w:tc>
        <w:tc>
          <w:tcPr>
            <w:tcW w:w="48" w:type="pct"/>
          </w:tcPr>
          <w:p w14:paraId="4A863C5A" w14:textId="77777777" w:rsidR="00C7402E" w:rsidRPr="006E097E" w:rsidRDefault="00C7402E" w:rsidP="004C6DDA">
            <w:pPr>
              <w:pStyle w:val="NoSpacing"/>
              <w:ind w:right="-62" w:hanging="299"/>
              <w:jc w:val="thaiDistribute"/>
              <w:rPr>
                <w:rFonts w:asciiTheme="majorBidi" w:hAnsiTheme="majorBidi" w:cstheme="majorBidi"/>
                <w:spacing w:val="2"/>
                <w:sz w:val="28"/>
              </w:rPr>
            </w:pPr>
          </w:p>
        </w:tc>
        <w:tc>
          <w:tcPr>
            <w:tcW w:w="1846" w:type="pct"/>
            <w:gridSpan w:val="3"/>
            <w:tcBorders>
              <w:left w:val="nil"/>
              <w:bottom w:val="single" w:sz="4" w:space="0" w:color="auto"/>
              <w:right w:val="nil"/>
            </w:tcBorders>
          </w:tcPr>
          <w:p w14:paraId="1AC61C05" w14:textId="7537E047" w:rsidR="00C7402E" w:rsidRPr="006E097E" w:rsidRDefault="00C7402E" w:rsidP="004C6DDA">
            <w:pPr>
              <w:pStyle w:val="NoSpacing"/>
              <w:ind w:right="14"/>
              <w:jc w:val="center"/>
              <w:rPr>
                <w:rFonts w:asciiTheme="majorBidi" w:hAnsiTheme="majorBidi" w:cstheme="majorBidi"/>
                <w:spacing w:val="2"/>
                <w:sz w:val="28"/>
              </w:rPr>
            </w:pPr>
            <w:r w:rsidRPr="006E097E">
              <w:rPr>
                <w:rFonts w:asciiTheme="majorBidi" w:hAnsiTheme="majorBidi" w:cstheme="majorBidi"/>
                <w:spacing w:val="2"/>
                <w:sz w:val="28"/>
              </w:rPr>
              <w:t xml:space="preserve">Consolidated </w:t>
            </w:r>
            <w:proofErr w:type="gramStart"/>
            <w:r w:rsidRPr="006E097E">
              <w:rPr>
                <w:rFonts w:asciiTheme="majorBidi" w:hAnsiTheme="majorBidi" w:cstheme="majorBidi"/>
                <w:spacing w:val="2"/>
                <w:sz w:val="28"/>
              </w:rPr>
              <w:t xml:space="preserve">and </w:t>
            </w:r>
            <w:r w:rsidR="008770D3" w:rsidRPr="006E097E">
              <w:rPr>
                <w:rFonts w:asciiTheme="majorBidi" w:hAnsiTheme="majorBidi" w:cstheme="majorBidi"/>
                <w:sz w:val="28"/>
              </w:rPr>
              <w:t xml:space="preserve"> Separate</w:t>
            </w:r>
            <w:proofErr w:type="gramEnd"/>
            <w:r w:rsidR="008770D3">
              <w:rPr>
                <w:rFonts w:asciiTheme="majorBidi" w:hAnsiTheme="majorBidi" w:cstheme="majorBidi"/>
                <w:sz w:val="28"/>
              </w:rPr>
              <w:t xml:space="preserve"> Financial Statements</w:t>
            </w:r>
          </w:p>
        </w:tc>
      </w:tr>
      <w:tr w:rsidR="00C7402E" w:rsidRPr="006E097E" w14:paraId="64058555" w14:textId="77777777" w:rsidTr="00D311EF">
        <w:trPr>
          <w:trHeight w:val="144"/>
        </w:trPr>
        <w:tc>
          <w:tcPr>
            <w:tcW w:w="3106" w:type="pct"/>
            <w:vMerge/>
            <w:vAlign w:val="bottom"/>
          </w:tcPr>
          <w:p w14:paraId="1A2DD2F5" w14:textId="77777777" w:rsidR="00C7402E" w:rsidRPr="006E097E" w:rsidRDefault="00C7402E" w:rsidP="004C6DDA">
            <w:pPr>
              <w:pStyle w:val="NoSpacing"/>
              <w:ind w:right="-62" w:hanging="299"/>
              <w:rPr>
                <w:rFonts w:asciiTheme="majorBidi" w:hAnsiTheme="majorBidi" w:cstheme="majorBidi"/>
                <w:spacing w:val="2"/>
                <w:sz w:val="28"/>
                <w:cs/>
              </w:rPr>
            </w:pPr>
          </w:p>
        </w:tc>
        <w:tc>
          <w:tcPr>
            <w:tcW w:w="48" w:type="pct"/>
          </w:tcPr>
          <w:p w14:paraId="6B02AEA2" w14:textId="77777777" w:rsidR="00C7402E" w:rsidRPr="006E097E" w:rsidRDefault="00C7402E" w:rsidP="004C6DDA">
            <w:pPr>
              <w:pStyle w:val="NoSpacing"/>
              <w:ind w:right="-62" w:hanging="299"/>
              <w:rPr>
                <w:rFonts w:asciiTheme="majorBidi" w:hAnsiTheme="majorBidi" w:cstheme="majorBidi"/>
                <w:spacing w:val="2"/>
                <w:sz w:val="28"/>
              </w:rPr>
            </w:pPr>
          </w:p>
        </w:tc>
        <w:tc>
          <w:tcPr>
            <w:tcW w:w="911" w:type="pct"/>
            <w:tcBorders>
              <w:left w:val="nil"/>
              <w:bottom w:val="single" w:sz="4" w:space="0" w:color="auto"/>
              <w:right w:val="nil"/>
            </w:tcBorders>
            <w:vAlign w:val="bottom"/>
          </w:tcPr>
          <w:p w14:paraId="60F26E71" w14:textId="5768E11E" w:rsidR="00C7402E" w:rsidRPr="00CD355A" w:rsidRDefault="00C7402E" w:rsidP="00D311EF">
            <w:pPr>
              <w:tabs>
                <w:tab w:val="left" w:pos="720"/>
              </w:tabs>
              <w:spacing w:after="0" w:line="240" w:lineRule="auto"/>
              <w:ind w:right="57"/>
              <w:jc w:val="center"/>
              <w:rPr>
                <w:rFonts w:asciiTheme="majorBidi" w:hAnsiTheme="majorBidi" w:cstheme="majorBidi"/>
                <w:spacing w:val="2"/>
                <w:sz w:val="26"/>
                <w:szCs w:val="26"/>
              </w:rPr>
            </w:pPr>
            <w:r w:rsidRPr="00CD355A">
              <w:rPr>
                <w:rFonts w:asciiTheme="majorBidi" w:hAnsiTheme="majorBidi" w:cstheme="majorBidi"/>
                <w:spacing w:val="2"/>
                <w:sz w:val="26"/>
                <w:szCs w:val="26"/>
              </w:rPr>
              <w:t>2024</w:t>
            </w:r>
          </w:p>
        </w:tc>
        <w:tc>
          <w:tcPr>
            <w:tcW w:w="49" w:type="pct"/>
          </w:tcPr>
          <w:p w14:paraId="4F83CCFA" w14:textId="77777777" w:rsidR="00C7402E" w:rsidRPr="00CD355A" w:rsidRDefault="00C7402E" w:rsidP="004C6DDA">
            <w:pPr>
              <w:pStyle w:val="NoSpacing"/>
              <w:ind w:right="-62" w:hanging="299"/>
              <w:rPr>
                <w:rFonts w:asciiTheme="majorBidi" w:hAnsiTheme="majorBidi" w:cstheme="majorBidi"/>
                <w:spacing w:val="2"/>
                <w:sz w:val="26"/>
                <w:szCs w:val="26"/>
              </w:rPr>
            </w:pPr>
          </w:p>
        </w:tc>
        <w:tc>
          <w:tcPr>
            <w:tcW w:w="886" w:type="pct"/>
            <w:tcBorders>
              <w:left w:val="nil"/>
              <w:bottom w:val="single" w:sz="4" w:space="0" w:color="auto"/>
              <w:right w:val="nil"/>
            </w:tcBorders>
          </w:tcPr>
          <w:p w14:paraId="0E5B6A31" w14:textId="7B6D4E24" w:rsidR="00C7402E" w:rsidRPr="00CD355A" w:rsidRDefault="00C7402E" w:rsidP="00D311EF">
            <w:pPr>
              <w:tabs>
                <w:tab w:val="left" w:pos="720"/>
              </w:tabs>
              <w:spacing w:after="0" w:line="240" w:lineRule="auto"/>
              <w:ind w:right="57"/>
              <w:jc w:val="center"/>
              <w:rPr>
                <w:rFonts w:asciiTheme="majorBidi" w:hAnsiTheme="majorBidi" w:cstheme="majorBidi"/>
                <w:spacing w:val="2"/>
                <w:sz w:val="26"/>
                <w:szCs w:val="26"/>
              </w:rPr>
            </w:pPr>
            <w:r w:rsidRPr="00CD355A">
              <w:rPr>
                <w:rFonts w:asciiTheme="majorBidi" w:hAnsiTheme="majorBidi" w:cstheme="majorBidi"/>
                <w:spacing w:val="2"/>
                <w:sz w:val="26"/>
                <w:szCs w:val="26"/>
              </w:rPr>
              <w:t>2023</w:t>
            </w:r>
          </w:p>
        </w:tc>
      </w:tr>
      <w:tr w:rsidR="00C7402E" w:rsidRPr="006E097E" w14:paraId="7672F3CE" w14:textId="77777777" w:rsidTr="00D311EF">
        <w:trPr>
          <w:trHeight w:val="144"/>
        </w:trPr>
        <w:tc>
          <w:tcPr>
            <w:tcW w:w="3106" w:type="pct"/>
          </w:tcPr>
          <w:p w14:paraId="42D8FC2C" w14:textId="276EDBA9" w:rsidR="00C7402E" w:rsidRPr="006E097E" w:rsidRDefault="00C7402E" w:rsidP="004C6DDA">
            <w:pPr>
              <w:pStyle w:val="NoSpacing"/>
              <w:ind w:right="-62"/>
              <w:rPr>
                <w:rFonts w:asciiTheme="majorBidi" w:hAnsiTheme="majorBidi" w:cstheme="majorBidi"/>
                <w:spacing w:val="2"/>
                <w:sz w:val="28"/>
              </w:rPr>
            </w:pPr>
            <w:r w:rsidRPr="006E097E">
              <w:rPr>
                <w:rFonts w:asciiTheme="majorBidi" w:hAnsiTheme="majorBidi" w:cstheme="majorBidi"/>
                <w:spacing w:val="2"/>
                <w:sz w:val="28"/>
              </w:rPr>
              <w:t>Book value at beginning of the year</w:t>
            </w:r>
          </w:p>
        </w:tc>
        <w:tc>
          <w:tcPr>
            <w:tcW w:w="48" w:type="pct"/>
          </w:tcPr>
          <w:p w14:paraId="194F0C36" w14:textId="77777777" w:rsidR="00C7402E" w:rsidRPr="006E097E" w:rsidRDefault="00C7402E" w:rsidP="004C6DDA">
            <w:pPr>
              <w:pStyle w:val="NoSpacing"/>
              <w:ind w:left="11" w:right="-62" w:hanging="299"/>
              <w:jc w:val="thaiDistribute"/>
              <w:rPr>
                <w:rFonts w:asciiTheme="majorBidi" w:hAnsiTheme="majorBidi" w:cstheme="majorBidi"/>
                <w:spacing w:val="2"/>
                <w:sz w:val="28"/>
              </w:rPr>
            </w:pPr>
          </w:p>
        </w:tc>
        <w:tc>
          <w:tcPr>
            <w:tcW w:w="911" w:type="pct"/>
            <w:tcBorders>
              <w:top w:val="single" w:sz="4" w:space="0" w:color="auto"/>
              <w:left w:val="nil"/>
              <w:right w:val="nil"/>
            </w:tcBorders>
            <w:shd w:val="clear" w:color="auto" w:fill="auto"/>
            <w:vAlign w:val="bottom"/>
          </w:tcPr>
          <w:p w14:paraId="0894407F" w14:textId="77777777" w:rsidR="00C7402E" w:rsidRPr="00CD355A" w:rsidRDefault="00C7402E" w:rsidP="00D311EF">
            <w:pPr>
              <w:tabs>
                <w:tab w:val="left" w:pos="1117"/>
              </w:tabs>
              <w:spacing w:after="0" w:line="240" w:lineRule="auto"/>
              <w:ind w:left="-108" w:right="57" w:firstLine="108"/>
              <w:jc w:val="center"/>
              <w:rPr>
                <w:rFonts w:asciiTheme="majorBidi" w:hAnsiTheme="majorBidi" w:cstheme="majorBidi"/>
                <w:sz w:val="26"/>
                <w:szCs w:val="26"/>
              </w:rPr>
            </w:pPr>
            <w:r w:rsidRPr="00CD355A">
              <w:rPr>
                <w:rFonts w:asciiTheme="majorBidi" w:hAnsiTheme="majorBidi" w:cstheme="majorBidi"/>
                <w:sz w:val="26"/>
                <w:szCs w:val="26"/>
              </w:rPr>
              <w:t>-</w:t>
            </w:r>
          </w:p>
        </w:tc>
        <w:tc>
          <w:tcPr>
            <w:tcW w:w="49" w:type="pct"/>
            <w:shd w:val="clear" w:color="auto" w:fill="auto"/>
          </w:tcPr>
          <w:p w14:paraId="3A7B098D" w14:textId="77777777" w:rsidR="00C7402E" w:rsidRPr="00CD355A" w:rsidRDefault="00C7402E" w:rsidP="004C6DDA">
            <w:pPr>
              <w:tabs>
                <w:tab w:val="left" w:pos="720"/>
              </w:tabs>
              <w:spacing w:after="0" w:line="240" w:lineRule="auto"/>
              <w:ind w:left="-108" w:right="57" w:hanging="299"/>
              <w:jc w:val="right"/>
              <w:rPr>
                <w:rFonts w:asciiTheme="majorBidi" w:hAnsiTheme="majorBidi" w:cstheme="majorBidi"/>
                <w:spacing w:val="2"/>
                <w:sz w:val="26"/>
                <w:szCs w:val="26"/>
              </w:rPr>
            </w:pPr>
          </w:p>
        </w:tc>
        <w:tc>
          <w:tcPr>
            <w:tcW w:w="886" w:type="pct"/>
            <w:tcBorders>
              <w:top w:val="single" w:sz="4" w:space="0" w:color="auto"/>
              <w:left w:val="nil"/>
              <w:right w:val="nil"/>
            </w:tcBorders>
            <w:shd w:val="clear" w:color="auto" w:fill="auto"/>
          </w:tcPr>
          <w:p w14:paraId="1D2A2FA8" w14:textId="77777777" w:rsidR="00C7402E" w:rsidRPr="00CD355A" w:rsidRDefault="00C7402E" w:rsidP="004C6DDA">
            <w:pPr>
              <w:tabs>
                <w:tab w:val="left" w:pos="720"/>
              </w:tabs>
              <w:spacing w:after="0" w:line="240" w:lineRule="auto"/>
              <w:ind w:left="-108" w:right="214"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41,038,742</w:t>
            </w:r>
          </w:p>
        </w:tc>
      </w:tr>
      <w:tr w:rsidR="00C7402E" w:rsidRPr="006E097E" w14:paraId="37051F4C" w14:textId="77777777" w:rsidTr="00D311EF">
        <w:trPr>
          <w:trHeight w:val="144"/>
        </w:trPr>
        <w:tc>
          <w:tcPr>
            <w:tcW w:w="3106" w:type="pct"/>
          </w:tcPr>
          <w:p w14:paraId="33001362" w14:textId="20375F73" w:rsidR="00C7402E" w:rsidRPr="006E097E" w:rsidRDefault="00C7402E" w:rsidP="004C6DDA">
            <w:pPr>
              <w:pStyle w:val="NoSpacing"/>
              <w:ind w:right="-62"/>
              <w:rPr>
                <w:rFonts w:asciiTheme="majorBidi" w:hAnsiTheme="majorBidi" w:cstheme="majorBidi"/>
                <w:spacing w:val="2"/>
                <w:sz w:val="28"/>
              </w:rPr>
            </w:pPr>
            <w:r w:rsidRPr="006E097E">
              <w:rPr>
                <w:rFonts w:asciiTheme="majorBidi" w:hAnsiTheme="majorBidi" w:cstheme="majorBidi"/>
                <w:spacing w:val="2"/>
                <w:sz w:val="28"/>
                <w:u w:val="single"/>
              </w:rPr>
              <w:t>Less</w:t>
            </w:r>
            <w:r w:rsidRPr="006E097E">
              <w:rPr>
                <w:rFonts w:asciiTheme="majorBidi" w:hAnsiTheme="majorBidi" w:cstheme="majorBidi"/>
                <w:spacing w:val="2"/>
                <w:sz w:val="28"/>
              </w:rPr>
              <w:t xml:space="preserve"> </w:t>
            </w:r>
            <w:r w:rsidRPr="006E097E">
              <w:rPr>
                <w:rFonts w:asciiTheme="majorBidi" w:hAnsiTheme="majorBidi" w:cstheme="majorBidi"/>
                <w:spacing w:val="2"/>
                <w:sz w:val="28"/>
                <w:cs/>
              </w:rPr>
              <w:t xml:space="preserve"> </w:t>
            </w:r>
            <w:r w:rsidRPr="006E097E">
              <w:rPr>
                <w:rFonts w:asciiTheme="majorBidi" w:hAnsiTheme="majorBidi" w:cstheme="majorBidi"/>
                <w:sz w:val="28"/>
              </w:rPr>
              <w:t xml:space="preserve"> </w:t>
            </w:r>
            <w:r w:rsidRPr="006E097E">
              <w:rPr>
                <w:rFonts w:asciiTheme="majorBidi" w:hAnsiTheme="majorBidi" w:cstheme="majorBidi"/>
                <w:spacing w:val="2"/>
                <w:sz w:val="28"/>
              </w:rPr>
              <w:t>Sale investment unit</w:t>
            </w:r>
          </w:p>
        </w:tc>
        <w:tc>
          <w:tcPr>
            <w:tcW w:w="48" w:type="pct"/>
          </w:tcPr>
          <w:p w14:paraId="24F45FA9" w14:textId="77777777" w:rsidR="00C7402E" w:rsidRPr="006E097E" w:rsidRDefault="00C7402E" w:rsidP="004C6DDA">
            <w:pPr>
              <w:pStyle w:val="NoSpacing"/>
              <w:ind w:left="11" w:right="-62" w:hanging="299"/>
              <w:jc w:val="thaiDistribute"/>
              <w:rPr>
                <w:rFonts w:asciiTheme="majorBidi" w:hAnsiTheme="majorBidi" w:cstheme="majorBidi"/>
                <w:spacing w:val="2"/>
                <w:sz w:val="28"/>
              </w:rPr>
            </w:pPr>
          </w:p>
        </w:tc>
        <w:tc>
          <w:tcPr>
            <w:tcW w:w="911" w:type="pct"/>
            <w:tcBorders>
              <w:top w:val="nil"/>
              <w:left w:val="nil"/>
              <w:bottom w:val="single" w:sz="4" w:space="0" w:color="auto"/>
              <w:right w:val="nil"/>
            </w:tcBorders>
            <w:shd w:val="clear" w:color="auto" w:fill="auto"/>
            <w:vAlign w:val="bottom"/>
          </w:tcPr>
          <w:p w14:paraId="4E068DB1" w14:textId="77777777" w:rsidR="00C7402E" w:rsidRPr="00CD355A" w:rsidRDefault="00C7402E" w:rsidP="00D311EF">
            <w:pPr>
              <w:tabs>
                <w:tab w:val="left" w:pos="720"/>
                <w:tab w:val="left" w:pos="1117"/>
              </w:tabs>
              <w:spacing w:after="0" w:line="240" w:lineRule="auto"/>
              <w:ind w:left="-108" w:right="57" w:firstLine="108"/>
              <w:jc w:val="center"/>
              <w:rPr>
                <w:rFonts w:asciiTheme="majorBidi" w:hAnsiTheme="majorBidi" w:cstheme="majorBidi"/>
                <w:sz w:val="26"/>
                <w:szCs w:val="26"/>
              </w:rPr>
            </w:pPr>
            <w:r w:rsidRPr="00CD355A">
              <w:rPr>
                <w:rFonts w:asciiTheme="majorBidi" w:hAnsiTheme="majorBidi" w:cstheme="majorBidi"/>
                <w:sz w:val="26"/>
                <w:szCs w:val="26"/>
              </w:rPr>
              <w:t>-</w:t>
            </w:r>
          </w:p>
        </w:tc>
        <w:tc>
          <w:tcPr>
            <w:tcW w:w="49" w:type="pct"/>
            <w:shd w:val="clear" w:color="auto" w:fill="auto"/>
          </w:tcPr>
          <w:p w14:paraId="6C769B16" w14:textId="77777777" w:rsidR="00C7402E" w:rsidRPr="00CD355A" w:rsidRDefault="00C7402E" w:rsidP="004C6DDA">
            <w:pPr>
              <w:spacing w:after="0" w:line="240" w:lineRule="auto"/>
              <w:ind w:left="-108" w:right="11" w:hanging="299"/>
              <w:jc w:val="right"/>
              <w:rPr>
                <w:rFonts w:asciiTheme="majorBidi" w:hAnsiTheme="majorBidi" w:cstheme="majorBidi"/>
                <w:spacing w:val="2"/>
                <w:sz w:val="26"/>
                <w:szCs w:val="26"/>
              </w:rPr>
            </w:pPr>
          </w:p>
        </w:tc>
        <w:tc>
          <w:tcPr>
            <w:tcW w:w="886" w:type="pct"/>
            <w:tcBorders>
              <w:top w:val="nil"/>
              <w:left w:val="nil"/>
              <w:bottom w:val="single" w:sz="4" w:space="0" w:color="auto"/>
              <w:right w:val="nil"/>
            </w:tcBorders>
            <w:shd w:val="clear" w:color="auto" w:fill="auto"/>
          </w:tcPr>
          <w:p w14:paraId="1D288864" w14:textId="77777777" w:rsidR="00C7402E" w:rsidRPr="00CD355A" w:rsidRDefault="00C7402E" w:rsidP="004C6DDA">
            <w:pPr>
              <w:spacing w:after="0" w:line="380" w:lineRule="exact"/>
              <w:ind w:right="160"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(41,038,742)</w:t>
            </w:r>
          </w:p>
        </w:tc>
      </w:tr>
      <w:tr w:rsidR="00F407AD" w:rsidRPr="006E097E" w14:paraId="77CCFC87" w14:textId="77777777" w:rsidTr="00D311EF">
        <w:trPr>
          <w:trHeight w:val="144"/>
        </w:trPr>
        <w:tc>
          <w:tcPr>
            <w:tcW w:w="3106" w:type="pct"/>
          </w:tcPr>
          <w:p w14:paraId="14C35019" w14:textId="6B13E4E9" w:rsidR="00F407AD" w:rsidRPr="006E097E" w:rsidRDefault="006A781D" w:rsidP="004C6DDA">
            <w:pPr>
              <w:pStyle w:val="NoSpacing"/>
              <w:ind w:right="-62"/>
              <w:rPr>
                <w:rFonts w:asciiTheme="majorBidi" w:hAnsiTheme="majorBidi" w:cstheme="majorBidi"/>
                <w:spacing w:val="2"/>
                <w:sz w:val="28"/>
              </w:rPr>
            </w:pPr>
            <w:r w:rsidRPr="006E097E">
              <w:rPr>
                <w:rFonts w:asciiTheme="majorBidi" w:hAnsiTheme="majorBidi" w:cstheme="majorBidi"/>
                <w:spacing w:val="2"/>
                <w:sz w:val="28"/>
              </w:rPr>
              <w:t>Book value at ending of the year</w:t>
            </w:r>
          </w:p>
        </w:tc>
        <w:tc>
          <w:tcPr>
            <w:tcW w:w="48" w:type="pct"/>
          </w:tcPr>
          <w:p w14:paraId="23E47FF0" w14:textId="77777777" w:rsidR="00F407AD" w:rsidRPr="006E097E" w:rsidRDefault="00F407AD" w:rsidP="004C6DDA">
            <w:pPr>
              <w:pStyle w:val="NoSpacing"/>
              <w:ind w:left="11" w:right="-62" w:hanging="299"/>
              <w:jc w:val="thaiDistribute"/>
              <w:rPr>
                <w:rFonts w:asciiTheme="majorBidi" w:hAnsiTheme="majorBidi" w:cstheme="majorBidi"/>
                <w:spacing w:val="2"/>
                <w:sz w:val="28"/>
              </w:rPr>
            </w:pPr>
          </w:p>
        </w:tc>
        <w:tc>
          <w:tcPr>
            <w:tcW w:w="911" w:type="pct"/>
            <w:tcBorders>
              <w:top w:val="single" w:sz="4" w:space="0" w:color="auto"/>
              <w:left w:val="nil"/>
              <w:bottom w:val="double" w:sz="4" w:space="0" w:color="auto"/>
              <w:right w:val="nil"/>
            </w:tcBorders>
            <w:shd w:val="clear" w:color="auto" w:fill="auto"/>
            <w:vAlign w:val="bottom"/>
          </w:tcPr>
          <w:p w14:paraId="100CDE27" w14:textId="7588850F" w:rsidR="00F407AD" w:rsidRPr="00CD355A" w:rsidRDefault="006A781D" w:rsidP="00D311EF">
            <w:pPr>
              <w:tabs>
                <w:tab w:val="left" w:pos="720"/>
                <w:tab w:val="left" w:pos="1117"/>
              </w:tabs>
              <w:spacing w:after="0" w:line="240" w:lineRule="auto"/>
              <w:ind w:left="-108" w:right="57" w:firstLine="108"/>
              <w:jc w:val="center"/>
              <w:rPr>
                <w:rFonts w:asciiTheme="majorBidi" w:hAnsiTheme="majorBidi" w:cstheme="majorBidi"/>
                <w:sz w:val="26"/>
                <w:szCs w:val="26"/>
              </w:rPr>
            </w:pPr>
            <w:r w:rsidRPr="00CD355A">
              <w:rPr>
                <w:rFonts w:asciiTheme="majorBidi" w:hAnsiTheme="majorBidi" w:cstheme="majorBidi"/>
                <w:sz w:val="26"/>
                <w:szCs w:val="26"/>
              </w:rPr>
              <w:t>-</w:t>
            </w:r>
          </w:p>
        </w:tc>
        <w:tc>
          <w:tcPr>
            <w:tcW w:w="49" w:type="pct"/>
            <w:shd w:val="clear" w:color="auto" w:fill="auto"/>
          </w:tcPr>
          <w:p w14:paraId="58B327FA" w14:textId="77777777" w:rsidR="00F407AD" w:rsidRPr="00CD355A" w:rsidRDefault="00F407AD" w:rsidP="004C6DDA">
            <w:pPr>
              <w:spacing w:after="0" w:line="240" w:lineRule="auto"/>
              <w:ind w:left="-108" w:right="11" w:hanging="299"/>
              <w:jc w:val="right"/>
              <w:rPr>
                <w:rFonts w:asciiTheme="majorBidi" w:hAnsiTheme="majorBidi" w:cstheme="majorBidi"/>
                <w:spacing w:val="2"/>
                <w:sz w:val="26"/>
                <w:szCs w:val="26"/>
              </w:rPr>
            </w:pPr>
          </w:p>
        </w:tc>
        <w:tc>
          <w:tcPr>
            <w:tcW w:w="886" w:type="pct"/>
            <w:tcBorders>
              <w:top w:val="single" w:sz="4" w:space="0" w:color="auto"/>
              <w:left w:val="nil"/>
              <w:bottom w:val="double" w:sz="4" w:space="0" w:color="auto"/>
              <w:right w:val="nil"/>
            </w:tcBorders>
            <w:shd w:val="clear" w:color="auto" w:fill="auto"/>
          </w:tcPr>
          <w:p w14:paraId="6C11894B" w14:textId="1165772E" w:rsidR="00F407AD" w:rsidRPr="00CD355A" w:rsidRDefault="006A781D" w:rsidP="00D311EF">
            <w:pPr>
              <w:tabs>
                <w:tab w:val="left" w:pos="720"/>
                <w:tab w:val="left" w:pos="1117"/>
              </w:tabs>
              <w:spacing w:after="0" w:line="240" w:lineRule="auto"/>
              <w:ind w:left="-108" w:right="57" w:firstLine="303"/>
              <w:jc w:val="center"/>
              <w:rPr>
                <w:rFonts w:asciiTheme="majorBidi" w:hAnsiTheme="majorBidi" w:cstheme="majorBidi"/>
                <w:sz w:val="26"/>
                <w:szCs w:val="26"/>
              </w:rPr>
            </w:pPr>
            <w:r w:rsidRPr="00CD355A">
              <w:rPr>
                <w:rFonts w:asciiTheme="majorBidi" w:hAnsiTheme="majorBidi" w:cstheme="majorBidi"/>
                <w:sz w:val="26"/>
                <w:szCs w:val="26"/>
              </w:rPr>
              <w:t>-</w:t>
            </w:r>
          </w:p>
        </w:tc>
      </w:tr>
    </w:tbl>
    <w:p w14:paraId="7D490022" w14:textId="4FE92BD1" w:rsidR="0005203D" w:rsidRPr="006E097E" w:rsidRDefault="0005203D" w:rsidP="00D311EF">
      <w:pPr>
        <w:spacing w:before="120" w:after="240" w:line="240" w:lineRule="auto"/>
        <w:ind w:left="709" w:hanging="107"/>
        <w:rPr>
          <w:rFonts w:asciiTheme="majorBidi" w:hAnsiTheme="majorBidi" w:cstheme="majorBidi"/>
          <w:sz w:val="28"/>
        </w:rPr>
      </w:pPr>
      <w:r w:rsidRPr="006E097E">
        <w:rPr>
          <w:rFonts w:asciiTheme="majorBidi" w:hAnsiTheme="majorBidi" w:cstheme="majorBidi"/>
          <w:sz w:val="28"/>
        </w:rPr>
        <w:t xml:space="preserve">In the year </w:t>
      </w:r>
      <w:r w:rsidRPr="00CD355A">
        <w:rPr>
          <w:rFonts w:asciiTheme="majorBidi" w:hAnsiTheme="majorBidi" w:cstheme="majorBidi"/>
          <w:sz w:val="26"/>
          <w:szCs w:val="26"/>
        </w:rPr>
        <w:t>202</w:t>
      </w:r>
      <w:r w:rsidR="004C6DDA">
        <w:rPr>
          <w:rFonts w:asciiTheme="majorBidi" w:hAnsiTheme="majorBidi" w:cstheme="majorBidi"/>
          <w:sz w:val="26"/>
          <w:szCs w:val="26"/>
        </w:rPr>
        <w:t>3</w:t>
      </w:r>
      <w:r w:rsidRPr="00CD355A">
        <w:rPr>
          <w:rFonts w:asciiTheme="majorBidi" w:hAnsiTheme="majorBidi" w:cstheme="majorBidi"/>
          <w:sz w:val="26"/>
          <w:szCs w:val="26"/>
        </w:rPr>
        <w:t>,</w:t>
      </w:r>
      <w:r w:rsidRPr="006E097E">
        <w:rPr>
          <w:rFonts w:asciiTheme="majorBidi" w:hAnsiTheme="majorBidi" w:cstheme="majorBidi"/>
          <w:sz w:val="28"/>
        </w:rPr>
        <w:t xml:space="preserve"> the Group had gain from disposal of investment amounting to Baht </w:t>
      </w:r>
      <w:r w:rsidRPr="00CD355A">
        <w:rPr>
          <w:rFonts w:asciiTheme="majorBidi" w:hAnsiTheme="majorBidi" w:cstheme="majorBidi"/>
          <w:sz w:val="26"/>
          <w:szCs w:val="26"/>
        </w:rPr>
        <w:t>0.04</w:t>
      </w:r>
      <w:r w:rsidRPr="006E097E">
        <w:rPr>
          <w:rFonts w:asciiTheme="majorBidi" w:hAnsiTheme="majorBidi" w:cstheme="majorBidi"/>
          <w:sz w:val="28"/>
        </w:rPr>
        <w:t xml:space="preserve"> million.</w:t>
      </w:r>
    </w:p>
    <w:p w14:paraId="7124BE50" w14:textId="41A76248" w:rsidR="009D5C77" w:rsidRPr="00CD355A" w:rsidRDefault="009D5C77">
      <w:pPr>
        <w:pStyle w:val="NEWKHAW"/>
        <w:numPr>
          <w:ilvl w:val="0"/>
          <w:numId w:val="10"/>
        </w:numPr>
        <w:spacing w:after="0"/>
        <w:ind w:left="294" w:right="-286" w:hanging="294"/>
        <w:jc w:val="left"/>
        <w:rPr>
          <w:rFonts w:asciiTheme="majorBidi" w:hAnsiTheme="majorBidi" w:cstheme="majorBidi"/>
          <w:b/>
          <w:bCs/>
          <w:sz w:val="26"/>
          <w:szCs w:val="26"/>
        </w:rPr>
      </w:pPr>
      <w:r w:rsidRPr="00CD355A">
        <w:rPr>
          <w:rFonts w:asciiTheme="majorBidi" w:hAnsiTheme="majorBidi" w:cstheme="majorBidi"/>
          <w:b/>
          <w:bCs/>
          <w:sz w:val="26"/>
          <w:szCs w:val="26"/>
        </w:rPr>
        <w:t xml:space="preserve">NON-CURRENT NON-CASH FINANCIAL ASSETS PLEDGED AS COLLATERAL </w:t>
      </w:r>
    </w:p>
    <w:p w14:paraId="742DC315" w14:textId="5538D25F" w:rsidR="002076C9" w:rsidRPr="006E097E" w:rsidRDefault="001C2275" w:rsidP="00D311EF">
      <w:pPr>
        <w:pStyle w:val="NoSpacing"/>
        <w:ind w:left="720" w:hanging="146"/>
        <w:jc w:val="thaiDistribute"/>
        <w:rPr>
          <w:rFonts w:asciiTheme="majorBidi" w:hAnsiTheme="majorBidi" w:cstheme="majorBidi"/>
          <w:sz w:val="28"/>
        </w:rPr>
      </w:pPr>
      <w:r w:rsidRPr="006E097E">
        <w:rPr>
          <w:rFonts w:asciiTheme="majorBidi" w:hAnsiTheme="majorBidi" w:cstheme="majorBidi"/>
          <w:sz w:val="28"/>
        </w:rPr>
        <w:t xml:space="preserve">Non-current non-cash financial assets pledged as collateral </w:t>
      </w:r>
      <w:r w:rsidR="009D5C77" w:rsidRPr="006E097E">
        <w:rPr>
          <w:rFonts w:asciiTheme="majorBidi" w:hAnsiTheme="majorBidi" w:cstheme="majorBidi"/>
          <w:sz w:val="28"/>
        </w:rPr>
        <w:t>as follows</w:t>
      </w:r>
      <w:r w:rsidR="00D311EF">
        <w:rPr>
          <w:rFonts w:asciiTheme="majorBidi" w:hAnsiTheme="majorBidi" w:cstheme="majorBidi"/>
          <w:sz w:val="28"/>
        </w:rPr>
        <w:t>.</w:t>
      </w:r>
    </w:p>
    <w:tbl>
      <w:tblPr>
        <w:tblpPr w:leftFromText="180" w:rightFromText="180" w:vertAnchor="text" w:horzAnchor="margin" w:tblpX="302" w:tblpY="121"/>
        <w:tblW w:w="9379" w:type="dxa"/>
        <w:tblLayout w:type="fixed"/>
        <w:tblCellMar>
          <w:left w:w="22" w:type="dxa"/>
          <w:right w:w="22" w:type="dxa"/>
        </w:tblCellMar>
        <w:tblLook w:val="04A0" w:firstRow="1" w:lastRow="0" w:firstColumn="1" w:lastColumn="0" w:noHBand="0" w:noVBand="1"/>
      </w:tblPr>
      <w:tblGrid>
        <w:gridCol w:w="3213"/>
        <w:gridCol w:w="92"/>
        <w:gridCol w:w="1347"/>
        <w:gridCol w:w="92"/>
        <w:gridCol w:w="1262"/>
        <w:gridCol w:w="92"/>
        <w:gridCol w:w="1713"/>
        <w:gridCol w:w="90"/>
        <w:gridCol w:w="1478"/>
      </w:tblGrid>
      <w:tr w:rsidR="002076C9" w:rsidRPr="006E097E" w14:paraId="111A92F1" w14:textId="77777777" w:rsidTr="00D311EF">
        <w:trPr>
          <w:trHeight w:val="143"/>
        </w:trPr>
        <w:tc>
          <w:tcPr>
            <w:tcW w:w="1713" w:type="pct"/>
          </w:tcPr>
          <w:p w14:paraId="336C2435"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49" w:type="pct"/>
          </w:tcPr>
          <w:p w14:paraId="56B5DA26"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1440" w:type="pct"/>
            <w:gridSpan w:val="3"/>
          </w:tcPr>
          <w:p w14:paraId="197EB5EE" w14:textId="77777777" w:rsidR="002076C9" w:rsidRPr="006E097E" w:rsidRDefault="002076C9" w:rsidP="00D311EF">
            <w:pPr>
              <w:tabs>
                <w:tab w:val="left" w:pos="720"/>
              </w:tabs>
              <w:spacing w:after="0" w:line="240" w:lineRule="auto"/>
              <w:ind w:left="-108" w:right="57" w:hanging="299"/>
              <w:jc w:val="center"/>
              <w:rPr>
                <w:rFonts w:asciiTheme="majorBidi" w:eastAsia="Batang" w:hAnsiTheme="majorBidi" w:cstheme="majorBidi"/>
                <w:sz w:val="28"/>
              </w:rPr>
            </w:pPr>
          </w:p>
        </w:tc>
        <w:tc>
          <w:tcPr>
            <w:tcW w:w="49" w:type="pct"/>
          </w:tcPr>
          <w:p w14:paraId="2D1621EF" w14:textId="77777777" w:rsidR="002076C9" w:rsidRPr="006E097E" w:rsidRDefault="002076C9" w:rsidP="00D311EF">
            <w:pPr>
              <w:tabs>
                <w:tab w:val="left" w:pos="720"/>
              </w:tabs>
              <w:spacing w:after="0" w:line="240" w:lineRule="auto"/>
              <w:ind w:left="-108" w:right="57" w:hanging="299"/>
              <w:jc w:val="center"/>
              <w:rPr>
                <w:rFonts w:asciiTheme="majorBidi" w:eastAsia="Batang" w:hAnsiTheme="majorBidi" w:cstheme="majorBidi"/>
                <w:sz w:val="28"/>
              </w:rPr>
            </w:pPr>
          </w:p>
        </w:tc>
        <w:tc>
          <w:tcPr>
            <w:tcW w:w="1749" w:type="pct"/>
            <w:gridSpan w:val="3"/>
            <w:tcBorders>
              <w:left w:val="nil"/>
              <w:right w:val="nil"/>
            </w:tcBorders>
            <w:shd w:val="clear" w:color="auto" w:fill="auto"/>
          </w:tcPr>
          <w:p w14:paraId="4520A9B0" w14:textId="332EB973" w:rsidR="002076C9" w:rsidRPr="006E097E" w:rsidRDefault="002076C9" w:rsidP="00D311EF">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6E097E">
              <w:rPr>
                <w:rFonts w:asciiTheme="majorBidi" w:hAnsiTheme="majorBidi" w:cstheme="majorBidi"/>
                <w:sz w:val="28"/>
              </w:rPr>
              <w:t>Unit</w:t>
            </w:r>
            <w:r w:rsidR="00CD355A">
              <w:rPr>
                <w:rFonts w:asciiTheme="majorBidi" w:hAnsiTheme="majorBidi" w:cstheme="majorBidi"/>
                <w:sz w:val="28"/>
              </w:rPr>
              <w:t xml:space="preserve"> </w:t>
            </w:r>
            <w:r w:rsidRPr="006E097E">
              <w:rPr>
                <w:rFonts w:asciiTheme="majorBidi" w:hAnsiTheme="majorBidi" w:cstheme="majorBidi"/>
                <w:sz w:val="28"/>
              </w:rPr>
              <w:t>:</w:t>
            </w:r>
            <w:proofErr w:type="gramEnd"/>
            <w:r w:rsidRPr="006E097E">
              <w:rPr>
                <w:rFonts w:asciiTheme="majorBidi" w:hAnsiTheme="majorBidi" w:cstheme="majorBidi"/>
                <w:sz w:val="28"/>
              </w:rPr>
              <w:t xml:space="preserve"> Baht</w:t>
            </w:r>
          </w:p>
        </w:tc>
      </w:tr>
      <w:tr w:rsidR="002076C9" w:rsidRPr="006E097E" w14:paraId="1302A147" w14:textId="77777777" w:rsidTr="00D311EF">
        <w:trPr>
          <w:trHeight w:val="143"/>
        </w:trPr>
        <w:tc>
          <w:tcPr>
            <w:tcW w:w="1713" w:type="pct"/>
          </w:tcPr>
          <w:p w14:paraId="4383DE66"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49" w:type="pct"/>
          </w:tcPr>
          <w:p w14:paraId="34F7C765"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1440" w:type="pct"/>
            <w:gridSpan w:val="3"/>
            <w:tcBorders>
              <w:bottom w:val="single" w:sz="4" w:space="0" w:color="auto"/>
            </w:tcBorders>
          </w:tcPr>
          <w:p w14:paraId="20A94D74" w14:textId="3EBA0F30" w:rsidR="002076C9" w:rsidRPr="006E097E" w:rsidRDefault="002076C9" w:rsidP="00D311EF">
            <w:pPr>
              <w:pStyle w:val="NoSpacing"/>
              <w:jc w:val="center"/>
              <w:rPr>
                <w:rFonts w:asciiTheme="majorBidi" w:hAnsiTheme="majorBidi" w:cstheme="majorBidi"/>
                <w:sz w:val="28"/>
              </w:rPr>
            </w:pPr>
            <w:r w:rsidRPr="006E097E">
              <w:rPr>
                <w:rFonts w:asciiTheme="majorBidi" w:hAnsiTheme="majorBidi" w:cstheme="majorBidi"/>
                <w:sz w:val="28"/>
              </w:rPr>
              <w:t>Interest Rate (% per annum)</w:t>
            </w:r>
          </w:p>
        </w:tc>
        <w:tc>
          <w:tcPr>
            <w:tcW w:w="49" w:type="pct"/>
          </w:tcPr>
          <w:p w14:paraId="1A0D13DD" w14:textId="77777777" w:rsidR="002076C9" w:rsidRPr="006E097E" w:rsidRDefault="002076C9" w:rsidP="00D311EF">
            <w:pPr>
              <w:tabs>
                <w:tab w:val="left" w:pos="720"/>
              </w:tabs>
              <w:spacing w:after="0" w:line="240" w:lineRule="auto"/>
              <w:ind w:left="-108" w:right="57" w:hanging="299"/>
              <w:jc w:val="center"/>
              <w:rPr>
                <w:rFonts w:asciiTheme="majorBidi" w:eastAsia="Batang" w:hAnsiTheme="majorBidi" w:cstheme="majorBidi"/>
                <w:sz w:val="28"/>
              </w:rPr>
            </w:pPr>
          </w:p>
        </w:tc>
        <w:tc>
          <w:tcPr>
            <w:tcW w:w="1749" w:type="pct"/>
            <w:gridSpan w:val="3"/>
            <w:tcBorders>
              <w:left w:val="nil"/>
              <w:bottom w:val="single" w:sz="4" w:space="0" w:color="auto"/>
              <w:right w:val="nil"/>
            </w:tcBorders>
            <w:shd w:val="clear" w:color="auto" w:fill="auto"/>
          </w:tcPr>
          <w:p w14:paraId="02BFCC06" w14:textId="3CCEE3B8" w:rsidR="002076C9" w:rsidRPr="006E097E" w:rsidRDefault="002076C9" w:rsidP="00D311EF">
            <w:pPr>
              <w:tabs>
                <w:tab w:val="left" w:pos="720"/>
              </w:tabs>
              <w:spacing w:after="0" w:line="240" w:lineRule="auto"/>
              <w:ind w:hanging="164"/>
              <w:jc w:val="center"/>
              <w:rPr>
                <w:rFonts w:asciiTheme="majorBidi" w:eastAsia="Batang" w:hAnsiTheme="majorBidi" w:cstheme="majorBidi"/>
                <w:sz w:val="28"/>
                <w:cs/>
              </w:rPr>
            </w:pPr>
            <w:r w:rsidRPr="006E097E">
              <w:rPr>
                <w:rFonts w:asciiTheme="majorBidi" w:eastAsia="Batang" w:hAnsiTheme="majorBidi" w:cstheme="majorBidi"/>
                <w:sz w:val="28"/>
              </w:rPr>
              <w:t xml:space="preserve">Consolidated </w:t>
            </w:r>
            <w:proofErr w:type="gramStart"/>
            <w:r w:rsidRPr="006E097E">
              <w:rPr>
                <w:rFonts w:asciiTheme="majorBidi" w:eastAsia="Batang" w:hAnsiTheme="majorBidi" w:cstheme="majorBidi"/>
                <w:sz w:val="28"/>
              </w:rPr>
              <w:t xml:space="preserve">and </w:t>
            </w:r>
            <w:r w:rsidR="008770D3" w:rsidRPr="006E097E">
              <w:rPr>
                <w:rFonts w:asciiTheme="majorBidi" w:hAnsiTheme="majorBidi" w:cstheme="majorBidi"/>
                <w:sz w:val="28"/>
              </w:rPr>
              <w:t xml:space="preserve"> Separate</w:t>
            </w:r>
            <w:proofErr w:type="gramEnd"/>
            <w:r w:rsidR="008770D3">
              <w:rPr>
                <w:rFonts w:asciiTheme="majorBidi" w:hAnsiTheme="majorBidi" w:cstheme="majorBidi"/>
                <w:sz w:val="28"/>
              </w:rPr>
              <w:t xml:space="preserve"> Financial Statements</w:t>
            </w:r>
          </w:p>
        </w:tc>
      </w:tr>
      <w:tr w:rsidR="002076C9" w:rsidRPr="006E097E" w14:paraId="5093CCD1" w14:textId="77777777" w:rsidTr="00B67E62">
        <w:trPr>
          <w:trHeight w:val="143"/>
        </w:trPr>
        <w:tc>
          <w:tcPr>
            <w:tcW w:w="1713" w:type="pct"/>
            <w:vAlign w:val="bottom"/>
          </w:tcPr>
          <w:p w14:paraId="66F1E2E1" w14:textId="77777777" w:rsidR="002076C9" w:rsidRPr="006E097E" w:rsidRDefault="002076C9" w:rsidP="00D311EF">
            <w:pPr>
              <w:pStyle w:val="NoSpacing"/>
              <w:ind w:right="-62" w:hanging="299"/>
              <w:jc w:val="center"/>
              <w:rPr>
                <w:rFonts w:asciiTheme="majorBidi" w:hAnsiTheme="majorBidi" w:cstheme="majorBidi"/>
                <w:sz w:val="28"/>
                <w:cs/>
              </w:rPr>
            </w:pPr>
          </w:p>
        </w:tc>
        <w:tc>
          <w:tcPr>
            <w:tcW w:w="49" w:type="pct"/>
          </w:tcPr>
          <w:p w14:paraId="6899CA85"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718" w:type="pct"/>
            <w:tcBorders>
              <w:top w:val="single" w:sz="4" w:space="0" w:color="auto"/>
              <w:bottom w:val="single" w:sz="4" w:space="0" w:color="auto"/>
            </w:tcBorders>
            <w:vAlign w:val="bottom"/>
          </w:tcPr>
          <w:p w14:paraId="6EFB4906" w14:textId="202CBFB4" w:rsidR="002076C9" w:rsidRPr="00CD355A" w:rsidRDefault="002076C9" w:rsidP="00D311EF">
            <w:pPr>
              <w:pStyle w:val="NoSpacing"/>
              <w:ind w:hanging="62"/>
              <w:jc w:val="center"/>
              <w:rPr>
                <w:rFonts w:asciiTheme="majorBidi" w:hAnsiTheme="majorBidi" w:cstheme="majorBidi"/>
                <w:sz w:val="26"/>
                <w:szCs w:val="26"/>
              </w:rPr>
            </w:pPr>
            <w:r w:rsidRPr="00CD355A">
              <w:rPr>
                <w:rFonts w:asciiTheme="majorBidi" w:hAnsiTheme="majorBidi" w:cstheme="majorBidi"/>
                <w:sz w:val="26"/>
                <w:szCs w:val="26"/>
              </w:rPr>
              <w:t>2024</w:t>
            </w:r>
          </w:p>
        </w:tc>
        <w:tc>
          <w:tcPr>
            <w:tcW w:w="49" w:type="pct"/>
            <w:tcBorders>
              <w:top w:val="single" w:sz="4" w:space="0" w:color="auto"/>
            </w:tcBorders>
          </w:tcPr>
          <w:p w14:paraId="392D5CEC" w14:textId="77777777" w:rsidR="002076C9" w:rsidRPr="00CD355A" w:rsidRDefault="002076C9" w:rsidP="00D311EF">
            <w:pPr>
              <w:pStyle w:val="NoSpacing"/>
              <w:ind w:hanging="299"/>
              <w:jc w:val="center"/>
              <w:rPr>
                <w:rFonts w:asciiTheme="majorBidi" w:hAnsiTheme="majorBidi" w:cstheme="majorBidi"/>
                <w:sz w:val="26"/>
                <w:szCs w:val="26"/>
              </w:rPr>
            </w:pPr>
          </w:p>
        </w:tc>
        <w:tc>
          <w:tcPr>
            <w:tcW w:w="673" w:type="pct"/>
            <w:tcBorders>
              <w:top w:val="single" w:sz="4" w:space="0" w:color="auto"/>
              <w:left w:val="nil"/>
              <w:bottom w:val="single" w:sz="4" w:space="0" w:color="auto"/>
              <w:right w:val="nil"/>
            </w:tcBorders>
            <w:shd w:val="clear" w:color="auto" w:fill="auto"/>
          </w:tcPr>
          <w:p w14:paraId="1C529963" w14:textId="597BEBE2" w:rsidR="002076C9" w:rsidRPr="00CD355A" w:rsidRDefault="002076C9" w:rsidP="00D311EF">
            <w:pPr>
              <w:tabs>
                <w:tab w:val="left" w:pos="720"/>
              </w:tabs>
              <w:spacing w:after="0" w:line="240" w:lineRule="auto"/>
              <w:jc w:val="center"/>
              <w:rPr>
                <w:rFonts w:asciiTheme="majorBidi" w:hAnsiTheme="majorBidi" w:cstheme="majorBidi"/>
                <w:sz w:val="26"/>
                <w:szCs w:val="26"/>
              </w:rPr>
            </w:pPr>
            <w:r w:rsidRPr="00CD355A">
              <w:rPr>
                <w:rFonts w:asciiTheme="majorBidi" w:hAnsiTheme="majorBidi" w:cstheme="majorBidi"/>
                <w:sz w:val="26"/>
                <w:szCs w:val="26"/>
              </w:rPr>
              <w:t>2023</w:t>
            </w:r>
          </w:p>
        </w:tc>
        <w:tc>
          <w:tcPr>
            <w:tcW w:w="49" w:type="pct"/>
          </w:tcPr>
          <w:p w14:paraId="27D321AA" w14:textId="77777777" w:rsidR="002076C9" w:rsidRPr="00CD355A" w:rsidRDefault="002076C9" w:rsidP="00D311EF">
            <w:pPr>
              <w:tabs>
                <w:tab w:val="left" w:pos="720"/>
              </w:tabs>
              <w:spacing w:after="0" w:line="240" w:lineRule="auto"/>
              <w:ind w:hanging="299"/>
              <w:jc w:val="center"/>
              <w:rPr>
                <w:rFonts w:asciiTheme="majorBidi" w:eastAsia="Batang" w:hAnsiTheme="majorBidi" w:cstheme="majorBidi"/>
                <w:sz w:val="26"/>
                <w:szCs w:val="26"/>
              </w:rPr>
            </w:pPr>
          </w:p>
        </w:tc>
        <w:tc>
          <w:tcPr>
            <w:tcW w:w="913" w:type="pct"/>
            <w:tcBorders>
              <w:top w:val="single" w:sz="4" w:space="0" w:color="auto"/>
              <w:left w:val="nil"/>
              <w:bottom w:val="single" w:sz="4" w:space="0" w:color="auto"/>
              <w:right w:val="nil"/>
            </w:tcBorders>
            <w:shd w:val="clear" w:color="auto" w:fill="auto"/>
            <w:vAlign w:val="bottom"/>
          </w:tcPr>
          <w:p w14:paraId="69BF4129" w14:textId="4B9B2F50" w:rsidR="002076C9" w:rsidRPr="00CD355A" w:rsidRDefault="002076C9" w:rsidP="00D311EF">
            <w:pPr>
              <w:tabs>
                <w:tab w:val="left" w:pos="239"/>
                <w:tab w:val="left" w:pos="386"/>
                <w:tab w:val="left" w:pos="720"/>
                <w:tab w:val="left" w:pos="904"/>
              </w:tabs>
              <w:spacing w:after="0" w:line="240" w:lineRule="auto"/>
              <w:ind w:hanging="29"/>
              <w:jc w:val="center"/>
              <w:rPr>
                <w:rFonts w:asciiTheme="majorBidi" w:hAnsiTheme="majorBidi" w:cstheme="majorBidi"/>
                <w:sz w:val="26"/>
                <w:szCs w:val="26"/>
              </w:rPr>
            </w:pPr>
            <w:r w:rsidRPr="00CD355A">
              <w:rPr>
                <w:rFonts w:asciiTheme="majorBidi" w:hAnsiTheme="majorBidi" w:cstheme="majorBidi"/>
                <w:sz w:val="26"/>
                <w:szCs w:val="26"/>
              </w:rPr>
              <w:t>2024</w:t>
            </w:r>
          </w:p>
        </w:tc>
        <w:tc>
          <w:tcPr>
            <w:tcW w:w="48" w:type="pct"/>
          </w:tcPr>
          <w:p w14:paraId="6933A9E5" w14:textId="77777777" w:rsidR="002076C9" w:rsidRPr="00CD355A" w:rsidRDefault="002076C9" w:rsidP="00D311EF">
            <w:pPr>
              <w:tabs>
                <w:tab w:val="left" w:pos="720"/>
              </w:tabs>
              <w:spacing w:after="0" w:line="240" w:lineRule="auto"/>
              <w:ind w:hanging="299"/>
              <w:jc w:val="center"/>
              <w:rPr>
                <w:rFonts w:asciiTheme="majorBidi" w:eastAsia="Batang" w:hAnsiTheme="majorBidi" w:cstheme="majorBidi"/>
                <w:sz w:val="26"/>
                <w:szCs w:val="26"/>
              </w:rPr>
            </w:pPr>
          </w:p>
        </w:tc>
        <w:tc>
          <w:tcPr>
            <w:tcW w:w="788" w:type="pct"/>
            <w:tcBorders>
              <w:top w:val="single" w:sz="4" w:space="0" w:color="auto"/>
              <w:left w:val="nil"/>
              <w:bottom w:val="single" w:sz="4" w:space="0" w:color="auto"/>
              <w:right w:val="nil"/>
            </w:tcBorders>
          </w:tcPr>
          <w:p w14:paraId="7E099486" w14:textId="547E5837" w:rsidR="002076C9" w:rsidRPr="00CD355A" w:rsidRDefault="002076C9" w:rsidP="00D311EF">
            <w:pPr>
              <w:tabs>
                <w:tab w:val="left" w:pos="720"/>
              </w:tabs>
              <w:spacing w:after="0" w:line="240" w:lineRule="auto"/>
              <w:ind w:firstLine="18"/>
              <w:jc w:val="center"/>
              <w:rPr>
                <w:rFonts w:asciiTheme="majorBidi" w:hAnsiTheme="majorBidi" w:cstheme="majorBidi"/>
                <w:sz w:val="26"/>
                <w:szCs w:val="26"/>
              </w:rPr>
            </w:pPr>
            <w:r w:rsidRPr="00CD355A">
              <w:rPr>
                <w:rFonts w:asciiTheme="majorBidi" w:hAnsiTheme="majorBidi" w:cstheme="majorBidi"/>
                <w:sz w:val="26"/>
                <w:szCs w:val="26"/>
              </w:rPr>
              <w:t>2023</w:t>
            </w:r>
          </w:p>
        </w:tc>
      </w:tr>
      <w:tr w:rsidR="002076C9" w:rsidRPr="006E097E" w14:paraId="15E4B999" w14:textId="77777777" w:rsidTr="00B67E62">
        <w:trPr>
          <w:trHeight w:val="143"/>
        </w:trPr>
        <w:tc>
          <w:tcPr>
            <w:tcW w:w="1713" w:type="pct"/>
            <w:vAlign w:val="bottom"/>
          </w:tcPr>
          <w:p w14:paraId="5742CCBE" w14:textId="41674653" w:rsidR="002076C9" w:rsidRPr="006E097E" w:rsidRDefault="006A5259" w:rsidP="00D311EF">
            <w:pPr>
              <w:pStyle w:val="NoSpacing"/>
              <w:ind w:right="-62" w:hanging="25"/>
              <w:rPr>
                <w:rFonts w:asciiTheme="majorBidi" w:eastAsia="Batang" w:hAnsiTheme="majorBidi" w:cstheme="majorBidi"/>
                <w:sz w:val="28"/>
              </w:rPr>
            </w:pPr>
            <w:r w:rsidRPr="00CD355A">
              <w:rPr>
                <w:rFonts w:asciiTheme="majorBidi" w:hAnsiTheme="majorBidi" w:cstheme="majorBidi"/>
                <w:sz w:val="26"/>
                <w:szCs w:val="26"/>
              </w:rPr>
              <w:t>3</w:t>
            </w:r>
            <w:r w:rsidR="002076C9" w:rsidRPr="00CD355A">
              <w:rPr>
                <w:rFonts w:asciiTheme="majorBidi" w:hAnsiTheme="majorBidi" w:cstheme="majorBidi"/>
                <w:sz w:val="26"/>
                <w:szCs w:val="26"/>
                <w:cs/>
              </w:rPr>
              <w:t>-</w:t>
            </w:r>
            <w:r w:rsidRPr="00CD355A">
              <w:rPr>
                <w:rFonts w:asciiTheme="majorBidi" w:hAnsiTheme="majorBidi" w:cstheme="majorBidi"/>
                <w:sz w:val="26"/>
                <w:szCs w:val="26"/>
              </w:rPr>
              <w:t>12</w:t>
            </w:r>
            <w:r w:rsidR="002076C9" w:rsidRPr="006E097E">
              <w:rPr>
                <w:rFonts w:asciiTheme="majorBidi" w:hAnsiTheme="majorBidi" w:cstheme="majorBidi"/>
                <w:sz w:val="28"/>
                <w:cs/>
              </w:rPr>
              <w:t xml:space="preserve"> </w:t>
            </w:r>
            <w:r w:rsidR="002076C9" w:rsidRPr="006E097E">
              <w:rPr>
                <w:rFonts w:asciiTheme="majorBidi" w:hAnsiTheme="majorBidi" w:cstheme="majorBidi"/>
                <w:sz w:val="28"/>
              </w:rPr>
              <w:t>months fixed deposits</w:t>
            </w:r>
          </w:p>
        </w:tc>
        <w:tc>
          <w:tcPr>
            <w:tcW w:w="49" w:type="pct"/>
          </w:tcPr>
          <w:p w14:paraId="38B57FDF"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718" w:type="pct"/>
            <w:tcBorders>
              <w:top w:val="single" w:sz="4" w:space="0" w:color="auto"/>
            </w:tcBorders>
            <w:vAlign w:val="bottom"/>
          </w:tcPr>
          <w:p w14:paraId="25F7689A" w14:textId="77777777" w:rsidR="002076C9" w:rsidRPr="00CD355A" w:rsidRDefault="002076C9" w:rsidP="00290C78">
            <w:pPr>
              <w:tabs>
                <w:tab w:val="left" w:pos="720"/>
                <w:tab w:val="left" w:pos="1117"/>
              </w:tabs>
              <w:spacing w:after="0" w:line="240" w:lineRule="auto"/>
              <w:ind w:left="-108" w:right="57" w:firstLine="108"/>
              <w:jc w:val="center"/>
              <w:rPr>
                <w:rFonts w:asciiTheme="majorBidi" w:eastAsia="Batang" w:hAnsiTheme="majorBidi" w:cstheme="majorBidi"/>
                <w:sz w:val="26"/>
                <w:szCs w:val="26"/>
              </w:rPr>
            </w:pPr>
            <w:r w:rsidRPr="00CD355A">
              <w:rPr>
                <w:rFonts w:asciiTheme="majorBidi" w:hAnsiTheme="majorBidi" w:cstheme="majorBidi"/>
                <w:sz w:val="26"/>
                <w:szCs w:val="26"/>
              </w:rPr>
              <w:t>0.20 - 1.15</w:t>
            </w:r>
          </w:p>
        </w:tc>
        <w:tc>
          <w:tcPr>
            <w:tcW w:w="49" w:type="pct"/>
          </w:tcPr>
          <w:p w14:paraId="1F74A694" w14:textId="77777777" w:rsidR="002076C9" w:rsidRPr="00CD355A" w:rsidRDefault="002076C9" w:rsidP="00D311EF">
            <w:pPr>
              <w:pStyle w:val="NoSpacing"/>
              <w:ind w:left="11" w:right="-62" w:hanging="299"/>
              <w:jc w:val="center"/>
              <w:rPr>
                <w:rFonts w:asciiTheme="majorBidi" w:hAnsiTheme="majorBidi" w:cstheme="majorBidi"/>
                <w:spacing w:val="2"/>
                <w:sz w:val="26"/>
                <w:szCs w:val="26"/>
                <w:cs/>
              </w:rPr>
            </w:pPr>
          </w:p>
        </w:tc>
        <w:tc>
          <w:tcPr>
            <w:tcW w:w="673" w:type="pct"/>
            <w:tcBorders>
              <w:top w:val="single" w:sz="4" w:space="0" w:color="auto"/>
              <w:left w:val="nil"/>
              <w:right w:val="nil"/>
            </w:tcBorders>
            <w:shd w:val="clear" w:color="auto" w:fill="auto"/>
            <w:vAlign w:val="bottom"/>
          </w:tcPr>
          <w:p w14:paraId="59272BF1" w14:textId="77777777" w:rsidR="002076C9" w:rsidRPr="00CD355A" w:rsidRDefault="002076C9" w:rsidP="00290C78">
            <w:pPr>
              <w:tabs>
                <w:tab w:val="left" w:pos="720"/>
                <w:tab w:val="left" w:pos="1117"/>
              </w:tabs>
              <w:spacing w:after="0" w:line="240" w:lineRule="auto"/>
              <w:ind w:left="-108" w:right="57" w:firstLine="108"/>
              <w:jc w:val="center"/>
              <w:rPr>
                <w:rFonts w:asciiTheme="majorBidi" w:eastAsia="Batang" w:hAnsiTheme="majorBidi" w:cstheme="majorBidi"/>
                <w:sz w:val="26"/>
                <w:szCs w:val="26"/>
              </w:rPr>
            </w:pPr>
            <w:r w:rsidRPr="00CD355A">
              <w:rPr>
                <w:rFonts w:asciiTheme="majorBidi" w:hAnsiTheme="majorBidi" w:cstheme="majorBidi"/>
                <w:sz w:val="26"/>
                <w:szCs w:val="26"/>
              </w:rPr>
              <w:t>0</w:t>
            </w:r>
            <w:r w:rsidRPr="00CD355A">
              <w:rPr>
                <w:rFonts w:asciiTheme="majorBidi" w:hAnsiTheme="majorBidi" w:cstheme="majorBidi"/>
                <w:sz w:val="26"/>
                <w:szCs w:val="26"/>
                <w:cs/>
              </w:rPr>
              <w:t>.</w:t>
            </w:r>
            <w:r w:rsidRPr="00CD355A">
              <w:rPr>
                <w:rFonts w:asciiTheme="majorBidi" w:hAnsiTheme="majorBidi" w:cstheme="majorBidi"/>
                <w:sz w:val="26"/>
                <w:szCs w:val="26"/>
              </w:rPr>
              <w:t xml:space="preserve">15 </w:t>
            </w:r>
            <w:r w:rsidRPr="00CD355A">
              <w:rPr>
                <w:rFonts w:asciiTheme="majorBidi" w:hAnsiTheme="majorBidi" w:cstheme="majorBidi"/>
                <w:sz w:val="26"/>
                <w:szCs w:val="26"/>
                <w:cs/>
              </w:rPr>
              <w:t xml:space="preserve">- </w:t>
            </w:r>
            <w:r w:rsidRPr="00CD355A">
              <w:rPr>
                <w:rFonts w:asciiTheme="majorBidi" w:hAnsiTheme="majorBidi" w:cstheme="majorBidi"/>
                <w:sz w:val="26"/>
                <w:szCs w:val="26"/>
              </w:rPr>
              <w:t>0</w:t>
            </w:r>
            <w:r w:rsidRPr="00CD355A">
              <w:rPr>
                <w:rFonts w:asciiTheme="majorBidi" w:hAnsiTheme="majorBidi" w:cstheme="majorBidi"/>
                <w:sz w:val="26"/>
                <w:szCs w:val="26"/>
                <w:cs/>
              </w:rPr>
              <w:t>.</w:t>
            </w:r>
            <w:r w:rsidRPr="00CD355A">
              <w:rPr>
                <w:rFonts w:asciiTheme="majorBidi" w:hAnsiTheme="majorBidi" w:cstheme="majorBidi"/>
                <w:sz w:val="26"/>
                <w:szCs w:val="26"/>
              </w:rPr>
              <w:t>80</w:t>
            </w:r>
          </w:p>
        </w:tc>
        <w:tc>
          <w:tcPr>
            <w:tcW w:w="49" w:type="pct"/>
          </w:tcPr>
          <w:p w14:paraId="4ECDB4E3"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913" w:type="pct"/>
            <w:tcBorders>
              <w:left w:val="nil"/>
              <w:bottom w:val="single" w:sz="4" w:space="0" w:color="auto"/>
              <w:right w:val="nil"/>
            </w:tcBorders>
            <w:shd w:val="clear" w:color="auto" w:fill="auto"/>
            <w:vAlign w:val="bottom"/>
          </w:tcPr>
          <w:p w14:paraId="44A1375D" w14:textId="77777777" w:rsidR="002076C9" w:rsidRPr="00CD355A" w:rsidRDefault="002076C9" w:rsidP="00D311EF">
            <w:pPr>
              <w:tabs>
                <w:tab w:val="left" w:pos="720"/>
              </w:tabs>
              <w:spacing w:after="0" w:line="240" w:lineRule="auto"/>
              <w:ind w:left="-108" w:right="63"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159,574,311</w:t>
            </w:r>
          </w:p>
        </w:tc>
        <w:tc>
          <w:tcPr>
            <w:tcW w:w="48" w:type="pct"/>
          </w:tcPr>
          <w:p w14:paraId="77D5CEE3" w14:textId="77777777" w:rsidR="002076C9" w:rsidRPr="00CD355A" w:rsidRDefault="002076C9" w:rsidP="00D311EF">
            <w:pPr>
              <w:tabs>
                <w:tab w:val="left" w:pos="720"/>
              </w:tabs>
              <w:spacing w:after="0" w:line="240" w:lineRule="auto"/>
              <w:ind w:left="-108" w:right="57" w:hanging="299"/>
              <w:jc w:val="right"/>
              <w:rPr>
                <w:rFonts w:asciiTheme="majorBidi" w:eastAsia="Batang" w:hAnsiTheme="majorBidi" w:cstheme="majorBidi"/>
                <w:sz w:val="26"/>
                <w:szCs w:val="26"/>
              </w:rPr>
            </w:pPr>
          </w:p>
        </w:tc>
        <w:tc>
          <w:tcPr>
            <w:tcW w:w="788" w:type="pct"/>
            <w:tcBorders>
              <w:left w:val="nil"/>
              <w:bottom w:val="single" w:sz="4" w:space="0" w:color="auto"/>
              <w:right w:val="nil"/>
            </w:tcBorders>
            <w:vAlign w:val="bottom"/>
          </w:tcPr>
          <w:p w14:paraId="606ECE14" w14:textId="77777777" w:rsidR="002076C9" w:rsidRPr="00CD355A" w:rsidRDefault="002076C9" w:rsidP="00D311EF">
            <w:pPr>
              <w:tabs>
                <w:tab w:val="left" w:pos="720"/>
              </w:tabs>
              <w:spacing w:after="0" w:line="240" w:lineRule="auto"/>
              <w:ind w:left="-108" w:right="63"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41,522,232</w:t>
            </w:r>
          </w:p>
        </w:tc>
      </w:tr>
      <w:tr w:rsidR="002076C9" w:rsidRPr="006E097E" w14:paraId="38A4DA31" w14:textId="77777777" w:rsidTr="00D311EF">
        <w:trPr>
          <w:trHeight w:val="143"/>
        </w:trPr>
        <w:tc>
          <w:tcPr>
            <w:tcW w:w="1713" w:type="pct"/>
            <w:vAlign w:val="bottom"/>
          </w:tcPr>
          <w:p w14:paraId="02B0DE61" w14:textId="52655EB1" w:rsidR="002076C9" w:rsidRPr="006E097E" w:rsidRDefault="001C2275" w:rsidP="00D311EF">
            <w:pPr>
              <w:pStyle w:val="NoSpacing"/>
              <w:ind w:right="-62" w:hanging="25"/>
              <w:rPr>
                <w:rFonts w:asciiTheme="majorBidi" w:eastAsia="Batang" w:hAnsiTheme="majorBidi" w:cstheme="majorBidi"/>
                <w:sz w:val="28"/>
              </w:rPr>
            </w:pPr>
            <w:r w:rsidRPr="006E097E">
              <w:rPr>
                <w:rFonts w:asciiTheme="majorBidi" w:eastAsia="Batang" w:hAnsiTheme="majorBidi" w:cstheme="majorBidi"/>
                <w:sz w:val="28"/>
              </w:rPr>
              <w:t>Total</w:t>
            </w:r>
          </w:p>
        </w:tc>
        <w:tc>
          <w:tcPr>
            <w:tcW w:w="49" w:type="pct"/>
          </w:tcPr>
          <w:p w14:paraId="564FE0C4"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718" w:type="pct"/>
            <w:vAlign w:val="bottom"/>
          </w:tcPr>
          <w:p w14:paraId="516E9B84" w14:textId="77777777" w:rsidR="002076C9" w:rsidRPr="00CD355A" w:rsidRDefault="002076C9" w:rsidP="00D311EF">
            <w:pPr>
              <w:pStyle w:val="NoSpacing"/>
              <w:ind w:right="-62" w:hanging="299"/>
              <w:jc w:val="center"/>
              <w:rPr>
                <w:rFonts w:asciiTheme="majorBidi" w:eastAsia="Batang" w:hAnsiTheme="majorBidi" w:cstheme="majorBidi"/>
                <w:sz w:val="26"/>
                <w:szCs w:val="26"/>
              </w:rPr>
            </w:pPr>
          </w:p>
        </w:tc>
        <w:tc>
          <w:tcPr>
            <w:tcW w:w="49" w:type="pct"/>
          </w:tcPr>
          <w:p w14:paraId="1B50FF68" w14:textId="77777777" w:rsidR="002076C9" w:rsidRPr="00CD355A" w:rsidRDefault="002076C9" w:rsidP="00D311EF">
            <w:pPr>
              <w:pStyle w:val="NoSpacing"/>
              <w:ind w:left="11" w:right="-62" w:hanging="299"/>
              <w:jc w:val="center"/>
              <w:rPr>
                <w:rFonts w:asciiTheme="majorBidi" w:hAnsiTheme="majorBidi" w:cstheme="majorBidi"/>
                <w:spacing w:val="2"/>
                <w:sz w:val="26"/>
                <w:szCs w:val="26"/>
                <w:cs/>
              </w:rPr>
            </w:pPr>
          </w:p>
        </w:tc>
        <w:tc>
          <w:tcPr>
            <w:tcW w:w="673" w:type="pct"/>
            <w:tcBorders>
              <w:left w:val="nil"/>
              <w:right w:val="nil"/>
            </w:tcBorders>
            <w:shd w:val="clear" w:color="auto" w:fill="auto"/>
            <w:vAlign w:val="bottom"/>
          </w:tcPr>
          <w:p w14:paraId="0D62F434" w14:textId="77777777" w:rsidR="002076C9" w:rsidRPr="00CD355A" w:rsidRDefault="002076C9" w:rsidP="00D311EF">
            <w:pPr>
              <w:tabs>
                <w:tab w:val="left" w:pos="720"/>
              </w:tabs>
              <w:spacing w:after="0" w:line="240" w:lineRule="auto"/>
              <w:ind w:left="-108" w:right="57" w:hanging="299"/>
              <w:jc w:val="both"/>
              <w:rPr>
                <w:rFonts w:asciiTheme="majorBidi" w:eastAsia="Batang" w:hAnsiTheme="majorBidi" w:cstheme="majorBidi"/>
                <w:sz w:val="26"/>
                <w:szCs w:val="26"/>
              </w:rPr>
            </w:pPr>
          </w:p>
        </w:tc>
        <w:tc>
          <w:tcPr>
            <w:tcW w:w="49" w:type="pct"/>
          </w:tcPr>
          <w:p w14:paraId="283F23F1"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913" w:type="pct"/>
            <w:tcBorders>
              <w:top w:val="single" w:sz="4" w:space="0" w:color="auto"/>
              <w:left w:val="nil"/>
              <w:bottom w:val="double" w:sz="4" w:space="0" w:color="auto"/>
              <w:right w:val="nil"/>
            </w:tcBorders>
            <w:shd w:val="clear" w:color="auto" w:fill="auto"/>
            <w:vAlign w:val="bottom"/>
          </w:tcPr>
          <w:p w14:paraId="19529F1B" w14:textId="77777777" w:rsidR="002076C9" w:rsidRPr="00CD355A" w:rsidRDefault="002076C9" w:rsidP="00D311EF">
            <w:pPr>
              <w:tabs>
                <w:tab w:val="left" w:pos="720"/>
              </w:tabs>
              <w:spacing w:after="0" w:line="240" w:lineRule="auto"/>
              <w:ind w:left="-108" w:right="63"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159,574,311</w:t>
            </w:r>
          </w:p>
        </w:tc>
        <w:tc>
          <w:tcPr>
            <w:tcW w:w="48" w:type="pct"/>
          </w:tcPr>
          <w:p w14:paraId="11AE9E63" w14:textId="77777777" w:rsidR="002076C9" w:rsidRPr="00CD355A" w:rsidRDefault="002076C9" w:rsidP="00D311EF">
            <w:pPr>
              <w:tabs>
                <w:tab w:val="left" w:pos="720"/>
              </w:tabs>
              <w:spacing w:after="0" w:line="240" w:lineRule="auto"/>
              <w:ind w:left="-108" w:right="57" w:hanging="299"/>
              <w:jc w:val="right"/>
              <w:rPr>
                <w:rFonts w:asciiTheme="majorBidi" w:eastAsia="Batang" w:hAnsiTheme="majorBidi" w:cstheme="majorBidi"/>
                <w:sz w:val="26"/>
                <w:szCs w:val="26"/>
              </w:rPr>
            </w:pPr>
          </w:p>
        </w:tc>
        <w:tc>
          <w:tcPr>
            <w:tcW w:w="788" w:type="pct"/>
            <w:tcBorders>
              <w:top w:val="single" w:sz="4" w:space="0" w:color="auto"/>
              <w:left w:val="nil"/>
              <w:bottom w:val="double" w:sz="4" w:space="0" w:color="auto"/>
              <w:right w:val="nil"/>
            </w:tcBorders>
            <w:vAlign w:val="bottom"/>
          </w:tcPr>
          <w:p w14:paraId="72FEEBB1" w14:textId="683A4FFE" w:rsidR="002076C9" w:rsidRPr="00CD355A" w:rsidRDefault="006A5259" w:rsidP="00D311EF">
            <w:pPr>
              <w:tabs>
                <w:tab w:val="left" w:pos="720"/>
              </w:tabs>
              <w:spacing w:after="0" w:line="240" w:lineRule="auto"/>
              <w:ind w:left="-108" w:right="63"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41</w:t>
            </w:r>
            <w:r w:rsidR="002076C9" w:rsidRPr="00CD355A">
              <w:rPr>
                <w:rFonts w:asciiTheme="majorBidi" w:eastAsia="Times New Roman" w:hAnsiTheme="majorBidi" w:cstheme="majorBidi"/>
                <w:sz w:val="26"/>
                <w:szCs w:val="26"/>
              </w:rPr>
              <w:t>,522,232</w:t>
            </w:r>
          </w:p>
        </w:tc>
      </w:tr>
    </w:tbl>
    <w:p w14:paraId="528193BB" w14:textId="77777777" w:rsidR="002076C9" w:rsidRPr="00D311EF" w:rsidRDefault="002076C9" w:rsidP="00CB0DFE">
      <w:pPr>
        <w:pStyle w:val="NoSpacing"/>
        <w:spacing w:before="140" w:after="80"/>
        <w:ind w:hanging="299"/>
        <w:jc w:val="thaiDistribute"/>
        <w:rPr>
          <w:rFonts w:asciiTheme="majorBidi" w:hAnsiTheme="majorBidi" w:cstheme="majorBidi"/>
          <w:color w:val="000000"/>
          <w:sz w:val="4"/>
          <w:szCs w:val="4"/>
        </w:rPr>
      </w:pPr>
    </w:p>
    <w:p w14:paraId="30251375" w14:textId="00E13ABB" w:rsidR="00CF49A6" w:rsidRPr="006E097E" w:rsidRDefault="001C2275" w:rsidP="00D311EF">
      <w:pPr>
        <w:pStyle w:val="NoSpacing"/>
        <w:spacing w:before="240" w:after="60"/>
        <w:ind w:left="294" w:firstLine="273"/>
        <w:jc w:val="thaiDistribute"/>
        <w:rPr>
          <w:rFonts w:asciiTheme="majorBidi" w:hAnsiTheme="majorBidi" w:cstheme="majorBidi"/>
          <w:sz w:val="28"/>
        </w:rPr>
      </w:pPr>
      <w:r w:rsidRPr="008851F4">
        <w:rPr>
          <w:rFonts w:asciiTheme="majorBidi" w:hAnsiTheme="majorBidi" w:cstheme="majorBidi"/>
          <w:sz w:val="28"/>
        </w:rPr>
        <w:t xml:space="preserve">Non-current non-cash financial assets pledged as collateral </w:t>
      </w:r>
      <w:r w:rsidR="008E2773" w:rsidRPr="008851F4">
        <w:rPr>
          <w:rFonts w:asciiTheme="majorBidi" w:hAnsiTheme="majorBidi" w:cstheme="majorBidi"/>
          <w:sz w:val="28"/>
        </w:rPr>
        <w:t xml:space="preserve">are fixed deposits for </w:t>
      </w:r>
      <w:r w:rsidR="008E2773" w:rsidRPr="008851F4">
        <w:rPr>
          <w:rFonts w:asciiTheme="majorBidi" w:hAnsiTheme="majorBidi" w:cstheme="majorBidi"/>
          <w:sz w:val="26"/>
          <w:szCs w:val="26"/>
        </w:rPr>
        <w:t>3-12</w:t>
      </w:r>
      <w:r w:rsidR="008E2773" w:rsidRPr="008851F4">
        <w:rPr>
          <w:rFonts w:asciiTheme="majorBidi" w:hAnsiTheme="majorBidi" w:cstheme="majorBidi"/>
          <w:sz w:val="28"/>
        </w:rPr>
        <w:t xml:space="preserve"> months</w:t>
      </w:r>
      <w:r w:rsidR="00B67E62">
        <w:rPr>
          <w:rFonts w:asciiTheme="majorBidi" w:hAnsiTheme="majorBidi" w:cstheme="majorBidi"/>
          <w:sz w:val="28"/>
        </w:rPr>
        <w:t>,</w:t>
      </w:r>
      <w:r w:rsidR="008E2773" w:rsidRPr="008851F4">
        <w:rPr>
          <w:rFonts w:asciiTheme="majorBidi" w:hAnsiTheme="majorBidi" w:cstheme="majorBidi"/>
          <w:sz w:val="28"/>
        </w:rPr>
        <w:t xml:space="preserve"> the Company</w:t>
      </w:r>
      <w:r w:rsidR="00D311EF" w:rsidRPr="008851F4">
        <w:rPr>
          <w:rFonts w:asciiTheme="majorBidi" w:hAnsiTheme="majorBidi" w:cstheme="majorBidi"/>
          <w:sz w:val="28"/>
        </w:rPr>
        <w:t xml:space="preserve"> </w:t>
      </w:r>
      <w:r w:rsidR="008E2773" w:rsidRPr="008851F4">
        <w:rPr>
          <w:rFonts w:asciiTheme="majorBidi" w:hAnsiTheme="majorBidi" w:cstheme="majorBidi"/>
          <w:sz w:val="28"/>
        </w:rPr>
        <w:t>used</w:t>
      </w:r>
      <w:r w:rsidR="00D311EF" w:rsidRPr="008851F4">
        <w:rPr>
          <w:rFonts w:asciiTheme="majorBidi" w:hAnsiTheme="majorBidi" w:cstheme="majorBidi"/>
          <w:sz w:val="28"/>
        </w:rPr>
        <w:t xml:space="preserve"> it</w:t>
      </w:r>
      <w:r w:rsidR="008E2773" w:rsidRPr="008851F4">
        <w:rPr>
          <w:rFonts w:asciiTheme="majorBidi" w:hAnsiTheme="majorBidi" w:cstheme="majorBidi"/>
          <w:sz w:val="28"/>
        </w:rPr>
        <w:t xml:space="preserve"> to guarantee the issuance of a letter of guarantee for project installation services and </w:t>
      </w:r>
      <w:r w:rsidR="00B67E62">
        <w:rPr>
          <w:rFonts w:asciiTheme="majorBidi" w:hAnsiTheme="majorBidi" w:cstheme="majorBidi"/>
          <w:sz w:val="28"/>
        </w:rPr>
        <w:t>to</w:t>
      </w:r>
      <w:r w:rsidR="008E2773" w:rsidRPr="008851F4">
        <w:rPr>
          <w:rFonts w:asciiTheme="majorBidi" w:hAnsiTheme="majorBidi" w:cstheme="majorBidi"/>
          <w:sz w:val="28"/>
        </w:rPr>
        <w:t xml:space="preserve"> guarantee a revolving credit line</w:t>
      </w:r>
      <w:r w:rsidR="00D311EF" w:rsidRPr="008851F4">
        <w:rPr>
          <w:rFonts w:asciiTheme="majorBidi" w:hAnsiTheme="majorBidi" w:cstheme="majorBidi"/>
          <w:sz w:val="28"/>
        </w:rPr>
        <w:t>.</w:t>
      </w:r>
    </w:p>
    <w:p w14:paraId="616AF7F4" w14:textId="77777777" w:rsidR="00167F47" w:rsidRPr="006E097E" w:rsidRDefault="00167F47" w:rsidP="00CB0DFE">
      <w:pPr>
        <w:pStyle w:val="NoSpacing"/>
        <w:spacing w:after="60"/>
        <w:ind w:hanging="299"/>
        <w:jc w:val="thaiDistribute"/>
        <w:rPr>
          <w:rFonts w:asciiTheme="majorBidi" w:hAnsiTheme="majorBidi" w:cstheme="majorBidi"/>
          <w:color w:val="000000"/>
          <w:sz w:val="28"/>
        </w:rPr>
      </w:pPr>
    </w:p>
    <w:p w14:paraId="438EDDC0" w14:textId="77777777" w:rsidR="008F1B68" w:rsidRPr="006E097E" w:rsidRDefault="008F1B68" w:rsidP="00CB0DFE">
      <w:pPr>
        <w:pStyle w:val="NoSpacing"/>
        <w:spacing w:after="60"/>
        <w:ind w:hanging="299"/>
        <w:jc w:val="thaiDistribute"/>
        <w:rPr>
          <w:rFonts w:asciiTheme="majorBidi" w:hAnsiTheme="majorBidi" w:cstheme="majorBidi"/>
          <w:color w:val="000000"/>
          <w:sz w:val="28"/>
        </w:rPr>
      </w:pPr>
    </w:p>
    <w:p w14:paraId="0D872229" w14:textId="77777777" w:rsidR="008F1B68" w:rsidRPr="006E097E" w:rsidRDefault="008F1B68" w:rsidP="00CB0DFE">
      <w:pPr>
        <w:pStyle w:val="NoSpacing"/>
        <w:spacing w:after="60"/>
        <w:ind w:hanging="299"/>
        <w:jc w:val="thaiDistribute"/>
        <w:rPr>
          <w:rFonts w:asciiTheme="majorBidi" w:hAnsiTheme="majorBidi" w:cstheme="majorBidi"/>
          <w:color w:val="000000"/>
          <w:sz w:val="28"/>
        </w:rPr>
      </w:pPr>
    </w:p>
    <w:p w14:paraId="00174297" w14:textId="77777777" w:rsidR="008F1B68" w:rsidRPr="006E097E" w:rsidRDefault="008F1B68" w:rsidP="00CB0DFE">
      <w:pPr>
        <w:pStyle w:val="NoSpacing"/>
        <w:spacing w:after="60"/>
        <w:ind w:hanging="299"/>
        <w:jc w:val="thaiDistribute"/>
        <w:rPr>
          <w:rFonts w:asciiTheme="majorBidi" w:hAnsiTheme="majorBidi" w:cstheme="majorBidi"/>
          <w:color w:val="000000"/>
          <w:sz w:val="28"/>
        </w:rPr>
      </w:pPr>
    </w:p>
    <w:p w14:paraId="31ABC152" w14:textId="77777777" w:rsidR="008F1B68" w:rsidRPr="006E097E" w:rsidRDefault="008F1B68" w:rsidP="00CB0DFE">
      <w:pPr>
        <w:pStyle w:val="NoSpacing"/>
        <w:spacing w:after="60"/>
        <w:ind w:hanging="299"/>
        <w:jc w:val="thaiDistribute"/>
        <w:rPr>
          <w:rFonts w:asciiTheme="majorBidi" w:hAnsiTheme="majorBidi" w:cstheme="majorBidi"/>
          <w:color w:val="000000"/>
          <w:sz w:val="28"/>
        </w:rPr>
      </w:pPr>
    </w:p>
    <w:p w14:paraId="109D1443" w14:textId="77777777" w:rsidR="008E2773" w:rsidRPr="006E097E" w:rsidRDefault="008E2773" w:rsidP="00CB0DFE">
      <w:pPr>
        <w:pStyle w:val="NoSpacing"/>
        <w:spacing w:after="60"/>
        <w:ind w:hanging="299"/>
        <w:jc w:val="thaiDistribute"/>
        <w:rPr>
          <w:rFonts w:asciiTheme="majorBidi" w:hAnsiTheme="majorBidi" w:cstheme="majorBidi"/>
          <w:color w:val="000000"/>
          <w:sz w:val="28"/>
        </w:rPr>
      </w:pPr>
    </w:p>
    <w:p w14:paraId="439249B5" w14:textId="77777777" w:rsidR="008E2773" w:rsidRPr="006E097E" w:rsidRDefault="008E2773" w:rsidP="00CB0DFE">
      <w:pPr>
        <w:pStyle w:val="NoSpacing"/>
        <w:spacing w:after="60"/>
        <w:ind w:hanging="299"/>
        <w:jc w:val="thaiDistribute"/>
        <w:rPr>
          <w:rFonts w:asciiTheme="majorBidi" w:hAnsiTheme="majorBidi" w:cstheme="majorBidi"/>
          <w:color w:val="000000"/>
          <w:sz w:val="28"/>
        </w:rPr>
      </w:pPr>
    </w:p>
    <w:p w14:paraId="6C3CE071" w14:textId="77777777" w:rsidR="008E2773" w:rsidRPr="006E097E" w:rsidRDefault="008E2773" w:rsidP="00CB0DFE">
      <w:pPr>
        <w:pStyle w:val="NoSpacing"/>
        <w:spacing w:after="60"/>
        <w:ind w:hanging="299"/>
        <w:jc w:val="thaiDistribute"/>
        <w:rPr>
          <w:rFonts w:asciiTheme="majorBidi" w:hAnsiTheme="majorBidi" w:cstheme="majorBidi"/>
          <w:color w:val="000000"/>
          <w:sz w:val="28"/>
        </w:rPr>
      </w:pPr>
    </w:p>
    <w:p w14:paraId="2E2AEB98" w14:textId="77777777" w:rsidR="00285A1B" w:rsidRPr="006E097E" w:rsidRDefault="00285A1B" w:rsidP="00CB0DFE">
      <w:pPr>
        <w:pStyle w:val="NoSpacing"/>
        <w:spacing w:after="60"/>
        <w:ind w:hanging="299"/>
        <w:jc w:val="thaiDistribute"/>
        <w:rPr>
          <w:rFonts w:asciiTheme="majorBidi" w:hAnsiTheme="majorBidi" w:cstheme="majorBidi"/>
          <w:color w:val="000000"/>
          <w:sz w:val="28"/>
        </w:rPr>
      </w:pPr>
    </w:p>
    <w:p w14:paraId="78D9E0BD" w14:textId="77777777" w:rsidR="008F1B68" w:rsidRDefault="008F1B68" w:rsidP="00CB0DFE">
      <w:pPr>
        <w:pStyle w:val="NoSpacing"/>
        <w:spacing w:after="60"/>
        <w:ind w:hanging="299"/>
        <w:jc w:val="thaiDistribute"/>
        <w:rPr>
          <w:rFonts w:asciiTheme="majorBidi" w:hAnsiTheme="majorBidi" w:cstheme="majorBidi"/>
          <w:color w:val="000000"/>
          <w:sz w:val="28"/>
        </w:rPr>
      </w:pPr>
    </w:p>
    <w:p w14:paraId="29A4B762" w14:textId="77777777" w:rsidR="00E120A5" w:rsidRDefault="00E120A5" w:rsidP="00CB0DFE">
      <w:pPr>
        <w:pStyle w:val="NoSpacing"/>
        <w:spacing w:after="60"/>
        <w:ind w:hanging="299"/>
        <w:jc w:val="thaiDistribute"/>
        <w:rPr>
          <w:rFonts w:asciiTheme="majorBidi" w:hAnsiTheme="majorBidi" w:cstheme="majorBidi"/>
          <w:color w:val="000000"/>
          <w:sz w:val="28"/>
        </w:rPr>
      </w:pPr>
    </w:p>
    <w:p w14:paraId="795F0136" w14:textId="20E71DC9" w:rsidR="002076C9" w:rsidRPr="00CD355A" w:rsidRDefault="0005203D">
      <w:pPr>
        <w:pStyle w:val="NEWKHAW"/>
        <w:numPr>
          <w:ilvl w:val="0"/>
          <w:numId w:val="11"/>
        </w:numPr>
        <w:spacing w:before="140" w:after="0"/>
        <w:ind w:left="284" w:hanging="298"/>
        <w:rPr>
          <w:rFonts w:asciiTheme="majorBidi" w:hAnsiTheme="majorBidi" w:cstheme="majorBidi"/>
          <w:b/>
          <w:bCs/>
          <w:sz w:val="26"/>
          <w:szCs w:val="26"/>
        </w:rPr>
      </w:pPr>
      <w:r w:rsidRPr="00CD355A">
        <w:rPr>
          <w:rFonts w:asciiTheme="majorBidi" w:hAnsiTheme="majorBidi" w:cstheme="majorBidi"/>
          <w:b/>
          <w:bCs/>
          <w:sz w:val="26"/>
          <w:szCs w:val="26"/>
        </w:rPr>
        <w:lastRenderedPageBreak/>
        <w:t xml:space="preserve">INVESTMENTS IN SUBSIDIARIES </w:t>
      </w:r>
    </w:p>
    <w:tbl>
      <w:tblPr>
        <w:tblpPr w:leftFromText="180" w:rightFromText="180" w:vertAnchor="text" w:horzAnchor="margin" w:tblpXSpec="center" w:tblpY="121"/>
        <w:tblW w:w="9680" w:type="dxa"/>
        <w:tblLayout w:type="fixed"/>
        <w:tblCellMar>
          <w:left w:w="22" w:type="dxa"/>
          <w:right w:w="22" w:type="dxa"/>
        </w:tblCellMar>
        <w:tblLook w:val="04A0" w:firstRow="1" w:lastRow="0" w:firstColumn="1" w:lastColumn="0" w:noHBand="0" w:noVBand="1"/>
      </w:tblPr>
      <w:tblGrid>
        <w:gridCol w:w="3224"/>
        <w:gridCol w:w="65"/>
        <w:gridCol w:w="918"/>
        <w:gridCol w:w="70"/>
        <w:gridCol w:w="898"/>
        <w:gridCol w:w="70"/>
        <w:gridCol w:w="1055"/>
        <w:gridCol w:w="72"/>
        <w:gridCol w:w="1069"/>
        <w:gridCol w:w="72"/>
        <w:gridCol w:w="1057"/>
        <w:gridCol w:w="72"/>
        <w:gridCol w:w="1038"/>
      </w:tblGrid>
      <w:tr w:rsidR="002076C9" w:rsidRPr="006E097E" w14:paraId="3596BA4B" w14:textId="77777777" w:rsidTr="00B67E62">
        <w:trPr>
          <w:trHeight w:val="143"/>
        </w:trPr>
        <w:tc>
          <w:tcPr>
            <w:tcW w:w="1666" w:type="pct"/>
          </w:tcPr>
          <w:p w14:paraId="0E21D6E1"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34" w:type="pct"/>
          </w:tcPr>
          <w:p w14:paraId="433D271E"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974" w:type="pct"/>
            <w:gridSpan w:val="3"/>
          </w:tcPr>
          <w:p w14:paraId="1C127847" w14:textId="77777777" w:rsidR="002076C9" w:rsidRPr="006E097E" w:rsidRDefault="002076C9" w:rsidP="00D311EF">
            <w:pPr>
              <w:tabs>
                <w:tab w:val="left" w:pos="720"/>
              </w:tabs>
              <w:spacing w:after="0" w:line="240" w:lineRule="auto"/>
              <w:ind w:left="-108" w:right="57" w:hanging="299"/>
              <w:jc w:val="center"/>
              <w:rPr>
                <w:rFonts w:asciiTheme="majorBidi" w:eastAsia="Batang" w:hAnsiTheme="majorBidi" w:cstheme="majorBidi"/>
                <w:sz w:val="28"/>
              </w:rPr>
            </w:pPr>
          </w:p>
        </w:tc>
        <w:tc>
          <w:tcPr>
            <w:tcW w:w="36" w:type="pct"/>
            <w:shd w:val="clear" w:color="auto" w:fill="auto"/>
          </w:tcPr>
          <w:p w14:paraId="0B9CEF1F" w14:textId="77777777" w:rsidR="002076C9" w:rsidRPr="006E097E" w:rsidRDefault="002076C9" w:rsidP="00D311EF">
            <w:pPr>
              <w:tabs>
                <w:tab w:val="left" w:pos="720"/>
              </w:tabs>
              <w:spacing w:after="0" w:line="240" w:lineRule="auto"/>
              <w:ind w:left="-108" w:right="57" w:hanging="299"/>
              <w:jc w:val="center"/>
              <w:rPr>
                <w:rFonts w:asciiTheme="majorBidi" w:eastAsia="Batang" w:hAnsiTheme="majorBidi" w:cstheme="majorBidi"/>
                <w:sz w:val="28"/>
              </w:rPr>
            </w:pPr>
          </w:p>
        </w:tc>
        <w:tc>
          <w:tcPr>
            <w:tcW w:w="1134" w:type="pct"/>
            <w:gridSpan w:val="3"/>
            <w:tcBorders>
              <w:left w:val="nil"/>
              <w:right w:val="nil"/>
            </w:tcBorders>
            <w:shd w:val="clear" w:color="auto" w:fill="auto"/>
          </w:tcPr>
          <w:p w14:paraId="1E8E3C00" w14:textId="77777777" w:rsidR="002076C9" w:rsidRPr="006E097E" w:rsidRDefault="002076C9" w:rsidP="00D311EF">
            <w:pPr>
              <w:tabs>
                <w:tab w:val="left" w:pos="720"/>
              </w:tabs>
              <w:spacing w:after="0" w:line="240" w:lineRule="auto"/>
              <w:ind w:left="-108" w:right="57" w:hanging="299"/>
              <w:jc w:val="center"/>
              <w:rPr>
                <w:rFonts w:asciiTheme="majorBidi" w:eastAsia="Times New Roman" w:hAnsiTheme="majorBidi" w:cstheme="majorBidi"/>
                <w:color w:val="000000"/>
                <w:sz w:val="28"/>
                <w:cs/>
              </w:rPr>
            </w:pPr>
          </w:p>
        </w:tc>
        <w:tc>
          <w:tcPr>
            <w:tcW w:w="37" w:type="pct"/>
            <w:tcBorders>
              <w:left w:val="nil"/>
              <w:right w:val="nil"/>
            </w:tcBorders>
          </w:tcPr>
          <w:p w14:paraId="51A08744" w14:textId="77777777" w:rsidR="002076C9" w:rsidRPr="006E097E" w:rsidRDefault="002076C9" w:rsidP="00D311EF">
            <w:pPr>
              <w:tabs>
                <w:tab w:val="left" w:pos="720"/>
              </w:tabs>
              <w:spacing w:after="0" w:line="240" w:lineRule="auto"/>
              <w:ind w:left="-108" w:right="57" w:hanging="299"/>
              <w:jc w:val="center"/>
              <w:rPr>
                <w:rFonts w:asciiTheme="majorBidi" w:hAnsiTheme="majorBidi" w:cstheme="majorBidi"/>
                <w:sz w:val="28"/>
              </w:rPr>
            </w:pPr>
          </w:p>
        </w:tc>
        <w:tc>
          <w:tcPr>
            <w:tcW w:w="1118" w:type="pct"/>
            <w:gridSpan w:val="3"/>
            <w:tcBorders>
              <w:left w:val="nil"/>
              <w:right w:val="nil"/>
            </w:tcBorders>
            <w:vAlign w:val="bottom"/>
          </w:tcPr>
          <w:p w14:paraId="16722F8C" w14:textId="13CA9A59" w:rsidR="002076C9" w:rsidRPr="006E097E" w:rsidRDefault="00B40124" w:rsidP="00D311EF">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6E097E">
              <w:rPr>
                <w:rFonts w:asciiTheme="majorBidi" w:eastAsia="Times New Roman" w:hAnsiTheme="majorBidi" w:cstheme="majorBidi"/>
                <w:color w:val="000000"/>
                <w:sz w:val="28"/>
              </w:rPr>
              <w:t>Unit</w:t>
            </w:r>
            <w:r w:rsidR="00CD355A">
              <w:rPr>
                <w:rFonts w:asciiTheme="majorBidi" w:eastAsia="Times New Roman" w:hAnsiTheme="majorBidi" w:cstheme="majorBidi"/>
                <w:color w:val="000000"/>
                <w:sz w:val="28"/>
              </w:rPr>
              <w:t xml:space="preserve"> </w:t>
            </w:r>
            <w:r w:rsidRPr="006E097E">
              <w:rPr>
                <w:rFonts w:asciiTheme="majorBidi" w:eastAsia="Times New Roman" w:hAnsiTheme="majorBidi" w:cstheme="majorBidi"/>
                <w:color w:val="000000"/>
                <w:sz w:val="28"/>
              </w:rPr>
              <w:t>:</w:t>
            </w:r>
            <w:proofErr w:type="gramEnd"/>
            <w:r w:rsidRPr="006E097E">
              <w:rPr>
                <w:rFonts w:asciiTheme="majorBidi" w:eastAsia="Times New Roman" w:hAnsiTheme="majorBidi" w:cstheme="majorBidi"/>
                <w:color w:val="000000"/>
                <w:sz w:val="28"/>
              </w:rPr>
              <w:t xml:space="preserve"> Baht</w:t>
            </w:r>
          </w:p>
        </w:tc>
      </w:tr>
      <w:tr w:rsidR="002076C9" w:rsidRPr="006E097E" w14:paraId="7EE58B17" w14:textId="77777777" w:rsidTr="00B67E62">
        <w:trPr>
          <w:trHeight w:val="143"/>
        </w:trPr>
        <w:tc>
          <w:tcPr>
            <w:tcW w:w="1666" w:type="pct"/>
          </w:tcPr>
          <w:p w14:paraId="72759E11"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34" w:type="pct"/>
          </w:tcPr>
          <w:p w14:paraId="253DF5AD"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3300" w:type="pct"/>
            <w:gridSpan w:val="11"/>
            <w:tcBorders>
              <w:bottom w:val="single" w:sz="4" w:space="0" w:color="auto"/>
            </w:tcBorders>
          </w:tcPr>
          <w:p w14:paraId="5506BF4B" w14:textId="6A5ECB3E" w:rsidR="002076C9" w:rsidRPr="006E097E" w:rsidRDefault="00B40124" w:rsidP="00D311EF">
            <w:pPr>
              <w:tabs>
                <w:tab w:val="left" w:pos="720"/>
              </w:tabs>
              <w:spacing w:after="0" w:line="240" w:lineRule="auto"/>
              <w:ind w:left="-108" w:right="57" w:firstLine="44"/>
              <w:jc w:val="center"/>
              <w:rPr>
                <w:rFonts w:asciiTheme="majorBidi" w:eastAsia="Times New Roman" w:hAnsiTheme="majorBidi" w:cstheme="majorBidi"/>
                <w:color w:val="000000"/>
                <w:sz w:val="28"/>
                <w:cs/>
              </w:rPr>
            </w:pPr>
            <w:r w:rsidRPr="006E097E">
              <w:rPr>
                <w:rFonts w:asciiTheme="majorBidi" w:eastAsia="Times New Roman" w:hAnsiTheme="majorBidi" w:cstheme="majorBidi"/>
                <w:sz w:val="28"/>
              </w:rPr>
              <w:t xml:space="preserve">Consolidated </w:t>
            </w:r>
            <w:proofErr w:type="gramStart"/>
            <w:r w:rsidRPr="006E097E">
              <w:rPr>
                <w:rFonts w:asciiTheme="majorBidi" w:eastAsia="Times New Roman" w:hAnsiTheme="majorBidi" w:cstheme="majorBidi"/>
                <w:sz w:val="28"/>
              </w:rPr>
              <w:t xml:space="preserve">and </w:t>
            </w:r>
            <w:r w:rsidR="008770D3" w:rsidRPr="006E097E">
              <w:rPr>
                <w:rFonts w:asciiTheme="majorBidi" w:hAnsiTheme="majorBidi" w:cstheme="majorBidi"/>
                <w:sz w:val="28"/>
              </w:rPr>
              <w:t xml:space="preserve"> Separate</w:t>
            </w:r>
            <w:proofErr w:type="gramEnd"/>
            <w:r w:rsidR="008770D3">
              <w:rPr>
                <w:rFonts w:asciiTheme="majorBidi" w:hAnsiTheme="majorBidi" w:cstheme="majorBidi"/>
                <w:sz w:val="28"/>
              </w:rPr>
              <w:t xml:space="preserve"> Financial Statements</w:t>
            </w:r>
          </w:p>
        </w:tc>
      </w:tr>
      <w:tr w:rsidR="002076C9" w:rsidRPr="006E097E" w14:paraId="0C79A086" w14:textId="77777777" w:rsidTr="00B67E62">
        <w:trPr>
          <w:trHeight w:val="143"/>
        </w:trPr>
        <w:tc>
          <w:tcPr>
            <w:tcW w:w="1666" w:type="pct"/>
          </w:tcPr>
          <w:p w14:paraId="4715F24F" w14:textId="77777777" w:rsidR="002076C9" w:rsidRPr="006E097E" w:rsidRDefault="002076C9" w:rsidP="00D311EF">
            <w:pPr>
              <w:pStyle w:val="NoSpacing"/>
              <w:ind w:right="-62" w:hanging="22"/>
              <w:jc w:val="center"/>
              <w:rPr>
                <w:rFonts w:asciiTheme="majorBidi" w:eastAsia="Batang" w:hAnsiTheme="majorBidi" w:cstheme="majorBidi"/>
                <w:sz w:val="28"/>
              </w:rPr>
            </w:pPr>
          </w:p>
        </w:tc>
        <w:tc>
          <w:tcPr>
            <w:tcW w:w="34" w:type="pct"/>
          </w:tcPr>
          <w:p w14:paraId="2FFD8B67"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974" w:type="pct"/>
            <w:gridSpan w:val="3"/>
            <w:tcBorders>
              <w:top w:val="single" w:sz="4" w:space="0" w:color="auto"/>
            </w:tcBorders>
          </w:tcPr>
          <w:p w14:paraId="525902D0" w14:textId="77777777" w:rsidR="00B40124" w:rsidRPr="006E097E" w:rsidRDefault="00B40124" w:rsidP="00D311EF">
            <w:pPr>
              <w:tabs>
                <w:tab w:val="left" w:pos="720"/>
              </w:tabs>
              <w:spacing w:after="0" w:line="240" w:lineRule="auto"/>
              <w:ind w:left="-108" w:right="57" w:firstLine="57"/>
              <w:jc w:val="center"/>
              <w:rPr>
                <w:rFonts w:asciiTheme="majorBidi" w:eastAsia="Times New Roman" w:hAnsiTheme="majorBidi" w:cstheme="majorBidi"/>
                <w:sz w:val="28"/>
              </w:rPr>
            </w:pPr>
            <w:r w:rsidRPr="006E097E">
              <w:rPr>
                <w:rFonts w:asciiTheme="majorBidi" w:eastAsia="Times New Roman" w:hAnsiTheme="majorBidi" w:cstheme="majorBidi"/>
                <w:sz w:val="28"/>
              </w:rPr>
              <w:t>Percentage of</w:t>
            </w:r>
          </w:p>
          <w:p w14:paraId="2CD9CBEE" w14:textId="3BCDCEB0" w:rsidR="002076C9" w:rsidRPr="006E097E" w:rsidRDefault="00B40124" w:rsidP="00D311EF">
            <w:pPr>
              <w:tabs>
                <w:tab w:val="left" w:pos="720"/>
              </w:tabs>
              <w:spacing w:after="0" w:line="240" w:lineRule="auto"/>
              <w:ind w:left="-108" w:right="57" w:firstLine="57"/>
              <w:jc w:val="center"/>
              <w:rPr>
                <w:rFonts w:asciiTheme="majorBidi" w:eastAsia="Batang" w:hAnsiTheme="majorBidi" w:cstheme="majorBidi"/>
                <w:sz w:val="28"/>
              </w:rPr>
            </w:pPr>
            <w:r w:rsidRPr="006E097E">
              <w:rPr>
                <w:rFonts w:asciiTheme="majorBidi" w:eastAsia="Times New Roman" w:hAnsiTheme="majorBidi" w:cstheme="majorBidi"/>
                <w:sz w:val="28"/>
              </w:rPr>
              <w:t>holding (%)</w:t>
            </w:r>
          </w:p>
        </w:tc>
        <w:tc>
          <w:tcPr>
            <w:tcW w:w="36" w:type="pct"/>
            <w:tcBorders>
              <w:top w:val="single" w:sz="4" w:space="0" w:color="auto"/>
            </w:tcBorders>
            <w:shd w:val="clear" w:color="auto" w:fill="auto"/>
          </w:tcPr>
          <w:p w14:paraId="3A713750" w14:textId="77777777" w:rsidR="002076C9" w:rsidRPr="006E097E" w:rsidRDefault="002076C9" w:rsidP="00D311EF">
            <w:pPr>
              <w:tabs>
                <w:tab w:val="left" w:pos="720"/>
              </w:tabs>
              <w:spacing w:after="0" w:line="240" w:lineRule="auto"/>
              <w:ind w:left="-108" w:right="57" w:hanging="299"/>
              <w:jc w:val="center"/>
              <w:rPr>
                <w:rFonts w:asciiTheme="majorBidi" w:eastAsia="Batang" w:hAnsiTheme="majorBidi" w:cstheme="majorBidi"/>
                <w:sz w:val="28"/>
              </w:rPr>
            </w:pPr>
          </w:p>
        </w:tc>
        <w:tc>
          <w:tcPr>
            <w:tcW w:w="1134" w:type="pct"/>
            <w:gridSpan w:val="3"/>
            <w:tcBorders>
              <w:top w:val="single" w:sz="4" w:space="0" w:color="auto"/>
              <w:left w:val="nil"/>
              <w:bottom w:val="single" w:sz="4" w:space="0" w:color="auto"/>
              <w:right w:val="nil"/>
            </w:tcBorders>
            <w:shd w:val="clear" w:color="auto" w:fill="auto"/>
          </w:tcPr>
          <w:p w14:paraId="4F938CC8" w14:textId="77777777" w:rsidR="00B40124" w:rsidRPr="006E097E" w:rsidRDefault="00B40124" w:rsidP="00D311EF">
            <w:pPr>
              <w:tabs>
                <w:tab w:val="left" w:pos="720"/>
              </w:tabs>
              <w:spacing w:after="0" w:line="240" w:lineRule="auto"/>
              <w:ind w:left="-108" w:right="57" w:hanging="299"/>
              <w:jc w:val="center"/>
              <w:rPr>
                <w:rFonts w:asciiTheme="majorBidi" w:eastAsia="Times New Roman" w:hAnsiTheme="majorBidi" w:cstheme="majorBidi"/>
                <w:sz w:val="28"/>
              </w:rPr>
            </w:pPr>
          </w:p>
          <w:p w14:paraId="2463C757" w14:textId="2309F1F2" w:rsidR="002076C9" w:rsidRPr="006E097E" w:rsidRDefault="00B40124" w:rsidP="00D311EF">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6E097E">
              <w:rPr>
                <w:rFonts w:asciiTheme="majorBidi" w:eastAsia="Times New Roman" w:hAnsiTheme="majorBidi" w:cstheme="majorBidi"/>
                <w:sz w:val="28"/>
              </w:rPr>
              <w:t>Cost method</w:t>
            </w:r>
          </w:p>
        </w:tc>
        <w:tc>
          <w:tcPr>
            <w:tcW w:w="37" w:type="pct"/>
            <w:tcBorders>
              <w:left w:val="nil"/>
              <w:right w:val="nil"/>
            </w:tcBorders>
          </w:tcPr>
          <w:p w14:paraId="22E30ED4" w14:textId="77777777" w:rsidR="002076C9" w:rsidRPr="006E097E" w:rsidRDefault="002076C9" w:rsidP="00D311EF">
            <w:pPr>
              <w:tabs>
                <w:tab w:val="left" w:pos="720"/>
              </w:tabs>
              <w:spacing w:after="0" w:line="240" w:lineRule="auto"/>
              <w:ind w:left="-108" w:right="57" w:hanging="299"/>
              <w:jc w:val="center"/>
              <w:rPr>
                <w:rFonts w:asciiTheme="majorBidi" w:hAnsiTheme="majorBidi" w:cstheme="majorBidi"/>
                <w:sz w:val="28"/>
              </w:rPr>
            </w:pPr>
          </w:p>
        </w:tc>
        <w:tc>
          <w:tcPr>
            <w:tcW w:w="1118" w:type="pct"/>
            <w:gridSpan w:val="3"/>
            <w:tcBorders>
              <w:top w:val="single" w:sz="4" w:space="0" w:color="auto"/>
              <w:left w:val="nil"/>
              <w:bottom w:val="single" w:sz="4" w:space="0" w:color="auto"/>
              <w:right w:val="nil"/>
            </w:tcBorders>
          </w:tcPr>
          <w:p w14:paraId="32CFA725" w14:textId="77777777" w:rsidR="00B40124" w:rsidRPr="006E097E" w:rsidRDefault="00B40124" w:rsidP="00D311EF">
            <w:pPr>
              <w:tabs>
                <w:tab w:val="left" w:pos="720"/>
              </w:tabs>
              <w:spacing w:after="0" w:line="240" w:lineRule="auto"/>
              <w:ind w:left="-108" w:right="57" w:hanging="299"/>
              <w:jc w:val="center"/>
              <w:rPr>
                <w:rFonts w:asciiTheme="majorBidi" w:eastAsia="Times New Roman" w:hAnsiTheme="majorBidi" w:cstheme="majorBidi"/>
                <w:sz w:val="28"/>
              </w:rPr>
            </w:pPr>
          </w:p>
          <w:p w14:paraId="7BBC93A8" w14:textId="6A8CB383" w:rsidR="002076C9" w:rsidRPr="006E097E" w:rsidRDefault="00B40124" w:rsidP="00D311EF">
            <w:pPr>
              <w:tabs>
                <w:tab w:val="left" w:pos="720"/>
              </w:tabs>
              <w:spacing w:after="0" w:line="240" w:lineRule="auto"/>
              <w:ind w:left="-108" w:right="57" w:firstLine="89"/>
              <w:jc w:val="center"/>
              <w:rPr>
                <w:rFonts w:asciiTheme="majorBidi" w:eastAsia="Times New Roman" w:hAnsiTheme="majorBidi" w:cstheme="majorBidi"/>
                <w:color w:val="000000"/>
                <w:sz w:val="28"/>
                <w:cs/>
              </w:rPr>
            </w:pPr>
            <w:r w:rsidRPr="006E097E">
              <w:rPr>
                <w:rFonts w:asciiTheme="majorBidi" w:eastAsia="Times New Roman" w:hAnsiTheme="majorBidi" w:cstheme="majorBidi"/>
                <w:sz w:val="28"/>
              </w:rPr>
              <w:t>Dividend</w:t>
            </w:r>
          </w:p>
        </w:tc>
      </w:tr>
      <w:tr w:rsidR="002076C9" w:rsidRPr="006E097E" w14:paraId="5C823718" w14:textId="77777777" w:rsidTr="00B67E62">
        <w:trPr>
          <w:trHeight w:val="143"/>
        </w:trPr>
        <w:tc>
          <w:tcPr>
            <w:tcW w:w="1666" w:type="pct"/>
            <w:vAlign w:val="bottom"/>
          </w:tcPr>
          <w:p w14:paraId="310FFE56" w14:textId="77777777" w:rsidR="002076C9" w:rsidRPr="006E097E" w:rsidRDefault="002076C9" w:rsidP="00D311EF">
            <w:pPr>
              <w:pStyle w:val="NoSpacing"/>
              <w:ind w:right="-62" w:hanging="299"/>
              <w:jc w:val="center"/>
              <w:rPr>
                <w:rFonts w:asciiTheme="majorBidi" w:hAnsiTheme="majorBidi" w:cstheme="majorBidi"/>
                <w:sz w:val="28"/>
                <w:cs/>
              </w:rPr>
            </w:pPr>
          </w:p>
        </w:tc>
        <w:tc>
          <w:tcPr>
            <w:tcW w:w="34" w:type="pct"/>
          </w:tcPr>
          <w:p w14:paraId="4D9CF1EC"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474" w:type="pct"/>
            <w:tcBorders>
              <w:top w:val="single" w:sz="4" w:space="0" w:color="auto"/>
            </w:tcBorders>
            <w:vAlign w:val="bottom"/>
          </w:tcPr>
          <w:p w14:paraId="18F9CBEB" w14:textId="7BB44723" w:rsidR="002076C9" w:rsidRPr="00CD355A" w:rsidRDefault="00B40124" w:rsidP="00D311EF">
            <w:pPr>
              <w:pStyle w:val="NoSpacing"/>
              <w:ind w:right="-62" w:hanging="22"/>
              <w:jc w:val="center"/>
              <w:rPr>
                <w:rFonts w:asciiTheme="majorBidi" w:hAnsiTheme="majorBidi" w:cstheme="majorBidi"/>
                <w:sz w:val="26"/>
                <w:szCs w:val="26"/>
              </w:rPr>
            </w:pPr>
            <w:r w:rsidRPr="00CD355A">
              <w:rPr>
                <w:rFonts w:asciiTheme="majorBidi" w:hAnsiTheme="majorBidi" w:cstheme="majorBidi"/>
                <w:sz w:val="26"/>
                <w:szCs w:val="26"/>
              </w:rPr>
              <w:t>2024</w:t>
            </w:r>
          </w:p>
        </w:tc>
        <w:tc>
          <w:tcPr>
            <w:tcW w:w="36" w:type="pct"/>
          </w:tcPr>
          <w:p w14:paraId="4210C067" w14:textId="77777777" w:rsidR="002076C9" w:rsidRPr="00CD355A" w:rsidRDefault="002076C9" w:rsidP="00D311EF">
            <w:pPr>
              <w:pStyle w:val="NoSpacing"/>
              <w:ind w:left="11" w:right="-62" w:hanging="299"/>
              <w:jc w:val="center"/>
              <w:rPr>
                <w:rFonts w:asciiTheme="majorBidi" w:hAnsiTheme="majorBidi" w:cstheme="majorBidi"/>
                <w:spacing w:val="2"/>
                <w:sz w:val="26"/>
                <w:szCs w:val="26"/>
              </w:rPr>
            </w:pPr>
          </w:p>
        </w:tc>
        <w:tc>
          <w:tcPr>
            <w:tcW w:w="464" w:type="pct"/>
            <w:tcBorders>
              <w:top w:val="single" w:sz="4" w:space="0" w:color="auto"/>
              <w:left w:val="nil"/>
              <w:right w:val="nil"/>
            </w:tcBorders>
            <w:shd w:val="clear" w:color="auto" w:fill="auto"/>
          </w:tcPr>
          <w:p w14:paraId="17B1F494" w14:textId="28E994EF" w:rsidR="002076C9" w:rsidRPr="00CD355A" w:rsidRDefault="00B40124" w:rsidP="00D311EF">
            <w:pPr>
              <w:pStyle w:val="NoSpacing"/>
              <w:ind w:right="-62"/>
              <w:jc w:val="center"/>
              <w:rPr>
                <w:rFonts w:asciiTheme="majorBidi" w:hAnsiTheme="majorBidi" w:cstheme="majorBidi"/>
                <w:sz w:val="26"/>
                <w:szCs w:val="26"/>
              </w:rPr>
            </w:pPr>
            <w:r w:rsidRPr="00CD355A">
              <w:rPr>
                <w:rFonts w:asciiTheme="majorBidi" w:hAnsiTheme="majorBidi" w:cstheme="majorBidi"/>
                <w:sz w:val="26"/>
                <w:szCs w:val="26"/>
              </w:rPr>
              <w:t>2023</w:t>
            </w:r>
          </w:p>
        </w:tc>
        <w:tc>
          <w:tcPr>
            <w:tcW w:w="36" w:type="pct"/>
            <w:shd w:val="clear" w:color="auto" w:fill="auto"/>
          </w:tcPr>
          <w:p w14:paraId="21009E58"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top w:val="single" w:sz="4" w:space="0" w:color="auto"/>
              <w:left w:val="nil"/>
              <w:bottom w:val="single" w:sz="4" w:space="0" w:color="auto"/>
              <w:right w:val="nil"/>
            </w:tcBorders>
            <w:shd w:val="clear" w:color="auto" w:fill="auto"/>
            <w:vAlign w:val="bottom"/>
          </w:tcPr>
          <w:p w14:paraId="2FC761DF" w14:textId="4330907B" w:rsidR="002076C9" w:rsidRPr="00CD355A" w:rsidRDefault="00B40124" w:rsidP="00D311EF">
            <w:pPr>
              <w:pStyle w:val="NoSpacing"/>
              <w:ind w:right="-62"/>
              <w:jc w:val="center"/>
              <w:rPr>
                <w:rFonts w:asciiTheme="majorBidi" w:hAnsiTheme="majorBidi" w:cstheme="majorBidi"/>
                <w:sz w:val="26"/>
                <w:szCs w:val="26"/>
              </w:rPr>
            </w:pPr>
            <w:r w:rsidRPr="00CD355A">
              <w:rPr>
                <w:rFonts w:asciiTheme="majorBidi" w:hAnsiTheme="majorBidi" w:cstheme="majorBidi"/>
                <w:sz w:val="26"/>
                <w:szCs w:val="26"/>
              </w:rPr>
              <w:t>2024</w:t>
            </w:r>
          </w:p>
        </w:tc>
        <w:tc>
          <w:tcPr>
            <w:tcW w:w="37" w:type="pct"/>
          </w:tcPr>
          <w:p w14:paraId="0F0281EE"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552" w:type="pct"/>
            <w:tcBorders>
              <w:top w:val="single" w:sz="4" w:space="0" w:color="auto"/>
              <w:left w:val="nil"/>
              <w:bottom w:val="single" w:sz="4" w:space="0" w:color="auto"/>
              <w:right w:val="nil"/>
            </w:tcBorders>
          </w:tcPr>
          <w:p w14:paraId="6E3F39BC" w14:textId="32A52256" w:rsidR="002076C9" w:rsidRPr="00CD355A" w:rsidRDefault="00B40124" w:rsidP="00D311EF">
            <w:pPr>
              <w:pStyle w:val="NoSpacing"/>
              <w:ind w:right="-62"/>
              <w:jc w:val="center"/>
              <w:rPr>
                <w:rFonts w:asciiTheme="majorBidi" w:hAnsiTheme="majorBidi" w:cstheme="majorBidi"/>
                <w:sz w:val="26"/>
                <w:szCs w:val="26"/>
              </w:rPr>
            </w:pPr>
            <w:r w:rsidRPr="00CD355A">
              <w:rPr>
                <w:rFonts w:asciiTheme="majorBidi" w:hAnsiTheme="majorBidi" w:cstheme="majorBidi"/>
                <w:sz w:val="26"/>
                <w:szCs w:val="26"/>
              </w:rPr>
              <w:t>2023</w:t>
            </w:r>
          </w:p>
        </w:tc>
        <w:tc>
          <w:tcPr>
            <w:tcW w:w="37" w:type="pct"/>
            <w:tcBorders>
              <w:left w:val="nil"/>
              <w:right w:val="nil"/>
            </w:tcBorders>
          </w:tcPr>
          <w:p w14:paraId="0A96DCEF" w14:textId="77777777" w:rsidR="002076C9" w:rsidRPr="00CD355A" w:rsidRDefault="002076C9" w:rsidP="00D311EF">
            <w:pPr>
              <w:pStyle w:val="NoSpacing"/>
              <w:ind w:hanging="299"/>
              <w:contextualSpacing/>
              <w:jc w:val="center"/>
              <w:rPr>
                <w:rFonts w:asciiTheme="majorBidi" w:hAnsiTheme="majorBidi" w:cstheme="majorBidi"/>
                <w:sz w:val="26"/>
                <w:szCs w:val="26"/>
              </w:rPr>
            </w:pPr>
          </w:p>
        </w:tc>
        <w:tc>
          <w:tcPr>
            <w:tcW w:w="546" w:type="pct"/>
            <w:tcBorders>
              <w:top w:val="single" w:sz="4" w:space="0" w:color="auto"/>
              <w:left w:val="nil"/>
              <w:bottom w:val="single" w:sz="4" w:space="0" w:color="auto"/>
              <w:right w:val="nil"/>
            </w:tcBorders>
            <w:vAlign w:val="bottom"/>
          </w:tcPr>
          <w:p w14:paraId="58A66536" w14:textId="36541B91" w:rsidR="002076C9" w:rsidRPr="00CD355A" w:rsidRDefault="00B40124" w:rsidP="00D311EF">
            <w:pPr>
              <w:pStyle w:val="NoSpacing"/>
              <w:ind w:right="-62"/>
              <w:jc w:val="center"/>
              <w:rPr>
                <w:rFonts w:asciiTheme="majorBidi" w:hAnsiTheme="majorBidi" w:cstheme="majorBidi"/>
                <w:spacing w:val="-4"/>
                <w:sz w:val="26"/>
                <w:szCs w:val="26"/>
              </w:rPr>
            </w:pPr>
            <w:r w:rsidRPr="00CD355A">
              <w:rPr>
                <w:rFonts w:asciiTheme="majorBidi" w:hAnsiTheme="majorBidi" w:cstheme="majorBidi"/>
                <w:sz w:val="26"/>
                <w:szCs w:val="26"/>
              </w:rPr>
              <w:t>2024</w:t>
            </w:r>
          </w:p>
        </w:tc>
        <w:tc>
          <w:tcPr>
            <w:tcW w:w="37" w:type="pct"/>
            <w:tcBorders>
              <w:left w:val="nil"/>
              <w:right w:val="nil"/>
            </w:tcBorders>
          </w:tcPr>
          <w:p w14:paraId="02859ECA" w14:textId="77777777" w:rsidR="002076C9" w:rsidRPr="00CD355A" w:rsidRDefault="002076C9" w:rsidP="00D311EF">
            <w:pPr>
              <w:pStyle w:val="NoSpacing"/>
              <w:ind w:hanging="299"/>
              <w:contextualSpacing/>
              <w:jc w:val="center"/>
              <w:rPr>
                <w:rFonts w:asciiTheme="majorBidi" w:hAnsiTheme="majorBidi" w:cstheme="majorBidi"/>
                <w:sz w:val="26"/>
                <w:szCs w:val="26"/>
              </w:rPr>
            </w:pPr>
          </w:p>
        </w:tc>
        <w:tc>
          <w:tcPr>
            <w:tcW w:w="535" w:type="pct"/>
            <w:tcBorders>
              <w:top w:val="single" w:sz="4" w:space="0" w:color="auto"/>
              <w:left w:val="nil"/>
              <w:bottom w:val="single" w:sz="4" w:space="0" w:color="auto"/>
              <w:right w:val="nil"/>
            </w:tcBorders>
          </w:tcPr>
          <w:p w14:paraId="5B295A83" w14:textId="06C5BF68" w:rsidR="002076C9" w:rsidRPr="00CD355A" w:rsidRDefault="006A5259" w:rsidP="00D311EF">
            <w:pPr>
              <w:pStyle w:val="NoSpacing"/>
              <w:ind w:right="-62"/>
              <w:jc w:val="center"/>
              <w:rPr>
                <w:rFonts w:asciiTheme="majorBidi" w:hAnsiTheme="majorBidi" w:cstheme="majorBidi"/>
                <w:spacing w:val="-4"/>
                <w:sz w:val="26"/>
                <w:szCs w:val="26"/>
              </w:rPr>
            </w:pPr>
            <w:r w:rsidRPr="00CD355A">
              <w:rPr>
                <w:rFonts w:asciiTheme="majorBidi" w:hAnsiTheme="majorBidi" w:cstheme="majorBidi"/>
                <w:sz w:val="26"/>
                <w:szCs w:val="26"/>
              </w:rPr>
              <w:t>2023</w:t>
            </w:r>
          </w:p>
        </w:tc>
      </w:tr>
      <w:tr w:rsidR="002076C9" w:rsidRPr="006E097E" w14:paraId="34627723" w14:textId="77777777" w:rsidTr="00B67E62">
        <w:trPr>
          <w:trHeight w:val="143"/>
        </w:trPr>
        <w:tc>
          <w:tcPr>
            <w:tcW w:w="1666" w:type="pct"/>
            <w:vAlign w:val="bottom"/>
          </w:tcPr>
          <w:p w14:paraId="0A888CF5" w14:textId="1A7E66C9" w:rsidR="002076C9" w:rsidRPr="006E097E" w:rsidRDefault="002076C9" w:rsidP="00D311EF">
            <w:pPr>
              <w:spacing w:after="0" w:line="240" w:lineRule="auto"/>
              <w:ind w:left="-22" w:right="-195" w:firstLine="567"/>
              <w:rPr>
                <w:rFonts w:asciiTheme="majorBidi" w:hAnsiTheme="majorBidi" w:cstheme="majorBidi"/>
                <w:spacing w:val="-8"/>
                <w:sz w:val="28"/>
              </w:rPr>
            </w:pPr>
            <w:proofErr w:type="spellStart"/>
            <w:r w:rsidRPr="006E097E">
              <w:rPr>
                <w:rFonts w:asciiTheme="majorBidi" w:eastAsia="Times New Roman" w:hAnsiTheme="majorBidi" w:cstheme="majorBidi"/>
                <w:sz w:val="28"/>
              </w:rPr>
              <w:t>Solartron</w:t>
            </w:r>
            <w:proofErr w:type="spellEnd"/>
            <w:r w:rsidRPr="006E097E">
              <w:rPr>
                <w:rFonts w:asciiTheme="majorBidi" w:eastAsia="Times New Roman" w:hAnsiTheme="majorBidi" w:cstheme="majorBidi"/>
                <w:sz w:val="28"/>
              </w:rPr>
              <w:t xml:space="preserve"> Energy </w:t>
            </w:r>
            <w:r w:rsidR="006A5259" w:rsidRPr="00CD355A">
              <w:rPr>
                <w:rFonts w:asciiTheme="majorBidi" w:eastAsia="Times New Roman" w:hAnsiTheme="majorBidi" w:cstheme="majorBidi"/>
                <w:sz w:val="26"/>
                <w:szCs w:val="26"/>
              </w:rPr>
              <w:t>1</w:t>
            </w:r>
            <w:r w:rsidRPr="006E097E">
              <w:rPr>
                <w:rFonts w:asciiTheme="majorBidi" w:eastAsia="Times New Roman" w:hAnsiTheme="majorBidi" w:cstheme="majorBidi"/>
                <w:sz w:val="28"/>
                <w:cs/>
              </w:rPr>
              <w:t xml:space="preserve"> </w:t>
            </w:r>
            <w:r w:rsidRPr="006E097E">
              <w:rPr>
                <w:rFonts w:asciiTheme="majorBidi" w:eastAsia="Times New Roman" w:hAnsiTheme="majorBidi" w:cstheme="majorBidi"/>
                <w:sz w:val="28"/>
              </w:rPr>
              <w:t>Co., Ltd.</w:t>
            </w:r>
          </w:p>
        </w:tc>
        <w:tc>
          <w:tcPr>
            <w:tcW w:w="34" w:type="pct"/>
          </w:tcPr>
          <w:p w14:paraId="3394426F"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474" w:type="pct"/>
            <w:tcBorders>
              <w:top w:val="single" w:sz="4" w:space="0" w:color="auto"/>
            </w:tcBorders>
          </w:tcPr>
          <w:p w14:paraId="59C57556" w14:textId="77777777" w:rsidR="002076C9" w:rsidRPr="00CD355A" w:rsidRDefault="002076C9" w:rsidP="00D311EF">
            <w:pPr>
              <w:tabs>
                <w:tab w:val="left" w:pos="720"/>
              </w:tabs>
              <w:spacing w:after="0" w:line="240" w:lineRule="auto"/>
              <w:ind w:hanging="22"/>
              <w:jc w:val="center"/>
              <w:rPr>
                <w:rFonts w:asciiTheme="majorBidi" w:hAnsiTheme="majorBidi" w:cstheme="majorBidi"/>
                <w:spacing w:val="-8"/>
                <w:sz w:val="26"/>
                <w:szCs w:val="26"/>
              </w:rPr>
            </w:pPr>
            <w:r w:rsidRPr="00CD355A">
              <w:rPr>
                <w:rFonts w:asciiTheme="majorBidi" w:hAnsiTheme="majorBidi" w:cstheme="majorBidi"/>
                <w:spacing w:val="-8"/>
                <w:sz w:val="26"/>
                <w:szCs w:val="26"/>
              </w:rPr>
              <w:t>100.00</w:t>
            </w:r>
          </w:p>
        </w:tc>
        <w:tc>
          <w:tcPr>
            <w:tcW w:w="36" w:type="pct"/>
          </w:tcPr>
          <w:p w14:paraId="07335C5B" w14:textId="77777777" w:rsidR="002076C9" w:rsidRPr="00CD355A" w:rsidRDefault="002076C9" w:rsidP="00D311EF">
            <w:pPr>
              <w:pStyle w:val="NoSpacing"/>
              <w:ind w:left="11" w:right="-62" w:hanging="299"/>
              <w:jc w:val="center"/>
              <w:rPr>
                <w:rFonts w:asciiTheme="majorBidi" w:hAnsiTheme="majorBidi" w:cstheme="majorBidi"/>
                <w:spacing w:val="2"/>
                <w:sz w:val="26"/>
                <w:szCs w:val="26"/>
              </w:rPr>
            </w:pPr>
          </w:p>
        </w:tc>
        <w:tc>
          <w:tcPr>
            <w:tcW w:w="464" w:type="pct"/>
            <w:tcBorders>
              <w:top w:val="single" w:sz="4" w:space="0" w:color="auto"/>
              <w:left w:val="nil"/>
              <w:right w:val="nil"/>
            </w:tcBorders>
            <w:shd w:val="clear" w:color="auto" w:fill="auto"/>
            <w:vAlign w:val="bottom"/>
          </w:tcPr>
          <w:p w14:paraId="586AC90D" w14:textId="77777777" w:rsidR="002076C9" w:rsidRPr="00CD355A" w:rsidRDefault="002076C9" w:rsidP="00D311EF">
            <w:pPr>
              <w:tabs>
                <w:tab w:val="left" w:pos="720"/>
              </w:tabs>
              <w:spacing w:after="0" w:line="240" w:lineRule="auto"/>
              <w:jc w:val="center"/>
              <w:rPr>
                <w:rFonts w:asciiTheme="majorBidi" w:eastAsia="Batang" w:hAnsiTheme="majorBidi" w:cstheme="majorBidi"/>
                <w:sz w:val="26"/>
                <w:szCs w:val="26"/>
              </w:rPr>
            </w:pPr>
            <w:r w:rsidRPr="00CD355A">
              <w:rPr>
                <w:rFonts w:asciiTheme="majorBidi" w:hAnsiTheme="majorBidi" w:cstheme="majorBidi"/>
                <w:spacing w:val="-8"/>
                <w:sz w:val="26"/>
                <w:szCs w:val="26"/>
              </w:rPr>
              <w:t>100.00</w:t>
            </w:r>
          </w:p>
        </w:tc>
        <w:tc>
          <w:tcPr>
            <w:tcW w:w="36" w:type="pct"/>
            <w:shd w:val="clear" w:color="auto" w:fill="auto"/>
          </w:tcPr>
          <w:p w14:paraId="13AFE831"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top w:val="single" w:sz="4" w:space="0" w:color="auto"/>
              <w:left w:val="nil"/>
              <w:right w:val="nil"/>
            </w:tcBorders>
            <w:shd w:val="clear" w:color="auto" w:fill="auto"/>
          </w:tcPr>
          <w:p w14:paraId="5E6B6BED" w14:textId="77777777" w:rsidR="002076C9" w:rsidRPr="00CD355A" w:rsidRDefault="002076C9" w:rsidP="00B67E62">
            <w:pPr>
              <w:tabs>
                <w:tab w:val="left" w:pos="720"/>
              </w:tabs>
              <w:spacing w:after="0" w:line="240" w:lineRule="auto"/>
              <w:ind w:left="-108" w:right="79" w:hanging="299"/>
              <w:jc w:val="right"/>
              <w:rPr>
                <w:rFonts w:asciiTheme="majorBidi" w:eastAsia="Batang" w:hAnsiTheme="majorBidi" w:cstheme="majorBidi"/>
                <w:sz w:val="26"/>
                <w:szCs w:val="26"/>
              </w:rPr>
            </w:pPr>
            <w:r w:rsidRPr="00CD355A">
              <w:rPr>
                <w:rFonts w:asciiTheme="majorBidi" w:eastAsia="Times New Roman" w:hAnsiTheme="majorBidi" w:cstheme="majorBidi"/>
                <w:spacing w:val="-4"/>
                <w:sz w:val="26"/>
                <w:szCs w:val="26"/>
              </w:rPr>
              <w:t>13,249,600</w:t>
            </w:r>
          </w:p>
        </w:tc>
        <w:tc>
          <w:tcPr>
            <w:tcW w:w="37" w:type="pct"/>
          </w:tcPr>
          <w:p w14:paraId="5A1851EA" w14:textId="77777777" w:rsidR="002076C9" w:rsidRPr="00CD355A" w:rsidRDefault="002076C9" w:rsidP="00D311EF">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top w:val="single" w:sz="4" w:space="0" w:color="auto"/>
              <w:left w:val="nil"/>
              <w:right w:val="nil"/>
            </w:tcBorders>
          </w:tcPr>
          <w:p w14:paraId="720B70A5" w14:textId="77777777" w:rsidR="002076C9" w:rsidRPr="00B67E62" w:rsidRDefault="002076C9" w:rsidP="00B67E62">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B67E62">
              <w:rPr>
                <w:rFonts w:asciiTheme="majorBidi" w:eastAsia="Times New Roman" w:hAnsiTheme="majorBidi" w:cstheme="majorBidi"/>
                <w:spacing w:val="-4"/>
                <w:sz w:val="26"/>
                <w:szCs w:val="26"/>
              </w:rPr>
              <w:t>13,249,600</w:t>
            </w:r>
          </w:p>
        </w:tc>
        <w:tc>
          <w:tcPr>
            <w:tcW w:w="37" w:type="pct"/>
            <w:tcBorders>
              <w:left w:val="nil"/>
              <w:right w:val="nil"/>
            </w:tcBorders>
          </w:tcPr>
          <w:p w14:paraId="3BED66B3" w14:textId="77777777" w:rsidR="002076C9" w:rsidRPr="00CD355A" w:rsidRDefault="002076C9" w:rsidP="00D311EF">
            <w:pPr>
              <w:pStyle w:val="NoSpacing"/>
              <w:ind w:hanging="299"/>
              <w:contextualSpacing/>
              <w:jc w:val="center"/>
              <w:rPr>
                <w:rFonts w:asciiTheme="majorBidi" w:hAnsiTheme="majorBidi" w:cstheme="majorBidi"/>
                <w:sz w:val="26"/>
                <w:szCs w:val="26"/>
              </w:rPr>
            </w:pPr>
          </w:p>
        </w:tc>
        <w:tc>
          <w:tcPr>
            <w:tcW w:w="546" w:type="pct"/>
            <w:tcBorders>
              <w:top w:val="single" w:sz="4" w:space="0" w:color="auto"/>
              <w:left w:val="nil"/>
              <w:right w:val="nil"/>
            </w:tcBorders>
            <w:vAlign w:val="bottom"/>
          </w:tcPr>
          <w:p w14:paraId="1D89A524" w14:textId="77777777" w:rsidR="002076C9" w:rsidRPr="00CD355A" w:rsidRDefault="002076C9" w:rsidP="00D311EF">
            <w:pPr>
              <w:tabs>
                <w:tab w:val="left" w:pos="1117"/>
              </w:tabs>
              <w:spacing w:after="0" w:line="240" w:lineRule="auto"/>
              <w:ind w:left="-108" w:right="57" w:firstLine="93"/>
              <w:jc w:val="center"/>
              <w:rPr>
                <w:rFonts w:asciiTheme="majorBidi" w:hAnsiTheme="majorBidi" w:cstheme="majorBidi"/>
                <w:sz w:val="26"/>
                <w:szCs w:val="26"/>
              </w:rPr>
            </w:pPr>
            <w:r w:rsidRPr="00CD355A">
              <w:rPr>
                <w:rFonts w:asciiTheme="majorBidi" w:hAnsiTheme="majorBidi" w:cstheme="majorBidi"/>
                <w:sz w:val="26"/>
                <w:szCs w:val="26"/>
                <w:cs/>
              </w:rPr>
              <w:t>-</w:t>
            </w:r>
          </w:p>
        </w:tc>
        <w:tc>
          <w:tcPr>
            <w:tcW w:w="37" w:type="pct"/>
            <w:tcBorders>
              <w:left w:val="nil"/>
              <w:right w:val="nil"/>
            </w:tcBorders>
          </w:tcPr>
          <w:p w14:paraId="44910DD3" w14:textId="77777777" w:rsidR="002076C9" w:rsidRPr="00CD355A" w:rsidRDefault="002076C9" w:rsidP="00D311EF">
            <w:pPr>
              <w:pStyle w:val="NoSpacing"/>
              <w:ind w:hanging="299"/>
              <w:contextualSpacing/>
              <w:jc w:val="right"/>
              <w:rPr>
                <w:rFonts w:asciiTheme="majorBidi" w:hAnsiTheme="majorBidi" w:cstheme="majorBidi"/>
                <w:sz w:val="26"/>
                <w:szCs w:val="26"/>
              </w:rPr>
            </w:pPr>
          </w:p>
        </w:tc>
        <w:tc>
          <w:tcPr>
            <w:tcW w:w="535" w:type="pct"/>
            <w:tcBorders>
              <w:top w:val="single" w:sz="4" w:space="0" w:color="auto"/>
              <w:left w:val="nil"/>
              <w:right w:val="nil"/>
            </w:tcBorders>
            <w:vAlign w:val="bottom"/>
          </w:tcPr>
          <w:p w14:paraId="0BCC36E4" w14:textId="77777777" w:rsidR="002076C9" w:rsidRPr="00CD355A" w:rsidRDefault="002076C9" w:rsidP="00D311EF">
            <w:pPr>
              <w:tabs>
                <w:tab w:val="left" w:pos="1117"/>
              </w:tabs>
              <w:spacing w:after="0" w:line="240" w:lineRule="auto"/>
              <w:ind w:left="-108" w:right="57" w:firstLine="83"/>
              <w:jc w:val="center"/>
              <w:rPr>
                <w:rFonts w:asciiTheme="majorBidi" w:hAnsiTheme="majorBidi" w:cstheme="majorBidi"/>
                <w:sz w:val="26"/>
                <w:szCs w:val="26"/>
              </w:rPr>
            </w:pPr>
            <w:r w:rsidRPr="00CD355A">
              <w:rPr>
                <w:rFonts w:asciiTheme="majorBidi" w:hAnsiTheme="majorBidi" w:cstheme="majorBidi"/>
                <w:sz w:val="26"/>
                <w:szCs w:val="26"/>
              </w:rPr>
              <w:t>-</w:t>
            </w:r>
          </w:p>
        </w:tc>
      </w:tr>
      <w:tr w:rsidR="002076C9" w:rsidRPr="006E097E" w14:paraId="60F050EA" w14:textId="77777777" w:rsidTr="00B67E62">
        <w:trPr>
          <w:trHeight w:val="143"/>
        </w:trPr>
        <w:tc>
          <w:tcPr>
            <w:tcW w:w="1666" w:type="pct"/>
            <w:vAlign w:val="bottom"/>
          </w:tcPr>
          <w:p w14:paraId="408136EE" w14:textId="669A1A98" w:rsidR="002076C9" w:rsidRPr="006E097E" w:rsidRDefault="002076C9" w:rsidP="00D311EF">
            <w:pPr>
              <w:spacing w:after="0" w:line="240" w:lineRule="auto"/>
              <w:ind w:left="-22" w:right="-195" w:firstLine="567"/>
              <w:rPr>
                <w:rFonts w:asciiTheme="majorBidi" w:eastAsia="Times New Roman" w:hAnsiTheme="majorBidi" w:cstheme="majorBidi"/>
                <w:sz w:val="28"/>
              </w:rPr>
            </w:pPr>
            <w:proofErr w:type="spellStart"/>
            <w:r w:rsidRPr="006E097E">
              <w:rPr>
                <w:rFonts w:asciiTheme="majorBidi" w:eastAsia="Times New Roman" w:hAnsiTheme="majorBidi" w:cstheme="majorBidi"/>
                <w:sz w:val="28"/>
              </w:rPr>
              <w:t>Solartron</w:t>
            </w:r>
            <w:proofErr w:type="spellEnd"/>
            <w:r w:rsidRPr="006E097E">
              <w:rPr>
                <w:rFonts w:asciiTheme="majorBidi" w:eastAsia="Times New Roman" w:hAnsiTheme="majorBidi" w:cstheme="majorBidi"/>
                <w:sz w:val="28"/>
              </w:rPr>
              <w:t xml:space="preserve"> Energy </w:t>
            </w:r>
            <w:r w:rsidR="006A5259" w:rsidRPr="00CD355A">
              <w:rPr>
                <w:rFonts w:asciiTheme="majorBidi" w:eastAsia="Times New Roman" w:hAnsiTheme="majorBidi" w:cstheme="majorBidi"/>
                <w:sz w:val="26"/>
                <w:szCs w:val="26"/>
              </w:rPr>
              <w:t>2</w:t>
            </w:r>
            <w:r w:rsidRPr="006E097E">
              <w:rPr>
                <w:rFonts w:asciiTheme="majorBidi" w:eastAsia="Times New Roman" w:hAnsiTheme="majorBidi" w:cstheme="majorBidi"/>
                <w:sz w:val="28"/>
                <w:cs/>
              </w:rPr>
              <w:t xml:space="preserve"> </w:t>
            </w:r>
            <w:r w:rsidRPr="006E097E">
              <w:rPr>
                <w:rFonts w:asciiTheme="majorBidi" w:eastAsia="Times New Roman" w:hAnsiTheme="majorBidi" w:cstheme="majorBidi"/>
                <w:sz w:val="28"/>
              </w:rPr>
              <w:t>Co., Ltd.</w:t>
            </w:r>
          </w:p>
        </w:tc>
        <w:tc>
          <w:tcPr>
            <w:tcW w:w="34" w:type="pct"/>
          </w:tcPr>
          <w:p w14:paraId="382531A9"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474" w:type="pct"/>
          </w:tcPr>
          <w:p w14:paraId="05EEFB23" w14:textId="77777777" w:rsidR="002076C9" w:rsidRPr="00CD355A" w:rsidRDefault="002076C9" w:rsidP="00D311EF">
            <w:pPr>
              <w:tabs>
                <w:tab w:val="left" w:pos="720"/>
              </w:tabs>
              <w:spacing w:after="0" w:line="240" w:lineRule="auto"/>
              <w:ind w:hanging="22"/>
              <w:jc w:val="center"/>
              <w:rPr>
                <w:rFonts w:asciiTheme="majorBidi" w:hAnsiTheme="majorBidi" w:cstheme="majorBidi"/>
                <w:spacing w:val="-8"/>
                <w:sz w:val="26"/>
                <w:szCs w:val="26"/>
              </w:rPr>
            </w:pPr>
            <w:r w:rsidRPr="00CD355A">
              <w:rPr>
                <w:rFonts w:asciiTheme="majorBidi" w:hAnsiTheme="majorBidi" w:cstheme="majorBidi"/>
                <w:spacing w:val="-8"/>
                <w:sz w:val="26"/>
                <w:szCs w:val="26"/>
                <w:cs/>
              </w:rPr>
              <w:t>-</w:t>
            </w:r>
          </w:p>
        </w:tc>
        <w:tc>
          <w:tcPr>
            <w:tcW w:w="36" w:type="pct"/>
          </w:tcPr>
          <w:p w14:paraId="3C251FEB" w14:textId="77777777" w:rsidR="002076C9" w:rsidRPr="00CD355A" w:rsidRDefault="002076C9" w:rsidP="00D311EF">
            <w:pPr>
              <w:pStyle w:val="NoSpacing"/>
              <w:ind w:left="11" w:right="-62" w:hanging="299"/>
              <w:jc w:val="center"/>
              <w:rPr>
                <w:rFonts w:asciiTheme="majorBidi" w:hAnsiTheme="majorBidi" w:cstheme="majorBidi"/>
                <w:spacing w:val="2"/>
                <w:sz w:val="26"/>
                <w:szCs w:val="26"/>
                <w:cs/>
              </w:rPr>
            </w:pPr>
          </w:p>
        </w:tc>
        <w:tc>
          <w:tcPr>
            <w:tcW w:w="464" w:type="pct"/>
            <w:tcBorders>
              <w:left w:val="nil"/>
              <w:right w:val="nil"/>
            </w:tcBorders>
            <w:shd w:val="clear" w:color="auto" w:fill="auto"/>
            <w:vAlign w:val="bottom"/>
          </w:tcPr>
          <w:p w14:paraId="774648AB" w14:textId="77777777" w:rsidR="002076C9" w:rsidRPr="00CD355A" w:rsidRDefault="002076C9" w:rsidP="00D311EF">
            <w:pPr>
              <w:tabs>
                <w:tab w:val="left" w:pos="720"/>
              </w:tabs>
              <w:spacing w:after="0" w:line="240" w:lineRule="auto"/>
              <w:jc w:val="center"/>
              <w:rPr>
                <w:rFonts w:asciiTheme="majorBidi" w:eastAsia="Batang" w:hAnsiTheme="majorBidi" w:cstheme="majorBidi"/>
                <w:sz w:val="26"/>
                <w:szCs w:val="26"/>
              </w:rPr>
            </w:pPr>
            <w:r w:rsidRPr="00CD355A">
              <w:rPr>
                <w:rFonts w:asciiTheme="majorBidi" w:hAnsiTheme="majorBidi" w:cstheme="majorBidi"/>
                <w:sz w:val="26"/>
                <w:szCs w:val="26"/>
              </w:rPr>
              <w:t>51.00</w:t>
            </w:r>
          </w:p>
        </w:tc>
        <w:tc>
          <w:tcPr>
            <w:tcW w:w="36" w:type="pct"/>
            <w:shd w:val="clear" w:color="auto" w:fill="auto"/>
          </w:tcPr>
          <w:p w14:paraId="5E5EC134"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right w:val="nil"/>
            </w:tcBorders>
            <w:shd w:val="clear" w:color="auto" w:fill="auto"/>
          </w:tcPr>
          <w:p w14:paraId="7426D61B" w14:textId="77777777" w:rsidR="002076C9" w:rsidRPr="00CD355A" w:rsidRDefault="002076C9" w:rsidP="0015207D">
            <w:pPr>
              <w:tabs>
                <w:tab w:val="left" w:pos="1117"/>
              </w:tabs>
              <w:spacing w:after="0" w:line="240" w:lineRule="auto"/>
              <w:ind w:left="-108" w:right="57" w:firstLine="93"/>
              <w:jc w:val="center"/>
              <w:rPr>
                <w:rFonts w:asciiTheme="majorBidi" w:eastAsia="Batang" w:hAnsiTheme="majorBidi" w:cstheme="majorBidi"/>
                <w:sz w:val="26"/>
                <w:szCs w:val="26"/>
              </w:rPr>
            </w:pPr>
            <w:r w:rsidRPr="00CD355A">
              <w:rPr>
                <w:rFonts w:asciiTheme="majorBidi" w:eastAsia="Times New Roman" w:hAnsiTheme="majorBidi" w:cstheme="majorBidi"/>
                <w:spacing w:val="-4"/>
                <w:sz w:val="26"/>
                <w:szCs w:val="26"/>
                <w:cs/>
              </w:rPr>
              <w:t>-</w:t>
            </w:r>
          </w:p>
        </w:tc>
        <w:tc>
          <w:tcPr>
            <w:tcW w:w="37" w:type="pct"/>
          </w:tcPr>
          <w:p w14:paraId="10F0D16F" w14:textId="77777777" w:rsidR="002076C9" w:rsidRPr="00CD355A" w:rsidRDefault="002076C9" w:rsidP="00D311EF">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left w:val="nil"/>
              <w:right w:val="nil"/>
            </w:tcBorders>
          </w:tcPr>
          <w:p w14:paraId="019F3A1D" w14:textId="77777777" w:rsidR="002076C9" w:rsidRPr="00B67E62" w:rsidRDefault="002076C9" w:rsidP="00B67E62">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B67E62">
              <w:rPr>
                <w:rFonts w:asciiTheme="majorBidi" w:eastAsia="Times New Roman" w:hAnsiTheme="majorBidi" w:cstheme="majorBidi"/>
                <w:spacing w:val="-4"/>
                <w:sz w:val="26"/>
                <w:szCs w:val="26"/>
              </w:rPr>
              <w:t>12,749,950</w:t>
            </w:r>
          </w:p>
        </w:tc>
        <w:tc>
          <w:tcPr>
            <w:tcW w:w="37" w:type="pct"/>
            <w:tcBorders>
              <w:left w:val="nil"/>
              <w:right w:val="nil"/>
            </w:tcBorders>
          </w:tcPr>
          <w:p w14:paraId="54851325" w14:textId="77777777" w:rsidR="002076C9" w:rsidRPr="00CD355A" w:rsidRDefault="002076C9" w:rsidP="00D311EF">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103C5D85" w14:textId="77777777" w:rsidR="002076C9" w:rsidRPr="00CD355A" w:rsidRDefault="002076C9" w:rsidP="00B67E62">
            <w:pPr>
              <w:tabs>
                <w:tab w:val="left" w:pos="720"/>
              </w:tabs>
              <w:spacing w:after="0" w:line="240" w:lineRule="auto"/>
              <w:ind w:left="-108" w:right="79" w:hanging="299"/>
              <w:jc w:val="right"/>
              <w:rPr>
                <w:rFonts w:asciiTheme="majorBidi" w:hAnsiTheme="majorBidi" w:cstheme="majorBidi"/>
                <w:sz w:val="26"/>
                <w:szCs w:val="26"/>
              </w:rPr>
            </w:pPr>
            <w:r w:rsidRPr="00CD355A">
              <w:rPr>
                <w:rFonts w:asciiTheme="majorBidi" w:eastAsia="Times New Roman" w:hAnsiTheme="majorBidi" w:cstheme="majorBidi"/>
                <w:sz w:val="26"/>
                <w:szCs w:val="26"/>
              </w:rPr>
              <w:t>4,767,128</w:t>
            </w:r>
          </w:p>
        </w:tc>
        <w:tc>
          <w:tcPr>
            <w:tcW w:w="37" w:type="pct"/>
            <w:tcBorders>
              <w:left w:val="nil"/>
              <w:right w:val="nil"/>
            </w:tcBorders>
          </w:tcPr>
          <w:p w14:paraId="76DC658B" w14:textId="77777777" w:rsidR="002076C9" w:rsidRPr="00CD355A" w:rsidRDefault="002076C9" w:rsidP="00D311EF">
            <w:pPr>
              <w:tabs>
                <w:tab w:val="left" w:pos="720"/>
              </w:tabs>
              <w:spacing w:after="0" w:line="240" w:lineRule="auto"/>
              <w:ind w:left="-108" w:right="57" w:hanging="299"/>
              <w:jc w:val="right"/>
              <w:rPr>
                <w:rFonts w:asciiTheme="majorBidi" w:hAnsiTheme="majorBidi" w:cstheme="majorBidi"/>
                <w:sz w:val="26"/>
                <w:szCs w:val="26"/>
              </w:rPr>
            </w:pPr>
          </w:p>
        </w:tc>
        <w:tc>
          <w:tcPr>
            <w:tcW w:w="535" w:type="pct"/>
            <w:tcBorders>
              <w:left w:val="nil"/>
              <w:right w:val="nil"/>
            </w:tcBorders>
            <w:vAlign w:val="bottom"/>
          </w:tcPr>
          <w:p w14:paraId="0030887A" w14:textId="77777777" w:rsidR="002076C9" w:rsidRPr="00CD355A" w:rsidRDefault="002076C9" w:rsidP="00D311EF">
            <w:pPr>
              <w:tabs>
                <w:tab w:val="left" w:pos="1117"/>
              </w:tabs>
              <w:spacing w:after="0" w:line="240" w:lineRule="auto"/>
              <w:ind w:left="-108" w:right="57" w:firstLine="83"/>
              <w:jc w:val="center"/>
              <w:rPr>
                <w:rFonts w:asciiTheme="majorBidi" w:hAnsiTheme="majorBidi" w:cstheme="majorBidi"/>
                <w:sz w:val="26"/>
                <w:szCs w:val="26"/>
              </w:rPr>
            </w:pPr>
            <w:r w:rsidRPr="00CD355A">
              <w:rPr>
                <w:rFonts w:asciiTheme="majorBidi" w:hAnsiTheme="majorBidi" w:cstheme="majorBidi"/>
                <w:sz w:val="26"/>
                <w:szCs w:val="26"/>
              </w:rPr>
              <w:t>-</w:t>
            </w:r>
          </w:p>
        </w:tc>
      </w:tr>
      <w:tr w:rsidR="002076C9" w:rsidRPr="006E097E" w14:paraId="18802D10" w14:textId="77777777" w:rsidTr="00B67E62">
        <w:trPr>
          <w:trHeight w:val="143"/>
        </w:trPr>
        <w:tc>
          <w:tcPr>
            <w:tcW w:w="1666" w:type="pct"/>
            <w:vAlign w:val="bottom"/>
          </w:tcPr>
          <w:p w14:paraId="7E5CFB5F" w14:textId="77A44FB5" w:rsidR="002076C9" w:rsidRPr="006E097E" w:rsidRDefault="002076C9" w:rsidP="00D311EF">
            <w:pPr>
              <w:spacing w:after="0" w:line="240" w:lineRule="auto"/>
              <w:ind w:left="-22" w:right="-195" w:firstLine="567"/>
              <w:rPr>
                <w:rFonts w:asciiTheme="majorBidi" w:eastAsia="Times New Roman" w:hAnsiTheme="majorBidi" w:cstheme="majorBidi"/>
                <w:sz w:val="28"/>
              </w:rPr>
            </w:pPr>
            <w:proofErr w:type="spellStart"/>
            <w:r w:rsidRPr="006E097E">
              <w:rPr>
                <w:rFonts w:asciiTheme="majorBidi" w:eastAsia="Times New Roman" w:hAnsiTheme="majorBidi" w:cstheme="majorBidi"/>
                <w:sz w:val="28"/>
              </w:rPr>
              <w:t>Solartron</w:t>
            </w:r>
            <w:proofErr w:type="spellEnd"/>
            <w:r w:rsidRPr="006E097E">
              <w:rPr>
                <w:rFonts w:asciiTheme="majorBidi" w:eastAsia="Times New Roman" w:hAnsiTheme="majorBidi" w:cstheme="majorBidi"/>
                <w:sz w:val="28"/>
              </w:rPr>
              <w:t xml:space="preserve"> Energy </w:t>
            </w:r>
            <w:r w:rsidR="006A5259" w:rsidRPr="00CD355A">
              <w:rPr>
                <w:rFonts w:asciiTheme="majorBidi" w:eastAsia="Times New Roman" w:hAnsiTheme="majorBidi" w:cstheme="majorBidi"/>
                <w:sz w:val="26"/>
                <w:szCs w:val="26"/>
              </w:rPr>
              <w:t>3</w:t>
            </w:r>
            <w:r w:rsidRPr="006E097E">
              <w:rPr>
                <w:rFonts w:asciiTheme="majorBidi" w:eastAsia="Times New Roman" w:hAnsiTheme="majorBidi" w:cstheme="majorBidi"/>
                <w:sz w:val="28"/>
                <w:cs/>
              </w:rPr>
              <w:t xml:space="preserve"> </w:t>
            </w:r>
            <w:r w:rsidRPr="006E097E">
              <w:rPr>
                <w:rFonts w:asciiTheme="majorBidi" w:eastAsia="Times New Roman" w:hAnsiTheme="majorBidi" w:cstheme="majorBidi"/>
                <w:sz w:val="28"/>
              </w:rPr>
              <w:t>Co., Ltd.</w:t>
            </w:r>
          </w:p>
        </w:tc>
        <w:tc>
          <w:tcPr>
            <w:tcW w:w="34" w:type="pct"/>
          </w:tcPr>
          <w:p w14:paraId="502455FC"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474" w:type="pct"/>
          </w:tcPr>
          <w:p w14:paraId="1D0382BC" w14:textId="77777777" w:rsidR="002076C9" w:rsidRPr="00CD355A" w:rsidRDefault="002076C9" w:rsidP="00D311EF">
            <w:pPr>
              <w:tabs>
                <w:tab w:val="left" w:pos="720"/>
              </w:tabs>
              <w:spacing w:after="0" w:line="240" w:lineRule="auto"/>
              <w:ind w:hanging="22"/>
              <w:jc w:val="center"/>
              <w:rPr>
                <w:rFonts w:asciiTheme="majorBidi" w:hAnsiTheme="majorBidi" w:cstheme="majorBidi"/>
                <w:spacing w:val="-8"/>
                <w:sz w:val="26"/>
                <w:szCs w:val="26"/>
              </w:rPr>
            </w:pPr>
            <w:r w:rsidRPr="00CD355A">
              <w:rPr>
                <w:rFonts w:asciiTheme="majorBidi" w:hAnsiTheme="majorBidi" w:cstheme="majorBidi"/>
                <w:spacing w:val="-8"/>
                <w:sz w:val="26"/>
                <w:szCs w:val="26"/>
              </w:rPr>
              <w:t>100.00</w:t>
            </w:r>
          </w:p>
        </w:tc>
        <w:tc>
          <w:tcPr>
            <w:tcW w:w="36" w:type="pct"/>
          </w:tcPr>
          <w:p w14:paraId="2ABB2623" w14:textId="77777777" w:rsidR="002076C9" w:rsidRPr="00CD355A" w:rsidRDefault="002076C9" w:rsidP="00D311EF">
            <w:pPr>
              <w:pStyle w:val="NoSpacing"/>
              <w:ind w:left="11" w:right="-62" w:hanging="299"/>
              <w:jc w:val="center"/>
              <w:rPr>
                <w:rFonts w:asciiTheme="majorBidi" w:hAnsiTheme="majorBidi" w:cstheme="majorBidi"/>
                <w:spacing w:val="2"/>
                <w:sz w:val="26"/>
                <w:szCs w:val="26"/>
                <w:cs/>
              </w:rPr>
            </w:pPr>
          </w:p>
        </w:tc>
        <w:tc>
          <w:tcPr>
            <w:tcW w:w="464" w:type="pct"/>
            <w:tcBorders>
              <w:left w:val="nil"/>
              <w:right w:val="nil"/>
            </w:tcBorders>
            <w:shd w:val="clear" w:color="auto" w:fill="auto"/>
            <w:vAlign w:val="bottom"/>
          </w:tcPr>
          <w:p w14:paraId="68B2DD43" w14:textId="77777777" w:rsidR="002076C9" w:rsidRPr="00CD355A" w:rsidRDefault="002076C9" w:rsidP="00D311EF">
            <w:pPr>
              <w:tabs>
                <w:tab w:val="left" w:pos="720"/>
              </w:tabs>
              <w:spacing w:after="0" w:line="240" w:lineRule="auto"/>
              <w:jc w:val="center"/>
              <w:rPr>
                <w:rFonts w:asciiTheme="majorBidi" w:eastAsia="Batang" w:hAnsiTheme="majorBidi" w:cstheme="majorBidi"/>
                <w:sz w:val="26"/>
                <w:szCs w:val="26"/>
              </w:rPr>
            </w:pPr>
            <w:r w:rsidRPr="00CD355A">
              <w:rPr>
                <w:rFonts w:asciiTheme="majorBidi" w:hAnsiTheme="majorBidi" w:cstheme="majorBidi"/>
                <w:spacing w:val="-8"/>
                <w:sz w:val="26"/>
                <w:szCs w:val="26"/>
              </w:rPr>
              <w:t>100.00</w:t>
            </w:r>
          </w:p>
        </w:tc>
        <w:tc>
          <w:tcPr>
            <w:tcW w:w="36" w:type="pct"/>
            <w:shd w:val="clear" w:color="auto" w:fill="auto"/>
          </w:tcPr>
          <w:p w14:paraId="30DF374C"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right w:val="nil"/>
            </w:tcBorders>
            <w:shd w:val="clear" w:color="auto" w:fill="auto"/>
          </w:tcPr>
          <w:p w14:paraId="7E591DEC" w14:textId="77777777" w:rsidR="002076C9" w:rsidRPr="00CD355A" w:rsidRDefault="002076C9" w:rsidP="00B67E62">
            <w:pPr>
              <w:tabs>
                <w:tab w:val="left" w:pos="720"/>
              </w:tabs>
              <w:spacing w:after="0" w:line="240" w:lineRule="auto"/>
              <w:ind w:left="-108" w:right="79" w:hanging="299"/>
              <w:jc w:val="right"/>
              <w:rPr>
                <w:rFonts w:asciiTheme="majorBidi" w:eastAsia="Batang" w:hAnsiTheme="majorBidi" w:cstheme="majorBidi"/>
                <w:sz w:val="26"/>
                <w:szCs w:val="26"/>
              </w:rPr>
            </w:pPr>
            <w:r w:rsidRPr="00CD355A">
              <w:rPr>
                <w:rFonts w:asciiTheme="majorBidi" w:eastAsia="Times New Roman" w:hAnsiTheme="majorBidi" w:cstheme="majorBidi"/>
                <w:spacing w:val="-4"/>
                <w:sz w:val="26"/>
                <w:szCs w:val="26"/>
              </w:rPr>
              <w:t>99,999,600</w:t>
            </w:r>
          </w:p>
        </w:tc>
        <w:tc>
          <w:tcPr>
            <w:tcW w:w="37" w:type="pct"/>
          </w:tcPr>
          <w:p w14:paraId="3BDDD33B" w14:textId="77777777" w:rsidR="002076C9" w:rsidRPr="00CD355A" w:rsidRDefault="002076C9" w:rsidP="00D311EF">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left w:val="nil"/>
              <w:right w:val="nil"/>
            </w:tcBorders>
          </w:tcPr>
          <w:p w14:paraId="47FD58DF" w14:textId="77777777" w:rsidR="002076C9" w:rsidRPr="00B67E62" w:rsidRDefault="002076C9" w:rsidP="00B67E62">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B67E62">
              <w:rPr>
                <w:rFonts w:asciiTheme="majorBidi" w:eastAsia="Times New Roman" w:hAnsiTheme="majorBidi" w:cstheme="majorBidi"/>
                <w:spacing w:val="-4"/>
                <w:sz w:val="26"/>
                <w:szCs w:val="26"/>
              </w:rPr>
              <w:t>99,999,600</w:t>
            </w:r>
          </w:p>
        </w:tc>
        <w:tc>
          <w:tcPr>
            <w:tcW w:w="37" w:type="pct"/>
            <w:tcBorders>
              <w:left w:val="nil"/>
              <w:right w:val="nil"/>
            </w:tcBorders>
          </w:tcPr>
          <w:p w14:paraId="5D474611" w14:textId="77777777" w:rsidR="002076C9" w:rsidRPr="00CD355A" w:rsidRDefault="002076C9" w:rsidP="00D311EF">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1257D8F7" w14:textId="77777777" w:rsidR="002076C9" w:rsidRPr="00CD355A" w:rsidRDefault="002076C9" w:rsidP="00D311EF">
            <w:pPr>
              <w:tabs>
                <w:tab w:val="left" w:pos="1117"/>
              </w:tabs>
              <w:spacing w:after="0" w:line="240" w:lineRule="auto"/>
              <w:ind w:left="-108" w:right="57" w:firstLine="93"/>
              <w:jc w:val="center"/>
              <w:rPr>
                <w:rFonts w:asciiTheme="majorBidi" w:hAnsiTheme="majorBidi" w:cstheme="majorBidi"/>
                <w:sz w:val="26"/>
                <w:szCs w:val="26"/>
              </w:rPr>
            </w:pPr>
            <w:r w:rsidRPr="00CD355A">
              <w:rPr>
                <w:rFonts w:asciiTheme="majorBidi" w:hAnsiTheme="majorBidi" w:cstheme="majorBidi"/>
                <w:sz w:val="26"/>
                <w:szCs w:val="26"/>
              </w:rPr>
              <w:t>-</w:t>
            </w:r>
          </w:p>
        </w:tc>
        <w:tc>
          <w:tcPr>
            <w:tcW w:w="37" w:type="pct"/>
            <w:tcBorders>
              <w:left w:val="nil"/>
              <w:right w:val="nil"/>
            </w:tcBorders>
          </w:tcPr>
          <w:p w14:paraId="4F2B2697" w14:textId="77777777" w:rsidR="002076C9" w:rsidRPr="00CD355A" w:rsidRDefault="002076C9" w:rsidP="00D311EF">
            <w:pPr>
              <w:tabs>
                <w:tab w:val="left" w:pos="720"/>
              </w:tabs>
              <w:spacing w:after="0" w:line="240" w:lineRule="auto"/>
              <w:ind w:left="-108" w:right="57" w:hanging="299"/>
              <w:jc w:val="right"/>
              <w:rPr>
                <w:rFonts w:asciiTheme="majorBidi" w:hAnsiTheme="majorBidi" w:cstheme="majorBidi"/>
                <w:sz w:val="26"/>
                <w:szCs w:val="26"/>
              </w:rPr>
            </w:pPr>
          </w:p>
        </w:tc>
        <w:tc>
          <w:tcPr>
            <w:tcW w:w="535" w:type="pct"/>
            <w:tcBorders>
              <w:left w:val="nil"/>
              <w:right w:val="nil"/>
            </w:tcBorders>
            <w:vAlign w:val="bottom"/>
          </w:tcPr>
          <w:p w14:paraId="457444CC" w14:textId="77777777" w:rsidR="002076C9" w:rsidRPr="00CD355A" w:rsidRDefault="002076C9" w:rsidP="00D311EF">
            <w:pPr>
              <w:tabs>
                <w:tab w:val="left" w:pos="1117"/>
              </w:tabs>
              <w:spacing w:after="0" w:line="240" w:lineRule="auto"/>
              <w:ind w:left="-108" w:right="57" w:firstLine="83"/>
              <w:jc w:val="center"/>
              <w:rPr>
                <w:rFonts w:asciiTheme="majorBidi" w:hAnsiTheme="majorBidi" w:cstheme="majorBidi"/>
                <w:sz w:val="26"/>
                <w:szCs w:val="26"/>
              </w:rPr>
            </w:pPr>
            <w:r w:rsidRPr="00CD355A">
              <w:rPr>
                <w:rFonts w:asciiTheme="majorBidi" w:hAnsiTheme="majorBidi" w:cstheme="majorBidi"/>
                <w:sz w:val="26"/>
                <w:szCs w:val="26"/>
              </w:rPr>
              <w:t>-</w:t>
            </w:r>
          </w:p>
        </w:tc>
      </w:tr>
      <w:tr w:rsidR="002076C9" w:rsidRPr="006E097E" w14:paraId="4D75C43F" w14:textId="77777777" w:rsidTr="00B67E62">
        <w:trPr>
          <w:trHeight w:val="143"/>
        </w:trPr>
        <w:tc>
          <w:tcPr>
            <w:tcW w:w="1666" w:type="pct"/>
            <w:vAlign w:val="bottom"/>
          </w:tcPr>
          <w:p w14:paraId="084D8852" w14:textId="353662C0" w:rsidR="002076C9" w:rsidRPr="006E097E" w:rsidRDefault="002076C9" w:rsidP="00D311EF">
            <w:pPr>
              <w:spacing w:after="0" w:line="240" w:lineRule="auto"/>
              <w:ind w:left="-22" w:right="-195" w:firstLine="567"/>
              <w:rPr>
                <w:rFonts w:asciiTheme="majorBidi" w:eastAsia="Times New Roman" w:hAnsiTheme="majorBidi" w:cstheme="majorBidi"/>
                <w:sz w:val="28"/>
              </w:rPr>
            </w:pPr>
            <w:proofErr w:type="spellStart"/>
            <w:r w:rsidRPr="006E097E">
              <w:rPr>
                <w:rFonts w:asciiTheme="majorBidi" w:eastAsia="Times New Roman" w:hAnsiTheme="majorBidi" w:cstheme="majorBidi"/>
                <w:sz w:val="28"/>
              </w:rPr>
              <w:t>Solartron</w:t>
            </w:r>
            <w:proofErr w:type="spellEnd"/>
            <w:r w:rsidRPr="006E097E">
              <w:rPr>
                <w:rFonts w:asciiTheme="majorBidi" w:eastAsia="Times New Roman" w:hAnsiTheme="majorBidi" w:cstheme="majorBidi"/>
                <w:sz w:val="28"/>
              </w:rPr>
              <w:t xml:space="preserve"> Energy </w:t>
            </w:r>
            <w:r w:rsidR="006A5259" w:rsidRPr="00CD355A">
              <w:rPr>
                <w:rFonts w:asciiTheme="majorBidi" w:eastAsia="Times New Roman" w:hAnsiTheme="majorBidi" w:cstheme="majorBidi"/>
                <w:sz w:val="26"/>
                <w:szCs w:val="26"/>
              </w:rPr>
              <w:t>5</w:t>
            </w:r>
            <w:r w:rsidRPr="006E097E">
              <w:rPr>
                <w:rFonts w:asciiTheme="majorBidi" w:eastAsia="Times New Roman" w:hAnsiTheme="majorBidi" w:cstheme="majorBidi"/>
                <w:sz w:val="28"/>
                <w:cs/>
              </w:rPr>
              <w:t xml:space="preserve"> </w:t>
            </w:r>
            <w:r w:rsidRPr="006E097E">
              <w:rPr>
                <w:rFonts w:asciiTheme="majorBidi" w:eastAsia="Times New Roman" w:hAnsiTheme="majorBidi" w:cstheme="majorBidi"/>
                <w:sz w:val="28"/>
              </w:rPr>
              <w:t>Co., Ltd.</w:t>
            </w:r>
          </w:p>
        </w:tc>
        <w:tc>
          <w:tcPr>
            <w:tcW w:w="34" w:type="pct"/>
          </w:tcPr>
          <w:p w14:paraId="21736C89"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474" w:type="pct"/>
          </w:tcPr>
          <w:p w14:paraId="641786D4" w14:textId="77777777" w:rsidR="002076C9" w:rsidRPr="00CD355A" w:rsidRDefault="002076C9" w:rsidP="00D311EF">
            <w:pPr>
              <w:tabs>
                <w:tab w:val="left" w:pos="720"/>
              </w:tabs>
              <w:spacing w:after="0" w:line="240" w:lineRule="auto"/>
              <w:ind w:hanging="22"/>
              <w:jc w:val="center"/>
              <w:rPr>
                <w:rFonts w:asciiTheme="majorBidi" w:hAnsiTheme="majorBidi" w:cstheme="majorBidi"/>
                <w:spacing w:val="-8"/>
                <w:sz w:val="26"/>
                <w:szCs w:val="26"/>
              </w:rPr>
            </w:pPr>
            <w:r w:rsidRPr="00CD355A">
              <w:rPr>
                <w:rFonts w:asciiTheme="majorBidi" w:hAnsiTheme="majorBidi" w:cstheme="majorBidi"/>
                <w:spacing w:val="-8"/>
                <w:sz w:val="26"/>
                <w:szCs w:val="26"/>
                <w:cs/>
              </w:rPr>
              <w:t>-</w:t>
            </w:r>
          </w:p>
        </w:tc>
        <w:tc>
          <w:tcPr>
            <w:tcW w:w="36" w:type="pct"/>
          </w:tcPr>
          <w:p w14:paraId="759C62A8" w14:textId="77777777" w:rsidR="002076C9" w:rsidRPr="00CD355A" w:rsidRDefault="002076C9" w:rsidP="00D311EF">
            <w:pPr>
              <w:pStyle w:val="NoSpacing"/>
              <w:ind w:left="11" w:right="-62" w:hanging="299"/>
              <w:jc w:val="center"/>
              <w:rPr>
                <w:rFonts w:asciiTheme="majorBidi" w:hAnsiTheme="majorBidi" w:cstheme="majorBidi"/>
                <w:spacing w:val="2"/>
                <w:sz w:val="26"/>
                <w:szCs w:val="26"/>
                <w:cs/>
              </w:rPr>
            </w:pPr>
          </w:p>
        </w:tc>
        <w:tc>
          <w:tcPr>
            <w:tcW w:w="464" w:type="pct"/>
            <w:tcBorders>
              <w:left w:val="nil"/>
              <w:right w:val="nil"/>
            </w:tcBorders>
            <w:shd w:val="clear" w:color="auto" w:fill="auto"/>
            <w:vAlign w:val="bottom"/>
          </w:tcPr>
          <w:p w14:paraId="0B81B99A" w14:textId="77777777" w:rsidR="002076C9" w:rsidRPr="00CD355A" w:rsidRDefault="002076C9" w:rsidP="00D311EF">
            <w:pPr>
              <w:tabs>
                <w:tab w:val="left" w:pos="720"/>
              </w:tabs>
              <w:spacing w:after="0" w:line="240" w:lineRule="auto"/>
              <w:jc w:val="center"/>
              <w:rPr>
                <w:rFonts w:asciiTheme="majorBidi" w:eastAsia="Batang" w:hAnsiTheme="majorBidi" w:cstheme="majorBidi"/>
                <w:sz w:val="26"/>
                <w:szCs w:val="26"/>
              </w:rPr>
            </w:pPr>
            <w:r w:rsidRPr="00CD355A">
              <w:rPr>
                <w:rFonts w:asciiTheme="majorBidi" w:hAnsiTheme="majorBidi" w:cstheme="majorBidi"/>
                <w:sz w:val="26"/>
                <w:szCs w:val="26"/>
              </w:rPr>
              <w:t>51.00</w:t>
            </w:r>
          </w:p>
        </w:tc>
        <w:tc>
          <w:tcPr>
            <w:tcW w:w="36" w:type="pct"/>
            <w:shd w:val="clear" w:color="auto" w:fill="auto"/>
          </w:tcPr>
          <w:p w14:paraId="0AB9F216"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bottom w:val="single" w:sz="4" w:space="0" w:color="auto"/>
              <w:right w:val="nil"/>
            </w:tcBorders>
            <w:shd w:val="clear" w:color="auto" w:fill="auto"/>
          </w:tcPr>
          <w:p w14:paraId="1A88DEC1" w14:textId="18ADD73C" w:rsidR="002076C9" w:rsidRPr="00CD355A" w:rsidRDefault="002076C9" w:rsidP="0015207D">
            <w:pPr>
              <w:tabs>
                <w:tab w:val="left" w:pos="1117"/>
              </w:tabs>
              <w:spacing w:after="0" w:line="240" w:lineRule="auto"/>
              <w:ind w:left="-108" w:right="57" w:firstLine="93"/>
              <w:jc w:val="center"/>
              <w:rPr>
                <w:rFonts w:asciiTheme="majorBidi" w:eastAsia="Batang" w:hAnsiTheme="majorBidi" w:cstheme="majorBidi"/>
                <w:sz w:val="26"/>
                <w:szCs w:val="26"/>
              </w:rPr>
            </w:pPr>
            <w:r w:rsidRPr="00CD355A">
              <w:rPr>
                <w:rFonts w:asciiTheme="majorBidi" w:eastAsia="Times New Roman" w:hAnsiTheme="majorBidi" w:cstheme="majorBidi"/>
                <w:spacing w:val="-4"/>
                <w:sz w:val="26"/>
                <w:szCs w:val="26"/>
                <w:cs/>
              </w:rPr>
              <w:t>-</w:t>
            </w:r>
          </w:p>
        </w:tc>
        <w:tc>
          <w:tcPr>
            <w:tcW w:w="37" w:type="pct"/>
          </w:tcPr>
          <w:p w14:paraId="0FD664C3" w14:textId="77777777" w:rsidR="002076C9" w:rsidRPr="00CD355A" w:rsidRDefault="002076C9" w:rsidP="00D311EF">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left w:val="nil"/>
              <w:bottom w:val="single" w:sz="4" w:space="0" w:color="auto"/>
              <w:right w:val="nil"/>
            </w:tcBorders>
          </w:tcPr>
          <w:p w14:paraId="2EE44DBB" w14:textId="77777777" w:rsidR="002076C9" w:rsidRPr="00B67E62" w:rsidRDefault="002076C9" w:rsidP="00B67E62">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B67E62">
              <w:rPr>
                <w:rFonts w:asciiTheme="majorBidi" w:eastAsia="Times New Roman" w:hAnsiTheme="majorBidi" w:cstheme="majorBidi"/>
                <w:spacing w:val="-4"/>
                <w:sz w:val="26"/>
                <w:szCs w:val="26"/>
              </w:rPr>
              <w:t>53,549,800</w:t>
            </w:r>
          </w:p>
        </w:tc>
        <w:tc>
          <w:tcPr>
            <w:tcW w:w="37" w:type="pct"/>
            <w:tcBorders>
              <w:left w:val="nil"/>
              <w:right w:val="nil"/>
            </w:tcBorders>
          </w:tcPr>
          <w:p w14:paraId="0786BDF4" w14:textId="77777777" w:rsidR="002076C9" w:rsidRPr="00CD355A" w:rsidRDefault="002076C9" w:rsidP="00D311EF">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bottom w:val="single" w:sz="4" w:space="0" w:color="auto"/>
              <w:right w:val="nil"/>
            </w:tcBorders>
            <w:vAlign w:val="bottom"/>
          </w:tcPr>
          <w:p w14:paraId="5731E3E6" w14:textId="77777777" w:rsidR="002076C9" w:rsidRPr="0015207D" w:rsidRDefault="002076C9" w:rsidP="0015207D">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15207D">
              <w:rPr>
                <w:rFonts w:asciiTheme="majorBidi" w:eastAsia="Times New Roman" w:hAnsiTheme="majorBidi" w:cstheme="majorBidi"/>
                <w:spacing w:val="-4"/>
                <w:sz w:val="26"/>
                <w:szCs w:val="26"/>
              </w:rPr>
              <w:t>16,763,879</w:t>
            </w:r>
          </w:p>
        </w:tc>
        <w:tc>
          <w:tcPr>
            <w:tcW w:w="37" w:type="pct"/>
            <w:tcBorders>
              <w:left w:val="nil"/>
              <w:right w:val="nil"/>
            </w:tcBorders>
          </w:tcPr>
          <w:p w14:paraId="3000D97B" w14:textId="77777777" w:rsidR="002076C9" w:rsidRPr="00CD355A" w:rsidRDefault="002076C9" w:rsidP="00D311EF">
            <w:pPr>
              <w:tabs>
                <w:tab w:val="left" w:pos="720"/>
              </w:tabs>
              <w:spacing w:after="0" w:line="240" w:lineRule="auto"/>
              <w:ind w:left="-108" w:right="57" w:hanging="299"/>
              <w:jc w:val="right"/>
              <w:rPr>
                <w:rFonts w:asciiTheme="majorBidi" w:hAnsiTheme="majorBidi" w:cstheme="majorBidi"/>
                <w:sz w:val="26"/>
                <w:szCs w:val="26"/>
              </w:rPr>
            </w:pPr>
          </w:p>
        </w:tc>
        <w:tc>
          <w:tcPr>
            <w:tcW w:w="535" w:type="pct"/>
            <w:tcBorders>
              <w:left w:val="nil"/>
              <w:bottom w:val="single" w:sz="4" w:space="0" w:color="auto"/>
              <w:right w:val="nil"/>
            </w:tcBorders>
            <w:vAlign w:val="bottom"/>
          </w:tcPr>
          <w:p w14:paraId="2BA3FEE1" w14:textId="77777777" w:rsidR="002076C9" w:rsidRPr="00CD355A" w:rsidRDefault="002076C9" w:rsidP="00D311EF">
            <w:pPr>
              <w:tabs>
                <w:tab w:val="left" w:pos="1117"/>
              </w:tabs>
              <w:spacing w:after="0" w:line="240" w:lineRule="auto"/>
              <w:ind w:left="-108" w:right="57" w:firstLine="83"/>
              <w:jc w:val="center"/>
              <w:rPr>
                <w:rFonts w:asciiTheme="majorBidi" w:hAnsiTheme="majorBidi" w:cstheme="majorBidi"/>
                <w:sz w:val="26"/>
                <w:szCs w:val="26"/>
              </w:rPr>
            </w:pPr>
            <w:r w:rsidRPr="00CD355A">
              <w:rPr>
                <w:rFonts w:asciiTheme="majorBidi" w:hAnsiTheme="majorBidi" w:cstheme="majorBidi"/>
                <w:sz w:val="26"/>
                <w:szCs w:val="26"/>
              </w:rPr>
              <w:t>-</w:t>
            </w:r>
          </w:p>
        </w:tc>
      </w:tr>
      <w:tr w:rsidR="002076C9" w:rsidRPr="006E097E" w14:paraId="2EDD6A85" w14:textId="77777777" w:rsidTr="00B67E62">
        <w:trPr>
          <w:trHeight w:val="143"/>
        </w:trPr>
        <w:tc>
          <w:tcPr>
            <w:tcW w:w="1666" w:type="pct"/>
            <w:vAlign w:val="bottom"/>
          </w:tcPr>
          <w:p w14:paraId="39F67BCE" w14:textId="4FC3D0B9" w:rsidR="002076C9" w:rsidRPr="006E097E" w:rsidRDefault="00B40124" w:rsidP="00D311EF">
            <w:pPr>
              <w:pStyle w:val="NoSpacing"/>
              <w:ind w:right="-62" w:firstLine="83"/>
              <w:jc w:val="center"/>
              <w:rPr>
                <w:rFonts w:asciiTheme="majorBidi" w:eastAsia="Batang" w:hAnsiTheme="majorBidi" w:cstheme="majorBidi"/>
                <w:sz w:val="28"/>
              </w:rPr>
            </w:pPr>
            <w:r w:rsidRPr="006E097E">
              <w:rPr>
                <w:rFonts w:asciiTheme="majorBidi" w:eastAsia="Times New Roman" w:hAnsiTheme="majorBidi" w:cstheme="majorBidi"/>
                <w:sz w:val="28"/>
              </w:rPr>
              <w:t>Total</w:t>
            </w:r>
          </w:p>
        </w:tc>
        <w:tc>
          <w:tcPr>
            <w:tcW w:w="34" w:type="pct"/>
          </w:tcPr>
          <w:p w14:paraId="3FF85C49"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474" w:type="pct"/>
            <w:vAlign w:val="bottom"/>
          </w:tcPr>
          <w:p w14:paraId="35F93D2E" w14:textId="77777777" w:rsidR="002076C9" w:rsidRPr="00CD355A" w:rsidRDefault="002076C9" w:rsidP="00D311EF">
            <w:pPr>
              <w:tabs>
                <w:tab w:val="left" w:pos="720"/>
              </w:tabs>
              <w:spacing w:after="0" w:line="240" w:lineRule="auto"/>
              <w:ind w:hanging="299"/>
              <w:jc w:val="center"/>
              <w:rPr>
                <w:rFonts w:asciiTheme="majorBidi" w:hAnsiTheme="majorBidi" w:cstheme="majorBidi"/>
                <w:spacing w:val="-8"/>
                <w:sz w:val="26"/>
                <w:szCs w:val="26"/>
              </w:rPr>
            </w:pPr>
          </w:p>
        </w:tc>
        <w:tc>
          <w:tcPr>
            <w:tcW w:w="36" w:type="pct"/>
          </w:tcPr>
          <w:p w14:paraId="35ACCD53" w14:textId="77777777" w:rsidR="002076C9" w:rsidRPr="00CD355A" w:rsidRDefault="002076C9" w:rsidP="00D311EF">
            <w:pPr>
              <w:pStyle w:val="NoSpacing"/>
              <w:ind w:left="11" w:right="-62" w:hanging="299"/>
              <w:jc w:val="center"/>
              <w:rPr>
                <w:rFonts w:asciiTheme="majorBidi" w:hAnsiTheme="majorBidi" w:cstheme="majorBidi"/>
                <w:spacing w:val="2"/>
                <w:sz w:val="26"/>
                <w:szCs w:val="26"/>
                <w:cs/>
              </w:rPr>
            </w:pPr>
          </w:p>
        </w:tc>
        <w:tc>
          <w:tcPr>
            <w:tcW w:w="464" w:type="pct"/>
            <w:tcBorders>
              <w:left w:val="nil"/>
              <w:right w:val="nil"/>
            </w:tcBorders>
            <w:shd w:val="clear" w:color="auto" w:fill="auto"/>
            <w:vAlign w:val="bottom"/>
          </w:tcPr>
          <w:p w14:paraId="414DCB29"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6077ADD9"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top w:val="single" w:sz="4" w:space="0" w:color="auto"/>
              <w:left w:val="nil"/>
              <w:right w:val="nil"/>
            </w:tcBorders>
            <w:shd w:val="clear" w:color="auto" w:fill="auto"/>
          </w:tcPr>
          <w:p w14:paraId="6A554262" w14:textId="77777777" w:rsidR="002076C9" w:rsidRPr="00CD355A" w:rsidRDefault="002076C9" w:rsidP="00B67E62">
            <w:pPr>
              <w:tabs>
                <w:tab w:val="left" w:pos="720"/>
              </w:tabs>
              <w:spacing w:after="0" w:line="240" w:lineRule="auto"/>
              <w:ind w:left="-108" w:right="79" w:hanging="299"/>
              <w:jc w:val="right"/>
              <w:rPr>
                <w:rFonts w:asciiTheme="majorBidi" w:eastAsia="Batang" w:hAnsiTheme="majorBidi" w:cstheme="majorBidi"/>
                <w:sz w:val="26"/>
                <w:szCs w:val="26"/>
              </w:rPr>
            </w:pPr>
            <w:r w:rsidRPr="00CD355A">
              <w:rPr>
                <w:rFonts w:asciiTheme="majorBidi" w:eastAsia="Times New Roman" w:hAnsiTheme="majorBidi" w:cstheme="majorBidi"/>
                <w:spacing w:val="-4"/>
                <w:sz w:val="26"/>
                <w:szCs w:val="26"/>
              </w:rPr>
              <w:t>113,249,200</w:t>
            </w:r>
          </w:p>
        </w:tc>
        <w:tc>
          <w:tcPr>
            <w:tcW w:w="37" w:type="pct"/>
          </w:tcPr>
          <w:p w14:paraId="63E0A0A9" w14:textId="77777777" w:rsidR="002076C9" w:rsidRPr="00CD355A" w:rsidRDefault="002076C9" w:rsidP="00D311EF">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top w:val="single" w:sz="4" w:space="0" w:color="auto"/>
              <w:left w:val="nil"/>
              <w:right w:val="nil"/>
            </w:tcBorders>
          </w:tcPr>
          <w:p w14:paraId="3B806549" w14:textId="77777777" w:rsidR="002076C9" w:rsidRPr="0015207D" w:rsidRDefault="002076C9" w:rsidP="00B67E62">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15207D">
              <w:rPr>
                <w:rFonts w:asciiTheme="majorBidi" w:eastAsia="Times New Roman" w:hAnsiTheme="majorBidi" w:cstheme="majorBidi"/>
                <w:spacing w:val="-4"/>
                <w:sz w:val="26"/>
                <w:szCs w:val="26"/>
              </w:rPr>
              <w:t>179,548,</w:t>
            </w:r>
            <w:r w:rsidRPr="00B67E62">
              <w:rPr>
                <w:rFonts w:asciiTheme="majorBidi" w:eastAsia="Times New Roman" w:hAnsiTheme="majorBidi" w:cstheme="majorBidi"/>
                <w:spacing w:val="-4"/>
                <w:sz w:val="26"/>
                <w:szCs w:val="26"/>
              </w:rPr>
              <w:t>950</w:t>
            </w:r>
          </w:p>
        </w:tc>
        <w:tc>
          <w:tcPr>
            <w:tcW w:w="37" w:type="pct"/>
            <w:tcBorders>
              <w:left w:val="nil"/>
              <w:right w:val="nil"/>
            </w:tcBorders>
          </w:tcPr>
          <w:p w14:paraId="47BA7EF4" w14:textId="77777777" w:rsidR="002076C9" w:rsidRPr="00CD355A" w:rsidRDefault="002076C9" w:rsidP="00D311EF">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top w:val="single" w:sz="4" w:space="0" w:color="auto"/>
              <w:left w:val="nil"/>
              <w:bottom w:val="double" w:sz="4" w:space="0" w:color="auto"/>
              <w:right w:val="nil"/>
            </w:tcBorders>
            <w:vAlign w:val="bottom"/>
          </w:tcPr>
          <w:p w14:paraId="58A543E3" w14:textId="77777777" w:rsidR="002076C9" w:rsidRPr="0015207D" w:rsidRDefault="002076C9" w:rsidP="0015207D">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15207D">
              <w:rPr>
                <w:rFonts w:asciiTheme="majorBidi" w:eastAsia="Times New Roman" w:hAnsiTheme="majorBidi" w:cstheme="majorBidi"/>
                <w:spacing w:val="-4"/>
                <w:sz w:val="26"/>
                <w:szCs w:val="26"/>
              </w:rPr>
              <w:t>21,531,007</w:t>
            </w:r>
          </w:p>
        </w:tc>
        <w:tc>
          <w:tcPr>
            <w:tcW w:w="37" w:type="pct"/>
            <w:tcBorders>
              <w:left w:val="nil"/>
              <w:right w:val="nil"/>
            </w:tcBorders>
          </w:tcPr>
          <w:p w14:paraId="572A2EDC" w14:textId="77777777" w:rsidR="002076C9" w:rsidRPr="00CD355A" w:rsidRDefault="002076C9" w:rsidP="00D311EF">
            <w:pPr>
              <w:tabs>
                <w:tab w:val="left" w:pos="720"/>
              </w:tabs>
              <w:spacing w:after="0" w:line="240" w:lineRule="auto"/>
              <w:ind w:left="-108" w:right="57" w:hanging="299"/>
              <w:jc w:val="right"/>
              <w:rPr>
                <w:rFonts w:asciiTheme="majorBidi" w:hAnsiTheme="majorBidi" w:cstheme="majorBidi"/>
                <w:sz w:val="26"/>
                <w:szCs w:val="26"/>
              </w:rPr>
            </w:pPr>
          </w:p>
        </w:tc>
        <w:tc>
          <w:tcPr>
            <w:tcW w:w="535" w:type="pct"/>
            <w:tcBorders>
              <w:top w:val="single" w:sz="4" w:space="0" w:color="auto"/>
              <w:left w:val="nil"/>
              <w:bottom w:val="double" w:sz="4" w:space="0" w:color="auto"/>
              <w:right w:val="nil"/>
            </w:tcBorders>
            <w:vAlign w:val="bottom"/>
          </w:tcPr>
          <w:p w14:paraId="08548E22" w14:textId="77777777" w:rsidR="002076C9" w:rsidRPr="00CD355A" w:rsidRDefault="002076C9" w:rsidP="00D311EF">
            <w:pPr>
              <w:tabs>
                <w:tab w:val="left" w:pos="1117"/>
              </w:tabs>
              <w:spacing w:after="0" w:line="240" w:lineRule="auto"/>
              <w:ind w:left="-108" w:right="57" w:firstLine="83"/>
              <w:jc w:val="center"/>
              <w:rPr>
                <w:rFonts w:asciiTheme="majorBidi" w:hAnsiTheme="majorBidi" w:cstheme="majorBidi"/>
                <w:sz w:val="26"/>
                <w:szCs w:val="26"/>
              </w:rPr>
            </w:pPr>
            <w:r w:rsidRPr="00CD355A">
              <w:rPr>
                <w:rFonts w:asciiTheme="majorBidi" w:hAnsiTheme="majorBidi" w:cstheme="majorBidi"/>
                <w:sz w:val="26"/>
                <w:szCs w:val="26"/>
              </w:rPr>
              <w:t>-</w:t>
            </w:r>
          </w:p>
        </w:tc>
      </w:tr>
      <w:tr w:rsidR="002076C9" w:rsidRPr="006E097E" w14:paraId="3788F3B8" w14:textId="77777777" w:rsidTr="00B67E62">
        <w:trPr>
          <w:trHeight w:val="143"/>
        </w:trPr>
        <w:tc>
          <w:tcPr>
            <w:tcW w:w="1666" w:type="pct"/>
            <w:vAlign w:val="bottom"/>
          </w:tcPr>
          <w:p w14:paraId="7F4C44AF" w14:textId="01C64F2F" w:rsidR="002076C9" w:rsidRPr="006E097E" w:rsidRDefault="002076C9" w:rsidP="00D311EF">
            <w:pPr>
              <w:pStyle w:val="NoSpacing"/>
              <w:ind w:left="971" w:right="-62" w:hanging="426"/>
              <w:rPr>
                <w:rFonts w:asciiTheme="majorBidi" w:eastAsia="Batang" w:hAnsiTheme="majorBidi" w:cstheme="majorBidi"/>
                <w:sz w:val="28"/>
              </w:rPr>
            </w:pPr>
            <w:r w:rsidRPr="006E097E">
              <w:rPr>
                <w:rFonts w:asciiTheme="majorBidi" w:eastAsia="Times New Roman" w:hAnsiTheme="majorBidi" w:cstheme="majorBidi"/>
                <w:sz w:val="28"/>
                <w:u w:val="single"/>
              </w:rPr>
              <w:t>Less</w:t>
            </w:r>
            <w:r w:rsidRPr="006E097E">
              <w:rPr>
                <w:rFonts w:asciiTheme="majorBidi" w:eastAsia="Times New Roman" w:hAnsiTheme="majorBidi" w:cstheme="majorBidi"/>
                <w:sz w:val="28"/>
              </w:rPr>
              <w:t xml:space="preserve"> Allowance for loss on investment in</w:t>
            </w:r>
          </w:p>
        </w:tc>
        <w:tc>
          <w:tcPr>
            <w:tcW w:w="34" w:type="pct"/>
          </w:tcPr>
          <w:p w14:paraId="2BF3DBA5"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474" w:type="pct"/>
            <w:vAlign w:val="bottom"/>
          </w:tcPr>
          <w:p w14:paraId="453E1C56" w14:textId="77777777" w:rsidR="002076C9" w:rsidRPr="00CD355A" w:rsidRDefault="002076C9" w:rsidP="00D311EF">
            <w:pPr>
              <w:pStyle w:val="NoSpacing"/>
              <w:ind w:right="-62" w:hanging="299"/>
              <w:jc w:val="center"/>
              <w:rPr>
                <w:rFonts w:asciiTheme="majorBidi" w:eastAsia="Batang" w:hAnsiTheme="majorBidi" w:cstheme="majorBidi"/>
                <w:sz w:val="26"/>
                <w:szCs w:val="26"/>
              </w:rPr>
            </w:pPr>
          </w:p>
        </w:tc>
        <w:tc>
          <w:tcPr>
            <w:tcW w:w="36" w:type="pct"/>
          </w:tcPr>
          <w:p w14:paraId="7AD1EF72" w14:textId="77777777" w:rsidR="002076C9" w:rsidRPr="00CD355A" w:rsidRDefault="002076C9" w:rsidP="00D311EF">
            <w:pPr>
              <w:pStyle w:val="NoSpacing"/>
              <w:ind w:left="11" w:right="-62" w:hanging="299"/>
              <w:jc w:val="center"/>
              <w:rPr>
                <w:rFonts w:asciiTheme="majorBidi" w:hAnsiTheme="majorBidi" w:cstheme="majorBidi"/>
                <w:spacing w:val="2"/>
                <w:sz w:val="26"/>
                <w:szCs w:val="26"/>
                <w:cs/>
              </w:rPr>
            </w:pPr>
          </w:p>
        </w:tc>
        <w:tc>
          <w:tcPr>
            <w:tcW w:w="464" w:type="pct"/>
            <w:tcBorders>
              <w:left w:val="nil"/>
              <w:right w:val="nil"/>
            </w:tcBorders>
            <w:shd w:val="clear" w:color="auto" w:fill="auto"/>
            <w:vAlign w:val="bottom"/>
          </w:tcPr>
          <w:p w14:paraId="62DBF14E"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2AC53825"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right w:val="nil"/>
            </w:tcBorders>
            <w:shd w:val="clear" w:color="auto" w:fill="auto"/>
            <w:vAlign w:val="bottom"/>
          </w:tcPr>
          <w:p w14:paraId="6B07B21D" w14:textId="77777777" w:rsidR="002076C9" w:rsidRPr="00CD355A" w:rsidRDefault="002076C9" w:rsidP="00D311EF">
            <w:pPr>
              <w:tabs>
                <w:tab w:val="left" w:pos="720"/>
              </w:tabs>
              <w:spacing w:after="0" w:line="240" w:lineRule="auto"/>
              <w:ind w:left="-108" w:right="57" w:hanging="299"/>
              <w:jc w:val="right"/>
              <w:rPr>
                <w:rFonts w:asciiTheme="majorBidi" w:eastAsia="Batang" w:hAnsiTheme="majorBidi" w:cstheme="majorBidi"/>
                <w:sz w:val="26"/>
                <w:szCs w:val="26"/>
              </w:rPr>
            </w:pPr>
          </w:p>
        </w:tc>
        <w:tc>
          <w:tcPr>
            <w:tcW w:w="37" w:type="pct"/>
          </w:tcPr>
          <w:p w14:paraId="2148F81A" w14:textId="77777777" w:rsidR="002076C9" w:rsidRPr="00CD355A" w:rsidRDefault="002076C9" w:rsidP="00D311EF">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left w:val="nil"/>
              <w:right w:val="nil"/>
            </w:tcBorders>
            <w:vAlign w:val="bottom"/>
          </w:tcPr>
          <w:p w14:paraId="0762B0C6" w14:textId="77777777" w:rsidR="002076C9" w:rsidRPr="00CD355A" w:rsidRDefault="002076C9" w:rsidP="00D311EF">
            <w:pPr>
              <w:tabs>
                <w:tab w:val="left" w:pos="720"/>
              </w:tabs>
              <w:spacing w:after="0" w:line="240" w:lineRule="auto"/>
              <w:ind w:left="-108" w:right="57" w:hanging="299"/>
              <w:jc w:val="right"/>
              <w:rPr>
                <w:rFonts w:asciiTheme="majorBidi" w:eastAsia="Batang" w:hAnsiTheme="majorBidi" w:cstheme="majorBidi"/>
                <w:sz w:val="26"/>
                <w:szCs w:val="26"/>
              </w:rPr>
            </w:pPr>
          </w:p>
        </w:tc>
        <w:tc>
          <w:tcPr>
            <w:tcW w:w="37" w:type="pct"/>
            <w:tcBorders>
              <w:left w:val="nil"/>
              <w:right w:val="nil"/>
            </w:tcBorders>
          </w:tcPr>
          <w:p w14:paraId="70245FAA" w14:textId="77777777" w:rsidR="002076C9" w:rsidRPr="00CD355A" w:rsidRDefault="002076C9" w:rsidP="00D311EF">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top w:val="double" w:sz="4" w:space="0" w:color="auto"/>
              <w:left w:val="nil"/>
              <w:right w:val="nil"/>
            </w:tcBorders>
            <w:vAlign w:val="bottom"/>
          </w:tcPr>
          <w:p w14:paraId="3E76DE64" w14:textId="77777777" w:rsidR="002076C9" w:rsidRPr="00CD355A" w:rsidRDefault="002076C9" w:rsidP="00D311EF">
            <w:pPr>
              <w:tabs>
                <w:tab w:val="left" w:pos="720"/>
              </w:tabs>
              <w:spacing w:after="0" w:line="240" w:lineRule="auto"/>
              <w:ind w:left="-108" w:right="57" w:hanging="299"/>
              <w:jc w:val="right"/>
              <w:rPr>
                <w:rFonts w:asciiTheme="majorBidi" w:hAnsiTheme="majorBidi" w:cstheme="majorBidi"/>
                <w:sz w:val="26"/>
                <w:szCs w:val="26"/>
              </w:rPr>
            </w:pPr>
          </w:p>
        </w:tc>
        <w:tc>
          <w:tcPr>
            <w:tcW w:w="37" w:type="pct"/>
            <w:tcBorders>
              <w:left w:val="nil"/>
              <w:right w:val="nil"/>
            </w:tcBorders>
          </w:tcPr>
          <w:p w14:paraId="713E6FE0" w14:textId="77777777" w:rsidR="002076C9" w:rsidRPr="00CD355A" w:rsidRDefault="002076C9" w:rsidP="00D311EF">
            <w:pPr>
              <w:tabs>
                <w:tab w:val="left" w:pos="720"/>
              </w:tabs>
              <w:spacing w:after="0" w:line="240" w:lineRule="auto"/>
              <w:ind w:left="-108" w:right="57" w:hanging="299"/>
              <w:jc w:val="right"/>
              <w:rPr>
                <w:rFonts w:asciiTheme="majorBidi" w:hAnsiTheme="majorBidi" w:cstheme="majorBidi"/>
                <w:sz w:val="26"/>
                <w:szCs w:val="26"/>
              </w:rPr>
            </w:pPr>
          </w:p>
        </w:tc>
        <w:tc>
          <w:tcPr>
            <w:tcW w:w="535" w:type="pct"/>
            <w:tcBorders>
              <w:top w:val="double" w:sz="4" w:space="0" w:color="auto"/>
              <w:left w:val="nil"/>
              <w:right w:val="nil"/>
            </w:tcBorders>
            <w:vAlign w:val="bottom"/>
          </w:tcPr>
          <w:p w14:paraId="0356E482" w14:textId="77777777" w:rsidR="002076C9" w:rsidRPr="00CD355A" w:rsidRDefault="002076C9" w:rsidP="00D311EF">
            <w:pPr>
              <w:tabs>
                <w:tab w:val="left" w:pos="1117"/>
              </w:tabs>
              <w:spacing w:after="0" w:line="240" w:lineRule="auto"/>
              <w:ind w:left="-108" w:right="57" w:hanging="299"/>
              <w:jc w:val="center"/>
              <w:rPr>
                <w:rFonts w:asciiTheme="majorBidi" w:hAnsiTheme="majorBidi" w:cstheme="majorBidi"/>
                <w:sz w:val="26"/>
                <w:szCs w:val="26"/>
              </w:rPr>
            </w:pPr>
          </w:p>
        </w:tc>
      </w:tr>
      <w:tr w:rsidR="002076C9" w:rsidRPr="006E097E" w14:paraId="7B332567" w14:textId="77777777" w:rsidTr="00B67E62">
        <w:trPr>
          <w:trHeight w:val="143"/>
        </w:trPr>
        <w:tc>
          <w:tcPr>
            <w:tcW w:w="1666" w:type="pct"/>
            <w:vAlign w:val="bottom"/>
          </w:tcPr>
          <w:p w14:paraId="1BFA9EEE" w14:textId="2C7B2905" w:rsidR="002076C9" w:rsidRPr="006E097E" w:rsidRDefault="002076C9" w:rsidP="00D311EF">
            <w:pPr>
              <w:pStyle w:val="NoSpacing"/>
              <w:tabs>
                <w:tab w:val="left" w:pos="594"/>
              </w:tabs>
              <w:ind w:right="-62" w:firstLine="545"/>
              <w:rPr>
                <w:rFonts w:asciiTheme="majorBidi" w:eastAsia="Batang" w:hAnsiTheme="majorBidi" w:cstheme="majorBidi"/>
                <w:spacing w:val="-14"/>
                <w:sz w:val="28"/>
              </w:rPr>
            </w:pPr>
            <w:r w:rsidRPr="006E097E">
              <w:rPr>
                <w:rFonts w:asciiTheme="majorBidi" w:eastAsia="Times New Roman" w:hAnsiTheme="majorBidi" w:cstheme="majorBidi"/>
                <w:spacing w:val="-14"/>
                <w:sz w:val="28"/>
              </w:rPr>
              <w:t xml:space="preserve">-  </w:t>
            </w:r>
            <w:r w:rsidRPr="006E097E">
              <w:rPr>
                <w:rFonts w:asciiTheme="majorBidi" w:hAnsiTheme="majorBidi" w:cstheme="majorBidi"/>
                <w:sz w:val="28"/>
              </w:rPr>
              <w:t xml:space="preserve"> </w:t>
            </w:r>
            <w:proofErr w:type="spellStart"/>
            <w:r w:rsidRPr="006E097E">
              <w:rPr>
                <w:rFonts w:asciiTheme="majorBidi" w:eastAsia="Times New Roman" w:hAnsiTheme="majorBidi" w:cstheme="majorBidi"/>
                <w:sz w:val="28"/>
              </w:rPr>
              <w:t>Solartron</w:t>
            </w:r>
            <w:proofErr w:type="spellEnd"/>
            <w:r w:rsidRPr="006E097E">
              <w:rPr>
                <w:rFonts w:asciiTheme="majorBidi" w:eastAsia="Times New Roman" w:hAnsiTheme="majorBidi" w:cstheme="majorBidi"/>
                <w:sz w:val="28"/>
              </w:rPr>
              <w:t xml:space="preserve"> Energy </w:t>
            </w:r>
            <w:r w:rsidR="006A5259" w:rsidRPr="00CD355A">
              <w:rPr>
                <w:rFonts w:asciiTheme="majorBidi" w:eastAsia="Times New Roman" w:hAnsiTheme="majorBidi" w:cstheme="majorBidi"/>
                <w:sz w:val="26"/>
                <w:szCs w:val="26"/>
              </w:rPr>
              <w:t>1</w:t>
            </w:r>
            <w:r w:rsidRPr="006E097E">
              <w:rPr>
                <w:rFonts w:asciiTheme="majorBidi" w:eastAsia="Times New Roman" w:hAnsiTheme="majorBidi" w:cstheme="majorBidi"/>
                <w:sz w:val="28"/>
                <w:cs/>
              </w:rPr>
              <w:t xml:space="preserve"> </w:t>
            </w:r>
            <w:r w:rsidRPr="006E097E">
              <w:rPr>
                <w:rFonts w:asciiTheme="majorBidi" w:eastAsia="Times New Roman" w:hAnsiTheme="majorBidi" w:cstheme="majorBidi"/>
                <w:sz w:val="28"/>
              </w:rPr>
              <w:t>Co., Ltd.</w:t>
            </w:r>
          </w:p>
        </w:tc>
        <w:tc>
          <w:tcPr>
            <w:tcW w:w="34" w:type="pct"/>
          </w:tcPr>
          <w:p w14:paraId="78AFD611" w14:textId="77777777" w:rsidR="002076C9" w:rsidRPr="006E097E" w:rsidRDefault="002076C9" w:rsidP="00D311EF">
            <w:pPr>
              <w:pStyle w:val="NoSpacing"/>
              <w:ind w:right="-62" w:hanging="299"/>
              <w:jc w:val="center"/>
              <w:rPr>
                <w:rFonts w:asciiTheme="majorBidi" w:eastAsia="Batang" w:hAnsiTheme="majorBidi" w:cstheme="majorBidi"/>
                <w:sz w:val="28"/>
              </w:rPr>
            </w:pPr>
          </w:p>
        </w:tc>
        <w:tc>
          <w:tcPr>
            <w:tcW w:w="474" w:type="pct"/>
            <w:vAlign w:val="bottom"/>
          </w:tcPr>
          <w:p w14:paraId="0CB44091" w14:textId="77777777" w:rsidR="002076C9" w:rsidRPr="00CD355A" w:rsidRDefault="002076C9" w:rsidP="00D311EF">
            <w:pPr>
              <w:pStyle w:val="NoSpacing"/>
              <w:ind w:right="-62" w:hanging="299"/>
              <w:jc w:val="center"/>
              <w:rPr>
                <w:rFonts w:asciiTheme="majorBidi" w:eastAsia="Batang" w:hAnsiTheme="majorBidi" w:cstheme="majorBidi"/>
                <w:sz w:val="26"/>
                <w:szCs w:val="26"/>
              </w:rPr>
            </w:pPr>
          </w:p>
        </w:tc>
        <w:tc>
          <w:tcPr>
            <w:tcW w:w="36" w:type="pct"/>
          </w:tcPr>
          <w:p w14:paraId="7A1DADD9" w14:textId="77777777" w:rsidR="002076C9" w:rsidRPr="00CD355A" w:rsidRDefault="002076C9" w:rsidP="00D311EF">
            <w:pPr>
              <w:pStyle w:val="NoSpacing"/>
              <w:ind w:left="11" w:right="-62" w:hanging="299"/>
              <w:jc w:val="center"/>
              <w:rPr>
                <w:rFonts w:asciiTheme="majorBidi" w:hAnsiTheme="majorBidi" w:cstheme="majorBidi"/>
                <w:spacing w:val="2"/>
                <w:sz w:val="26"/>
                <w:szCs w:val="26"/>
                <w:cs/>
              </w:rPr>
            </w:pPr>
          </w:p>
        </w:tc>
        <w:tc>
          <w:tcPr>
            <w:tcW w:w="464" w:type="pct"/>
            <w:tcBorders>
              <w:left w:val="nil"/>
              <w:right w:val="nil"/>
            </w:tcBorders>
            <w:shd w:val="clear" w:color="auto" w:fill="auto"/>
            <w:vAlign w:val="bottom"/>
          </w:tcPr>
          <w:p w14:paraId="5FA3605B"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19B46D16" w14:textId="77777777" w:rsidR="002076C9" w:rsidRPr="00CD355A" w:rsidRDefault="002076C9" w:rsidP="00D311EF">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right w:val="nil"/>
            </w:tcBorders>
            <w:shd w:val="clear" w:color="auto" w:fill="auto"/>
            <w:vAlign w:val="bottom"/>
          </w:tcPr>
          <w:p w14:paraId="39C9994B" w14:textId="71FBF504" w:rsidR="002076C9" w:rsidRPr="00B67E62" w:rsidRDefault="00D03E8E" w:rsidP="00B67E62">
            <w:pPr>
              <w:spacing w:after="0" w:line="380" w:lineRule="exact"/>
              <w:ind w:right="32" w:hanging="299"/>
              <w:jc w:val="right"/>
              <w:rPr>
                <w:rFonts w:asciiTheme="majorBidi" w:eastAsia="Times New Roman" w:hAnsiTheme="majorBidi" w:cstheme="majorBidi"/>
                <w:spacing w:val="-4"/>
                <w:sz w:val="26"/>
                <w:szCs w:val="26"/>
              </w:rPr>
            </w:pPr>
            <w:r w:rsidRPr="00CD355A">
              <w:rPr>
                <w:rFonts w:asciiTheme="majorBidi" w:eastAsia="Times New Roman" w:hAnsiTheme="majorBidi" w:cstheme="majorBidi"/>
                <w:spacing w:val="-4"/>
                <w:sz w:val="26"/>
                <w:szCs w:val="26"/>
              </w:rPr>
              <w:t>(13,249,600)</w:t>
            </w:r>
          </w:p>
        </w:tc>
        <w:tc>
          <w:tcPr>
            <w:tcW w:w="37" w:type="pct"/>
          </w:tcPr>
          <w:p w14:paraId="060AA3D9" w14:textId="77777777" w:rsidR="002076C9" w:rsidRPr="00CD355A" w:rsidRDefault="002076C9" w:rsidP="00D311EF">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left w:val="nil"/>
              <w:right w:val="nil"/>
            </w:tcBorders>
            <w:vAlign w:val="bottom"/>
          </w:tcPr>
          <w:p w14:paraId="613C67E3" w14:textId="77777777" w:rsidR="002076C9" w:rsidRPr="00CD355A" w:rsidRDefault="002076C9" w:rsidP="00B67E62">
            <w:pPr>
              <w:spacing w:after="0" w:line="380" w:lineRule="exact"/>
              <w:ind w:right="32" w:hanging="299"/>
              <w:jc w:val="right"/>
              <w:rPr>
                <w:rFonts w:asciiTheme="majorBidi" w:eastAsia="Batang" w:hAnsiTheme="majorBidi" w:cstheme="majorBidi"/>
                <w:sz w:val="26"/>
                <w:szCs w:val="26"/>
              </w:rPr>
            </w:pPr>
            <w:r w:rsidRPr="00CD355A">
              <w:rPr>
                <w:rFonts w:asciiTheme="majorBidi" w:eastAsia="Times New Roman" w:hAnsiTheme="majorBidi" w:cstheme="majorBidi"/>
                <w:sz w:val="26"/>
                <w:szCs w:val="26"/>
              </w:rPr>
              <w:t>(13,249,</w:t>
            </w:r>
            <w:r w:rsidRPr="00B67E62">
              <w:rPr>
                <w:rFonts w:asciiTheme="majorBidi" w:eastAsia="Times New Roman" w:hAnsiTheme="majorBidi" w:cstheme="majorBidi"/>
                <w:spacing w:val="-4"/>
                <w:sz w:val="26"/>
                <w:szCs w:val="26"/>
              </w:rPr>
              <w:t>600</w:t>
            </w:r>
            <w:r w:rsidRPr="00CD355A">
              <w:rPr>
                <w:rFonts w:asciiTheme="majorBidi" w:eastAsia="Times New Roman" w:hAnsiTheme="majorBidi" w:cstheme="majorBidi"/>
                <w:sz w:val="26"/>
                <w:szCs w:val="26"/>
              </w:rPr>
              <w:t>)</w:t>
            </w:r>
          </w:p>
        </w:tc>
        <w:tc>
          <w:tcPr>
            <w:tcW w:w="37" w:type="pct"/>
            <w:tcBorders>
              <w:left w:val="nil"/>
              <w:right w:val="nil"/>
            </w:tcBorders>
          </w:tcPr>
          <w:p w14:paraId="656A682C" w14:textId="77777777" w:rsidR="002076C9" w:rsidRPr="00CD355A" w:rsidRDefault="002076C9" w:rsidP="00D311EF">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3E2B51BA" w14:textId="7626780F" w:rsidR="002076C9" w:rsidRPr="00CD355A" w:rsidRDefault="002076C9" w:rsidP="00D311EF">
            <w:pPr>
              <w:tabs>
                <w:tab w:val="left" w:pos="1117"/>
              </w:tabs>
              <w:spacing w:after="0" w:line="240" w:lineRule="auto"/>
              <w:ind w:left="-108" w:right="57" w:hanging="299"/>
              <w:jc w:val="center"/>
              <w:rPr>
                <w:rFonts w:asciiTheme="majorBidi" w:hAnsiTheme="majorBidi" w:cstheme="majorBidi"/>
                <w:sz w:val="26"/>
                <w:szCs w:val="26"/>
              </w:rPr>
            </w:pPr>
          </w:p>
        </w:tc>
        <w:tc>
          <w:tcPr>
            <w:tcW w:w="37" w:type="pct"/>
            <w:tcBorders>
              <w:left w:val="nil"/>
              <w:right w:val="nil"/>
            </w:tcBorders>
          </w:tcPr>
          <w:p w14:paraId="1EEB1C12" w14:textId="77777777" w:rsidR="002076C9" w:rsidRPr="00CD355A" w:rsidRDefault="002076C9" w:rsidP="00D311EF">
            <w:pPr>
              <w:tabs>
                <w:tab w:val="left" w:pos="720"/>
              </w:tabs>
              <w:spacing w:after="0" w:line="240" w:lineRule="auto"/>
              <w:ind w:left="-108" w:right="57" w:hanging="299"/>
              <w:jc w:val="right"/>
              <w:rPr>
                <w:rFonts w:asciiTheme="majorBidi" w:hAnsiTheme="majorBidi" w:cstheme="majorBidi"/>
                <w:sz w:val="26"/>
                <w:szCs w:val="26"/>
              </w:rPr>
            </w:pPr>
          </w:p>
        </w:tc>
        <w:tc>
          <w:tcPr>
            <w:tcW w:w="535" w:type="pct"/>
            <w:tcBorders>
              <w:left w:val="nil"/>
              <w:right w:val="nil"/>
            </w:tcBorders>
            <w:vAlign w:val="bottom"/>
          </w:tcPr>
          <w:p w14:paraId="3CA0ADAA" w14:textId="6ABD2AF9" w:rsidR="002076C9" w:rsidRPr="00CD355A" w:rsidRDefault="002076C9" w:rsidP="00D311EF">
            <w:pPr>
              <w:tabs>
                <w:tab w:val="left" w:pos="1117"/>
              </w:tabs>
              <w:spacing w:after="0" w:line="240" w:lineRule="auto"/>
              <w:ind w:left="-108" w:right="57" w:hanging="299"/>
              <w:jc w:val="center"/>
              <w:rPr>
                <w:rFonts w:asciiTheme="majorBidi" w:hAnsiTheme="majorBidi" w:cstheme="majorBidi"/>
                <w:sz w:val="26"/>
                <w:szCs w:val="26"/>
              </w:rPr>
            </w:pPr>
          </w:p>
        </w:tc>
      </w:tr>
      <w:tr w:rsidR="00B67E62" w:rsidRPr="006E097E" w14:paraId="0ED1D3D2" w14:textId="77777777" w:rsidTr="00B67E62">
        <w:trPr>
          <w:trHeight w:val="143"/>
        </w:trPr>
        <w:tc>
          <w:tcPr>
            <w:tcW w:w="1666" w:type="pct"/>
            <w:vAlign w:val="bottom"/>
          </w:tcPr>
          <w:p w14:paraId="742EC7AB" w14:textId="1921BBE1" w:rsidR="00B67E62" w:rsidRPr="006E097E" w:rsidRDefault="00B67E62" w:rsidP="00B67E62">
            <w:pPr>
              <w:pStyle w:val="NoSpacing"/>
              <w:tabs>
                <w:tab w:val="left" w:pos="594"/>
              </w:tabs>
              <w:ind w:right="-62" w:firstLine="545"/>
              <w:rPr>
                <w:rFonts w:asciiTheme="majorBidi" w:eastAsia="Batang" w:hAnsiTheme="majorBidi" w:cstheme="majorBidi"/>
                <w:spacing w:val="-14"/>
                <w:sz w:val="28"/>
              </w:rPr>
            </w:pPr>
            <w:r w:rsidRPr="006E097E">
              <w:rPr>
                <w:rFonts w:asciiTheme="majorBidi" w:eastAsia="Times New Roman" w:hAnsiTheme="majorBidi" w:cstheme="majorBidi"/>
                <w:spacing w:val="-14"/>
                <w:sz w:val="28"/>
              </w:rPr>
              <w:t xml:space="preserve">-  </w:t>
            </w:r>
            <w:r w:rsidRPr="006E097E">
              <w:rPr>
                <w:rFonts w:asciiTheme="majorBidi" w:hAnsiTheme="majorBidi" w:cstheme="majorBidi"/>
                <w:sz w:val="28"/>
              </w:rPr>
              <w:t xml:space="preserve"> </w:t>
            </w:r>
            <w:proofErr w:type="spellStart"/>
            <w:r w:rsidRPr="006E097E">
              <w:rPr>
                <w:rFonts w:asciiTheme="majorBidi" w:eastAsia="Times New Roman" w:hAnsiTheme="majorBidi" w:cstheme="majorBidi"/>
                <w:sz w:val="28"/>
              </w:rPr>
              <w:t>Solartron</w:t>
            </w:r>
            <w:proofErr w:type="spellEnd"/>
            <w:r w:rsidRPr="006E097E">
              <w:rPr>
                <w:rFonts w:asciiTheme="majorBidi" w:eastAsia="Times New Roman" w:hAnsiTheme="majorBidi" w:cstheme="majorBidi"/>
                <w:sz w:val="28"/>
              </w:rPr>
              <w:t xml:space="preserve"> Energy </w:t>
            </w:r>
            <w:r w:rsidRPr="00CD355A">
              <w:rPr>
                <w:rFonts w:asciiTheme="majorBidi" w:eastAsia="Times New Roman" w:hAnsiTheme="majorBidi" w:cstheme="majorBidi"/>
                <w:sz w:val="26"/>
                <w:szCs w:val="26"/>
              </w:rPr>
              <w:t>3</w:t>
            </w:r>
            <w:r w:rsidRPr="006E097E">
              <w:rPr>
                <w:rFonts w:asciiTheme="majorBidi" w:eastAsia="Times New Roman" w:hAnsiTheme="majorBidi" w:cstheme="majorBidi"/>
                <w:sz w:val="28"/>
                <w:cs/>
              </w:rPr>
              <w:t xml:space="preserve"> </w:t>
            </w:r>
            <w:r w:rsidRPr="006E097E">
              <w:rPr>
                <w:rFonts w:asciiTheme="majorBidi" w:eastAsia="Times New Roman" w:hAnsiTheme="majorBidi" w:cstheme="majorBidi"/>
                <w:sz w:val="28"/>
              </w:rPr>
              <w:t>Co., Ltd.</w:t>
            </w:r>
          </w:p>
        </w:tc>
        <w:tc>
          <w:tcPr>
            <w:tcW w:w="34" w:type="pct"/>
          </w:tcPr>
          <w:p w14:paraId="41AED0A6" w14:textId="77777777" w:rsidR="00B67E62" w:rsidRPr="006E097E" w:rsidRDefault="00B67E62" w:rsidP="00B67E62">
            <w:pPr>
              <w:pStyle w:val="NoSpacing"/>
              <w:ind w:right="-62" w:hanging="299"/>
              <w:jc w:val="center"/>
              <w:rPr>
                <w:rFonts w:asciiTheme="majorBidi" w:eastAsia="Batang" w:hAnsiTheme="majorBidi" w:cstheme="majorBidi"/>
                <w:sz w:val="28"/>
              </w:rPr>
            </w:pPr>
          </w:p>
        </w:tc>
        <w:tc>
          <w:tcPr>
            <w:tcW w:w="474" w:type="pct"/>
            <w:vAlign w:val="bottom"/>
          </w:tcPr>
          <w:p w14:paraId="6A874EF0" w14:textId="77777777" w:rsidR="00B67E62" w:rsidRPr="00CD355A" w:rsidRDefault="00B67E62" w:rsidP="00B67E62">
            <w:pPr>
              <w:pStyle w:val="NoSpacing"/>
              <w:ind w:right="-62" w:hanging="299"/>
              <w:jc w:val="center"/>
              <w:rPr>
                <w:rFonts w:asciiTheme="majorBidi" w:eastAsia="Batang" w:hAnsiTheme="majorBidi" w:cstheme="majorBidi"/>
                <w:sz w:val="26"/>
                <w:szCs w:val="26"/>
              </w:rPr>
            </w:pPr>
          </w:p>
        </w:tc>
        <w:tc>
          <w:tcPr>
            <w:tcW w:w="36" w:type="pct"/>
          </w:tcPr>
          <w:p w14:paraId="63EC36D6" w14:textId="77777777" w:rsidR="00B67E62" w:rsidRPr="00CD355A" w:rsidRDefault="00B67E62" w:rsidP="00B67E62">
            <w:pPr>
              <w:pStyle w:val="NoSpacing"/>
              <w:ind w:left="11" w:right="-62" w:hanging="299"/>
              <w:jc w:val="center"/>
              <w:rPr>
                <w:rFonts w:asciiTheme="majorBidi" w:hAnsiTheme="majorBidi" w:cstheme="majorBidi"/>
                <w:spacing w:val="2"/>
                <w:sz w:val="26"/>
                <w:szCs w:val="26"/>
                <w:cs/>
              </w:rPr>
            </w:pPr>
          </w:p>
        </w:tc>
        <w:tc>
          <w:tcPr>
            <w:tcW w:w="464" w:type="pct"/>
            <w:tcBorders>
              <w:left w:val="nil"/>
              <w:right w:val="nil"/>
            </w:tcBorders>
            <w:shd w:val="clear" w:color="auto" w:fill="auto"/>
            <w:vAlign w:val="bottom"/>
          </w:tcPr>
          <w:p w14:paraId="78008DED"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4851A34D"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bottom w:val="single" w:sz="4" w:space="0" w:color="auto"/>
              <w:right w:val="nil"/>
            </w:tcBorders>
            <w:shd w:val="clear" w:color="auto" w:fill="auto"/>
            <w:vAlign w:val="bottom"/>
          </w:tcPr>
          <w:p w14:paraId="7EF29184" w14:textId="358DD91D" w:rsidR="00B67E62" w:rsidRPr="00B67E62" w:rsidRDefault="00B67E62" w:rsidP="00B67E62">
            <w:pPr>
              <w:spacing w:after="0" w:line="380" w:lineRule="exact"/>
              <w:ind w:right="32" w:hanging="299"/>
              <w:jc w:val="right"/>
              <w:rPr>
                <w:rFonts w:asciiTheme="majorBidi" w:eastAsia="Times New Roman" w:hAnsiTheme="majorBidi" w:cstheme="majorBidi"/>
                <w:spacing w:val="-4"/>
                <w:sz w:val="26"/>
                <w:szCs w:val="26"/>
              </w:rPr>
            </w:pPr>
            <w:r w:rsidRPr="00CD355A">
              <w:rPr>
                <w:rFonts w:asciiTheme="majorBidi" w:eastAsia="Times New Roman" w:hAnsiTheme="majorBidi" w:cstheme="majorBidi"/>
                <w:spacing w:val="-4"/>
                <w:sz w:val="26"/>
                <w:szCs w:val="26"/>
              </w:rPr>
              <w:t>(16,309,935)</w:t>
            </w:r>
          </w:p>
        </w:tc>
        <w:tc>
          <w:tcPr>
            <w:tcW w:w="37" w:type="pct"/>
          </w:tcPr>
          <w:p w14:paraId="3AC57F45"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552" w:type="pct"/>
            <w:tcBorders>
              <w:left w:val="nil"/>
              <w:bottom w:val="single" w:sz="4" w:space="0" w:color="auto"/>
              <w:right w:val="nil"/>
            </w:tcBorders>
            <w:vAlign w:val="bottom"/>
          </w:tcPr>
          <w:p w14:paraId="45B05FE5" w14:textId="578348B2" w:rsidR="00B67E62" w:rsidRPr="00CD355A" w:rsidRDefault="00B67E62" w:rsidP="00B67E62">
            <w:pPr>
              <w:tabs>
                <w:tab w:val="left" w:pos="720"/>
              </w:tabs>
              <w:spacing w:after="0" w:line="240" w:lineRule="auto"/>
              <w:ind w:left="-108" w:right="57" w:firstLine="93"/>
              <w:jc w:val="center"/>
              <w:rPr>
                <w:rFonts w:asciiTheme="majorBidi" w:eastAsia="Batang" w:hAnsiTheme="majorBidi" w:cstheme="majorBidi"/>
                <w:sz w:val="26"/>
                <w:szCs w:val="26"/>
              </w:rPr>
            </w:pPr>
            <w:r w:rsidRPr="00CD355A">
              <w:rPr>
                <w:rFonts w:asciiTheme="majorBidi" w:hAnsiTheme="majorBidi" w:cstheme="majorBidi"/>
                <w:sz w:val="26"/>
                <w:szCs w:val="26"/>
              </w:rPr>
              <w:t>-</w:t>
            </w:r>
          </w:p>
        </w:tc>
        <w:tc>
          <w:tcPr>
            <w:tcW w:w="37" w:type="pct"/>
            <w:tcBorders>
              <w:left w:val="nil"/>
              <w:right w:val="nil"/>
            </w:tcBorders>
          </w:tcPr>
          <w:p w14:paraId="1A5BA843" w14:textId="77777777" w:rsidR="00B67E62" w:rsidRPr="00CD355A" w:rsidRDefault="00B67E62" w:rsidP="00B67E62">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4952E489" w14:textId="61D6A174" w:rsidR="00B67E62" w:rsidRPr="00CD355A" w:rsidRDefault="00B67E62" w:rsidP="00B67E62">
            <w:pPr>
              <w:tabs>
                <w:tab w:val="left" w:pos="1117"/>
              </w:tabs>
              <w:spacing w:after="0" w:line="240" w:lineRule="auto"/>
              <w:ind w:left="-108" w:right="57" w:hanging="299"/>
              <w:jc w:val="center"/>
              <w:rPr>
                <w:rFonts w:asciiTheme="majorBidi" w:hAnsiTheme="majorBidi" w:cstheme="majorBidi"/>
                <w:sz w:val="26"/>
                <w:szCs w:val="26"/>
              </w:rPr>
            </w:pPr>
          </w:p>
        </w:tc>
        <w:tc>
          <w:tcPr>
            <w:tcW w:w="37" w:type="pct"/>
            <w:tcBorders>
              <w:left w:val="nil"/>
              <w:right w:val="nil"/>
            </w:tcBorders>
          </w:tcPr>
          <w:p w14:paraId="0C163F94" w14:textId="77777777" w:rsidR="00B67E62" w:rsidRPr="00CD355A" w:rsidRDefault="00B67E62" w:rsidP="00B67E62">
            <w:pPr>
              <w:tabs>
                <w:tab w:val="left" w:pos="720"/>
              </w:tabs>
              <w:spacing w:after="0" w:line="240" w:lineRule="auto"/>
              <w:ind w:left="-108" w:right="57" w:hanging="299"/>
              <w:jc w:val="right"/>
              <w:rPr>
                <w:rFonts w:asciiTheme="majorBidi" w:hAnsiTheme="majorBidi" w:cstheme="majorBidi"/>
                <w:sz w:val="26"/>
                <w:szCs w:val="26"/>
              </w:rPr>
            </w:pPr>
          </w:p>
        </w:tc>
        <w:tc>
          <w:tcPr>
            <w:tcW w:w="535" w:type="pct"/>
            <w:tcBorders>
              <w:left w:val="nil"/>
              <w:right w:val="nil"/>
            </w:tcBorders>
            <w:vAlign w:val="bottom"/>
          </w:tcPr>
          <w:p w14:paraId="4C91C225" w14:textId="3CD8BCFA" w:rsidR="00B67E62" w:rsidRPr="00CD355A" w:rsidRDefault="00B67E62" w:rsidP="00B67E62">
            <w:pPr>
              <w:tabs>
                <w:tab w:val="left" w:pos="1117"/>
              </w:tabs>
              <w:spacing w:after="0" w:line="240" w:lineRule="auto"/>
              <w:ind w:left="-108" w:right="57" w:hanging="299"/>
              <w:jc w:val="center"/>
              <w:rPr>
                <w:rFonts w:asciiTheme="majorBidi" w:hAnsiTheme="majorBidi" w:cstheme="majorBidi"/>
                <w:sz w:val="26"/>
                <w:szCs w:val="26"/>
              </w:rPr>
            </w:pPr>
          </w:p>
        </w:tc>
      </w:tr>
      <w:tr w:rsidR="00B67E62" w:rsidRPr="006E097E" w14:paraId="18607669" w14:textId="77777777" w:rsidTr="00B67E62">
        <w:trPr>
          <w:trHeight w:val="143"/>
        </w:trPr>
        <w:tc>
          <w:tcPr>
            <w:tcW w:w="1666" w:type="pct"/>
            <w:vAlign w:val="bottom"/>
          </w:tcPr>
          <w:p w14:paraId="22B7D29E" w14:textId="4789CEDD" w:rsidR="00B67E62" w:rsidRPr="006E097E" w:rsidRDefault="00B67E62" w:rsidP="00B67E62">
            <w:pPr>
              <w:pStyle w:val="NoSpacing"/>
              <w:ind w:right="-62" w:firstLine="83"/>
              <w:rPr>
                <w:rFonts w:asciiTheme="majorBidi" w:eastAsia="Batang" w:hAnsiTheme="majorBidi" w:cstheme="majorBidi"/>
                <w:sz w:val="28"/>
              </w:rPr>
            </w:pPr>
            <w:r w:rsidRPr="006E097E">
              <w:rPr>
                <w:rFonts w:asciiTheme="majorBidi" w:eastAsia="Times New Roman" w:hAnsiTheme="majorBidi" w:cstheme="majorBidi"/>
                <w:sz w:val="28"/>
              </w:rPr>
              <w:t>Total Allowance for loss on investment</w:t>
            </w:r>
          </w:p>
        </w:tc>
        <w:tc>
          <w:tcPr>
            <w:tcW w:w="34" w:type="pct"/>
          </w:tcPr>
          <w:p w14:paraId="0117BB23" w14:textId="77777777" w:rsidR="00B67E62" w:rsidRPr="006E097E" w:rsidRDefault="00B67E62" w:rsidP="00B67E62">
            <w:pPr>
              <w:pStyle w:val="NoSpacing"/>
              <w:ind w:right="-62" w:hanging="299"/>
              <w:jc w:val="center"/>
              <w:rPr>
                <w:rFonts w:asciiTheme="majorBidi" w:eastAsia="Batang" w:hAnsiTheme="majorBidi" w:cstheme="majorBidi"/>
                <w:sz w:val="28"/>
              </w:rPr>
            </w:pPr>
          </w:p>
        </w:tc>
        <w:tc>
          <w:tcPr>
            <w:tcW w:w="474" w:type="pct"/>
            <w:vAlign w:val="bottom"/>
          </w:tcPr>
          <w:p w14:paraId="0672E8FD" w14:textId="77777777" w:rsidR="00B67E62" w:rsidRPr="00CD355A" w:rsidRDefault="00B67E62" w:rsidP="00B67E62">
            <w:pPr>
              <w:pStyle w:val="NoSpacing"/>
              <w:ind w:right="-62" w:hanging="299"/>
              <w:jc w:val="center"/>
              <w:rPr>
                <w:rFonts w:asciiTheme="majorBidi" w:eastAsia="Batang" w:hAnsiTheme="majorBidi" w:cstheme="majorBidi"/>
                <w:sz w:val="26"/>
                <w:szCs w:val="26"/>
              </w:rPr>
            </w:pPr>
          </w:p>
        </w:tc>
        <w:tc>
          <w:tcPr>
            <w:tcW w:w="36" w:type="pct"/>
          </w:tcPr>
          <w:p w14:paraId="0160D907" w14:textId="77777777" w:rsidR="00B67E62" w:rsidRPr="00CD355A" w:rsidRDefault="00B67E62" w:rsidP="00B67E62">
            <w:pPr>
              <w:pStyle w:val="NoSpacing"/>
              <w:ind w:left="11" w:right="-62" w:hanging="299"/>
              <w:jc w:val="center"/>
              <w:rPr>
                <w:rFonts w:asciiTheme="majorBidi" w:hAnsiTheme="majorBidi" w:cstheme="majorBidi"/>
                <w:spacing w:val="2"/>
                <w:sz w:val="26"/>
                <w:szCs w:val="26"/>
                <w:cs/>
              </w:rPr>
            </w:pPr>
          </w:p>
        </w:tc>
        <w:tc>
          <w:tcPr>
            <w:tcW w:w="464" w:type="pct"/>
            <w:tcBorders>
              <w:left w:val="nil"/>
              <w:right w:val="nil"/>
            </w:tcBorders>
            <w:shd w:val="clear" w:color="auto" w:fill="auto"/>
            <w:vAlign w:val="bottom"/>
          </w:tcPr>
          <w:p w14:paraId="7B729978"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76768CCD"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top w:val="single" w:sz="4" w:space="0" w:color="auto"/>
              <w:left w:val="nil"/>
              <w:bottom w:val="single" w:sz="4" w:space="0" w:color="auto"/>
              <w:right w:val="nil"/>
            </w:tcBorders>
            <w:shd w:val="clear" w:color="auto" w:fill="auto"/>
            <w:vAlign w:val="bottom"/>
          </w:tcPr>
          <w:p w14:paraId="3D04804C" w14:textId="77777777" w:rsidR="00B67E62" w:rsidRPr="00CD355A" w:rsidRDefault="00B67E62" w:rsidP="00B67E62">
            <w:pPr>
              <w:spacing w:after="0" w:line="380" w:lineRule="exact"/>
              <w:ind w:right="32" w:hanging="299"/>
              <w:jc w:val="right"/>
              <w:rPr>
                <w:rFonts w:asciiTheme="majorBidi" w:eastAsia="Batang" w:hAnsiTheme="majorBidi" w:cstheme="majorBidi"/>
                <w:sz w:val="26"/>
                <w:szCs w:val="26"/>
              </w:rPr>
            </w:pPr>
            <w:r w:rsidRPr="00CD355A">
              <w:rPr>
                <w:rFonts w:asciiTheme="majorBidi" w:eastAsia="Times New Roman" w:hAnsiTheme="majorBidi" w:cstheme="majorBidi"/>
                <w:spacing w:val="-4"/>
                <w:sz w:val="26"/>
                <w:szCs w:val="26"/>
              </w:rPr>
              <w:t>(29,559,</w:t>
            </w:r>
            <w:r w:rsidRPr="00B67E62">
              <w:rPr>
                <w:rFonts w:asciiTheme="majorBidi" w:eastAsia="Times New Roman" w:hAnsiTheme="majorBidi" w:cstheme="majorBidi"/>
                <w:sz w:val="26"/>
                <w:szCs w:val="26"/>
              </w:rPr>
              <w:t>535</w:t>
            </w:r>
            <w:r w:rsidRPr="00CD355A">
              <w:rPr>
                <w:rFonts w:asciiTheme="majorBidi" w:eastAsia="Times New Roman" w:hAnsiTheme="majorBidi" w:cstheme="majorBidi"/>
                <w:spacing w:val="-4"/>
                <w:sz w:val="26"/>
                <w:szCs w:val="26"/>
              </w:rPr>
              <w:t>)</w:t>
            </w:r>
          </w:p>
        </w:tc>
        <w:tc>
          <w:tcPr>
            <w:tcW w:w="37" w:type="pct"/>
          </w:tcPr>
          <w:p w14:paraId="70BAA5C5" w14:textId="77777777" w:rsidR="00B67E62" w:rsidRPr="00CD355A" w:rsidRDefault="00B67E62" w:rsidP="00B67E62">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top w:val="single" w:sz="4" w:space="0" w:color="auto"/>
              <w:left w:val="nil"/>
              <w:bottom w:val="single" w:sz="4" w:space="0" w:color="auto"/>
              <w:right w:val="nil"/>
            </w:tcBorders>
            <w:vAlign w:val="bottom"/>
          </w:tcPr>
          <w:p w14:paraId="43765F51" w14:textId="77777777" w:rsidR="00B67E62" w:rsidRPr="00CD355A" w:rsidRDefault="00B67E62" w:rsidP="00B67E62">
            <w:pPr>
              <w:spacing w:after="0" w:line="380" w:lineRule="exact"/>
              <w:ind w:right="32" w:hanging="299"/>
              <w:jc w:val="right"/>
              <w:rPr>
                <w:rFonts w:asciiTheme="majorBidi" w:eastAsia="Batang" w:hAnsiTheme="majorBidi" w:cstheme="majorBidi"/>
                <w:sz w:val="26"/>
                <w:szCs w:val="26"/>
              </w:rPr>
            </w:pPr>
            <w:r w:rsidRPr="00CD355A">
              <w:rPr>
                <w:rFonts w:asciiTheme="majorBidi" w:eastAsia="Times New Roman" w:hAnsiTheme="majorBidi" w:cstheme="majorBidi"/>
                <w:sz w:val="26"/>
                <w:szCs w:val="26"/>
              </w:rPr>
              <w:t>(13,249,</w:t>
            </w:r>
            <w:r w:rsidRPr="00B67E62">
              <w:rPr>
                <w:rFonts w:asciiTheme="majorBidi" w:eastAsia="Times New Roman" w:hAnsiTheme="majorBidi" w:cstheme="majorBidi"/>
                <w:spacing w:val="-4"/>
                <w:sz w:val="26"/>
                <w:szCs w:val="26"/>
              </w:rPr>
              <w:t>600</w:t>
            </w:r>
            <w:r w:rsidRPr="00CD355A">
              <w:rPr>
                <w:rFonts w:asciiTheme="majorBidi" w:eastAsia="Times New Roman" w:hAnsiTheme="majorBidi" w:cstheme="majorBidi"/>
                <w:sz w:val="26"/>
                <w:szCs w:val="26"/>
              </w:rPr>
              <w:t>)</w:t>
            </w:r>
          </w:p>
        </w:tc>
        <w:tc>
          <w:tcPr>
            <w:tcW w:w="37" w:type="pct"/>
            <w:tcBorders>
              <w:left w:val="nil"/>
              <w:right w:val="nil"/>
            </w:tcBorders>
          </w:tcPr>
          <w:p w14:paraId="2F337DDE" w14:textId="77777777" w:rsidR="00B67E62" w:rsidRPr="00CD355A" w:rsidRDefault="00B67E62" w:rsidP="00B67E62">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65708683" w14:textId="583E57DA" w:rsidR="00B67E62" w:rsidRPr="00CD355A" w:rsidRDefault="00B67E62" w:rsidP="00B67E62">
            <w:pPr>
              <w:tabs>
                <w:tab w:val="left" w:pos="720"/>
              </w:tabs>
              <w:spacing w:after="0" w:line="240" w:lineRule="auto"/>
              <w:ind w:left="-108" w:right="57" w:hanging="299"/>
              <w:jc w:val="right"/>
              <w:rPr>
                <w:rFonts w:asciiTheme="majorBidi" w:hAnsiTheme="majorBidi" w:cstheme="majorBidi"/>
                <w:sz w:val="26"/>
                <w:szCs w:val="26"/>
              </w:rPr>
            </w:pPr>
          </w:p>
        </w:tc>
        <w:tc>
          <w:tcPr>
            <w:tcW w:w="37" w:type="pct"/>
            <w:tcBorders>
              <w:left w:val="nil"/>
              <w:right w:val="nil"/>
            </w:tcBorders>
          </w:tcPr>
          <w:p w14:paraId="28E539C4" w14:textId="77777777" w:rsidR="00B67E62" w:rsidRPr="00CD355A" w:rsidRDefault="00B67E62" w:rsidP="00B67E62">
            <w:pPr>
              <w:tabs>
                <w:tab w:val="left" w:pos="720"/>
              </w:tabs>
              <w:spacing w:after="0" w:line="240" w:lineRule="auto"/>
              <w:ind w:left="-108" w:right="57" w:hanging="299"/>
              <w:jc w:val="right"/>
              <w:rPr>
                <w:rFonts w:asciiTheme="majorBidi" w:hAnsiTheme="majorBidi" w:cstheme="majorBidi"/>
                <w:sz w:val="26"/>
                <w:szCs w:val="26"/>
              </w:rPr>
            </w:pPr>
          </w:p>
        </w:tc>
        <w:tc>
          <w:tcPr>
            <w:tcW w:w="535" w:type="pct"/>
            <w:tcBorders>
              <w:left w:val="nil"/>
              <w:right w:val="nil"/>
            </w:tcBorders>
            <w:vAlign w:val="bottom"/>
          </w:tcPr>
          <w:p w14:paraId="7CE5D670" w14:textId="01FCC8CB" w:rsidR="00B67E62" w:rsidRPr="00CD355A" w:rsidRDefault="00B67E62" w:rsidP="00B67E62">
            <w:pPr>
              <w:tabs>
                <w:tab w:val="left" w:pos="1117"/>
              </w:tabs>
              <w:spacing w:after="0" w:line="240" w:lineRule="auto"/>
              <w:ind w:left="-108" w:right="57" w:hanging="299"/>
              <w:jc w:val="center"/>
              <w:rPr>
                <w:rFonts w:asciiTheme="majorBidi" w:hAnsiTheme="majorBidi" w:cstheme="majorBidi"/>
                <w:sz w:val="26"/>
                <w:szCs w:val="26"/>
              </w:rPr>
            </w:pPr>
          </w:p>
        </w:tc>
      </w:tr>
      <w:tr w:rsidR="00B67E62" w:rsidRPr="006E097E" w14:paraId="212CB2F1" w14:textId="77777777" w:rsidTr="00B67E62">
        <w:trPr>
          <w:trHeight w:val="143"/>
        </w:trPr>
        <w:tc>
          <w:tcPr>
            <w:tcW w:w="1666" w:type="pct"/>
            <w:vAlign w:val="bottom"/>
          </w:tcPr>
          <w:p w14:paraId="47AB4707" w14:textId="6A65EB48" w:rsidR="00B67E62" w:rsidRPr="006E097E" w:rsidRDefault="00B67E62" w:rsidP="00B67E62">
            <w:pPr>
              <w:pStyle w:val="NoSpacing"/>
              <w:ind w:right="-62" w:firstLine="83"/>
              <w:jc w:val="center"/>
              <w:rPr>
                <w:rFonts w:asciiTheme="majorBidi" w:eastAsia="Batang" w:hAnsiTheme="majorBidi" w:cstheme="majorBidi"/>
                <w:sz w:val="28"/>
              </w:rPr>
            </w:pPr>
            <w:r w:rsidRPr="006E097E">
              <w:rPr>
                <w:rFonts w:asciiTheme="majorBidi" w:eastAsia="Times New Roman" w:hAnsiTheme="majorBidi" w:cstheme="majorBidi"/>
                <w:sz w:val="28"/>
              </w:rPr>
              <w:t>Total</w:t>
            </w:r>
          </w:p>
        </w:tc>
        <w:tc>
          <w:tcPr>
            <w:tcW w:w="34" w:type="pct"/>
          </w:tcPr>
          <w:p w14:paraId="10D0A9D1" w14:textId="77777777" w:rsidR="00B67E62" w:rsidRPr="006E097E" w:rsidRDefault="00B67E62" w:rsidP="00B67E62">
            <w:pPr>
              <w:pStyle w:val="NoSpacing"/>
              <w:ind w:right="-62" w:hanging="299"/>
              <w:jc w:val="center"/>
              <w:rPr>
                <w:rFonts w:asciiTheme="majorBidi" w:eastAsia="Batang" w:hAnsiTheme="majorBidi" w:cstheme="majorBidi"/>
                <w:sz w:val="28"/>
              </w:rPr>
            </w:pPr>
          </w:p>
        </w:tc>
        <w:tc>
          <w:tcPr>
            <w:tcW w:w="474" w:type="pct"/>
            <w:vAlign w:val="bottom"/>
          </w:tcPr>
          <w:p w14:paraId="300F7B56" w14:textId="77777777" w:rsidR="00B67E62" w:rsidRPr="00CD355A" w:rsidRDefault="00B67E62" w:rsidP="00B67E62">
            <w:pPr>
              <w:pStyle w:val="NoSpacing"/>
              <w:ind w:right="-62" w:hanging="299"/>
              <w:jc w:val="center"/>
              <w:rPr>
                <w:rFonts w:asciiTheme="majorBidi" w:eastAsia="Batang" w:hAnsiTheme="majorBidi" w:cstheme="majorBidi"/>
                <w:sz w:val="26"/>
                <w:szCs w:val="26"/>
              </w:rPr>
            </w:pPr>
          </w:p>
        </w:tc>
        <w:tc>
          <w:tcPr>
            <w:tcW w:w="36" w:type="pct"/>
          </w:tcPr>
          <w:p w14:paraId="5CFB65DC" w14:textId="77777777" w:rsidR="00B67E62" w:rsidRPr="00CD355A" w:rsidRDefault="00B67E62" w:rsidP="00B67E62">
            <w:pPr>
              <w:pStyle w:val="NoSpacing"/>
              <w:ind w:left="11" w:right="-62" w:hanging="299"/>
              <w:jc w:val="center"/>
              <w:rPr>
                <w:rFonts w:asciiTheme="majorBidi" w:hAnsiTheme="majorBidi" w:cstheme="majorBidi"/>
                <w:spacing w:val="2"/>
                <w:sz w:val="26"/>
                <w:szCs w:val="26"/>
                <w:cs/>
              </w:rPr>
            </w:pPr>
          </w:p>
        </w:tc>
        <w:tc>
          <w:tcPr>
            <w:tcW w:w="464" w:type="pct"/>
            <w:tcBorders>
              <w:left w:val="nil"/>
              <w:right w:val="nil"/>
            </w:tcBorders>
            <w:shd w:val="clear" w:color="auto" w:fill="auto"/>
            <w:vAlign w:val="bottom"/>
          </w:tcPr>
          <w:p w14:paraId="337F9E09"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41DE9570"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top w:val="single" w:sz="4" w:space="0" w:color="auto"/>
              <w:left w:val="nil"/>
              <w:bottom w:val="double" w:sz="4" w:space="0" w:color="auto"/>
              <w:right w:val="nil"/>
            </w:tcBorders>
            <w:shd w:val="clear" w:color="auto" w:fill="auto"/>
            <w:vAlign w:val="bottom"/>
          </w:tcPr>
          <w:p w14:paraId="1317BF2F" w14:textId="77777777" w:rsidR="00B67E62" w:rsidRPr="00CD355A" w:rsidRDefault="00B67E62" w:rsidP="00B67E62">
            <w:pPr>
              <w:tabs>
                <w:tab w:val="left" w:pos="720"/>
              </w:tabs>
              <w:spacing w:after="0" w:line="240" w:lineRule="auto"/>
              <w:ind w:left="-108" w:right="79" w:hanging="299"/>
              <w:jc w:val="right"/>
              <w:rPr>
                <w:rFonts w:asciiTheme="majorBidi" w:eastAsia="Batang" w:hAnsiTheme="majorBidi" w:cstheme="majorBidi"/>
                <w:sz w:val="26"/>
                <w:szCs w:val="26"/>
              </w:rPr>
            </w:pPr>
            <w:r w:rsidRPr="00CD355A">
              <w:rPr>
                <w:rFonts w:asciiTheme="majorBidi" w:eastAsia="Batang" w:hAnsiTheme="majorBidi" w:cstheme="majorBidi"/>
                <w:sz w:val="26"/>
                <w:szCs w:val="26"/>
              </w:rPr>
              <w:t>83</w:t>
            </w:r>
            <w:r w:rsidRPr="00CD355A">
              <w:rPr>
                <w:rFonts w:asciiTheme="majorBidi" w:eastAsia="Times New Roman" w:hAnsiTheme="majorBidi" w:cstheme="majorBidi"/>
                <w:spacing w:val="-4"/>
                <w:sz w:val="26"/>
                <w:szCs w:val="26"/>
              </w:rPr>
              <w:t>,</w:t>
            </w:r>
            <w:r w:rsidRPr="00B67E62">
              <w:rPr>
                <w:rFonts w:asciiTheme="majorBidi" w:eastAsia="Times New Roman" w:hAnsiTheme="majorBidi" w:cstheme="majorBidi"/>
                <w:spacing w:val="-4"/>
                <w:sz w:val="26"/>
                <w:szCs w:val="26"/>
              </w:rPr>
              <w:t>689</w:t>
            </w:r>
            <w:r w:rsidRPr="00CD355A">
              <w:rPr>
                <w:rFonts w:asciiTheme="majorBidi" w:eastAsia="Times New Roman" w:hAnsiTheme="majorBidi" w:cstheme="majorBidi"/>
                <w:spacing w:val="-4"/>
                <w:sz w:val="26"/>
                <w:szCs w:val="26"/>
              </w:rPr>
              <w:t>,665</w:t>
            </w:r>
          </w:p>
        </w:tc>
        <w:tc>
          <w:tcPr>
            <w:tcW w:w="37" w:type="pct"/>
          </w:tcPr>
          <w:p w14:paraId="110E2B38" w14:textId="77777777" w:rsidR="00B67E62" w:rsidRPr="00CD355A" w:rsidRDefault="00B67E62" w:rsidP="00B67E62">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top w:val="single" w:sz="4" w:space="0" w:color="auto"/>
              <w:left w:val="nil"/>
              <w:bottom w:val="double" w:sz="4" w:space="0" w:color="auto"/>
              <w:right w:val="nil"/>
            </w:tcBorders>
            <w:vAlign w:val="bottom"/>
          </w:tcPr>
          <w:p w14:paraId="679CBF36" w14:textId="77777777" w:rsidR="00B67E62" w:rsidRPr="00CD355A" w:rsidRDefault="00B67E62" w:rsidP="00B67E62">
            <w:pPr>
              <w:tabs>
                <w:tab w:val="left" w:pos="720"/>
              </w:tabs>
              <w:spacing w:after="0" w:line="240" w:lineRule="auto"/>
              <w:ind w:left="-108" w:right="79" w:hanging="299"/>
              <w:jc w:val="right"/>
              <w:rPr>
                <w:rFonts w:asciiTheme="majorBidi" w:eastAsia="Batang" w:hAnsiTheme="majorBidi" w:cstheme="majorBidi"/>
                <w:sz w:val="26"/>
                <w:szCs w:val="26"/>
              </w:rPr>
            </w:pPr>
            <w:r w:rsidRPr="00CD355A">
              <w:rPr>
                <w:rFonts w:asciiTheme="majorBidi" w:eastAsia="Batang" w:hAnsiTheme="majorBidi" w:cstheme="majorBidi"/>
                <w:sz w:val="26"/>
                <w:szCs w:val="26"/>
              </w:rPr>
              <w:t>166,</w:t>
            </w:r>
            <w:r w:rsidRPr="00B67E62">
              <w:rPr>
                <w:rFonts w:asciiTheme="majorBidi" w:eastAsia="Times New Roman" w:hAnsiTheme="majorBidi" w:cstheme="majorBidi"/>
                <w:spacing w:val="-4"/>
                <w:sz w:val="26"/>
                <w:szCs w:val="26"/>
              </w:rPr>
              <w:t>299</w:t>
            </w:r>
            <w:r w:rsidRPr="00CD355A">
              <w:rPr>
                <w:rFonts w:asciiTheme="majorBidi" w:eastAsia="Batang" w:hAnsiTheme="majorBidi" w:cstheme="majorBidi"/>
                <w:sz w:val="26"/>
                <w:szCs w:val="26"/>
              </w:rPr>
              <w:t>,350</w:t>
            </w:r>
          </w:p>
        </w:tc>
        <w:tc>
          <w:tcPr>
            <w:tcW w:w="37" w:type="pct"/>
            <w:tcBorders>
              <w:left w:val="nil"/>
              <w:right w:val="nil"/>
            </w:tcBorders>
          </w:tcPr>
          <w:p w14:paraId="0360597B" w14:textId="77777777" w:rsidR="00B67E62" w:rsidRPr="00CD355A" w:rsidRDefault="00B67E62" w:rsidP="00B67E62">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22557583" w14:textId="48215FE1" w:rsidR="00B67E62" w:rsidRPr="00CD355A" w:rsidRDefault="00B67E62" w:rsidP="00B67E62">
            <w:pPr>
              <w:tabs>
                <w:tab w:val="left" w:pos="720"/>
              </w:tabs>
              <w:spacing w:after="0" w:line="240" w:lineRule="auto"/>
              <w:ind w:left="-108" w:right="57" w:hanging="299"/>
              <w:jc w:val="right"/>
              <w:rPr>
                <w:rFonts w:asciiTheme="majorBidi" w:hAnsiTheme="majorBidi" w:cstheme="majorBidi"/>
                <w:sz w:val="26"/>
                <w:szCs w:val="26"/>
              </w:rPr>
            </w:pPr>
          </w:p>
        </w:tc>
        <w:tc>
          <w:tcPr>
            <w:tcW w:w="37" w:type="pct"/>
            <w:tcBorders>
              <w:left w:val="nil"/>
              <w:right w:val="nil"/>
            </w:tcBorders>
          </w:tcPr>
          <w:p w14:paraId="4389F469" w14:textId="77777777" w:rsidR="00B67E62" w:rsidRPr="00CD355A" w:rsidRDefault="00B67E62" w:rsidP="00B67E62">
            <w:pPr>
              <w:tabs>
                <w:tab w:val="left" w:pos="720"/>
              </w:tabs>
              <w:spacing w:after="0" w:line="240" w:lineRule="auto"/>
              <w:ind w:left="-108" w:right="57" w:hanging="299"/>
              <w:jc w:val="right"/>
              <w:rPr>
                <w:rFonts w:asciiTheme="majorBidi" w:hAnsiTheme="majorBidi" w:cstheme="majorBidi"/>
                <w:sz w:val="26"/>
                <w:szCs w:val="26"/>
              </w:rPr>
            </w:pPr>
          </w:p>
        </w:tc>
        <w:tc>
          <w:tcPr>
            <w:tcW w:w="535" w:type="pct"/>
            <w:tcBorders>
              <w:left w:val="nil"/>
              <w:right w:val="nil"/>
            </w:tcBorders>
            <w:vAlign w:val="bottom"/>
          </w:tcPr>
          <w:p w14:paraId="1E724779" w14:textId="59AFCB91" w:rsidR="00B67E62" w:rsidRPr="00CD355A" w:rsidRDefault="00B67E62" w:rsidP="00B67E62">
            <w:pPr>
              <w:tabs>
                <w:tab w:val="left" w:pos="1117"/>
              </w:tabs>
              <w:spacing w:after="0" w:line="240" w:lineRule="auto"/>
              <w:ind w:left="-108" w:right="57" w:hanging="299"/>
              <w:jc w:val="center"/>
              <w:rPr>
                <w:rFonts w:asciiTheme="majorBidi" w:hAnsiTheme="majorBidi" w:cstheme="majorBidi"/>
                <w:sz w:val="26"/>
                <w:szCs w:val="26"/>
              </w:rPr>
            </w:pPr>
          </w:p>
        </w:tc>
      </w:tr>
      <w:tr w:rsidR="00B67E62" w:rsidRPr="006E097E" w14:paraId="52AA3F33" w14:textId="77777777" w:rsidTr="00B67E62">
        <w:trPr>
          <w:trHeight w:val="143"/>
        </w:trPr>
        <w:tc>
          <w:tcPr>
            <w:tcW w:w="1666" w:type="pct"/>
            <w:vAlign w:val="bottom"/>
          </w:tcPr>
          <w:p w14:paraId="4AD9940D" w14:textId="77777777" w:rsidR="00B67E62" w:rsidRPr="006E097E" w:rsidRDefault="00B67E62" w:rsidP="00B67E62">
            <w:pPr>
              <w:pStyle w:val="NoSpacing"/>
              <w:ind w:right="-62" w:firstLine="83"/>
              <w:jc w:val="center"/>
              <w:rPr>
                <w:rFonts w:asciiTheme="majorBidi" w:eastAsia="Batang" w:hAnsiTheme="majorBidi" w:cstheme="majorBidi"/>
                <w:sz w:val="28"/>
              </w:rPr>
            </w:pPr>
          </w:p>
        </w:tc>
        <w:tc>
          <w:tcPr>
            <w:tcW w:w="34" w:type="pct"/>
          </w:tcPr>
          <w:p w14:paraId="1811A206" w14:textId="77777777" w:rsidR="00B67E62" w:rsidRPr="006E097E" w:rsidRDefault="00B67E62" w:rsidP="00B67E62">
            <w:pPr>
              <w:pStyle w:val="NoSpacing"/>
              <w:ind w:right="-62" w:hanging="299"/>
              <w:jc w:val="center"/>
              <w:rPr>
                <w:rFonts w:asciiTheme="majorBidi" w:eastAsia="Batang" w:hAnsiTheme="majorBidi" w:cstheme="majorBidi"/>
                <w:sz w:val="28"/>
              </w:rPr>
            </w:pPr>
          </w:p>
        </w:tc>
        <w:tc>
          <w:tcPr>
            <w:tcW w:w="474" w:type="pct"/>
          </w:tcPr>
          <w:p w14:paraId="778177D9" w14:textId="77777777" w:rsidR="00B67E62" w:rsidRPr="00CD355A" w:rsidRDefault="00B67E62" w:rsidP="00B67E62">
            <w:pPr>
              <w:pStyle w:val="NoSpacing"/>
              <w:ind w:right="-62" w:hanging="299"/>
              <w:jc w:val="center"/>
              <w:rPr>
                <w:rFonts w:asciiTheme="majorBidi" w:eastAsia="Batang" w:hAnsiTheme="majorBidi" w:cstheme="majorBidi"/>
                <w:sz w:val="26"/>
                <w:szCs w:val="26"/>
              </w:rPr>
            </w:pPr>
          </w:p>
        </w:tc>
        <w:tc>
          <w:tcPr>
            <w:tcW w:w="36" w:type="pct"/>
          </w:tcPr>
          <w:p w14:paraId="3CDFBE76" w14:textId="77777777" w:rsidR="00B67E62" w:rsidRPr="00CD355A" w:rsidRDefault="00B67E62" w:rsidP="00B67E62">
            <w:pPr>
              <w:pStyle w:val="NoSpacing"/>
              <w:ind w:left="11" w:right="-62" w:hanging="299"/>
              <w:jc w:val="center"/>
              <w:rPr>
                <w:rFonts w:asciiTheme="majorBidi" w:hAnsiTheme="majorBidi" w:cstheme="majorBidi"/>
                <w:spacing w:val="2"/>
                <w:sz w:val="26"/>
                <w:szCs w:val="26"/>
                <w:cs/>
              </w:rPr>
            </w:pPr>
          </w:p>
        </w:tc>
        <w:tc>
          <w:tcPr>
            <w:tcW w:w="464" w:type="pct"/>
            <w:tcBorders>
              <w:left w:val="nil"/>
              <w:right w:val="nil"/>
            </w:tcBorders>
            <w:shd w:val="clear" w:color="auto" w:fill="auto"/>
            <w:vAlign w:val="bottom"/>
          </w:tcPr>
          <w:p w14:paraId="6E9A8DCE"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3A3F08FA"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top w:val="double" w:sz="4" w:space="0" w:color="auto"/>
              <w:left w:val="nil"/>
              <w:right w:val="nil"/>
            </w:tcBorders>
            <w:shd w:val="clear" w:color="auto" w:fill="auto"/>
          </w:tcPr>
          <w:p w14:paraId="1F484374"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37" w:type="pct"/>
          </w:tcPr>
          <w:p w14:paraId="32506A72"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552" w:type="pct"/>
            <w:tcBorders>
              <w:top w:val="double" w:sz="4" w:space="0" w:color="auto"/>
              <w:left w:val="nil"/>
              <w:right w:val="nil"/>
            </w:tcBorders>
          </w:tcPr>
          <w:p w14:paraId="52105ED2" w14:textId="77777777" w:rsidR="00B67E62" w:rsidRPr="00CD355A" w:rsidRDefault="00B67E62" w:rsidP="00B67E62">
            <w:pPr>
              <w:tabs>
                <w:tab w:val="left" w:pos="720"/>
              </w:tabs>
              <w:spacing w:after="0" w:line="240" w:lineRule="auto"/>
              <w:ind w:left="-108" w:right="57" w:hanging="299"/>
              <w:jc w:val="center"/>
              <w:rPr>
                <w:rFonts w:asciiTheme="majorBidi" w:eastAsia="Batang" w:hAnsiTheme="majorBidi" w:cstheme="majorBidi"/>
                <w:sz w:val="26"/>
                <w:szCs w:val="26"/>
              </w:rPr>
            </w:pPr>
          </w:p>
        </w:tc>
        <w:tc>
          <w:tcPr>
            <w:tcW w:w="37" w:type="pct"/>
            <w:tcBorders>
              <w:left w:val="nil"/>
              <w:right w:val="nil"/>
            </w:tcBorders>
          </w:tcPr>
          <w:p w14:paraId="59127C19" w14:textId="77777777" w:rsidR="00B67E62" w:rsidRPr="00CD355A" w:rsidRDefault="00B67E62" w:rsidP="00B67E62">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352FB4CF" w14:textId="77777777" w:rsidR="00B67E62" w:rsidRPr="00CD355A" w:rsidRDefault="00B67E62" w:rsidP="00B67E62">
            <w:pPr>
              <w:tabs>
                <w:tab w:val="left" w:pos="720"/>
              </w:tabs>
              <w:spacing w:after="0" w:line="240" w:lineRule="auto"/>
              <w:ind w:left="-108" w:right="57" w:hanging="299"/>
              <w:jc w:val="center"/>
              <w:rPr>
                <w:rFonts w:asciiTheme="majorBidi" w:hAnsiTheme="majorBidi" w:cstheme="majorBidi"/>
                <w:sz w:val="26"/>
                <w:szCs w:val="26"/>
              </w:rPr>
            </w:pPr>
          </w:p>
        </w:tc>
        <w:tc>
          <w:tcPr>
            <w:tcW w:w="37" w:type="pct"/>
            <w:tcBorders>
              <w:left w:val="nil"/>
              <w:right w:val="nil"/>
            </w:tcBorders>
          </w:tcPr>
          <w:p w14:paraId="023827FE" w14:textId="77777777" w:rsidR="00B67E62" w:rsidRPr="00CD355A" w:rsidRDefault="00B67E62" w:rsidP="00B67E62">
            <w:pPr>
              <w:tabs>
                <w:tab w:val="left" w:pos="720"/>
              </w:tabs>
              <w:spacing w:after="0" w:line="240" w:lineRule="auto"/>
              <w:ind w:left="-108" w:right="57" w:hanging="299"/>
              <w:jc w:val="center"/>
              <w:rPr>
                <w:rFonts w:asciiTheme="majorBidi" w:hAnsiTheme="majorBidi" w:cstheme="majorBidi"/>
                <w:sz w:val="26"/>
                <w:szCs w:val="26"/>
              </w:rPr>
            </w:pPr>
          </w:p>
        </w:tc>
        <w:tc>
          <w:tcPr>
            <w:tcW w:w="535" w:type="pct"/>
            <w:tcBorders>
              <w:left w:val="nil"/>
              <w:right w:val="nil"/>
            </w:tcBorders>
            <w:vAlign w:val="bottom"/>
          </w:tcPr>
          <w:p w14:paraId="3F62F6FE" w14:textId="77777777" w:rsidR="00B67E62" w:rsidRPr="00CD355A" w:rsidRDefault="00B67E62" w:rsidP="00B67E62">
            <w:pPr>
              <w:tabs>
                <w:tab w:val="left" w:pos="720"/>
              </w:tabs>
              <w:spacing w:after="0" w:line="240" w:lineRule="auto"/>
              <w:ind w:left="60" w:right="57" w:hanging="299"/>
              <w:jc w:val="center"/>
              <w:rPr>
                <w:rFonts w:asciiTheme="majorBidi" w:hAnsiTheme="majorBidi" w:cstheme="majorBidi"/>
                <w:sz w:val="26"/>
                <w:szCs w:val="26"/>
              </w:rPr>
            </w:pPr>
          </w:p>
        </w:tc>
      </w:tr>
    </w:tbl>
    <w:p w14:paraId="01ECE373" w14:textId="5B0F4554" w:rsidR="00F248D0" w:rsidRPr="006E097E" w:rsidRDefault="00F248D0" w:rsidP="00C05753">
      <w:pPr>
        <w:pStyle w:val="NEWKHAW"/>
        <w:spacing w:after="0"/>
        <w:ind w:left="284" w:firstLine="283"/>
        <w:jc w:val="thaiDistribute"/>
        <w:rPr>
          <w:rFonts w:asciiTheme="majorBidi" w:hAnsiTheme="majorBidi" w:cstheme="majorBidi"/>
        </w:rPr>
      </w:pPr>
      <w:r w:rsidRPr="006E097E">
        <w:rPr>
          <w:rFonts w:asciiTheme="majorBidi" w:hAnsiTheme="majorBidi" w:cstheme="majorBidi"/>
        </w:rPr>
        <w:t>At the Board of Director</w:t>
      </w:r>
      <w:r w:rsidRPr="006E097E">
        <w:rPr>
          <w:rFonts w:asciiTheme="majorBidi" w:hAnsiTheme="majorBidi" w:cstheme="majorBidi"/>
          <w:cs/>
        </w:rPr>
        <w:t>’</w:t>
      </w:r>
      <w:r w:rsidRPr="006E097E">
        <w:rPr>
          <w:rFonts w:asciiTheme="majorBidi" w:hAnsiTheme="majorBidi" w:cstheme="majorBidi"/>
        </w:rPr>
        <w:t>s Meeting No</w:t>
      </w:r>
      <w:r w:rsidRPr="006E097E">
        <w:rPr>
          <w:rFonts w:asciiTheme="majorBidi" w:hAnsiTheme="majorBidi" w:cstheme="majorBidi"/>
          <w:cs/>
        </w:rPr>
        <w:t>.</w:t>
      </w:r>
      <w:r w:rsidRPr="00CD355A">
        <w:rPr>
          <w:rFonts w:asciiTheme="majorBidi" w:hAnsiTheme="majorBidi" w:cstheme="majorBidi"/>
          <w:sz w:val="26"/>
          <w:szCs w:val="26"/>
        </w:rPr>
        <w:t>6</w:t>
      </w:r>
      <w:r w:rsidRPr="00CD355A">
        <w:rPr>
          <w:rFonts w:asciiTheme="majorBidi" w:hAnsiTheme="majorBidi" w:cstheme="majorBidi"/>
          <w:sz w:val="26"/>
          <w:szCs w:val="26"/>
          <w:cs/>
        </w:rPr>
        <w:t>/</w:t>
      </w:r>
      <w:r w:rsidRPr="00CD355A">
        <w:rPr>
          <w:rFonts w:asciiTheme="majorBidi" w:hAnsiTheme="majorBidi" w:cstheme="majorBidi"/>
          <w:sz w:val="26"/>
          <w:szCs w:val="26"/>
        </w:rPr>
        <w:t>2024</w:t>
      </w:r>
      <w:r w:rsidRPr="006E097E">
        <w:rPr>
          <w:rFonts w:asciiTheme="majorBidi" w:hAnsiTheme="majorBidi" w:cstheme="majorBidi"/>
        </w:rPr>
        <w:t xml:space="preserve"> held on May </w:t>
      </w:r>
      <w:r w:rsidRPr="00CD355A">
        <w:rPr>
          <w:rFonts w:asciiTheme="majorBidi" w:hAnsiTheme="majorBidi" w:cstheme="majorBidi"/>
          <w:sz w:val="26"/>
          <w:szCs w:val="26"/>
        </w:rPr>
        <w:t>3, 2024</w:t>
      </w:r>
      <w:r w:rsidRPr="006E097E">
        <w:rPr>
          <w:rFonts w:asciiTheme="majorBidi" w:hAnsiTheme="majorBidi" w:cstheme="majorBidi"/>
        </w:rPr>
        <w:t xml:space="preserve"> resolved to approve the Company has disposed the investment in </w:t>
      </w:r>
      <w:proofErr w:type="spellStart"/>
      <w:r w:rsidRPr="006E097E">
        <w:rPr>
          <w:rFonts w:asciiTheme="majorBidi" w:hAnsiTheme="majorBidi" w:cstheme="majorBidi"/>
        </w:rPr>
        <w:t>Solartron</w:t>
      </w:r>
      <w:proofErr w:type="spellEnd"/>
      <w:r w:rsidRPr="006E097E">
        <w:rPr>
          <w:rFonts w:asciiTheme="majorBidi" w:hAnsiTheme="majorBidi" w:cstheme="majorBidi"/>
        </w:rPr>
        <w:t xml:space="preserve"> Energy </w:t>
      </w:r>
      <w:r w:rsidRPr="00CD355A">
        <w:rPr>
          <w:rFonts w:asciiTheme="majorBidi" w:hAnsiTheme="majorBidi" w:cstheme="majorBidi"/>
          <w:sz w:val="26"/>
          <w:szCs w:val="26"/>
        </w:rPr>
        <w:t>2</w:t>
      </w:r>
      <w:r w:rsidRPr="006E097E">
        <w:rPr>
          <w:rFonts w:asciiTheme="majorBidi" w:hAnsiTheme="majorBidi" w:cstheme="majorBidi"/>
        </w:rPr>
        <w:t xml:space="preserve"> </w:t>
      </w:r>
      <w:proofErr w:type="gramStart"/>
      <w:r w:rsidRPr="006E097E">
        <w:rPr>
          <w:rFonts w:asciiTheme="majorBidi" w:hAnsiTheme="majorBidi" w:cstheme="majorBidi"/>
        </w:rPr>
        <w:t>Co</w:t>
      </w:r>
      <w:r w:rsidRPr="006E097E">
        <w:rPr>
          <w:rFonts w:asciiTheme="majorBidi" w:hAnsiTheme="majorBidi" w:cstheme="majorBidi"/>
          <w:cs/>
        </w:rPr>
        <w:t>.</w:t>
      </w:r>
      <w:r w:rsidRPr="006E097E">
        <w:rPr>
          <w:rFonts w:asciiTheme="majorBidi" w:hAnsiTheme="majorBidi" w:cstheme="majorBidi"/>
        </w:rPr>
        <w:t>,Ltd</w:t>
      </w:r>
      <w:r w:rsidRPr="006E097E">
        <w:rPr>
          <w:rFonts w:asciiTheme="majorBidi" w:hAnsiTheme="majorBidi" w:cstheme="majorBidi"/>
          <w:cs/>
        </w:rPr>
        <w:t>.</w:t>
      </w:r>
      <w:r w:rsidRPr="006E097E">
        <w:rPr>
          <w:rFonts w:asciiTheme="majorBidi" w:hAnsiTheme="majorBidi" w:cstheme="majorBidi"/>
        </w:rPr>
        <w:t>and</w:t>
      </w:r>
      <w:proofErr w:type="gramEnd"/>
      <w:r w:rsidRPr="006E097E">
        <w:rPr>
          <w:rFonts w:asciiTheme="majorBidi" w:hAnsiTheme="majorBidi" w:cstheme="majorBidi"/>
        </w:rPr>
        <w:t xml:space="preserve"> </w:t>
      </w:r>
      <w:proofErr w:type="spellStart"/>
      <w:r w:rsidRPr="006E097E">
        <w:rPr>
          <w:rFonts w:asciiTheme="majorBidi" w:hAnsiTheme="majorBidi" w:cstheme="majorBidi"/>
        </w:rPr>
        <w:t>Solartron</w:t>
      </w:r>
      <w:proofErr w:type="spellEnd"/>
      <w:r w:rsidRPr="006E097E">
        <w:rPr>
          <w:rFonts w:asciiTheme="majorBidi" w:hAnsiTheme="majorBidi" w:cstheme="majorBidi"/>
        </w:rPr>
        <w:t xml:space="preserve"> Energy </w:t>
      </w:r>
      <w:r w:rsidRPr="00CD355A">
        <w:rPr>
          <w:rFonts w:asciiTheme="majorBidi" w:hAnsiTheme="majorBidi" w:cstheme="majorBidi"/>
          <w:sz w:val="26"/>
          <w:szCs w:val="26"/>
        </w:rPr>
        <w:t>5</w:t>
      </w:r>
      <w:r w:rsidRPr="006E097E">
        <w:rPr>
          <w:rFonts w:asciiTheme="majorBidi" w:hAnsiTheme="majorBidi" w:cstheme="majorBidi"/>
        </w:rPr>
        <w:t xml:space="preserve"> Co</w:t>
      </w:r>
      <w:r w:rsidRPr="006E097E">
        <w:rPr>
          <w:rFonts w:asciiTheme="majorBidi" w:hAnsiTheme="majorBidi" w:cstheme="majorBidi"/>
          <w:cs/>
        </w:rPr>
        <w:t>.</w:t>
      </w:r>
      <w:r w:rsidRPr="006E097E">
        <w:rPr>
          <w:rFonts w:asciiTheme="majorBidi" w:hAnsiTheme="majorBidi" w:cstheme="majorBidi"/>
        </w:rPr>
        <w:t>,Ltd</w:t>
      </w:r>
      <w:r w:rsidRPr="006E097E">
        <w:rPr>
          <w:rFonts w:asciiTheme="majorBidi" w:hAnsiTheme="majorBidi" w:cstheme="majorBidi"/>
          <w:cs/>
        </w:rPr>
        <w:t xml:space="preserve">. </w:t>
      </w:r>
      <w:r w:rsidRPr="006E097E">
        <w:rPr>
          <w:rFonts w:asciiTheme="majorBidi" w:hAnsiTheme="majorBidi" w:cstheme="majorBidi"/>
        </w:rPr>
        <w:t>all</w:t>
      </w:r>
      <w:r w:rsidRPr="006E097E">
        <w:rPr>
          <w:rFonts w:asciiTheme="majorBidi" w:hAnsiTheme="majorBidi" w:cstheme="majorBidi"/>
          <w:cs/>
        </w:rPr>
        <w:t xml:space="preserve"> </w:t>
      </w:r>
      <w:r w:rsidRPr="006E097E">
        <w:rPr>
          <w:rFonts w:asciiTheme="majorBidi" w:hAnsiTheme="majorBidi" w:cstheme="majorBidi"/>
        </w:rPr>
        <w:t xml:space="preserve">of shareholding with two other companies, the Company transferred ownership of the common shares of the two subsidiaries on July </w:t>
      </w:r>
      <w:r w:rsidRPr="00CD355A">
        <w:rPr>
          <w:rFonts w:asciiTheme="majorBidi" w:hAnsiTheme="majorBidi" w:cstheme="majorBidi"/>
          <w:sz w:val="26"/>
          <w:szCs w:val="26"/>
        </w:rPr>
        <w:t>3, 2024</w:t>
      </w:r>
      <w:r w:rsidRPr="006E097E">
        <w:rPr>
          <w:rFonts w:asciiTheme="majorBidi" w:hAnsiTheme="majorBidi" w:cstheme="majorBidi"/>
        </w:rPr>
        <w:t xml:space="preserve"> and July </w:t>
      </w:r>
      <w:r w:rsidRPr="00CD355A">
        <w:rPr>
          <w:rFonts w:asciiTheme="majorBidi" w:hAnsiTheme="majorBidi" w:cstheme="majorBidi"/>
          <w:sz w:val="26"/>
          <w:szCs w:val="26"/>
        </w:rPr>
        <w:t>19, 2024,</w:t>
      </w:r>
      <w:r w:rsidRPr="006E097E">
        <w:rPr>
          <w:rFonts w:asciiTheme="majorBidi" w:hAnsiTheme="majorBidi" w:cstheme="majorBidi"/>
        </w:rPr>
        <w:t xml:space="preserve"> respectively.</w:t>
      </w:r>
    </w:p>
    <w:p w14:paraId="73655424" w14:textId="340334E9" w:rsidR="00840831" w:rsidRPr="006E097E" w:rsidRDefault="00840831" w:rsidP="00C05753">
      <w:pPr>
        <w:pStyle w:val="NEWKHAW"/>
        <w:spacing w:after="180"/>
        <w:ind w:left="294" w:firstLine="273"/>
        <w:jc w:val="thaiDistribute"/>
        <w:rPr>
          <w:rFonts w:asciiTheme="majorBidi" w:hAnsiTheme="majorBidi" w:cstheme="majorBidi"/>
        </w:rPr>
      </w:pPr>
      <w:r w:rsidRPr="006E097E">
        <w:rPr>
          <w:rFonts w:asciiTheme="majorBidi" w:hAnsiTheme="majorBidi" w:cstheme="majorBidi"/>
        </w:rPr>
        <w:t xml:space="preserve">The Company </w:t>
      </w:r>
      <w:proofErr w:type="spellStart"/>
      <w:r w:rsidRPr="006E097E">
        <w:rPr>
          <w:rFonts w:asciiTheme="majorBidi" w:hAnsiTheme="majorBidi" w:cstheme="majorBidi"/>
        </w:rPr>
        <w:t>recognised</w:t>
      </w:r>
      <w:proofErr w:type="spellEnd"/>
      <w:r w:rsidRPr="006E097E">
        <w:rPr>
          <w:rFonts w:asciiTheme="majorBidi" w:hAnsiTheme="majorBidi" w:cstheme="majorBidi"/>
        </w:rPr>
        <w:t xml:space="preserve"> gain on disposal of investment </w:t>
      </w:r>
      <w:r w:rsidR="0001572F" w:rsidRPr="006E097E">
        <w:rPr>
          <w:rFonts w:asciiTheme="majorBidi" w:hAnsiTheme="majorBidi" w:cstheme="majorBidi"/>
        </w:rPr>
        <w:t>in subsidiaries</w:t>
      </w:r>
      <w:r w:rsidRPr="006E097E">
        <w:rPr>
          <w:rFonts w:asciiTheme="majorBidi" w:hAnsiTheme="majorBidi" w:cstheme="majorBidi"/>
        </w:rPr>
        <w:t xml:space="preserve"> to Baht </w:t>
      </w:r>
      <w:r w:rsidRPr="00CD355A">
        <w:rPr>
          <w:rFonts w:asciiTheme="majorBidi" w:hAnsiTheme="majorBidi" w:cstheme="majorBidi"/>
          <w:sz w:val="26"/>
          <w:szCs w:val="26"/>
        </w:rPr>
        <w:t>135.73</w:t>
      </w:r>
      <w:r w:rsidRPr="006E097E">
        <w:rPr>
          <w:rFonts w:asciiTheme="majorBidi" w:hAnsiTheme="majorBidi" w:cstheme="majorBidi"/>
          <w:cs/>
        </w:rPr>
        <w:t xml:space="preserve"> </w:t>
      </w:r>
      <w:r w:rsidRPr="006E097E">
        <w:rPr>
          <w:rFonts w:asciiTheme="majorBidi" w:hAnsiTheme="majorBidi" w:cstheme="majorBidi"/>
        </w:rPr>
        <w:t xml:space="preserve">million and </w:t>
      </w:r>
      <w:r w:rsidRPr="00CD355A">
        <w:rPr>
          <w:rFonts w:asciiTheme="majorBidi" w:hAnsiTheme="majorBidi" w:cstheme="majorBidi"/>
          <w:sz w:val="26"/>
          <w:szCs w:val="26"/>
        </w:rPr>
        <w:t>92.15</w:t>
      </w:r>
      <w:r w:rsidRPr="006E097E">
        <w:rPr>
          <w:rFonts w:asciiTheme="majorBidi" w:hAnsiTheme="majorBidi" w:cstheme="majorBidi"/>
        </w:rPr>
        <w:t xml:space="preserve"> </w:t>
      </w:r>
      <w:r w:rsidRPr="008851F4">
        <w:rPr>
          <w:rFonts w:asciiTheme="majorBidi" w:hAnsiTheme="majorBidi" w:cstheme="majorBidi"/>
        </w:rPr>
        <w:t>million in the</w:t>
      </w:r>
      <w:r w:rsidRPr="008851F4">
        <w:rPr>
          <w:rFonts w:asciiTheme="majorBidi" w:hAnsiTheme="majorBidi" w:cstheme="majorBidi"/>
          <w:cs/>
        </w:rPr>
        <w:t xml:space="preserve"> </w:t>
      </w:r>
      <w:r w:rsidR="00D311EF" w:rsidRPr="008851F4">
        <w:rPr>
          <w:rFonts w:asciiTheme="majorBidi" w:hAnsiTheme="majorBidi" w:cstheme="majorBidi"/>
        </w:rPr>
        <w:t>c</w:t>
      </w:r>
      <w:r w:rsidRPr="008851F4">
        <w:rPr>
          <w:rFonts w:asciiTheme="majorBidi" w:hAnsiTheme="majorBidi" w:cstheme="majorBidi"/>
        </w:rPr>
        <w:t xml:space="preserve">onsolidated </w:t>
      </w:r>
      <w:r w:rsidR="00C05753" w:rsidRPr="008851F4">
        <w:rPr>
          <w:rFonts w:asciiTheme="majorBidi" w:hAnsiTheme="majorBidi" w:cstheme="majorBidi"/>
        </w:rPr>
        <w:t>statement</w:t>
      </w:r>
      <w:r w:rsidR="008851F4" w:rsidRPr="008851F4">
        <w:rPr>
          <w:rFonts w:asciiTheme="majorBidi" w:hAnsiTheme="majorBidi" w:cstheme="majorBidi"/>
        </w:rPr>
        <w:t xml:space="preserve"> of</w:t>
      </w:r>
      <w:r w:rsidR="00C05753" w:rsidRPr="008851F4">
        <w:rPr>
          <w:rFonts w:asciiTheme="majorBidi" w:hAnsiTheme="majorBidi" w:cstheme="majorBidi"/>
        </w:rPr>
        <w:t xml:space="preserve"> </w:t>
      </w:r>
      <w:r w:rsidR="00D311EF" w:rsidRPr="008851F4">
        <w:rPr>
          <w:rFonts w:asciiTheme="majorBidi" w:hAnsiTheme="majorBidi" w:cstheme="majorBidi"/>
        </w:rPr>
        <w:t>c</w:t>
      </w:r>
      <w:r w:rsidRPr="008851F4">
        <w:rPr>
          <w:rFonts w:asciiTheme="majorBidi" w:hAnsiTheme="majorBidi" w:cstheme="majorBidi"/>
        </w:rPr>
        <w:t xml:space="preserve">omprehensive </w:t>
      </w:r>
      <w:r w:rsidR="00D311EF" w:rsidRPr="008851F4">
        <w:rPr>
          <w:rFonts w:asciiTheme="majorBidi" w:hAnsiTheme="majorBidi" w:cstheme="majorBidi"/>
        </w:rPr>
        <w:t>i</w:t>
      </w:r>
      <w:r w:rsidRPr="008851F4">
        <w:rPr>
          <w:rFonts w:asciiTheme="majorBidi" w:hAnsiTheme="majorBidi" w:cstheme="majorBidi"/>
        </w:rPr>
        <w:t xml:space="preserve">ncome and </w:t>
      </w:r>
      <w:r w:rsidR="00C05753" w:rsidRPr="008851F4">
        <w:rPr>
          <w:rFonts w:asciiTheme="majorBidi" w:hAnsiTheme="majorBidi" w:cstheme="majorBidi"/>
        </w:rPr>
        <w:t>s</w:t>
      </w:r>
      <w:r w:rsidRPr="008851F4">
        <w:rPr>
          <w:rFonts w:asciiTheme="majorBidi" w:hAnsiTheme="majorBidi" w:cstheme="majorBidi"/>
        </w:rPr>
        <w:t xml:space="preserve">eparate </w:t>
      </w:r>
      <w:r w:rsidR="00C05753" w:rsidRPr="008851F4">
        <w:rPr>
          <w:rFonts w:asciiTheme="majorBidi" w:hAnsiTheme="majorBidi" w:cstheme="majorBidi"/>
        </w:rPr>
        <w:t xml:space="preserve">statements of </w:t>
      </w:r>
      <w:r w:rsidRPr="008851F4">
        <w:rPr>
          <w:rFonts w:asciiTheme="majorBidi" w:hAnsiTheme="majorBidi" w:cstheme="majorBidi"/>
        </w:rPr>
        <w:t xml:space="preserve">comprehensive </w:t>
      </w:r>
      <w:r w:rsidR="00C05753" w:rsidRPr="008851F4">
        <w:rPr>
          <w:rFonts w:asciiTheme="majorBidi" w:hAnsiTheme="majorBidi" w:cstheme="majorBidi"/>
        </w:rPr>
        <w:t>i</w:t>
      </w:r>
      <w:r w:rsidRPr="008851F4">
        <w:rPr>
          <w:rFonts w:asciiTheme="majorBidi" w:hAnsiTheme="majorBidi" w:cstheme="majorBidi"/>
        </w:rPr>
        <w:t xml:space="preserve">ncome </w:t>
      </w:r>
      <w:r w:rsidR="00C05753" w:rsidRPr="008851F4">
        <w:rPr>
          <w:rFonts w:asciiTheme="majorBidi" w:hAnsiTheme="majorBidi" w:cstheme="majorBidi"/>
        </w:rPr>
        <w:t>respectively.</w:t>
      </w:r>
    </w:p>
    <w:p w14:paraId="678D3757" w14:textId="2A2AE211" w:rsidR="007A1ECA" w:rsidRPr="00CD355A" w:rsidRDefault="00F248D0">
      <w:pPr>
        <w:pStyle w:val="NEWKHAW"/>
        <w:numPr>
          <w:ilvl w:val="0"/>
          <w:numId w:val="11"/>
        </w:numPr>
        <w:spacing w:after="0"/>
        <w:ind w:left="284" w:hanging="298"/>
        <w:rPr>
          <w:rFonts w:asciiTheme="majorBidi" w:hAnsiTheme="majorBidi" w:cstheme="majorBidi"/>
          <w:b/>
          <w:bCs/>
          <w:sz w:val="26"/>
          <w:szCs w:val="26"/>
        </w:rPr>
      </w:pPr>
      <w:r w:rsidRPr="00CD355A">
        <w:rPr>
          <w:rFonts w:asciiTheme="majorBidi" w:hAnsiTheme="majorBidi" w:cstheme="majorBidi"/>
          <w:b/>
          <w:bCs/>
          <w:sz w:val="26"/>
          <w:szCs w:val="26"/>
        </w:rPr>
        <w:t xml:space="preserve">INVESTMENT IN ASSOCIATE </w:t>
      </w:r>
    </w:p>
    <w:tbl>
      <w:tblPr>
        <w:tblpPr w:leftFromText="180" w:rightFromText="180" w:vertAnchor="text" w:horzAnchor="margin" w:tblpX="292" w:tblpY="121"/>
        <w:tblW w:w="9356" w:type="dxa"/>
        <w:tblLayout w:type="fixed"/>
        <w:tblCellMar>
          <w:left w:w="22" w:type="dxa"/>
          <w:right w:w="22" w:type="dxa"/>
        </w:tblCellMar>
        <w:tblLook w:val="04A0" w:firstRow="1" w:lastRow="0" w:firstColumn="1" w:lastColumn="0" w:noHBand="0" w:noVBand="1"/>
      </w:tblPr>
      <w:tblGrid>
        <w:gridCol w:w="2879"/>
        <w:gridCol w:w="67"/>
        <w:gridCol w:w="1716"/>
        <w:gridCol w:w="65"/>
        <w:gridCol w:w="1645"/>
        <w:gridCol w:w="65"/>
        <w:gridCol w:w="1503"/>
        <w:gridCol w:w="67"/>
        <w:gridCol w:w="1349"/>
      </w:tblGrid>
      <w:tr w:rsidR="007A1ECA" w:rsidRPr="006E097E" w14:paraId="3FB51DB0" w14:textId="77777777" w:rsidTr="00C05753">
        <w:trPr>
          <w:trHeight w:val="143"/>
        </w:trPr>
        <w:tc>
          <w:tcPr>
            <w:tcW w:w="1538" w:type="pct"/>
          </w:tcPr>
          <w:p w14:paraId="55D89C69" w14:textId="77777777" w:rsidR="007A1ECA" w:rsidRPr="006E097E" w:rsidRDefault="007A1ECA" w:rsidP="00C05753">
            <w:pPr>
              <w:pStyle w:val="NoSpacing"/>
              <w:ind w:right="-62" w:hanging="299"/>
              <w:jc w:val="center"/>
              <w:rPr>
                <w:rFonts w:asciiTheme="majorBidi" w:eastAsia="Batang" w:hAnsiTheme="majorBidi" w:cstheme="majorBidi"/>
                <w:sz w:val="28"/>
              </w:rPr>
            </w:pPr>
          </w:p>
        </w:tc>
        <w:tc>
          <w:tcPr>
            <w:tcW w:w="36" w:type="pct"/>
          </w:tcPr>
          <w:p w14:paraId="71F559A8" w14:textId="77777777" w:rsidR="007A1ECA" w:rsidRPr="006E097E" w:rsidRDefault="007A1ECA" w:rsidP="00C05753">
            <w:pPr>
              <w:pStyle w:val="NoSpacing"/>
              <w:ind w:right="-62" w:hanging="299"/>
              <w:jc w:val="center"/>
              <w:rPr>
                <w:rFonts w:asciiTheme="majorBidi" w:eastAsia="Batang" w:hAnsiTheme="majorBidi" w:cstheme="majorBidi"/>
                <w:sz w:val="28"/>
              </w:rPr>
            </w:pPr>
          </w:p>
        </w:tc>
        <w:tc>
          <w:tcPr>
            <w:tcW w:w="1831" w:type="pct"/>
            <w:gridSpan w:val="3"/>
          </w:tcPr>
          <w:p w14:paraId="6C7D8959" w14:textId="77777777" w:rsidR="007A1ECA" w:rsidRPr="006E097E" w:rsidRDefault="007A1ECA" w:rsidP="00C05753">
            <w:pPr>
              <w:tabs>
                <w:tab w:val="left" w:pos="720"/>
              </w:tabs>
              <w:spacing w:after="0" w:line="240" w:lineRule="auto"/>
              <w:ind w:left="-108" w:right="57" w:hanging="299"/>
              <w:jc w:val="center"/>
              <w:rPr>
                <w:rFonts w:asciiTheme="majorBidi" w:eastAsia="Batang" w:hAnsiTheme="majorBidi" w:cstheme="majorBidi"/>
                <w:sz w:val="28"/>
              </w:rPr>
            </w:pPr>
          </w:p>
        </w:tc>
        <w:tc>
          <w:tcPr>
            <w:tcW w:w="35" w:type="pct"/>
            <w:shd w:val="clear" w:color="auto" w:fill="auto"/>
          </w:tcPr>
          <w:p w14:paraId="270B1D56" w14:textId="77777777" w:rsidR="007A1ECA" w:rsidRPr="006E097E" w:rsidRDefault="007A1ECA"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560" w:type="pct"/>
            <w:gridSpan w:val="3"/>
            <w:tcBorders>
              <w:left w:val="nil"/>
              <w:right w:val="nil"/>
            </w:tcBorders>
            <w:shd w:val="clear" w:color="auto" w:fill="auto"/>
          </w:tcPr>
          <w:p w14:paraId="70712569" w14:textId="74975B3B" w:rsidR="007A1ECA" w:rsidRPr="006E097E" w:rsidRDefault="007A1ECA" w:rsidP="00C05753">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6E097E">
              <w:rPr>
                <w:rFonts w:asciiTheme="majorBidi" w:hAnsiTheme="majorBidi" w:cstheme="majorBidi"/>
                <w:sz w:val="28"/>
              </w:rPr>
              <w:t>Unit</w:t>
            </w:r>
            <w:r w:rsidR="00CD355A">
              <w:rPr>
                <w:rFonts w:asciiTheme="majorBidi" w:hAnsiTheme="majorBidi" w:cstheme="majorBidi"/>
                <w:sz w:val="28"/>
              </w:rPr>
              <w:t xml:space="preserve"> </w:t>
            </w:r>
            <w:r w:rsidRPr="006E097E">
              <w:rPr>
                <w:rFonts w:asciiTheme="majorBidi" w:hAnsiTheme="majorBidi" w:cstheme="majorBidi"/>
                <w:sz w:val="28"/>
              </w:rPr>
              <w:t>:</w:t>
            </w:r>
            <w:proofErr w:type="gramEnd"/>
            <w:r w:rsidRPr="006E097E">
              <w:rPr>
                <w:rFonts w:asciiTheme="majorBidi" w:hAnsiTheme="majorBidi" w:cstheme="majorBidi"/>
                <w:sz w:val="28"/>
              </w:rPr>
              <w:t xml:space="preserve"> Baht</w:t>
            </w:r>
          </w:p>
        </w:tc>
      </w:tr>
      <w:tr w:rsidR="007A1ECA" w:rsidRPr="006E097E" w14:paraId="29756B78" w14:textId="77777777" w:rsidTr="00C05753">
        <w:trPr>
          <w:trHeight w:val="143"/>
        </w:trPr>
        <w:tc>
          <w:tcPr>
            <w:tcW w:w="1538" w:type="pct"/>
          </w:tcPr>
          <w:p w14:paraId="2240BC2F" w14:textId="77777777" w:rsidR="007A1ECA" w:rsidRPr="006E097E" w:rsidRDefault="007A1ECA" w:rsidP="00C05753">
            <w:pPr>
              <w:pStyle w:val="NoSpacing"/>
              <w:ind w:right="-62" w:hanging="299"/>
              <w:jc w:val="center"/>
              <w:rPr>
                <w:rFonts w:asciiTheme="majorBidi" w:eastAsia="Batang" w:hAnsiTheme="majorBidi" w:cstheme="majorBidi"/>
                <w:sz w:val="28"/>
              </w:rPr>
            </w:pPr>
          </w:p>
        </w:tc>
        <w:tc>
          <w:tcPr>
            <w:tcW w:w="36" w:type="pct"/>
          </w:tcPr>
          <w:p w14:paraId="28802959" w14:textId="77777777" w:rsidR="007A1ECA" w:rsidRPr="006E097E" w:rsidRDefault="007A1ECA" w:rsidP="00C05753">
            <w:pPr>
              <w:pStyle w:val="NoSpacing"/>
              <w:ind w:right="-62" w:hanging="299"/>
              <w:jc w:val="center"/>
              <w:rPr>
                <w:rFonts w:asciiTheme="majorBidi" w:eastAsia="Batang" w:hAnsiTheme="majorBidi" w:cstheme="majorBidi"/>
                <w:sz w:val="28"/>
              </w:rPr>
            </w:pPr>
          </w:p>
        </w:tc>
        <w:tc>
          <w:tcPr>
            <w:tcW w:w="1831" w:type="pct"/>
            <w:gridSpan w:val="3"/>
            <w:tcBorders>
              <w:bottom w:val="single" w:sz="4" w:space="0" w:color="auto"/>
            </w:tcBorders>
          </w:tcPr>
          <w:p w14:paraId="57BEFFBE" w14:textId="684FE3FD" w:rsidR="007A1ECA" w:rsidRPr="006E097E" w:rsidRDefault="007A1ECA" w:rsidP="00C05753">
            <w:pPr>
              <w:tabs>
                <w:tab w:val="left" w:pos="720"/>
              </w:tabs>
              <w:spacing w:after="0" w:line="240" w:lineRule="auto"/>
              <w:ind w:left="-108" w:right="57" w:firstLine="108"/>
              <w:jc w:val="center"/>
              <w:rPr>
                <w:rFonts w:asciiTheme="majorBidi" w:eastAsia="Batang" w:hAnsiTheme="majorBidi" w:cstheme="majorBidi"/>
                <w:sz w:val="28"/>
              </w:rPr>
            </w:pPr>
            <w:r w:rsidRPr="006E097E">
              <w:rPr>
                <w:rFonts w:asciiTheme="majorBidi" w:hAnsiTheme="majorBidi" w:cstheme="majorBidi"/>
                <w:sz w:val="28"/>
              </w:rPr>
              <w:t>Consolidated</w:t>
            </w:r>
          </w:p>
        </w:tc>
        <w:tc>
          <w:tcPr>
            <w:tcW w:w="35" w:type="pct"/>
            <w:shd w:val="clear" w:color="auto" w:fill="auto"/>
          </w:tcPr>
          <w:p w14:paraId="5565EFA4" w14:textId="77777777" w:rsidR="007A1ECA" w:rsidRPr="006E097E" w:rsidRDefault="007A1ECA"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560" w:type="pct"/>
            <w:gridSpan w:val="3"/>
            <w:tcBorders>
              <w:left w:val="nil"/>
              <w:bottom w:val="single" w:sz="4" w:space="0" w:color="auto"/>
              <w:right w:val="nil"/>
            </w:tcBorders>
            <w:shd w:val="clear" w:color="auto" w:fill="auto"/>
          </w:tcPr>
          <w:p w14:paraId="42A75BB1" w14:textId="2A548D1C" w:rsidR="007A1ECA" w:rsidRPr="006E097E" w:rsidRDefault="008770D3" w:rsidP="00C05753">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7A1ECA" w:rsidRPr="006E097E" w14:paraId="01535B32" w14:textId="77777777" w:rsidTr="00C05753">
        <w:trPr>
          <w:trHeight w:val="143"/>
        </w:trPr>
        <w:tc>
          <w:tcPr>
            <w:tcW w:w="1538" w:type="pct"/>
          </w:tcPr>
          <w:p w14:paraId="18A8B017" w14:textId="77777777" w:rsidR="007A1ECA" w:rsidRPr="006E097E" w:rsidRDefault="007A1ECA" w:rsidP="00C05753">
            <w:pPr>
              <w:pStyle w:val="NoSpacing"/>
              <w:ind w:right="-62" w:hanging="299"/>
              <w:jc w:val="center"/>
              <w:rPr>
                <w:rFonts w:asciiTheme="majorBidi" w:eastAsia="Batang" w:hAnsiTheme="majorBidi" w:cstheme="majorBidi"/>
                <w:sz w:val="28"/>
              </w:rPr>
            </w:pPr>
          </w:p>
        </w:tc>
        <w:tc>
          <w:tcPr>
            <w:tcW w:w="36" w:type="pct"/>
          </w:tcPr>
          <w:p w14:paraId="1A781F80" w14:textId="77777777" w:rsidR="007A1ECA" w:rsidRPr="006E097E" w:rsidRDefault="007A1ECA" w:rsidP="00C05753">
            <w:pPr>
              <w:pStyle w:val="NoSpacing"/>
              <w:ind w:right="-62" w:hanging="299"/>
              <w:jc w:val="center"/>
              <w:rPr>
                <w:rFonts w:asciiTheme="majorBidi" w:eastAsia="Batang" w:hAnsiTheme="majorBidi" w:cstheme="majorBidi"/>
                <w:sz w:val="28"/>
              </w:rPr>
            </w:pPr>
          </w:p>
        </w:tc>
        <w:tc>
          <w:tcPr>
            <w:tcW w:w="1831" w:type="pct"/>
            <w:gridSpan w:val="3"/>
            <w:tcBorders>
              <w:top w:val="single" w:sz="4" w:space="0" w:color="auto"/>
              <w:bottom w:val="single" w:sz="4" w:space="0" w:color="auto"/>
            </w:tcBorders>
          </w:tcPr>
          <w:p w14:paraId="0D5D2D5F" w14:textId="3AFA0128" w:rsidR="007A1ECA" w:rsidRPr="006E097E" w:rsidRDefault="007A1ECA" w:rsidP="00C05753">
            <w:pPr>
              <w:tabs>
                <w:tab w:val="left" w:pos="720"/>
              </w:tabs>
              <w:spacing w:after="0" w:line="240" w:lineRule="auto"/>
              <w:ind w:left="-108" w:right="57" w:firstLine="108"/>
              <w:jc w:val="center"/>
              <w:rPr>
                <w:rFonts w:asciiTheme="majorBidi" w:eastAsia="Batang" w:hAnsiTheme="majorBidi" w:cstheme="majorBidi"/>
                <w:sz w:val="28"/>
              </w:rPr>
            </w:pPr>
            <w:r w:rsidRPr="006E097E">
              <w:rPr>
                <w:rFonts w:asciiTheme="majorBidi" w:hAnsiTheme="majorBidi" w:cstheme="majorBidi"/>
                <w:sz w:val="28"/>
              </w:rPr>
              <w:t>Equity method</w:t>
            </w:r>
          </w:p>
        </w:tc>
        <w:tc>
          <w:tcPr>
            <w:tcW w:w="35" w:type="pct"/>
            <w:shd w:val="clear" w:color="auto" w:fill="auto"/>
          </w:tcPr>
          <w:p w14:paraId="4AA24E02" w14:textId="77777777" w:rsidR="007A1ECA" w:rsidRPr="006E097E" w:rsidRDefault="007A1ECA"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560" w:type="pct"/>
            <w:gridSpan w:val="3"/>
            <w:tcBorders>
              <w:left w:val="nil"/>
              <w:bottom w:val="single" w:sz="4" w:space="0" w:color="auto"/>
              <w:right w:val="nil"/>
            </w:tcBorders>
            <w:shd w:val="clear" w:color="auto" w:fill="auto"/>
          </w:tcPr>
          <w:p w14:paraId="4F977AEB" w14:textId="63B30D7E" w:rsidR="007A1ECA" w:rsidRPr="006E097E" w:rsidRDefault="007A1ECA" w:rsidP="00C05753">
            <w:pPr>
              <w:tabs>
                <w:tab w:val="left" w:pos="720"/>
              </w:tabs>
              <w:spacing w:after="0" w:line="240" w:lineRule="auto"/>
              <w:ind w:left="-108" w:right="57" w:firstLine="108"/>
              <w:jc w:val="center"/>
              <w:rPr>
                <w:rFonts w:asciiTheme="majorBidi" w:eastAsia="Batang" w:hAnsiTheme="majorBidi" w:cstheme="majorBidi"/>
                <w:sz w:val="28"/>
              </w:rPr>
            </w:pPr>
            <w:r w:rsidRPr="006E097E">
              <w:rPr>
                <w:rFonts w:asciiTheme="majorBidi" w:hAnsiTheme="majorBidi" w:cstheme="majorBidi"/>
                <w:sz w:val="28"/>
              </w:rPr>
              <w:t>Cost method</w:t>
            </w:r>
          </w:p>
        </w:tc>
      </w:tr>
      <w:tr w:rsidR="00C05753" w:rsidRPr="006E097E" w14:paraId="19861F0D" w14:textId="77777777" w:rsidTr="00C05753">
        <w:trPr>
          <w:trHeight w:val="143"/>
        </w:trPr>
        <w:tc>
          <w:tcPr>
            <w:tcW w:w="1538" w:type="pct"/>
            <w:vAlign w:val="bottom"/>
          </w:tcPr>
          <w:p w14:paraId="75DE4E20" w14:textId="77777777" w:rsidR="007A1ECA" w:rsidRPr="006E097E" w:rsidRDefault="007A1ECA" w:rsidP="00C05753">
            <w:pPr>
              <w:pStyle w:val="NoSpacing"/>
              <w:ind w:right="-62" w:hanging="299"/>
              <w:jc w:val="center"/>
              <w:rPr>
                <w:rFonts w:asciiTheme="majorBidi" w:hAnsiTheme="majorBidi" w:cstheme="majorBidi"/>
                <w:sz w:val="28"/>
                <w:cs/>
              </w:rPr>
            </w:pPr>
          </w:p>
        </w:tc>
        <w:tc>
          <w:tcPr>
            <w:tcW w:w="36" w:type="pct"/>
          </w:tcPr>
          <w:p w14:paraId="6C680DF8" w14:textId="77777777" w:rsidR="007A1ECA" w:rsidRPr="006E097E" w:rsidRDefault="007A1ECA" w:rsidP="00C05753">
            <w:pPr>
              <w:pStyle w:val="NoSpacing"/>
              <w:ind w:right="-62" w:hanging="299"/>
              <w:jc w:val="center"/>
              <w:rPr>
                <w:rFonts w:asciiTheme="majorBidi" w:eastAsia="Batang" w:hAnsiTheme="majorBidi" w:cstheme="majorBidi"/>
                <w:sz w:val="28"/>
              </w:rPr>
            </w:pPr>
          </w:p>
        </w:tc>
        <w:tc>
          <w:tcPr>
            <w:tcW w:w="917" w:type="pct"/>
            <w:tcBorders>
              <w:top w:val="single" w:sz="4" w:space="0" w:color="auto"/>
              <w:bottom w:val="single" w:sz="4" w:space="0" w:color="auto"/>
            </w:tcBorders>
            <w:vAlign w:val="bottom"/>
          </w:tcPr>
          <w:p w14:paraId="6EECE17F" w14:textId="4C13E72D" w:rsidR="007A1ECA" w:rsidRPr="00CD355A" w:rsidRDefault="007A1ECA" w:rsidP="00C05753">
            <w:pPr>
              <w:pStyle w:val="NoSpacing"/>
              <w:ind w:right="-62" w:firstLine="108"/>
              <w:jc w:val="center"/>
              <w:rPr>
                <w:rFonts w:asciiTheme="majorBidi" w:hAnsiTheme="majorBidi" w:cstheme="majorBidi"/>
                <w:spacing w:val="-8"/>
                <w:sz w:val="26"/>
                <w:szCs w:val="26"/>
              </w:rPr>
            </w:pPr>
            <w:r w:rsidRPr="00CD355A">
              <w:rPr>
                <w:rFonts w:asciiTheme="majorBidi" w:hAnsiTheme="majorBidi" w:cstheme="majorBidi"/>
                <w:spacing w:val="-8"/>
                <w:sz w:val="26"/>
                <w:szCs w:val="26"/>
              </w:rPr>
              <w:t>2024</w:t>
            </w:r>
          </w:p>
        </w:tc>
        <w:tc>
          <w:tcPr>
            <w:tcW w:w="35" w:type="pct"/>
            <w:tcBorders>
              <w:top w:val="single" w:sz="4" w:space="0" w:color="auto"/>
            </w:tcBorders>
          </w:tcPr>
          <w:p w14:paraId="1093AF77" w14:textId="77777777" w:rsidR="007A1ECA" w:rsidRPr="00CD355A" w:rsidRDefault="007A1ECA" w:rsidP="00C05753">
            <w:pPr>
              <w:pStyle w:val="NoSpacing"/>
              <w:ind w:left="11" w:right="-62" w:firstLine="108"/>
              <w:jc w:val="center"/>
              <w:rPr>
                <w:rFonts w:asciiTheme="majorBidi" w:hAnsiTheme="majorBidi" w:cstheme="majorBidi"/>
                <w:spacing w:val="2"/>
                <w:sz w:val="26"/>
                <w:szCs w:val="26"/>
              </w:rPr>
            </w:pPr>
          </w:p>
        </w:tc>
        <w:tc>
          <w:tcPr>
            <w:tcW w:w="879" w:type="pct"/>
            <w:tcBorders>
              <w:top w:val="single" w:sz="4" w:space="0" w:color="auto"/>
              <w:left w:val="nil"/>
              <w:bottom w:val="single" w:sz="4" w:space="0" w:color="auto"/>
              <w:right w:val="nil"/>
            </w:tcBorders>
            <w:shd w:val="clear" w:color="auto" w:fill="auto"/>
          </w:tcPr>
          <w:p w14:paraId="0CBF121E" w14:textId="55750A8D" w:rsidR="007A1ECA" w:rsidRPr="00CD355A" w:rsidRDefault="007A1ECA" w:rsidP="00C05753">
            <w:pPr>
              <w:pStyle w:val="NoSpacing"/>
              <w:ind w:right="-62"/>
              <w:jc w:val="center"/>
              <w:rPr>
                <w:rFonts w:asciiTheme="majorBidi" w:hAnsiTheme="majorBidi" w:cstheme="majorBidi"/>
                <w:spacing w:val="-8"/>
                <w:sz w:val="26"/>
                <w:szCs w:val="26"/>
              </w:rPr>
            </w:pPr>
            <w:r w:rsidRPr="00CD355A">
              <w:rPr>
                <w:rFonts w:asciiTheme="majorBidi" w:hAnsiTheme="majorBidi" w:cstheme="majorBidi"/>
                <w:spacing w:val="-8"/>
                <w:sz w:val="26"/>
                <w:szCs w:val="26"/>
              </w:rPr>
              <w:t>2023</w:t>
            </w:r>
          </w:p>
        </w:tc>
        <w:tc>
          <w:tcPr>
            <w:tcW w:w="35" w:type="pct"/>
            <w:shd w:val="clear" w:color="auto" w:fill="auto"/>
          </w:tcPr>
          <w:p w14:paraId="1926D0FB" w14:textId="77777777" w:rsidR="007A1ECA" w:rsidRPr="00CD355A" w:rsidRDefault="007A1ECA" w:rsidP="00C05753">
            <w:pPr>
              <w:tabs>
                <w:tab w:val="left" w:pos="720"/>
              </w:tabs>
              <w:spacing w:after="0" w:line="240" w:lineRule="auto"/>
              <w:ind w:left="-108" w:right="57" w:hanging="299"/>
              <w:jc w:val="center"/>
              <w:rPr>
                <w:rFonts w:asciiTheme="majorBidi" w:eastAsia="Batang" w:hAnsiTheme="majorBidi" w:cstheme="majorBidi"/>
                <w:sz w:val="26"/>
                <w:szCs w:val="26"/>
              </w:rPr>
            </w:pPr>
          </w:p>
        </w:tc>
        <w:tc>
          <w:tcPr>
            <w:tcW w:w="803" w:type="pct"/>
            <w:tcBorders>
              <w:top w:val="single" w:sz="4" w:space="0" w:color="auto"/>
              <w:left w:val="nil"/>
              <w:bottom w:val="single" w:sz="4" w:space="0" w:color="auto"/>
              <w:right w:val="nil"/>
            </w:tcBorders>
            <w:shd w:val="clear" w:color="auto" w:fill="auto"/>
            <w:vAlign w:val="bottom"/>
          </w:tcPr>
          <w:p w14:paraId="012BFCFD" w14:textId="602A45CC" w:rsidR="007A1ECA" w:rsidRPr="00CD355A" w:rsidRDefault="007A1ECA" w:rsidP="00C05753">
            <w:pPr>
              <w:pStyle w:val="NoSpacing"/>
              <w:ind w:right="-62"/>
              <w:jc w:val="center"/>
              <w:rPr>
                <w:rFonts w:asciiTheme="majorBidi" w:hAnsiTheme="majorBidi" w:cstheme="majorBidi"/>
                <w:spacing w:val="-8"/>
                <w:sz w:val="26"/>
                <w:szCs w:val="26"/>
              </w:rPr>
            </w:pPr>
            <w:r w:rsidRPr="00CD355A">
              <w:rPr>
                <w:rFonts w:asciiTheme="majorBidi" w:hAnsiTheme="majorBidi" w:cstheme="majorBidi"/>
                <w:spacing w:val="-8"/>
                <w:sz w:val="26"/>
                <w:szCs w:val="26"/>
              </w:rPr>
              <w:t>2024</w:t>
            </w:r>
          </w:p>
        </w:tc>
        <w:tc>
          <w:tcPr>
            <w:tcW w:w="36" w:type="pct"/>
          </w:tcPr>
          <w:p w14:paraId="0F95142F" w14:textId="77777777" w:rsidR="007A1ECA" w:rsidRPr="00CD355A" w:rsidRDefault="007A1ECA" w:rsidP="00C05753">
            <w:pPr>
              <w:tabs>
                <w:tab w:val="left" w:pos="720"/>
              </w:tabs>
              <w:spacing w:after="0" w:line="240" w:lineRule="auto"/>
              <w:ind w:left="-108" w:right="57" w:hanging="299"/>
              <w:jc w:val="center"/>
              <w:rPr>
                <w:rFonts w:asciiTheme="majorBidi" w:eastAsia="Batang" w:hAnsiTheme="majorBidi" w:cstheme="majorBidi"/>
                <w:sz w:val="26"/>
                <w:szCs w:val="26"/>
              </w:rPr>
            </w:pPr>
          </w:p>
        </w:tc>
        <w:tc>
          <w:tcPr>
            <w:tcW w:w="720" w:type="pct"/>
            <w:tcBorders>
              <w:top w:val="single" w:sz="4" w:space="0" w:color="auto"/>
              <w:left w:val="nil"/>
              <w:bottom w:val="single" w:sz="4" w:space="0" w:color="auto"/>
              <w:right w:val="nil"/>
            </w:tcBorders>
          </w:tcPr>
          <w:p w14:paraId="6534113C" w14:textId="408324A9" w:rsidR="007A1ECA" w:rsidRPr="00CD355A" w:rsidRDefault="007A1ECA" w:rsidP="00C05753">
            <w:pPr>
              <w:pStyle w:val="NoSpacing"/>
              <w:ind w:right="-62"/>
              <w:jc w:val="center"/>
              <w:rPr>
                <w:rFonts w:asciiTheme="majorBidi" w:hAnsiTheme="majorBidi" w:cstheme="majorBidi"/>
                <w:sz w:val="26"/>
                <w:szCs w:val="26"/>
              </w:rPr>
            </w:pPr>
            <w:r w:rsidRPr="00CD355A">
              <w:rPr>
                <w:rFonts w:asciiTheme="majorBidi" w:hAnsiTheme="majorBidi" w:cstheme="majorBidi"/>
                <w:spacing w:val="-8"/>
                <w:sz w:val="26"/>
                <w:szCs w:val="26"/>
              </w:rPr>
              <w:t>2023</w:t>
            </w:r>
          </w:p>
        </w:tc>
      </w:tr>
      <w:tr w:rsidR="00C05753" w:rsidRPr="006E097E" w14:paraId="7910131E" w14:textId="77777777" w:rsidTr="00C05753">
        <w:trPr>
          <w:trHeight w:val="143"/>
        </w:trPr>
        <w:tc>
          <w:tcPr>
            <w:tcW w:w="1538" w:type="pct"/>
            <w:vAlign w:val="bottom"/>
          </w:tcPr>
          <w:p w14:paraId="4961F543" w14:textId="617C073D" w:rsidR="007A1ECA" w:rsidRPr="006E097E" w:rsidRDefault="00575B8E" w:rsidP="00C05753">
            <w:pPr>
              <w:pStyle w:val="NoSpacing"/>
              <w:ind w:right="-62"/>
              <w:rPr>
                <w:rFonts w:asciiTheme="majorBidi" w:eastAsia="Batang" w:hAnsiTheme="majorBidi" w:cstheme="majorBidi"/>
                <w:sz w:val="28"/>
              </w:rPr>
            </w:pPr>
            <w:r w:rsidRPr="006E097E">
              <w:rPr>
                <w:rFonts w:asciiTheme="majorBidi" w:hAnsiTheme="majorBidi" w:cstheme="majorBidi"/>
                <w:spacing w:val="-4"/>
                <w:sz w:val="28"/>
              </w:rPr>
              <w:t>Zimmermann Co., Ltd</w:t>
            </w:r>
          </w:p>
        </w:tc>
        <w:tc>
          <w:tcPr>
            <w:tcW w:w="36" w:type="pct"/>
          </w:tcPr>
          <w:p w14:paraId="4E0AE661" w14:textId="77777777" w:rsidR="007A1ECA" w:rsidRPr="006E097E" w:rsidRDefault="007A1ECA" w:rsidP="00C05753">
            <w:pPr>
              <w:pStyle w:val="NoSpacing"/>
              <w:ind w:right="-62" w:hanging="299"/>
              <w:jc w:val="center"/>
              <w:rPr>
                <w:rFonts w:asciiTheme="majorBidi" w:eastAsia="Batang" w:hAnsiTheme="majorBidi" w:cstheme="majorBidi"/>
                <w:sz w:val="28"/>
              </w:rPr>
            </w:pPr>
          </w:p>
        </w:tc>
        <w:tc>
          <w:tcPr>
            <w:tcW w:w="917" w:type="pct"/>
            <w:tcBorders>
              <w:top w:val="single" w:sz="4" w:space="0" w:color="auto"/>
              <w:bottom w:val="double" w:sz="4" w:space="0" w:color="auto"/>
            </w:tcBorders>
            <w:shd w:val="clear" w:color="auto" w:fill="auto"/>
            <w:vAlign w:val="bottom"/>
          </w:tcPr>
          <w:p w14:paraId="1334E551" w14:textId="77777777" w:rsidR="007A1ECA" w:rsidRPr="00CD355A" w:rsidRDefault="007A1ECA" w:rsidP="00C05753">
            <w:pPr>
              <w:tabs>
                <w:tab w:val="left" w:pos="239"/>
                <w:tab w:val="left" w:pos="386"/>
                <w:tab w:val="left" w:pos="720"/>
                <w:tab w:val="left" w:pos="904"/>
              </w:tabs>
              <w:spacing w:after="0" w:line="240" w:lineRule="auto"/>
              <w:ind w:right="57" w:firstLine="108"/>
              <w:jc w:val="right"/>
              <w:rPr>
                <w:rFonts w:asciiTheme="majorBidi" w:eastAsia="Batang" w:hAnsiTheme="majorBidi" w:cstheme="majorBidi"/>
                <w:sz w:val="26"/>
                <w:szCs w:val="26"/>
              </w:rPr>
            </w:pPr>
            <w:r w:rsidRPr="00CD355A">
              <w:rPr>
                <w:rFonts w:asciiTheme="majorBidi" w:eastAsia="Batang" w:hAnsiTheme="majorBidi" w:cstheme="majorBidi"/>
                <w:sz w:val="26"/>
                <w:szCs w:val="26"/>
              </w:rPr>
              <w:t>1,</w:t>
            </w:r>
            <w:r w:rsidRPr="00CD355A">
              <w:rPr>
                <w:rFonts w:asciiTheme="majorBidi" w:hAnsiTheme="majorBidi" w:cstheme="majorBidi"/>
                <w:spacing w:val="-4"/>
                <w:sz w:val="26"/>
                <w:szCs w:val="26"/>
              </w:rPr>
              <w:t>443</w:t>
            </w:r>
            <w:r w:rsidRPr="00CD355A">
              <w:rPr>
                <w:rFonts w:asciiTheme="majorBidi" w:eastAsia="Batang" w:hAnsiTheme="majorBidi" w:cstheme="majorBidi"/>
                <w:sz w:val="26"/>
                <w:szCs w:val="26"/>
              </w:rPr>
              <w:t>,769</w:t>
            </w:r>
          </w:p>
        </w:tc>
        <w:tc>
          <w:tcPr>
            <w:tcW w:w="35" w:type="pct"/>
          </w:tcPr>
          <w:p w14:paraId="6F4E123D" w14:textId="77777777" w:rsidR="007A1ECA" w:rsidRPr="00CD355A" w:rsidRDefault="007A1ECA" w:rsidP="00C05753">
            <w:pPr>
              <w:pStyle w:val="NoSpacing"/>
              <w:ind w:left="11" w:right="-62" w:firstLine="108"/>
              <w:jc w:val="center"/>
              <w:rPr>
                <w:rFonts w:asciiTheme="majorBidi" w:hAnsiTheme="majorBidi" w:cstheme="majorBidi"/>
                <w:spacing w:val="2"/>
                <w:sz w:val="26"/>
                <w:szCs w:val="26"/>
              </w:rPr>
            </w:pPr>
          </w:p>
        </w:tc>
        <w:tc>
          <w:tcPr>
            <w:tcW w:w="879" w:type="pct"/>
            <w:tcBorders>
              <w:top w:val="single" w:sz="4" w:space="0" w:color="auto"/>
              <w:left w:val="nil"/>
              <w:bottom w:val="double" w:sz="4" w:space="0" w:color="auto"/>
            </w:tcBorders>
            <w:shd w:val="clear" w:color="auto" w:fill="auto"/>
            <w:vAlign w:val="bottom"/>
          </w:tcPr>
          <w:p w14:paraId="211EA8BF" w14:textId="77777777" w:rsidR="007A1ECA" w:rsidRPr="00CD355A" w:rsidRDefault="007A1ECA" w:rsidP="00C05753">
            <w:pPr>
              <w:tabs>
                <w:tab w:val="left" w:pos="1117"/>
              </w:tabs>
              <w:spacing w:after="0" w:line="240" w:lineRule="auto"/>
              <w:ind w:left="-108" w:right="57" w:firstLine="270"/>
              <w:jc w:val="center"/>
              <w:rPr>
                <w:rFonts w:asciiTheme="majorBidi" w:eastAsia="Batang" w:hAnsiTheme="majorBidi" w:cstheme="majorBidi"/>
                <w:sz w:val="26"/>
                <w:szCs w:val="26"/>
              </w:rPr>
            </w:pPr>
            <w:r w:rsidRPr="00CD355A">
              <w:rPr>
                <w:rFonts w:asciiTheme="majorBidi" w:hAnsiTheme="majorBidi" w:cstheme="majorBidi"/>
                <w:sz w:val="26"/>
                <w:szCs w:val="26"/>
                <w:cs/>
              </w:rPr>
              <w:t>-</w:t>
            </w:r>
          </w:p>
        </w:tc>
        <w:tc>
          <w:tcPr>
            <w:tcW w:w="35" w:type="pct"/>
            <w:tcBorders>
              <w:left w:val="nil"/>
            </w:tcBorders>
            <w:shd w:val="clear" w:color="auto" w:fill="auto"/>
          </w:tcPr>
          <w:p w14:paraId="303C6128" w14:textId="77777777" w:rsidR="007A1ECA" w:rsidRPr="00CD355A" w:rsidRDefault="007A1ECA" w:rsidP="00C05753">
            <w:pPr>
              <w:tabs>
                <w:tab w:val="left" w:pos="720"/>
              </w:tabs>
              <w:spacing w:after="0" w:line="240" w:lineRule="auto"/>
              <w:ind w:left="-108" w:right="57" w:hanging="299"/>
              <w:jc w:val="center"/>
              <w:rPr>
                <w:rFonts w:asciiTheme="majorBidi" w:eastAsia="Batang" w:hAnsiTheme="majorBidi" w:cstheme="majorBidi"/>
                <w:sz w:val="26"/>
                <w:szCs w:val="26"/>
              </w:rPr>
            </w:pPr>
          </w:p>
        </w:tc>
        <w:tc>
          <w:tcPr>
            <w:tcW w:w="803" w:type="pct"/>
            <w:tcBorders>
              <w:top w:val="single" w:sz="4" w:space="0" w:color="auto"/>
              <w:left w:val="nil"/>
              <w:bottom w:val="double" w:sz="4" w:space="0" w:color="auto"/>
              <w:right w:val="nil"/>
            </w:tcBorders>
            <w:shd w:val="clear" w:color="auto" w:fill="auto"/>
            <w:vAlign w:val="bottom"/>
          </w:tcPr>
          <w:p w14:paraId="17681719" w14:textId="77777777" w:rsidR="007A1ECA" w:rsidRPr="00CD355A" w:rsidRDefault="007A1ECA" w:rsidP="00C05753">
            <w:pPr>
              <w:tabs>
                <w:tab w:val="left" w:pos="239"/>
                <w:tab w:val="left" w:pos="386"/>
                <w:tab w:val="left" w:pos="720"/>
                <w:tab w:val="left" w:pos="904"/>
              </w:tabs>
              <w:spacing w:after="0" w:line="240" w:lineRule="auto"/>
              <w:ind w:right="57"/>
              <w:jc w:val="right"/>
              <w:rPr>
                <w:rFonts w:asciiTheme="majorBidi" w:eastAsia="Batang" w:hAnsiTheme="majorBidi" w:cstheme="majorBidi"/>
                <w:sz w:val="26"/>
                <w:szCs w:val="26"/>
              </w:rPr>
            </w:pPr>
            <w:r w:rsidRPr="00CD355A">
              <w:rPr>
                <w:rFonts w:asciiTheme="majorBidi" w:hAnsiTheme="majorBidi" w:cstheme="majorBidi"/>
                <w:spacing w:val="-4"/>
                <w:sz w:val="26"/>
                <w:szCs w:val="26"/>
              </w:rPr>
              <w:t>2,000,100</w:t>
            </w:r>
          </w:p>
        </w:tc>
        <w:tc>
          <w:tcPr>
            <w:tcW w:w="36" w:type="pct"/>
          </w:tcPr>
          <w:p w14:paraId="0F4ACC36" w14:textId="77777777" w:rsidR="007A1ECA" w:rsidRPr="00CD355A" w:rsidRDefault="007A1ECA" w:rsidP="00C05753">
            <w:pPr>
              <w:tabs>
                <w:tab w:val="left" w:pos="720"/>
              </w:tabs>
              <w:spacing w:after="0" w:line="240" w:lineRule="auto"/>
              <w:ind w:left="-108" w:right="57" w:hanging="299"/>
              <w:jc w:val="center"/>
              <w:rPr>
                <w:rFonts w:asciiTheme="majorBidi" w:eastAsia="Batang" w:hAnsiTheme="majorBidi" w:cstheme="majorBidi"/>
                <w:sz w:val="26"/>
                <w:szCs w:val="26"/>
              </w:rPr>
            </w:pPr>
          </w:p>
        </w:tc>
        <w:tc>
          <w:tcPr>
            <w:tcW w:w="720" w:type="pct"/>
            <w:tcBorders>
              <w:top w:val="single" w:sz="4" w:space="0" w:color="auto"/>
              <w:left w:val="nil"/>
              <w:bottom w:val="double" w:sz="4" w:space="0" w:color="auto"/>
              <w:right w:val="nil"/>
            </w:tcBorders>
            <w:vAlign w:val="bottom"/>
          </w:tcPr>
          <w:p w14:paraId="4388FAF3" w14:textId="77777777" w:rsidR="007A1ECA" w:rsidRPr="00CD355A" w:rsidRDefault="007A1ECA" w:rsidP="00C05753">
            <w:pPr>
              <w:tabs>
                <w:tab w:val="left" w:pos="1117"/>
              </w:tabs>
              <w:spacing w:after="0" w:line="240" w:lineRule="auto"/>
              <w:ind w:left="-108" w:right="57" w:firstLine="280"/>
              <w:jc w:val="center"/>
              <w:rPr>
                <w:rFonts w:asciiTheme="majorBidi" w:eastAsia="Batang" w:hAnsiTheme="majorBidi" w:cstheme="majorBidi"/>
                <w:sz w:val="26"/>
                <w:szCs w:val="26"/>
              </w:rPr>
            </w:pPr>
            <w:r w:rsidRPr="00CD355A">
              <w:rPr>
                <w:rFonts w:asciiTheme="majorBidi" w:hAnsiTheme="majorBidi" w:cstheme="majorBidi"/>
                <w:sz w:val="26"/>
                <w:szCs w:val="26"/>
                <w:cs/>
              </w:rPr>
              <w:t>-</w:t>
            </w:r>
          </w:p>
        </w:tc>
      </w:tr>
      <w:tr w:rsidR="00C05753" w:rsidRPr="006E097E" w14:paraId="38D42728" w14:textId="77777777" w:rsidTr="00C05753">
        <w:trPr>
          <w:trHeight w:val="143"/>
        </w:trPr>
        <w:tc>
          <w:tcPr>
            <w:tcW w:w="1538" w:type="pct"/>
          </w:tcPr>
          <w:p w14:paraId="78BA53BD" w14:textId="77777777" w:rsidR="007A1ECA" w:rsidRPr="006E097E" w:rsidRDefault="007A1ECA" w:rsidP="00C05753">
            <w:pPr>
              <w:pStyle w:val="NoSpacing"/>
              <w:ind w:right="-62" w:hanging="299"/>
              <w:jc w:val="center"/>
              <w:rPr>
                <w:rFonts w:asciiTheme="majorBidi" w:eastAsia="Batang" w:hAnsiTheme="majorBidi" w:cstheme="majorBidi"/>
                <w:sz w:val="28"/>
              </w:rPr>
            </w:pPr>
          </w:p>
        </w:tc>
        <w:tc>
          <w:tcPr>
            <w:tcW w:w="36" w:type="pct"/>
          </w:tcPr>
          <w:p w14:paraId="1F2B84F4" w14:textId="77777777" w:rsidR="007A1ECA" w:rsidRPr="006E097E" w:rsidRDefault="007A1ECA" w:rsidP="00C05753">
            <w:pPr>
              <w:pStyle w:val="NoSpacing"/>
              <w:ind w:right="-62" w:hanging="299"/>
              <w:jc w:val="center"/>
              <w:rPr>
                <w:rFonts w:asciiTheme="majorBidi" w:eastAsia="Batang" w:hAnsiTheme="majorBidi" w:cstheme="majorBidi"/>
                <w:sz w:val="28"/>
              </w:rPr>
            </w:pPr>
          </w:p>
        </w:tc>
        <w:tc>
          <w:tcPr>
            <w:tcW w:w="917" w:type="pct"/>
            <w:tcBorders>
              <w:top w:val="double" w:sz="4" w:space="0" w:color="auto"/>
            </w:tcBorders>
          </w:tcPr>
          <w:p w14:paraId="639851E4" w14:textId="77777777" w:rsidR="007A1ECA" w:rsidRPr="006E097E" w:rsidRDefault="007A1ECA" w:rsidP="00C05753">
            <w:pPr>
              <w:pStyle w:val="NoSpacing"/>
              <w:ind w:right="-62" w:hanging="299"/>
              <w:jc w:val="center"/>
              <w:rPr>
                <w:rFonts w:asciiTheme="majorBidi" w:eastAsia="Batang" w:hAnsiTheme="majorBidi" w:cstheme="majorBidi"/>
                <w:sz w:val="28"/>
              </w:rPr>
            </w:pPr>
          </w:p>
        </w:tc>
        <w:tc>
          <w:tcPr>
            <w:tcW w:w="35" w:type="pct"/>
          </w:tcPr>
          <w:p w14:paraId="658A7C15" w14:textId="77777777" w:rsidR="007A1ECA" w:rsidRPr="006E097E" w:rsidRDefault="007A1ECA" w:rsidP="00C05753">
            <w:pPr>
              <w:pStyle w:val="NoSpacing"/>
              <w:ind w:left="11" w:right="-62" w:hanging="299"/>
              <w:jc w:val="center"/>
              <w:rPr>
                <w:rFonts w:asciiTheme="majorBidi" w:hAnsiTheme="majorBidi" w:cstheme="majorBidi"/>
                <w:spacing w:val="2"/>
                <w:sz w:val="28"/>
                <w:cs/>
              </w:rPr>
            </w:pPr>
          </w:p>
        </w:tc>
        <w:tc>
          <w:tcPr>
            <w:tcW w:w="879" w:type="pct"/>
            <w:tcBorders>
              <w:top w:val="double" w:sz="4" w:space="0" w:color="auto"/>
              <w:left w:val="nil"/>
              <w:right w:val="nil"/>
            </w:tcBorders>
            <w:shd w:val="clear" w:color="auto" w:fill="auto"/>
          </w:tcPr>
          <w:p w14:paraId="0CC70CD2" w14:textId="77777777" w:rsidR="007A1ECA" w:rsidRPr="006E097E" w:rsidRDefault="007A1ECA" w:rsidP="00C05753">
            <w:pPr>
              <w:tabs>
                <w:tab w:val="left" w:pos="720"/>
              </w:tabs>
              <w:spacing w:after="0" w:line="240" w:lineRule="auto"/>
              <w:ind w:left="-108" w:right="57" w:hanging="299"/>
              <w:jc w:val="both"/>
              <w:rPr>
                <w:rFonts w:asciiTheme="majorBidi" w:eastAsia="Batang" w:hAnsiTheme="majorBidi" w:cstheme="majorBidi"/>
                <w:sz w:val="28"/>
              </w:rPr>
            </w:pPr>
          </w:p>
        </w:tc>
        <w:tc>
          <w:tcPr>
            <w:tcW w:w="35" w:type="pct"/>
            <w:shd w:val="clear" w:color="auto" w:fill="auto"/>
          </w:tcPr>
          <w:p w14:paraId="4B4389F0" w14:textId="77777777" w:rsidR="007A1ECA" w:rsidRPr="006E097E" w:rsidRDefault="007A1ECA" w:rsidP="00C05753">
            <w:pPr>
              <w:tabs>
                <w:tab w:val="left" w:pos="720"/>
              </w:tabs>
              <w:spacing w:after="0" w:line="240" w:lineRule="auto"/>
              <w:ind w:left="-108" w:right="57" w:hanging="299"/>
              <w:jc w:val="center"/>
              <w:rPr>
                <w:rFonts w:asciiTheme="majorBidi" w:eastAsia="Batang" w:hAnsiTheme="majorBidi" w:cstheme="majorBidi"/>
                <w:sz w:val="28"/>
              </w:rPr>
            </w:pPr>
          </w:p>
        </w:tc>
        <w:tc>
          <w:tcPr>
            <w:tcW w:w="803" w:type="pct"/>
            <w:tcBorders>
              <w:top w:val="double" w:sz="4" w:space="0" w:color="auto"/>
              <w:left w:val="nil"/>
              <w:right w:val="nil"/>
            </w:tcBorders>
            <w:shd w:val="clear" w:color="auto" w:fill="auto"/>
          </w:tcPr>
          <w:p w14:paraId="790F981F" w14:textId="77777777" w:rsidR="007A1ECA" w:rsidRPr="006E097E" w:rsidRDefault="007A1ECA" w:rsidP="00C05753">
            <w:pPr>
              <w:tabs>
                <w:tab w:val="left" w:pos="720"/>
              </w:tabs>
              <w:spacing w:after="0" w:line="240" w:lineRule="auto"/>
              <w:ind w:left="-108" w:right="57" w:hanging="299"/>
              <w:jc w:val="center"/>
              <w:rPr>
                <w:rFonts w:asciiTheme="majorBidi" w:eastAsia="Batang" w:hAnsiTheme="majorBidi" w:cstheme="majorBidi"/>
                <w:sz w:val="28"/>
              </w:rPr>
            </w:pPr>
          </w:p>
        </w:tc>
        <w:tc>
          <w:tcPr>
            <w:tcW w:w="36" w:type="pct"/>
          </w:tcPr>
          <w:p w14:paraId="664BD897" w14:textId="77777777" w:rsidR="007A1ECA" w:rsidRPr="006E097E" w:rsidRDefault="007A1ECA" w:rsidP="00C05753">
            <w:pPr>
              <w:tabs>
                <w:tab w:val="left" w:pos="720"/>
              </w:tabs>
              <w:spacing w:after="0" w:line="240" w:lineRule="auto"/>
              <w:ind w:left="-108" w:right="57" w:hanging="299"/>
              <w:jc w:val="center"/>
              <w:rPr>
                <w:rFonts w:asciiTheme="majorBidi" w:eastAsia="Batang" w:hAnsiTheme="majorBidi" w:cstheme="majorBidi"/>
                <w:sz w:val="28"/>
              </w:rPr>
            </w:pPr>
          </w:p>
        </w:tc>
        <w:tc>
          <w:tcPr>
            <w:tcW w:w="720" w:type="pct"/>
            <w:tcBorders>
              <w:top w:val="double" w:sz="4" w:space="0" w:color="auto"/>
              <w:left w:val="nil"/>
              <w:right w:val="nil"/>
            </w:tcBorders>
          </w:tcPr>
          <w:p w14:paraId="06C11876" w14:textId="77777777" w:rsidR="007A1ECA" w:rsidRPr="006E097E" w:rsidRDefault="007A1ECA" w:rsidP="00C05753">
            <w:pPr>
              <w:tabs>
                <w:tab w:val="left" w:pos="720"/>
              </w:tabs>
              <w:spacing w:after="0" w:line="240" w:lineRule="auto"/>
              <w:ind w:left="-108" w:right="57" w:hanging="299"/>
              <w:jc w:val="center"/>
              <w:rPr>
                <w:rFonts w:asciiTheme="majorBidi" w:eastAsia="Batang" w:hAnsiTheme="majorBidi" w:cstheme="majorBidi"/>
                <w:sz w:val="28"/>
              </w:rPr>
            </w:pPr>
          </w:p>
        </w:tc>
      </w:tr>
    </w:tbl>
    <w:p w14:paraId="4E117C98" w14:textId="0A852548" w:rsidR="003C3C38" w:rsidRDefault="00C619D0" w:rsidP="00C05753">
      <w:pPr>
        <w:pStyle w:val="ListParagraph"/>
        <w:ind w:left="280" w:right="-20" w:firstLine="287"/>
        <w:jc w:val="thaiDistribute"/>
        <w:rPr>
          <w:rFonts w:asciiTheme="majorBidi" w:hAnsiTheme="majorBidi" w:cstheme="majorBidi"/>
          <w:sz w:val="28"/>
        </w:rPr>
      </w:pPr>
      <w:r w:rsidRPr="006E097E">
        <w:rPr>
          <w:rFonts w:asciiTheme="majorBidi" w:hAnsiTheme="majorBidi" w:cstheme="majorBidi"/>
          <w:sz w:val="28"/>
        </w:rPr>
        <w:t xml:space="preserve">In </w:t>
      </w:r>
      <w:r w:rsidRPr="00CD355A">
        <w:rPr>
          <w:rFonts w:asciiTheme="majorBidi" w:hAnsiTheme="majorBidi" w:cstheme="majorBidi"/>
          <w:sz w:val="26"/>
          <w:szCs w:val="26"/>
        </w:rPr>
        <w:t>2024,</w:t>
      </w:r>
      <w:r w:rsidRPr="006E097E">
        <w:rPr>
          <w:rFonts w:asciiTheme="majorBidi" w:hAnsiTheme="majorBidi" w:cstheme="majorBidi"/>
          <w:sz w:val="28"/>
        </w:rPr>
        <w:t xml:space="preserve"> </w:t>
      </w:r>
      <w:r w:rsidR="006A781D" w:rsidRPr="006E097E">
        <w:rPr>
          <w:rFonts w:asciiTheme="majorBidi" w:hAnsiTheme="majorBidi" w:cstheme="majorBidi"/>
          <w:sz w:val="28"/>
        </w:rPr>
        <w:t>T</w:t>
      </w:r>
      <w:r w:rsidR="00F248D0" w:rsidRPr="006E097E">
        <w:rPr>
          <w:rFonts w:asciiTheme="majorBidi" w:hAnsiTheme="majorBidi" w:cstheme="majorBidi"/>
          <w:sz w:val="28"/>
        </w:rPr>
        <w:t>he Company</w:t>
      </w:r>
      <w:r w:rsidR="00F248D0" w:rsidRPr="006E097E">
        <w:rPr>
          <w:rFonts w:asciiTheme="majorBidi" w:hAnsiTheme="majorBidi" w:cstheme="majorBidi"/>
          <w:sz w:val="28"/>
          <w:cs/>
        </w:rPr>
        <w:t>’</w:t>
      </w:r>
      <w:r w:rsidR="00F248D0" w:rsidRPr="006E097E">
        <w:rPr>
          <w:rFonts w:asciiTheme="majorBidi" w:hAnsiTheme="majorBidi" w:cstheme="majorBidi"/>
          <w:sz w:val="28"/>
        </w:rPr>
        <w:t>s investment in ordinary shares of Zimmermann Co</w:t>
      </w:r>
      <w:r w:rsidR="00F248D0" w:rsidRPr="006E097E">
        <w:rPr>
          <w:rFonts w:asciiTheme="majorBidi" w:hAnsiTheme="majorBidi" w:cstheme="majorBidi"/>
          <w:sz w:val="28"/>
          <w:cs/>
        </w:rPr>
        <w:t>.</w:t>
      </w:r>
      <w:r w:rsidR="00F248D0" w:rsidRPr="006E097E">
        <w:rPr>
          <w:rFonts w:asciiTheme="majorBidi" w:hAnsiTheme="majorBidi" w:cstheme="majorBidi"/>
          <w:sz w:val="28"/>
        </w:rPr>
        <w:t>, Ltd</w:t>
      </w:r>
      <w:r w:rsidR="00F248D0" w:rsidRPr="006E097E">
        <w:rPr>
          <w:rFonts w:asciiTheme="majorBidi" w:hAnsiTheme="majorBidi" w:cstheme="majorBidi"/>
          <w:sz w:val="28"/>
          <w:cs/>
        </w:rPr>
        <w:t>.</w:t>
      </w:r>
      <w:r w:rsidR="00F248D0" w:rsidRPr="006E097E">
        <w:rPr>
          <w:rFonts w:asciiTheme="majorBidi" w:hAnsiTheme="majorBidi" w:cstheme="majorBidi"/>
          <w:sz w:val="28"/>
        </w:rPr>
        <w:t>and is principally engaged in provide advice and implement projects that help reduce the impact of climate change and to trade carbon credits with an investment value of</w:t>
      </w:r>
      <w:r w:rsidR="00F248D0" w:rsidRPr="006E097E">
        <w:rPr>
          <w:rFonts w:asciiTheme="majorBidi" w:hAnsiTheme="majorBidi" w:cstheme="majorBidi"/>
          <w:sz w:val="28"/>
          <w:cs/>
        </w:rPr>
        <w:t xml:space="preserve"> </w:t>
      </w:r>
      <w:r w:rsidR="00F248D0" w:rsidRPr="006E097E">
        <w:rPr>
          <w:rFonts w:asciiTheme="majorBidi" w:hAnsiTheme="majorBidi" w:cstheme="majorBidi"/>
          <w:sz w:val="28"/>
        </w:rPr>
        <w:t>Baht</w:t>
      </w:r>
      <w:r w:rsidR="00F248D0" w:rsidRPr="006E097E">
        <w:rPr>
          <w:rFonts w:asciiTheme="majorBidi" w:hAnsiTheme="majorBidi" w:cstheme="majorBidi"/>
          <w:sz w:val="28"/>
          <w:cs/>
        </w:rPr>
        <w:t xml:space="preserve"> </w:t>
      </w:r>
      <w:r w:rsidR="00F248D0" w:rsidRPr="00CD355A">
        <w:rPr>
          <w:rFonts w:asciiTheme="majorBidi" w:hAnsiTheme="majorBidi" w:cstheme="majorBidi"/>
          <w:sz w:val="26"/>
          <w:szCs w:val="26"/>
        </w:rPr>
        <w:t>2</w:t>
      </w:r>
      <w:r w:rsidR="00F248D0" w:rsidRPr="006E097E">
        <w:rPr>
          <w:rFonts w:asciiTheme="majorBidi" w:hAnsiTheme="majorBidi" w:cstheme="majorBidi"/>
          <w:sz w:val="28"/>
          <w:cs/>
        </w:rPr>
        <w:t xml:space="preserve"> </w:t>
      </w:r>
      <w:r w:rsidR="00F248D0" w:rsidRPr="006E097E">
        <w:rPr>
          <w:rFonts w:asciiTheme="majorBidi" w:hAnsiTheme="majorBidi" w:cstheme="majorBidi"/>
          <w:sz w:val="28"/>
        </w:rPr>
        <w:t xml:space="preserve">million, representing </w:t>
      </w:r>
      <w:r w:rsidR="00F248D0" w:rsidRPr="00CD355A">
        <w:rPr>
          <w:rFonts w:asciiTheme="majorBidi" w:hAnsiTheme="majorBidi" w:cstheme="majorBidi"/>
          <w:sz w:val="26"/>
          <w:szCs w:val="26"/>
        </w:rPr>
        <w:t>40</w:t>
      </w:r>
      <w:r w:rsidR="00F248D0" w:rsidRPr="006E097E">
        <w:rPr>
          <w:rFonts w:asciiTheme="majorBidi" w:hAnsiTheme="majorBidi" w:cstheme="majorBidi"/>
          <w:sz w:val="28"/>
        </w:rPr>
        <w:t xml:space="preserve"> percent of the registered capital of such the associate company</w:t>
      </w:r>
      <w:r w:rsidR="00F248D0" w:rsidRPr="006E097E">
        <w:rPr>
          <w:rFonts w:asciiTheme="majorBidi" w:hAnsiTheme="majorBidi" w:cstheme="majorBidi"/>
          <w:sz w:val="28"/>
          <w:cs/>
        </w:rPr>
        <w:t>.</w:t>
      </w:r>
    </w:p>
    <w:p w14:paraId="2AE9DDE7" w14:textId="77777777" w:rsidR="00B358B3" w:rsidRPr="006E097E" w:rsidRDefault="00B358B3" w:rsidP="00C05753">
      <w:pPr>
        <w:pStyle w:val="ListParagraph"/>
        <w:ind w:left="280" w:right="-20" w:firstLine="287"/>
        <w:jc w:val="thaiDistribute"/>
        <w:rPr>
          <w:rFonts w:asciiTheme="majorBidi" w:hAnsiTheme="majorBidi" w:cstheme="majorBidi"/>
          <w:sz w:val="28"/>
        </w:rPr>
      </w:pPr>
    </w:p>
    <w:p w14:paraId="4A8F8B3C" w14:textId="6F7FB7B7" w:rsidR="00F248D0" w:rsidRPr="00CD355A" w:rsidRDefault="00F248D0">
      <w:pPr>
        <w:pStyle w:val="NEWKHAW"/>
        <w:numPr>
          <w:ilvl w:val="0"/>
          <w:numId w:val="11"/>
        </w:numPr>
        <w:spacing w:before="180" w:after="180"/>
        <w:ind w:left="266" w:hanging="294"/>
        <w:rPr>
          <w:rFonts w:asciiTheme="majorBidi" w:hAnsiTheme="majorBidi" w:cstheme="majorBidi"/>
          <w:b/>
          <w:bCs/>
          <w:sz w:val="26"/>
          <w:szCs w:val="26"/>
        </w:rPr>
      </w:pPr>
      <w:r w:rsidRPr="00CD355A">
        <w:rPr>
          <w:rFonts w:asciiTheme="majorBidi" w:hAnsiTheme="majorBidi" w:cstheme="majorBidi"/>
          <w:b/>
          <w:bCs/>
          <w:sz w:val="26"/>
          <w:szCs w:val="26"/>
        </w:rPr>
        <w:lastRenderedPageBreak/>
        <w:t>INVESTMENT IN JOINT VENTURE</w:t>
      </w:r>
    </w:p>
    <w:p w14:paraId="4DEE5AAD" w14:textId="1607EEFE" w:rsidR="00527043" w:rsidRPr="006E097E" w:rsidRDefault="00F248D0" w:rsidP="00C05753">
      <w:pPr>
        <w:pStyle w:val="ListParagraph"/>
        <w:spacing w:after="0" w:line="240" w:lineRule="auto"/>
        <w:ind w:hanging="153"/>
        <w:rPr>
          <w:rFonts w:asciiTheme="majorBidi" w:hAnsiTheme="majorBidi" w:cstheme="majorBidi"/>
          <w:sz w:val="28"/>
        </w:rPr>
      </w:pPr>
      <w:r w:rsidRPr="006E097E">
        <w:rPr>
          <w:rFonts w:asciiTheme="majorBidi" w:hAnsiTheme="majorBidi" w:cstheme="majorBidi"/>
          <w:sz w:val="28"/>
        </w:rPr>
        <w:t>Investment in joint venture consist of the following:</w:t>
      </w:r>
    </w:p>
    <w:tbl>
      <w:tblPr>
        <w:tblpPr w:leftFromText="180" w:rightFromText="180" w:vertAnchor="text" w:horzAnchor="margin" w:tblpX="280" w:tblpY="121"/>
        <w:tblW w:w="9356" w:type="dxa"/>
        <w:tblLayout w:type="fixed"/>
        <w:tblCellMar>
          <w:left w:w="22" w:type="dxa"/>
          <w:right w:w="22" w:type="dxa"/>
        </w:tblCellMar>
        <w:tblLook w:val="04A0" w:firstRow="1" w:lastRow="0" w:firstColumn="1" w:lastColumn="0" w:noHBand="0" w:noVBand="1"/>
      </w:tblPr>
      <w:tblGrid>
        <w:gridCol w:w="1968"/>
        <w:gridCol w:w="72"/>
        <w:gridCol w:w="1199"/>
        <w:gridCol w:w="69"/>
        <w:gridCol w:w="1377"/>
        <w:gridCol w:w="65"/>
        <w:gridCol w:w="1102"/>
        <w:gridCol w:w="64"/>
        <w:gridCol w:w="1155"/>
        <w:gridCol w:w="64"/>
        <w:gridCol w:w="1040"/>
        <w:gridCol w:w="64"/>
        <w:gridCol w:w="1117"/>
      </w:tblGrid>
      <w:tr w:rsidR="00C05753" w:rsidRPr="006E097E" w14:paraId="2E915C4E" w14:textId="77777777" w:rsidTr="00C05753">
        <w:trPr>
          <w:trHeight w:val="143"/>
        </w:trPr>
        <w:tc>
          <w:tcPr>
            <w:tcW w:w="1051" w:type="pct"/>
          </w:tcPr>
          <w:p w14:paraId="0D48358E"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38" w:type="pct"/>
          </w:tcPr>
          <w:p w14:paraId="263B4701"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1414" w:type="pct"/>
            <w:gridSpan w:val="3"/>
          </w:tcPr>
          <w:p w14:paraId="4B1FB09A" w14:textId="77777777" w:rsidR="00527043" w:rsidRPr="006E097E"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35" w:type="pct"/>
            <w:shd w:val="clear" w:color="auto" w:fill="auto"/>
          </w:tcPr>
          <w:p w14:paraId="19C6E97A" w14:textId="77777777" w:rsidR="00527043" w:rsidRPr="006E097E"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240" w:type="pct"/>
            <w:gridSpan w:val="3"/>
            <w:tcBorders>
              <w:left w:val="nil"/>
              <w:right w:val="nil"/>
            </w:tcBorders>
            <w:shd w:val="clear" w:color="auto" w:fill="auto"/>
          </w:tcPr>
          <w:p w14:paraId="7EF7A583" w14:textId="77777777" w:rsidR="00527043" w:rsidRPr="006E097E" w:rsidRDefault="00527043" w:rsidP="00C05753">
            <w:pPr>
              <w:tabs>
                <w:tab w:val="left" w:pos="720"/>
              </w:tabs>
              <w:spacing w:after="0" w:line="240" w:lineRule="auto"/>
              <w:ind w:left="-108" w:right="57" w:hanging="299"/>
              <w:jc w:val="center"/>
              <w:rPr>
                <w:rFonts w:asciiTheme="majorBidi" w:eastAsia="Times New Roman" w:hAnsiTheme="majorBidi" w:cstheme="majorBidi"/>
                <w:color w:val="000000"/>
                <w:sz w:val="28"/>
                <w:cs/>
              </w:rPr>
            </w:pPr>
          </w:p>
        </w:tc>
        <w:tc>
          <w:tcPr>
            <w:tcW w:w="34" w:type="pct"/>
            <w:tcBorders>
              <w:left w:val="nil"/>
              <w:right w:val="nil"/>
            </w:tcBorders>
          </w:tcPr>
          <w:p w14:paraId="7D959BA1" w14:textId="77777777" w:rsidR="00527043" w:rsidRPr="006E097E"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1187" w:type="pct"/>
            <w:gridSpan w:val="3"/>
            <w:tcBorders>
              <w:left w:val="nil"/>
              <w:right w:val="nil"/>
            </w:tcBorders>
            <w:vAlign w:val="bottom"/>
          </w:tcPr>
          <w:p w14:paraId="6F80783B" w14:textId="6D93DB2B" w:rsidR="00527043" w:rsidRPr="006E097E" w:rsidRDefault="00527043" w:rsidP="00C05753">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6E097E">
              <w:rPr>
                <w:rFonts w:asciiTheme="majorBidi" w:eastAsia="Times New Roman" w:hAnsiTheme="majorBidi" w:cstheme="majorBidi"/>
                <w:color w:val="000000"/>
                <w:sz w:val="28"/>
              </w:rPr>
              <w:t>Unit</w:t>
            </w:r>
            <w:r w:rsidR="00CD355A">
              <w:rPr>
                <w:rFonts w:asciiTheme="majorBidi" w:eastAsia="Times New Roman" w:hAnsiTheme="majorBidi" w:cstheme="majorBidi"/>
                <w:color w:val="000000"/>
                <w:sz w:val="28"/>
              </w:rPr>
              <w:t xml:space="preserve"> </w:t>
            </w:r>
            <w:r w:rsidRPr="006E097E">
              <w:rPr>
                <w:rFonts w:asciiTheme="majorBidi" w:eastAsia="Times New Roman" w:hAnsiTheme="majorBidi" w:cstheme="majorBidi"/>
                <w:color w:val="000000"/>
                <w:sz w:val="28"/>
              </w:rPr>
              <w:t>:</w:t>
            </w:r>
            <w:proofErr w:type="gramEnd"/>
            <w:r w:rsidRPr="006E097E">
              <w:rPr>
                <w:rFonts w:asciiTheme="majorBidi" w:eastAsia="Times New Roman" w:hAnsiTheme="majorBidi" w:cstheme="majorBidi"/>
                <w:color w:val="000000"/>
                <w:sz w:val="28"/>
              </w:rPr>
              <w:t xml:space="preserve"> Baht</w:t>
            </w:r>
          </w:p>
        </w:tc>
      </w:tr>
      <w:tr w:rsidR="00C05753" w:rsidRPr="006E097E" w14:paraId="37CE9705" w14:textId="77777777" w:rsidTr="00C05753">
        <w:trPr>
          <w:trHeight w:val="143"/>
        </w:trPr>
        <w:tc>
          <w:tcPr>
            <w:tcW w:w="1051" w:type="pct"/>
          </w:tcPr>
          <w:p w14:paraId="198EF355"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38" w:type="pct"/>
          </w:tcPr>
          <w:p w14:paraId="1C19B2F0"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1414" w:type="pct"/>
            <w:gridSpan w:val="3"/>
          </w:tcPr>
          <w:p w14:paraId="20F2575D" w14:textId="77777777" w:rsidR="00527043" w:rsidRPr="006E097E" w:rsidRDefault="00527043" w:rsidP="00C05753">
            <w:pPr>
              <w:tabs>
                <w:tab w:val="left" w:pos="720"/>
              </w:tabs>
              <w:spacing w:after="0" w:line="240" w:lineRule="auto"/>
              <w:ind w:left="-149" w:right="57" w:hanging="299"/>
              <w:jc w:val="center"/>
              <w:rPr>
                <w:rFonts w:asciiTheme="majorBidi" w:eastAsia="Batang" w:hAnsiTheme="majorBidi" w:cstheme="majorBidi"/>
                <w:sz w:val="28"/>
              </w:rPr>
            </w:pPr>
          </w:p>
        </w:tc>
        <w:tc>
          <w:tcPr>
            <w:tcW w:w="35" w:type="pct"/>
            <w:shd w:val="clear" w:color="auto" w:fill="auto"/>
          </w:tcPr>
          <w:p w14:paraId="0C0E4AC7" w14:textId="77777777" w:rsidR="00527043" w:rsidRPr="006E097E"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240" w:type="pct"/>
            <w:gridSpan w:val="3"/>
            <w:tcBorders>
              <w:left w:val="nil"/>
              <w:bottom w:val="single" w:sz="4" w:space="0" w:color="auto"/>
              <w:right w:val="nil"/>
            </w:tcBorders>
            <w:shd w:val="clear" w:color="auto" w:fill="auto"/>
          </w:tcPr>
          <w:p w14:paraId="1B576C6B" w14:textId="77777777" w:rsidR="00527043" w:rsidRPr="006E097E" w:rsidRDefault="00527043" w:rsidP="00C05753">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6E097E">
              <w:rPr>
                <w:rFonts w:asciiTheme="majorBidi" w:eastAsia="Times New Roman" w:hAnsiTheme="majorBidi" w:cstheme="majorBidi"/>
                <w:sz w:val="28"/>
              </w:rPr>
              <w:t>Consolidated</w:t>
            </w:r>
          </w:p>
        </w:tc>
        <w:tc>
          <w:tcPr>
            <w:tcW w:w="34" w:type="pct"/>
            <w:tcBorders>
              <w:left w:val="nil"/>
              <w:right w:val="nil"/>
            </w:tcBorders>
          </w:tcPr>
          <w:p w14:paraId="03E6FA39" w14:textId="77777777" w:rsidR="00527043" w:rsidRPr="006E097E"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1187" w:type="pct"/>
            <w:gridSpan w:val="3"/>
            <w:tcBorders>
              <w:left w:val="nil"/>
              <w:bottom w:val="single" w:sz="4" w:space="0" w:color="auto"/>
              <w:right w:val="nil"/>
            </w:tcBorders>
          </w:tcPr>
          <w:p w14:paraId="4F1A1CC5" w14:textId="7CFD5F73" w:rsidR="00527043" w:rsidRPr="006E097E" w:rsidRDefault="008770D3" w:rsidP="00C05753">
            <w:pPr>
              <w:tabs>
                <w:tab w:val="left" w:pos="720"/>
              </w:tabs>
              <w:spacing w:after="0" w:line="240" w:lineRule="auto"/>
              <w:ind w:left="99" w:right="57" w:hanging="135"/>
              <w:jc w:val="center"/>
              <w:rPr>
                <w:rFonts w:asciiTheme="majorBidi" w:eastAsia="Times New Roman" w:hAnsiTheme="majorBidi" w:cstheme="majorBidi"/>
                <w:color w:val="000000"/>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C05753" w:rsidRPr="006E097E" w14:paraId="22982ADD" w14:textId="77777777" w:rsidTr="00C05753">
        <w:trPr>
          <w:trHeight w:val="143"/>
        </w:trPr>
        <w:tc>
          <w:tcPr>
            <w:tcW w:w="1051" w:type="pct"/>
          </w:tcPr>
          <w:p w14:paraId="0B847269"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38" w:type="pct"/>
          </w:tcPr>
          <w:p w14:paraId="7325E694"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1414" w:type="pct"/>
            <w:gridSpan w:val="3"/>
          </w:tcPr>
          <w:p w14:paraId="100BC410" w14:textId="77777777" w:rsidR="00527043" w:rsidRPr="006E097E" w:rsidRDefault="00527043" w:rsidP="00C05753">
            <w:pPr>
              <w:tabs>
                <w:tab w:val="left" w:pos="720"/>
              </w:tabs>
              <w:spacing w:after="0" w:line="240" w:lineRule="auto"/>
              <w:ind w:left="-108" w:right="57" w:firstLine="78"/>
              <w:jc w:val="center"/>
              <w:rPr>
                <w:rFonts w:asciiTheme="majorBidi" w:eastAsia="Batang" w:hAnsiTheme="majorBidi" w:cstheme="majorBidi"/>
                <w:sz w:val="28"/>
              </w:rPr>
            </w:pPr>
            <w:r w:rsidRPr="006E097E">
              <w:rPr>
                <w:rFonts w:asciiTheme="majorBidi" w:eastAsia="Times New Roman" w:hAnsiTheme="majorBidi" w:cstheme="majorBidi"/>
                <w:sz w:val="28"/>
              </w:rPr>
              <w:t>Share of profit (loss)</w:t>
            </w:r>
          </w:p>
        </w:tc>
        <w:tc>
          <w:tcPr>
            <w:tcW w:w="35" w:type="pct"/>
            <w:shd w:val="clear" w:color="auto" w:fill="auto"/>
          </w:tcPr>
          <w:p w14:paraId="2E6D5CE0" w14:textId="77777777" w:rsidR="00527043" w:rsidRPr="006E097E"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240" w:type="pct"/>
            <w:gridSpan w:val="3"/>
            <w:tcBorders>
              <w:top w:val="single" w:sz="4" w:space="0" w:color="auto"/>
              <w:left w:val="nil"/>
              <w:right w:val="nil"/>
            </w:tcBorders>
            <w:shd w:val="clear" w:color="auto" w:fill="auto"/>
          </w:tcPr>
          <w:p w14:paraId="3490C6A8" w14:textId="77777777" w:rsidR="00527043" w:rsidRPr="006E097E" w:rsidRDefault="00527043" w:rsidP="00C05753">
            <w:pPr>
              <w:tabs>
                <w:tab w:val="left" w:pos="720"/>
              </w:tabs>
              <w:spacing w:after="0" w:line="240" w:lineRule="auto"/>
              <w:ind w:left="-108" w:right="57" w:firstLine="58"/>
              <w:jc w:val="center"/>
              <w:rPr>
                <w:rFonts w:asciiTheme="majorBidi" w:eastAsia="Times New Roman" w:hAnsiTheme="majorBidi" w:cstheme="majorBidi"/>
                <w:color w:val="000000"/>
                <w:sz w:val="28"/>
                <w:cs/>
              </w:rPr>
            </w:pPr>
          </w:p>
        </w:tc>
        <w:tc>
          <w:tcPr>
            <w:tcW w:w="34" w:type="pct"/>
            <w:tcBorders>
              <w:left w:val="nil"/>
              <w:right w:val="nil"/>
            </w:tcBorders>
          </w:tcPr>
          <w:p w14:paraId="3121E73C" w14:textId="77777777" w:rsidR="00527043" w:rsidRPr="006E097E"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1187" w:type="pct"/>
            <w:gridSpan w:val="3"/>
            <w:tcBorders>
              <w:top w:val="single" w:sz="4" w:space="0" w:color="auto"/>
              <w:left w:val="nil"/>
              <w:right w:val="nil"/>
            </w:tcBorders>
            <w:vAlign w:val="bottom"/>
          </w:tcPr>
          <w:p w14:paraId="7CB0B838" w14:textId="77777777" w:rsidR="00527043" w:rsidRPr="006E097E" w:rsidRDefault="00527043" w:rsidP="00C05753">
            <w:pPr>
              <w:tabs>
                <w:tab w:val="left" w:pos="720"/>
              </w:tabs>
              <w:spacing w:after="0" w:line="240" w:lineRule="auto"/>
              <w:ind w:left="-108" w:right="57" w:hanging="135"/>
              <w:jc w:val="center"/>
              <w:rPr>
                <w:rFonts w:asciiTheme="majorBidi" w:eastAsia="Times New Roman" w:hAnsiTheme="majorBidi" w:cstheme="majorBidi"/>
                <w:color w:val="000000"/>
                <w:sz w:val="28"/>
                <w:cs/>
              </w:rPr>
            </w:pPr>
          </w:p>
        </w:tc>
      </w:tr>
      <w:tr w:rsidR="00C05753" w:rsidRPr="006E097E" w14:paraId="673D36FF" w14:textId="77777777" w:rsidTr="00C05753">
        <w:trPr>
          <w:trHeight w:val="143"/>
        </w:trPr>
        <w:tc>
          <w:tcPr>
            <w:tcW w:w="1051" w:type="pct"/>
          </w:tcPr>
          <w:p w14:paraId="42B13721"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38" w:type="pct"/>
          </w:tcPr>
          <w:p w14:paraId="239CB479"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1414" w:type="pct"/>
            <w:gridSpan w:val="3"/>
            <w:tcBorders>
              <w:bottom w:val="single" w:sz="4" w:space="0" w:color="auto"/>
            </w:tcBorders>
          </w:tcPr>
          <w:p w14:paraId="4DC4445F" w14:textId="77777777" w:rsidR="00527043" w:rsidRPr="006E097E" w:rsidRDefault="00527043" w:rsidP="00C05753">
            <w:pPr>
              <w:spacing w:after="0" w:line="240" w:lineRule="auto"/>
              <w:ind w:firstLine="78"/>
              <w:jc w:val="center"/>
              <w:rPr>
                <w:rFonts w:asciiTheme="majorBidi" w:eastAsia="Batang" w:hAnsiTheme="majorBidi" w:cstheme="majorBidi"/>
                <w:sz w:val="28"/>
              </w:rPr>
            </w:pPr>
            <w:r w:rsidRPr="006E097E">
              <w:rPr>
                <w:rFonts w:asciiTheme="majorBidi" w:hAnsiTheme="majorBidi" w:cstheme="majorBidi"/>
                <w:spacing w:val="-4"/>
                <w:sz w:val="28"/>
              </w:rPr>
              <w:t>Percentage of Investment (%)</w:t>
            </w:r>
          </w:p>
        </w:tc>
        <w:tc>
          <w:tcPr>
            <w:tcW w:w="35" w:type="pct"/>
            <w:shd w:val="clear" w:color="auto" w:fill="auto"/>
          </w:tcPr>
          <w:p w14:paraId="7D7FD61C" w14:textId="77777777" w:rsidR="00527043" w:rsidRPr="006E097E"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240" w:type="pct"/>
            <w:gridSpan w:val="3"/>
            <w:tcBorders>
              <w:left w:val="nil"/>
              <w:bottom w:val="single" w:sz="4" w:space="0" w:color="auto"/>
              <w:right w:val="nil"/>
            </w:tcBorders>
            <w:shd w:val="clear" w:color="auto" w:fill="auto"/>
          </w:tcPr>
          <w:p w14:paraId="2C45FC11" w14:textId="77777777" w:rsidR="00527043" w:rsidRPr="006E097E" w:rsidRDefault="00527043" w:rsidP="00C05753">
            <w:pPr>
              <w:tabs>
                <w:tab w:val="left" w:pos="720"/>
              </w:tabs>
              <w:spacing w:after="0" w:line="240" w:lineRule="auto"/>
              <w:ind w:left="-108" w:right="57" w:firstLine="58"/>
              <w:jc w:val="center"/>
              <w:rPr>
                <w:rFonts w:asciiTheme="majorBidi" w:eastAsia="Batang" w:hAnsiTheme="majorBidi" w:cstheme="majorBidi"/>
                <w:sz w:val="28"/>
              </w:rPr>
            </w:pPr>
            <w:r w:rsidRPr="006E097E">
              <w:rPr>
                <w:rFonts w:asciiTheme="majorBidi" w:eastAsia="Times New Roman" w:hAnsiTheme="majorBidi" w:cstheme="majorBidi"/>
                <w:sz w:val="28"/>
              </w:rPr>
              <w:t>Equity Method</w:t>
            </w:r>
          </w:p>
        </w:tc>
        <w:tc>
          <w:tcPr>
            <w:tcW w:w="34" w:type="pct"/>
            <w:tcBorders>
              <w:left w:val="nil"/>
              <w:right w:val="nil"/>
            </w:tcBorders>
          </w:tcPr>
          <w:p w14:paraId="13E3D073" w14:textId="77777777" w:rsidR="00527043" w:rsidRPr="006E097E"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1187" w:type="pct"/>
            <w:gridSpan w:val="3"/>
            <w:tcBorders>
              <w:left w:val="nil"/>
              <w:bottom w:val="single" w:sz="4" w:space="0" w:color="auto"/>
              <w:right w:val="nil"/>
            </w:tcBorders>
          </w:tcPr>
          <w:p w14:paraId="25C08F11" w14:textId="77777777" w:rsidR="00527043" w:rsidRPr="006E097E" w:rsidRDefault="00527043" w:rsidP="00C05753">
            <w:pPr>
              <w:tabs>
                <w:tab w:val="left" w:pos="720"/>
              </w:tabs>
              <w:spacing w:after="0" w:line="240" w:lineRule="auto"/>
              <w:ind w:left="-108" w:right="57" w:hanging="135"/>
              <w:jc w:val="center"/>
              <w:rPr>
                <w:rFonts w:asciiTheme="majorBidi" w:hAnsiTheme="majorBidi" w:cstheme="majorBidi"/>
                <w:sz w:val="28"/>
              </w:rPr>
            </w:pPr>
            <w:r w:rsidRPr="006E097E">
              <w:rPr>
                <w:rFonts w:asciiTheme="majorBidi" w:eastAsia="Times New Roman" w:hAnsiTheme="majorBidi" w:cstheme="majorBidi"/>
                <w:sz w:val="28"/>
              </w:rPr>
              <w:t>Cost Method</w:t>
            </w:r>
          </w:p>
        </w:tc>
      </w:tr>
      <w:tr w:rsidR="00C05753" w:rsidRPr="006E097E" w14:paraId="75883472" w14:textId="77777777" w:rsidTr="00C05753">
        <w:trPr>
          <w:trHeight w:val="143"/>
        </w:trPr>
        <w:tc>
          <w:tcPr>
            <w:tcW w:w="1051" w:type="pct"/>
            <w:vAlign w:val="bottom"/>
          </w:tcPr>
          <w:p w14:paraId="3273BAD7" w14:textId="77777777" w:rsidR="00527043" w:rsidRPr="006E097E" w:rsidRDefault="00527043" w:rsidP="00C05753">
            <w:pPr>
              <w:pStyle w:val="NoSpacing"/>
              <w:ind w:right="-62" w:hanging="299"/>
              <w:jc w:val="center"/>
              <w:rPr>
                <w:rFonts w:asciiTheme="majorBidi" w:hAnsiTheme="majorBidi" w:cstheme="majorBidi"/>
                <w:sz w:val="28"/>
                <w:cs/>
              </w:rPr>
            </w:pPr>
          </w:p>
        </w:tc>
        <w:tc>
          <w:tcPr>
            <w:tcW w:w="38" w:type="pct"/>
          </w:tcPr>
          <w:p w14:paraId="1CD39AA8"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641" w:type="pct"/>
            <w:tcBorders>
              <w:top w:val="single" w:sz="4" w:space="0" w:color="auto"/>
            </w:tcBorders>
            <w:vAlign w:val="bottom"/>
          </w:tcPr>
          <w:p w14:paraId="7CE0DC9E" w14:textId="6B0D70CE" w:rsidR="00527043" w:rsidRPr="00CD355A" w:rsidRDefault="00581AF6" w:rsidP="00C05753">
            <w:pPr>
              <w:pStyle w:val="NoSpacing"/>
              <w:ind w:right="-62" w:hanging="16"/>
              <w:jc w:val="center"/>
              <w:rPr>
                <w:rFonts w:asciiTheme="majorBidi" w:hAnsiTheme="majorBidi" w:cstheme="majorBidi"/>
                <w:spacing w:val="-8"/>
                <w:sz w:val="26"/>
                <w:szCs w:val="26"/>
              </w:rPr>
            </w:pPr>
            <w:r w:rsidRPr="00CD355A">
              <w:rPr>
                <w:rFonts w:asciiTheme="majorBidi" w:hAnsiTheme="majorBidi" w:cstheme="majorBidi"/>
                <w:spacing w:val="-8"/>
                <w:sz w:val="26"/>
                <w:szCs w:val="26"/>
              </w:rPr>
              <w:t>2024</w:t>
            </w:r>
          </w:p>
        </w:tc>
        <w:tc>
          <w:tcPr>
            <w:tcW w:w="37" w:type="pct"/>
          </w:tcPr>
          <w:p w14:paraId="597CA570" w14:textId="77777777" w:rsidR="00527043" w:rsidRPr="00CD355A" w:rsidRDefault="00527043" w:rsidP="00C05753">
            <w:pPr>
              <w:pStyle w:val="NoSpacing"/>
              <w:ind w:left="11" w:right="-62" w:hanging="299"/>
              <w:jc w:val="center"/>
              <w:rPr>
                <w:rFonts w:asciiTheme="majorBidi" w:hAnsiTheme="majorBidi" w:cstheme="majorBidi"/>
                <w:spacing w:val="-8"/>
                <w:sz w:val="26"/>
                <w:szCs w:val="26"/>
              </w:rPr>
            </w:pPr>
          </w:p>
        </w:tc>
        <w:tc>
          <w:tcPr>
            <w:tcW w:w="736" w:type="pct"/>
            <w:tcBorders>
              <w:top w:val="single" w:sz="4" w:space="0" w:color="auto"/>
              <w:left w:val="nil"/>
              <w:right w:val="nil"/>
            </w:tcBorders>
            <w:shd w:val="clear" w:color="auto" w:fill="auto"/>
          </w:tcPr>
          <w:p w14:paraId="1DE3A643" w14:textId="5ABA5D45" w:rsidR="00527043" w:rsidRPr="00CD355A" w:rsidRDefault="00581AF6" w:rsidP="00C05753">
            <w:pPr>
              <w:tabs>
                <w:tab w:val="left" w:pos="720"/>
              </w:tabs>
              <w:spacing w:after="0" w:line="240" w:lineRule="auto"/>
              <w:ind w:right="-62" w:hanging="30"/>
              <w:jc w:val="center"/>
              <w:rPr>
                <w:rFonts w:asciiTheme="majorBidi" w:hAnsiTheme="majorBidi" w:cstheme="majorBidi"/>
                <w:spacing w:val="-8"/>
                <w:sz w:val="26"/>
                <w:szCs w:val="26"/>
              </w:rPr>
            </w:pPr>
            <w:r w:rsidRPr="00CD355A">
              <w:rPr>
                <w:rFonts w:asciiTheme="majorBidi" w:hAnsiTheme="majorBidi" w:cstheme="majorBidi"/>
                <w:spacing w:val="-8"/>
                <w:sz w:val="26"/>
                <w:szCs w:val="26"/>
              </w:rPr>
              <w:t>2023</w:t>
            </w:r>
          </w:p>
        </w:tc>
        <w:tc>
          <w:tcPr>
            <w:tcW w:w="35" w:type="pct"/>
            <w:shd w:val="clear" w:color="auto" w:fill="auto"/>
          </w:tcPr>
          <w:p w14:paraId="416E1362" w14:textId="77777777" w:rsidR="00527043" w:rsidRPr="00CD355A" w:rsidRDefault="00527043" w:rsidP="00C05753">
            <w:pPr>
              <w:tabs>
                <w:tab w:val="left" w:pos="720"/>
              </w:tabs>
              <w:spacing w:after="0" w:line="240" w:lineRule="auto"/>
              <w:ind w:left="-108" w:right="-62" w:hanging="299"/>
              <w:jc w:val="center"/>
              <w:rPr>
                <w:rFonts w:asciiTheme="majorBidi" w:hAnsiTheme="majorBidi" w:cstheme="majorBidi"/>
                <w:spacing w:val="-8"/>
                <w:sz w:val="26"/>
                <w:szCs w:val="26"/>
              </w:rPr>
            </w:pPr>
          </w:p>
        </w:tc>
        <w:tc>
          <w:tcPr>
            <w:tcW w:w="589" w:type="pct"/>
            <w:tcBorders>
              <w:top w:val="single" w:sz="4" w:space="0" w:color="auto"/>
              <w:left w:val="nil"/>
              <w:bottom w:val="single" w:sz="4" w:space="0" w:color="auto"/>
              <w:right w:val="nil"/>
            </w:tcBorders>
            <w:shd w:val="clear" w:color="auto" w:fill="auto"/>
            <w:vAlign w:val="bottom"/>
          </w:tcPr>
          <w:p w14:paraId="36EA7589" w14:textId="3F711BD8" w:rsidR="00527043" w:rsidRPr="00CD355A" w:rsidRDefault="00581AF6" w:rsidP="00C05753">
            <w:pPr>
              <w:pStyle w:val="NoSpacing"/>
              <w:ind w:right="-62" w:hanging="28"/>
              <w:jc w:val="center"/>
              <w:rPr>
                <w:rFonts w:asciiTheme="majorBidi" w:hAnsiTheme="majorBidi" w:cstheme="majorBidi"/>
                <w:spacing w:val="-8"/>
                <w:sz w:val="26"/>
                <w:szCs w:val="26"/>
              </w:rPr>
            </w:pPr>
            <w:r w:rsidRPr="00CD355A">
              <w:rPr>
                <w:rFonts w:asciiTheme="majorBidi" w:hAnsiTheme="majorBidi" w:cstheme="majorBidi"/>
                <w:spacing w:val="-8"/>
                <w:sz w:val="26"/>
                <w:szCs w:val="26"/>
              </w:rPr>
              <w:t>2024</w:t>
            </w:r>
          </w:p>
        </w:tc>
        <w:tc>
          <w:tcPr>
            <w:tcW w:w="34" w:type="pct"/>
          </w:tcPr>
          <w:p w14:paraId="5BABE7ED" w14:textId="77777777" w:rsidR="00527043" w:rsidRPr="00CD355A" w:rsidRDefault="00527043" w:rsidP="00C05753">
            <w:pPr>
              <w:pStyle w:val="NoSpacing"/>
              <w:ind w:right="-62" w:hanging="299"/>
              <w:jc w:val="center"/>
              <w:rPr>
                <w:rFonts w:asciiTheme="majorBidi" w:hAnsiTheme="majorBidi" w:cstheme="majorBidi"/>
                <w:spacing w:val="-8"/>
                <w:sz w:val="26"/>
                <w:szCs w:val="26"/>
              </w:rPr>
            </w:pPr>
          </w:p>
        </w:tc>
        <w:tc>
          <w:tcPr>
            <w:tcW w:w="617" w:type="pct"/>
            <w:tcBorders>
              <w:top w:val="single" w:sz="4" w:space="0" w:color="auto"/>
              <w:left w:val="nil"/>
              <w:bottom w:val="single" w:sz="4" w:space="0" w:color="auto"/>
              <w:right w:val="nil"/>
            </w:tcBorders>
          </w:tcPr>
          <w:p w14:paraId="6CED6329" w14:textId="542A2307" w:rsidR="00527043" w:rsidRPr="00CD355A" w:rsidRDefault="00581AF6" w:rsidP="00C05753">
            <w:pPr>
              <w:pStyle w:val="NoSpacing"/>
              <w:ind w:right="-62" w:hanging="16"/>
              <w:jc w:val="center"/>
              <w:rPr>
                <w:rFonts w:asciiTheme="majorBidi" w:hAnsiTheme="majorBidi" w:cstheme="majorBidi"/>
                <w:spacing w:val="-8"/>
                <w:sz w:val="26"/>
                <w:szCs w:val="26"/>
              </w:rPr>
            </w:pPr>
            <w:r w:rsidRPr="00CD355A">
              <w:rPr>
                <w:rFonts w:asciiTheme="majorBidi" w:hAnsiTheme="majorBidi" w:cstheme="majorBidi"/>
                <w:spacing w:val="-8"/>
                <w:sz w:val="26"/>
                <w:szCs w:val="26"/>
              </w:rPr>
              <w:t>2023</w:t>
            </w:r>
          </w:p>
        </w:tc>
        <w:tc>
          <w:tcPr>
            <w:tcW w:w="34" w:type="pct"/>
            <w:tcBorders>
              <w:left w:val="nil"/>
              <w:right w:val="nil"/>
            </w:tcBorders>
          </w:tcPr>
          <w:p w14:paraId="6A020398" w14:textId="77777777" w:rsidR="00527043" w:rsidRPr="00CD355A" w:rsidRDefault="00527043" w:rsidP="00C05753">
            <w:pPr>
              <w:pStyle w:val="NoSpacing"/>
              <w:ind w:right="-62" w:hanging="299"/>
              <w:jc w:val="center"/>
              <w:rPr>
                <w:rFonts w:asciiTheme="majorBidi" w:hAnsiTheme="majorBidi" w:cstheme="majorBidi"/>
                <w:spacing w:val="-8"/>
                <w:sz w:val="26"/>
                <w:szCs w:val="26"/>
              </w:rPr>
            </w:pPr>
          </w:p>
        </w:tc>
        <w:tc>
          <w:tcPr>
            <w:tcW w:w="556" w:type="pct"/>
            <w:tcBorders>
              <w:top w:val="single" w:sz="4" w:space="0" w:color="auto"/>
              <w:left w:val="nil"/>
              <w:bottom w:val="single" w:sz="4" w:space="0" w:color="auto"/>
              <w:right w:val="nil"/>
            </w:tcBorders>
            <w:vAlign w:val="bottom"/>
          </w:tcPr>
          <w:p w14:paraId="6A50C70B" w14:textId="65E4FC96" w:rsidR="00527043" w:rsidRPr="00CD355A" w:rsidRDefault="00581AF6" w:rsidP="00C05753">
            <w:pPr>
              <w:pStyle w:val="NoSpacing"/>
              <w:ind w:right="-62" w:hanging="17"/>
              <w:jc w:val="center"/>
              <w:rPr>
                <w:rFonts w:asciiTheme="majorBidi" w:hAnsiTheme="majorBidi" w:cstheme="majorBidi"/>
                <w:spacing w:val="-8"/>
                <w:sz w:val="26"/>
                <w:szCs w:val="26"/>
              </w:rPr>
            </w:pPr>
            <w:r w:rsidRPr="00CD355A">
              <w:rPr>
                <w:rFonts w:asciiTheme="majorBidi" w:hAnsiTheme="majorBidi" w:cstheme="majorBidi"/>
                <w:spacing w:val="-8"/>
                <w:sz w:val="26"/>
                <w:szCs w:val="26"/>
              </w:rPr>
              <w:t>2024</w:t>
            </w:r>
          </w:p>
        </w:tc>
        <w:tc>
          <w:tcPr>
            <w:tcW w:w="34" w:type="pct"/>
            <w:tcBorders>
              <w:left w:val="nil"/>
              <w:right w:val="nil"/>
            </w:tcBorders>
          </w:tcPr>
          <w:p w14:paraId="37F0CF42" w14:textId="77777777" w:rsidR="00527043" w:rsidRPr="00CD355A" w:rsidRDefault="00527043" w:rsidP="00C05753">
            <w:pPr>
              <w:pStyle w:val="NoSpacing"/>
              <w:ind w:right="-62" w:hanging="299"/>
              <w:jc w:val="center"/>
              <w:rPr>
                <w:rFonts w:asciiTheme="majorBidi" w:hAnsiTheme="majorBidi" w:cstheme="majorBidi"/>
                <w:spacing w:val="-8"/>
                <w:sz w:val="26"/>
                <w:szCs w:val="26"/>
              </w:rPr>
            </w:pPr>
          </w:p>
        </w:tc>
        <w:tc>
          <w:tcPr>
            <w:tcW w:w="596" w:type="pct"/>
            <w:tcBorders>
              <w:top w:val="single" w:sz="4" w:space="0" w:color="auto"/>
              <w:left w:val="nil"/>
              <w:bottom w:val="single" w:sz="4" w:space="0" w:color="auto"/>
              <w:right w:val="nil"/>
            </w:tcBorders>
          </w:tcPr>
          <w:p w14:paraId="2C4BDDC9" w14:textId="572A9CDA" w:rsidR="00527043" w:rsidRPr="00CD355A" w:rsidRDefault="00581AF6" w:rsidP="00C05753">
            <w:pPr>
              <w:pStyle w:val="NoSpacing"/>
              <w:ind w:right="-62" w:hanging="32"/>
              <w:jc w:val="center"/>
              <w:rPr>
                <w:rFonts w:asciiTheme="majorBidi" w:hAnsiTheme="majorBidi" w:cstheme="majorBidi"/>
                <w:spacing w:val="-8"/>
                <w:sz w:val="26"/>
                <w:szCs w:val="26"/>
              </w:rPr>
            </w:pPr>
            <w:r w:rsidRPr="00CD355A">
              <w:rPr>
                <w:rFonts w:asciiTheme="majorBidi" w:hAnsiTheme="majorBidi" w:cstheme="majorBidi"/>
                <w:spacing w:val="-8"/>
                <w:sz w:val="26"/>
                <w:szCs w:val="26"/>
              </w:rPr>
              <w:t>2023</w:t>
            </w:r>
          </w:p>
        </w:tc>
      </w:tr>
      <w:tr w:rsidR="00C05753" w:rsidRPr="006E097E" w14:paraId="3508A0B9" w14:textId="77777777" w:rsidTr="00C05753">
        <w:trPr>
          <w:trHeight w:val="143"/>
        </w:trPr>
        <w:tc>
          <w:tcPr>
            <w:tcW w:w="1051" w:type="pct"/>
            <w:vAlign w:val="bottom"/>
          </w:tcPr>
          <w:p w14:paraId="0550DDBF" w14:textId="77777777" w:rsidR="00527043" w:rsidRPr="006E097E" w:rsidRDefault="00527043" w:rsidP="00C05753">
            <w:pPr>
              <w:spacing w:after="0" w:line="240" w:lineRule="auto"/>
              <w:ind w:left="-108" w:right="-195" w:hanging="299"/>
              <w:jc w:val="center"/>
              <w:rPr>
                <w:rFonts w:asciiTheme="majorBidi" w:eastAsia="Batang" w:hAnsiTheme="majorBidi" w:cstheme="majorBidi"/>
                <w:sz w:val="28"/>
              </w:rPr>
            </w:pPr>
            <w:r w:rsidRPr="00CD355A">
              <w:rPr>
                <w:rFonts w:asciiTheme="majorBidi" w:eastAsia="Times New Roman" w:hAnsiTheme="majorBidi" w:cstheme="majorBidi"/>
                <w:sz w:val="26"/>
                <w:szCs w:val="26"/>
              </w:rPr>
              <w:t>SLTT</w:t>
            </w:r>
            <w:r w:rsidRPr="006E097E">
              <w:rPr>
                <w:rFonts w:asciiTheme="majorBidi" w:eastAsia="Times New Roman" w:hAnsiTheme="majorBidi" w:cstheme="majorBidi"/>
                <w:sz w:val="28"/>
              </w:rPr>
              <w:t xml:space="preserve"> Joint Venture</w:t>
            </w:r>
          </w:p>
        </w:tc>
        <w:tc>
          <w:tcPr>
            <w:tcW w:w="38" w:type="pct"/>
          </w:tcPr>
          <w:p w14:paraId="0A57A442"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641" w:type="pct"/>
            <w:tcBorders>
              <w:top w:val="single" w:sz="4" w:space="0" w:color="auto"/>
            </w:tcBorders>
            <w:vAlign w:val="bottom"/>
          </w:tcPr>
          <w:p w14:paraId="5F453079" w14:textId="77777777" w:rsidR="00527043" w:rsidRPr="00CD355A" w:rsidRDefault="00527043" w:rsidP="00C05753">
            <w:pPr>
              <w:spacing w:after="0" w:line="240" w:lineRule="auto"/>
              <w:ind w:hanging="16"/>
              <w:jc w:val="center"/>
              <w:rPr>
                <w:rFonts w:asciiTheme="majorBidi" w:eastAsia="Batang" w:hAnsiTheme="majorBidi" w:cstheme="majorBidi"/>
                <w:sz w:val="26"/>
                <w:szCs w:val="26"/>
              </w:rPr>
            </w:pPr>
            <w:r w:rsidRPr="00CD355A">
              <w:rPr>
                <w:rFonts w:asciiTheme="majorBidi" w:eastAsia="Times New Roman" w:hAnsiTheme="majorBidi" w:cstheme="majorBidi"/>
                <w:sz w:val="26"/>
                <w:szCs w:val="26"/>
              </w:rPr>
              <w:t>50.00</w:t>
            </w:r>
          </w:p>
        </w:tc>
        <w:tc>
          <w:tcPr>
            <w:tcW w:w="37" w:type="pct"/>
          </w:tcPr>
          <w:p w14:paraId="7C616A25" w14:textId="77777777" w:rsidR="00527043" w:rsidRPr="00CD355A" w:rsidRDefault="00527043" w:rsidP="00C05753">
            <w:pPr>
              <w:pStyle w:val="NoSpacing"/>
              <w:ind w:left="11" w:right="-62" w:hanging="299"/>
              <w:jc w:val="center"/>
              <w:rPr>
                <w:rFonts w:asciiTheme="majorBidi" w:hAnsiTheme="majorBidi" w:cstheme="majorBidi"/>
                <w:spacing w:val="2"/>
                <w:sz w:val="26"/>
                <w:szCs w:val="26"/>
              </w:rPr>
            </w:pPr>
          </w:p>
        </w:tc>
        <w:tc>
          <w:tcPr>
            <w:tcW w:w="736" w:type="pct"/>
            <w:tcBorders>
              <w:top w:val="single" w:sz="4" w:space="0" w:color="auto"/>
              <w:left w:val="nil"/>
              <w:right w:val="nil"/>
            </w:tcBorders>
            <w:shd w:val="clear" w:color="auto" w:fill="auto"/>
            <w:vAlign w:val="bottom"/>
          </w:tcPr>
          <w:p w14:paraId="403205A0" w14:textId="77777777" w:rsidR="00527043" w:rsidRPr="00CD355A" w:rsidRDefault="00527043" w:rsidP="00C05753">
            <w:pPr>
              <w:spacing w:after="0" w:line="240" w:lineRule="auto"/>
              <w:ind w:hanging="30"/>
              <w:jc w:val="center"/>
              <w:rPr>
                <w:rFonts w:asciiTheme="majorBidi" w:eastAsia="Batang" w:hAnsiTheme="majorBidi" w:cstheme="majorBidi"/>
                <w:sz w:val="26"/>
                <w:szCs w:val="26"/>
              </w:rPr>
            </w:pPr>
            <w:r w:rsidRPr="00CD355A">
              <w:rPr>
                <w:rFonts w:asciiTheme="majorBidi" w:eastAsia="Times New Roman" w:hAnsiTheme="majorBidi" w:cstheme="majorBidi"/>
                <w:sz w:val="26"/>
                <w:szCs w:val="26"/>
              </w:rPr>
              <w:t>50.00</w:t>
            </w:r>
          </w:p>
        </w:tc>
        <w:tc>
          <w:tcPr>
            <w:tcW w:w="35" w:type="pct"/>
            <w:shd w:val="clear" w:color="auto" w:fill="auto"/>
          </w:tcPr>
          <w:p w14:paraId="5A0EB273" w14:textId="77777777" w:rsidR="00527043" w:rsidRPr="00CD355A" w:rsidRDefault="00527043" w:rsidP="00C05753">
            <w:pPr>
              <w:tabs>
                <w:tab w:val="left" w:pos="720"/>
              </w:tabs>
              <w:spacing w:after="0" w:line="240" w:lineRule="auto"/>
              <w:ind w:left="-108" w:right="57" w:hanging="299"/>
              <w:jc w:val="center"/>
              <w:rPr>
                <w:rFonts w:asciiTheme="majorBidi" w:eastAsia="Batang" w:hAnsiTheme="majorBidi" w:cstheme="majorBidi"/>
                <w:sz w:val="26"/>
                <w:szCs w:val="26"/>
              </w:rPr>
            </w:pPr>
          </w:p>
        </w:tc>
        <w:tc>
          <w:tcPr>
            <w:tcW w:w="589" w:type="pct"/>
            <w:tcBorders>
              <w:top w:val="single" w:sz="4" w:space="0" w:color="auto"/>
              <w:left w:val="nil"/>
              <w:bottom w:val="double" w:sz="4" w:space="0" w:color="auto"/>
              <w:right w:val="nil"/>
            </w:tcBorders>
            <w:shd w:val="clear" w:color="auto" w:fill="auto"/>
            <w:vAlign w:val="bottom"/>
          </w:tcPr>
          <w:p w14:paraId="00E0D221" w14:textId="77777777" w:rsidR="00527043" w:rsidRPr="00CD355A" w:rsidRDefault="00527043" w:rsidP="00C05753">
            <w:pPr>
              <w:tabs>
                <w:tab w:val="left" w:pos="1117"/>
              </w:tabs>
              <w:spacing w:after="0" w:line="240" w:lineRule="auto"/>
              <w:ind w:left="-108" w:right="57" w:firstLine="248"/>
              <w:jc w:val="center"/>
              <w:rPr>
                <w:rFonts w:asciiTheme="majorBidi" w:hAnsiTheme="majorBidi" w:cstheme="majorBidi"/>
                <w:sz w:val="26"/>
                <w:szCs w:val="26"/>
              </w:rPr>
            </w:pPr>
            <w:r w:rsidRPr="00CD355A">
              <w:rPr>
                <w:rFonts w:asciiTheme="majorBidi" w:hAnsiTheme="majorBidi" w:cstheme="majorBidi"/>
                <w:sz w:val="26"/>
                <w:szCs w:val="26"/>
              </w:rPr>
              <w:t>-</w:t>
            </w:r>
          </w:p>
        </w:tc>
        <w:tc>
          <w:tcPr>
            <w:tcW w:w="34" w:type="pct"/>
          </w:tcPr>
          <w:p w14:paraId="4BE9E220" w14:textId="77777777" w:rsidR="00527043" w:rsidRPr="00CD355A" w:rsidRDefault="00527043" w:rsidP="00C05753">
            <w:pPr>
              <w:tabs>
                <w:tab w:val="left" w:pos="1117"/>
              </w:tabs>
              <w:spacing w:after="0" w:line="240" w:lineRule="auto"/>
              <w:ind w:left="-108" w:right="57" w:hanging="299"/>
              <w:jc w:val="center"/>
              <w:rPr>
                <w:rFonts w:asciiTheme="majorBidi" w:hAnsiTheme="majorBidi" w:cstheme="majorBidi"/>
                <w:sz w:val="26"/>
                <w:szCs w:val="26"/>
              </w:rPr>
            </w:pPr>
          </w:p>
        </w:tc>
        <w:tc>
          <w:tcPr>
            <w:tcW w:w="617" w:type="pct"/>
            <w:tcBorders>
              <w:top w:val="single" w:sz="4" w:space="0" w:color="auto"/>
              <w:left w:val="nil"/>
              <w:bottom w:val="double" w:sz="4" w:space="0" w:color="auto"/>
              <w:right w:val="nil"/>
            </w:tcBorders>
            <w:vAlign w:val="bottom"/>
          </w:tcPr>
          <w:p w14:paraId="6694D0EC" w14:textId="77777777" w:rsidR="00527043" w:rsidRPr="00CD355A" w:rsidRDefault="00527043" w:rsidP="00C05753">
            <w:pPr>
              <w:tabs>
                <w:tab w:val="left" w:pos="1117"/>
              </w:tabs>
              <w:spacing w:after="0" w:line="240" w:lineRule="auto"/>
              <w:ind w:left="-108" w:right="57" w:firstLine="288"/>
              <w:jc w:val="center"/>
              <w:rPr>
                <w:rFonts w:asciiTheme="majorBidi" w:hAnsiTheme="majorBidi" w:cstheme="majorBidi"/>
                <w:sz w:val="26"/>
                <w:szCs w:val="26"/>
              </w:rPr>
            </w:pPr>
            <w:r w:rsidRPr="00CD355A">
              <w:rPr>
                <w:rFonts w:asciiTheme="majorBidi" w:hAnsiTheme="majorBidi" w:cstheme="majorBidi"/>
                <w:sz w:val="26"/>
                <w:szCs w:val="26"/>
              </w:rPr>
              <w:t>-</w:t>
            </w:r>
          </w:p>
        </w:tc>
        <w:tc>
          <w:tcPr>
            <w:tcW w:w="34" w:type="pct"/>
            <w:tcBorders>
              <w:left w:val="nil"/>
              <w:right w:val="nil"/>
            </w:tcBorders>
          </w:tcPr>
          <w:p w14:paraId="761FD73B" w14:textId="77777777" w:rsidR="00527043" w:rsidRPr="00CD355A" w:rsidRDefault="00527043" w:rsidP="00C05753">
            <w:pPr>
              <w:pStyle w:val="NoSpacing"/>
              <w:tabs>
                <w:tab w:val="left" w:pos="1117"/>
              </w:tabs>
              <w:ind w:left="-108" w:hanging="299"/>
              <w:contextualSpacing/>
              <w:jc w:val="center"/>
              <w:rPr>
                <w:rFonts w:asciiTheme="majorBidi" w:hAnsiTheme="majorBidi" w:cstheme="majorBidi"/>
                <w:sz w:val="26"/>
                <w:szCs w:val="26"/>
              </w:rPr>
            </w:pPr>
          </w:p>
        </w:tc>
        <w:tc>
          <w:tcPr>
            <w:tcW w:w="556" w:type="pct"/>
            <w:tcBorders>
              <w:top w:val="single" w:sz="4" w:space="0" w:color="auto"/>
              <w:left w:val="nil"/>
              <w:bottom w:val="double" w:sz="4" w:space="0" w:color="auto"/>
              <w:right w:val="nil"/>
            </w:tcBorders>
            <w:vAlign w:val="bottom"/>
          </w:tcPr>
          <w:p w14:paraId="3E90E90C" w14:textId="77777777" w:rsidR="00527043" w:rsidRPr="00CD355A" w:rsidRDefault="00527043" w:rsidP="00C05753">
            <w:pPr>
              <w:pStyle w:val="NoSpacing"/>
              <w:tabs>
                <w:tab w:val="left" w:pos="480"/>
                <w:tab w:val="left" w:pos="1117"/>
              </w:tabs>
              <w:ind w:left="-108" w:firstLine="182"/>
              <w:contextualSpacing/>
              <w:jc w:val="center"/>
              <w:rPr>
                <w:rFonts w:asciiTheme="majorBidi" w:hAnsiTheme="majorBidi" w:cstheme="majorBidi"/>
                <w:sz w:val="26"/>
                <w:szCs w:val="26"/>
              </w:rPr>
            </w:pPr>
            <w:r w:rsidRPr="00CD355A">
              <w:rPr>
                <w:rFonts w:asciiTheme="majorBidi" w:hAnsiTheme="majorBidi" w:cstheme="majorBidi"/>
                <w:sz w:val="26"/>
                <w:szCs w:val="26"/>
              </w:rPr>
              <w:t>-</w:t>
            </w:r>
          </w:p>
        </w:tc>
        <w:tc>
          <w:tcPr>
            <w:tcW w:w="34" w:type="pct"/>
            <w:tcBorders>
              <w:left w:val="nil"/>
              <w:right w:val="nil"/>
            </w:tcBorders>
          </w:tcPr>
          <w:p w14:paraId="58493984" w14:textId="77777777" w:rsidR="00527043" w:rsidRPr="00CD355A" w:rsidRDefault="00527043" w:rsidP="00C05753">
            <w:pPr>
              <w:pStyle w:val="NoSpacing"/>
              <w:tabs>
                <w:tab w:val="left" w:pos="1117"/>
              </w:tabs>
              <w:ind w:left="-108" w:hanging="299"/>
              <w:contextualSpacing/>
              <w:jc w:val="center"/>
              <w:rPr>
                <w:rFonts w:asciiTheme="majorBidi" w:hAnsiTheme="majorBidi" w:cstheme="majorBidi"/>
                <w:sz w:val="26"/>
                <w:szCs w:val="26"/>
              </w:rPr>
            </w:pPr>
          </w:p>
        </w:tc>
        <w:tc>
          <w:tcPr>
            <w:tcW w:w="596" w:type="pct"/>
            <w:tcBorders>
              <w:top w:val="single" w:sz="4" w:space="0" w:color="auto"/>
              <w:left w:val="nil"/>
              <w:bottom w:val="double" w:sz="4" w:space="0" w:color="auto"/>
              <w:right w:val="nil"/>
            </w:tcBorders>
            <w:vAlign w:val="bottom"/>
          </w:tcPr>
          <w:p w14:paraId="0C3053B9" w14:textId="77777777" w:rsidR="00527043" w:rsidRPr="00CD355A" w:rsidRDefault="00527043" w:rsidP="00C05753">
            <w:pPr>
              <w:pStyle w:val="NoSpacing"/>
              <w:tabs>
                <w:tab w:val="left" w:pos="1117"/>
              </w:tabs>
              <w:ind w:left="-108" w:firstLine="188"/>
              <w:contextualSpacing/>
              <w:jc w:val="center"/>
              <w:rPr>
                <w:rFonts w:asciiTheme="majorBidi" w:hAnsiTheme="majorBidi" w:cstheme="majorBidi"/>
                <w:sz w:val="26"/>
                <w:szCs w:val="26"/>
              </w:rPr>
            </w:pPr>
            <w:r w:rsidRPr="00CD355A">
              <w:rPr>
                <w:rFonts w:asciiTheme="majorBidi" w:hAnsiTheme="majorBidi" w:cstheme="majorBidi"/>
                <w:sz w:val="26"/>
                <w:szCs w:val="26"/>
              </w:rPr>
              <w:t>-</w:t>
            </w:r>
          </w:p>
        </w:tc>
      </w:tr>
      <w:tr w:rsidR="00C05753" w:rsidRPr="006E097E" w14:paraId="3DB80915" w14:textId="77777777" w:rsidTr="00C05753">
        <w:trPr>
          <w:trHeight w:val="143"/>
        </w:trPr>
        <w:tc>
          <w:tcPr>
            <w:tcW w:w="1051" w:type="pct"/>
          </w:tcPr>
          <w:p w14:paraId="270A9BBF"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38" w:type="pct"/>
          </w:tcPr>
          <w:p w14:paraId="5D05AD40"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641" w:type="pct"/>
          </w:tcPr>
          <w:p w14:paraId="3DD4594D" w14:textId="77777777" w:rsidR="00527043" w:rsidRPr="006E097E" w:rsidRDefault="00527043" w:rsidP="00C05753">
            <w:pPr>
              <w:pStyle w:val="NoSpacing"/>
              <w:ind w:right="-62" w:hanging="299"/>
              <w:jc w:val="center"/>
              <w:rPr>
                <w:rFonts w:asciiTheme="majorBidi" w:eastAsia="Batang" w:hAnsiTheme="majorBidi" w:cstheme="majorBidi"/>
                <w:sz w:val="28"/>
              </w:rPr>
            </w:pPr>
          </w:p>
        </w:tc>
        <w:tc>
          <w:tcPr>
            <w:tcW w:w="37" w:type="pct"/>
          </w:tcPr>
          <w:p w14:paraId="1672ABC7" w14:textId="77777777" w:rsidR="00527043" w:rsidRPr="006E097E" w:rsidRDefault="00527043" w:rsidP="00C05753">
            <w:pPr>
              <w:pStyle w:val="NoSpacing"/>
              <w:ind w:left="11" w:right="-62" w:hanging="299"/>
              <w:jc w:val="center"/>
              <w:rPr>
                <w:rFonts w:asciiTheme="majorBidi" w:hAnsiTheme="majorBidi" w:cstheme="majorBidi"/>
                <w:spacing w:val="2"/>
                <w:sz w:val="28"/>
                <w:cs/>
              </w:rPr>
            </w:pPr>
          </w:p>
        </w:tc>
        <w:tc>
          <w:tcPr>
            <w:tcW w:w="736" w:type="pct"/>
            <w:tcBorders>
              <w:left w:val="nil"/>
              <w:right w:val="nil"/>
            </w:tcBorders>
            <w:shd w:val="clear" w:color="auto" w:fill="auto"/>
          </w:tcPr>
          <w:p w14:paraId="4834ABBD" w14:textId="77777777" w:rsidR="00527043" w:rsidRPr="006E097E" w:rsidRDefault="00527043" w:rsidP="00C05753">
            <w:pPr>
              <w:tabs>
                <w:tab w:val="left" w:pos="720"/>
              </w:tabs>
              <w:spacing w:after="0" w:line="240" w:lineRule="auto"/>
              <w:ind w:left="-108" w:right="57" w:hanging="299"/>
              <w:jc w:val="both"/>
              <w:rPr>
                <w:rFonts w:asciiTheme="majorBidi" w:eastAsia="Batang" w:hAnsiTheme="majorBidi" w:cstheme="majorBidi"/>
                <w:sz w:val="28"/>
              </w:rPr>
            </w:pPr>
          </w:p>
        </w:tc>
        <w:tc>
          <w:tcPr>
            <w:tcW w:w="35" w:type="pct"/>
            <w:shd w:val="clear" w:color="auto" w:fill="auto"/>
          </w:tcPr>
          <w:p w14:paraId="27AD3F36" w14:textId="77777777" w:rsidR="00527043" w:rsidRPr="006E097E"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589" w:type="pct"/>
            <w:tcBorders>
              <w:top w:val="double" w:sz="4" w:space="0" w:color="auto"/>
              <w:left w:val="nil"/>
              <w:right w:val="nil"/>
            </w:tcBorders>
            <w:shd w:val="clear" w:color="auto" w:fill="auto"/>
          </w:tcPr>
          <w:p w14:paraId="3C5ED462" w14:textId="77777777" w:rsidR="00527043" w:rsidRPr="006E097E"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34" w:type="pct"/>
          </w:tcPr>
          <w:p w14:paraId="1D067E4F" w14:textId="77777777" w:rsidR="00527043" w:rsidRPr="006E097E"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617" w:type="pct"/>
            <w:tcBorders>
              <w:top w:val="double" w:sz="4" w:space="0" w:color="auto"/>
              <w:left w:val="nil"/>
              <w:right w:val="nil"/>
            </w:tcBorders>
          </w:tcPr>
          <w:p w14:paraId="1D2853D9" w14:textId="77777777" w:rsidR="00527043" w:rsidRPr="006E097E"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34" w:type="pct"/>
            <w:tcBorders>
              <w:left w:val="nil"/>
              <w:right w:val="nil"/>
            </w:tcBorders>
          </w:tcPr>
          <w:p w14:paraId="2F2579AF" w14:textId="77777777" w:rsidR="00527043" w:rsidRPr="006E097E"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556" w:type="pct"/>
            <w:tcBorders>
              <w:top w:val="double" w:sz="4" w:space="0" w:color="auto"/>
              <w:left w:val="nil"/>
              <w:right w:val="nil"/>
            </w:tcBorders>
          </w:tcPr>
          <w:p w14:paraId="4BB9FDD9" w14:textId="77777777" w:rsidR="00527043" w:rsidRPr="006E097E"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34" w:type="pct"/>
            <w:tcBorders>
              <w:left w:val="nil"/>
              <w:right w:val="nil"/>
            </w:tcBorders>
          </w:tcPr>
          <w:p w14:paraId="394C4E6A" w14:textId="77777777" w:rsidR="00527043" w:rsidRPr="006E097E"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596" w:type="pct"/>
            <w:tcBorders>
              <w:top w:val="double" w:sz="4" w:space="0" w:color="auto"/>
              <w:left w:val="nil"/>
              <w:right w:val="nil"/>
            </w:tcBorders>
          </w:tcPr>
          <w:p w14:paraId="3F691784" w14:textId="77777777" w:rsidR="00527043" w:rsidRPr="006E097E" w:rsidRDefault="00527043" w:rsidP="00C05753">
            <w:pPr>
              <w:tabs>
                <w:tab w:val="left" w:pos="720"/>
              </w:tabs>
              <w:spacing w:after="0" w:line="240" w:lineRule="auto"/>
              <w:ind w:left="60" w:right="57" w:hanging="299"/>
              <w:jc w:val="center"/>
              <w:rPr>
                <w:rFonts w:asciiTheme="majorBidi" w:hAnsiTheme="majorBidi" w:cstheme="majorBidi"/>
                <w:sz w:val="28"/>
              </w:rPr>
            </w:pPr>
          </w:p>
        </w:tc>
      </w:tr>
    </w:tbl>
    <w:p w14:paraId="70C507F9" w14:textId="77777777" w:rsidR="00527043" w:rsidRPr="006E097E" w:rsidRDefault="00527043" w:rsidP="00CB0DFE">
      <w:pPr>
        <w:pStyle w:val="NoSpacing"/>
        <w:ind w:left="720" w:hanging="299"/>
        <w:jc w:val="thaiDistribute"/>
        <w:rPr>
          <w:rFonts w:asciiTheme="majorBidi" w:hAnsiTheme="majorBidi" w:cstheme="majorBidi"/>
          <w:sz w:val="28"/>
        </w:rPr>
      </w:pPr>
    </w:p>
    <w:p w14:paraId="515BE9EA" w14:textId="73326E79" w:rsidR="00D32BDE" w:rsidRPr="006E097E" w:rsidRDefault="00D32BDE" w:rsidP="00C05753">
      <w:pPr>
        <w:pStyle w:val="NoSpacing"/>
        <w:spacing w:after="120"/>
        <w:ind w:left="280" w:firstLine="287"/>
        <w:jc w:val="thaiDistribute"/>
        <w:rPr>
          <w:rFonts w:asciiTheme="majorBidi" w:hAnsiTheme="majorBidi" w:cstheme="majorBidi"/>
          <w:sz w:val="28"/>
        </w:rPr>
      </w:pPr>
      <w:r w:rsidRPr="006E097E">
        <w:rPr>
          <w:rFonts w:asciiTheme="majorBidi" w:hAnsiTheme="majorBidi" w:cstheme="majorBidi"/>
          <w:sz w:val="28"/>
        </w:rPr>
        <w:t>The Company has entered into a Joint Venture Agreement under the name “</w:t>
      </w:r>
      <w:r w:rsidRPr="00CD355A">
        <w:rPr>
          <w:rFonts w:asciiTheme="majorBidi" w:hAnsiTheme="majorBidi" w:cstheme="majorBidi"/>
          <w:sz w:val="26"/>
          <w:szCs w:val="26"/>
        </w:rPr>
        <w:t>SLTT</w:t>
      </w:r>
      <w:r w:rsidRPr="006E097E">
        <w:rPr>
          <w:rFonts w:asciiTheme="majorBidi" w:hAnsiTheme="majorBidi" w:cstheme="majorBidi"/>
          <w:sz w:val="28"/>
        </w:rPr>
        <w:t xml:space="preserve"> Joint Venture” in order to engage in a construction project to a company whereby both parties agreed to work together and shared the profit or loss and responsibility at the percentage of </w:t>
      </w:r>
      <w:r w:rsidRPr="00CD355A">
        <w:rPr>
          <w:rFonts w:asciiTheme="majorBidi" w:hAnsiTheme="majorBidi" w:cstheme="majorBidi"/>
          <w:sz w:val="26"/>
          <w:szCs w:val="26"/>
        </w:rPr>
        <w:t>50%</w:t>
      </w:r>
      <w:r w:rsidRPr="006E097E">
        <w:rPr>
          <w:rFonts w:asciiTheme="majorBidi" w:hAnsiTheme="majorBidi" w:cstheme="majorBidi"/>
          <w:sz w:val="28"/>
        </w:rPr>
        <w:t xml:space="preserve"> equally. The project was completed. </w:t>
      </w:r>
    </w:p>
    <w:p w14:paraId="314B9153" w14:textId="77777777" w:rsidR="00F248D0" w:rsidRPr="006E097E" w:rsidRDefault="00F248D0" w:rsidP="00CB0DFE">
      <w:pPr>
        <w:pStyle w:val="NEWKHAW"/>
        <w:spacing w:before="180" w:after="180"/>
        <w:ind w:left="720" w:hanging="299"/>
        <w:rPr>
          <w:rFonts w:asciiTheme="majorBidi" w:hAnsiTheme="majorBidi" w:cstheme="majorBidi"/>
          <w:b/>
          <w:bCs/>
        </w:rPr>
      </w:pPr>
    </w:p>
    <w:p w14:paraId="6CDDAFA3" w14:textId="77777777" w:rsidR="007A1ECA" w:rsidRPr="006E097E" w:rsidRDefault="007A1ECA" w:rsidP="00CB0DFE">
      <w:pPr>
        <w:pStyle w:val="NEWKHAW"/>
        <w:spacing w:before="180" w:after="180"/>
        <w:ind w:left="720" w:hanging="299"/>
        <w:rPr>
          <w:rFonts w:asciiTheme="majorBidi" w:hAnsiTheme="majorBidi" w:cstheme="majorBidi"/>
          <w:b/>
          <w:bCs/>
        </w:rPr>
      </w:pPr>
    </w:p>
    <w:p w14:paraId="2AE5107D" w14:textId="77777777" w:rsidR="00D32BDE" w:rsidRPr="006E097E" w:rsidRDefault="00D32BDE" w:rsidP="00CB0DFE">
      <w:pPr>
        <w:pStyle w:val="NEWKHAW"/>
        <w:spacing w:before="180" w:after="180"/>
        <w:ind w:left="720" w:hanging="299"/>
        <w:rPr>
          <w:rFonts w:asciiTheme="majorBidi" w:hAnsiTheme="majorBidi" w:cstheme="majorBidi"/>
          <w:b/>
          <w:bCs/>
        </w:rPr>
      </w:pPr>
    </w:p>
    <w:p w14:paraId="5F20A7E3" w14:textId="77777777" w:rsidR="00D32BDE" w:rsidRPr="006E097E" w:rsidRDefault="00D32BDE" w:rsidP="00CB0DFE">
      <w:pPr>
        <w:pStyle w:val="NEWKHAW"/>
        <w:spacing w:before="180" w:after="180"/>
        <w:ind w:left="720" w:hanging="299"/>
        <w:rPr>
          <w:rFonts w:asciiTheme="majorBidi" w:hAnsiTheme="majorBidi" w:cstheme="majorBidi"/>
          <w:b/>
          <w:bCs/>
        </w:rPr>
      </w:pPr>
    </w:p>
    <w:p w14:paraId="58655FF3" w14:textId="77777777" w:rsidR="00D32BDE" w:rsidRPr="006E097E" w:rsidRDefault="00D32BDE" w:rsidP="00CB0DFE">
      <w:pPr>
        <w:pStyle w:val="NEWKHAW"/>
        <w:spacing w:before="180" w:after="180"/>
        <w:ind w:left="720" w:hanging="299"/>
        <w:rPr>
          <w:rFonts w:asciiTheme="majorBidi" w:hAnsiTheme="majorBidi" w:cstheme="majorBidi"/>
          <w:b/>
          <w:bCs/>
        </w:rPr>
      </w:pPr>
    </w:p>
    <w:p w14:paraId="6EEE8E5C" w14:textId="77777777" w:rsidR="00D32BDE" w:rsidRPr="006E097E" w:rsidRDefault="00D32BDE" w:rsidP="00CB0DFE">
      <w:pPr>
        <w:pStyle w:val="NEWKHAW"/>
        <w:spacing w:before="180" w:after="180"/>
        <w:ind w:left="720" w:hanging="299"/>
        <w:rPr>
          <w:rFonts w:asciiTheme="majorBidi" w:hAnsiTheme="majorBidi" w:cstheme="majorBidi"/>
          <w:b/>
          <w:bCs/>
        </w:rPr>
      </w:pPr>
    </w:p>
    <w:p w14:paraId="15F94466" w14:textId="77777777" w:rsidR="00D32BDE" w:rsidRPr="006E097E" w:rsidRDefault="00D32BDE" w:rsidP="00CB0DFE">
      <w:pPr>
        <w:pStyle w:val="NEWKHAW"/>
        <w:spacing w:before="180" w:after="180"/>
        <w:ind w:left="720" w:hanging="299"/>
        <w:rPr>
          <w:rFonts w:asciiTheme="majorBidi" w:hAnsiTheme="majorBidi" w:cstheme="majorBidi"/>
          <w:b/>
          <w:bCs/>
        </w:rPr>
      </w:pPr>
    </w:p>
    <w:p w14:paraId="1F33C7DE" w14:textId="77777777" w:rsidR="00D32BDE" w:rsidRPr="006E097E" w:rsidRDefault="00D32BDE" w:rsidP="00CB0DFE">
      <w:pPr>
        <w:pStyle w:val="NEWKHAW"/>
        <w:spacing w:before="180" w:after="180"/>
        <w:ind w:left="720" w:hanging="299"/>
        <w:rPr>
          <w:rFonts w:asciiTheme="majorBidi" w:hAnsiTheme="majorBidi" w:cstheme="majorBidi"/>
          <w:b/>
          <w:bCs/>
        </w:rPr>
      </w:pPr>
    </w:p>
    <w:p w14:paraId="7FF056C0" w14:textId="77777777" w:rsidR="00D32BDE" w:rsidRPr="006E097E" w:rsidRDefault="00D32BDE" w:rsidP="00CB0DFE">
      <w:pPr>
        <w:pStyle w:val="NEWKHAW"/>
        <w:spacing w:before="180" w:after="180"/>
        <w:ind w:left="720" w:hanging="299"/>
        <w:rPr>
          <w:rFonts w:asciiTheme="majorBidi" w:hAnsiTheme="majorBidi" w:cstheme="majorBidi"/>
          <w:b/>
          <w:bCs/>
        </w:rPr>
      </w:pPr>
    </w:p>
    <w:p w14:paraId="39F89786" w14:textId="77777777" w:rsidR="00D32BDE" w:rsidRPr="006E097E" w:rsidRDefault="00D32BDE" w:rsidP="00CB0DFE">
      <w:pPr>
        <w:pStyle w:val="NEWKHAW"/>
        <w:spacing w:before="180" w:after="180"/>
        <w:ind w:left="720" w:hanging="299"/>
        <w:rPr>
          <w:rFonts w:asciiTheme="majorBidi" w:hAnsiTheme="majorBidi" w:cstheme="majorBidi"/>
          <w:b/>
          <w:bCs/>
        </w:rPr>
      </w:pPr>
    </w:p>
    <w:p w14:paraId="0C967631" w14:textId="77777777" w:rsidR="00D32BDE" w:rsidRPr="006E097E" w:rsidRDefault="00D32BDE" w:rsidP="00CB0DFE">
      <w:pPr>
        <w:pStyle w:val="NEWKHAW"/>
        <w:spacing w:before="180" w:after="180"/>
        <w:ind w:left="720" w:hanging="299"/>
        <w:rPr>
          <w:rFonts w:asciiTheme="majorBidi" w:hAnsiTheme="majorBidi" w:cstheme="majorBidi"/>
          <w:b/>
          <w:bCs/>
        </w:rPr>
      </w:pPr>
    </w:p>
    <w:p w14:paraId="6DD7683A" w14:textId="77777777" w:rsidR="00D32BDE" w:rsidRPr="006E097E" w:rsidRDefault="00D32BDE" w:rsidP="00CB0DFE">
      <w:pPr>
        <w:pStyle w:val="NEWKHAW"/>
        <w:spacing w:before="180" w:after="180"/>
        <w:ind w:left="720" w:hanging="299"/>
        <w:rPr>
          <w:rFonts w:asciiTheme="majorBidi" w:hAnsiTheme="majorBidi" w:cstheme="majorBidi"/>
          <w:b/>
          <w:bCs/>
        </w:rPr>
      </w:pPr>
    </w:p>
    <w:bookmarkEnd w:id="3"/>
    <w:p w14:paraId="236B8CDD" w14:textId="49030B45" w:rsidR="00EA3A34" w:rsidRPr="006E097E" w:rsidRDefault="00EA3A34" w:rsidP="00CB0DFE">
      <w:pPr>
        <w:spacing w:after="0"/>
        <w:ind w:hanging="299"/>
        <w:rPr>
          <w:rFonts w:asciiTheme="majorBidi" w:hAnsiTheme="majorBidi" w:cstheme="majorBidi"/>
          <w:b/>
          <w:bCs/>
          <w:sz w:val="28"/>
        </w:rPr>
        <w:sectPr w:rsidR="00EA3A34" w:rsidRPr="006E097E" w:rsidSect="00DA4F73">
          <w:headerReference w:type="default" r:id="rId10"/>
          <w:footerReference w:type="even" r:id="rId11"/>
          <w:footerReference w:type="default" r:id="rId12"/>
          <w:pgSz w:w="11906" w:h="16838" w:code="9"/>
          <w:pgMar w:top="1134" w:right="849" w:bottom="1134" w:left="1418" w:header="283" w:footer="113" w:gutter="0"/>
          <w:pgNumType w:start="16" w:chapStyle="1"/>
          <w:cols w:space="708"/>
          <w:docGrid w:linePitch="360"/>
        </w:sectPr>
      </w:pPr>
    </w:p>
    <w:p w14:paraId="11474FFA" w14:textId="02302F50" w:rsidR="00BD76C5" w:rsidRPr="002F2D49" w:rsidRDefault="00EA3A34">
      <w:pPr>
        <w:pStyle w:val="ListParagraph"/>
        <w:keepNext/>
        <w:numPr>
          <w:ilvl w:val="0"/>
          <w:numId w:val="11"/>
        </w:numPr>
        <w:spacing w:after="0" w:line="240" w:lineRule="auto"/>
        <w:ind w:left="426" w:hanging="426"/>
        <w:outlineLvl w:val="0"/>
        <w:rPr>
          <w:rFonts w:asciiTheme="majorBidi" w:eastAsia="Browallia New" w:hAnsiTheme="majorBidi" w:cstheme="majorBidi"/>
          <w:b/>
          <w:bCs/>
          <w:kern w:val="32"/>
          <w:sz w:val="26"/>
          <w:szCs w:val="26"/>
        </w:rPr>
      </w:pPr>
      <w:bookmarkStart w:id="4" w:name="_Hlk65543605"/>
      <w:r w:rsidRPr="00CD355A">
        <w:rPr>
          <w:rFonts w:asciiTheme="majorBidi" w:eastAsia="Browallia New" w:hAnsiTheme="majorBidi" w:cstheme="majorBidi"/>
          <w:b/>
          <w:bCs/>
          <w:kern w:val="32"/>
          <w:sz w:val="26"/>
          <w:szCs w:val="26"/>
        </w:rPr>
        <w:lastRenderedPageBreak/>
        <w:t>PROPERTY, PLANT AND EQUIPMENT</w:t>
      </w:r>
      <w:bookmarkEnd w:id="4"/>
    </w:p>
    <w:tbl>
      <w:tblPr>
        <w:tblW w:w="14070" w:type="dxa"/>
        <w:tblInd w:w="426" w:type="dxa"/>
        <w:tblLayout w:type="fixed"/>
        <w:tblCellMar>
          <w:left w:w="22" w:type="dxa"/>
          <w:right w:w="22" w:type="dxa"/>
        </w:tblCellMar>
        <w:tblLook w:val="04A0" w:firstRow="1" w:lastRow="0" w:firstColumn="1" w:lastColumn="0" w:noHBand="0" w:noVBand="1"/>
      </w:tblPr>
      <w:tblGrid>
        <w:gridCol w:w="3550"/>
        <w:gridCol w:w="65"/>
        <w:gridCol w:w="1283"/>
        <w:gridCol w:w="65"/>
        <w:gridCol w:w="1272"/>
        <w:gridCol w:w="70"/>
        <w:gridCol w:w="1280"/>
        <w:gridCol w:w="68"/>
        <w:gridCol w:w="1292"/>
        <w:gridCol w:w="68"/>
        <w:gridCol w:w="1210"/>
        <w:gridCol w:w="90"/>
        <w:gridCol w:w="1069"/>
        <w:gridCol w:w="93"/>
        <w:gridCol w:w="1207"/>
        <w:gridCol w:w="68"/>
        <w:gridCol w:w="1320"/>
      </w:tblGrid>
      <w:tr w:rsidR="002F64E8" w:rsidRPr="003D5096" w14:paraId="220E9CD3" w14:textId="77777777" w:rsidTr="00C23E31">
        <w:trPr>
          <w:trHeight w:val="96"/>
        </w:trPr>
        <w:tc>
          <w:tcPr>
            <w:tcW w:w="1262" w:type="pct"/>
          </w:tcPr>
          <w:p w14:paraId="5FE54E19" w14:textId="77777777" w:rsidR="002F64E8" w:rsidRPr="003D5096" w:rsidRDefault="002F64E8" w:rsidP="00CB0DFE">
            <w:pPr>
              <w:spacing w:after="0" w:line="240" w:lineRule="auto"/>
              <w:ind w:hanging="299"/>
              <w:jc w:val="center"/>
              <w:rPr>
                <w:rFonts w:asciiTheme="majorBidi" w:eastAsia="Times New Roman" w:hAnsiTheme="majorBidi" w:cstheme="majorBidi"/>
                <w:sz w:val="24"/>
                <w:szCs w:val="24"/>
                <w:cs/>
              </w:rPr>
            </w:pPr>
          </w:p>
        </w:tc>
        <w:tc>
          <w:tcPr>
            <w:tcW w:w="23" w:type="pct"/>
          </w:tcPr>
          <w:p w14:paraId="7AF1F151" w14:textId="77777777" w:rsidR="002F64E8" w:rsidRPr="003D5096" w:rsidRDefault="002F64E8" w:rsidP="00CB0DFE">
            <w:pPr>
              <w:spacing w:after="0" w:line="240" w:lineRule="auto"/>
              <w:ind w:hanging="299"/>
              <w:jc w:val="center"/>
              <w:rPr>
                <w:rFonts w:asciiTheme="majorBidi" w:eastAsia="Times New Roman" w:hAnsiTheme="majorBidi" w:cstheme="majorBidi"/>
                <w:sz w:val="24"/>
                <w:szCs w:val="24"/>
              </w:rPr>
            </w:pPr>
          </w:p>
        </w:tc>
        <w:tc>
          <w:tcPr>
            <w:tcW w:w="3716" w:type="pct"/>
            <w:gridSpan w:val="15"/>
            <w:tcBorders>
              <w:left w:val="nil"/>
              <w:right w:val="nil"/>
            </w:tcBorders>
            <w:shd w:val="clear" w:color="auto" w:fill="auto"/>
          </w:tcPr>
          <w:p w14:paraId="2EC3A145" w14:textId="666B665B" w:rsidR="002F64E8" w:rsidRPr="003D5096" w:rsidRDefault="000861A9" w:rsidP="00CB0DFE">
            <w:pPr>
              <w:spacing w:after="0" w:line="230" w:lineRule="auto"/>
              <w:ind w:hanging="299"/>
              <w:jc w:val="right"/>
              <w:rPr>
                <w:rFonts w:asciiTheme="majorBidi" w:eastAsia="Times New Roman" w:hAnsiTheme="majorBidi" w:cstheme="majorBidi"/>
                <w:color w:val="000000"/>
                <w:sz w:val="24"/>
                <w:szCs w:val="24"/>
              </w:rPr>
            </w:pPr>
            <w:proofErr w:type="gramStart"/>
            <w:r w:rsidRPr="003D5096">
              <w:rPr>
                <w:rFonts w:asciiTheme="majorBidi" w:eastAsia="Times New Roman" w:hAnsiTheme="majorBidi" w:cstheme="majorBidi"/>
                <w:color w:val="000000"/>
                <w:sz w:val="24"/>
                <w:szCs w:val="24"/>
              </w:rPr>
              <w:t>Unit :</w:t>
            </w:r>
            <w:proofErr w:type="gramEnd"/>
            <w:r w:rsidRPr="003D5096">
              <w:rPr>
                <w:rFonts w:asciiTheme="majorBidi" w:eastAsia="Times New Roman" w:hAnsiTheme="majorBidi" w:cstheme="majorBidi"/>
                <w:color w:val="000000"/>
                <w:sz w:val="24"/>
                <w:szCs w:val="24"/>
              </w:rPr>
              <w:t xml:space="preserve"> Baht</w:t>
            </w:r>
          </w:p>
        </w:tc>
      </w:tr>
      <w:tr w:rsidR="002F64E8" w:rsidRPr="003D5096" w14:paraId="6008D0F9" w14:textId="77777777" w:rsidTr="00C23E31">
        <w:trPr>
          <w:trHeight w:val="44"/>
        </w:trPr>
        <w:tc>
          <w:tcPr>
            <w:tcW w:w="1262" w:type="pct"/>
          </w:tcPr>
          <w:p w14:paraId="25A30C71" w14:textId="77777777" w:rsidR="002F64E8" w:rsidRPr="003D5096" w:rsidRDefault="002F64E8" w:rsidP="00CB0DFE">
            <w:pPr>
              <w:spacing w:after="0" w:line="240" w:lineRule="auto"/>
              <w:ind w:hanging="299"/>
              <w:jc w:val="center"/>
              <w:rPr>
                <w:rFonts w:asciiTheme="majorBidi" w:eastAsia="Times New Roman" w:hAnsiTheme="majorBidi" w:cstheme="majorBidi"/>
                <w:sz w:val="24"/>
                <w:szCs w:val="24"/>
                <w:cs/>
              </w:rPr>
            </w:pPr>
          </w:p>
        </w:tc>
        <w:tc>
          <w:tcPr>
            <w:tcW w:w="23" w:type="pct"/>
          </w:tcPr>
          <w:p w14:paraId="7B2110F5" w14:textId="77777777" w:rsidR="002F64E8" w:rsidRPr="003D5096" w:rsidRDefault="002F64E8" w:rsidP="00CB0DFE">
            <w:pPr>
              <w:spacing w:after="0" w:line="240" w:lineRule="auto"/>
              <w:ind w:hanging="299"/>
              <w:jc w:val="center"/>
              <w:rPr>
                <w:rFonts w:asciiTheme="majorBidi" w:eastAsia="Times New Roman" w:hAnsiTheme="majorBidi" w:cstheme="majorBidi"/>
                <w:sz w:val="24"/>
                <w:szCs w:val="24"/>
              </w:rPr>
            </w:pPr>
          </w:p>
        </w:tc>
        <w:tc>
          <w:tcPr>
            <w:tcW w:w="3716" w:type="pct"/>
            <w:gridSpan w:val="15"/>
            <w:tcBorders>
              <w:left w:val="nil"/>
              <w:bottom w:val="single" w:sz="4" w:space="0" w:color="auto"/>
              <w:right w:val="nil"/>
            </w:tcBorders>
            <w:shd w:val="clear" w:color="auto" w:fill="auto"/>
          </w:tcPr>
          <w:p w14:paraId="3E9472E7" w14:textId="75EAA8B1" w:rsidR="002F64E8" w:rsidRPr="003D5096" w:rsidRDefault="000861A9" w:rsidP="00CB0DFE">
            <w:pPr>
              <w:spacing w:after="0" w:line="240" w:lineRule="auto"/>
              <w:ind w:hanging="299"/>
              <w:jc w:val="center"/>
              <w:rPr>
                <w:rFonts w:asciiTheme="majorBidi" w:eastAsia="Times New Roman" w:hAnsiTheme="majorBidi" w:cstheme="majorBidi"/>
                <w:sz w:val="24"/>
                <w:szCs w:val="24"/>
              </w:rPr>
            </w:pPr>
            <w:r w:rsidRPr="003D5096">
              <w:rPr>
                <w:rFonts w:asciiTheme="majorBidi" w:eastAsia="Times New Roman" w:hAnsiTheme="majorBidi" w:cstheme="majorBidi"/>
                <w:color w:val="000000"/>
                <w:sz w:val="24"/>
                <w:szCs w:val="24"/>
              </w:rPr>
              <w:t>Consolidated</w:t>
            </w:r>
          </w:p>
        </w:tc>
      </w:tr>
      <w:tr w:rsidR="003C5CB7" w:rsidRPr="003D5096" w14:paraId="5DB7CF6E" w14:textId="77777777" w:rsidTr="00C23E31">
        <w:trPr>
          <w:trHeight w:val="44"/>
        </w:trPr>
        <w:tc>
          <w:tcPr>
            <w:tcW w:w="1262" w:type="pct"/>
          </w:tcPr>
          <w:p w14:paraId="4D45BE1E" w14:textId="77777777" w:rsidR="002F64E8" w:rsidRPr="003D5096"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23" w:type="pct"/>
          </w:tcPr>
          <w:p w14:paraId="079B60B0" w14:textId="77777777" w:rsidR="002F64E8" w:rsidRPr="003D5096"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56" w:type="pct"/>
            <w:tcBorders>
              <w:top w:val="single" w:sz="4" w:space="0" w:color="auto"/>
              <w:left w:val="nil"/>
              <w:right w:val="nil"/>
            </w:tcBorders>
            <w:shd w:val="clear" w:color="auto" w:fill="auto"/>
            <w:vAlign w:val="bottom"/>
          </w:tcPr>
          <w:p w14:paraId="6ED906F8" w14:textId="48DAB167" w:rsidR="002F64E8" w:rsidRPr="003D5096" w:rsidRDefault="000861A9" w:rsidP="000C7AE2">
            <w:pPr>
              <w:spacing w:after="0" w:line="240" w:lineRule="auto"/>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Land and Land</w:t>
            </w:r>
            <w:r w:rsidRPr="003D5096">
              <w:rPr>
                <w:rFonts w:asciiTheme="majorBidi" w:hAnsiTheme="majorBidi" w:cstheme="majorBidi"/>
                <w:sz w:val="24"/>
                <w:szCs w:val="24"/>
              </w:rPr>
              <w:t xml:space="preserve"> </w:t>
            </w:r>
            <w:r w:rsidRPr="003D5096">
              <w:rPr>
                <w:rFonts w:asciiTheme="majorBidi" w:eastAsia="Times New Roman" w:hAnsiTheme="majorBidi" w:cstheme="majorBidi"/>
                <w:color w:val="000000"/>
                <w:sz w:val="24"/>
                <w:szCs w:val="24"/>
              </w:rPr>
              <w:t>improvement</w:t>
            </w:r>
          </w:p>
        </w:tc>
        <w:tc>
          <w:tcPr>
            <w:tcW w:w="23" w:type="pct"/>
            <w:shd w:val="clear" w:color="auto" w:fill="auto"/>
            <w:vAlign w:val="bottom"/>
          </w:tcPr>
          <w:p w14:paraId="16ED396E" w14:textId="77777777" w:rsidR="002F64E8" w:rsidRPr="003D5096"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52" w:type="pct"/>
            <w:tcBorders>
              <w:top w:val="single" w:sz="4" w:space="0" w:color="auto"/>
              <w:left w:val="nil"/>
              <w:right w:val="nil"/>
            </w:tcBorders>
            <w:shd w:val="clear" w:color="auto" w:fill="auto"/>
            <w:vAlign w:val="bottom"/>
          </w:tcPr>
          <w:p w14:paraId="25C0E2A4" w14:textId="09EBC291" w:rsidR="002F64E8" w:rsidRPr="003D5096" w:rsidRDefault="000861A9" w:rsidP="000C7AE2">
            <w:pPr>
              <w:spacing w:after="0" w:line="240" w:lineRule="auto"/>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Buildings and</w:t>
            </w:r>
            <w:r w:rsidRPr="003D5096">
              <w:rPr>
                <w:rFonts w:asciiTheme="majorBidi" w:hAnsiTheme="majorBidi" w:cstheme="majorBidi"/>
                <w:sz w:val="24"/>
                <w:szCs w:val="24"/>
              </w:rPr>
              <w:t xml:space="preserve"> </w:t>
            </w:r>
            <w:r w:rsidRPr="003D5096">
              <w:rPr>
                <w:rFonts w:asciiTheme="majorBidi" w:eastAsia="Times New Roman" w:hAnsiTheme="majorBidi" w:cstheme="majorBidi"/>
                <w:color w:val="000000"/>
                <w:sz w:val="24"/>
                <w:szCs w:val="24"/>
              </w:rPr>
              <w:t>Buildings</w:t>
            </w:r>
            <w:r w:rsidRPr="003D5096">
              <w:rPr>
                <w:rFonts w:asciiTheme="majorBidi" w:hAnsiTheme="majorBidi" w:cstheme="majorBidi"/>
                <w:sz w:val="24"/>
                <w:szCs w:val="24"/>
              </w:rPr>
              <w:t xml:space="preserve"> </w:t>
            </w:r>
            <w:r w:rsidRPr="003D5096">
              <w:rPr>
                <w:rFonts w:asciiTheme="majorBidi" w:eastAsia="Times New Roman" w:hAnsiTheme="majorBidi" w:cstheme="majorBidi"/>
                <w:color w:val="000000"/>
                <w:sz w:val="24"/>
                <w:szCs w:val="24"/>
              </w:rPr>
              <w:t>improvement</w:t>
            </w:r>
          </w:p>
        </w:tc>
        <w:tc>
          <w:tcPr>
            <w:tcW w:w="25" w:type="pct"/>
            <w:tcBorders>
              <w:top w:val="single" w:sz="4" w:space="0" w:color="auto"/>
            </w:tcBorders>
            <w:shd w:val="clear" w:color="auto" w:fill="auto"/>
            <w:vAlign w:val="bottom"/>
          </w:tcPr>
          <w:p w14:paraId="73C37176" w14:textId="77777777" w:rsidR="002F64E8" w:rsidRPr="003D5096"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55" w:type="pct"/>
            <w:tcBorders>
              <w:top w:val="single" w:sz="4" w:space="0" w:color="auto"/>
              <w:left w:val="nil"/>
              <w:right w:val="nil"/>
            </w:tcBorders>
            <w:shd w:val="clear" w:color="auto" w:fill="auto"/>
            <w:vAlign w:val="bottom"/>
          </w:tcPr>
          <w:p w14:paraId="2BE4AB70" w14:textId="6D298C27" w:rsidR="002F64E8" w:rsidRPr="003D5096" w:rsidRDefault="00E13BF7" w:rsidP="000C7AE2">
            <w:pPr>
              <w:spacing w:after="0" w:line="240" w:lineRule="auto"/>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Machinery and Equipment</w:t>
            </w:r>
          </w:p>
        </w:tc>
        <w:tc>
          <w:tcPr>
            <w:tcW w:w="24" w:type="pct"/>
            <w:tcBorders>
              <w:top w:val="single" w:sz="4" w:space="0" w:color="auto"/>
            </w:tcBorders>
            <w:shd w:val="clear" w:color="auto" w:fill="auto"/>
            <w:vAlign w:val="bottom"/>
          </w:tcPr>
          <w:p w14:paraId="7E91ACFE" w14:textId="77777777" w:rsidR="002F64E8" w:rsidRPr="003D5096"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59" w:type="pct"/>
            <w:tcBorders>
              <w:top w:val="single" w:sz="4" w:space="0" w:color="auto"/>
            </w:tcBorders>
            <w:shd w:val="clear" w:color="auto" w:fill="auto"/>
            <w:vAlign w:val="bottom"/>
          </w:tcPr>
          <w:p w14:paraId="35A68D27" w14:textId="02098EDA" w:rsidR="002F64E8" w:rsidRPr="003D5096" w:rsidRDefault="00E13BF7" w:rsidP="000C7AE2">
            <w:pPr>
              <w:spacing w:after="0" w:line="240" w:lineRule="auto"/>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Solar power plant</w:t>
            </w:r>
          </w:p>
        </w:tc>
        <w:tc>
          <w:tcPr>
            <w:tcW w:w="24" w:type="pct"/>
            <w:tcBorders>
              <w:top w:val="single" w:sz="4" w:space="0" w:color="auto"/>
            </w:tcBorders>
            <w:shd w:val="clear" w:color="auto" w:fill="auto"/>
            <w:vAlign w:val="bottom"/>
          </w:tcPr>
          <w:p w14:paraId="5181D4D4" w14:textId="77777777" w:rsidR="002F64E8" w:rsidRPr="003D5096"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30" w:type="pct"/>
            <w:tcBorders>
              <w:top w:val="single" w:sz="4" w:space="0" w:color="auto"/>
              <w:left w:val="nil"/>
              <w:right w:val="nil"/>
            </w:tcBorders>
            <w:shd w:val="clear" w:color="auto" w:fill="auto"/>
            <w:vAlign w:val="bottom"/>
          </w:tcPr>
          <w:p w14:paraId="7CCEA3AD" w14:textId="240D7F27" w:rsidR="002F64E8" w:rsidRPr="003D5096" w:rsidRDefault="00E13BF7" w:rsidP="000C7AE2">
            <w:pPr>
              <w:spacing w:after="0" w:line="240" w:lineRule="auto"/>
              <w:ind w:hanging="70"/>
              <w:jc w:val="center"/>
              <w:rPr>
                <w:rFonts w:asciiTheme="majorBidi" w:eastAsia="Times New Roman" w:hAnsiTheme="majorBidi" w:cstheme="majorBidi"/>
                <w:color w:val="000000"/>
                <w:spacing w:val="-4"/>
                <w:sz w:val="24"/>
                <w:szCs w:val="24"/>
              </w:rPr>
            </w:pPr>
            <w:r w:rsidRPr="003D5096">
              <w:rPr>
                <w:rFonts w:asciiTheme="majorBidi" w:eastAsia="Times New Roman" w:hAnsiTheme="majorBidi" w:cstheme="majorBidi"/>
                <w:color w:val="000000"/>
                <w:spacing w:val="-4"/>
                <w:sz w:val="24"/>
                <w:szCs w:val="24"/>
              </w:rPr>
              <w:t>Furniture, fixture</w:t>
            </w:r>
            <w:r w:rsidRPr="003D5096">
              <w:rPr>
                <w:rFonts w:asciiTheme="majorBidi" w:hAnsiTheme="majorBidi" w:cstheme="majorBidi"/>
                <w:sz w:val="24"/>
                <w:szCs w:val="24"/>
              </w:rPr>
              <w:t xml:space="preserve"> </w:t>
            </w:r>
            <w:r w:rsidRPr="003D5096">
              <w:rPr>
                <w:rFonts w:asciiTheme="majorBidi" w:eastAsia="Times New Roman" w:hAnsiTheme="majorBidi" w:cstheme="majorBidi"/>
                <w:color w:val="000000"/>
                <w:spacing w:val="-4"/>
                <w:sz w:val="24"/>
                <w:szCs w:val="24"/>
              </w:rPr>
              <w:t>and office</w:t>
            </w:r>
            <w:r w:rsidRPr="003D5096">
              <w:rPr>
                <w:rFonts w:asciiTheme="majorBidi" w:hAnsiTheme="majorBidi" w:cstheme="majorBidi"/>
                <w:sz w:val="24"/>
                <w:szCs w:val="24"/>
              </w:rPr>
              <w:t xml:space="preserve"> </w:t>
            </w:r>
            <w:r w:rsidRPr="003D5096">
              <w:rPr>
                <w:rFonts w:asciiTheme="majorBidi" w:eastAsia="Times New Roman" w:hAnsiTheme="majorBidi" w:cstheme="majorBidi"/>
                <w:color w:val="000000"/>
                <w:spacing w:val="-4"/>
                <w:sz w:val="24"/>
                <w:szCs w:val="24"/>
              </w:rPr>
              <w:t>equipment</w:t>
            </w:r>
          </w:p>
        </w:tc>
        <w:tc>
          <w:tcPr>
            <w:tcW w:w="32" w:type="pct"/>
            <w:tcBorders>
              <w:top w:val="single" w:sz="4" w:space="0" w:color="auto"/>
            </w:tcBorders>
            <w:shd w:val="clear" w:color="auto" w:fill="auto"/>
            <w:vAlign w:val="bottom"/>
          </w:tcPr>
          <w:p w14:paraId="1E6A1BCF" w14:textId="77777777" w:rsidR="002F64E8" w:rsidRPr="003D5096"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380" w:type="pct"/>
            <w:tcBorders>
              <w:top w:val="single" w:sz="4" w:space="0" w:color="auto"/>
              <w:left w:val="nil"/>
              <w:right w:val="nil"/>
            </w:tcBorders>
            <w:shd w:val="clear" w:color="auto" w:fill="auto"/>
            <w:vAlign w:val="bottom"/>
          </w:tcPr>
          <w:p w14:paraId="67B9A6B1" w14:textId="61669A22" w:rsidR="002F64E8" w:rsidRPr="003D5096" w:rsidRDefault="00E13BF7" w:rsidP="000C7AE2">
            <w:pPr>
              <w:spacing w:after="0" w:line="240" w:lineRule="auto"/>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Vehicles</w:t>
            </w:r>
          </w:p>
        </w:tc>
        <w:tc>
          <w:tcPr>
            <w:tcW w:w="33" w:type="pct"/>
            <w:tcBorders>
              <w:left w:val="nil"/>
              <w:right w:val="nil"/>
            </w:tcBorders>
            <w:shd w:val="clear" w:color="auto" w:fill="auto"/>
            <w:vAlign w:val="bottom"/>
          </w:tcPr>
          <w:p w14:paraId="583CD3FA" w14:textId="77777777" w:rsidR="002F64E8" w:rsidRPr="003D5096"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29" w:type="pct"/>
            <w:tcBorders>
              <w:top w:val="single" w:sz="4" w:space="0" w:color="auto"/>
              <w:left w:val="nil"/>
              <w:right w:val="nil"/>
            </w:tcBorders>
            <w:shd w:val="clear" w:color="auto" w:fill="auto"/>
            <w:vAlign w:val="bottom"/>
          </w:tcPr>
          <w:p w14:paraId="309D0B71" w14:textId="0CCD7657" w:rsidR="002F64E8" w:rsidRPr="003D5096" w:rsidRDefault="00E13BF7" w:rsidP="000C7AE2">
            <w:pPr>
              <w:spacing w:after="0" w:line="240" w:lineRule="auto"/>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Solar plant</w:t>
            </w:r>
            <w:r w:rsidR="00193A87" w:rsidRPr="003D5096">
              <w:rPr>
                <w:rFonts w:asciiTheme="majorBidi" w:eastAsia="Times New Roman" w:hAnsiTheme="majorBidi" w:cstheme="majorBidi"/>
                <w:color w:val="000000"/>
                <w:sz w:val="24"/>
                <w:szCs w:val="24"/>
              </w:rPr>
              <w:t xml:space="preserve"> </w:t>
            </w:r>
            <w:r w:rsidRPr="003D5096">
              <w:rPr>
                <w:rFonts w:asciiTheme="majorBidi" w:eastAsia="Times New Roman" w:hAnsiTheme="majorBidi" w:cstheme="majorBidi"/>
                <w:color w:val="000000"/>
                <w:sz w:val="24"/>
                <w:szCs w:val="24"/>
              </w:rPr>
              <w:t>construction in</w:t>
            </w:r>
            <w:r w:rsidR="00193A87" w:rsidRPr="003D5096">
              <w:rPr>
                <w:rFonts w:asciiTheme="majorBidi" w:eastAsia="Times New Roman" w:hAnsiTheme="majorBidi" w:cstheme="majorBidi"/>
                <w:color w:val="000000"/>
                <w:sz w:val="24"/>
                <w:szCs w:val="24"/>
              </w:rPr>
              <w:t xml:space="preserve"> </w:t>
            </w:r>
            <w:r w:rsidRPr="003D5096">
              <w:rPr>
                <w:rFonts w:asciiTheme="majorBidi" w:eastAsia="Times New Roman" w:hAnsiTheme="majorBidi" w:cstheme="majorBidi"/>
                <w:color w:val="000000"/>
                <w:sz w:val="24"/>
                <w:szCs w:val="24"/>
              </w:rPr>
              <w:t>process</w:t>
            </w:r>
          </w:p>
        </w:tc>
        <w:tc>
          <w:tcPr>
            <w:tcW w:w="24" w:type="pct"/>
            <w:tcBorders>
              <w:top w:val="single" w:sz="4" w:space="0" w:color="auto"/>
              <w:left w:val="nil"/>
              <w:right w:val="nil"/>
            </w:tcBorders>
            <w:shd w:val="clear" w:color="auto" w:fill="auto"/>
            <w:vAlign w:val="bottom"/>
          </w:tcPr>
          <w:p w14:paraId="13CCBDED" w14:textId="77777777" w:rsidR="002F64E8" w:rsidRPr="003D5096"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71" w:type="pct"/>
            <w:tcBorders>
              <w:top w:val="single" w:sz="4" w:space="0" w:color="auto"/>
              <w:left w:val="nil"/>
              <w:right w:val="nil"/>
            </w:tcBorders>
            <w:shd w:val="clear" w:color="auto" w:fill="auto"/>
            <w:vAlign w:val="bottom"/>
          </w:tcPr>
          <w:p w14:paraId="309EF8B4" w14:textId="4AE1D0A0" w:rsidR="002F64E8" w:rsidRPr="003D5096" w:rsidRDefault="00E13BF7" w:rsidP="000C7AE2">
            <w:pPr>
              <w:spacing w:after="0" w:line="240" w:lineRule="auto"/>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Total</w:t>
            </w:r>
          </w:p>
        </w:tc>
      </w:tr>
      <w:tr w:rsidR="003C5CB7" w:rsidRPr="003D5096" w14:paraId="0780676A" w14:textId="77777777" w:rsidTr="00C23E31">
        <w:trPr>
          <w:trHeight w:val="232"/>
        </w:trPr>
        <w:tc>
          <w:tcPr>
            <w:tcW w:w="1262" w:type="pct"/>
            <w:vAlign w:val="bottom"/>
          </w:tcPr>
          <w:p w14:paraId="6F9D9815" w14:textId="4031034B" w:rsidR="002F64E8" w:rsidRPr="003D5096" w:rsidRDefault="002F64E8" w:rsidP="006F7622">
            <w:pPr>
              <w:spacing w:after="0" w:line="230" w:lineRule="auto"/>
              <w:rPr>
                <w:rFonts w:asciiTheme="majorBidi" w:eastAsia="Times New Roman" w:hAnsiTheme="majorBidi" w:cstheme="majorBidi"/>
                <w:b/>
                <w:bCs/>
                <w:color w:val="000000"/>
                <w:sz w:val="24"/>
                <w:szCs w:val="24"/>
              </w:rPr>
            </w:pPr>
            <w:r w:rsidRPr="003D5096">
              <w:rPr>
                <w:rFonts w:asciiTheme="majorBidi" w:eastAsia="Times New Roman" w:hAnsiTheme="majorBidi" w:cstheme="majorBidi"/>
                <w:b/>
                <w:bCs/>
                <w:color w:val="000000"/>
                <w:sz w:val="24"/>
                <w:szCs w:val="24"/>
              </w:rPr>
              <w:t>Cost</w:t>
            </w:r>
          </w:p>
        </w:tc>
        <w:tc>
          <w:tcPr>
            <w:tcW w:w="23" w:type="pct"/>
          </w:tcPr>
          <w:p w14:paraId="0BE057C4"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rPr>
            </w:pPr>
          </w:p>
        </w:tc>
        <w:tc>
          <w:tcPr>
            <w:tcW w:w="456" w:type="pct"/>
            <w:tcBorders>
              <w:top w:val="single" w:sz="4" w:space="0" w:color="auto"/>
              <w:left w:val="nil"/>
              <w:right w:val="nil"/>
            </w:tcBorders>
            <w:shd w:val="clear" w:color="auto" w:fill="auto"/>
            <w:vAlign w:val="bottom"/>
          </w:tcPr>
          <w:p w14:paraId="3893B0AD" w14:textId="77777777" w:rsidR="002F64E8" w:rsidRPr="003D5096" w:rsidRDefault="002F64E8" w:rsidP="000C7AE2">
            <w:pPr>
              <w:spacing w:after="0" w:line="230" w:lineRule="auto"/>
              <w:rPr>
                <w:rFonts w:asciiTheme="majorBidi" w:eastAsia="Times New Roman" w:hAnsiTheme="majorBidi" w:cstheme="majorBidi"/>
                <w:color w:val="000000"/>
                <w:sz w:val="24"/>
                <w:szCs w:val="24"/>
              </w:rPr>
            </w:pPr>
          </w:p>
        </w:tc>
        <w:tc>
          <w:tcPr>
            <w:tcW w:w="23" w:type="pct"/>
            <w:shd w:val="clear" w:color="auto" w:fill="auto"/>
          </w:tcPr>
          <w:p w14:paraId="14EDB8B6"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rPr>
            </w:pPr>
          </w:p>
        </w:tc>
        <w:tc>
          <w:tcPr>
            <w:tcW w:w="452" w:type="pct"/>
            <w:tcBorders>
              <w:top w:val="single" w:sz="4" w:space="0" w:color="auto"/>
              <w:left w:val="nil"/>
              <w:right w:val="nil"/>
            </w:tcBorders>
            <w:shd w:val="clear" w:color="auto" w:fill="auto"/>
            <w:vAlign w:val="bottom"/>
          </w:tcPr>
          <w:p w14:paraId="7ED3EC1D" w14:textId="77777777" w:rsidR="002F64E8" w:rsidRPr="003D5096" w:rsidRDefault="002F64E8" w:rsidP="000C7AE2">
            <w:pPr>
              <w:spacing w:after="0" w:line="230" w:lineRule="auto"/>
              <w:rPr>
                <w:rFonts w:asciiTheme="majorBidi" w:eastAsia="Times New Roman" w:hAnsiTheme="majorBidi" w:cstheme="majorBidi"/>
                <w:color w:val="000000"/>
                <w:sz w:val="24"/>
                <w:szCs w:val="24"/>
              </w:rPr>
            </w:pPr>
          </w:p>
        </w:tc>
        <w:tc>
          <w:tcPr>
            <w:tcW w:w="25" w:type="pct"/>
            <w:shd w:val="clear" w:color="auto" w:fill="auto"/>
          </w:tcPr>
          <w:p w14:paraId="2316181C"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rPr>
            </w:pPr>
          </w:p>
        </w:tc>
        <w:tc>
          <w:tcPr>
            <w:tcW w:w="455" w:type="pct"/>
            <w:tcBorders>
              <w:top w:val="single" w:sz="4" w:space="0" w:color="auto"/>
              <w:left w:val="nil"/>
              <w:right w:val="nil"/>
            </w:tcBorders>
            <w:shd w:val="clear" w:color="auto" w:fill="auto"/>
            <w:vAlign w:val="bottom"/>
          </w:tcPr>
          <w:p w14:paraId="21A7C284" w14:textId="77777777" w:rsidR="002F64E8" w:rsidRPr="003D5096" w:rsidRDefault="002F64E8" w:rsidP="000C7AE2">
            <w:pPr>
              <w:spacing w:after="0" w:line="230" w:lineRule="auto"/>
              <w:rPr>
                <w:rFonts w:asciiTheme="majorBidi" w:eastAsia="Times New Roman" w:hAnsiTheme="majorBidi" w:cstheme="majorBidi"/>
                <w:color w:val="000000"/>
                <w:sz w:val="24"/>
                <w:szCs w:val="24"/>
              </w:rPr>
            </w:pPr>
          </w:p>
        </w:tc>
        <w:tc>
          <w:tcPr>
            <w:tcW w:w="24" w:type="pct"/>
            <w:shd w:val="clear" w:color="auto" w:fill="auto"/>
          </w:tcPr>
          <w:p w14:paraId="3BDDFB59"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rPr>
            </w:pPr>
          </w:p>
        </w:tc>
        <w:tc>
          <w:tcPr>
            <w:tcW w:w="459" w:type="pct"/>
            <w:tcBorders>
              <w:top w:val="single" w:sz="4" w:space="0" w:color="auto"/>
              <w:left w:val="nil"/>
              <w:right w:val="nil"/>
            </w:tcBorders>
            <w:shd w:val="clear" w:color="auto" w:fill="auto"/>
            <w:vAlign w:val="bottom"/>
          </w:tcPr>
          <w:p w14:paraId="4E00646A" w14:textId="77777777" w:rsidR="002F64E8" w:rsidRPr="003D5096" w:rsidRDefault="002F64E8" w:rsidP="000C7AE2">
            <w:pPr>
              <w:spacing w:after="0" w:line="230" w:lineRule="auto"/>
              <w:rPr>
                <w:rFonts w:asciiTheme="majorBidi" w:eastAsia="Times New Roman" w:hAnsiTheme="majorBidi" w:cstheme="majorBidi"/>
                <w:color w:val="000000"/>
                <w:sz w:val="24"/>
                <w:szCs w:val="24"/>
              </w:rPr>
            </w:pPr>
          </w:p>
        </w:tc>
        <w:tc>
          <w:tcPr>
            <w:tcW w:w="24" w:type="pct"/>
            <w:shd w:val="clear" w:color="auto" w:fill="auto"/>
          </w:tcPr>
          <w:p w14:paraId="0019239C"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rPr>
            </w:pPr>
          </w:p>
        </w:tc>
        <w:tc>
          <w:tcPr>
            <w:tcW w:w="430" w:type="pct"/>
            <w:tcBorders>
              <w:top w:val="single" w:sz="4" w:space="0" w:color="auto"/>
              <w:left w:val="nil"/>
              <w:right w:val="nil"/>
            </w:tcBorders>
            <w:shd w:val="clear" w:color="auto" w:fill="auto"/>
            <w:vAlign w:val="bottom"/>
          </w:tcPr>
          <w:p w14:paraId="5F77B6C4" w14:textId="77777777" w:rsidR="002F64E8" w:rsidRPr="003D5096" w:rsidRDefault="002F64E8" w:rsidP="000C7AE2">
            <w:pPr>
              <w:spacing w:after="0" w:line="230" w:lineRule="auto"/>
              <w:rPr>
                <w:rFonts w:asciiTheme="majorBidi" w:eastAsia="Times New Roman" w:hAnsiTheme="majorBidi" w:cstheme="majorBidi"/>
                <w:color w:val="000000"/>
                <w:sz w:val="24"/>
                <w:szCs w:val="24"/>
              </w:rPr>
            </w:pPr>
          </w:p>
        </w:tc>
        <w:tc>
          <w:tcPr>
            <w:tcW w:w="32" w:type="pct"/>
            <w:shd w:val="clear" w:color="auto" w:fill="auto"/>
          </w:tcPr>
          <w:p w14:paraId="0EAB65A8"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rPr>
            </w:pPr>
          </w:p>
        </w:tc>
        <w:tc>
          <w:tcPr>
            <w:tcW w:w="380" w:type="pct"/>
            <w:tcBorders>
              <w:top w:val="single" w:sz="4" w:space="0" w:color="auto"/>
              <w:left w:val="nil"/>
              <w:right w:val="nil"/>
            </w:tcBorders>
            <w:shd w:val="clear" w:color="auto" w:fill="auto"/>
            <w:vAlign w:val="bottom"/>
          </w:tcPr>
          <w:p w14:paraId="6067A716" w14:textId="77777777" w:rsidR="002F64E8" w:rsidRPr="003D5096" w:rsidRDefault="002F64E8" w:rsidP="000C7AE2">
            <w:pPr>
              <w:spacing w:after="0" w:line="230" w:lineRule="auto"/>
              <w:rPr>
                <w:rFonts w:asciiTheme="majorBidi" w:eastAsia="Times New Roman" w:hAnsiTheme="majorBidi" w:cstheme="majorBidi"/>
                <w:color w:val="000000"/>
                <w:sz w:val="24"/>
                <w:szCs w:val="24"/>
              </w:rPr>
            </w:pPr>
          </w:p>
        </w:tc>
        <w:tc>
          <w:tcPr>
            <w:tcW w:w="33" w:type="pct"/>
            <w:tcBorders>
              <w:left w:val="nil"/>
              <w:right w:val="nil"/>
            </w:tcBorders>
            <w:shd w:val="clear" w:color="auto" w:fill="auto"/>
          </w:tcPr>
          <w:p w14:paraId="0381D4A8"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cs/>
              </w:rPr>
            </w:pPr>
          </w:p>
        </w:tc>
        <w:tc>
          <w:tcPr>
            <w:tcW w:w="429" w:type="pct"/>
            <w:tcBorders>
              <w:top w:val="single" w:sz="4" w:space="0" w:color="auto"/>
              <w:left w:val="nil"/>
              <w:right w:val="nil"/>
            </w:tcBorders>
            <w:shd w:val="clear" w:color="auto" w:fill="auto"/>
            <w:vAlign w:val="bottom"/>
          </w:tcPr>
          <w:p w14:paraId="26C7E675" w14:textId="77777777" w:rsidR="002F64E8" w:rsidRPr="003D5096" w:rsidRDefault="002F64E8" w:rsidP="000C7AE2">
            <w:pPr>
              <w:spacing w:after="0" w:line="230" w:lineRule="auto"/>
              <w:rPr>
                <w:rFonts w:asciiTheme="majorBidi" w:eastAsia="Times New Roman" w:hAnsiTheme="majorBidi" w:cstheme="majorBidi"/>
                <w:color w:val="000000"/>
                <w:sz w:val="24"/>
                <w:szCs w:val="24"/>
                <w:cs/>
              </w:rPr>
            </w:pPr>
          </w:p>
        </w:tc>
        <w:tc>
          <w:tcPr>
            <w:tcW w:w="24" w:type="pct"/>
            <w:tcBorders>
              <w:left w:val="nil"/>
              <w:right w:val="nil"/>
            </w:tcBorders>
            <w:shd w:val="clear" w:color="auto" w:fill="auto"/>
          </w:tcPr>
          <w:p w14:paraId="5DE0DD89"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cs/>
              </w:rPr>
            </w:pPr>
          </w:p>
        </w:tc>
        <w:tc>
          <w:tcPr>
            <w:tcW w:w="471" w:type="pct"/>
            <w:tcBorders>
              <w:top w:val="single" w:sz="4" w:space="0" w:color="auto"/>
              <w:left w:val="nil"/>
              <w:right w:val="nil"/>
            </w:tcBorders>
            <w:shd w:val="clear" w:color="auto" w:fill="auto"/>
            <w:vAlign w:val="bottom"/>
          </w:tcPr>
          <w:p w14:paraId="169FB21B" w14:textId="77777777" w:rsidR="002F64E8" w:rsidRPr="003D5096" w:rsidRDefault="002F64E8" w:rsidP="000C7AE2">
            <w:pPr>
              <w:spacing w:after="0" w:line="230" w:lineRule="auto"/>
              <w:ind w:firstLine="24"/>
              <w:rPr>
                <w:rFonts w:asciiTheme="majorBidi" w:eastAsia="Times New Roman" w:hAnsiTheme="majorBidi" w:cstheme="majorBidi"/>
                <w:color w:val="000000"/>
                <w:sz w:val="24"/>
                <w:szCs w:val="24"/>
                <w:cs/>
              </w:rPr>
            </w:pPr>
          </w:p>
        </w:tc>
      </w:tr>
      <w:tr w:rsidR="003C5CB7" w:rsidRPr="003D5096" w14:paraId="087FB2D3" w14:textId="77777777" w:rsidTr="00C23E31">
        <w:trPr>
          <w:trHeight w:val="44"/>
        </w:trPr>
        <w:tc>
          <w:tcPr>
            <w:tcW w:w="1262" w:type="pct"/>
            <w:shd w:val="clear" w:color="auto" w:fill="auto"/>
            <w:vAlign w:val="bottom"/>
          </w:tcPr>
          <w:p w14:paraId="640C0A6C" w14:textId="4073254E" w:rsidR="002F64E8" w:rsidRPr="003D5096" w:rsidRDefault="000861A9" w:rsidP="00932631">
            <w:pPr>
              <w:spacing w:after="0" w:line="230" w:lineRule="auto"/>
              <w:ind w:firstLine="259"/>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 xml:space="preserve">January </w:t>
            </w:r>
            <w:r w:rsidRPr="003D5096">
              <w:rPr>
                <w:rFonts w:asciiTheme="majorBidi" w:eastAsia="Times New Roman" w:hAnsiTheme="majorBidi" w:cstheme="majorBidi"/>
                <w:color w:val="000000"/>
                <w:sz w:val="23"/>
                <w:szCs w:val="23"/>
              </w:rPr>
              <w:t>1, 2023</w:t>
            </w:r>
          </w:p>
        </w:tc>
        <w:tc>
          <w:tcPr>
            <w:tcW w:w="23" w:type="pct"/>
            <w:shd w:val="clear" w:color="auto" w:fill="auto"/>
          </w:tcPr>
          <w:p w14:paraId="3CF8C4ED"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rPr>
            </w:pPr>
          </w:p>
        </w:tc>
        <w:tc>
          <w:tcPr>
            <w:tcW w:w="456" w:type="pct"/>
            <w:tcBorders>
              <w:top w:val="nil"/>
              <w:left w:val="nil"/>
              <w:right w:val="nil"/>
            </w:tcBorders>
            <w:shd w:val="clear" w:color="auto" w:fill="auto"/>
            <w:vAlign w:val="bottom"/>
          </w:tcPr>
          <w:p w14:paraId="2EA77CF5"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49,349,804</w:t>
            </w:r>
          </w:p>
        </w:tc>
        <w:tc>
          <w:tcPr>
            <w:tcW w:w="23" w:type="pct"/>
            <w:shd w:val="clear" w:color="auto" w:fill="auto"/>
          </w:tcPr>
          <w:p w14:paraId="6A719A11"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2" w:type="pct"/>
            <w:tcBorders>
              <w:top w:val="nil"/>
              <w:left w:val="nil"/>
              <w:right w:val="nil"/>
            </w:tcBorders>
            <w:shd w:val="clear" w:color="auto" w:fill="auto"/>
            <w:vAlign w:val="bottom"/>
          </w:tcPr>
          <w:p w14:paraId="233080ED"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181,813,843</w:t>
            </w:r>
          </w:p>
        </w:tc>
        <w:tc>
          <w:tcPr>
            <w:tcW w:w="25" w:type="pct"/>
            <w:shd w:val="clear" w:color="auto" w:fill="auto"/>
          </w:tcPr>
          <w:p w14:paraId="16CEDC84"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right w:val="nil"/>
            </w:tcBorders>
            <w:shd w:val="clear" w:color="auto" w:fill="auto"/>
            <w:vAlign w:val="bottom"/>
          </w:tcPr>
          <w:p w14:paraId="18EE7452"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1,874,814,317</w:t>
            </w:r>
          </w:p>
        </w:tc>
        <w:tc>
          <w:tcPr>
            <w:tcW w:w="24" w:type="pct"/>
            <w:shd w:val="clear" w:color="auto" w:fill="auto"/>
          </w:tcPr>
          <w:p w14:paraId="0EF12264"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right w:val="nil"/>
            </w:tcBorders>
            <w:shd w:val="clear" w:color="auto" w:fill="auto"/>
            <w:vAlign w:val="bottom"/>
          </w:tcPr>
          <w:p w14:paraId="53C11D6F"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783,705,893</w:t>
            </w:r>
          </w:p>
        </w:tc>
        <w:tc>
          <w:tcPr>
            <w:tcW w:w="24" w:type="pct"/>
            <w:shd w:val="clear" w:color="auto" w:fill="auto"/>
          </w:tcPr>
          <w:p w14:paraId="329313A0"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430" w:type="pct"/>
            <w:tcBorders>
              <w:top w:val="nil"/>
              <w:left w:val="nil"/>
              <w:right w:val="nil"/>
            </w:tcBorders>
            <w:shd w:val="clear" w:color="auto" w:fill="auto"/>
            <w:vAlign w:val="bottom"/>
          </w:tcPr>
          <w:p w14:paraId="4F64B4F8"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4,866,747</w:t>
            </w:r>
          </w:p>
        </w:tc>
        <w:tc>
          <w:tcPr>
            <w:tcW w:w="32" w:type="pct"/>
            <w:shd w:val="clear" w:color="auto" w:fill="auto"/>
          </w:tcPr>
          <w:p w14:paraId="657F71BF"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right w:val="nil"/>
            </w:tcBorders>
            <w:shd w:val="clear" w:color="auto" w:fill="auto"/>
            <w:vAlign w:val="bottom"/>
          </w:tcPr>
          <w:p w14:paraId="653B9C8D"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5,948,069</w:t>
            </w:r>
          </w:p>
        </w:tc>
        <w:tc>
          <w:tcPr>
            <w:tcW w:w="33" w:type="pct"/>
            <w:tcBorders>
              <w:top w:val="nil"/>
              <w:left w:val="nil"/>
              <w:right w:val="nil"/>
            </w:tcBorders>
            <w:shd w:val="clear" w:color="auto" w:fill="auto"/>
          </w:tcPr>
          <w:p w14:paraId="3AF1CA34"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nil"/>
              <w:left w:val="nil"/>
              <w:right w:val="nil"/>
            </w:tcBorders>
            <w:shd w:val="clear" w:color="auto" w:fill="auto"/>
            <w:vAlign w:val="bottom"/>
          </w:tcPr>
          <w:p w14:paraId="68E705D4"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9,091,713</w:t>
            </w:r>
          </w:p>
        </w:tc>
        <w:tc>
          <w:tcPr>
            <w:tcW w:w="24" w:type="pct"/>
            <w:tcBorders>
              <w:top w:val="nil"/>
              <w:left w:val="nil"/>
              <w:right w:val="nil"/>
            </w:tcBorders>
            <w:shd w:val="clear" w:color="auto" w:fill="auto"/>
          </w:tcPr>
          <w:p w14:paraId="01D78729"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nil"/>
              <w:left w:val="nil"/>
              <w:right w:val="nil"/>
            </w:tcBorders>
            <w:shd w:val="clear" w:color="auto" w:fill="auto"/>
            <w:vAlign w:val="bottom"/>
          </w:tcPr>
          <w:p w14:paraId="4468EE03" w14:textId="77777777" w:rsidR="002F64E8" w:rsidRPr="003D5096" w:rsidRDefault="002F64E8" w:rsidP="00A479AD">
            <w:pPr>
              <w:tabs>
                <w:tab w:val="left" w:pos="720"/>
              </w:tabs>
              <w:spacing w:after="0" w:line="240" w:lineRule="auto"/>
              <w:ind w:left="-108" w:right="108"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2,909,590,386</w:t>
            </w:r>
          </w:p>
        </w:tc>
      </w:tr>
      <w:tr w:rsidR="003C5CB7" w:rsidRPr="003D5096" w14:paraId="12BF6FCA" w14:textId="77777777" w:rsidTr="00C23E31">
        <w:trPr>
          <w:trHeight w:val="44"/>
        </w:trPr>
        <w:tc>
          <w:tcPr>
            <w:tcW w:w="1262" w:type="pct"/>
            <w:shd w:val="clear" w:color="auto" w:fill="auto"/>
            <w:vAlign w:val="bottom"/>
          </w:tcPr>
          <w:p w14:paraId="25FC08F1" w14:textId="3245C09C" w:rsidR="002F64E8" w:rsidRPr="003D5096" w:rsidRDefault="000861A9" w:rsidP="00932631">
            <w:pPr>
              <w:spacing w:after="0" w:line="230" w:lineRule="auto"/>
              <w:ind w:firstLine="259"/>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Purchase during the year</w:t>
            </w:r>
          </w:p>
        </w:tc>
        <w:tc>
          <w:tcPr>
            <w:tcW w:w="23" w:type="pct"/>
            <w:shd w:val="clear" w:color="auto" w:fill="auto"/>
          </w:tcPr>
          <w:p w14:paraId="50EFD98B"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left w:val="nil"/>
              <w:right w:val="nil"/>
            </w:tcBorders>
            <w:shd w:val="clear" w:color="auto" w:fill="auto"/>
            <w:vAlign w:val="bottom"/>
          </w:tcPr>
          <w:p w14:paraId="1C799B17" w14:textId="77777777" w:rsidR="002F64E8" w:rsidRPr="003D5096" w:rsidRDefault="002F64E8" w:rsidP="00B43FF8">
            <w:pPr>
              <w:tabs>
                <w:tab w:val="left" w:pos="188"/>
              </w:tabs>
              <w:spacing w:after="0" w:line="240" w:lineRule="auto"/>
              <w:ind w:right="343"/>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shd w:val="clear" w:color="auto" w:fill="auto"/>
          </w:tcPr>
          <w:p w14:paraId="003F82EC"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left w:val="nil"/>
              <w:right w:val="nil"/>
            </w:tcBorders>
            <w:shd w:val="clear" w:color="auto" w:fill="auto"/>
            <w:vAlign w:val="bottom"/>
          </w:tcPr>
          <w:p w14:paraId="1F8E48BD"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180,000</w:t>
            </w:r>
          </w:p>
        </w:tc>
        <w:tc>
          <w:tcPr>
            <w:tcW w:w="25" w:type="pct"/>
            <w:shd w:val="clear" w:color="auto" w:fill="auto"/>
          </w:tcPr>
          <w:p w14:paraId="30894C8F"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left w:val="nil"/>
              <w:right w:val="nil"/>
            </w:tcBorders>
            <w:shd w:val="clear" w:color="auto" w:fill="auto"/>
            <w:vAlign w:val="bottom"/>
          </w:tcPr>
          <w:p w14:paraId="1E4AE045"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8,151,762</w:t>
            </w:r>
          </w:p>
        </w:tc>
        <w:tc>
          <w:tcPr>
            <w:tcW w:w="24" w:type="pct"/>
            <w:shd w:val="clear" w:color="auto" w:fill="auto"/>
          </w:tcPr>
          <w:p w14:paraId="398A7422"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left w:val="nil"/>
              <w:right w:val="nil"/>
            </w:tcBorders>
            <w:shd w:val="clear" w:color="auto" w:fill="auto"/>
            <w:vAlign w:val="bottom"/>
          </w:tcPr>
          <w:p w14:paraId="0F96179E" w14:textId="77777777" w:rsidR="002F64E8" w:rsidRPr="003D5096" w:rsidRDefault="002F64E8" w:rsidP="00B43FF8">
            <w:pPr>
              <w:tabs>
                <w:tab w:val="left" w:pos="0"/>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0C14C505"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left w:val="nil"/>
              <w:right w:val="nil"/>
            </w:tcBorders>
            <w:shd w:val="clear" w:color="auto" w:fill="auto"/>
            <w:vAlign w:val="bottom"/>
          </w:tcPr>
          <w:p w14:paraId="13D70246"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1,469,718</w:t>
            </w:r>
          </w:p>
        </w:tc>
        <w:tc>
          <w:tcPr>
            <w:tcW w:w="32" w:type="pct"/>
            <w:shd w:val="clear" w:color="auto" w:fill="auto"/>
          </w:tcPr>
          <w:p w14:paraId="3A7EE669"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left w:val="nil"/>
              <w:right w:val="nil"/>
            </w:tcBorders>
            <w:shd w:val="clear" w:color="auto" w:fill="auto"/>
            <w:vAlign w:val="bottom"/>
          </w:tcPr>
          <w:p w14:paraId="315A1FB7" w14:textId="77777777" w:rsidR="002F64E8" w:rsidRPr="003D5096" w:rsidRDefault="002F64E8" w:rsidP="00BE4F59">
            <w:pPr>
              <w:spacing w:after="0" w:line="240" w:lineRule="auto"/>
              <w:ind w:left="-273" w:right="335"/>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3" w:type="pct"/>
            <w:tcBorders>
              <w:left w:val="nil"/>
              <w:right w:val="nil"/>
            </w:tcBorders>
            <w:shd w:val="clear" w:color="auto" w:fill="auto"/>
          </w:tcPr>
          <w:p w14:paraId="697F7397"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429" w:type="pct"/>
            <w:tcBorders>
              <w:left w:val="nil"/>
              <w:right w:val="nil"/>
            </w:tcBorders>
            <w:shd w:val="clear" w:color="auto" w:fill="auto"/>
            <w:vAlign w:val="bottom"/>
          </w:tcPr>
          <w:p w14:paraId="598245F7"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105,466,046</w:t>
            </w:r>
          </w:p>
        </w:tc>
        <w:tc>
          <w:tcPr>
            <w:tcW w:w="24" w:type="pct"/>
            <w:tcBorders>
              <w:left w:val="nil"/>
              <w:right w:val="nil"/>
            </w:tcBorders>
            <w:shd w:val="clear" w:color="auto" w:fill="auto"/>
          </w:tcPr>
          <w:p w14:paraId="75C2F3F6"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471" w:type="pct"/>
            <w:tcBorders>
              <w:left w:val="nil"/>
              <w:right w:val="nil"/>
            </w:tcBorders>
            <w:shd w:val="clear" w:color="auto" w:fill="auto"/>
            <w:vAlign w:val="bottom"/>
          </w:tcPr>
          <w:p w14:paraId="53161F66" w14:textId="77777777" w:rsidR="002F64E8" w:rsidRPr="003D5096" w:rsidRDefault="002F64E8" w:rsidP="00A479AD">
            <w:pPr>
              <w:tabs>
                <w:tab w:val="left" w:pos="720"/>
              </w:tabs>
              <w:spacing w:after="0" w:line="240" w:lineRule="auto"/>
              <w:ind w:left="-108" w:right="108" w:firstLine="24"/>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115,267,526</w:t>
            </w:r>
          </w:p>
        </w:tc>
      </w:tr>
      <w:tr w:rsidR="003C5CB7" w:rsidRPr="003D5096" w14:paraId="73B73EE1" w14:textId="77777777" w:rsidTr="00C23E31">
        <w:trPr>
          <w:trHeight w:val="44"/>
        </w:trPr>
        <w:tc>
          <w:tcPr>
            <w:tcW w:w="1262" w:type="pct"/>
            <w:shd w:val="clear" w:color="auto" w:fill="auto"/>
            <w:vAlign w:val="bottom"/>
          </w:tcPr>
          <w:p w14:paraId="553042CB" w14:textId="3F41F1B6" w:rsidR="002F64E8" w:rsidRPr="003D5096" w:rsidRDefault="000861A9" w:rsidP="00932631">
            <w:pPr>
              <w:spacing w:after="0" w:line="230" w:lineRule="auto"/>
              <w:ind w:firstLine="259"/>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Disposal during the year</w:t>
            </w:r>
          </w:p>
        </w:tc>
        <w:tc>
          <w:tcPr>
            <w:tcW w:w="23" w:type="pct"/>
            <w:shd w:val="clear" w:color="auto" w:fill="auto"/>
          </w:tcPr>
          <w:p w14:paraId="377F383E"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left w:val="nil"/>
              <w:bottom w:val="nil"/>
              <w:right w:val="nil"/>
            </w:tcBorders>
            <w:shd w:val="clear" w:color="auto" w:fill="auto"/>
            <w:vAlign w:val="bottom"/>
          </w:tcPr>
          <w:p w14:paraId="269D7BD7" w14:textId="77777777" w:rsidR="002F64E8" w:rsidRPr="003D5096" w:rsidRDefault="002F64E8" w:rsidP="00B43FF8">
            <w:pPr>
              <w:tabs>
                <w:tab w:val="left" w:pos="188"/>
              </w:tabs>
              <w:spacing w:after="0" w:line="240" w:lineRule="auto"/>
              <w:ind w:right="34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shd w:val="clear" w:color="auto" w:fill="auto"/>
          </w:tcPr>
          <w:p w14:paraId="02A4AE5E"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left w:val="nil"/>
              <w:bottom w:val="nil"/>
              <w:right w:val="nil"/>
            </w:tcBorders>
            <w:shd w:val="clear" w:color="auto" w:fill="auto"/>
            <w:vAlign w:val="bottom"/>
          </w:tcPr>
          <w:p w14:paraId="02C1F5AA" w14:textId="77777777" w:rsidR="002F64E8" w:rsidRPr="003D5096" w:rsidRDefault="002F64E8" w:rsidP="00B43FF8">
            <w:pPr>
              <w:tabs>
                <w:tab w:val="left" w:pos="0"/>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5" w:type="pct"/>
            <w:shd w:val="clear" w:color="auto" w:fill="auto"/>
          </w:tcPr>
          <w:p w14:paraId="65FA1FFF" w14:textId="77777777" w:rsidR="002F64E8" w:rsidRPr="003D5096" w:rsidRDefault="002F64E8" w:rsidP="00CB0DFE">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55" w:type="pct"/>
            <w:tcBorders>
              <w:left w:val="nil"/>
              <w:bottom w:val="nil"/>
              <w:right w:val="nil"/>
            </w:tcBorders>
            <w:shd w:val="clear" w:color="auto" w:fill="auto"/>
            <w:vAlign w:val="bottom"/>
          </w:tcPr>
          <w:p w14:paraId="47AA750A" w14:textId="77777777" w:rsidR="002F64E8" w:rsidRPr="003D5096" w:rsidRDefault="002F64E8" w:rsidP="00B43FF8">
            <w:pPr>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7158D90C"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left w:val="nil"/>
              <w:bottom w:val="nil"/>
              <w:right w:val="nil"/>
            </w:tcBorders>
            <w:shd w:val="clear" w:color="auto" w:fill="auto"/>
            <w:vAlign w:val="bottom"/>
          </w:tcPr>
          <w:p w14:paraId="788B8815" w14:textId="77777777" w:rsidR="002F64E8" w:rsidRPr="003D5096" w:rsidRDefault="002F64E8" w:rsidP="00B43FF8">
            <w:pPr>
              <w:tabs>
                <w:tab w:val="left" w:pos="0"/>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1BF08F08" w14:textId="77777777" w:rsidR="002F64E8" w:rsidRPr="003D5096" w:rsidRDefault="002F64E8" w:rsidP="00CB0DFE">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left w:val="nil"/>
              <w:bottom w:val="nil"/>
              <w:right w:val="nil"/>
            </w:tcBorders>
            <w:shd w:val="clear" w:color="auto" w:fill="auto"/>
            <w:vAlign w:val="bottom"/>
          </w:tcPr>
          <w:p w14:paraId="76ABF40E" w14:textId="77777777" w:rsidR="002F64E8" w:rsidRPr="003D5096" w:rsidRDefault="002F64E8" w:rsidP="000C7AE2">
            <w:pPr>
              <w:tabs>
                <w:tab w:val="left" w:pos="720"/>
              </w:tabs>
              <w:spacing w:after="0" w:line="240" w:lineRule="auto"/>
              <w:ind w:left="-108" w:right="57"/>
              <w:jc w:val="right"/>
              <w:rPr>
                <w:rFonts w:asciiTheme="majorBidi" w:eastAsia="Times New Roman" w:hAnsiTheme="majorBidi" w:cstheme="majorBidi"/>
                <w:sz w:val="23"/>
                <w:szCs w:val="23"/>
              </w:rPr>
            </w:pPr>
            <w:r w:rsidRPr="003D5096">
              <w:rPr>
                <w:rFonts w:asciiTheme="majorBidi" w:eastAsia="Times New Roman" w:hAnsiTheme="majorBidi" w:cstheme="majorBidi"/>
                <w:sz w:val="23"/>
                <w:szCs w:val="23"/>
              </w:rPr>
              <w:t>(545,600)</w:t>
            </w:r>
          </w:p>
        </w:tc>
        <w:tc>
          <w:tcPr>
            <w:tcW w:w="32" w:type="pct"/>
            <w:shd w:val="clear" w:color="auto" w:fill="auto"/>
          </w:tcPr>
          <w:p w14:paraId="3DBEA83C" w14:textId="77777777" w:rsidR="002F64E8" w:rsidRPr="003D5096" w:rsidRDefault="002F64E8" w:rsidP="00CB0DFE">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380" w:type="pct"/>
            <w:tcBorders>
              <w:left w:val="nil"/>
              <w:bottom w:val="nil"/>
              <w:right w:val="nil"/>
            </w:tcBorders>
            <w:shd w:val="clear" w:color="auto" w:fill="auto"/>
            <w:vAlign w:val="bottom"/>
          </w:tcPr>
          <w:p w14:paraId="5648D60B" w14:textId="77777777" w:rsidR="002F64E8" w:rsidRPr="003D5096" w:rsidRDefault="002F64E8" w:rsidP="00BE4F59">
            <w:pPr>
              <w:spacing w:after="0" w:line="240" w:lineRule="auto"/>
              <w:ind w:left="-273" w:right="335"/>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3" w:type="pct"/>
            <w:tcBorders>
              <w:left w:val="nil"/>
              <w:bottom w:val="nil"/>
              <w:right w:val="nil"/>
            </w:tcBorders>
            <w:shd w:val="clear" w:color="auto" w:fill="auto"/>
          </w:tcPr>
          <w:p w14:paraId="43485271" w14:textId="77777777" w:rsidR="002F64E8" w:rsidRPr="003D5096" w:rsidRDefault="002F64E8" w:rsidP="00CB0DFE">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429" w:type="pct"/>
            <w:tcBorders>
              <w:left w:val="nil"/>
              <w:bottom w:val="nil"/>
              <w:right w:val="nil"/>
            </w:tcBorders>
            <w:shd w:val="clear" w:color="auto" w:fill="auto"/>
            <w:vAlign w:val="bottom"/>
          </w:tcPr>
          <w:p w14:paraId="488F88D9" w14:textId="77777777" w:rsidR="002F64E8" w:rsidRPr="003D5096" w:rsidRDefault="002F64E8" w:rsidP="00BE4F59">
            <w:pPr>
              <w:tabs>
                <w:tab w:val="left" w:pos="0"/>
              </w:tabs>
              <w:spacing w:after="0" w:line="240" w:lineRule="auto"/>
              <w:ind w:right="347"/>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tcBorders>
              <w:left w:val="nil"/>
              <w:bottom w:val="nil"/>
              <w:right w:val="nil"/>
            </w:tcBorders>
            <w:shd w:val="clear" w:color="auto" w:fill="auto"/>
          </w:tcPr>
          <w:p w14:paraId="4581D7D4" w14:textId="77777777" w:rsidR="002F64E8" w:rsidRPr="003D5096" w:rsidRDefault="002F64E8" w:rsidP="00CB0DFE">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471" w:type="pct"/>
            <w:tcBorders>
              <w:left w:val="nil"/>
              <w:bottom w:val="nil"/>
              <w:right w:val="nil"/>
            </w:tcBorders>
            <w:shd w:val="clear" w:color="auto" w:fill="auto"/>
            <w:vAlign w:val="bottom"/>
          </w:tcPr>
          <w:p w14:paraId="2141C88B" w14:textId="77777777" w:rsidR="002F64E8" w:rsidRPr="003D5096" w:rsidRDefault="002F64E8" w:rsidP="00A479AD">
            <w:pPr>
              <w:tabs>
                <w:tab w:val="left" w:pos="720"/>
              </w:tabs>
              <w:spacing w:after="0" w:line="240" w:lineRule="auto"/>
              <w:ind w:left="-108" w:right="52" w:firstLine="24"/>
              <w:jc w:val="right"/>
              <w:rPr>
                <w:rFonts w:asciiTheme="majorBidi" w:eastAsia="Times New Roman" w:hAnsiTheme="majorBidi" w:cstheme="majorBidi"/>
                <w:sz w:val="23"/>
                <w:szCs w:val="23"/>
              </w:rPr>
            </w:pPr>
            <w:r w:rsidRPr="003D5096">
              <w:rPr>
                <w:rFonts w:asciiTheme="majorBidi" w:eastAsia="Times New Roman" w:hAnsiTheme="majorBidi" w:cstheme="majorBidi"/>
                <w:sz w:val="23"/>
                <w:szCs w:val="23"/>
              </w:rPr>
              <w:t>(545,600)</w:t>
            </w:r>
          </w:p>
        </w:tc>
      </w:tr>
      <w:tr w:rsidR="003C5CB7" w:rsidRPr="003D5096" w14:paraId="272F690B" w14:textId="77777777" w:rsidTr="00C23E31">
        <w:trPr>
          <w:trHeight w:val="44"/>
        </w:trPr>
        <w:tc>
          <w:tcPr>
            <w:tcW w:w="1262" w:type="pct"/>
            <w:shd w:val="clear" w:color="auto" w:fill="auto"/>
            <w:vAlign w:val="bottom"/>
          </w:tcPr>
          <w:p w14:paraId="57F43B64" w14:textId="2AF35401" w:rsidR="002F64E8" w:rsidRPr="003D5096" w:rsidRDefault="007B319F" w:rsidP="00932631">
            <w:pPr>
              <w:spacing w:after="0" w:line="230" w:lineRule="auto"/>
              <w:ind w:firstLine="259"/>
              <w:rPr>
                <w:rFonts w:asciiTheme="majorBidi" w:eastAsia="Times New Roman" w:hAnsiTheme="majorBidi" w:cstheme="majorBidi"/>
                <w:color w:val="000000"/>
                <w:sz w:val="24"/>
                <w:szCs w:val="24"/>
              </w:rPr>
            </w:pPr>
            <w:r w:rsidRPr="007B319F">
              <w:rPr>
                <w:rFonts w:asciiTheme="majorBidi" w:eastAsia="Times New Roman" w:hAnsiTheme="majorBidi" w:cstheme="majorBidi"/>
                <w:color w:val="000000"/>
                <w:sz w:val="24"/>
                <w:szCs w:val="24"/>
              </w:rPr>
              <w:t>Transfer to expense</w:t>
            </w:r>
          </w:p>
        </w:tc>
        <w:tc>
          <w:tcPr>
            <w:tcW w:w="23" w:type="pct"/>
            <w:shd w:val="clear" w:color="auto" w:fill="auto"/>
          </w:tcPr>
          <w:p w14:paraId="4F975CB2"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cs/>
              </w:rPr>
            </w:pPr>
          </w:p>
        </w:tc>
        <w:tc>
          <w:tcPr>
            <w:tcW w:w="456" w:type="pct"/>
            <w:shd w:val="clear" w:color="auto" w:fill="auto"/>
            <w:vAlign w:val="bottom"/>
          </w:tcPr>
          <w:p w14:paraId="7CCBEBAE" w14:textId="77777777" w:rsidR="002F64E8" w:rsidRPr="003D5096" w:rsidRDefault="002F64E8" w:rsidP="00B43FF8">
            <w:pPr>
              <w:tabs>
                <w:tab w:val="left" w:pos="188"/>
              </w:tabs>
              <w:spacing w:after="0" w:line="240" w:lineRule="auto"/>
              <w:ind w:right="34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shd w:val="clear" w:color="auto" w:fill="auto"/>
          </w:tcPr>
          <w:p w14:paraId="361D7C4E"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shd w:val="clear" w:color="auto" w:fill="auto"/>
            <w:vAlign w:val="bottom"/>
          </w:tcPr>
          <w:p w14:paraId="24368D30" w14:textId="77777777" w:rsidR="002F64E8" w:rsidRPr="003D5096" w:rsidRDefault="002F64E8" w:rsidP="00B43FF8">
            <w:pPr>
              <w:tabs>
                <w:tab w:val="left" w:pos="0"/>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5" w:type="pct"/>
            <w:shd w:val="clear" w:color="auto" w:fill="auto"/>
          </w:tcPr>
          <w:p w14:paraId="5BD31D8A" w14:textId="77777777" w:rsidR="002F64E8" w:rsidRPr="003D5096" w:rsidRDefault="002F64E8" w:rsidP="00CB0DFE">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55" w:type="pct"/>
            <w:shd w:val="clear" w:color="auto" w:fill="auto"/>
            <w:vAlign w:val="bottom"/>
          </w:tcPr>
          <w:p w14:paraId="4D210C53" w14:textId="77777777" w:rsidR="002F64E8" w:rsidRPr="003D5096" w:rsidRDefault="002F64E8" w:rsidP="00B43FF8">
            <w:pPr>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07E2BA27"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shd w:val="clear" w:color="auto" w:fill="auto"/>
            <w:vAlign w:val="bottom"/>
          </w:tcPr>
          <w:p w14:paraId="200C1029" w14:textId="77777777" w:rsidR="002F64E8" w:rsidRPr="003D5096" w:rsidRDefault="002F64E8" w:rsidP="00B43FF8">
            <w:pPr>
              <w:tabs>
                <w:tab w:val="left" w:pos="0"/>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09D4ABE5" w14:textId="77777777" w:rsidR="002F64E8" w:rsidRPr="003D5096" w:rsidRDefault="002F64E8" w:rsidP="00CB0DFE">
            <w:pPr>
              <w:spacing w:after="0" w:line="230" w:lineRule="auto"/>
              <w:ind w:hanging="299"/>
              <w:jc w:val="right"/>
              <w:rPr>
                <w:rFonts w:asciiTheme="majorBidi" w:eastAsia="Times New Roman" w:hAnsiTheme="majorBidi" w:cstheme="majorBidi"/>
                <w:color w:val="000000"/>
                <w:sz w:val="23"/>
                <w:szCs w:val="23"/>
                <w:cs/>
              </w:rPr>
            </w:pPr>
          </w:p>
        </w:tc>
        <w:tc>
          <w:tcPr>
            <w:tcW w:w="430" w:type="pct"/>
            <w:shd w:val="clear" w:color="auto" w:fill="auto"/>
            <w:vAlign w:val="bottom"/>
          </w:tcPr>
          <w:p w14:paraId="3ED3301B" w14:textId="77777777" w:rsidR="002F64E8" w:rsidRPr="003D5096" w:rsidRDefault="002F64E8" w:rsidP="00B43FF8">
            <w:pPr>
              <w:tabs>
                <w:tab w:val="left" w:pos="38"/>
              </w:tabs>
              <w:spacing w:after="0" w:line="240" w:lineRule="auto"/>
              <w:ind w:right="338"/>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shd w:val="clear" w:color="auto" w:fill="auto"/>
          </w:tcPr>
          <w:p w14:paraId="46E95353" w14:textId="77777777" w:rsidR="002F64E8" w:rsidRPr="003D5096" w:rsidRDefault="002F64E8" w:rsidP="00CB0DFE">
            <w:pPr>
              <w:spacing w:after="0" w:line="230" w:lineRule="auto"/>
              <w:ind w:hanging="299"/>
              <w:jc w:val="right"/>
              <w:rPr>
                <w:rFonts w:asciiTheme="majorBidi" w:eastAsia="Times New Roman" w:hAnsiTheme="majorBidi" w:cstheme="majorBidi"/>
                <w:color w:val="000000"/>
                <w:sz w:val="23"/>
                <w:szCs w:val="23"/>
              </w:rPr>
            </w:pPr>
          </w:p>
        </w:tc>
        <w:tc>
          <w:tcPr>
            <w:tcW w:w="380" w:type="pct"/>
            <w:shd w:val="clear" w:color="auto" w:fill="auto"/>
            <w:vAlign w:val="bottom"/>
          </w:tcPr>
          <w:p w14:paraId="002E76FD" w14:textId="77777777" w:rsidR="002F64E8" w:rsidRPr="003D5096" w:rsidRDefault="002F64E8" w:rsidP="00BE4F59">
            <w:pPr>
              <w:spacing w:after="0" w:line="240" w:lineRule="auto"/>
              <w:ind w:left="-273" w:right="335"/>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3" w:type="pct"/>
            <w:shd w:val="clear" w:color="auto" w:fill="auto"/>
          </w:tcPr>
          <w:p w14:paraId="1197879A" w14:textId="77777777" w:rsidR="002F64E8" w:rsidRPr="003D5096" w:rsidRDefault="002F64E8" w:rsidP="00CB0DFE">
            <w:pPr>
              <w:spacing w:after="0" w:line="230" w:lineRule="auto"/>
              <w:ind w:hanging="299"/>
              <w:jc w:val="right"/>
              <w:rPr>
                <w:rFonts w:asciiTheme="majorBidi" w:eastAsia="Times New Roman" w:hAnsiTheme="majorBidi" w:cstheme="majorBidi"/>
                <w:color w:val="000000"/>
                <w:sz w:val="23"/>
                <w:szCs w:val="23"/>
              </w:rPr>
            </w:pPr>
          </w:p>
        </w:tc>
        <w:tc>
          <w:tcPr>
            <w:tcW w:w="429" w:type="pct"/>
            <w:shd w:val="clear" w:color="auto" w:fill="auto"/>
            <w:vAlign w:val="bottom"/>
          </w:tcPr>
          <w:p w14:paraId="7D39E18E" w14:textId="77777777" w:rsidR="002F64E8" w:rsidRPr="003D5096" w:rsidRDefault="002F64E8" w:rsidP="000C7AE2">
            <w:pPr>
              <w:tabs>
                <w:tab w:val="left" w:pos="720"/>
              </w:tabs>
              <w:spacing w:after="0" w:line="240" w:lineRule="auto"/>
              <w:ind w:left="-108" w:right="57"/>
              <w:jc w:val="right"/>
              <w:rPr>
                <w:rFonts w:asciiTheme="majorBidi" w:eastAsia="Times New Roman" w:hAnsiTheme="majorBidi" w:cstheme="majorBidi"/>
                <w:sz w:val="23"/>
                <w:szCs w:val="23"/>
              </w:rPr>
            </w:pPr>
            <w:r w:rsidRPr="003D5096">
              <w:rPr>
                <w:rFonts w:asciiTheme="majorBidi" w:eastAsia="Times New Roman" w:hAnsiTheme="majorBidi" w:cstheme="majorBidi"/>
                <w:sz w:val="23"/>
                <w:szCs w:val="23"/>
              </w:rPr>
              <w:t>(217)</w:t>
            </w:r>
          </w:p>
        </w:tc>
        <w:tc>
          <w:tcPr>
            <w:tcW w:w="24" w:type="pct"/>
            <w:shd w:val="clear" w:color="auto" w:fill="auto"/>
          </w:tcPr>
          <w:p w14:paraId="308EFF27" w14:textId="77777777" w:rsidR="002F64E8" w:rsidRPr="003D5096" w:rsidRDefault="002F64E8" w:rsidP="00CB0DFE">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471" w:type="pct"/>
            <w:shd w:val="clear" w:color="auto" w:fill="auto"/>
            <w:vAlign w:val="bottom"/>
          </w:tcPr>
          <w:p w14:paraId="78DF3CE0" w14:textId="77777777" w:rsidR="002F64E8" w:rsidRPr="003D5096" w:rsidRDefault="002F64E8" w:rsidP="00A479AD">
            <w:pPr>
              <w:tabs>
                <w:tab w:val="left" w:pos="720"/>
              </w:tabs>
              <w:spacing w:after="0" w:line="240" w:lineRule="auto"/>
              <w:ind w:left="-108" w:right="57" w:firstLine="24"/>
              <w:jc w:val="right"/>
              <w:rPr>
                <w:rFonts w:asciiTheme="majorBidi" w:eastAsia="Times New Roman" w:hAnsiTheme="majorBidi" w:cstheme="majorBidi"/>
                <w:sz w:val="23"/>
                <w:szCs w:val="23"/>
              </w:rPr>
            </w:pPr>
            <w:r w:rsidRPr="003D5096">
              <w:rPr>
                <w:rFonts w:asciiTheme="majorBidi" w:eastAsia="Times New Roman" w:hAnsiTheme="majorBidi" w:cstheme="majorBidi"/>
                <w:sz w:val="23"/>
                <w:szCs w:val="23"/>
              </w:rPr>
              <w:t>(217)</w:t>
            </w:r>
          </w:p>
        </w:tc>
      </w:tr>
      <w:tr w:rsidR="003C5CB7" w:rsidRPr="003D5096" w14:paraId="45DF9AD3" w14:textId="77777777" w:rsidTr="00C23E31">
        <w:trPr>
          <w:trHeight w:val="44"/>
        </w:trPr>
        <w:tc>
          <w:tcPr>
            <w:tcW w:w="1262" w:type="pct"/>
            <w:shd w:val="clear" w:color="auto" w:fill="auto"/>
            <w:vAlign w:val="bottom"/>
          </w:tcPr>
          <w:p w14:paraId="60DD94A6" w14:textId="26E9B486" w:rsidR="002F64E8" w:rsidRPr="003D5096" w:rsidRDefault="000861A9" w:rsidP="009326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Transfe</w:t>
            </w:r>
            <w:r w:rsidR="007B319F">
              <w:rPr>
                <w:rFonts w:asciiTheme="majorBidi" w:eastAsia="Times New Roman" w:hAnsiTheme="majorBidi" w:cstheme="majorBidi"/>
                <w:color w:val="000000"/>
                <w:sz w:val="24"/>
                <w:szCs w:val="24"/>
              </w:rPr>
              <w:t>rred</w:t>
            </w:r>
            <w:r w:rsidRPr="003D5096">
              <w:rPr>
                <w:rFonts w:asciiTheme="majorBidi" w:eastAsia="Times New Roman" w:hAnsiTheme="majorBidi" w:cstheme="majorBidi"/>
                <w:color w:val="000000"/>
                <w:sz w:val="24"/>
                <w:szCs w:val="24"/>
              </w:rPr>
              <w:t xml:space="preserve"> </w:t>
            </w:r>
            <w:r w:rsidR="007B319F">
              <w:rPr>
                <w:rFonts w:asciiTheme="majorBidi" w:eastAsia="Times New Roman" w:hAnsiTheme="majorBidi" w:cstheme="majorBidi"/>
                <w:color w:val="000000"/>
                <w:sz w:val="24"/>
                <w:szCs w:val="24"/>
              </w:rPr>
              <w:t>to/from</w:t>
            </w:r>
          </w:p>
        </w:tc>
        <w:tc>
          <w:tcPr>
            <w:tcW w:w="23" w:type="pct"/>
            <w:shd w:val="clear" w:color="auto" w:fill="auto"/>
          </w:tcPr>
          <w:p w14:paraId="2F9C935A"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bottom w:val="single" w:sz="4" w:space="0" w:color="auto"/>
            </w:tcBorders>
            <w:shd w:val="clear" w:color="auto" w:fill="auto"/>
            <w:vAlign w:val="bottom"/>
          </w:tcPr>
          <w:p w14:paraId="24CD9E84" w14:textId="77777777" w:rsidR="002F64E8" w:rsidRPr="003D5096" w:rsidRDefault="002F64E8" w:rsidP="00B43FF8">
            <w:pPr>
              <w:tabs>
                <w:tab w:val="left" w:pos="188"/>
              </w:tabs>
              <w:spacing w:after="0" w:line="240" w:lineRule="auto"/>
              <w:ind w:right="34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shd w:val="clear" w:color="auto" w:fill="auto"/>
          </w:tcPr>
          <w:p w14:paraId="7F46F7FB"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bottom w:val="single" w:sz="4" w:space="0" w:color="auto"/>
            </w:tcBorders>
            <w:shd w:val="clear" w:color="auto" w:fill="auto"/>
            <w:vAlign w:val="bottom"/>
          </w:tcPr>
          <w:p w14:paraId="60A443B4" w14:textId="77777777" w:rsidR="002F64E8" w:rsidRPr="003D5096" w:rsidRDefault="002F64E8" w:rsidP="00B43FF8">
            <w:pPr>
              <w:tabs>
                <w:tab w:val="left" w:pos="0"/>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5" w:type="pct"/>
            <w:shd w:val="clear" w:color="auto" w:fill="auto"/>
          </w:tcPr>
          <w:p w14:paraId="18C64369" w14:textId="77777777" w:rsidR="002F64E8" w:rsidRPr="003D5096" w:rsidRDefault="002F64E8" w:rsidP="00CB0DFE">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55" w:type="pct"/>
            <w:tcBorders>
              <w:bottom w:val="single" w:sz="4" w:space="0" w:color="auto"/>
            </w:tcBorders>
            <w:shd w:val="clear" w:color="auto" w:fill="auto"/>
            <w:vAlign w:val="bottom"/>
          </w:tcPr>
          <w:p w14:paraId="0914BFA8" w14:textId="77777777" w:rsidR="002F64E8" w:rsidRPr="003D5096" w:rsidRDefault="002F64E8" w:rsidP="00B43FF8">
            <w:pPr>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7C093F75"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bottom w:val="single" w:sz="4" w:space="0" w:color="auto"/>
            </w:tcBorders>
            <w:shd w:val="clear" w:color="auto" w:fill="auto"/>
            <w:vAlign w:val="bottom"/>
          </w:tcPr>
          <w:p w14:paraId="09D46AE3"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32,885,410</w:t>
            </w:r>
          </w:p>
        </w:tc>
        <w:tc>
          <w:tcPr>
            <w:tcW w:w="24" w:type="pct"/>
            <w:shd w:val="clear" w:color="auto" w:fill="auto"/>
          </w:tcPr>
          <w:p w14:paraId="351531D9" w14:textId="77777777" w:rsidR="002F64E8" w:rsidRPr="003D5096" w:rsidRDefault="002F64E8" w:rsidP="00CB0DFE">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bottom w:val="single" w:sz="4" w:space="0" w:color="auto"/>
            </w:tcBorders>
            <w:shd w:val="clear" w:color="auto" w:fill="auto"/>
            <w:vAlign w:val="bottom"/>
          </w:tcPr>
          <w:p w14:paraId="09263232" w14:textId="77777777" w:rsidR="002F64E8" w:rsidRPr="003D5096" w:rsidRDefault="002F64E8" w:rsidP="00B43FF8">
            <w:pPr>
              <w:tabs>
                <w:tab w:val="left" w:pos="38"/>
              </w:tabs>
              <w:spacing w:after="0" w:line="240" w:lineRule="auto"/>
              <w:ind w:right="338"/>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shd w:val="clear" w:color="auto" w:fill="auto"/>
          </w:tcPr>
          <w:p w14:paraId="19604BE8" w14:textId="77777777" w:rsidR="002F64E8" w:rsidRPr="003D5096" w:rsidRDefault="002F64E8" w:rsidP="00CB0DFE">
            <w:pPr>
              <w:spacing w:after="0" w:line="230" w:lineRule="auto"/>
              <w:ind w:hanging="299"/>
              <w:jc w:val="right"/>
              <w:rPr>
                <w:rFonts w:asciiTheme="majorBidi" w:eastAsia="Times New Roman" w:hAnsiTheme="majorBidi" w:cstheme="majorBidi"/>
                <w:color w:val="000000"/>
                <w:sz w:val="23"/>
                <w:szCs w:val="23"/>
              </w:rPr>
            </w:pPr>
          </w:p>
        </w:tc>
        <w:tc>
          <w:tcPr>
            <w:tcW w:w="380" w:type="pct"/>
            <w:tcBorders>
              <w:bottom w:val="single" w:sz="4" w:space="0" w:color="auto"/>
            </w:tcBorders>
            <w:shd w:val="clear" w:color="auto" w:fill="auto"/>
            <w:vAlign w:val="bottom"/>
          </w:tcPr>
          <w:p w14:paraId="1E4CCF69" w14:textId="77777777" w:rsidR="002F64E8" w:rsidRPr="003D5096" w:rsidRDefault="002F64E8" w:rsidP="00BE4F59">
            <w:pPr>
              <w:spacing w:after="0" w:line="240" w:lineRule="auto"/>
              <w:ind w:left="-273" w:right="335"/>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3" w:type="pct"/>
            <w:shd w:val="clear" w:color="auto" w:fill="auto"/>
          </w:tcPr>
          <w:p w14:paraId="03BDB79B" w14:textId="77777777" w:rsidR="002F64E8" w:rsidRPr="003D5096" w:rsidRDefault="002F64E8" w:rsidP="00CB0DFE">
            <w:pPr>
              <w:spacing w:after="0" w:line="230" w:lineRule="auto"/>
              <w:ind w:hanging="299"/>
              <w:jc w:val="right"/>
              <w:rPr>
                <w:rFonts w:asciiTheme="majorBidi" w:eastAsia="Times New Roman" w:hAnsiTheme="majorBidi" w:cstheme="majorBidi"/>
                <w:color w:val="000000"/>
                <w:sz w:val="23"/>
                <w:szCs w:val="23"/>
              </w:rPr>
            </w:pPr>
          </w:p>
        </w:tc>
        <w:tc>
          <w:tcPr>
            <w:tcW w:w="429" w:type="pct"/>
            <w:tcBorders>
              <w:bottom w:val="single" w:sz="4" w:space="0" w:color="auto"/>
            </w:tcBorders>
            <w:shd w:val="clear" w:color="auto" w:fill="auto"/>
            <w:vAlign w:val="bottom"/>
          </w:tcPr>
          <w:p w14:paraId="20395B39" w14:textId="77777777" w:rsidR="002F64E8" w:rsidRPr="003D5096" w:rsidRDefault="002F64E8" w:rsidP="000C7AE2">
            <w:pPr>
              <w:tabs>
                <w:tab w:val="left" w:pos="720"/>
              </w:tabs>
              <w:spacing w:after="0" w:line="240" w:lineRule="auto"/>
              <w:ind w:left="-108" w:right="57"/>
              <w:jc w:val="right"/>
              <w:rPr>
                <w:rFonts w:asciiTheme="majorBidi" w:eastAsia="Times New Roman" w:hAnsiTheme="majorBidi" w:cstheme="majorBidi"/>
                <w:sz w:val="23"/>
                <w:szCs w:val="23"/>
              </w:rPr>
            </w:pPr>
            <w:r w:rsidRPr="003D5096">
              <w:rPr>
                <w:rFonts w:asciiTheme="majorBidi" w:eastAsia="Times New Roman" w:hAnsiTheme="majorBidi" w:cstheme="majorBidi"/>
                <w:sz w:val="23"/>
                <w:szCs w:val="23"/>
              </w:rPr>
              <w:t>(32,885,410)</w:t>
            </w:r>
          </w:p>
        </w:tc>
        <w:tc>
          <w:tcPr>
            <w:tcW w:w="24" w:type="pct"/>
            <w:shd w:val="clear" w:color="auto" w:fill="auto"/>
          </w:tcPr>
          <w:p w14:paraId="536D7019" w14:textId="77777777" w:rsidR="002F64E8" w:rsidRPr="003D5096" w:rsidRDefault="002F64E8" w:rsidP="00CB0DFE">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471" w:type="pct"/>
            <w:tcBorders>
              <w:bottom w:val="single" w:sz="4" w:space="0" w:color="auto"/>
            </w:tcBorders>
            <w:shd w:val="clear" w:color="auto" w:fill="auto"/>
            <w:vAlign w:val="bottom"/>
          </w:tcPr>
          <w:p w14:paraId="2872597B" w14:textId="77777777" w:rsidR="002F64E8" w:rsidRPr="003D5096" w:rsidRDefault="002F64E8" w:rsidP="0015207D">
            <w:pPr>
              <w:tabs>
                <w:tab w:val="left" w:pos="38"/>
              </w:tabs>
              <w:spacing w:after="0" w:line="240" w:lineRule="auto"/>
              <w:ind w:right="338"/>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r>
      <w:tr w:rsidR="003C5CB7" w:rsidRPr="003D5096" w14:paraId="72F8AD08" w14:textId="77777777" w:rsidTr="00C23E31">
        <w:trPr>
          <w:trHeight w:val="44"/>
        </w:trPr>
        <w:tc>
          <w:tcPr>
            <w:tcW w:w="1262" w:type="pct"/>
            <w:shd w:val="clear" w:color="auto" w:fill="auto"/>
            <w:vAlign w:val="bottom"/>
          </w:tcPr>
          <w:p w14:paraId="2E437402" w14:textId="1C6AF76E" w:rsidR="002F64E8" w:rsidRPr="003D5096" w:rsidRDefault="000861A9" w:rsidP="00932631">
            <w:pPr>
              <w:spacing w:after="0" w:line="230" w:lineRule="auto"/>
              <w:ind w:firstLine="259"/>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 xml:space="preserve">December </w:t>
            </w:r>
            <w:r w:rsidRPr="003D5096">
              <w:rPr>
                <w:rFonts w:asciiTheme="majorBidi" w:eastAsia="Times New Roman" w:hAnsiTheme="majorBidi" w:cstheme="majorBidi"/>
                <w:color w:val="000000"/>
                <w:sz w:val="23"/>
                <w:szCs w:val="23"/>
              </w:rPr>
              <w:t>31, 2023</w:t>
            </w:r>
          </w:p>
        </w:tc>
        <w:tc>
          <w:tcPr>
            <w:tcW w:w="23" w:type="pct"/>
            <w:shd w:val="clear" w:color="auto" w:fill="auto"/>
          </w:tcPr>
          <w:p w14:paraId="6CC64505"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top w:val="single" w:sz="4" w:space="0" w:color="auto"/>
              <w:left w:val="nil"/>
              <w:bottom w:val="nil"/>
              <w:right w:val="nil"/>
            </w:tcBorders>
            <w:shd w:val="clear" w:color="auto" w:fill="auto"/>
            <w:vAlign w:val="bottom"/>
          </w:tcPr>
          <w:p w14:paraId="0D52B7EC"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49,349,804</w:t>
            </w:r>
          </w:p>
        </w:tc>
        <w:tc>
          <w:tcPr>
            <w:tcW w:w="23" w:type="pct"/>
            <w:shd w:val="clear" w:color="auto" w:fill="auto"/>
          </w:tcPr>
          <w:p w14:paraId="396689D0"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single" w:sz="4" w:space="0" w:color="auto"/>
              <w:left w:val="nil"/>
              <w:bottom w:val="nil"/>
              <w:right w:val="nil"/>
            </w:tcBorders>
            <w:shd w:val="clear" w:color="auto" w:fill="auto"/>
            <w:vAlign w:val="bottom"/>
          </w:tcPr>
          <w:p w14:paraId="2DC1C96E"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181,993,843</w:t>
            </w:r>
          </w:p>
        </w:tc>
        <w:tc>
          <w:tcPr>
            <w:tcW w:w="25" w:type="pct"/>
            <w:shd w:val="clear" w:color="auto" w:fill="auto"/>
          </w:tcPr>
          <w:p w14:paraId="7E5944C4"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single" w:sz="4" w:space="0" w:color="auto"/>
              <w:left w:val="nil"/>
              <w:bottom w:val="nil"/>
              <w:right w:val="nil"/>
            </w:tcBorders>
            <w:shd w:val="clear" w:color="auto" w:fill="auto"/>
            <w:vAlign w:val="bottom"/>
          </w:tcPr>
          <w:p w14:paraId="41B0222B"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1,882,966,079</w:t>
            </w:r>
          </w:p>
        </w:tc>
        <w:tc>
          <w:tcPr>
            <w:tcW w:w="24" w:type="pct"/>
            <w:shd w:val="clear" w:color="auto" w:fill="auto"/>
          </w:tcPr>
          <w:p w14:paraId="1D1B94FA"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single" w:sz="4" w:space="0" w:color="auto"/>
              <w:left w:val="nil"/>
              <w:bottom w:val="nil"/>
              <w:right w:val="nil"/>
            </w:tcBorders>
            <w:shd w:val="clear" w:color="auto" w:fill="auto"/>
            <w:vAlign w:val="bottom"/>
          </w:tcPr>
          <w:p w14:paraId="462F0DFE"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816,591,303</w:t>
            </w:r>
          </w:p>
        </w:tc>
        <w:tc>
          <w:tcPr>
            <w:tcW w:w="24" w:type="pct"/>
            <w:shd w:val="clear" w:color="auto" w:fill="auto"/>
          </w:tcPr>
          <w:p w14:paraId="16389494"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single" w:sz="4" w:space="0" w:color="auto"/>
              <w:left w:val="nil"/>
              <w:bottom w:val="nil"/>
              <w:right w:val="nil"/>
            </w:tcBorders>
            <w:shd w:val="clear" w:color="auto" w:fill="auto"/>
            <w:vAlign w:val="bottom"/>
          </w:tcPr>
          <w:p w14:paraId="13A8BA4D"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5,790,865</w:t>
            </w:r>
          </w:p>
        </w:tc>
        <w:tc>
          <w:tcPr>
            <w:tcW w:w="32" w:type="pct"/>
            <w:shd w:val="clear" w:color="auto" w:fill="auto"/>
          </w:tcPr>
          <w:p w14:paraId="4AFFC8DB"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single" w:sz="4" w:space="0" w:color="auto"/>
              <w:left w:val="nil"/>
              <w:bottom w:val="nil"/>
              <w:right w:val="nil"/>
            </w:tcBorders>
            <w:shd w:val="clear" w:color="auto" w:fill="auto"/>
            <w:vAlign w:val="bottom"/>
          </w:tcPr>
          <w:p w14:paraId="51C94BD4"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5,948,069</w:t>
            </w:r>
          </w:p>
        </w:tc>
        <w:tc>
          <w:tcPr>
            <w:tcW w:w="33" w:type="pct"/>
            <w:tcBorders>
              <w:left w:val="nil"/>
              <w:bottom w:val="nil"/>
              <w:right w:val="nil"/>
            </w:tcBorders>
            <w:shd w:val="clear" w:color="auto" w:fill="auto"/>
          </w:tcPr>
          <w:p w14:paraId="326EEECA"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single" w:sz="4" w:space="0" w:color="auto"/>
              <w:left w:val="nil"/>
              <w:bottom w:val="nil"/>
              <w:right w:val="nil"/>
            </w:tcBorders>
            <w:shd w:val="clear" w:color="auto" w:fill="auto"/>
            <w:vAlign w:val="bottom"/>
          </w:tcPr>
          <w:p w14:paraId="64CB8F00" w14:textId="77777777" w:rsidR="002F64E8" w:rsidRPr="003D5096" w:rsidRDefault="002F64E8" w:rsidP="000C7AE2">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81,672,132</w:t>
            </w:r>
          </w:p>
        </w:tc>
        <w:tc>
          <w:tcPr>
            <w:tcW w:w="24" w:type="pct"/>
            <w:tcBorders>
              <w:left w:val="nil"/>
              <w:bottom w:val="nil"/>
              <w:right w:val="nil"/>
            </w:tcBorders>
            <w:shd w:val="clear" w:color="auto" w:fill="auto"/>
          </w:tcPr>
          <w:p w14:paraId="7039E81C"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single" w:sz="4" w:space="0" w:color="auto"/>
              <w:left w:val="nil"/>
              <w:bottom w:val="nil"/>
              <w:right w:val="nil"/>
            </w:tcBorders>
            <w:shd w:val="clear" w:color="auto" w:fill="auto"/>
            <w:vAlign w:val="bottom"/>
          </w:tcPr>
          <w:p w14:paraId="788A76B3" w14:textId="77777777" w:rsidR="002F64E8" w:rsidRPr="003D5096" w:rsidRDefault="002F64E8" w:rsidP="00A479AD">
            <w:pPr>
              <w:tabs>
                <w:tab w:val="left" w:pos="720"/>
              </w:tabs>
              <w:spacing w:after="0" w:line="240" w:lineRule="auto"/>
              <w:ind w:left="-108" w:right="97"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3,024,312,095</w:t>
            </w:r>
          </w:p>
        </w:tc>
      </w:tr>
      <w:tr w:rsidR="003C5CB7" w:rsidRPr="003D5096" w14:paraId="077E21C0" w14:textId="77777777" w:rsidTr="00C23E31">
        <w:trPr>
          <w:trHeight w:val="44"/>
        </w:trPr>
        <w:tc>
          <w:tcPr>
            <w:tcW w:w="1262" w:type="pct"/>
            <w:shd w:val="clear" w:color="auto" w:fill="auto"/>
            <w:vAlign w:val="bottom"/>
          </w:tcPr>
          <w:p w14:paraId="4912FD6C" w14:textId="7F080783" w:rsidR="002F64E8" w:rsidRPr="003D5096" w:rsidRDefault="000861A9" w:rsidP="009326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Purchase during the year</w:t>
            </w:r>
          </w:p>
        </w:tc>
        <w:tc>
          <w:tcPr>
            <w:tcW w:w="23" w:type="pct"/>
            <w:shd w:val="clear" w:color="auto" w:fill="auto"/>
          </w:tcPr>
          <w:p w14:paraId="7890F943" w14:textId="77777777" w:rsidR="002F64E8" w:rsidRPr="003D5096" w:rsidRDefault="002F64E8"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bottom w:val="nil"/>
              <w:right w:val="nil"/>
            </w:tcBorders>
            <w:shd w:val="clear" w:color="auto" w:fill="auto"/>
            <w:vAlign w:val="bottom"/>
          </w:tcPr>
          <w:p w14:paraId="6CB78828" w14:textId="782FC145" w:rsidR="002F64E8" w:rsidRPr="003D5096" w:rsidRDefault="00683BDB" w:rsidP="00B43FF8">
            <w:pPr>
              <w:tabs>
                <w:tab w:val="left" w:pos="47"/>
              </w:tabs>
              <w:spacing w:after="0" w:line="240" w:lineRule="auto"/>
              <w:ind w:right="330"/>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shd w:val="clear" w:color="auto" w:fill="auto"/>
          </w:tcPr>
          <w:p w14:paraId="57EF5A72"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bottom w:val="nil"/>
              <w:right w:val="nil"/>
            </w:tcBorders>
            <w:shd w:val="clear" w:color="auto" w:fill="auto"/>
            <w:vAlign w:val="bottom"/>
          </w:tcPr>
          <w:p w14:paraId="146DA142" w14:textId="12F05A22" w:rsidR="002F64E8" w:rsidRPr="003D5096" w:rsidRDefault="00683BDB"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956,367</w:t>
            </w:r>
          </w:p>
        </w:tc>
        <w:tc>
          <w:tcPr>
            <w:tcW w:w="25" w:type="pct"/>
            <w:shd w:val="clear" w:color="auto" w:fill="auto"/>
          </w:tcPr>
          <w:p w14:paraId="4CD00C49"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bottom w:val="nil"/>
              <w:right w:val="nil"/>
            </w:tcBorders>
            <w:shd w:val="clear" w:color="auto" w:fill="auto"/>
            <w:vAlign w:val="bottom"/>
          </w:tcPr>
          <w:p w14:paraId="647425E8" w14:textId="54050E9F" w:rsidR="002F64E8" w:rsidRPr="003D5096" w:rsidRDefault="00683BDB"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32,701</w:t>
            </w:r>
          </w:p>
        </w:tc>
        <w:tc>
          <w:tcPr>
            <w:tcW w:w="24" w:type="pct"/>
            <w:shd w:val="clear" w:color="auto" w:fill="auto"/>
          </w:tcPr>
          <w:p w14:paraId="56DF29DE" w14:textId="77777777" w:rsidR="002F64E8" w:rsidRPr="003D5096" w:rsidRDefault="002F64E8"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bottom w:val="nil"/>
              <w:right w:val="nil"/>
            </w:tcBorders>
            <w:shd w:val="clear" w:color="auto" w:fill="auto"/>
            <w:vAlign w:val="bottom"/>
          </w:tcPr>
          <w:p w14:paraId="4A561BC4" w14:textId="672A0EA0" w:rsidR="002F64E8"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18,301,696</w:t>
            </w:r>
          </w:p>
        </w:tc>
        <w:tc>
          <w:tcPr>
            <w:tcW w:w="24" w:type="pct"/>
            <w:shd w:val="clear" w:color="auto" w:fill="auto"/>
          </w:tcPr>
          <w:p w14:paraId="6473FA2E"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nil"/>
              <w:left w:val="nil"/>
              <w:bottom w:val="nil"/>
              <w:right w:val="nil"/>
            </w:tcBorders>
            <w:shd w:val="clear" w:color="auto" w:fill="auto"/>
            <w:vAlign w:val="bottom"/>
          </w:tcPr>
          <w:p w14:paraId="50519798" w14:textId="5D067E0A" w:rsidR="002F64E8" w:rsidRPr="003D5096" w:rsidRDefault="00FD7F19"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1,698,623</w:t>
            </w:r>
          </w:p>
        </w:tc>
        <w:tc>
          <w:tcPr>
            <w:tcW w:w="32" w:type="pct"/>
            <w:shd w:val="clear" w:color="auto" w:fill="auto"/>
          </w:tcPr>
          <w:p w14:paraId="653176BC"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bottom w:val="nil"/>
              <w:right w:val="nil"/>
            </w:tcBorders>
            <w:shd w:val="clear" w:color="auto" w:fill="auto"/>
            <w:vAlign w:val="bottom"/>
          </w:tcPr>
          <w:p w14:paraId="35A5064E" w14:textId="7780CA5E" w:rsidR="002F64E8" w:rsidRPr="003D5096" w:rsidRDefault="00FD7F19"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143,349</w:t>
            </w:r>
          </w:p>
        </w:tc>
        <w:tc>
          <w:tcPr>
            <w:tcW w:w="33" w:type="pct"/>
            <w:tcBorders>
              <w:top w:val="nil"/>
              <w:left w:val="nil"/>
              <w:bottom w:val="nil"/>
              <w:right w:val="nil"/>
            </w:tcBorders>
            <w:shd w:val="clear" w:color="auto" w:fill="auto"/>
          </w:tcPr>
          <w:p w14:paraId="16EFA96B"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nil"/>
              <w:left w:val="nil"/>
              <w:bottom w:val="nil"/>
              <w:right w:val="nil"/>
            </w:tcBorders>
            <w:shd w:val="clear" w:color="auto" w:fill="auto"/>
            <w:vAlign w:val="bottom"/>
          </w:tcPr>
          <w:p w14:paraId="03432180" w14:textId="34EE3C90" w:rsidR="002F64E8" w:rsidRPr="003D5096" w:rsidRDefault="00FD7F19" w:rsidP="000C7AE2">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10,193,204</w:t>
            </w:r>
          </w:p>
        </w:tc>
        <w:tc>
          <w:tcPr>
            <w:tcW w:w="24" w:type="pct"/>
            <w:tcBorders>
              <w:top w:val="nil"/>
              <w:left w:val="nil"/>
              <w:bottom w:val="nil"/>
              <w:right w:val="nil"/>
            </w:tcBorders>
            <w:shd w:val="clear" w:color="auto" w:fill="auto"/>
          </w:tcPr>
          <w:p w14:paraId="4168E4BF" w14:textId="77777777" w:rsidR="002F64E8" w:rsidRPr="003D5096" w:rsidRDefault="002F64E8"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nil"/>
              <w:left w:val="nil"/>
              <w:bottom w:val="nil"/>
              <w:right w:val="nil"/>
            </w:tcBorders>
            <w:shd w:val="clear" w:color="auto" w:fill="auto"/>
            <w:vAlign w:val="bottom"/>
          </w:tcPr>
          <w:p w14:paraId="701C4489" w14:textId="6AF3F82A" w:rsidR="002F64E8" w:rsidRPr="003D5096" w:rsidRDefault="00FD7F19" w:rsidP="00A479AD">
            <w:pPr>
              <w:tabs>
                <w:tab w:val="left" w:pos="720"/>
              </w:tabs>
              <w:spacing w:after="0" w:line="240" w:lineRule="auto"/>
              <w:ind w:left="-108" w:right="97"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31,325,940</w:t>
            </w:r>
          </w:p>
        </w:tc>
      </w:tr>
      <w:tr w:rsidR="003C5CB7" w:rsidRPr="003D5096" w14:paraId="49F9F74A" w14:textId="77777777" w:rsidTr="00C23E31">
        <w:trPr>
          <w:trHeight w:val="44"/>
        </w:trPr>
        <w:tc>
          <w:tcPr>
            <w:tcW w:w="1262" w:type="pct"/>
            <w:shd w:val="clear" w:color="auto" w:fill="auto"/>
            <w:vAlign w:val="bottom"/>
          </w:tcPr>
          <w:p w14:paraId="51445AD2" w14:textId="2F70D140" w:rsidR="00F222A3" w:rsidRPr="003D5096" w:rsidRDefault="00F222A3" w:rsidP="00932631">
            <w:pPr>
              <w:spacing w:after="0" w:line="230" w:lineRule="auto"/>
              <w:ind w:firstLine="259"/>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 xml:space="preserve">Decreased from the </w:t>
            </w:r>
            <w:r w:rsidR="007B319F">
              <w:rPr>
                <w:rFonts w:asciiTheme="majorBidi" w:eastAsia="Times New Roman" w:hAnsiTheme="majorBidi" w:cstheme="majorBidi"/>
                <w:color w:val="000000"/>
                <w:sz w:val="24"/>
                <w:szCs w:val="24"/>
              </w:rPr>
              <w:t>disposal</w:t>
            </w:r>
            <w:r w:rsidRPr="003D5096">
              <w:rPr>
                <w:rFonts w:asciiTheme="majorBidi" w:eastAsia="Times New Roman" w:hAnsiTheme="majorBidi" w:cstheme="majorBidi"/>
                <w:color w:val="000000"/>
                <w:sz w:val="24"/>
                <w:szCs w:val="24"/>
              </w:rPr>
              <w:t xml:space="preserve"> of subsidiaries</w:t>
            </w:r>
          </w:p>
        </w:tc>
        <w:tc>
          <w:tcPr>
            <w:tcW w:w="23" w:type="pct"/>
            <w:shd w:val="clear" w:color="auto" w:fill="auto"/>
          </w:tcPr>
          <w:p w14:paraId="465D0AB9" w14:textId="77777777" w:rsidR="00F222A3" w:rsidRPr="003D5096" w:rsidRDefault="00F222A3"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bottom w:val="nil"/>
              <w:right w:val="nil"/>
            </w:tcBorders>
            <w:shd w:val="clear" w:color="auto" w:fill="auto"/>
            <w:vAlign w:val="bottom"/>
          </w:tcPr>
          <w:p w14:paraId="7A712C47" w14:textId="12EE7550" w:rsidR="00F222A3" w:rsidRPr="003D5096" w:rsidRDefault="00FD7F19" w:rsidP="00B43FF8">
            <w:pPr>
              <w:tabs>
                <w:tab w:val="left" w:pos="47"/>
              </w:tabs>
              <w:spacing w:after="0" w:line="240" w:lineRule="auto"/>
              <w:ind w:right="330"/>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3" w:type="pct"/>
            <w:shd w:val="clear" w:color="auto" w:fill="auto"/>
          </w:tcPr>
          <w:p w14:paraId="62BC8E29"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bottom w:val="nil"/>
              <w:right w:val="nil"/>
            </w:tcBorders>
            <w:shd w:val="clear" w:color="auto" w:fill="auto"/>
            <w:vAlign w:val="bottom"/>
          </w:tcPr>
          <w:p w14:paraId="76A6AA29" w14:textId="61172A45" w:rsidR="00F222A3" w:rsidRPr="003D5096" w:rsidRDefault="00FD7F19" w:rsidP="00B43FF8">
            <w:pPr>
              <w:tabs>
                <w:tab w:val="left" w:pos="0"/>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5" w:type="pct"/>
            <w:shd w:val="clear" w:color="auto" w:fill="auto"/>
          </w:tcPr>
          <w:p w14:paraId="72DADCFB"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bottom w:val="nil"/>
              <w:right w:val="nil"/>
            </w:tcBorders>
            <w:shd w:val="clear" w:color="auto" w:fill="auto"/>
            <w:vAlign w:val="bottom"/>
          </w:tcPr>
          <w:p w14:paraId="515C6D36" w14:textId="27ED1C45" w:rsidR="00F222A3" w:rsidRPr="003D5096" w:rsidRDefault="00F222A3" w:rsidP="00572B9D">
            <w:pPr>
              <w:tabs>
                <w:tab w:val="left" w:pos="720"/>
                <w:tab w:val="left" w:pos="905"/>
              </w:tabs>
              <w:spacing w:after="0" w:line="240" w:lineRule="auto"/>
              <w:ind w:left="-108" w:right="5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(317,683)</w:t>
            </w:r>
          </w:p>
        </w:tc>
        <w:tc>
          <w:tcPr>
            <w:tcW w:w="24" w:type="pct"/>
            <w:shd w:val="clear" w:color="auto" w:fill="auto"/>
          </w:tcPr>
          <w:p w14:paraId="61D69D56"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bottom w:val="nil"/>
              <w:right w:val="nil"/>
            </w:tcBorders>
            <w:shd w:val="clear" w:color="auto" w:fill="auto"/>
            <w:vAlign w:val="bottom"/>
          </w:tcPr>
          <w:p w14:paraId="015EDB97" w14:textId="720500B5" w:rsidR="00F222A3" w:rsidRPr="003D5096" w:rsidRDefault="00F222A3" w:rsidP="00572B9D">
            <w:pPr>
              <w:tabs>
                <w:tab w:val="left" w:pos="720"/>
              </w:tabs>
              <w:spacing w:after="0" w:line="240" w:lineRule="auto"/>
              <w:ind w:left="-108" w:right="41"/>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(427,697,653)</w:t>
            </w:r>
          </w:p>
        </w:tc>
        <w:tc>
          <w:tcPr>
            <w:tcW w:w="24" w:type="pct"/>
            <w:shd w:val="clear" w:color="auto" w:fill="auto"/>
          </w:tcPr>
          <w:p w14:paraId="2F1AE030"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nil"/>
              <w:left w:val="nil"/>
              <w:bottom w:val="nil"/>
              <w:right w:val="nil"/>
            </w:tcBorders>
            <w:shd w:val="clear" w:color="auto" w:fill="auto"/>
            <w:vAlign w:val="bottom"/>
          </w:tcPr>
          <w:p w14:paraId="35174AFC" w14:textId="0D9703FC" w:rsidR="00F222A3" w:rsidRPr="003D5096" w:rsidRDefault="00FD7F19" w:rsidP="00B43FF8">
            <w:pPr>
              <w:tabs>
                <w:tab w:val="left" w:pos="0"/>
              </w:tabs>
              <w:spacing w:after="0" w:line="240" w:lineRule="auto"/>
              <w:ind w:right="324"/>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shd w:val="clear" w:color="auto" w:fill="auto"/>
          </w:tcPr>
          <w:p w14:paraId="59A477B4"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bottom w:val="nil"/>
              <w:right w:val="nil"/>
            </w:tcBorders>
            <w:shd w:val="clear" w:color="auto" w:fill="auto"/>
            <w:vAlign w:val="bottom"/>
          </w:tcPr>
          <w:p w14:paraId="159127E5" w14:textId="2DBC729B" w:rsidR="00F222A3" w:rsidRPr="003D5096" w:rsidRDefault="00FD7F19" w:rsidP="00572B9D">
            <w:pPr>
              <w:tabs>
                <w:tab w:val="left" w:pos="720"/>
              </w:tabs>
              <w:spacing w:after="0" w:line="240" w:lineRule="auto"/>
              <w:ind w:left="-108" w:right="4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(635,544)</w:t>
            </w:r>
          </w:p>
        </w:tc>
        <w:tc>
          <w:tcPr>
            <w:tcW w:w="33" w:type="pct"/>
            <w:tcBorders>
              <w:top w:val="nil"/>
              <w:left w:val="nil"/>
              <w:bottom w:val="nil"/>
              <w:right w:val="nil"/>
            </w:tcBorders>
            <w:shd w:val="clear" w:color="auto" w:fill="auto"/>
          </w:tcPr>
          <w:p w14:paraId="7CB442C5"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nil"/>
              <w:left w:val="nil"/>
              <w:bottom w:val="nil"/>
              <w:right w:val="nil"/>
            </w:tcBorders>
            <w:shd w:val="clear" w:color="auto" w:fill="auto"/>
            <w:vAlign w:val="bottom"/>
          </w:tcPr>
          <w:p w14:paraId="2A7283D1" w14:textId="7FB95EA5" w:rsidR="00F222A3" w:rsidRPr="003D5096" w:rsidRDefault="0001572F" w:rsidP="000C7AE2">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6,517,095</w:t>
            </w:r>
          </w:p>
        </w:tc>
        <w:tc>
          <w:tcPr>
            <w:tcW w:w="24" w:type="pct"/>
            <w:tcBorders>
              <w:top w:val="nil"/>
              <w:left w:val="nil"/>
              <w:bottom w:val="nil"/>
              <w:right w:val="nil"/>
            </w:tcBorders>
            <w:shd w:val="clear" w:color="auto" w:fill="auto"/>
          </w:tcPr>
          <w:p w14:paraId="0637B355"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nil"/>
              <w:left w:val="nil"/>
              <w:bottom w:val="nil"/>
              <w:right w:val="nil"/>
            </w:tcBorders>
            <w:shd w:val="clear" w:color="auto" w:fill="auto"/>
            <w:vAlign w:val="bottom"/>
          </w:tcPr>
          <w:p w14:paraId="21E78585" w14:textId="2CE889FC" w:rsidR="00F222A3" w:rsidRPr="003D5096" w:rsidRDefault="00FD7F19" w:rsidP="00A479AD">
            <w:pPr>
              <w:tabs>
                <w:tab w:val="left" w:pos="720"/>
              </w:tabs>
              <w:spacing w:after="0" w:line="240" w:lineRule="auto"/>
              <w:ind w:left="-108" w:right="55"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(422,133,785)</w:t>
            </w:r>
          </w:p>
        </w:tc>
      </w:tr>
      <w:tr w:rsidR="003C5CB7" w:rsidRPr="003D5096" w14:paraId="1AD13254" w14:textId="77777777" w:rsidTr="00C23E31">
        <w:trPr>
          <w:trHeight w:val="44"/>
        </w:trPr>
        <w:tc>
          <w:tcPr>
            <w:tcW w:w="1262" w:type="pct"/>
            <w:shd w:val="clear" w:color="auto" w:fill="auto"/>
            <w:vAlign w:val="bottom"/>
          </w:tcPr>
          <w:p w14:paraId="0CE17E79" w14:textId="6FF4F467" w:rsidR="00F222A3" w:rsidRPr="003D5096" w:rsidRDefault="00F222A3" w:rsidP="009326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Disposal during the year</w:t>
            </w:r>
          </w:p>
        </w:tc>
        <w:tc>
          <w:tcPr>
            <w:tcW w:w="23" w:type="pct"/>
            <w:shd w:val="clear" w:color="auto" w:fill="auto"/>
          </w:tcPr>
          <w:p w14:paraId="41BD9284" w14:textId="77777777" w:rsidR="00F222A3" w:rsidRPr="003D5096" w:rsidRDefault="00F222A3"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bottom w:val="nil"/>
              <w:right w:val="nil"/>
            </w:tcBorders>
            <w:shd w:val="clear" w:color="auto" w:fill="auto"/>
            <w:vAlign w:val="bottom"/>
          </w:tcPr>
          <w:p w14:paraId="20AAB263" w14:textId="75345F1C" w:rsidR="00F222A3" w:rsidRPr="003D5096" w:rsidRDefault="00F222A3" w:rsidP="00B43FF8">
            <w:pPr>
              <w:tabs>
                <w:tab w:val="left" w:pos="47"/>
              </w:tabs>
              <w:spacing w:after="0" w:line="240" w:lineRule="auto"/>
              <w:ind w:right="330"/>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shd w:val="clear" w:color="auto" w:fill="auto"/>
          </w:tcPr>
          <w:p w14:paraId="4F8A5109"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bottom w:val="nil"/>
              <w:right w:val="nil"/>
            </w:tcBorders>
            <w:shd w:val="clear" w:color="auto" w:fill="auto"/>
            <w:vAlign w:val="bottom"/>
          </w:tcPr>
          <w:p w14:paraId="0853B4A5" w14:textId="6DC4D57B" w:rsidR="00F222A3" w:rsidRPr="003D5096" w:rsidRDefault="00F222A3" w:rsidP="00B43FF8">
            <w:pPr>
              <w:tabs>
                <w:tab w:val="left" w:pos="0"/>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5" w:type="pct"/>
            <w:shd w:val="clear" w:color="auto" w:fill="auto"/>
          </w:tcPr>
          <w:p w14:paraId="0E45C069"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bottom w:val="nil"/>
              <w:right w:val="nil"/>
            </w:tcBorders>
            <w:shd w:val="clear" w:color="auto" w:fill="auto"/>
            <w:vAlign w:val="bottom"/>
          </w:tcPr>
          <w:p w14:paraId="24F344E7" w14:textId="3C57942C" w:rsidR="00F222A3" w:rsidRPr="003D5096" w:rsidRDefault="00F222A3" w:rsidP="00B43FF8">
            <w:pPr>
              <w:tabs>
                <w:tab w:val="left" w:pos="0"/>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23A713B5"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bottom w:val="nil"/>
              <w:right w:val="nil"/>
            </w:tcBorders>
            <w:shd w:val="clear" w:color="auto" w:fill="auto"/>
            <w:vAlign w:val="bottom"/>
          </w:tcPr>
          <w:p w14:paraId="5BABCCA9" w14:textId="22C4DD57" w:rsidR="00F222A3" w:rsidRPr="003D5096" w:rsidRDefault="00F222A3" w:rsidP="00B43FF8">
            <w:pPr>
              <w:tabs>
                <w:tab w:val="left" w:pos="120"/>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68D75B4A"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nil"/>
              <w:left w:val="nil"/>
              <w:bottom w:val="nil"/>
              <w:right w:val="nil"/>
            </w:tcBorders>
            <w:shd w:val="clear" w:color="auto" w:fill="auto"/>
            <w:vAlign w:val="bottom"/>
          </w:tcPr>
          <w:p w14:paraId="28D6154E" w14:textId="4F3A7C99" w:rsidR="00F222A3" w:rsidRPr="003D5096" w:rsidRDefault="00FD7F19" w:rsidP="00572B9D">
            <w:pPr>
              <w:tabs>
                <w:tab w:val="left" w:pos="720"/>
              </w:tabs>
              <w:spacing w:after="0" w:line="240" w:lineRule="auto"/>
              <w:ind w:left="-108" w:right="61"/>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(530,806)</w:t>
            </w:r>
          </w:p>
        </w:tc>
        <w:tc>
          <w:tcPr>
            <w:tcW w:w="32" w:type="pct"/>
            <w:shd w:val="clear" w:color="auto" w:fill="auto"/>
          </w:tcPr>
          <w:p w14:paraId="37FC08A2"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bottom w:val="nil"/>
              <w:right w:val="nil"/>
            </w:tcBorders>
            <w:shd w:val="clear" w:color="auto" w:fill="auto"/>
            <w:vAlign w:val="bottom"/>
          </w:tcPr>
          <w:p w14:paraId="5AE40AA3" w14:textId="3A137D5F" w:rsidR="00F222A3" w:rsidRPr="003D5096" w:rsidRDefault="00FD7F19" w:rsidP="00572B9D">
            <w:pPr>
              <w:tabs>
                <w:tab w:val="left" w:pos="720"/>
              </w:tabs>
              <w:spacing w:after="0" w:line="240" w:lineRule="auto"/>
              <w:ind w:left="-108" w:right="4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(251,204)</w:t>
            </w:r>
          </w:p>
        </w:tc>
        <w:tc>
          <w:tcPr>
            <w:tcW w:w="33" w:type="pct"/>
            <w:tcBorders>
              <w:top w:val="nil"/>
              <w:left w:val="nil"/>
              <w:bottom w:val="nil"/>
              <w:right w:val="nil"/>
            </w:tcBorders>
            <w:shd w:val="clear" w:color="auto" w:fill="auto"/>
          </w:tcPr>
          <w:p w14:paraId="7978FC9B"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nil"/>
              <w:left w:val="nil"/>
              <w:bottom w:val="nil"/>
              <w:right w:val="nil"/>
            </w:tcBorders>
            <w:shd w:val="clear" w:color="auto" w:fill="auto"/>
            <w:vAlign w:val="bottom"/>
          </w:tcPr>
          <w:p w14:paraId="317FCE01" w14:textId="5A5F403E" w:rsidR="00F222A3" w:rsidRPr="003D5096" w:rsidRDefault="00FD7F19" w:rsidP="00BE4F59">
            <w:pPr>
              <w:tabs>
                <w:tab w:val="left" w:pos="270"/>
              </w:tabs>
              <w:spacing w:after="0" w:line="240" w:lineRule="auto"/>
              <w:ind w:right="34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4" w:type="pct"/>
            <w:tcBorders>
              <w:top w:val="nil"/>
              <w:left w:val="nil"/>
              <w:bottom w:val="nil"/>
              <w:right w:val="nil"/>
            </w:tcBorders>
            <w:shd w:val="clear" w:color="auto" w:fill="auto"/>
          </w:tcPr>
          <w:p w14:paraId="0F0ED468"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nil"/>
              <w:left w:val="nil"/>
              <w:bottom w:val="nil"/>
              <w:right w:val="nil"/>
            </w:tcBorders>
            <w:shd w:val="clear" w:color="auto" w:fill="auto"/>
            <w:vAlign w:val="bottom"/>
          </w:tcPr>
          <w:p w14:paraId="46F75DAB" w14:textId="7E7E7E25" w:rsidR="00F222A3" w:rsidRPr="003D5096" w:rsidRDefault="00FD7F19" w:rsidP="00A479AD">
            <w:pPr>
              <w:tabs>
                <w:tab w:val="left" w:pos="720"/>
              </w:tabs>
              <w:spacing w:after="0" w:line="240" w:lineRule="auto"/>
              <w:ind w:left="-108" w:right="55"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(782,010)</w:t>
            </w:r>
          </w:p>
        </w:tc>
      </w:tr>
      <w:tr w:rsidR="003C5CB7" w:rsidRPr="003D5096" w14:paraId="2B32D8F9" w14:textId="77777777" w:rsidTr="00C23E31">
        <w:trPr>
          <w:trHeight w:val="44"/>
        </w:trPr>
        <w:tc>
          <w:tcPr>
            <w:tcW w:w="1262" w:type="pct"/>
            <w:shd w:val="clear" w:color="auto" w:fill="auto"/>
            <w:vAlign w:val="bottom"/>
          </w:tcPr>
          <w:p w14:paraId="1668E5E9" w14:textId="5CBA0321" w:rsidR="00F222A3" w:rsidRPr="003D5096" w:rsidRDefault="007B319F" w:rsidP="00932631">
            <w:pPr>
              <w:spacing w:after="0" w:line="230" w:lineRule="auto"/>
              <w:ind w:firstLine="259"/>
              <w:rPr>
                <w:rFonts w:asciiTheme="majorBidi" w:eastAsia="Times New Roman" w:hAnsiTheme="majorBidi" w:cstheme="majorBidi"/>
                <w:color w:val="000000"/>
                <w:sz w:val="24"/>
                <w:szCs w:val="24"/>
                <w:cs/>
              </w:rPr>
            </w:pPr>
            <w:r w:rsidRPr="007B319F">
              <w:rPr>
                <w:rFonts w:asciiTheme="majorBidi" w:eastAsia="Times New Roman" w:hAnsiTheme="majorBidi" w:cstheme="majorBidi"/>
                <w:color w:val="000000"/>
                <w:sz w:val="24"/>
                <w:szCs w:val="24"/>
              </w:rPr>
              <w:t>Transferred to/from</w:t>
            </w:r>
          </w:p>
        </w:tc>
        <w:tc>
          <w:tcPr>
            <w:tcW w:w="23" w:type="pct"/>
            <w:shd w:val="clear" w:color="auto" w:fill="auto"/>
          </w:tcPr>
          <w:p w14:paraId="5148D0C5" w14:textId="77777777" w:rsidR="00F222A3" w:rsidRPr="003D5096" w:rsidRDefault="00F222A3"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bottom w:val="single" w:sz="4" w:space="0" w:color="auto"/>
              <w:right w:val="nil"/>
            </w:tcBorders>
            <w:shd w:val="clear" w:color="auto" w:fill="auto"/>
            <w:vAlign w:val="bottom"/>
          </w:tcPr>
          <w:p w14:paraId="717DE716" w14:textId="4EF30315" w:rsidR="00F222A3" w:rsidRPr="003D5096" w:rsidRDefault="00F222A3" w:rsidP="00B43FF8">
            <w:pPr>
              <w:tabs>
                <w:tab w:val="left" w:pos="47"/>
              </w:tabs>
              <w:spacing w:after="0" w:line="240" w:lineRule="auto"/>
              <w:ind w:right="330"/>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shd w:val="clear" w:color="auto" w:fill="auto"/>
          </w:tcPr>
          <w:p w14:paraId="061728D0"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bottom w:val="single" w:sz="4" w:space="0" w:color="auto"/>
              <w:right w:val="nil"/>
            </w:tcBorders>
            <w:shd w:val="clear" w:color="auto" w:fill="auto"/>
            <w:vAlign w:val="bottom"/>
          </w:tcPr>
          <w:p w14:paraId="418563BE" w14:textId="016473AD"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7,924,976</w:t>
            </w:r>
          </w:p>
        </w:tc>
        <w:tc>
          <w:tcPr>
            <w:tcW w:w="25" w:type="pct"/>
            <w:shd w:val="clear" w:color="auto" w:fill="auto"/>
          </w:tcPr>
          <w:p w14:paraId="355041FF"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bottom w:val="single" w:sz="4" w:space="0" w:color="auto"/>
              <w:right w:val="nil"/>
            </w:tcBorders>
            <w:shd w:val="clear" w:color="auto" w:fill="auto"/>
            <w:vAlign w:val="bottom"/>
          </w:tcPr>
          <w:p w14:paraId="6300A289" w14:textId="06DC2C9C" w:rsidR="00F222A3" w:rsidRPr="003D5096" w:rsidRDefault="00F222A3" w:rsidP="00B43FF8">
            <w:pPr>
              <w:tabs>
                <w:tab w:val="left" w:pos="0"/>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2A6845E0"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bottom w:val="single" w:sz="4" w:space="0" w:color="auto"/>
              <w:right w:val="nil"/>
            </w:tcBorders>
            <w:shd w:val="clear" w:color="auto" w:fill="auto"/>
            <w:vAlign w:val="bottom"/>
          </w:tcPr>
          <w:p w14:paraId="7D4D6F9F" w14:textId="7AAFAD5F"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80,034,051</w:t>
            </w:r>
          </w:p>
        </w:tc>
        <w:tc>
          <w:tcPr>
            <w:tcW w:w="24" w:type="pct"/>
            <w:shd w:val="clear" w:color="auto" w:fill="auto"/>
          </w:tcPr>
          <w:p w14:paraId="1EC03162"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nil"/>
              <w:left w:val="nil"/>
              <w:bottom w:val="single" w:sz="4" w:space="0" w:color="auto"/>
              <w:right w:val="nil"/>
            </w:tcBorders>
            <w:shd w:val="clear" w:color="auto" w:fill="auto"/>
            <w:vAlign w:val="bottom"/>
          </w:tcPr>
          <w:p w14:paraId="4E333193" w14:textId="1EBA015E" w:rsidR="00F222A3" w:rsidRPr="003D5096" w:rsidRDefault="00FD7F19" w:rsidP="00B43FF8">
            <w:pPr>
              <w:spacing w:after="0" w:line="240" w:lineRule="auto"/>
              <w:ind w:right="338"/>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shd w:val="clear" w:color="auto" w:fill="auto"/>
          </w:tcPr>
          <w:p w14:paraId="1D01BE5A"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bottom w:val="single" w:sz="4" w:space="0" w:color="auto"/>
              <w:right w:val="nil"/>
            </w:tcBorders>
            <w:shd w:val="clear" w:color="auto" w:fill="auto"/>
            <w:vAlign w:val="bottom"/>
          </w:tcPr>
          <w:p w14:paraId="66F05663" w14:textId="21B1A00E" w:rsidR="00F222A3" w:rsidRPr="003D5096" w:rsidRDefault="00FD7F19" w:rsidP="00BE4F59">
            <w:pPr>
              <w:spacing w:after="0" w:line="240" w:lineRule="auto"/>
              <w:ind w:left="-273" w:right="321"/>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3" w:type="pct"/>
            <w:tcBorders>
              <w:top w:val="nil"/>
              <w:left w:val="nil"/>
              <w:right w:val="nil"/>
            </w:tcBorders>
            <w:shd w:val="clear" w:color="auto" w:fill="auto"/>
          </w:tcPr>
          <w:p w14:paraId="2D2F100C"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nil"/>
              <w:left w:val="nil"/>
              <w:bottom w:val="single" w:sz="4" w:space="0" w:color="auto"/>
              <w:right w:val="nil"/>
            </w:tcBorders>
            <w:shd w:val="clear" w:color="auto" w:fill="auto"/>
            <w:vAlign w:val="bottom"/>
          </w:tcPr>
          <w:p w14:paraId="01876E69" w14:textId="1A469E49" w:rsidR="00F222A3" w:rsidRPr="003D5096" w:rsidRDefault="00FD7F19" w:rsidP="00572B9D">
            <w:pPr>
              <w:tabs>
                <w:tab w:val="left" w:pos="720"/>
              </w:tabs>
              <w:spacing w:after="0" w:line="240" w:lineRule="auto"/>
              <w:ind w:left="-108" w:right="58"/>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(87,959,027)</w:t>
            </w:r>
          </w:p>
        </w:tc>
        <w:tc>
          <w:tcPr>
            <w:tcW w:w="24" w:type="pct"/>
            <w:tcBorders>
              <w:top w:val="nil"/>
              <w:left w:val="nil"/>
              <w:right w:val="nil"/>
            </w:tcBorders>
            <w:shd w:val="clear" w:color="auto" w:fill="auto"/>
          </w:tcPr>
          <w:p w14:paraId="43A361A6"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nil"/>
              <w:left w:val="nil"/>
              <w:bottom w:val="single" w:sz="4" w:space="0" w:color="auto"/>
              <w:right w:val="nil"/>
            </w:tcBorders>
            <w:shd w:val="clear" w:color="auto" w:fill="auto"/>
            <w:vAlign w:val="bottom"/>
          </w:tcPr>
          <w:p w14:paraId="6DE5FD49" w14:textId="50BD7959" w:rsidR="00F222A3" w:rsidRPr="003D5096" w:rsidRDefault="00FD7F19" w:rsidP="00BE4F59">
            <w:pPr>
              <w:tabs>
                <w:tab w:val="left" w:pos="128"/>
              </w:tabs>
              <w:spacing w:after="0" w:line="240" w:lineRule="auto"/>
              <w:ind w:right="349"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r>
      <w:tr w:rsidR="003C5CB7" w:rsidRPr="003D5096" w14:paraId="244552B8" w14:textId="77777777" w:rsidTr="00C23E31">
        <w:trPr>
          <w:trHeight w:val="44"/>
        </w:trPr>
        <w:tc>
          <w:tcPr>
            <w:tcW w:w="1262" w:type="pct"/>
            <w:shd w:val="clear" w:color="auto" w:fill="auto"/>
            <w:vAlign w:val="bottom"/>
          </w:tcPr>
          <w:p w14:paraId="58BAA13F" w14:textId="4EA3057C" w:rsidR="00F222A3" w:rsidRPr="003D5096" w:rsidRDefault="00F222A3" w:rsidP="009326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 xml:space="preserve">December </w:t>
            </w:r>
            <w:r w:rsidRPr="003D5096">
              <w:rPr>
                <w:rFonts w:asciiTheme="majorBidi" w:eastAsia="Times New Roman" w:hAnsiTheme="majorBidi" w:cstheme="majorBidi"/>
                <w:color w:val="000000"/>
                <w:sz w:val="23"/>
                <w:szCs w:val="23"/>
              </w:rPr>
              <w:t>31, 2024</w:t>
            </w:r>
          </w:p>
        </w:tc>
        <w:tc>
          <w:tcPr>
            <w:tcW w:w="23" w:type="pct"/>
            <w:shd w:val="clear" w:color="auto" w:fill="auto"/>
          </w:tcPr>
          <w:p w14:paraId="0AC8D118" w14:textId="77777777" w:rsidR="00F222A3" w:rsidRPr="003D5096" w:rsidRDefault="00F222A3"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top w:val="single" w:sz="4" w:space="0" w:color="auto"/>
              <w:left w:val="nil"/>
              <w:bottom w:val="single" w:sz="4" w:space="0" w:color="auto"/>
              <w:right w:val="nil"/>
            </w:tcBorders>
            <w:shd w:val="clear" w:color="auto" w:fill="auto"/>
            <w:vAlign w:val="bottom"/>
          </w:tcPr>
          <w:p w14:paraId="550A4C13" w14:textId="0046340D"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49,349,804</w:t>
            </w:r>
          </w:p>
        </w:tc>
        <w:tc>
          <w:tcPr>
            <w:tcW w:w="23" w:type="pct"/>
            <w:shd w:val="clear" w:color="auto" w:fill="auto"/>
          </w:tcPr>
          <w:p w14:paraId="07156440"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single" w:sz="4" w:space="0" w:color="auto"/>
              <w:left w:val="nil"/>
              <w:bottom w:val="single" w:sz="4" w:space="0" w:color="auto"/>
              <w:right w:val="nil"/>
            </w:tcBorders>
            <w:shd w:val="clear" w:color="auto" w:fill="auto"/>
            <w:vAlign w:val="bottom"/>
          </w:tcPr>
          <w:p w14:paraId="5AB39B94" w14:textId="14C0B9BA"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190,875,186</w:t>
            </w:r>
          </w:p>
        </w:tc>
        <w:tc>
          <w:tcPr>
            <w:tcW w:w="25" w:type="pct"/>
            <w:shd w:val="clear" w:color="auto" w:fill="auto"/>
          </w:tcPr>
          <w:p w14:paraId="37645CAD"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single" w:sz="4" w:space="0" w:color="auto"/>
              <w:left w:val="nil"/>
              <w:bottom w:val="single" w:sz="4" w:space="0" w:color="auto"/>
              <w:right w:val="nil"/>
            </w:tcBorders>
            <w:shd w:val="clear" w:color="auto" w:fill="auto"/>
            <w:vAlign w:val="bottom"/>
          </w:tcPr>
          <w:p w14:paraId="20441F82" w14:textId="4246309D"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w:t>
            </w:r>
            <w:r w:rsidR="007B319F">
              <w:rPr>
                <w:rFonts w:asciiTheme="majorBidi" w:eastAsia="Times New Roman" w:hAnsiTheme="majorBidi" w:cstheme="majorBidi"/>
                <w:sz w:val="23"/>
                <w:szCs w:val="23"/>
                <w:lang w:val="en-GB"/>
              </w:rPr>
              <w:t>882,681,097</w:t>
            </w:r>
          </w:p>
        </w:tc>
        <w:tc>
          <w:tcPr>
            <w:tcW w:w="24" w:type="pct"/>
            <w:shd w:val="clear" w:color="auto" w:fill="auto"/>
          </w:tcPr>
          <w:p w14:paraId="70797CB7"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single" w:sz="4" w:space="0" w:color="auto"/>
              <w:left w:val="nil"/>
              <w:bottom w:val="single" w:sz="4" w:space="0" w:color="auto"/>
              <w:right w:val="nil"/>
            </w:tcBorders>
            <w:shd w:val="clear" w:color="auto" w:fill="auto"/>
            <w:vAlign w:val="bottom"/>
          </w:tcPr>
          <w:p w14:paraId="7FB2650C" w14:textId="638F75A2"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487,229,397</w:t>
            </w:r>
          </w:p>
        </w:tc>
        <w:tc>
          <w:tcPr>
            <w:tcW w:w="24" w:type="pct"/>
            <w:shd w:val="clear" w:color="auto" w:fill="auto"/>
          </w:tcPr>
          <w:p w14:paraId="79DB8533"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single" w:sz="4" w:space="0" w:color="auto"/>
              <w:left w:val="nil"/>
              <w:bottom w:val="single" w:sz="4" w:space="0" w:color="auto"/>
              <w:right w:val="nil"/>
            </w:tcBorders>
            <w:shd w:val="clear" w:color="auto" w:fill="auto"/>
            <w:vAlign w:val="bottom"/>
          </w:tcPr>
          <w:p w14:paraId="759201DD" w14:textId="54C89949" w:rsidR="00F222A3" w:rsidRPr="003D5096" w:rsidRDefault="00FD7F19"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6,958,682</w:t>
            </w:r>
          </w:p>
        </w:tc>
        <w:tc>
          <w:tcPr>
            <w:tcW w:w="32" w:type="pct"/>
            <w:shd w:val="clear" w:color="auto" w:fill="auto"/>
          </w:tcPr>
          <w:p w14:paraId="7D5E83BA"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single" w:sz="4" w:space="0" w:color="auto"/>
              <w:left w:val="nil"/>
              <w:bottom w:val="single" w:sz="4" w:space="0" w:color="auto"/>
              <w:right w:val="nil"/>
            </w:tcBorders>
            <w:shd w:val="clear" w:color="auto" w:fill="auto"/>
            <w:vAlign w:val="bottom"/>
          </w:tcPr>
          <w:p w14:paraId="2DF06DEF" w14:textId="5F07796E" w:rsidR="00F222A3" w:rsidRPr="003D5096" w:rsidRDefault="00FD7F19"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5,204,670</w:t>
            </w:r>
          </w:p>
        </w:tc>
        <w:tc>
          <w:tcPr>
            <w:tcW w:w="33" w:type="pct"/>
            <w:tcBorders>
              <w:left w:val="nil"/>
              <w:right w:val="nil"/>
            </w:tcBorders>
            <w:shd w:val="clear" w:color="auto" w:fill="auto"/>
          </w:tcPr>
          <w:p w14:paraId="7BB62AEF"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single" w:sz="4" w:space="0" w:color="auto"/>
              <w:left w:val="nil"/>
              <w:bottom w:val="single" w:sz="4" w:space="0" w:color="auto"/>
              <w:right w:val="nil"/>
            </w:tcBorders>
            <w:shd w:val="clear" w:color="auto" w:fill="auto"/>
            <w:vAlign w:val="bottom"/>
          </w:tcPr>
          <w:p w14:paraId="169A0D1C" w14:textId="4BD99D84" w:rsidR="00F222A3" w:rsidRPr="003D5096" w:rsidRDefault="00FD7F19" w:rsidP="00572B9D">
            <w:pPr>
              <w:tabs>
                <w:tab w:val="left" w:pos="720"/>
              </w:tabs>
              <w:spacing w:after="0" w:line="240" w:lineRule="auto"/>
              <w:ind w:left="-108" w:right="100"/>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10,423,404</w:t>
            </w:r>
          </w:p>
        </w:tc>
        <w:tc>
          <w:tcPr>
            <w:tcW w:w="24" w:type="pct"/>
            <w:tcBorders>
              <w:left w:val="nil"/>
              <w:right w:val="nil"/>
            </w:tcBorders>
            <w:shd w:val="clear" w:color="auto" w:fill="auto"/>
          </w:tcPr>
          <w:p w14:paraId="2EF5AF6F"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single" w:sz="4" w:space="0" w:color="auto"/>
              <w:left w:val="nil"/>
              <w:bottom w:val="single" w:sz="4" w:space="0" w:color="auto"/>
              <w:right w:val="nil"/>
            </w:tcBorders>
            <w:shd w:val="clear" w:color="auto" w:fill="auto"/>
            <w:vAlign w:val="bottom"/>
          </w:tcPr>
          <w:p w14:paraId="2257FB02" w14:textId="3FD698C8" w:rsidR="00F222A3" w:rsidRPr="003D5096" w:rsidRDefault="00FD7F19" w:rsidP="000C7AE2">
            <w:pPr>
              <w:tabs>
                <w:tab w:val="left" w:pos="720"/>
              </w:tabs>
              <w:spacing w:after="0" w:line="240" w:lineRule="auto"/>
              <w:ind w:left="-108" w:right="133"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2,</w:t>
            </w:r>
            <w:r w:rsidR="007B319F">
              <w:rPr>
                <w:rFonts w:asciiTheme="majorBidi" w:eastAsia="Times New Roman" w:hAnsiTheme="majorBidi" w:cstheme="majorBidi"/>
                <w:sz w:val="23"/>
                <w:szCs w:val="23"/>
                <w:lang w:val="en-GB"/>
              </w:rPr>
              <w:t>632,722,240</w:t>
            </w:r>
          </w:p>
        </w:tc>
      </w:tr>
      <w:tr w:rsidR="003C5CB7" w:rsidRPr="003D5096" w14:paraId="7458FC04" w14:textId="77777777" w:rsidTr="00C23E31">
        <w:trPr>
          <w:trHeight w:val="44"/>
        </w:trPr>
        <w:tc>
          <w:tcPr>
            <w:tcW w:w="1262" w:type="pct"/>
            <w:shd w:val="clear" w:color="auto" w:fill="auto"/>
            <w:vAlign w:val="bottom"/>
          </w:tcPr>
          <w:p w14:paraId="12833244" w14:textId="7B42AC28" w:rsidR="00F222A3" w:rsidRPr="003D5096" w:rsidRDefault="00F222A3" w:rsidP="006F7622">
            <w:pPr>
              <w:spacing w:after="0" w:line="230" w:lineRule="auto"/>
              <w:rPr>
                <w:rFonts w:asciiTheme="majorBidi" w:eastAsia="Times New Roman" w:hAnsiTheme="majorBidi" w:cstheme="majorBidi"/>
                <w:b/>
                <w:bCs/>
                <w:color w:val="000000"/>
                <w:sz w:val="24"/>
                <w:szCs w:val="24"/>
                <w:cs/>
              </w:rPr>
            </w:pPr>
            <w:r w:rsidRPr="003D5096">
              <w:rPr>
                <w:rFonts w:asciiTheme="majorBidi" w:eastAsia="Times New Roman" w:hAnsiTheme="majorBidi" w:cstheme="majorBidi"/>
                <w:b/>
                <w:bCs/>
                <w:color w:val="000000"/>
                <w:sz w:val="24"/>
                <w:szCs w:val="24"/>
              </w:rPr>
              <w:t>Accumulated depreciation</w:t>
            </w:r>
          </w:p>
        </w:tc>
        <w:tc>
          <w:tcPr>
            <w:tcW w:w="23" w:type="pct"/>
            <w:shd w:val="clear" w:color="auto" w:fill="auto"/>
          </w:tcPr>
          <w:p w14:paraId="4E2C10E0" w14:textId="77777777" w:rsidR="00F222A3" w:rsidRPr="003D5096" w:rsidRDefault="00F222A3"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top w:val="single" w:sz="4" w:space="0" w:color="auto"/>
              <w:left w:val="nil"/>
              <w:bottom w:val="nil"/>
              <w:right w:val="nil"/>
            </w:tcBorders>
            <w:shd w:val="clear" w:color="auto" w:fill="auto"/>
            <w:vAlign w:val="bottom"/>
          </w:tcPr>
          <w:p w14:paraId="0B9047BB"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cs/>
                <w:lang w:val="en-GB"/>
              </w:rPr>
            </w:pPr>
          </w:p>
        </w:tc>
        <w:tc>
          <w:tcPr>
            <w:tcW w:w="23" w:type="pct"/>
            <w:shd w:val="clear" w:color="auto" w:fill="auto"/>
          </w:tcPr>
          <w:p w14:paraId="391C890E"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single" w:sz="4" w:space="0" w:color="auto"/>
              <w:left w:val="nil"/>
              <w:bottom w:val="nil"/>
              <w:right w:val="nil"/>
            </w:tcBorders>
            <w:shd w:val="clear" w:color="auto" w:fill="auto"/>
            <w:vAlign w:val="bottom"/>
          </w:tcPr>
          <w:p w14:paraId="16C2B9CD"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p>
        </w:tc>
        <w:tc>
          <w:tcPr>
            <w:tcW w:w="25" w:type="pct"/>
            <w:shd w:val="clear" w:color="auto" w:fill="auto"/>
          </w:tcPr>
          <w:p w14:paraId="475EAD89"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single" w:sz="4" w:space="0" w:color="auto"/>
              <w:left w:val="nil"/>
              <w:bottom w:val="nil"/>
              <w:right w:val="nil"/>
            </w:tcBorders>
            <w:shd w:val="clear" w:color="auto" w:fill="auto"/>
            <w:vAlign w:val="bottom"/>
          </w:tcPr>
          <w:p w14:paraId="1634463A"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p>
        </w:tc>
        <w:tc>
          <w:tcPr>
            <w:tcW w:w="24" w:type="pct"/>
            <w:shd w:val="clear" w:color="auto" w:fill="auto"/>
          </w:tcPr>
          <w:p w14:paraId="6E76D04C"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single" w:sz="4" w:space="0" w:color="auto"/>
              <w:left w:val="nil"/>
              <w:bottom w:val="nil"/>
              <w:right w:val="nil"/>
            </w:tcBorders>
            <w:shd w:val="clear" w:color="auto" w:fill="auto"/>
            <w:vAlign w:val="bottom"/>
          </w:tcPr>
          <w:p w14:paraId="5F21DA69"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p>
        </w:tc>
        <w:tc>
          <w:tcPr>
            <w:tcW w:w="24" w:type="pct"/>
            <w:shd w:val="clear" w:color="auto" w:fill="auto"/>
          </w:tcPr>
          <w:p w14:paraId="30C4D014"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single" w:sz="4" w:space="0" w:color="auto"/>
              <w:left w:val="nil"/>
              <w:bottom w:val="nil"/>
              <w:right w:val="nil"/>
            </w:tcBorders>
            <w:shd w:val="clear" w:color="auto" w:fill="auto"/>
            <w:vAlign w:val="bottom"/>
          </w:tcPr>
          <w:p w14:paraId="096F5241"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p>
        </w:tc>
        <w:tc>
          <w:tcPr>
            <w:tcW w:w="32" w:type="pct"/>
            <w:shd w:val="clear" w:color="auto" w:fill="auto"/>
          </w:tcPr>
          <w:p w14:paraId="0EB349EE"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single" w:sz="4" w:space="0" w:color="auto"/>
              <w:left w:val="nil"/>
              <w:bottom w:val="nil"/>
              <w:right w:val="nil"/>
            </w:tcBorders>
            <w:shd w:val="clear" w:color="auto" w:fill="auto"/>
            <w:vAlign w:val="bottom"/>
          </w:tcPr>
          <w:p w14:paraId="0F27D96D"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p>
        </w:tc>
        <w:tc>
          <w:tcPr>
            <w:tcW w:w="33" w:type="pct"/>
            <w:tcBorders>
              <w:left w:val="nil"/>
              <w:bottom w:val="nil"/>
              <w:right w:val="nil"/>
            </w:tcBorders>
            <w:shd w:val="clear" w:color="auto" w:fill="auto"/>
          </w:tcPr>
          <w:p w14:paraId="06CCD34A"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single" w:sz="4" w:space="0" w:color="auto"/>
              <w:left w:val="nil"/>
              <w:bottom w:val="nil"/>
              <w:right w:val="nil"/>
            </w:tcBorders>
            <w:shd w:val="clear" w:color="auto" w:fill="auto"/>
            <w:vAlign w:val="bottom"/>
          </w:tcPr>
          <w:p w14:paraId="7AD26332" w14:textId="77777777" w:rsidR="00F222A3" w:rsidRPr="003D5096" w:rsidRDefault="00F222A3" w:rsidP="000C7AE2">
            <w:pPr>
              <w:tabs>
                <w:tab w:val="left" w:pos="720"/>
              </w:tabs>
              <w:spacing w:after="0" w:line="240" w:lineRule="auto"/>
              <w:ind w:left="-108" w:right="133"/>
              <w:jc w:val="right"/>
              <w:rPr>
                <w:rFonts w:asciiTheme="majorBidi" w:eastAsia="Times New Roman" w:hAnsiTheme="majorBidi" w:cstheme="majorBidi"/>
                <w:sz w:val="23"/>
                <w:szCs w:val="23"/>
                <w:cs/>
                <w:lang w:val="en-GB"/>
              </w:rPr>
            </w:pPr>
          </w:p>
        </w:tc>
        <w:tc>
          <w:tcPr>
            <w:tcW w:w="24" w:type="pct"/>
            <w:tcBorders>
              <w:left w:val="nil"/>
              <w:bottom w:val="nil"/>
              <w:right w:val="nil"/>
            </w:tcBorders>
            <w:shd w:val="clear" w:color="auto" w:fill="auto"/>
          </w:tcPr>
          <w:p w14:paraId="74346089"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single" w:sz="4" w:space="0" w:color="auto"/>
              <w:left w:val="nil"/>
              <w:bottom w:val="nil"/>
              <w:right w:val="nil"/>
            </w:tcBorders>
            <w:shd w:val="clear" w:color="auto" w:fill="auto"/>
            <w:vAlign w:val="bottom"/>
          </w:tcPr>
          <w:p w14:paraId="18684CDA" w14:textId="77777777" w:rsidR="00F222A3" w:rsidRPr="003D5096" w:rsidRDefault="00F222A3" w:rsidP="000C7AE2">
            <w:pPr>
              <w:tabs>
                <w:tab w:val="left" w:pos="720"/>
              </w:tabs>
              <w:spacing w:after="0" w:line="240" w:lineRule="auto"/>
              <w:ind w:left="-108" w:right="133" w:firstLine="24"/>
              <w:jc w:val="right"/>
              <w:rPr>
                <w:rFonts w:asciiTheme="majorBidi" w:eastAsia="Times New Roman" w:hAnsiTheme="majorBidi" w:cstheme="majorBidi"/>
                <w:sz w:val="23"/>
                <w:szCs w:val="23"/>
                <w:cs/>
                <w:lang w:val="en-GB"/>
              </w:rPr>
            </w:pPr>
          </w:p>
        </w:tc>
      </w:tr>
      <w:tr w:rsidR="003C5CB7" w:rsidRPr="003D5096" w14:paraId="11CD9EBA" w14:textId="77777777" w:rsidTr="00C23E31">
        <w:trPr>
          <w:trHeight w:val="44"/>
        </w:trPr>
        <w:tc>
          <w:tcPr>
            <w:tcW w:w="1262" w:type="pct"/>
            <w:shd w:val="clear" w:color="auto" w:fill="auto"/>
            <w:vAlign w:val="bottom"/>
          </w:tcPr>
          <w:p w14:paraId="14C927D5" w14:textId="5F164DAC" w:rsidR="00F222A3" w:rsidRPr="003D5096" w:rsidRDefault="00F222A3" w:rsidP="009326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 xml:space="preserve">January </w:t>
            </w:r>
            <w:r w:rsidRPr="003D5096">
              <w:rPr>
                <w:rFonts w:asciiTheme="majorBidi" w:eastAsia="Times New Roman" w:hAnsiTheme="majorBidi" w:cstheme="majorBidi"/>
                <w:color w:val="000000"/>
                <w:sz w:val="23"/>
                <w:szCs w:val="23"/>
              </w:rPr>
              <w:t>1, 2023</w:t>
            </w:r>
          </w:p>
        </w:tc>
        <w:tc>
          <w:tcPr>
            <w:tcW w:w="23" w:type="pct"/>
            <w:shd w:val="clear" w:color="auto" w:fill="auto"/>
          </w:tcPr>
          <w:p w14:paraId="0409CBF5" w14:textId="77777777" w:rsidR="00F222A3" w:rsidRPr="003D5096" w:rsidRDefault="00F222A3"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bottom w:val="nil"/>
              <w:right w:val="nil"/>
            </w:tcBorders>
            <w:shd w:val="clear" w:color="auto" w:fill="auto"/>
            <w:vAlign w:val="bottom"/>
          </w:tcPr>
          <w:p w14:paraId="06E2249D"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32,875,116</w:t>
            </w:r>
          </w:p>
        </w:tc>
        <w:tc>
          <w:tcPr>
            <w:tcW w:w="23" w:type="pct"/>
            <w:shd w:val="clear" w:color="auto" w:fill="auto"/>
          </w:tcPr>
          <w:p w14:paraId="2CA34DC3"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bottom w:val="nil"/>
              <w:right w:val="nil"/>
            </w:tcBorders>
            <w:shd w:val="clear" w:color="auto" w:fill="auto"/>
            <w:vAlign w:val="bottom"/>
          </w:tcPr>
          <w:p w14:paraId="0FEB0A8F"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79,067,666</w:t>
            </w:r>
          </w:p>
        </w:tc>
        <w:tc>
          <w:tcPr>
            <w:tcW w:w="25" w:type="pct"/>
            <w:shd w:val="clear" w:color="auto" w:fill="auto"/>
          </w:tcPr>
          <w:p w14:paraId="4700C5D3"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bottom w:val="nil"/>
              <w:right w:val="nil"/>
            </w:tcBorders>
            <w:shd w:val="clear" w:color="auto" w:fill="auto"/>
            <w:vAlign w:val="bottom"/>
          </w:tcPr>
          <w:p w14:paraId="03B1FA23"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931,151,018</w:t>
            </w:r>
          </w:p>
        </w:tc>
        <w:tc>
          <w:tcPr>
            <w:tcW w:w="24" w:type="pct"/>
            <w:shd w:val="clear" w:color="auto" w:fill="auto"/>
          </w:tcPr>
          <w:p w14:paraId="5DD5B2F5"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bottom w:val="nil"/>
              <w:right w:val="nil"/>
            </w:tcBorders>
            <w:shd w:val="clear" w:color="auto" w:fill="auto"/>
            <w:vAlign w:val="bottom"/>
          </w:tcPr>
          <w:p w14:paraId="6A3F3B37"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203,848,340</w:t>
            </w:r>
          </w:p>
        </w:tc>
        <w:tc>
          <w:tcPr>
            <w:tcW w:w="24" w:type="pct"/>
            <w:shd w:val="clear" w:color="auto" w:fill="auto"/>
          </w:tcPr>
          <w:p w14:paraId="16CFA17F"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nil"/>
              <w:left w:val="nil"/>
              <w:bottom w:val="nil"/>
              <w:right w:val="nil"/>
            </w:tcBorders>
            <w:shd w:val="clear" w:color="auto" w:fill="auto"/>
            <w:vAlign w:val="bottom"/>
          </w:tcPr>
          <w:p w14:paraId="367349EC"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4,008,510</w:t>
            </w:r>
          </w:p>
        </w:tc>
        <w:tc>
          <w:tcPr>
            <w:tcW w:w="32" w:type="pct"/>
            <w:shd w:val="clear" w:color="auto" w:fill="auto"/>
          </w:tcPr>
          <w:p w14:paraId="7FE7B2D4"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bottom w:val="nil"/>
              <w:right w:val="nil"/>
            </w:tcBorders>
            <w:shd w:val="clear" w:color="auto" w:fill="auto"/>
            <w:vAlign w:val="bottom"/>
          </w:tcPr>
          <w:p w14:paraId="76C475E2"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4,294,005</w:t>
            </w:r>
          </w:p>
        </w:tc>
        <w:tc>
          <w:tcPr>
            <w:tcW w:w="33" w:type="pct"/>
            <w:tcBorders>
              <w:top w:val="nil"/>
              <w:left w:val="nil"/>
              <w:bottom w:val="nil"/>
              <w:right w:val="nil"/>
            </w:tcBorders>
            <w:shd w:val="clear" w:color="auto" w:fill="auto"/>
          </w:tcPr>
          <w:p w14:paraId="69EB5D81"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nil"/>
              <w:left w:val="nil"/>
              <w:bottom w:val="nil"/>
              <w:right w:val="nil"/>
            </w:tcBorders>
            <w:shd w:val="clear" w:color="auto" w:fill="auto"/>
            <w:vAlign w:val="bottom"/>
          </w:tcPr>
          <w:p w14:paraId="056F0831" w14:textId="77777777" w:rsidR="00F222A3" w:rsidRPr="003D5096" w:rsidRDefault="00F222A3" w:rsidP="00BE4F59">
            <w:pPr>
              <w:spacing w:after="0" w:line="240" w:lineRule="auto"/>
              <w:ind w:right="34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4" w:type="pct"/>
            <w:tcBorders>
              <w:top w:val="nil"/>
              <w:left w:val="nil"/>
              <w:right w:val="nil"/>
            </w:tcBorders>
            <w:shd w:val="clear" w:color="auto" w:fill="auto"/>
          </w:tcPr>
          <w:p w14:paraId="0F99E99D"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nil"/>
              <w:left w:val="nil"/>
              <w:bottom w:val="nil"/>
              <w:right w:val="nil"/>
            </w:tcBorders>
            <w:shd w:val="clear" w:color="auto" w:fill="auto"/>
            <w:vAlign w:val="bottom"/>
          </w:tcPr>
          <w:p w14:paraId="1EA3ED26" w14:textId="77777777" w:rsidR="00F222A3" w:rsidRPr="003D5096" w:rsidRDefault="00F222A3" w:rsidP="000C7AE2">
            <w:pPr>
              <w:tabs>
                <w:tab w:val="left" w:pos="720"/>
              </w:tabs>
              <w:spacing w:after="0" w:line="240" w:lineRule="auto"/>
              <w:ind w:left="-108" w:right="92"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1,255,244,655</w:t>
            </w:r>
          </w:p>
        </w:tc>
      </w:tr>
      <w:tr w:rsidR="003C5CB7" w:rsidRPr="003D5096" w14:paraId="0B3DE7C8" w14:textId="77777777" w:rsidTr="00C23E31">
        <w:trPr>
          <w:trHeight w:val="44"/>
        </w:trPr>
        <w:tc>
          <w:tcPr>
            <w:tcW w:w="1262" w:type="pct"/>
            <w:shd w:val="clear" w:color="auto" w:fill="auto"/>
            <w:vAlign w:val="bottom"/>
          </w:tcPr>
          <w:p w14:paraId="184F09D5" w14:textId="1A232DB6" w:rsidR="00F222A3" w:rsidRPr="003D5096" w:rsidRDefault="00F222A3" w:rsidP="009326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Depreciation for the year</w:t>
            </w:r>
          </w:p>
        </w:tc>
        <w:tc>
          <w:tcPr>
            <w:tcW w:w="23" w:type="pct"/>
            <w:shd w:val="clear" w:color="auto" w:fill="auto"/>
          </w:tcPr>
          <w:p w14:paraId="2B38F610" w14:textId="77777777" w:rsidR="00F222A3" w:rsidRPr="003D5096" w:rsidRDefault="00F222A3"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right w:val="nil"/>
            </w:tcBorders>
            <w:shd w:val="clear" w:color="auto" w:fill="auto"/>
            <w:vAlign w:val="bottom"/>
          </w:tcPr>
          <w:p w14:paraId="43449ACE"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1,731,312</w:t>
            </w:r>
          </w:p>
        </w:tc>
        <w:tc>
          <w:tcPr>
            <w:tcW w:w="23" w:type="pct"/>
            <w:shd w:val="clear" w:color="auto" w:fill="auto"/>
          </w:tcPr>
          <w:p w14:paraId="39F3A641"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right w:val="nil"/>
            </w:tcBorders>
            <w:shd w:val="clear" w:color="auto" w:fill="auto"/>
            <w:vAlign w:val="bottom"/>
          </w:tcPr>
          <w:p w14:paraId="533DE826"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7,255,774</w:t>
            </w:r>
          </w:p>
        </w:tc>
        <w:tc>
          <w:tcPr>
            <w:tcW w:w="25" w:type="pct"/>
            <w:shd w:val="clear" w:color="auto" w:fill="auto"/>
          </w:tcPr>
          <w:p w14:paraId="08FFE029"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right w:val="nil"/>
            </w:tcBorders>
            <w:shd w:val="clear" w:color="auto" w:fill="auto"/>
            <w:vAlign w:val="bottom"/>
          </w:tcPr>
          <w:p w14:paraId="5B473D04"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116,731,235</w:t>
            </w:r>
          </w:p>
        </w:tc>
        <w:tc>
          <w:tcPr>
            <w:tcW w:w="24" w:type="pct"/>
            <w:shd w:val="clear" w:color="auto" w:fill="auto"/>
          </w:tcPr>
          <w:p w14:paraId="56FC9E2A"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right w:val="nil"/>
            </w:tcBorders>
            <w:shd w:val="clear" w:color="auto" w:fill="auto"/>
            <w:vAlign w:val="bottom"/>
          </w:tcPr>
          <w:p w14:paraId="344C97B0"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41,482,313</w:t>
            </w:r>
          </w:p>
        </w:tc>
        <w:tc>
          <w:tcPr>
            <w:tcW w:w="24" w:type="pct"/>
            <w:shd w:val="clear" w:color="auto" w:fill="auto"/>
          </w:tcPr>
          <w:p w14:paraId="7963FA06"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nil"/>
              <w:left w:val="nil"/>
              <w:right w:val="nil"/>
            </w:tcBorders>
            <w:shd w:val="clear" w:color="auto" w:fill="auto"/>
            <w:vAlign w:val="bottom"/>
          </w:tcPr>
          <w:p w14:paraId="0B7BB623"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296,050</w:t>
            </w:r>
          </w:p>
        </w:tc>
        <w:tc>
          <w:tcPr>
            <w:tcW w:w="32" w:type="pct"/>
            <w:shd w:val="clear" w:color="auto" w:fill="auto"/>
          </w:tcPr>
          <w:p w14:paraId="24071D3B"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right w:val="nil"/>
            </w:tcBorders>
            <w:shd w:val="clear" w:color="auto" w:fill="auto"/>
            <w:vAlign w:val="bottom"/>
          </w:tcPr>
          <w:p w14:paraId="3FF922F8"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427,183</w:t>
            </w:r>
          </w:p>
        </w:tc>
        <w:tc>
          <w:tcPr>
            <w:tcW w:w="33" w:type="pct"/>
            <w:tcBorders>
              <w:top w:val="nil"/>
              <w:left w:val="nil"/>
              <w:right w:val="nil"/>
            </w:tcBorders>
            <w:shd w:val="clear" w:color="auto" w:fill="auto"/>
          </w:tcPr>
          <w:p w14:paraId="53BF6952"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nil"/>
              <w:left w:val="nil"/>
              <w:right w:val="nil"/>
            </w:tcBorders>
            <w:shd w:val="clear" w:color="auto" w:fill="auto"/>
            <w:vAlign w:val="bottom"/>
          </w:tcPr>
          <w:p w14:paraId="713857D6" w14:textId="77777777" w:rsidR="00F222A3" w:rsidRPr="003D5096" w:rsidRDefault="00F222A3" w:rsidP="00BE4F59">
            <w:pPr>
              <w:spacing w:after="0" w:line="240" w:lineRule="auto"/>
              <w:ind w:right="34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4" w:type="pct"/>
            <w:tcBorders>
              <w:top w:val="nil"/>
              <w:left w:val="nil"/>
              <w:right w:val="nil"/>
            </w:tcBorders>
            <w:shd w:val="clear" w:color="auto" w:fill="auto"/>
          </w:tcPr>
          <w:p w14:paraId="198E9FE9"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nil"/>
              <w:left w:val="nil"/>
              <w:right w:val="nil"/>
            </w:tcBorders>
            <w:shd w:val="clear" w:color="auto" w:fill="auto"/>
            <w:vAlign w:val="bottom"/>
          </w:tcPr>
          <w:p w14:paraId="0F99682B" w14:textId="77777777" w:rsidR="00F222A3" w:rsidRPr="003D5096" w:rsidRDefault="00F222A3" w:rsidP="000C7AE2">
            <w:pPr>
              <w:tabs>
                <w:tab w:val="left" w:pos="720"/>
              </w:tabs>
              <w:spacing w:after="0" w:line="240" w:lineRule="auto"/>
              <w:ind w:left="-108" w:right="92"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167,923,867</w:t>
            </w:r>
          </w:p>
        </w:tc>
      </w:tr>
      <w:tr w:rsidR="003C5CB7" w:rsidRPr="003D5096" w14:paraId="4001FE6A" w14:textId="77777777" w:rsidTr="00C23E31">
        <w:trPr>
          <w:trHeight w:val="44"/>
        </w:trPr>
        <w:tc>
          <w:tcPr>
            <w:tcW w:w="1262" w:type="pct"/>
            <w:shd w:val="clear" w:color="auto" w:fill="auto"/>
            <w:vAlign w:val="bottom"/>
          </w:tcPr>
          <w:p w14:paraId="60F192EF" w14:textId="5D8AC444" w:rsidR="00F222A3" w:rsidRPr="003D5096" w:rsidRDefault="007B319F" w:rsidP="00932631">
            <w:pPr>
              <w:spacing w:after="0" w:line="230" w:lineRule="auto"/>
              <w:ind w:firstLine="259"/>
              <w:rPr>
                <w:rFonts w:asciiTheme="majorBidi" w:eastAsia="Times New Roman" w:hAnsiTheme="majorBidi" w:cstheme="majorBidi"/>
                <w:color w:val="000000"/>
                <w:sz w:val="24"/>
                <w:szCs w:val="24"/>
                <w:cs/>
              </w:rPr>
            </w:pPr>
            <w:r w:rsidRPr="007B319F">
              <w:rPr>
                <w:rFonts w:asciiTheme="majorBidi" w:eastAsia="Times New Roman" w:hAnsiTheme="majorBidi" w:cstheme="majorBidi"/>
                <w:color w:val="000000"/>
                <w:sz w:val="24"/>
                <w:szCs w:val="24"/>
              </w:rPr>
              <w:t>Disposal during the year</w:t>
            </w:r>
          </w:p>
        </w:tc>
        <w:tc>
          <w:tcPr>
            <w:tcW w:w="23" w:type="pct"/>
            <w:shd w:val="clear" w:color="auto" w:fill="auto"/>
          </w:tcPr>
          <w:p w14:paraId="2E9ECC44" w14:textId="77777777" w:rsidR="00F222A3" w:rsidRPr="003D5096" w:rsidRDefault="00F222A3"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bottom w:val="single" w:sz="4" w:space="0" w:color="auto"/>
              <w:right w:val="nil"/>
            </w:tcBorders>
            <w:shd w:val="clear" w:color="auto" w:fill="auto"/>
            <w:vAlign w:val="bottom"/>
          </w:tcPr>
          <w:p w14:paraId="1D0F26B2" w14:textId="77777777" w:rsidR="00F222A3" w:rsidRPr="003D5096" w:rsidRDefault="00F222A3" w:rsidP="00B43FF8">
            <w:pPr>
              <w:tabs>
                <w:tab w:val="left" w:pos="582"/>
              </w:tabs>
              <w:spacing w:after="0" w:line="240" w:lineRule="auto"/>
              <w:ind w:right="349"/>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shd w:val="clear" w:color="auto" w:fill="auto"/>
          </w:tcPr>
          <w:p w14:paraId="694C33E8"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bottom w:val="single" w:sz="4" w:space="0" w:color="auto"/>
              <w:right w:val="nil"/>
            </w:tcBorders>
            <w:shd w:val="clear" w:color="auto" w:fill="auto"/>
            <w:vAlign w:val="bottom"/>
          </w:tcPr>
          <w:p w14:paraId="2B7042CB" w14:textId="77777777" w:rsidR="00F222A3" w:rsidRPr="003D5096" w:rsidRDefault="00F222A3" w:rsidP="00B43FF8">
            <w:pPr>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5" w:type="pct"/>
            <w:shd w:val="clear" w:color="auto" w:fill="auto"/>
          </w:tcPr>
          <w:p w14:paraId="0CBF34B9" w14:textId="77777777" w:rsidR="00F222A3" w:rsidRPr="003D5096" w:rsidRDefault="00F222A3" w:rsidP="00CB0DFE">
            <w:pPr>
              <w:tabs>
                <w:tab w:val="left" w:pos="582"/>
              </w:tabs>
              <w:spacing w:after="0" w:line="230" w:lineRule="auto"/>
              <w:ind w:hanging="299"/>
              <w:jc w:val="center"/>
              <w:rPr>
                <w:rFonts w:asciiTheme="majorBidi" w:eastAsia="Times New Roman" w:hAnsiTheme="majorBidi" w:cstheme="majorBidi"/>
                <w:sz w:val="23"/>
                <w:szCs w:val="23"/>
                <w:lang w:val="en-GB"/>
              </w:rPr>
            </w:pPr>
          </w:p>
        </w:tc>
        <w:tc>
          <w:tcPr>
            <w:tcW w:w="455" w:type="pct"/>
            <w:tcBorders>
              <w:top w:val="nil"/>
              <w:left w:val="nil"/>
              <w:bottom w:val="single" w:sz="4" w:space="0" w:color="auto"/>
              <w:right w:val="nil"/>
            </w:tcBorders>
            <w:shd w:val="clear" w:color="auto" w:fill="auto"/>
            <w:vAlign w:val="bottom"/>
          </w:tcPr>
          <w:p w14:paraId="1E5661EB" w14:textId="77777777" w:rsidR="00F222A3" w:rsidRPr="003D5096" w:rsidRDefault="00F222A3" w:rsidP="000C7AE2">
            <w:pPr>
              <w:tabs>
                <w:tab w:val="left" w:pos="582"/>
              </w:tabs>
              <w:spacing w:after="0" w:line="240" w:lineRule="auto"/>
              <w:jc w:val="center"/>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72F73D80" w14:textId="77777777" w:rsidR="00F222A3" w:rsidRPr="003D5096" w:rsidRDefault="00F222A3" w:rsidP="00CB0DFE">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59" w:type="pct"/>
            <w:tcBorders>
              <w:top w:val="nil"/>
              <w:left w:val="nil"/>
              <w:bottom w:val="single" w:sz="4" w:space="0" w:color="auto"/>
              <w:right w:val="nil"/>
            </w:tcBorders>
            <w:shd w:val="clear" w:color="auto" w:fill="auto"/>
            <w:vAlign w:val="bottom"/>
          </w:tcPr>
          <w:p w14:paraId="11FF3C22" w14:textId="77777777" w:rsidR="00F222A3" w:rsidRPr="003D5096" w:rsidRDefault="00F222A3" w:rsidP="00B43FF8">
            <w:pPr>
              <w:tabs>
                <w:tab w:val="left" w:pos="262"/>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07B295BC" w14:textId="77777777" w:rsidR="00F222A3" w:rsidRPr="003D5096" w:rsidRDefault="00F222A3" w:rsidP="00CB0DFE">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top w:val="nil"/>
              <w:left w:val="nil"/>
              <w:bottom w:val="single" w:sz="4" w:space="0" w:color="auto"/>
              <w:right w:val="nil"/>
            </w:tcBorders>
            <w:shd w:val="clear" w:color="auto" w:fill="auto"/>
            <w:vAlign w:val="bottom"/>
          </w:tcPr>
          <w:p w14:paraId="6926F54E" w14:textId="77777777" w:rsidR="00F222A3" w:rsidRPr="003D5096" w:rsidRDefault="00F222A3" w:rsidP="000C7AE2">
            <w:pPr>
              <w:tabs>
                <w:tab w:val="left" w:pos="720"/>
              </w:tabs>
              <w:spacing w:after="0" w:line="240" w:lineRule="auto"/>
              <w:ind w:left="-108" w:right="57"/>
              <w:jc w:val="right"/>
              <w:rPr>
                <w:rFonts w:asciiTheme="majorBidi" w:eastAsia="Times New Roman" w:hAnsiTheme="majorBidi" w:cstheme="majorBidi"/>
                <w:sz w:val="23"/>
                <w:szCs w:val="23"/>
              </w:rPr>
            </w:pPr>
            <w:r w:rsidRPr="003D5096">
              <w:rPr>
                <w:rFonts w:asciiTheme="majorBidi" w:eastAsia="Times New Roman" w:hAnsiTheme="majorBidi" w:cstheme="majorBidi"/>
                <w:sz w:val="23"/>
                <w:szCs w:val="23"/>
              </w:rPr>
              <w:t>(545,579)</w:t>
            </w:r>
          </w:p>
        </w:tc>
        <w:tc>
          <w:tcPr>
            <w:tcW w:w="32" w:type="pct"/>
            <w:shd w:val="clear" w:color="auto" w:fill="auto"/>
          </w:tcPr>
          <w:p w14:paraId="169DB164" w14:textId="77777777" w:rsidR="00F222A3" w:rsidRPr="003D5096" w:rsidRDefault="00F222A3" w:rsidP="00CB0DFE">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380" w:type="pct"/>
            <w:tcBorders>
              <w:top w:val="nil"/>
              <w:left w:val="nil"/>
              <w:bottom w:val="single" w:sz="4" w:space="0" w:color="auto"/>
              <w:right w:val="nil"/>
            </w:tcBorders>
            <w:shd w:val="clear" w:color="auto" w:fill="auto"/>
            <w:vAlign w:val="bottom"/>
          </w:tcPr>
          <w:p w14:paraId="3AAB0D10" w14:textId="77777777" w:rsidR="00F222A3" w:rsidRPr="003D5096" w:rsidRDefault="00F222A3" w:rsidP="00BE4F59">
            <w:pPr>
              <w:spacing w:after="0" w:line="240" w:lineRule="auto"/>
              <w:ind w:left="-273" w:right="321"/>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3" w:type="pct"/>
            <w:tcBorders>
              <w:top w:val="nil"/>
              <w:left w:val="nil"/>
              <w:right w:val="nil"/>
            </w:tcBorders>
            <w:shd w:val="clear" w:color="auto" w:fill="auto"/>
          </w:tcPr>
          <w:p w14:paraId="4F210072" w14:textId="77777777" w:rsidR="00F222A3" w:rsidRPr="003D5096" w:rsidRDefault="00F222A3" w:rsidP="00CB0DFE">
            <w:pPr>
              <w:tabs>
                <w:tab w:val="left" w:pos="720"/>
              </w:tabs>
              <w:spacing w:after="0" w:line="240" w:lineRule="auto"/>
              <w:ind w:left="-108" w:right="57" w:hanging="299"/>
              <w:jc w:val="right"/>
              <w:rPr>
                <w:rFonts w:asciiTheme="majorBidi" w:eastAsia="Times New Roman" w:hAnsiTheme="majorBidi" w:cstheme="majorBidi"/>
                <w:sz w:val="23"/>
                <w:szCs w:val="23"/>
                <w:cs/>
              </w:rPr>
            </w:pPr>
          </w:p>
        </w:tc>
        <w:tc>
          <w:tcPr>
            <w:tcW w:w="429" w:type="pct"/>
            <w:tcBorders>
              <w:top w:val="nil"/>
              <w:left w:val="nil"/>
              <w:bottom w:val="single" w:sz="4" w:space="0" w:color="auto"/>
              <w:right w:val="nil"/>
            </w:tcBorders>
            <w:shd w:val="clear" w:color="auto" w:fill="auto"/>
            <w:vAlign w:val="bottom"/>
          </w:tcPr>
          <w:p w14:paraId="401AE2E4" w14:textId="77777777" w:rsidR="00F222A3" w:rsidRPr="003D5096" w:rsidRDefault="00F222A3" w:rsidP="00BE4F59">
            <w:pPr>
              <w:spacing w:after="0" w:line="240" w:lineRule="auto"/>
              <w:ind w:right="34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4" w:type="pct"/>
            <w:tcBorders>
              <w:top w:val="nil"/>
              <w:left w:val="nil"/>
              <w:right w:val="nil"/>
            </w:tcBorders>
            <w:shd w:val="clear" w:color="auto" w:fill="auto"/>
          </w:tcPr>
          <w:p w14:paraId="627F179F" w14:textId="77777777" w:rsidR="00F222A3" w:rsidRPr="003D5096" w:rsidRDefault="00F222A3" w:rsidP="00CB0DFE">
            <w:pPr>
              <w:tabs>
                <w:tab w:val="left" w:pos="720"/>
              </w:tabs>
              <w:spacing w:after="0" w:line="240" w:lineRule="auto"/>
              <w:ind w:left="-108" w:right="57" w:hanging="299"/>
              <w:jc w:val="right"/>
              <w:rPr>
                <w:rFonts w:asciiTheme="majorBidi" w:eastAsia="Times New Roman" w:hAnsiTheme="majorBidi" w:cstheme="majorBidi"/>
                <w:sz w:val="23"/>
                <w:szCs w:val="23"/>
                <w:cs/>
              </w:rPr>
            </w:pPr>
          </w:p>
        </w:tc>
        <w:tc>
          <w:tcPr>
            <w:tcW w:w="471" w:type="pct"/>
            <w:tcBorders>
              <w:top w:val="nil"/>
              <w:left w:val="nil"/>
              <w:bottom w:val="single" w:sz="4" w:space="0" w:color="auto"/>
              <w:right w:val="nil"/>
            </w:tcBorders>
            <w:shd w:val="clear" w:color="auto" w:fill="auto"/>
            <w:vAlign w:val="bottom"/>
          </w:tcPr>
          <w:p w14:paraId="40BA23F3" w14:textId="77777777" w:rsidR="00F222A3" w:rsidRPr="003D5096" w:rsidRDefault="00F222A3" w:rsidP="000C7AE2">
            <w:pPr>
              <w:tabs>
                <w:tab w:val="left" w:pos="720"/>
              </w:tabs>
              <w:spacing w:after="0" w:line="240" w:lineRule="auto"/>
              <w:ind w:left="-108" w:right="57" w:firstLine="24"/>
              <w:jc w:val="right"/>
              <w:rPr>
                <w:rFonts w:asciiTheme="majorBidi" w:eastAsia="Times New Roman" w:hAnsiTheme="majorBidi" w:cstheme="majorBidi"/>
                <w:sz w:val="23"/>
                <w:szCs w:val="23"/>
                <w:cs/>
              </w:rPr>
            </w:pPr>
            <w:r w:rsidRPr="003D5096">
              <w:rPr>
                <w:rFonts w:asciiTheme="majorBidi" w:eastAsia="Times New Roman" w:hAnsiTheme="majorBidi" w:cstheme="majorBidi"/>
                <w:sz w:val="23"/>
                <w:szCs w:val="23"/>
              </w:rPr>
              <w:t>(545,579)</w:t>
            </w:r>
          </w:p>
        </w:tc>
      </w:tr>
      <w:tr w:rsidR="003C5CB7" w:rsidRPr="003D5096" w14:paraId="76A1295A" w14:textId="77777777" w:rsidTr="00C23E31">
        <w:trPr>
          <w:trHeight w:val="44"/>
        </w:trPr>
        <w:tc>
          <w:tcPr>
            <w:tcW w:w="1262" w:type="pct"/>
            <w:shd w:val="clear" w:color="auto" w:fill="auto"/>
            <w:vAlign w:val="bottom"/>
          </w:tcPr>
          <w:p w14:paraId="2789F9E2" w14:textId="75AEA156" w:rsidR="00F222A3" w:rsidRPr="003D5096" w:rsidRDefault="00F222A3" w:rsidP="009326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 xml:space="preserve">December </w:t>
            </w:r>
            <w:r w:rsidRPr="003D5096">
              <w:rPr>
                <w:rFonts w:asciiTheme="majorBidi" w:eastAsia="Times New Roman" w:hAnsiTheme="majorBidi" w:cstheme="majorBidi"/>
                <w:color w:val="000000"/>
                <w:sz w:val="23"/>
                <w:szCs w:val="23"/>
              </w:rPr>
              <w:t>31, 2023</w:t>
            </w:r>
          </w:p>
        </w:tc>
        <w:tc>
          <w:tcPr>
            <w:tcW w:w="23" w:type="pct"/>
            <w:shd w:val="clear" w:color="auto" w:fill="auto"/>
          </w:tcPr>
          <w:p w14:paraId="7344109D" w14:textId="77777777" w:rsidR="00F222A3" w:rsidRPr="003D5096" w:rsidRDefault="00F222A3"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top w:val="single" w:sz="4" w:space="0" w:color="auto"/>
              <w:left w:val="nil"/>
              <w:right w:val="nil"/>
            </w:tcBorders>
            <w:shd w:val="clear" w:color="auto" w:fill="auto"/>
            <w:vAlign w:val="bottom"/>
          </w:tcPr>
          <w:p w14:paraId="153E5C1C"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34,606,428</w:t>
            </w:r>
          </w:p>
        </w:tc>
        <w:tc>
          <w:tcPr>
            <w:tcW w:w="23" w:type="pct"/>
            <w:shd w:val="clear" w:color="auto" w:fill="auto"/>
          </w:tcPr>
          <w:p w14:paraId="1460686E"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single" w:sz="4" w:space="0" w:color="auto"/>
              <w:left w:val="nil"/>
              <w:right w:val="nil"/>
            </w:tcBorders>
            <w:shd w:val="clear" w:color="auto" w:fill="auto"/>
            <w:vAlign w:val="bottom"/>
          </w:tcPr>
          <w:p w14:paraId="5192F7A9"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86,323,440</w:t>
            </w:r>
          </w:p>
        </w:tc>
        <w:tc>
          <w:tcPr>
            <w:tcW w:w="25" w:type="pct"/>
            <w:shd w:val="clear" w:color="auto" w:fill="auto"/>
          </w:tcPr>
          <w:p w14:paraId="0E33F4FA" w14:textId="77777777" w:rsidR="00F222A3" w:rsidRPr="003D5096" w:rsidRDefault="00F222A3" w:rsidP="00CB0DFE">
            <w:pPr>
              <w:spacing w:after="0" w:line="230" w:lineRule="auto"/>
              <w:ind w:right="92" w:hanging="299"/>
              <w:jc w:val="right"/>
              <w:rPr>
                <w:rFonts w:asciiTheme="majorBidi" w:eastAsia="Times New Roman" w:hAnsiTheme="majorBidi" w:cstheme="majorBidi"/>
                <w:sz w:val="23"/>
                <w:szCs w:val="23"/>
                <w:lang w:val="en-GB"/>
              </w:rPr>
            </w:pPr>
          </w:p>
        </w:tc>
        <w:tc>
          <w:tcPr>
            <w:tcW w:w="455" w:type="pct"/>
            <w:tcBorders>
              <w:top w:val="single" w:sz="4" w:space="0" w:color="auto"/>
              <w:left w:val="nil"/>
              <w:right w:val="nil"/>
            </w:tcBorders>
            <w:shd w:val="clear" w:color="auto" w:fill="auto"/>
            <w:vAlign w:val="bottom"/>
          </w:tcPr>
          <w:p w14:paraId="7A49C17B"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1,047,882,253</w:t>
            </w:r>
          </w:p>
        </w:tc>
        <w:tc>
          <w:tcPr>
            <w:tcW w:w="24" w:type="pct"/>
            <w:shd w:val="clear" w:color="auto" w:fill="auto"/>
          </w:tcPr>
          <w:p w14:paraId="7A908165"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single" w:sz="4" w:space="0" w:color="auto"/>
              <w:left w:val="nil"/>
              <w:right w:val="nil"/>
            </w:tcBorders>
            <w:shd w:val="clear" w:color="auto" w:fill="auto"/>
            <w:vAlign w:val="bottom"/>
          </w:tcPr>
          <w:p w14:paraId="14C0E752"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245,330,653</w:t>
            </w:r>
          </w:p>
        </w:tc>
        <w:tc>
          <w:tcPr>
            <w:tcW w:w="24" w:type="pct"/>
            <w:shd w:val="clear" w:color="auto" w:fill="auto"/>
          </w:tcPr>
          <w:p w14:paraId="4776F05B" w14:textId="77777777" w:rsidR="00F222A3" w:rsidRPr="003D5096" w:rsidRDefault="00F222A3" w:rsidP="00CB0DFE">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top w:val="single" w:sz="4" w:space="0" w:color="auto"/>
              <w:left w:val="nil"/>
              <w:right w:val="nil"/>
            </w:tcBorders>
            <w:shd w:val="clear" w:color="auto" w:fill="auto"/>
            <w:vAlign w:val="bottom"/>
          </w:tcPr>
          <w:p w14:paraId="38EFBC69"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3,758,981</w:t>
            </w:r>
          </w:p>
        </w:tc>
        <w:tc>
          <w:tcPr>
            <w:tcW w:w="32" w:type="pct"/>
            <w:shd w:val="clear" w:color="auto" w:fill="auto"/>
          </w:tcPr>
          <w:p w14:paraId="601BCA74"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single" w:sz="4" w:space="0" w:color="auto"/>
              <w:left w:val="nil"/>
              <w:right w:val="nil"/>
            </w:tcBorders>
            <w:shd w:val="clear" w:color="auto" w:fill="auto"/>
            <w:vAlign w:val="bottom"/>
          </w:tcPr>
          <w:p w14:paraId="2532BAD4" w14:textId="77777777"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4,721,188</w:t>
            </w:r>
          </w:p>
        </w:tc>
        <w:tc>
          <w:tcPr>
            <w:tcW w:w="33" w:type="pct"/>
            <w:tcBorders>
              <w:left w:val="nil"/>
              <w:right w:val="nil"/>
            </w:tcBorders>
            <w:shd w:val="clear" w:color="auto" w:fill="auto"/>
          </w:tcPr>
          <w:p w14:paraId="26362611"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single" w:sz="4" w:space="0" w:color="auto"/>
              <w:left w:val="nil"/>
              <w:right w:val="nil"/>
            </w:tcBorders>
            <w:shd w:val="clear" w:color="auto" w:fill="auto"/>
            <w:vAlign w:val="bottom"/>
          </w:tcPr>
          <w:p w14:paraId="065F25DB" w14:textId="77777777" w:rsidR="00F222A3" w:rsidRPr="003D5096" w:rsidRDefault="00F222A3" w:rsidP="00BE4F59">
            <w:pPr>
              <w:spacing w:after="0" w:line="240" w:lineRule="auto"/>
              <w:ind w:right="34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4" w:type="pct"/>
            <w:tcBorders>
              <w:left w:val="nil"/>
              <w:right w:val="nil"/>
            </w:tcBorders>
            <w:shd w:val="clear" w:color="auto" w:fill="auto"/>
          </w:tcPr>
          <w:p w14:paraId="0B3C0792"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single" w:sz="4" w:space="0" w:color="auto"/>
              <w:left w:val="nil"/>
              <w:right w:val="nil"/>
            </w:tcBorders>
            <w:shd w:val="clear" w:color="auto" w:fill="auto"/>
            <w:vAlign w:val="bottom"/>
          </w:tcPr>
          <w:p w14:paraId="18FB2AAF" w14:textId="77777777" w:rsidR="00F222A3" w:rsidRPr="003D5096" w:rsidRDefault="00F222A3" w:rsidP="000C7AE2">
            <w:pPr>
              <w:tabs>
                <w:tab w:val="left" w:pos="720"/>
              </w:tabs>
              <w:spacing w:after="0" w:line="240" w:lineRule="auto"/>
              <w:ind w:left="-108" w:right="92"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1,422,622,943</w:t>
            </w:r>
          </w:p>
        </w:tc>
      </w:tr>
      <w:tr w:rsidR="003C5CB7" w:rsidRPr="003D5096" w14:paraId="05EB4E46" w14:textId="77777777" w:rsidTr="00C23E31">
        <w:trPr>
          <w:trHeight w:val="44"/>
        </w:trPr>
        <w:tc>
          <w:tcPr>
            <w:tcW w:w="1262" w:type="pct"/>
            <w:shd w:val="clear" w:color="auto" w:fill="auto"/>
            <w:vAlign w:val="bottom"/>
          </w:tcPr>
          <w:p w14:paraId="1FBC613A" w14:textId="6E1E9548" w:rsidR="00F222A3" w:rsidRPr="003D5096" w:rsidRDefault="00F222A3" w:rsidP="009326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Depreciation for the year</w:t>
            </w:r>
          </w:p>
        </w:tc>
        <w:tc>
          <w:tcPr>
            <w:tcW w:w="23" w:type="pct"/>
            <w:shd w:val="clear" w:color="auto" w:fill="auto"/>
          </w:tcPr>
          <w:p w14:paraId="18EAA78B" w14:textId="77777777" w:rsidR="00F222A3" w:rsidRPr="003D5096" w:rsidRDefault="00F222A3" w:rsidP="00CB0DFE">
            <w:pPr>
              <w:spacing w:after="0" w:line="230" w:lineRule="auto"/>
              <w:ind w:hanging="299"/>
              <w:rPr>
                <w:rFonts w:asciiTheme="majorBidi" w:eastAsia="Times New Roman" w:hAnsiTheme="majorBidi" w:cstheme="majorBidi"/>
                <w:color w:val="000000"/>
                <w:sz w:val="24"/>
                <w:szCs w:val="24"/>
                <w:cs/>
              </w:rPr>
            </w:pPr>
          </w:p>
        </w:tc>
        <w:tc>
          <w:tcPr>
            <w:tcW w:w="456" w:type="pct"/>
            <w:tcBorders>
              <w:left w:val="nil"/>
              <w:right w:val="nil"/>
            </w:tcBorders>
            <w:shd w:val="clear" w:color="auto" w:fill="auto"/>
            <w:vAlign w:val="bottom"/>
          </w:tcPr>
          <w:p w14:paraId="7D2A3F2F" w14:textId="4F6755AD"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1,692,887</w:t>
            </w:r>
          </w:p>
        </w:tc>
        <w:tc>
          <w:tcPr>
            <w:tcW w:w="23" w:type="pct"/>
            <w:shd w:val="clear" w:color="auto" w:fill="auto"/>
          </w:tcPr>
          <w:p w14:paraId="58C6D70C"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left w:val="nil"/>
              <w:right w:val="nil"/>
            </w:tcBorders>
            <w:shd w:val="clear" w:color="auto" w:fill="auto"/>
            <w:vAlign w:val="bottom"/>
          </w:tcPr>
          <w:p w14:paraId="5F34D3A1" w14:textId="72C7D253" w:rsidR="00F222A3" w:rsidRPr="003D5096" w:rsidRDefault="00F222A3"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6,539,596</w:t>
            </w:r>
          </w:p>
        </w:tc>
        <w:tc>
          <w:tcPr>
            <w:tcW w:w="25" w:type="pct"/>
            <w:shd w:val="clear" w:color="auto" w:fill="auto"/>
          </w:tcPr>
          <w:p w14:paraId="08A7B364" w14:textId="77777777" w:rsidR="00F222A3" w:rsidRPr="003D5096" w:rsidRDefault="00F222A3" w:rsidP="00CB0DFE">
            <w:pPr>
              <w:spacing w:after="0" w:line="230" w:lineRule="auto"/>
              <w:ind w:right="92" w:hanging="299"/>
              <w:jc w:val="right"/>
              <w:rPr>
                <w:rFonts w:asciiTheme="majorBidi" w:eastAsia="Times New Roman" w:hAnsiTheme="majorBidi" w:cstheme="majorBidi"/>
                <w:sz w:val="23"/>
                <w:szCs w:val="23"/>
                <w:lang w:val="en-GB"/>
              </w:rPr>
            </w:pPr>
          </w:p>
        </w:tc>
        <w:tc>
          <w:tcPr>
            <w:tcW w:w="455" w:type="pct"/>
            <w:tcBorders>
              <w:left w:val="nil"/>
              <w:right w:val="nil"/>
            </w:tcBorders>
            <w:shd w:val="clear" w:color="auto" w:fill="auto"/>
            <w:vAlign w:val="bottom"/>
          </w:tcPr>
          <w:p w14:paraId="2499A606" w14:textId="4623432C" w:rsidR="00F222A3" w:rsidRPr="003D5096" w:rsidRDefault="007B319F"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Pr>
                <w:rFonts w:asciiTheme="majorBidi" w:eastAsia="Times New Roman" w:hAnsiTheme="majorBidi" w:cstheme="majorBidi"/>
                <w:sz w:val="23"/>
                <w:szCs w:val="23"/>
                <w:lang w:val="en-GB"/>
              </w:rPr>
              <w:t>110,147,793</w:t>
            </w:r>
          </w:p>
        </w:tc>
        <w:tc>
          <w:tcPr>
            <w:tcW w:w="24" w:type="pct"/>
            <w:shd w:val="clear" w:color="auto" w:fill="auto"/>
          </w:tcPr>
          <w:p w14:paraId="3582EB7A" w14:textId="77777777" w:rsidR="00F222A3" w:rsidRPr="003D5096" w:rsidRDefault="00F222A3" w:rsidP="00CB0DFE">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left w:val="nil"/>
              <w:right w:val="nil"/>
            </w:tcBorders>
            <w:shd w:val="clear" w:color="auto" w:fill="auto"/>
            <w:vAlign w:val="bottom"/>
          </w:tcPr>
          <w:p w14:paraId="7A90831B" w14:textId="703A8A75" w:rsidR="00F222A3" w:rsidRPr="003D5096" w:rsidRDefault="0001572F"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16,343,048</w:t>
            </w:r>
          </w:p>
        </w:tc>
        <w:tc>
          <w:tcPr>
            <w:tcW w:w="24" w:type="pct"/>
            <w:shd w:val="clear" w:color="auto" w:fill="auto"/>
          </w:tcPr>
          <w:p w14:paraId="15029035" w14:textId="77777777" w:rsidR="00F222A3" w:rsidRPr="003D5096" w:rsidRDefault="00F222A3" w:rsidP="00CB0DFE">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left w:val="nil"/>
              <w:right w:val="nil"/>
            </w:tcBorders>
            <w:shd w:val="clear" w:color="auto" w:fill="auto"/>
            <w:vAlign w:val="bottom"/>
          </w:tcPr>
          <w:p w14:paraId="1E62FC3A" w14:textId="413BA37A" w:rsidR="00F222A3" w:rsidRPr="003D5096" w:rsidRDefault="00FD7F19"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722,881</w:t>
            </w:r>
          </w:p>
        </w:tc>
        <w:tc>
          <w:tcPr>
            <w:tcW w:w="32" w:type="pct"/>
            <w:shd w:val="clear" w:color="auto" w:fill="auto"/>
          </w:tcPr>
          <w:p w14:paraId="5672EEAC"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left w:val="nil"/>
              <w:right w:val="nil"/>
            </w:tcBorders>
            <w:shd w:val="clear" w:color="auto" w:fill="auto"/>
            <w:vAlign w:val="bottom"/>
          </w:tcPr>
          <w:p w14:paraId="123B1FC4" w14:textId="3D75BF4A" w:rsidR="00F222A3" w:rsidRPr="003D5096" w:rsidRDefault="003C5CB7" w:rsidP="000C7AE2">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297,436</w:t>
            </w:r>
          </w:p>
        </w:tc>
        <w:tc>
          <w:tcPr>
            <w:tcW w:w="33" w:type="pct"/>
            <w:tcBorders>
              <w:left w:val="nil"/>
              <w:right w:val="nil"/>
            </w:tcBorders>
            <w:shd w:val="clear" w:color="auto" w:fill="auto"/>
          </w:tcPr>
          <w:p w14:paraId="013E6F89"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left w:val="nil"/>
              <w:right w:val="nil"/>
            </w:tcBorders>
            <w:shd w:val="clear" w:color="auto" w:fill="auto"/>
            <w:vAlign w:val="bottom"/>
          </w:tcPr>
          <w:p w14:paraId="53497944" w14:textId="6C3049AF" w:rsidR="00F222A3" w:rsidRPr="003D5096" w:rsidRDefault="00FD7F19" w:rsidP="00BE4F59">
            <w:pPr>
              <w:spacing w:after="0" w:line="240" w:lineRule="auto"/>
              <w:ind w:right="34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4" w:type="pct"/>
            <w:tcBorders>
              <w:left w:val="nil"/>
              <w:right w:val="nil"/>
            </w:tcBorders>
            <w:shd w:val="clear" w:color="auto" w:fill="auto"/>
          </w:tcPr>
          <w:p w14:paraId="44BDFCC5" w14:textId="77777777" w:rsidR="00F222A3" w:rsidRPr="003D5096" w:rsidRDefault="00F222A3" w:rsidP="00CB0DFE">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left w:val="nil"/>
              <w:right w:val="nil"/>
            </w:tcBorders>
            <w:shd w:val="clear" w:color="auto" w:fill="auto"/>
            <w:vAlign w:val="bottom"/>
          </w:tcPr>
          <w:p w14:paraId="4796F96B" w14:textId="2AA61A32" w:rsidR="00F222A3" w:rsidRPr="003D5096" w:rsidRDefault="0001572F" w:rsidP="000C7AE2">
            <w:pPr>
              <w:tabs>
                <w:tab w:val="left" w:pos="720"/>
              </w:tabs>
              <w:spacing w:after="0" w:line="240" w:lineRule="auto"/>
              <w:ind w:left="-108" w:right="92"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13</w:t>
            </w:r>
            <w:r w:rsidR="007B319F">
              <w:rPr>
                <w:rFonts w:asciiTheme="majorBidi" w:eastAsia="Times New Roman" w:hAnsiTheme="majorBidi" w:cstheme="majorBidi"/>
                <w:sz w:val="23"/>
                <w:szCs w:val="23"/>
                <w:lang w:val="en-GB"/>
              </w:rPr>
              <w:t>5,743,641</w:t>
            </w:r>
          </w:p>
        </w:tc>
      </w:tr>
      <w:tr w:rsidR="007B319F" w:rsidRPr="003D5096" w14:paraId="773372CE" w14:textId="77777777" w:rsidTr="00C23E31">
        <w:trPr>
          <w:trHeight w:val="44"/>
        </w:trPr>
        <w:tc>
          <w:tcPr>
            <w:tcW w:w="1262" w:type="pct"/>
            <w:shd w:val="clear" w:color="auto" w:fill="auto"/>
            <w:vAlign w:val="bottom"/>
          </w:tcPr>
          <w:p w14:paraId="4DF08E4D" w14:textId="4C7B26E0" w:rsidR="007B319F" w:rsidRPr="003D5096" w:rsidRDefault="00BC615B" w:rsidP="00932631">
            <w:pPr>
              <w:spacing w:after="0" w:line="230" w:lineRule="auto"/>
              <w:ind w:firstLine="259"/>
              <w:rPr>
                <w:rFonts w:asciiTheme="majorBidi" w:eastAsia="Times New Roman" w:hAnsiTheme="majorBidi" w:cstheme="majorBidi"/>
                <w:color w:val="000000"/>
                <w:sz w:val="24"/>
                <w:szCs w:val="24"/>
              </w:rPr>
            </w:pPr>
            <w:r w:rsidRPr="00BC615B">
              <w:rPr>
                <w:rFonts w:asciiTheme="majorBidi" w:eastAsia="Times New Roman" w:hAnsiTheme="majorBidi" w:cstheme="majorBidi"/>
                <w:color w:val="000000"/>
                <w:sz w:val="24"/>
                <w:szCs w:val="24"/>
              </w:rPr>
              <w:t>Disposal during the year</w:t>
            </w:r>
          </w:p>
        </w:tc>
        <w:tc>
          <w:tcPr>
            <w:tcW w:w="23" w:type="pct"/>
            <w:shd w:val="clear" w:color="auto" w:fill="auto"/>
          </w:tcPr>
          <w:p w14:paraId="209008CD" w14:textId="77777777" w:rsidR="007B319F" w:rsidRPr="003D5096" w:rsidRDefault="007B319F" w:rsidP="007B319F">
            <w:pPr>
              <w:spacing w:after="0" w:line="230" w:lineRule="auto"/>
              <w:ind w:hanging="299"/>
              <w:rPr>
                <w:rFonts w:asciiTheme="majorBidi" w:eastAsia="Times New Roman" w:hAnsiTheme="majorBidi" w:cstheme="majorBidi"/>
                <w:color w:val="000000"/>
                <w:sz w:val="24"/>
                <w:szCs w:val="24"/>
                <w:cs/>
              </w:rPr>
            </w:pPr>
          </w:p>
        </w:tc>
        <w:tc>
          <w:tcPr>
            <w:tcW w:w="456" w:type="pct"/>
            <w:tcBorders>
              <w:left w:val="nil"/>
              <w:right w:val="nil"/>
            </w:tcBorders>
            <w:shd w:val="clear" w:color="auto" w:fill="auto"/>
            <w:vAlign w:val="bottom"/>
          </w:tcPr>
          <w:p w14:paraId="50AE585E" w14:textId="73605752" w:rsidR="007B319F" w:rsidRPr="003D5096" w:rsidRDefault="007B319F" w:rsidP="00B43FF8">
            <w:pPr>
              <w:spacing w:after="0" w:line="240" w:lineRule="auto"/>
              <w:ind w:left="-263" w:right="343" w:firstLine="27"/>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3" w:type="pct"/>
            <w:shd w:val="clear" w:color="auto" w:fill="auto"/>
          </w:tcPr>
          <w:p w14:paraId="4B80FB52" w14:textId="77777777" w:rsidR="007B319F" w:rsidRPr="003D5096" w:rsidRDefault="007B319F" w:rsidP="007B319F">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left w:val="nil"/>
              <w:right w:val="nil"/>
            </w:tcBorders>
            <w:shd w:val="clear" w:color="auto" w:fill="auto"/>
            <w:vAlign w:val="bottom"/>
          </w:tcPr>
          <w:p w14:paraId="2E364538" w14:textId="5202CD8A" w:rsidR="007B319F" w:rsidRPr="003D5096" w:rsidRDefault="007B319F" w:rsidP="00B43FF8">
            <w:pPr>
              <w:spacing w:after="0" w:line="240" w:lineRule="auto"/>
              <w:ind w:left="-178"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5" w:type="pct"/>
            <w:shd w:val="clear" w:color="auto" w:fill="auto"/>
          </w:tcPr>
          <w:p w14:paraId="730A334F" w14:textId="77777777" w:rsidR="007B319F" w:rsidRPr="003D5096" w:rsidRDefault="007B319F" w:rsidP="007B319F">
            <w:pPr>
              <w:spacing w:after="0" w:line="230" w:lineRule="auto"/>
              <w:ind w:right="92" w:hanging="299"/>
              <w:jc w:val="right"/>
              <w:rPr>
                <w:rFonts w:asciiTheme="majorBidi" w:eastAsia="Times New Roman" w:hAnsiTheme="majorBidi" w:cstheme="majorBidi"/>
                <w:sz w:val="23"/>
                <w:szCs w:val="23"/>
                <w:lang w:val="en-GB"/>
              </w:rPr>
            </w:pPr>
          </w:p>
        </w:tc>
        <w:tc>
          <w:tcPr>
            <w:tcW w:w="455" w:type="pct"/>
            <w:tcBorders>
              <w:left w:val="nil"/>
              <w:right w:val="nil"/>
            </w:tcBorders>
            <w:shd w:val="clear" w:color="auto" w:fill="auto"/>
            <w:vAlign w:val="bottom"/>
          </w:tcPr>
          <w:p w14:paraId="695F3FDA" w14:textId="79089700" w:rsidR="007B319F" w:rsidRPr="003D5096" w:rsidRDefault="006D2D1C" w:rsidP="006D2D1C">
            <w:pPr>
              <w:spacing w:after="0" w:line="240" w:lineRule="auto"/>
              <w:ind w:left="-178" w:right="336"/>
              <w:jc w:val="right"/>
              <w:rPr>
                <w:rFonts w:asciiTheme="majorBidi" w:eastAsia="Times New Roman" w:hAnsiTheme="majorBidi" w:cstheme="majorBidi"/>
                <w:sz w:val="23"/>
                <w:szCs w:val="23"/>
                <w:lang w:val="en-GB"/>
              </w:rPr>
            </w:pPr>
            <w:r w:rsidRPr="006D2D1C">
              <w:rPr>
                <w:rFonts w:asciiTheme="majorBidi" w:eastAsia="Times New Roman" w:hAnsiTheme="majorBidi" w:cstheme="majorBidi"/>
                <w:sz w:val="23"/>
                <w:szCs w:val="23"/>
                <w:lang w:val="en-GB"/>
              </w:rPr>
              <w:t>-</w:t>
            </w:r>
          </w:p>
        </w:tc>
        <w:tc>
          <w:tcPr>
            <w:tcW w:w="24" w:type="pct"/>
            <w:shd w:val="clear" w:color="auto" w:fill="auto"/>
          </w:tcPr>
          <w:p w14:paraId="06218C9A" w14:textId="77777777" w:rsidR="007B319F" w:rsidRPr="003D5096" w:rsidRDefault="007B319F" w:rsidP="007B319F">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left w:val="nil"/>
              <w:right w:val="nil"/>
            </w:tcBorders>
            <w:shd w:val="clear" w:color="auto" w:fill="auto"/>
            <w:vAlign w:val="bottom"/>
          </w:tcPr>
          <w:p w14:paraId="501BB3D4" w14:textId="74FC96DF" w:rsidR="007B319F" w:rsidRPr="003D5096" w:rsidRDefault="006D2D1C" w:rsidP="006D2D1C">
            <w:pPr>
              <w:spacing w:after="0" w:line="240" w:lineRule="auto"/>
              <w:ind w:left="-178" w:right="336"/>
              <w:jc w:val="right"/>
              <w:rPr>
                <w:rFonts w:asciiTheme="majorBidi" w:eastAsia="Times New Roman" w:hAnsiTheme="majorBidi" w:cstheme="majorBidi"/>
                <w:sz w:val="23"/>
                <w:szCs w:val="23"/>
                <w:lang w:val="en-GB"/>
              </w:rPr>
            </w:pPr>
            <w:r w:rsidRPr="006D2D1C">
              <w:rPr>
                <w:rFonts w:asciiTheme="majorBidi" w:eastAsia="Times New Roman" w:hAnsiTheme="majorBidi" w:cstheme="majorBidi"/>
                <w:sz w:val="23"/>
                <w:szCs w:val="23"/>
                <w:lang w:val="en-GB"/>
              </w:rPr>
              <w:t>-</w:t>
            </w:r>
          </w:p>
        </w:tc>
        <w:tc>
          <w:tcPr>
            <w:tcW w:w="24" w:type="pct"/>
            <w:shd w:val="clear" w:color="auto" w:fill="auto"/>
          </w:tcPr>
          <w:p w14:paraId="51CEBB95" w14:textId="77777777" w:rsidR="007B319F" w:rsidRPr="003D5096" w:rsidRDefault="007B319F" w:rsidP="007B319F">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left w:val="nil"/>
              <w:right w:val="nil"/>
            </w:tcBorders>
            <w:shd w:val="clear" w:color="auto" w:fill="auto"/>
            <w:vAlign w:val="bottom"/>
          </w:tcPr>
          <w:p w14:paraId="02FF2EBB" w14:textId="35D3F466" w:rsidR="007B319F" w:rsidRPr="003D5096" w:rsidRDefault="006D2D1C" w:rsidP="006D2D1C">
            <w:pPr>
              <w:tabs>
                <w:tab w:val="left" w:pos="720"/>
              </w:tabs>
              <w:spacing w:after="0" w:line="240" w:lineRule="auto"/>
              <w:ind w:left="-108" w:right="57"/>
              <w:jc w:val="right"/>
              <w:rPr>
                <w:rFonts w:asciiTheme="majorBidi" w:eastAsia="Times New Roman" w:hAnsiTheme="majorBidi" w:cstheme="majorBidi"/>
                <w:sz w:val="23"/>
                <w:szCs w:val="23"/>
                <w:lang w:val="en-GB"/>
              </w:rPr>
            </w:pPr>
            <w:r w:rsidRPr="006D2D1C">
              <w:rPr>
                <w:rFonts w:asciiTheme="majorBidi" w:eastAsia="Times New Roman" w:hAnsiTheme="majorBidi" w:cstheme="majorBidi"/>
                <w:sz w:val="23"/>
                <w:szCs w:val="23"/>
                <w:lang w:val="en-GB"/>
              </w:rPr>
              <w:t>(530,782)</w:t>
            </w:r>
          </w:p>
        </w:tc>
        <w:tc>
          <w:tcPr>
            <w:tcW w:w="32" w:type="pct"/>
            <w:shd w:val="clear" w:color="auto" w:fill="auto"/>
          </w:tcPr>
          <w:p w14:paraId="12B0691E" w14:textId="77777777" w:rsidR="007B319F" w:rsidRPr="003D5096" w:rsidRDefault="007B319F" w:rsidP="007B319F">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left w:val="nil"/>
              <w:right w:val="nil"/>
            </w:tcBorders>
            <w:shd w:val="clear" w:color="auto" w:fill="auto"/>
            <w:vAlign w:val="bottom"/>
          </w:tcPr>
          <w:p w14:paraId="14BD6BAF" w14:textId="34B89191" w:rsidR="007B319F" w:rsidRPr="003D5096" w:rsidRDefault="006D2D1C" w:rsidP="00572B9D">
            <w:pPr>
              <w:tabs>
                <w:tab w:val="left" w:pos="720"/>
              </w:tabs>
              <w:spacing w:after="0" w:line="240" w:lineRule="auto"/>
              <w:ind w:left="-108" w:right="46"/>
              <w:jc w:val="right"/>
              <w:rPr>
                <w:rFonts w:asciiTheme="majorBidi" w:eastAsia="Times New Roman" w:hAnsiTheme="majorBidi" w:cstheme="majorBidi"/>
                <w:sz w:val="23"/>
                <w:szCs w:val="23"/>
                <w:lang w:val="en-GB"/>
              </w:rPr>
            </w:pPr>
            <w:r w:rsidRPr="006D2D1C">
              <w:rPr>
                <w:rFonts w:asciiTheme="majorBidi" w:eastAsia="Times New Roman" w:hAnsiTheme="majorBidi" w:cstheme="majorBidi"/>
                <w:sz w:val="23"/>
                <w:szCs w:val="23"/>
                <w:lang w:val="en-GB"/>
              </w:rPr>
              <w:t>(107,855)</w:t>
            </w:r>
          </w:p>
        </w:tc>
        <w:tc>
          <w:tcPr>
            <w:tcW w:w="33" w:type="pct"/>
            <w:tcBorders>
              <w:left w:val="nil"/>
              <w:right w:val="nil"/>
            </w:tcBorders>
            <w:shd w:val="clear" w:color="auto" w:fill="auto"/>
          </w:tcPr>
          <w:p w14:paraId="41D8E381" w14:textId="77777777" w:rsidR="007B319F" w:rsidRPr="003D5096" w:rsidRDefault="007B319F" w:rsidP="007B319F">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left w:val="nil"/>
              <w:right w:val="nil"/>
            </w:tcBorders>
            <w:shd w:val="clear" w:color="auto" w:fill="auto"/>
            <w:vAlign w:val="bottom"/>
          </w:tcPr>
          <w:p w14:paraId="389C97EB" w14:textId="15125D2E" w:rsidR="007B319F" w:rsidRPr="003D5096" w:rsidRDefault="007B319F" w:rsidP="00BE4F59">
            <w:pPr>
              <w:spacing w:after="0" w:line="240" w:lineRule="auto"/>
              <w:ind w:right="347"/>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tcBorders>
              <w:left w:val="nil"/>
              <w:right w:val="nil"/>
            </w:tcBorders>
            <w:shd w:val="clear" w:color="auto" w:fill="auto"/>
          </w:tcPr>
          <w:p w14:paraId="6A7CD3DB" w14:textId="77777777" w:rsidR="007B319F" w:rsidRPr="003D5096" w:rsidRDefault="007B319F" w:rsidP="007B319F">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left w:val="nil"/>
              <w:right w:val="nil"/>
            </w:tcBorders>
            <w:shd w:val="clear" w:color="auto" w:fill="auto"/>
            <w:vAlign w:val="bottom"/>
          </w:tcPr>
          <w:p w14:paraId="51D86F52" w14:textId="1ED51AD1" w:rsidR="007B319F" w:rsidRPr="003D5096" w:rsidRDefault="006D2D1C" w:rsidP="00A479AD">
            <w:pPr>
              <w:tabs>
                <w:tab w:val="left" w:pos="720"/>
              </w:tabs>
              <w:spacing w:after="0" w:line="240" w:lineRule="auto"/>
              <w:ind w:left="-108" w:right="55" w:firstLine="24"/>
              <w:jc w:val="right"/>
              <w:rPr>
                <w:rFonts w:asciiTheme="majorBidi" w:eastAsia="Times New Roman" w:hAnsiTheme="majorBidi" w:cstheme="majorBidi"/>
                <w:sz w:val="23"/>
                <w:szCs w:val="23"/>
                <w:lang w:val="en-GB"/>
              </w:rPr>
            </w:pPr>
            <w:r w:rsidRPr="006D2D1C">
              <w:rPr>
                <w:rFonts w:asciiTheme="majorBidi" w:eastAsia="Times New Roman" w:hAnsiTheme="majorBidi" w:cstheme="majorBidi"/>
                <w:sz w:val="23"/>
                <w:szCs w:val="23"/>
                <w:lang w:val="en-GB"/>
              </w:rPr>
              <w:t>(638,637)</w:t>
            </w:r>
          </w:p>
        </w:tc>
      </w:tr>
      <w:tr w:rsidR="007B319F" w:rsidRPr="003D5096" w14:paraId="364C832C" w14:textId="77777777" w:rsidTr="00C23E31">
        <w:trPr>
          <w:trHeight w:val="44"/>
        </w:trPr>
        <w:tc>
          <w:tcPr>
            <w:tcW w:w="1262" w:type="pct"/>
            <w:shd w:val="clear" w:color="auto" w:fill="auto"/>
            <w:vAlign w:val="bottom"/>
          </w:tcPr>
          <w:p w14:paraId="2F268316" w14:textId="6798BFC2" w:rsidR="007B319F" w:rsidRPr="003D5096" w:rsidRDefault="00BC615B" w:rsidP="00932631">
            <w:pPr>
              <w:spacing w:after="0" w:line="230" w:lineRule="auto"/>
              <w:ind w:firstLine="259"/>
              <w:rPr>
                <w:rFonts w:asciiTheme="majorBidi" w:eastAsia="Times New Roman" w:hAnsiTheme="majorBidi" w:cstheme="majorBidi"/>
                <w:color w:val="000000"/>
                <w:sz w:val="24"/>
                <w:szCs w:val="24"/>
                <w:cs/>
              </w:rPr>
            </w:pPr>
            <w:r w:rsidRPr="00BC615B">
              <w:rPr>
                <w:rFonts w:asciiTheme="majorBidi" w:eastAsia="Times New Roman" w:hAnsiTheme="majorBidi" w:cstheme="majorBidi"/>
                <w:color w:val="000000"/>
                <w:sz w:val="24"/>
                <w:szCs w:val="24"/>
              </w:rPr>
              <w:t>Decreased from the disposal of subsidiaries</w:t>
            </w:r>
          </w:p>
        </w:tc>
        <w:tc>
          <w:tcPr>
            <w:tcW w:w="23" w:type="pct"/>
            <w:shd w:val="clear" w:color="auto" w:fill="auto"/>
          </w:tcPr>
          <w:p w14:paraId="737FAA8C" w14:textId="77777777" w:rsidR="007B319F" w:rsidRPr="003D5096" w:rsidRDefault="007B319F" w:rsidP="007B319F">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right w:val="nil"/>
            </w:tcBorders>
            <w:shd w:val="clear" w:color="auto" w:fill="auto"/>
            <w:vAlign w:val="bottom"/>
          </w:tcPr>
          <w:p w14:paraId="03BEA89C" w14:textId="27683596" w:rsidR="007B319F" w:rsidRPr="003D5096" w:rsidRDefault="007B319F" w:rsidP="00B43FF8">
            <w:pPr>
              <w:tabs>
                <w:tab w:val="left" w:pos="0"/>
              </w:tabs>
              <w:spacing w:after="0" w:line="240" w:lineRule="auto"/>
              <w:ind w:right="343"/>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shd w:val="clear" w:color="auto" w:fill="auto"/>
          </w:tcPr>
          <w:p w14:paraId="445723F1" w14:textId="77777777" w:rsidR="007B319F" w:rsidRPr="003D5096" w:rsidRDefault="007B319F" w:rsidP="007B319F">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right w:val="nil"/>
            </w:tcBorders>
            <w:shd w:val="clear" w:color="auto" w:fill="auto"/>
            <w:vAlign w:val="bottom"/>
          </w:tcPr>
          <w:p w14:paraId="5E0AA206" w14:textId="4C4CC523" w:rsidR="007B319F" w:rsidRPr="003D5096" w:rsidRDefault="007B319F" w:rsidP="00B43FF8">
            <w:pPr>
              <w:tabs>
                <w:tab w:val="left" w:pos="582"/>
              </w:tabs>
              <w:spacing w:after="0" w:line="240" w:lineRule="auto"/>
              <w:ind w:right="33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5" w:type="pct"/>
            <w:shd w:val="clear" w:color="auto" w:fill="auto"/>
          </w:tcPr>
          <w:p w14:paraId="58F6B956" w14:textId="77777777" w:rsidR="007B319F" w:rsidRPr="003D5096" w:rsidRDefault="007B319F" w:rsidP="007B319F">
            <w:pPr>
              <w:spacing w:after="0" w:line="230" w:lineRule="auto"/>
              <w:ind w:right="92" w:hanging="299"/>
              <w:jc w:val="right"/>
              <w:rPr>
                <w:rFonts w:asciiTheme="majorBidi" w:eastAsia="Times New Roman" w:hAnsiTheme="majorBidi" w:cstheme="majorBidi"/>
                <w:sz w:val="23"/>
                <w:szCs w:val="23"/>
                <w:lang w:val="en-GB"/>
              </w:rPr>
            </w:pPr>
          </w:p>
        </w:tc>
        <w:tc>
          <w:tcPr>
            <w:tcW w:w="455" w:type="pct"/>
            <w:tcBorders>
              <w:top w:val="nil"/>
              <w:left w:val="nil"/>
              <w:right w:val="nil"/>
            </w:tcBorders>
            <w:shd w:val="clear" w:color="auto" w:fill="auto"/>
            <w:vAlign w:val="bottom"/>
          </w:tcPr>
          <w:p w14:paraId="0C310D6F" w14:textId="4DFC1BBA" w:rsidR="007B319F" w:rsidRPr="003D5096" w:rsidRDefault="006D2D1C" w:rsidP="006D2D1C">
            <w:pPr>
              <w:tabs>
                <w:tab w:val="left" w:pos="720"/>
              </w:tabs>
              <w:spacing w:after="0" w:line="240" w:lineRule="auto"/>
              <w:ind w:left="-108" w:right="92"/>
              <w:jc w:val="right"/>
              <w:rPr>
                <w:rFonts w:asciiTheme="majorBidi" w:eastAsia="Times New Roman" w:hAnsiTheme="majorBidi" w:cstheme="majorBidi"/>
                <w:sz w:val="23"/>
                <w:szCs w:val="23"/>
                <w:lang w:val="en-GB"/>
              </w:rPr>
            </w:pPr>
            <w:r w:rsidRPr="006D2D1C">
              <w:rPr>
                <w:rFonts w:asciiTheme="majorBidi" w:eastAsia="Times New Roman" w:hAnsiTheme="majorBidi" w:cstheme="majorBidi"/>
                <w:sz w:val="23"/>
                <w:szCs w:val="23"/>
                <w:lang w:val="en-GB"/>
              </w:rPr>
              <w:t>136,193</w:t>
            </w:r>
          </w:p>
        </w:tc>
        <w:tc>
          <w:tcPr>
            <w:tcW w:w="24" w:type="pct"/>
            <w:shd w:val="clear" w:color="auto" w:fill="auto"/>
          </w:tcPr>
          <w:p w14:paraId="50DD1219" w14:textId="77777777" w:rsidR="007B319F" w:rsidRPr="003D5096" w:rsidRDefault="007B319F" w:rsidP="007B319F">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right w:val="nil"/>
            </w:tcBorders>
            <w:shd w:val="clear" w:color="auto" w:fill="auto"/>
            <w:vAlign w:val="bottom"/>
          </w:tcPr>
          <w:p w14:paraId="4C0C1A74" w14:textId="57D561ED" w:rsidR="007B319F" w:rsidRPr="003D5096" w:rsidRDefault="006D2D1C" w:rsidP="006D2D1C">
            <w:pPr>
              <w:tabs>
                <w:tab w:val="left" w:pos="720"/>
              </w:tabs>
              <w:spacing w:after="0" w:line="240" w:lineRule="auto"/>
              <w:ind w:left="-108" w:right="41"/>
              <w:jc w:val="right"/>
              <w:rPr>
                <w:rFonts w:asciiTheme="majorBidi" w:eastAsia="Times New Roman" w:hAnsiTheme="majorBidi" w:cstheme="majorBidi"/>
                <w:sz w:val="23"/>
                <w:szCs w:val="23"/>
                <w:lang w:val="en-GB"/>
              </w:rPr>
            </w:pPr>
            <w:r w:rsidRPr="006D2D1C">
              <w:rPr>
                <w:rFonts w:asciiTheme="majorBidi" w:eastAsia="Times New Roman" w:hAnsiTheme="majorBidi" w:cstheme="majorBidi"/>
                <w:sz w:val="23"/>
                <w:szCs w:val="23"/>
                <w:lang w:val="en-GB"/>
              </w:rPr>
              <w:t>(169,340,973)</w:t>
            </w:r>
          </w:p>
        </w:tc>
        <w:tc>
          <w:tcPr>
            <w:tcW w:w="24" w:type="pct"/>
            <w:shd w:val="clear" w:color="auto" w:fill="auto"/>
          </w:tcPr>
          <w:p w14:paraId="075FB806" w14:textId="77777777" w:rsidR="007B319F" w:rsidRPr="003D5096" w:rsidRDefault="007B319F" w:rsidP="007B319F">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top w:val="nil"/>
              <w:left w:val="nil"/>
              <w:right w:val="nil"/>
            </w:tcBorders>
            <w:shd w:val="clear" w:color="auto" w:fill="auto"/>
            <w:vAlign w:val="bottom"/>
          </w:tcPr>
          <w:p w14:paraId="7E237686" w14:textId="7E99E603" w:rsidR="007B319F" w:rsidRPr="003D5096" w:rsidRDefault="006D2D1C" w:rsidP="006D2D1C">
            <w:pPr>
              <w:spacing w:after="0" w:line="240" w:lineRule="auto"/>
              <w:ind w:left="-178" w:right="336"/>
              <w:jc w:val="right"/>
              <w:rPr>
                <w:rFonts w:asciiTheme="majorBidi" w:eastAsia="Times New Roman" w:hAnsiTheme="majorBidi" w:cstheme="majorBidi"/>
                <w:sz w:val="23"/>
                <w:szCs w:val="23"/>
                <w:lang w:val="en-GB"/>
              </w:rPr>
            </w:pPr>
            <w:r w:rsidRPr="006D2D1C">
              <w:rPr>
                <w:rFonts w:asciiTheme="majorBidi" w:eastAsia="Times New Roman" w:hAnsiTheme="majorBidi" w:cstheme="majorBidi"/>
                <w:sz w:val="23"/>
                <w:szCs w:val="23"/>
                <w:lang w:val="en-GB"/>
              </w:rPr>
              <w:t>-</w:t>
            </w:r>
          </w:p>
        </w:tc>
        <w:tc>
          <w:tcPr>
            <w:tcW w:w="32" w:type="pct"/>
            <w:shd w:val="clear" w:color="auto" w:fill="auto"/>
          </w:tcPr>
          <w:p w14:paraId="3186E34C" w14:textId="77777777" w:rsidR="007B319F" w:rsidRPr="003D5096" w:rsidRDefault="007B319F" w:rsidP="007B319F">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right w:val="nil"/>
            </w:tcBorders>
            <w:shd w:val="clear" w:color="auto" w:fill="auto"/>
            <w:vAlign w:val="bottom"/>
          </w:tcPr>
          <w:p w14:paraId="1ECAB4C0" w14:textId="31A155D2" w:rsidR="007B319F" w:rsidRPr="003D5096" w:rsidRDefault="006D2D1C" w:rsidP="00572B9D">
            <w:pPr>
              <w:tabs>
                <w:tab w:val="left" w:pos="720"/>
              </w:tabs>
              <w:spacing w:after="0" w:line="240" w:lineRule="auto"/>
              <w:ind w:left="-108" w:right="46"/>
              <w:jc w:val="right"/>
              <w:rPr>
                <w:rFonts w:asciiTheme="majorBidi" w:eastAsia="Times New Roman" w:hAnsiTheme="majorBidi" w:cstheme="majorBidi"/>
                <w:sz w:val="23"/>
                <w:szCs w:val="23"/>
                <w:lang w:val="en-GB"/>
              </w:rPr>
            </w:pPr>
            <w:r>
              <w:t xml:space="preserve"> </w:t>
            </w:r>
            <w:r w:rsidRPr="006D2D1C">
              <w:rPr>
                <w:rFonts w:asciiTheme="majorBidi" w:eastAsia="Times New Roman" w:hAnsiTheme="majorBidi" w:cstheme="majorBidi"/>
                <w:sz w:val="23"/>
                <w:szCs w:val="23"/>
                <w:lang w:val="en-GB"/>
              </w:rPr>
              <w:t>(312,200)</w:t>
            </w:r>
          </w:p>
        </w:tc>
        <w:tc>
          <w:tcPr>
            <w:tcW w:w="33" w:type="pct"/>
            <w:tcBorders>
              <w:top w:val="nil"/>
              <w:left w:val="nil"/>
              <w:right w:val="nil"/>
            </w:tcBorders>
            <w:shd w:val="clear" w:color="auto" w:fill="auto"/>
          </w:tcPr>
          <w:p w14:paraId="6184F0EE" w14:textId="77777777" w:rsidR="007B319F" w:rsidRPr="003D5096" w:rsidRDefault="007B319F" w:rsidP="007B319F">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nil"/>
              <w:left w:val="nil"/>
              <w:right w:val="nil"/>
            </w:tcBorders>
            <w:shd w:val="clear" w:color="auto" w:fill="auto"/>
            <w:vAlign w:val="bottom"/>
          </w:tcPr>
          <w:p w14:paraId="441BC9BB" w14:textId="7ED67E84" w:rsidR="007B319F" w:rsidRPr="003D5096" w:rsidRDefault="007B319F" w:rsidP="00BE4F59">
            <w:pPr>
              <w:spacing w:after="0" w:line="240" w:lineRule="auto"/>
              <w:ind w:right="34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4" w:type="pct"/>
            <w:tcBorders>
              <w:top w:val="nil"/>
              <w:left w:val="nil"/>
              <w:right w:val="nil"/>
            </w:tcBorders>
            <w:shd w:val="clear" w:color="auto" w:fill="auto"/>
          </w:tcPr>
          <w:p w14:paraId="7916DAA7" w14:textId="77777777" w:rsidR="007B319F" w:rsidRPr="003D5096" w:rsidRDefault="007B319F" w:rsidP="007B319F">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nil"/>
              <w:left w:val="nil"/>
              <w:right w:val="nil"/>
            </w:tcBorders>
            <w:shd w:val="clear" w:color="auto" w:fill="auto"/>
            <w:vAlign w:val="bottom"/>
          </w:tcPr>
          <w:p w14:paraId="7CCF430F" w14:textId="70981A8E" w:rsidR="007B319F" w:rsidRPr="003D5096" w:rsidRDefault="006D2D1C" w:rsidP="00A479AD">
            <w:pPr>
              <w:tabs>
                <w:tab w:val="left" w:pos="720"/>
              </w:tabs>
              <w:spacing w:after="0" w:line="240" w:lineRule="auto"/>
              <w:ind w:left="-108" w:right="55" w:firstLine="24"/>
              <w:jc w:val="right"/>
              <w:rPr>
                <w:rFonts w:asciiTheme="majorBidi" w:eastAsia="Times New Roman" w:hAnsiTheme="majorBidi" w:cstheme="majorBidi"/>
                <w:sz w:val="23"/>
                <w:szCs w:val="23"/>
                <w:cs/>
                <w:lang w:val="en-GB"/>
              </w:rPr>
            </w:pPr>
            <w:r w:rsidRPr="006D2D1C">
              <w:rPr>
                <w:rFonts w:asciiTheme="majorBidi" w:eastAsia="Times New Roman" w:hAnsiTheme="majorBidi" w:cstheme="majorBidi"/>
                <w:sz w:val="23"/>
                <w:szCs w:val="23"/>
                <w:lang w:val="en-GB"/>
              </w:rPr>
              <w:t>(169,516,980)</w:t>
            </w:r>
          </w:p>
        </w:tc>
      </w:tr>
      <w:tr w:rsidR="007B319F" w:rsidRPr="003D5096" w14:paraId="3B97C964" w14:textId="77777777" w:rsidTr="00C23E31">
        <w:trPr>
          <w:trHeight w:val="44"/>
        </w:trPr>
        <w:tc>
          <w:tcPr>
            <w:tcW w:w="1262" w:type="pct"/>
            <w:shd w:val="clear" w:color="auto" w:fill="auto"/>
            <w:vAlign w:val="bottom"/>
          </w:tcPr>
          <w:p w14:paraId="3050F80A" w14:textId="477068FC" w:rsidR="007B319F" w:rsidRPr="003D5096" w:rsidRDefault="007B319F" w:rsidP="009326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 xml:space="preserve">December </w:t>
            </w:r>
            <w:r w:rsidRPr="003D5096">
              <w:rPr>
                <w:rFonts w:asciiTheme="majorBidi" w:eastAsia="Times New Roman" w:hAnsiTheme="majorBidi" w:cstheme="majorBidi"/>
                <w:color w:val="000000"/>
                <w:sz w:val="23"/>
                <w:szCs w:val="23"/>
              </w:rPr>
              <w:t>31, 2024</w:t>
            </w:r>
          </w:p>
        </w:tc>
        <w:tc>
          <w:tcPr>
            <w:tcW w:w="23" w:type="pct"/>
            <w:shd w:val="clear" w:color="auto" w:fill="auto"/>
          </w:tcPr>
          <w:p w14:paraId="2D48754B" w14:textId="77777777" w:rsidR="007B319F" w:rsidRPr="003D5096" w:rsidRDefault="007B319F" w:rsidP="007B319F">
            <w:pPr>
              <w:spacing w:after="0" w:line="230" w:lineRule="auto"/>
              <w:ind w:hanging="299"/>
              <w:rPr>
                <w:rFonts w:asciiTheme="majorBidi" w:eastAsia="Times New Roman" w:hAnsiTheme="majorBidi" w:cstheme="majorBidi"/>
                <w:color w:val="000000"/>
                <w:sz w:val="24"/>
                <w:szCs w:val="24"/>
                <w:cs/>
              </w:rPr>
            </w:pPr>
          </w:p>
        </w:tc>
        <w:tc>
          <w:tcPr>
            <w:tcW w:w="456" w:type="pct"/>
            <w:tcBorders>
              <w:top w:val="single" w:sz="4" w:space="0" w:color="auto"/>
              <w:left w:val="nil"/>
              <w:bottom w:val="single" w:sz="4" w:space="0" w:color="auto"/>
              <w:right w:val="nil"/>
            </w:tcBorders>
            <w:shd w:val="clear" w:color="auto" w:fill="auto"/>
            <w:vAlign w:val="bottom"/>
          </w:tcPr>
          <w:p w14:paraId="4FC89A08" w14:textId="5B51F88E" w:rsidR="007B319F" w:rsidRPr="003D5096" w:rsidRDefault="007B319F" w:rsidP="007B319F">
            <w:pPr>
              <w:tabs>
                <w:tab w:val="left" w:pos="720"/>
              </w:tabs>
              <w:spacing w:after="0" w:line="240" w:lineRule="auto"/>
              <w:ind w:right="92"/>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36,299,315</w:t>
            </w:r>
          </w:p>
        </w:tc>
        <w:tc>
          <w:tcPr>
            <w:tcW w:w="23" w:type="pct"/>
            <w:shd w:val="clear" w:color="auto" w:fill="auto"/>
          </w:tcPr>
          <w:p w14:paraId="5DCA124D" w14:textId="77777777" w:rsidR="007B319F" w:rsidRPr="003D5096" w:rsidRDefault="007B319F" w:rsidP="007B319F">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single" w:sz="4" w:space="0" w:color="auto"/>
              <w:left w:val="nil"/>
              <w:bottom w:val="single" w:sz="4" w:space="0" w:color="auto"/>
              <w:right w:val="nil"/>
            </w:tcBorders>
            <w:shd w:val="clear" w:color="auto" w:fill="auto"/>
            <w:vAlign w:val="bottom"/>
          </w:tcPr>
          <w:p w14:paraId="2C2CF54E" w14:textId="2B31D3BC" w:rsidR="007B319F" w:rsidRPr="003D5096" w:rsidRDefault="007B319F" w:rsidP="007B319F">
            <w:pPr>
              <w:tabs>
                <w:tab w:val="left" w:pos="720"/>
              </w:tabs>
              <w:spacing w:after="0" w:line="240" w:lineRule="auto"/>
              <w:ind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92,863,036</w:t>
            </w:r>
          </w:p>
        </w:tc>
        <w:tc>
          <w:tcPr>
            <w:tcW w:w="25" w:type="pct"/>
            <w:shd w:val="clear" w:color="auto" w:fill="auto"/>
          </w:tcPr>
          <w:p w14:paraId="53CB894D" w14:textId="77777777" w:rsidR="007B319F" w:rsidRPr="003D5096" w:rsidRDefault="007B319F" w:rsidP="007B319F">
            <w:pPr>
              <w:spacing w:after="0" w:line="230" w:lineRule="auto"/>
              <w:ind w:right="92" w:hanging="299"/>
              <w:jc w:val="right"/>
              <w:rPr>
                <w:rFonts w:asciiTheme="majorBidi" w:eastAsia="Times New Roman" w:hAnsiTheme="majorBidi" w:cstheme="majorBidi"/>
                <w:sz w:val="23"/>
                <w:szCs w:val="23"/>
                <w:lang w:val="en-GB"/>
              </w:rPr>
            </w:pPr>
          </w:p>
        </w:tc>
        <w:tc>
          <w:tcPr>
            <w:tcW w:w="455" w:type="pct"/>
            <w:tcBorders>
              <w:top w:val="single" w:sz="4" w:space="0" w:color="auto"/>
              <w:left w:val="nil"/>
              <w:bottom w:val="single" w:sz="4" w:space="0" w:color="auto"/>
              <w:right w:val="nil"/>
            </w:tcBorders>
            <w:shd w:val="clear" w:color="auto" w:fill="auto"/>
            <w:vAlign w:val="bottom"/>
          </w:tcPr>
          <w:p w14:paraId="425F3241" w14:textId="6F6373D7" w:rsidR="007B319F" w:rsidRPr="003D5096" w:rsidRDefault="007B319F" w:rsidP="007B319F">
            <w:pPr>
              <w:tabs>
                <w:tab w:val="left" w:pos="720"/>
              </w:tabs>
              <w:spacing w:after="0" w:line="240" w:lineRule="auto"/>
              <w:ind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w:t>
            </w:r>
            <w:r>
              <w:rPr>
                <w:rFonts w:asciiTheme="majorBidi" w:eastAsia="Times New Roman" w:hAnsiTheme="majorBidi" w:cstheme="majorBidi"/>
                <w:sz w:val="23"/>
                <w:szCs w:val="23"/>
                <w:lang w:val="en-GB"/>
              </w:rPr>
              <w:t>158</w:t>
            </w:r>
            <w:r w:rsidR="0015207D">
              <w:rPr>
                <w:rFonts w:asciiTheme="majorBidi" w:eastAsia="Times New Roman" w:hAnsiTheme="majorBidi" w:cstheme="majorBidi"/>
                <w:sz w:val="23"/>
                <w:szCs w:val="23"/>
                <w:lang w:val="en-GB"/>
              </w:rPr>
              <w:t>,</w:t>
            </w:r>
            <w:r>
              <w:rPr>
                <w:rFonts w:asciiTheme="majorBidi" w:eastAsia="Times New Roman" w:hAnsiTheme="majorBidi" w:cstheme="majorBidi"/>
                <w:sz w:val="23"/>
                <w:szCs w:val="23"/>
                <w:lang w:val="en-GB"/>
              </w:rPr>
              <w:t>166,239</w:t>
            </w:r>
          </w:p>
        </w:tc>
        <w:tc>
          <w:tcPr>
            <w:tcW w:w="24" w:type="pct"/>
            <w:shd w:val="clear" w:color="auto" w:fill="auto"/>
          </w:tcPr>
          <w:p w14:paraId="5917B4F0" w14:textId="77777777" w:rsidR="007B319F" w:rsidRPr="003D5096" w:rsidRDefault="007B319F" w:rsidP="007B319F">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single" w:sz="4" w:space="0" w:color="auto"/>
              <w:left w:val="nil"/>
              <w:bottom w:val="single" w:sz="4" w:space="0" w:color="auto"/>
              <w:right w:val="nil"/>
            </w:tcBorders>
            <w:shd w:val="clear" w:color="auto" w:fill="auto"/>
            <w:vAlign w:val="bottom"/>
          </w:tcPr>
          <w:p w14:paraId="7D854668" w14:textId="457078BC" w:rsidR="007B319F" w:rsidRPr="003D5096" w:rsidRDefault="007B319F" w:rsidP="007B319F">
            <w:pPr>
              <w:tabs>
                <w:tab w:val="left" w:pos="720"/>
              </w:tabs>
              <w:spacing w:after="0" w:line="240" w:lineRule="auto"/>
              <w:ind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92,332,728</w:t>
            </w:r>
          </w:p>
        </w:tc>
        <w:tc>
          <w:tcPr>
            <w:tcW w:w="24" w:type="pct"/>
            <w:shd w:val="clear" w:color="auto" w:fill="auto"/>
          </w:tcPr>
          <w:p w14:paraId="7CEB0135" w14:textId="77777777" w:rsidR="007B319F" w:rsidRPr="003D5096" w:rsidRDefault="007B319F" w:rsidP="007B319F">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top w:val="single" w:sz="4" w:space="0" w:color="auto"/>
              <w:left w:val="nil"/>
              <w:bottom w:val="single" w:sz="4" w:space="0" w:color="auto"/>
              <w:right w:val="nil"/>
            </w:tcBorders>
            <w:shd w:val="clear" w:color="auto" w:fill="auto"/>
            <w:vAlign w:val="bottom"/>
          </w:tcPr>
          <w:p w14:paraId="5E9A5127" w14:textId="18BCAC68" w:rsidR="007B319F" w:rsidRPr="007B319F" w:rsidRDefault="007B319F" w:rsidP="007B319F">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3,951,080</w:t>
            </w:r>
          </w:p>
        </w:tc>
        <w:tc>
          <w:tcPr>
            <w:tcW w:w="32" w:type="pct"/>
            <w:shd w:val="clear" w:color="auto" w:fill="auto"/>
          </w:tcPr>
          <w:p w14:paraId="61282B98" w14:textId="77777777" w:rsidR="007B319F" w:rsidRPr="003D5096" w:rsidRDefault="007B319F" w:rsidP="007B319F">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single" w:sz="4" w:space="0" w:color="auto"/>
              <w:left w:val="nil"/>
              <w:bottom w:val="single" w:sz="4" w:space="0" w:color="auto"/>
              <w:right w:val="nil"/>
            </w:tcBorders>
            <w:shd w:val="clear" w:color="auto" w:fill="auto"/>
            <w:vAlign w:val="bottom"/>
          </w:tcPr>
          <w:p w14:paraId="5D1D4BAC" w14:textId="238EFDFD" w:rsidR="007B319F" w:rsidRPr="003D5096" w:rsidRDefault="007B319F" w:rsidP="007B319F">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4,598,569</w:t>
            </w:r>
          </w:p>
        </w:tc>
        <w:tc>
          <w:tcPr>
            <w:tcW w:w="33" w:type="pct"/>
            <w:tcBorders>
              <w:left w:val="nil"/>
              <w:right w:val="nil"/>
            </w:tcBorders>
            <w:shd w:val="clear" w:color="auto" w:fill="auto"/>
          </w:tcPr>
          <w:p w14:paraId="47ECDD13" w14:textId="77777777" w:rsidR="007B319F" w:rsidRPr="003D5096" w:rsidRDefault="007B319F" w:rsidP="007B319F">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single" w:sz="4" w:space="0" w:color="auto"/>
              <w:left w:val="nil"/>
              <w:bottom w:val="single" w:sz="4" w:space="0" w:color="auto"/>
              <w:right w:val="nil"/>
            </w:tcBorders>
            <w:shd w:val="clear" w:color="auto" w:fill="auto"/>
            <w:vAlign w:val="bottom"/>
          </w:tcPr>
          <w:p w14:paraId="64EA08B4" w14:textId="316ED629" w:rsidR="007B319F" w:rsidRPr="003D5096" w:rsidRDefault="007B319F" w:rsidP="00BE4F59">
            <w:pPr>
              <w:spacing w:after="0" w:line="240" w:lineRule="auto"/>
              <w:ind w:right="34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4" w:type="pct"/>
            <w:tcBorders>
              <w:left w:val="nil"/>
              <w:right w:val="nil"/>
            </w:tcBorders>
            <w:shd w:val="clear" w:color="auto" w:fill="auto"/>
          </w:tcPr>
          <w:p w14:paraId="015CC353" w14:textId="77777777" w:rsidR="007B319F" w:rsidRPr="003D5096" w:rsidRDefault="007B319F" w:rsidP="007B319F">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71" w:type="pct"/>
            <w:tcBorders>
              <w:top w:val="single" w:sz="4" w:space="0" w:color="auto"/>
              <w:left w:val="nil"/>
              <w:bottom w:val="single" w:sz="4" w:space="0" w:color="auto"/>
              <w:right w:val="nil"/>
            </w:tcBorders>
            <w:shd w:val="clear" w:color="auto" w:fill="auto"/>
            <w:vAlign w:val="bottom"/>
          </w:tcPr>
          <w:p w14:paraId="5EBE0A23" w14:textId="03557AE4" w:rsidR="007B319F" w:rsidRPr="003D5096" w:rsidRDefault="007B319F" w:rsidP="007B319F">
            <w:pPr>
              <w:tabs>
                <w:tab w:val="left" w:pos="720"/>
              </w:tabs>
              <w:spacing w:after="0" w:line="240" w:lineRule="auto"/>
              <w:ind w:left="-108" w:right="92" w:firstLine="24"/>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1,38</w:t>
            </w:r>
            <w:r>
              <w:rPr>
                <w:rFonts w:asciiTheme="majorBidi" w:eastAsia="Times New Roman" w:hAnsiTheme="majorBidi" w:cstheme="majorBidi"/>
                <w:sz w:val="23"/>
                <w:szCs w:val="23"/>
                <w:lang w:val="en-GB"/>
              </w:rPr>
              <w:t>8,210,967</w:t>
            </w:r>
          </w:p>
        </w:tc>
      </w:tr>
    </w:tbl>
    <w:tbl>
      <w:tblPr>
        <w:tblpPr w:leftFromText="180" w:rightFromText="180" w:vertAnchor="text" w:horzAnchor="margin" w:tblpX="284" w:tblpY="484"/>
        <w:tblW w:w="4868" w:type="pct"/>
        <w:tblCellMar>
          <w:left w:w="22" w:type="dxa"/>
          <w:right w:w="22" w:type="dxa"/>
        </w:tblCellMar>
        <w:tblLook w:val="04A0" w:firstRow="1" w:lastRow="0" w:firstColumn="1" w:lastColumn="0" w:noHBand="0" w:noVBand="1"/>
      </w:tblPr>
      <w:tblGrid>
        <w:gridCol w:w="3692"/>
        <w:gridCol w:w="79"/>
        <w:gridCol w:w="1277"/>
        <w:gridCol w:w="68"/>
        <w:gridCol w:w="1237"/>
        <w:gridCol w:w="68"/>
        <w:gridCol w:w="1240"/>
        <w:gridCol w:w="79"/>
        <w:gridCol w:w="1251"/>
        <w:gridCol w:w="79"/>
        <w:gridCol w:w="1180"/>
        <w:gridCol w:w="91"/>
        <w:gridCol w:w="1231"/>
        <w:gridCol w:w="91"/>
        <w:gridCol w:w="1234"/>
        <w:gridCol w:w="65"/>
        <w:gridCol w:w="1223"/>
      </w:tblGrid>
      <w:tr w:rsidR="00C23E31" w:rsidRPr="003D5096" w14:paraId="55F05363" w14:textId="77777777" w:rsidTr="00C23E31">
        <w:trPr>
          <w:trHeight w:val="57"/>
        </w:trPr>
        <w:tc>
          <w:tcPr>
            <w:tcW w:w="1301" w:type="pct"/>
          </w:tcPr>
          <w:p w14:paraId="5E1E2676" w14:textId="77777777" w:rsidR="00C23E31" w:rsidRPr="003D5096" w:rsidRDefault="00C23E31" w:rsidP="00C23E31">
            <w:pPr>
              <w:spacing w:after="0" w:line="230" w:lineRule="auto"/>
              <w:ind w:hanging="299"/>
              <w:jc w:val="center"/>
              <w:rPr>
                <w:rFonts w:asciiTheme="majorBidi" w:eastAsia="Times New Roman" w:hAnsiTheme="majorBidi" w:cstheme="majorBidi"/>
                <w:sz w:val="24"/>
                <w:szCs w:val="24"/>
                <w:cs/>
              </w:rPr>
            </w:pPr>
          </w:p>
        </w:tc>
        <w:tc>
          <w:tcPr>
            <w:tcW w:w="28" w:type="pct"/>
          </w:tcPr>
          <w:p w14:paraId="45B66791" w14:textId="77777777" w:rsidR="00C23E31" w:rsidRPr="003D5096" w:rsidRDefault="00C23E31" w:rsidP="00C23E31">
            <w:pPr>
              <w:spacing w:after="0" w:line="230" w:lineRule="auto"/>
              <w:ind w:hanging="299"/>
              <w:jc w:val="center"/>
              <w:rPr>
                <w:rFonts w:asciiTheme="majorBidi" w:eastAsia="Times New Roman" w:hAnsiTheme="majorBidi" w:cstheme="majorBidi"/>
                <w:sz w:val="24"/>
                <w:szCs w:val="24"/>
              </w:rPr>
            </w:pPr>
          </w:p>
        </w:tc>
        <w:tc>
          <w:tcPr>
            <w:tcW w:w="3671" w:type="pct"/>
            <w:gridSpan w:val="15"/>
            <w:tcBorders>
              <w:left w:val="nil"/>
              <w:right w:val="nil"/>
            </w:tcBorders>
            <w:shd w:val="clear" w:color="auto" w:fill="auto"/>
          </w:tcPr>
          <w:p w14:paraId="01AFF255" w14:textId="77777777" w:rsidR="00C23E31" w:rsidRPr="003D5096" w:rsidRDefault="00C23E31" w:rsidP="00C23E31">
            <w:pPr>
              <w:spacing w:after="0" w:line="230" w:lineRule="auto"/>
              <w:ind w:hanging="299"/>
              <w:jc w:val="right"/>
              <w:rPr>
                <w:rFonts w:asciiTheme="majorBidi" w:eastAsia="Times New Roman" w:hAnsiTheme="majorBidi" w:cstheme="majorBidi"/>
                <w:color w:val="000000"/>
                <w:sz w:val="24"/>
                <w:szCs w:val="24"/>
              </w:rPr>
            </w:pPr>
            <w:proofErr w:type="gramStart"/>
            <w:r w:rsidRPr="003D5096">
              <w:rPr>
                <w:rFonts w:asciiTheme="majorBidi" w:eastAsia="Times New Roman" w:hAnsiTheme="majorBidi" w:cstheme="majorBidi"/>
                <w:color w:val="000000"/>
                <w:sz w:val="24"/>
                <w:szCs w:val="24"/>
              </w:rPr>
              <w:t>Unit :</w:t>
            </w:r>
            <w:proofErr w:type="gramEnd"/>
            <w:r w:rsidRPr="003D5096">
              <w:rPr>
                <w:rFonts w:asciiTheme="majorBidi" w:eastAsia="Times New Roman" w:hAnsiTheme="majorBidi" w:cstheme="majorBidi"/>
                <w:color w:val="000000"/>
                <w:sz w:val="24"/>
                <w:szCs w:val="24"/>
              </w:rPr>
              <w:t xml:space="preserve"> Baht</w:t>
            </w:r>
          </w:p>
        </w:tc>
      </w:tr>
      <w:tr w:rsidR="00C23E31" w:rsidRPr="003D5096" w14:paraId="54CE4EFA" w14:textId="77777777" w:rsidTr="00C23E31">
        <w:trPr>
          <w:trHeight w:val="57"/>
        </w:trPr>
        <w:tc>
          <w:tcPr>
            <w:tcW w:w="1301" w:type="pct"/>
          </w:tcPr>
          <w:p w14:paraId="7FBBD2C2" w14:textId="77777777" w:rsidR="00C23E31" w:rsidRPr="003D5096" w:rsidRDefault="00C23E31" w:rsidP="00C23E31">
            <w:pPr>
              <w:spacing w:after="0" w:line="230" w:lineRule="auto"/>
              <w:ind w:hanging="299"/>
              <w:jc w:val="center"/>
              <w:rPr>
                <w:rFonts w:asciiTheme="majorBidi" w:eastAsia="Times New Roman" w:hAnsiTheme="majorBidi" w:cstheme="majorBidi"/>
                <w:sz w:val="24"/>
                <w:szCs w:val="24"/>
                <w:cs/>
              </w:rPr>
            </w:pPr>
          </w:p>
        </w:tc>
        <w:tc>
          <w:tcPr>
            <w:tcW w:w="28" w:type="pct"/>
          </w:tcPr>
          <w:p w14:paraId="63914C7E" w14:textId="77777777" w:rsidR="00C23E31" w:rsidRPr="003D5096" w:rsidRDefault="00C23E31" w:rsidP="00C23E31">
            <w:pPr>
              <w:spacing w:after="0" w:line="230" w:lineRule="auto"/>
              <w:ind w:hanging="299"/>
              <w:jc w:val="center"/>
              <w:rPr>
                <w:rFonts w:asciiTheme="majorBidi" w:eastAsia="Times New Roman" w:hAnsiTheme="majorBidi" w:cstheme="majorBidi"/>
                <w:sz w:val="24"/>
                <w:szCs w:val="24"/>
              </w:rPr>
            </w:pPr>
          </w:p>
        </w:tc>
        <w:tc>
          <w:tcPr>
            <w:tcW w:w="3671" w:type="pct"/>
            <w:gridSpan w:val="15"/>
            <w:tcBorders>
              <w:left w:val="nil"/>
              <w:bottom w:val="single" w:sz="4" w:space="0" w:color="auto"/>
              <w:right w:val="nil"/>
            </w:tcBorders>
            <w:shd w:val="clear" w:color="auto" w:fill="auto"/>
          </w:tcPr>
          <w:p w14:paraId="58306CE4" w14:textId="77777777" w:rsidR="00C23E31" w:rsidRPr="003D5096" w:rsidRDefault="00C23E31" w:rsidP="00C23E31">
            <w:pPr>
              <w:spacing w:after="0" w:line="230" w:lineRule="auto"/>
              <w:ind w:hanging="299"/>
              <w:jc w:val="center"/>
              <w:rPr>
                <w:rFonts w:asciiTheme="majorBidi" w:eastAsia="Times New Roman" w:hAnsiTheme="majorBidi" w:cstheme="majorBidi"/>
                <w:sz w:val="24"/>
                <w:szCs w:val="24"/>
              </w:rPr>
            </w:pPr>
            <w:r w:rsidRPr="003D5096">
              <w:rPr>
                <w:rFonts w:asciiTheme="majorBidi" w:eastAsia="Times New Roman" w:hAnsiTheme="majorBidi" w:cstheme="majorBidi"/>
                <w:color w:val="000000"/>
                <w:sz w:val="24"/>
                <w:szCs w:val="24"/>
              </w:rPr>
              <w:t>Consolidated</w:t>
            </w:r>
          </w:p>
        </w:tc>
      </w:tr>
      <w:tr w:rsidR="00C23E31" w:rsidRPr="003D5096" w14:paraId="7049F436" w14:textId="77777777" w:rsidTr="00056776">
        <w:trPr>
          <w:trHeight w:val="57"/>
        </w:trPr>
        <w:tc>
          <w:tcPr>
            <w:tcW w:w="1301" w:type="pct"/>
          </w:tcPr>
          <w:p w14:paraId="09B8B918" w14:textId="77777777" w:rsidR="00C23E31" w:rsidRPr="003D5096"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28" w:type="pct"/>
          </w:tcPr>
          <w:p w14:paraId="0EA19341" w14:textId="77777777" w:rsidR="00C23E31" w:rsidRPr="003D5096"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50" w:type="pct"/>
            <w:tcBorders>
              <w:top w:val="single" w:sz="4" w:space="0" w:color="auto"/>
              <w:left w:val="nil"/>
              <w:right w:val="nil"/>
            </w:tcBorders>
            <w:shd w:val="clear" w:color="auto" w:fill="auto"/>
            <w:vAlign w:val="bottom"/>
          </w:tcPr>
          <w:p w14:paraId="679AEDAB" w14:textId="77777777" w:rsidR="00C23E31" w:rsidRPr="003D5096" w:rsidRDefault="00C23E31" w:rsidP="00C23E31">
            <w:pPr>
              <w:spacing w:after="0" w:line="230" w:lineRule="auto"/>
              <w:ind w:hanging="30"/>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Land and Land improvement</w:t>
            </w:r>
          </w:p>
        </w:tc>
        <w:tc>
          <w:tcPr>
            <w:tcW w:w="24" w:type="pct"/>
            <w:shd w:val="clear" w:color="auto" w:fill="auto"/>
            <w:vAlign w:val="bottom"/>
          </w:tcPr>
          <w:p w14:paraId="3D9C96C8" w14:textId="77777777" w:rsidR="00C23E31" w:rsidRPr="003D5096"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36" w:type="pct"/>
            <w:tcBorders>
              <w:top w:val="single" w:sz="4" w:space="0" w:color="auto"/>
              <w:left w:val="nil"/>
              <w:right w:val="nil"/>
            </w:tcBorders>
            <w:shd w:val="clear" w:color="auto" w:fill="auto"/>
            <w:vAlign w:val="bottom"/>
          </w:tcPr>
          <w:p w14:paraId="3B515272" w14:textId="77777777" w:rsidR="00C23E31" w:rsidRPr="003D5096" w:rsidRDefault="00C23E31" w:rsidP="00C23E31">
            <w:pPr>
              <w:spacing w:after="0" w:line="230" w:lineRule="auto"/>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Buildings and Buildings improvement</w:t>
            </w:r>
          </w:p>
        </w:tc>
        <w:tc>
          <w:tcPr>
            <w:tcW w:w="24" w:type="pct"/>
            <w:shd w:val="clear" w:color="auto" w:fill="auto"/>
            <w:vAlign w:val="bottom"/>
          </w:tcPr>
          <w:p w14:paraId="39D4A672" w14:textId="77777777" w:rsidR="00C23E31" w:rsidRPr="003D5096"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37" w:type="pct"/>
            <w:tcBorders>
              <w:top w:val="single" w:sz="4" w:space="0" w:color="auto"/>
              <w:left w:val="nil"/>
              <w:right w:val="nil"/>
            </w:tcBorders>
            <w:shd w:val="clear" w:color="auto" w:fill="auto"/>
            <w:vAlign w:val="bottom"/>
          </w:tcPr>
          <w:p w14:paraId="2E0244BF" w14:textId="77777777" w:rsidR="00C23E31" w:rsidRPr="003D5096" w:rsidRDefault="00C23E31" w:rsidP="00C23E31">
            <w:pPr>
              <w:spacing w:after="0" w:line="230" w:lineRule="auto"/>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Machinery and Equipment</w:t>
            </w:r>
          </w:p>
        </w:tc>
        <w:tc>
          <w:tcPr>
            <w:tcW w:w="28" w:type="pct"/>
            <w:shd w:val="clear" w:color="auto" w:fill="auto"/>
            <w:vAlign w:val="bottom"/>
          </w:tcPr>
          <w:p w14:paraId="28142B5B" w14:textId="77777777" w:rsidR="00C23E31" w:rsidRPr="003D5096"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41" w:type="pct"/>
            <w:tcBorders>
              <w:top w:val="single" w:sz="4" w:space="0" w:color="auto"/>
            </w:tcBorders>
            <w:shd w:val="clear" w:color="auto" w:fill="auto"/>
            <w:vAlign w:val="bottom"/>
          </w:tcPr>
          <w:p w14:paraId="28CFFEFA" w14:textId="77777777" w:rsidR="00C23E31" w:rsidRPr="003D5096" w:rsidRDefault="00C23E31" w:rsidP="00C23E31">
            <w:pPr>
              <w:spacing w:after="0" w:line="230" w:lineRule="auto"/>
              <w:ind w:hanging="3"/>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Solar power plant</w:t>
            </w:r>
          </w:p>
        </w:tc>
        <w:tc>
          <w:tcPr>
            <w:tcW w:w="28" w:type="pct"/>
            <w:shd w:val="clear" w:color="auto" w:fill="auto"/>
            <w:vAlign w:val="bottom"/>
          </w:tcPr>
          <w:p w14:paraId="4E758A25" w14:textId="77777777" w:rsidR="00C23E31" w:rsidRPr="003D5096"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16" w:type="pct"/>
            <w:tcBorders>
              <w:top w:val="single" w:sz="4" w:space="0" w:color="auto"/>
              <w:left w:val="nil"/>
              <w:right w:val="nil"/>
            </w:tcBorders>
            <w:shd w:val="clear" w:color="auto" w:fill="auto"/>
            <w:vAlign w:val="bottom"/>
          </w:tcPr>
          <w:p w14:paraId="0E4198AB" w14:textId="77777777" w:rsidR="00C23E31" w:rsidRPr="003D5096" w:rsidRDefault="00C23E31" w:rsidP="00C23E31">
            <w:pPr>
              <w:spacing w:after="0" w:line="230" w:lineRule="auto"/>
              <w:ind w:hanging="116"/>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pacing w:val="-4"/>
                <w:sz w:val="24"/>
                <w:szCs w:val="24"/>
              </w:rPr>
              <w:t>Furniture, fixture and office equipment</w:t>
            </w:r>
          </w:p>
        </w:tc>
        <w:tc>
          <w:tcPr>
            <w:tcW w:w="32" w:type="pct"/>
            <w:shd w:val="clear" w:color="auto" w:fill="auto"/>
            <w:vAlign w:val="bottom"/>
          </w:tcPr>
          <w:p w14:paraId="058A88D4" w14:textId="77777777" w:rsidR="00C23E31" w:rsidRPr="003D5096"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34" w:type="pct"/>
            <w:tcBorders>
              <w:top w:val="single" w:sz="4" w:space="0" w:color="auto"/>
              <w:left w:val="nil"/>
              <w:right w:val="nil"/>
            </w:tcBorders>
            <w:shd w:val="clear" w:color="auto" w:fill="auto"/>
            <w:vAlign w:val="bottom"/>
          </w:tcPr>
          <w:p w14:paraId="2EAFE30A" w14:textId="77777777" w:rsidR="00C23E31" w:rsidRPr="003D5096" w:rsidRDefault="00C23E31" w:rsidP="00C23E31">
            <w:pPr>
              <w:spacing w:after="0" w:line="230" w:lineRule="auto"/>
              <w:ind w:hanging="38"/>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Vehicles</w:t>
            </w:r>
          </w:p>
        </w:tc>
        <w:tc>
          <w:tcPr>
            <w:tcW w:w="32" w:type="pct"/>
            <w:tcBorders>
              <w:left w:val="nil"/>
              <w:right w:val="nil"/>
            </w:tcBorders>
            <w:shd w:val="clear" w:color="auto" w:fill="auto"/>
            <w:vAlign w:val="bottom"/>
          </w:tcPr>
          <w:p w14:paraId="2CA5CF0D" w14:textId="77777777" w:rsidR="00C23E31" w:rsidRPr="003D5096"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35" w:type="pct"/>
            <w:tcBorders>
              <w:top w:val="single" w:sz="4" w:space="0" w:color="auto"/>
              <w:left w:val="nil"/>
              <w:right w:val="nil"/>
            </w:tcBorders>
            <w:shd w:val="clear" w:color="auto" w:fill="auto"/>
            <w:vAlign w:val="bottom"/>
          </w:tcPr>
          <w:p w14:paraId="7004E615" w14:textId="77777777" w:rsidR="00C23E31" w:rsidRPr="003D5096" w:rsidRDefault="00C23E31" w:rsidP="00C23E31">
            <w:pPr>
              <w:spacing w:after="0" w:line="230" w:lineRule="auto"/>
              <w:ind w:hanging="17"/>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Solar plant construction in process</w:t>
            </w:r>
          </w:p>
        </w:tc>
        <w:tc>
          <w:tcPr>
            <w:tcW w:w="23" w:type="pct"/>
            <w:tcBorders>
              <w:left w:val="nil"/>
              <w:right w:val="nil"/>
            </w:tcBorders>
            <w:shd w:val="clear" w:color="auto" w:fill="auto"/>
            <w:vAlign w:val="bottom"/>
          </w:tcPr>
          <w:p w14:paraId="06FBB4F5" w14:textId="77777777" w:rsidR="00C23E31" w:rsidRPr="003D5096"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31" w:type="pct"/>
            <w:tcBorders>
              <w:top w:val="single" w:sz="4" w:space="0" w:color="auto"/>
              <w:left w:val="nil"/>
              <w:right w:val="nil"/>
            </w:tcBorders>
            <w:shd w:val="clear" w:color="auto" w:fill="auto"/>
            <w:vAlign w:val="bottom"/>
          </w:tcPr>
          <w:p w14:paraId="0159E244" w14:textId="77777777" w:rsidR="00C23E31" w:rsidRPr="003D5096" w:rsidRDefault="00C23E31" w:rsidP="00C23E31">
            <w:pPr>
              <w:spacing w:after="0" w:line="230" w:lineRule="auto"/>
              <w:ind w:hanging="18"/>
              <w:jc w:val="center"/>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Total</w:t>
            </w:r>
          </w:p>
        </w:tc>
      </w:tr>
      <w:tr w:rsidR="00C23E31" w:rsidRPr="003D5096" w14:paraId="6FF96CB9" w14:textId="77777777" w:rsidTr="00056776">
        <w:trPr>
          <w:trHeight w:val="296"/>
        </w:trPr>
        <w:tc>
          <w:tcPr>
            <w:tcW w:w="1301" w:type="pct"/>
            <w:vAlign w:val="bottom"/>
          </w:tcPr>
          <w:p w14:paraId="602AAD95" w14:textId="77777777" w:rsidR="00C23E31" w:rsidRPr="003D5096" w:rsidRDefault="00C23E31" w:rsidP="00C23E31">
            <w:pPr>
              <w:spacing w:after="0" w:line="230" w:lineRule="auto"/>
              <w:rPr>
                <w:rFonts w:asciiTheme="majorBidi" w:eastAsia="Times New Roman" w:hAnsiTheme="majorBidi" w:cstheme="majorBidi"/>
                <w:b/>
                <w:bCs/>
                <w:color w:val="000000"/>
                <w:sz w:val="24"/>
                <w:szCs w:val="24"/>
                <w:cs/>
              </w:rPr>
            </w:pPr>
            <w:r w:rsidRPr="003D5096">
              <w:rPr>
                <w:rFonts w:asciiTheme="majorBidi" w:eastAsia="Times New Roman" w:hAnsiTheme="majorBidi" w:cstheme="majorBidi"/>
                <w:b/>
                <w:bCs/>
                <w:color w:val="000000"/>
                <w:sz w:val="24"/>
                <w:szCs w:val="24"/>
              </w:rPr>
              <w:t>Allowance for impairments loss</w:t>
            </w:r>
          </w:p>
        </w:tc>
        <w:tc>
          <w:tcPr>
            <w:tcW w:w="28" w:type="pct"/>
          </w:tcPr>
          <w:p w14:paraId="60521D25" w14:textId="77777777" w:rsidR="00C23E31" w:rsidRPr="003D5096" w:rsidRDefault="00C23E31" w:rsidP="00C23E31">
            <w:pPr>
              <w:spacing w:after="0" w:line="230" w:lineRule="auto"/>
              <w:ind w:hanging="299"/>
              <w:rPr>
                <w:rFonts w:asciiTheme="majorBidi" w:eastAsia="Times New Roman" w:hAnsiTheme="majorBidi" w:cstheme="majorBidi"/>
                <w:color w:val="000000"/>
                <w:sz w:val="24"/>
                <w:szCs w:val="24"/>
              </w:rPr>
            </w:pPr>
          </w:p>
        </w:tc>
        <w:tc>
          <w:tcPr>
            <w:tcW w:w="450" w:type="pct"/>
            <w:tcBorders>
              <w:top w:val="single" w:sz="4" w:space="0" w:color="auto"/>
              <w:left w:val="nil"/>
              <w:right w:val="nil"/>
            </w:tcBorders>
            <w:shd w:val="clear" w:color="auto" w:fill="auto"/>
            <w:vAlign w:val="bottom"/>
          </w:tcPr>
          <w:p w14:paraId="4935037C" w14:textId="77777777" w:rsidR="00C23E31" w:rsidRPr="003D5096" w:rsidRDefault="00C23E31" w:rsidP="00C23E31">
            <w:pPr>
              <w:spacing w:after="0" w:line="230" w:lineRule="auto"/>
              <w:ind w:hanging="30"/>
              <w:rPr>
                <w:rFonts w:asciiTheme="majorBidi" w:eastAsia="Times New Roman" w:hAnsiTheme="majorBidi" w:cstheme="majorBidi"/>
                <w:color w:val="000000"/>
                <w:sz w:val="23"/>
                <w:szCs w:val="23"/>
              </w:rPr>
            </w:pPr>
          </w:p>
        </w:tc>
        <w:tc>
          <w:tcPr>
            <w:tcW w:w="24" w:type="pct"/>
            <w:shd w:val="clear" w:color="auto" w:fill="auto"/>
          </w:tcPr>
          <w:p w14:paraId="11D38D3B" w14:textId="77777777" w:rsidR="00C23E31" w:rsidRPr="003D5096" w:rsidRDefault="00C23E31" w:rsidP="00C23E31">
            <w:pPr>
              <w:spacing w:after="0" w:line="230" w:lineRule="auto"/>
              <w:ind w:hanging="299"/>
              <w:rPr>
                <w:rFonts w:asciiTheme="majorBidi" w:eastAsia="Times New Roman" w:hAnsiTheme="majorBidi" w:cstheme="majorBidi"/>
                <w:color w:val="000000"/>
                <w:sz w:val="23"/>
                <w:szCs w:val="23"/>
              </w:rPr>
            </w:pPr>
          </w:p>
        </w:tc>
        <w:tc>
          <w:tcPr>
            <w:tcW w:w="436" w:type="pct"/>
            <w:tcBorders>
              <w:top w:val="single" w:sz="4" w:space="0" w:color="auto"/>
              <w:left w:val="nil"/>
              <w:right w:val="nil"/>
            </w:tcBorders>
            <w:shd w:val="clear" w:color="auto" w:fill="auto"/>
            <w:vAlign w:val="bottom"/>
          </w:tcPr>
          <w:p w14:paraId="7BDDDA76" w14:textId="77777777" w:rsidR="00C23E31" w:rsidRPr="003D5096" w:rsidRDefault="00C23E31" w:rsidP="00C23E31">
            <w:pPr>
              <w:spacing w:after="0" w:line="230" w:lineRule="auto"/>
              <w:rPr>
                <w:rFonts w:asciiTheme="majorBidi" w:eastAsia="Times New Roman" w:hAnsiTheme="majorBidi" w:cstheme="majorBidi"/>
                <w:color w:val="000000"/>
                <w:sz w:val="23"/>
                <w:szCs w:val="23"/>
              </w:rPr>
            </w:pPr>
          </w:p>
        </w:tc>
        <w:tc>
          <w:tcPr>
            <w:tcW w:w="24" w:type="pct"/>
            <w:shd w:val="clear" w:color="auto" w:fill="auto"/>
          </w:tcPr>
          <w:p w14:paraId="0912CC65" w14:textId="77777777" w:rsidR="00C23E31" w:rsidRPr="003D5096" w:rsidRDefault="00C23E31" w:rsidP="00C23E31">
            <w:pPr>
              <w:spacing w:after="0" w:line="230" w:lineRule="auto"/>
              <w:ind w:hanging="299"/>
              <w:rPr>
                <w:rFonts w:asciiTheme="majorBidi" w:eastAsia="Times New Roman" w:hAnsiTheme="majorBidi" w:cstheme="majorBidi"/>
                <w:color w:val="000000"/>
                <w:sz w:val="23"/>
                <w:szCs w:val="23"/>
              </w:rPr>
            </w:pPr>
          </w:p>
        </w:tc>
        <w:tc>
          <w:tcPr>
            <w:tcW w:w="437" w:type="pct"/>
            <w:tcBorders>
              <w:top w:val="single" w:sz="4" w:space="0" w:color="auto"/>
              <w:left w:val="nil"/>
              <w:right w:val="nil"/>
            </w:tcBorders>
            <w:shd w:val="clear" w:color="auto" w:fill="auto"/>
            <w:vAlign w:val="bottom"/>
          </w:tcPr>
          <w:p w14:paraId="3137E4FB" w14:textId="77777777" w:rsidR="00C23E31" w:rsidRPr="003D5096" w:rsidRDefault="00C23E31" w:rsidP="00C23E31">
            <w:pPr>
              <w:spacing w:after="0" w:line="230" w:lineRule="auto"/>
              <w:rPr>
                <w:rFonts w:asciiTheme="majorBidi" w:eastAsia="Times New Roman" w:hAnsiTheme="majorBidi" w:cstheme="majorBidi"/>
                <w:color w:val="000000"/>
                <w:sz w:val="23"/>
                <w:szCs w:val="23"/>
              </w:rPr>
            </w:pPr>
          </w:p>
        </w:tc>
        <w:tc>
          <w:tcPr>
            <w:tcW w:w="28" w:type="pct"/>
            <w:shd w:val="clear" w:color="auto" w:fill="auto"/>
          </w:tcPr>
          <w:p w14:paraId="4858440E" w14:textId="77777777" w:rsidR="00C23E31" w:rsidRPr="003D5096" w:rsidRDefault="00C23E31" w:rsidP="00C23E31">
            <w:pPr>
              <w:spacing w:after="0" w:line="230" w:lineRule="auto"/>
              <w:ind w:hanging="299"/>
              <w:rPr>
                <w:rFonts w:asciiTheme="majorBidi" w:eastAsia="Times New Roman" w:hAnsiTheme="majorBidi" w:cstheme="majorBidi"/>
                <w:color w:val="000000"/>
                <w:sz w:val="23"/>
                <w:szCs w:val="23"/>
              </w:rPr>
            </w:pPr>
          </w:p>
        </w:tc>
        <w:tc>
          <w:tcPr>
            <w:tcW w:w="441" w:type="pct"/>
            <w:tcBorders>
              <w:top w:val="single" w:sz="4" w:space="0" w:color="auto"/>
              <w:left w:val="nil"/>
              <w:right w:val="nil"/>
            </w:tcBorders>
            <w:shd w:val="clear" w:color="auto" w:fill="auto"/>
            <w:vAlign w:val="bottom"/>
          </w:tcPr>
          <w:p w14:paraId="7D37A2E0" w14:textId="77777777" w:rsidR="00C23E31" w:rsidRPr="003D5096" w:rsidRDefault="00C23E31" w:rsidP="00C23E31">
            <w:pPr>
              <w:spacing w:after="0" w:line="230" w:lineRule="auto"/>
              <w:ind w:hanging="3"/>
              <w:rPr>
                <w:rFonts w:asciiTheme="majorBidi" w:eastAsia="Times New Roman" w:hAnsiTheme="majorBidi" w:cstheme="majorBidi"/>
                <w:color w:val="000000"/>
                <w:sz w:val="23"/>
                <w:szCs w:val="23"/>
              </w:rPr>
            </w:pPr>
          </w:p>
        </w:tc>
        <w:tc>
          <w:tcPr>
            <w:tcW w:w="28" w:type="pct"/>
            <w:shd w:val="clear" w:color="auto" w:fill="auto"/>
          </w:tcPr>
          <w:p w14:paraId="5A706AC0" w14:textId="77777777" w:rsidR="00C23E31" w:rsidRPr="003D5096" w:rsidRDefault="00C23E31" w:rsidP="00C23E31">
            <w:pPr>
              <w:spacing w:after="0" w:line="230" w:lineRule="auto"/>
              <w:ind w:hanging="299"/>
              <w:rPr>
                <w:rFonts w:asciiTheme="majorBidi" w:eastAsia="Times New Roman" w:hAnsiTheme="majorBidi" w:cstheme="majorBidi"/>
                <w:color w:val="000000"/>
                <w:sz w:val="23"/>
                <w:szCs w:val="23"/>
              </w:rPr>
            </w:pPr>
          </w:p>
        </w:tc>
        <w:tc>
          <w:tcPr>
            <w:tcW w:w="416" w:type="pct"/>
            <w:tcBorders>
              <w:top w:val="single" w:sz="4" w:space="0" w:color="auto"/>
              <w:left w:val="nil"/>
              <w:right w:val="nil"/>
            </w:tcBorders>
            <w:shd w:val="clear" w:color="auto" w:fill="auto"/>
            <w:vAlign w:val="bottom"/>
          </w:tcPr>
          <w:p w14:paraId="25BC3FDD" w14:textId="77777777" w:rsidR="00C23E31" w:rsidRPr="003D5096" w:rsidRDefault="00C23E31" w:rsidP="00C23E31">
            <w:pPr>
              <w:spacing w:after="0" w:line="230" w:lineRule="auto"/>
              <w:ind w:hanging="116"/>
              <w:rPr>
                <w:rFonts w:asciiTheme="majorBidi" w:eastAsia="Times New Roman" w:hAnsiTheme="majorBidi" w:cstheme="majorBidi"/>
                <w:color w:val="000000"/>
                <w:sz w:val="23"/>
                <w:szCs w:val="23"/>
              </w:rPr>
            </w:pPr>
          </w:p>
        </w:tc>
        <w:tc>
          <w:tcPr>
            <w:tcW w:w="32" w:type="pct"/>
            <w:shd w:val="clear" w:color="auto" w:fill="auto"/>
          </w:tcPr>
          <w:p w14:paraId="41EABB48" w14:textId="77777777" w:rsidR="00C23E31" w:rsidRPr="003D5096" w:rsidRDefault="00C23E31" w:rsidP="00C23E31">
            <w:pPr>
              <w:spacing w:after="0" w:line="230" w:lineRule="auto"/>
              <w:ind w:hanging="299"/>
              <w:rPr>
                <w:rFonts w:asciiTheme="majorBidi" w:eastAsia="Times New Roman" w:hAnsiTheme="majorBidi" w:cstheme="majorBidi"/>
                <w:color w:val="000000"/>
                <w:sz w:val="23"/>
                <w:szCs w:val="23"/>
              </w:rPr>
            </w:pPr>
          </w:p>
        </w:tc>
        <w:tc>
          <w:tcPr>
            <w:tcW w:w="434" w:type="pct"/>
            <w:tcBorders>
              <w:top w:val="single" w:sz="4" w:space="0" w:color="auto"/>
              <w:left w:val="nil"/>
              <w:right w:val="nil"/>
            </w:tcBorders>
            <w:shd w:val="clear" w:color="auto" w:fill="auto"/>
            <w:vAlign w:val="bottom"/>
          </w:tcPr>
          <w:p w14:paraId="651F8342" w14:textId="77777777" w:rsidR="00C23E31" w:rsidRPr="003D5096" w:rsidRDefault="00C23E31" w:rsidP="00C23E31">
            <w:pPr>
              <w:spacing w:after="0" w:line="230" w:lineRule="auto"/>
              <w:ind w:hanging="38"/>
              <w:rPr>
                <w:rFonts w:asciiTheme="majorBidi" w:eastAsia="Times New Roman" w:hAnsiTheme="majorBidi" w:cstheme="majorBidi"/>
                <w:color w:val="000000"/>
                <w:sz w:val="23"/>
                <w:szCs w:val="23"/>
              </w:rPr>
            </w:pPr>
          </w:p>
        </w:tc>
        <w:tc>
          <w:tcPr>
            <w:tcW w:w="32" w:type="pct"/>
            <w:tcBorders>
              <w:left w:val="nil"/>
              <w:right w:val="nil"/>
            </w:tcBorders>
            <w:shd w:val="clear" w:color="auto" w:fill="auto"/>
          </w:tcPr>
          <w:p w14:paraId="04FB6D79" w14:textId="77777777" w:rsidR="00C23E31" w:rsidRPr="003D5096" w:rsidRDefault="00C23E31" w:rsidP="00C23E31">
            <w:pPr>
              <w:spacing w:after="0" w:line="230" w:lineRule="auto"/>
              <w:ind w:hanging="299"/>
              <w:rPr>
                <w:rFonts w:asciiTheme="majorBidi" w:eastAsia="Times New Roman" w:hAnsiTheme="majorBidi" w:cstheme="majorBidi"/>
                <w:color w:val="000000"/>
                <w:sz w:val="23"/>
                <w:szCs w:val="23"/>
                <w:cs/>
              </w:rPr>
            </w:pPr>
          </w:p>
        </w:tc>
        <w:tc>
          <w:tcPr>
            <w:tcW w:w="435" w:type="pct"/>
            <w:tcBorders>
              <w:top w:val="single" w:sz="4" w:space="0" w:color="auto"/>
              <w:left w:val="nil"/>
              <w:right w:val="nil"/>
            </w:tcBorders>
            <w:shd w:val="clear" w:color="auto" w:fill="auto"/>
            <w:vAlign w:val="bottom"/>
          </w:tcPr>
          <w:p w14:paraId="3CA35D0D" w14:textId="77777777" w:rsidR="00C23E31" w:rsidRPr="003D5096" w:rsidRDefault="00C23E31" w:rsidP="00C23E31">
            <w:pPr>
              <w:spacing w:after="0" w:line="230" w:lineRule="auto"/>
              <w:ind w:hanging="17"/>
              <w:rPr>
                <w:rFonts w:asciiTheme="majorBidi" w:eastAsia="Times New Roman" w:hAnsiTheme="majorBidi" w:cstheme="majorBidi"/>
                <w:color w:val="000000"/>
                <w:sz w:val="23"/>
                <w:szCs w:val="23"/>
                <w:cs/>
              </w:rPr>
            </w:pPr>
          </w:p>
        </w:tc>
        <w:tc>
          <w:tcPr>
            <w:tcW w:w="23" w:type="pct"/>
            <w:tcBorders>
              <w:left w:val="nil"/>
              <w:right w:val="nil"/>
            </w:tcBorders>
            <w:shd w:val="clear" w:color="auto" w:fill="auto"/>
          </w:tcPr>
          <w:p w14:paraId="623587FF" w14:textId="77777777" w:rsidR="00C23E31" w:rsidRPr="003D5096" w:rsidRDefault="00C23E31" w:rsidP="00C23E31">
            <w:pPr>
              <w:spacing w:after="0" w:line="230" w:lineRule="auto"/>
              <w:ind w:hanging="299"/>
              <w:rPr>
                <w:rFonts w:asciiTheme="majorBidi" w:eastAsia="Times New Roman" w:hAnsiTheme="majorBidi" w:cstheme="majorBidi"/>
                <w:color w:val="000000"/>
                <w:sz w:val="23"/>
                <w:szCs w:val="23"/>
                <w:cs/>
              </w:rPr>
            </w:pPr>
          </w:p>
        </w:tc>
        <w:tc>
          <w:tcPr>
            <w:tcW w:w="431" w:type="pct"/>
            <w:tcBorders>
              <w:top w:val="single" w:sz="4" w:space="0" w:color="auto"/>
              <w:left w:val="nil"/>
              <w:right w:val="nil"/>
            </w:tcBorders>
            <w:shd w:val="clear" w:color="auto" w:fill="auto"/>
            <w:vAlign w:val="bottom"/>
          </w:tcPr>
          <w:p w14:paraId="3AAF3E65" w14:textId="77777777" w:rsidR="00C23E31" w:rsidRPr="003D5096" w:rsidRDefault="00C23E31" w:rsidP="00C23E31">
            <w:pPr>
              <w:spacing w:after="0" w:line="230" w:lineRule="auto"/>
              <w:ind w:hanging="18"/>
              <w:rPr>
                <w:rFonts w:asciiTheme="majorBidi" w:eastAsia="Times New Roman" w:hAnsiTheme="majorBidi" w:cstheme="majorBidi"/>
                <w:color w:val="000000"/>
                <w:sz w:val="23"/>
                <w:szCs w:val="23"/>
                <w:cs/>
              </w:rPr>
            </w:pPr>
          </w:p>
        </w:tc>
      </w:tr>
      <w:tr w:rsidR="00C23E31" w:rsidRPr="003D5096" w14:paraId="68B094E2" w14:textId="77777777" w:rsidTr="00056776">
        <w:trPr>
          <w:trHeight w:val="296"/>
        </w:trPr>
        <w:tc>
          <w:tcPr>
            <w:tcW w:w="1301" w:type="pct"/>
            <w:vAlign w:val="bottom"/>
          </w:tcPr>
          <w:p w14:paraId="4ECCF2B6" w14:textId="77777777" w:rsidR="00C23E31" w:rsidRPr="003D5096" w:rsidRDefault="00C23E31" w:rsidP="00C23E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 xml:space="preserve">January </w:t>
            </w:r>
            <w:r w:rsidRPr="003D5096">
              <w:rPr>
                <w:rFonts w:asciiTheme="majorBidi" w:eastAsia="Times New Roman" w:hAnsiTheme="majorBidi" w:cstheme="majorBidi"/>
                <w:color w:val="000000"/>
                <w:sz w:val="23"/>
                <w:szCs w:val="23"/>
              </w:rPr>
              <w:t>1, 2023</w:t>
            </w:r>
          </w:p>
        </w:tc>
        <w:tc>
          <w:tcPr>
            <w:tcW w:w="28" w:type="pct"/>
          </w:tcPr>
          <w:p w14:paraId="2788138D" w14:textId="77777777" w:rsidR="00C23E31" w:rsidRPr="003D5096" w:rsidRDefault="00C23E31" w:rsidP="00C23E31">
            <w:pPr>
              <w:spacing w:after="0" w:line="230" w:lineRule="auto"/>
              <w:ind w:hanging="299"/>
              <w:rPr>
                <w:rFonts w:asciiTheme="majorBidi" w:eastAsia="Times New Roman" w:hAnsiTheme="majorBidi" w:cstheme="majorBidi"/>
                <w:color w:val="000000"/>
                <w:sz w:val="24"/>
                <w:szCs w:val="24"/>
              </w:rPr>
            </w:pPr>
          </w:p>
        </w:tc>
        <w:tc>
          <w:tcPr>
            <w:tcW w:w="450" w:type="pct"/>
            <w:tcBorders>
              <w:left w:val="nil"/>
              <w:right w:val="nil"/>
            </w:tcBorders>
            <w:shd w:val="clear" w:color="auto" w:fill="auto"/>
            <w:vAlign w:val="bottom"/>
          </w:tcPr>
          <w:p w14:paraId="2A62BD20" w14:textId="77777777" w:rsidR="00C23E31" w:rsidRPr="003D5096" w:rsidRDefault="00C23E31" w:rsidP="00056776">
            <w:pPr>
              <w:tabs>
                <w:tab w:val="left" w:pos="582"/>
              </w:tabs>
              <w:spacing w:after="0" w:line="240" w:lineRule="auto"/>
              <w:ind w:right="332" w:hanging="30"/>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28FE313E"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36" w:type="pct"/>
            <w:tcBorders>
              <w:left w:val="nil"/>
              <w:right w:val="nil"/>
            </w:tcBorders>
            <w:shd w:val="clear" w:color="auto" w:fill="auto"/>
            <w:vAlign w:val="bottom"/>
          </w:tcPr>
          <w:p w14:paraId="3AB3EF57" w14:textId="77777777" w:rsidR="00C23E31" w:rsidRPr="003D5096" w:rsidRDefault="00C23E31" w:rsidP="00C23E31">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18,435,825</w:t>
            </w:r>
          </w:p>
        </w:tc>
        <w:tc>
          <w:tcPr>
            <w:tcW w:w="24" w:type="pct"/>
            <w:shd w:val="clear" w:color="auto" w:fill="auto"/>
          </w:tcPr>
          <w:p w14:paraId="23F1B1F3" w14:textId="77777777" w:rsidR="00C23E31" w:rsidRPr="003D5096" w:rsidRDefault="00C23E31" w:rsidP="00C23E31">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37" w:type="pct"/>
            <w:tcBorders>
              <w:left w:val="nil"/>
              <w:right w:val="nil"/>
            </w:tcBorders>
            <w:shd w:val="clear" w:color="auto" w:fill="auto"/>
            <w:vAlign w:val="bottom"/>
          </w:tcPr>
          <w:p w14:paraId="0A448CD9" w14:textId="77777777" w:rsidR="00C23E31" w:rsidRPr="003D5096" w:rsidRDefault="00C23E31" w:rsidP="00C23E31">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279,933,526</w:t>
            </w:r>
          </w:p>
        </w:tc>
        <w:tc>
          <w:tcPr>
            <w:tcW w:w="28" w:type="pct"/>
            <w:shd w:val="clear" w:color="auto" w:fill="auto"/>
          </w:tcPr>
          <w:p w14:paraId="02DC24F2"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41" w:type="pct"/>
            <w:tcBorders>
              <w:left w:val="nil"/>
              <w:right w:val="nil"/>
            </w:tcBorders>
            <w:shd w:val="clear" w:color="auto" w:fill="auto"/>
            <w:vAlign w:val="bottom"/>
          </w:tcPr>
          <w:p w14:paraId="52820FA9" w14:textId="77777777" w:rsidR="00C23E31" w:rsidRPr="003D5096" w:rsidRDefault="00C23E31" w:rsidP="00056776">
            <w:pPr>
              <w:spacing w:after="0" w:line="240" w:lineRule="auto"/>
              <w:ind w:right="321" w:hanging="3"/>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8" w:type="pct"/>
            <w:shd w:val="clear" w:color="auto" w:fill="auto"/>
          </w:tcPr>
          <w:p w14:paraId="629FA5A1"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16" w:type="pct"/>
            <w:tcBorders>
              <w:left w:val="nil"/>
              <w:right w:val="nil"/>
            </w:tcBorders>
            <w:shd w:val="clear" w:color="auto" w:fill="auto"/>
            <w:vAlign w:val="bottom"/>
          </w:tcPr>
          <w:p w14:paraId="21A1FD2A" w14:textId="77777777" w:rsidR="00C23E31" w:rsidRPr="003D5096" w:rsidRDefault="00C23E31" w:rsidP="00056776">
            <w:pPr>
              <w:tabs>
                <w:tab w:val="left" w:pos="582"/>
              </w:tabs>
              <w:spacing w:after="0" w:line="240" w:lineRule="auto"/>
              <w:ind w:right="329" w:hanging="11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shd w:val="clear" w:color="auto" w:fill="auto"/>
          </w:tcPr>
          <w:p w14:paraId="5E79E868"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34" w:type="pct"/>
            <w:tcBorders>
              <w:left w:val="nil"/>
              <w:right w:val="nil"/>
            </w:tcBorders>
            <w:shd w:val="clear" w:color="auto" w:fill="auto"/>
            <w:vAlign w:val="bottom"/>
          </w:tcPr>
          <w:p w14:paraId="05D5C7CF" w14:textId="77777777" w:rsidR="00C23E31" w:rsidRPr="003D5096" w:rsidRDefault="00C23E31" w:rsidP="00056776">
            <w:pPr>
              <w:tabs>
                <w:tab w:val="left" w:pos="582"/>
              </w:tabs>
              <w:spacing w:after="0" w:line="240" w:lineRule="auto"/>
              <w:ind w:right="335" w:hanging="38"/>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tcBorders>
              <w:left w:val="nil"/>
              <w:right w:val="nil"/>
            </w:tcBorders>
            <w:shd w:val="clear" w:color="auto" w:fill="auto"/>
          </w:tcPr>
          <w:p w14:paraId="755F047F"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cs/>
                <w:lang w:val="en-GB"/>
              </w:rPr>
            </w:pPr>
          </w:p>
        </w:tc>
        <w:tc>
          <w:tcPr>
            <w:tcW w:w="435" w:type="pct"/>
            <w:tcBorders>
              <w:left w:val="nil"/>
              <w:right w:val="nil"/>
            </w:tcBorders>
            <w:shd w:val="clear" w:color="auto" w:fill="auto"/>
            <w:vAlign w:val="bottom"/>
          </w:tcPr>
          <w:p w14:paraId="593C7419" w14:textId="77777777" w:rsidR="00C23E31" w:rsidRPr="003D5096" w:rsidRDefault="00C23E31" w:rsidP="00056776">
            <w:pPr>
              <w:tabs>
                <w:tab w:val="left" w:pos="82"/>
              </w:tabs>
              <w:spacing w:after="0" w:line="240" w:lineRule="auto"/>
              <w:ind w:right="336" w:hanging="1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tcBorders>
              <w:left w:val="nil"/>
              <w:right w:val="nil"/>
            </w:tcBorders>
            <w:shd w:val="clear" w:color="auto" w:fill="auto"/>
          </w:tcPr>
          <w:p w14:paraId="7F3EB593"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cs/>
                <w:lang w:val="en-GB"/>
              </w:rPr>
            </w:pPr>
          </w:p>
        </w:tc>
        <w:tc>
          <w:tcPr>
            <w:tcW w:w="431" w:type="pct"/>
            <w:tcBorders>
              <w:left w:val="nil"/>
              <w:right w:val="nil"/>
            </w:tcBorders>
            <w:shd w:val="clear" w:color="auto" w:fill="auto"/>
            <w:vAlign w:val="bottom"/>
          </w:tcPr>
          <w:p w14:paraId="23C8C815" w14:textId="77777777" w:rsidR="00C23E31" w:rsidRPr="003D5096" w:rsidRDefault="00C23E31" w:rsidP="00C23E31">
            <w:pPr>
              <w:tabs>
                <w:tab w:val="left" w:pos="720"/>
              </w:tabs>
              <w:spacing w:after="0" w:line="240" w:lineRule="auto"/>
              <w:ind w:left="-108" w:right="92" w:hanging="18"/>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298,369,351</w:t>
            </w:r>
          </w:p>
        </w:tc>
      </w:tr>
      <w:tr w:rsidR="00C23E31" w:rsidRPr="003D5096" w14:paraId="6D3A2226" w14:textId="77777777" w:rsidTr="00056776">
        <w:trPr>
          <w:trHeight w:val="296"/>
        </w:trPr>
        <w:tc>
          <w:tcPr>
            <w:tcW w:w="1301" w:type="pct"/>
            <w:vAlign w:val="bottom"/>
          </w:tcPr>
          <w:p w14:paraId="594C9856" w14:textId="77777777" w:rsidR="00C23E31" w:rsidRPr="003D5096" w:rsidRDefault="00C23E31" w:rsidP="00C23E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Increased (decreased) during the year</w:t>
            </w:r>
          </w:p>
        </w:tc>
        <w:tc>
          <w:tcPr>
            <w:tcW w:w="28" w:type="pct"/>
          </w:tcPr>
          <w:p w14:paraId="6A7D0D35" w14:textId="77777777" w:rsidR="00C23E31" w:rsidRPr="003D5096" w:rsidRDefault="00C23E31" w:rsidP="00C23E31">
            <w:pPr>
              <w:spacing w:after="0" w:line="230" w:lineRule="auto"/>
              <w:ind w:hanging="299"/>
              <w:rPr>
                <w:rFonts w:asciiTheme="majorBidi" w:eastAsia="Times New Roman" w:hAnsiTheme="majorBidi" w:cstheme="majorBidi"/>
                <w:color w:val="000000"/>
                <w:sz w:val="24"/>
                <w:szCs w:val="24"/>
              </w:rPr>
            </w:pPr>
          </w:p>
        </w:tc>
        <w:tc>
          <w:tcPr>
            <w:tcW w:w="450" w:type="pct"/>
            <w:tcBorders>
              <w:left w:val="nil"/>
              <w:right w:val="nil"/>
            </w:tcBorders>
            <w:shd w:val="clear" w:color="auto" w:fill="auto"/>
            <w:vAlign w:val="bottom"/>
          </w:tcPr>
          <w:p w14:paraId="5A708EA8" w14:textId="77777777" w:rsidR="00C23E31" w:rsidRPr="003D5096" w:rsidRDefault="00C23E31" w:rsidP="00056776">
            <w:pPr>
              <w:tabs>
                <w:tab w:val="left" w:pos="582"/>
              </w:tabs>
              <w:spacing w:after="0" w:line="240" w:lineRule="auto"/>
              <w:ind w:right="332" w:hanging="30"/>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 xml:space="preserve"> -</w:t>
            </w:r>
          </w:p>
        </w:tc>
        <w:tc>
          <w:tcPr>
            <w:tcW w:w="24" w:type="pct"/>
            <w:shd w:val="clear" w:color="auto" w:fill="auto"/>
          </w:tcPr>
          <w:p w14:paraId="2B1DAC28"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36" w:type="pct"/>
            <w:tcBorders>
              <w:left w:val="nil"/>
              <w:right w:val="nil"/>
            </w:tcBorders>
            <w:shd w:val="clear" w:color="auto" w:fill="auto"/>
            <w:vAlign w:val="bottom"/>
          </w:tcPr>
          <w:p w14:paraId="2C624E4D" w14:textId="77777777" w:rsidR="00C23E31" w:rsidRPr="003D5096" w:rsidRDefault="00C23E31" w:rsidP="00C23E31">
            <w:pPr>
              <w:tabs>
                <w:tab w:val="left" w:pos="720"/>
              </w:tabs>
              <w:spacing w:after="0" w:line="240" w:lineRule="auto"/>
              <w:ind w:left="-108" w:right="57"/>
              <w:jc w:val="right"/>
              <w:rPr>
                <w:rFonts w:asciiTheme="majorBidi" w:eastAsia="Times New Roman" w:hAnsiTheme="majorBidi" w:cstheme="majorBidi"/>
                <w:sz w:val="23"/>
                <w:szCs w:val="23"/>
              </w:rPr>
            </w:pPr>
            <w:r w:rsidRPr="003D5096">
              <w:rPr>
                <w:rFonts w:asciiTheme="majorBidi" w:eastAsia="Times New Roman" w:hAnsiTheme="majorBidi" w:cstheme="majorBidi"/>
                <w:sz w:val="23"/>
                <w:szCs w:val="23"/>
              </w:rPr>
              <w:t>(707,420)</w:t>
            </w:r>
          </w:p>
        </w:tc>
        <w:tc>
          <w:tcPr>
            <w:tcW w:w="24" w:type="pct"/>
            <w:shd w:val="clear" w:color="auto" w:fill="auto"/>
          </w:tcPr>
          <w:p w14:paraId="5262BCA8" w14:textId="77777777" w:rsidR="00C23E31" w:rsidRPr="003D5096" w:rsidRDefault="00C23E31" w:rsidP="00C23E31">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437" w:type="pct"/>
            <w:tcBorders>
              <w:left w:val="nil"/>
              <w:right w:val="nil"/>
            </w:tcBorders>
            <w:shd w:val="clear" w:color="auto" w:fill="auto"/>
            <w:vAlign w:val="bottom"/>
          </w:tcPr>
          <w:p w14:paraId="30EC6D52" w14:textId="77777777" w:rsidR="00C23E31" w:rsidRPr="003D5096" w:rsidRDefault="00C23E31" w:rsidP="00C23E31">
            <w:pPr>
              <w:tabs>
                <w:tab w:val="left" w:pos="720"/>
              </w:tabs>
              <w:spacing w:after="0" w:line="240" w:lineRule="auto"/>
              <w:ind w:left="-108" w:right="57"/>
              <w:jc w:val="right"/>
              <w:rPr>
                <w:rFonts w:asciiTheme="majorBidi" w:eastAsia="Times New Roman" w:hAnsiTheme="majorBidi" w:cstheme="majorBidi"/>
                <w:sz w:val="23"/>
                <w:szCs w:val="23"/>
              </w:rPr>
            </w:pPr>
            <w:r w:rsidRPr="003D5096">
              <w:rPr>
                <w:rFonts w:asciiTheme="majorBidi" w:eastAsia="Times New Roman" w:hAnsiTheme="majorBidi" w:cstheme="majorBidi"/>
                <w:sz w:val="23"/>
                <w:szCs w:val="23"/>
              </w:rPr>
              <w:t>(14,363,383)</w:t>
            </w:r>
          </w:p>
        </w:tc>
        <w:tc>
          <w:tcPr>
            <w:tcW w:w="28" w:type="pct"/>
            <w:shd w:val="clear" w:color="auto" w:fill="auto"/>
          </w:tcPr>
          <w:p w14:paraId="792AB907"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41" w:type="pct"/>
            <w:tcBorders>
              <w:left w:val="nil"/>
              <w:right w:val="nil"/>
            </w:tcBorders>
            <w:shd w:val="clear" w:color="auto" w:fill="auto"/>
            <w:vAlign w:val="bottom"/>
          </w:tcPr>
          <w:p w14:paraId="7709445D" w14:textId="77777777" w:rsidR="00C23E31" w:rsidRPr="003D5096" w:rsidRDefault="00C23E31" w:rsidP="00056776">
            <w:pPr>
              <w:spacing w:after="0" w:line="240" w:lineRule="auto"/>
              <w:ind w:right="321" w:hanging="3"/>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8" w:type="pct"/>
            <w:shd w:val="clear" w:color="auto" w:fill="auto"/>
          </w:tcPr>
          <w:p w14:paraId="3990A9AF"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16" w:type="pct"/>
            <w:tcBorders>
              <w:left w:val="nil"/>
              <w:right w:val="nil"/>
            </w:tcBorders>
            <w:shd w:val="clear" w:color="auto" w:fill="auto"/>
            <w:vAlign w:val="bottom"/>
          </w:tcPr>
          <w:p w14:paraId="7DCA68D3" w14:textId="77777777" w:rsidR="00C23E31" w:rsidRPr="003D5096" w:rsidRDefault="00C23E31" w:rsidP="00056776">
            <w:pPr>
              <w:tabs>
                <w:tab w:val="left" w:pos="582"/>
              </w:tabs>
              <w:spacing w:after="0" w:line="240" w:lineRule="auto"/>
              <w:ind w:right="329" w:hanging="11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shd w:val="clear" w:color="auto" w:fill="auto"/>
          </w:tcPr>
          <w:p w14:paraId="59246714"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34" w:type="pct"/>
            <w:tcBorders>
              <w:left w:val="nil"/>
              <w:right w:val="nil"/>
            </w:tcBorders>
            <w:shd w:val="clear" w:color="auto" w:fill="auto"/>
            <w:vAlign w:val="bottom"/>
          </w:tcPr>
          <w:p w14:paraId="649350FE" w14:textId="77777777" w:rsidR="00C23E31" w:rsidRPr="003D5096" w:rsidRDefault="00C23E31" w:rsidP="00056776">
            <w:pPr>
              <w:tabs>
                <w:tab w:val="left" w:pos="582"/>
              </w:tabs>
              <w:spacing w:after="0" w:line="240" w:lineRule="auto"/>
              <w:ind w:right="335" w:hanging="38"/>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tcBorders>
              <w:left w:val="nil"/>
              <w:right w:val="nil"/>
            </w:tcBorders>
            <w:shd w:val="clear" w:color="auto" w:fill="auto"/>
          </w:tcPr>
          <w:p w14:paraId="0296FB3E"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cs/>
                <w:lang w:val="en-GB"/>
              </w:rPr>
            </w:pPr>
          </w:p>
        </w:tc>
        <w:tc>
          <w:tcPr>
            <w:tcW w:w="435" w:type="pct"/>
            <w:tcBorders>
              <w:left w:val="nil"/>
              <w:right w:val="nil"/>
            </w:tcBorders>
            <w:shd w:val="clear" w:color="auto" w:fill="auto"/>
            <w:vAlign w:val="bottom"/>
          </w:tcPr>
          <w:p w14:paraId="75311A44" w14:textId="77777777" w:rsidR="00C23E31" w:rsidRPr="003D5096" w:rsidRDefault="00C23E31" w:rsidP="00056776">
            <w:pPr>
              <w:tabs>
                <w:tab w:val="left" w:pos="82"/>
              </w:tabs>
              <w:spacing w:after="0" w:line="240" w:lineRule="auto"/>
              <w:ind w:right="336" w:hanging="1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tcBorders>
              <w:left w:val="nil"/>
              <w:right w:val="nil"/>
            </w:tcBorders>
            <w:shd w:val="clear" w:color="auto" w:fill="auto"/>
          </w:tcPr>
          <w:p w14:paraId="77C98B01"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cs/>
                <w:lang w:val="en-GB"/>
              </w:rPr>
            </w:pPr>
          </w:p>
        </w:tc>
        <w:tc>
          <w:tcPr>
            <w:tcW w:w="431" w:type="pct"/>
            <w:tcBorders>
              <w:left w:val="nil"/>
              <w:right w:val="nil"/>
            </w:tcBorders>
            <w:shd w:val="clear" w:color="auto" w:fill="auto"/>
            <w:vAlign w:val="bottom"/>
          </w:tcPr>
          <w:p w14:paraId="09E6904A" w14:textId="77777777" w:rsidR="00C23E31" w:rsidRPr="003D5096" w:rsidRDefault="00C23E31" w:rsidP="00C23E31">
            <w:pPr>
              <w:tabs>
                <w:tab w:val="left" w:pos="720"/>
              </w:tabs>
              <w:spacing w:after="0" w:line="240" w:lineRule="auto"/>
              <w:ind w:left="-108" w:right="57" w:hanging="18"/>
              <w:jc w:val="right"/>
              <w:rPr>
                <w:rFonts w:asciiTheme="majorBidi" w:eastAsia="Times New Roman" w:hAnsiTheme="majorBidi" w:cstheme="majorBidi"/>
                <w:sz w:val="23"/>
                <w:szCs w:val="23"/>
                <w:cs/>
              </w:rPr>
            </w:pPr>
            <w:r w:rsidRPr="003D5096">
              <w:rPr>
                <w:rFonts w:asciiTheme="majorBidi" w:eastAsia="Times New Roman" w:hAnsiTheme="majorBidi" w:cstheme="majorBidi"/>
                <w:sz w:val="23"/>
                <w:szCs w:val="23"/>
              </w:rPr>
              <w:t>(15,070,803)</w:t>
            </w:r>
          </w:p>
        </w:tc>
      </w:tr>
      <w:tr w:rsidR="00C23E31" w:rsidRPr="003D5096" w14:paraId="45C6B82C" w14:textId="77777777" w:rsidTr="00056776">
        <w:trPr>
          <w:trHeight w:val="296"/>
        </w:trPr>
        <w:tc>
          <w:tcPr>
            <w:tcW w:w="1301" w:type="pct"/>
            <w:vAlign w:val="bottom"/>
          </w:tcPr>
          <w:p w14:paraId="6A3CFFA4" w14:textId="77777777" w:rsidR="00C23E31" w:rsidRPr="003D5096" w:rsidRDefault="00C23E31" w:rsidP="00C23E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Reversal of impairment</w:t>
            </w:r>
          </w:p>
        </w:tc>
        <w:tc>
          <w:tcPr>
            <w:tcW w:w="28" w:type="pct"/>
          </w:tcPr>
          <w:p w14:paraId="41282FE3" w14:textId="77777777" w:rsidR="00C23E31" w:rsidRPr="003D5096" w:rsidRDefault="00C23E31" w:rsidP="00C23E31">
            <w:pPr>
              <w:spacing w:after="0" w:line="230" w:lineRule="auto"/>
              <w:ind w:hanging="299"/>
              <w:rPr>
                <w:rFonts w:asciiTheme="majorBidi" w:eastAsia="Times New Roman" w:hAnsiTheme="majorBidi" w:cstheme="majorBidi"/>
                <w:color w:val="000000"/>
                <w:sz w:val="24"/>
                <w:szCs w:val="24"/>
              </w:rPr>
            </w:pPr>
          </w:p>
        </w:tc>
        <w:tc>
          <w:tcPr>
            <w:tcW w:w="450" w:type="pct"/>
            <w:tcBorders>
              <w:left w:val="nil"/>
              <w:bottom w:val="single" w:sz="4" w:space="0" w:color="auto"/>
              <w:right w:val="nil"/>
            </w:tcBorders>
            <w:shd w:val="clear" w:color="auto" w:fill="auto"/>
            <w:vAlign w:val="bottom"/>
          </w:tcPr>
          <w:p w14:paraId="3DC1F43A" w14:textId="77777777" w:rsidR="00C23E31" w:rsidRPr="003D5096" w:rsidRDefault="00C23E31" w:rsidP="00056776">
            <w:pPr>
              <w:tabs>
                <w:tab w:val="left" w:pos="582"/>
              </w:tabs>
              <w:spacing w:after="0" w:line="240" w:lineRule="auto"/>
              <w:ind w:right="332" w:hanging="30"/>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54C329F7"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36" w:type="pct"/>
            <w:tcBorders>
              <w:left w:val="nil"/>
              <w:bottom w:val="single" w:sz="4" w:space="0" w:color="auto"/>
              <w:right w:val="nil"/>
            </w:tcBorders>
            <w:shd w:val="clear" w:color="auto" w:fill="auto"/>
            <w:vAlign w:val="bottom"/>
          </w:tcPr>
          <w:p w14:paraId="5E2DBADA" w14:textId="77777777" w:rsidR="00C23E31" w:rsidRPr="003D5096" w:rsidRDefault="00C23E31" w:rsidP="00C23E31">
            <w:pPr>
              <w:tabs>
                <w:tab w:val="left" w:pos="720"/>
              </w:tabs>
              <w:spacing w:after="0" w:line="240" w:lineRule="auto"/>
              <w:ind w:left="-108" w:right="57"/>
              <w:jc w:val="right"/>
              <w:rPr>
                <w:rFonts w:asciiTheme="majorBidi" w:eastAsia="Times New Roman" w:hAnsiTheme="majorBidi" w:cstheme="majorBidi"/>
                <w:sz w:val="23"/>
                <w:szCs w:val="23"/>
              </w:rPr>
            </w:pPr>
            <w:r w:rsidRPr="003D5096">
              <w:rPr>
                <w:rFonts w:asciiTheme="majorBidi" w:eastAsia="Times New Roman" w:hAnsiTheme="majorBidi" w:cstheme="majorBidi"/>
                <w:sz w:val="23"/>
                <w:szCs w:val="23"/>
              </w:rPr>
              <w:t>(5,976,306)</w:t>
            </w:r>
          </w:p>
        </w:tc>
        <w:tc>
          <w:tcPr>
            <w:tcW w:w="24" w:type="pct"/>
            <w:shd w:val="clear" w:color="auto" w:fill="auto"/>
          </w:tcPr>
          <w:p w14:paraId="1B661A09" w14:textId="77777777" w:rsidR="00C23E31" w:rsidRPr="003D5096" w:rsidRDefault="00C23E31" w:rsidP="00C23E31">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437" w:type="pct"/>
            <w:tcBorders>
              <w:left w:val="nil"/>
              <w:bottom w:val="single" w:sz="4" w:space="0" w:color="auto"/>
              <w:right w:val="nil"/>
            </w:tcBorders>
            <w:shd w:val="clear" w:color="auto" w:fill="auto"/>
            <w:vAlign w:val="bottom"/>
          </w:tcPr>
          <w:p w14:paraId="370180C5" w14:textId="77777777" w:rsidR="00C23E31" w:rsidRPr="003D5096" w:rsidRDefault="00C23E31" w:rsidP="00C23E31">
            <w:pPr>
              <w:tabs>
                <w:tab w:val="left" w:pos="720"/>
              </w:tabs>
              <w:spacing w:after="0" w:line="240" w:lineRule="auto"/>
              <w:ind w:left="-108" w:right="57"/>
              <w:jc w:val="right"/>
              <w:rPr>
                <w:rFonts w:asciiTheme="majorBidi" w:eastAsia="Times New Roman" w:hAnsiTheme="majorBidi" w:cstheme="majorBidi"/>
                <w:sz w:val="23"/>
                <w:szCs w:val="23"/>
              </w:rPr>
            </w:pPr>
            <w:r w:rsidRPr="003D5096">
              <w:rPr>
                <w:rFonts w:asciiTheme="majorBidi" w:eastAsia="Times New Roman" w:hAnsiTheme="majorBidi" w:cstheme="majorBidi"/>
                <w:sz w:val="23"/>
                <w:szCs w:val="23"/>
              </w:rPr>
              <w:t>(210,461,586)</w:t>
            </w:r>
          </w:p>
        </w:tc>
        <w:tc>
          <w:tcPr>
            <w:tcW w:w="28" w:type="pct"/>
            <w:shd w:val="clear" w:color="auto" w:fill="auto"/>
          </w:tcPr>
          <w:p w14:paraId="4FB5D391"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41" w:type="pct"/>
            <w:tcBorders>
              <w:left w:val="nil"/>
              <w:bottom w:val="single" w:sz="4" w:space="0" w:color="auto"/>
              <w:right w:val="nil"/>
            </w:tcBorders>
            <w:shd w:val="clear" w:color="auto" w:fill="auto"/>
            <w:vAlign w:val="bottom"/>
          </w:tcPr>
          <w:p w14:paraId="0D823EE4" w14:textId="77777777" w:rsidR="00C23E31" w:rsidRPr="003D5096" w:rsidRDefault="00C23E31" w:rsidP="00056776">
            <w:pPr>
              <w:spacing w:after="0" w:line="240" w:lineRule="auto"/>
              <w:ind w:right="321" w:hanging="3"/>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8" w:type="pct"/>
            <w:shd w:val="clear" w:color="auto" w:fill="auto"/>
          </w:tcPr>
          <w:p w14:paraId="58B362CE"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16" w:type="pct"/>
            <w:tcBorders>
              <w:left w:val="nil"/>
              <w:bottom w:val="single" w:sz="4" w:space="0" w:color="auto"/>
              <w:right w:val="nil"/>
            </w:tcBorders>
            <w:shd w:val="clear" w:color="auto" w:fill="auto"/>
            <w:vAlign w:val="bottom"/>
          </w:tcPr>
          <w:p w14:paraId="74E25897" w14:textId="77777777" w:rsidR="00C23E31" w:rsidRPr="003D5096" w:rsidRDefault="00C23E31" w:rsidP="00056776">
            <w:pPr>
              <w:tabs>
                <w:tab w:val="left" w:pos="582"/>
              </w:tabs>
              <w:spacing w:after="0" w:line="240" w:lineRule="auto"/>
              <w:ind w:right="329" w:hanging="11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shd w:val="clear" w:color="auto" w:fill="auto"/>
          </w:tcPr>
          <w:p w14:paraId="2A6D9E4E"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34" w:type="pct"/>
            <w:tcBorders>
              <w:left w:val="nil"/>
              <w:bottom w:val="single" w:sz="4" w:space="0" w:color="auto"/>
              <w:right w:val="nil"/>
            </w:tcBorders>
            <w:shd w:val="clear" w:color="auto" w:fill="auto"/>
            <w:vAlign w:val="bottom"/>
          </w:tcPr>
          <w:p w14:paraId="4A5EDD25" w14:textId="77777777" w:rsidR="00C23E31" w:rsidRPr="003D5096" w:rsidRDefault="00C23E31" w:rsidP="00056776">
            <w:pPr>
              <w:tabs>
                <w:tab w:val="left" w:pos="582"/>
              </w:tabs>
              <w:spacing w:after="0" w:line="240" w:lineRule="auto"/>
              <w:ind w:right="335" w:hanging="38"/>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tcBorders>
              <w:left w:val="nil"/>
              <w:right w:val="nil"/>
            </w:tcBorders>
            <w:shd w:val="clear" w:color="auto" w:fill="auto"/>
          </w:tcPr>
          <w:p w14:paraId="3456A0DF"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cs/>
                <w:lang w:val="en-GB"/>
              </w:rPr>
            </w:pPr>
          </w:p>
        </w:tc>
        <w:tc>
          <w:tcPr>
            <w:tcW w:w="435" w:type="pct"/>
            <w:tcBorders>
              <w:left w:val="nil"/>
              <w:bottom w:val="single" w:sz="4" w:space="0" w:color="auto"/>
              <w:right w:val="nil"/>
            </w:tcBorders>
            <w:shd w:val="clear" w:color="auto" w:fill="auto"/>
            <w:vAlign w:val="bottom"/>
          </w:tcPr>
          <w:p w14:paraId="7A6648F9" w14:textId="77777777" w:rsidR="00C23E31" w:rsidRPr="003D5096" w:rsidRDefault="00C23E31" w:rsidP="00056776">
            <w:pPr>
              <w:tabs>
                <w:tab w:val="left" w:pos="82"/>
              </w:tabs>
              <w:spacing w:after="0" w:line="240" w:lineRule="auto"/>
              <w:ind w:right="336" w:hanging="1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tcBorders>
              <w:left w:val="nil"/>
              <w:right w:val="nil"/>
            </w:tcBorders>
            <w:shd w:val="clear" w:color="auto" w:fill="auto"/>
          </w:tcPr>
          <w:p w14:paraId="410A80FA"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cs/>
                <w:lang w:val="en-GB"/>
              </w:rPr>
            </w:pPr>
          </w:p>
        </w:tc>
        <w:tc>
          <w:tcPr>
            <w:tcW w:w="431" w:type="pct"/>
            <w:tcBorders>
              <w:left w:val="nil"/>
              <w:bottom w:val="single" w:sz="4" w:space="0" w:color="auto"/>
              <w:right w:val="nil"/>
            </w:tcBorders>
            <w:shd w:val="clear" w:color="auto" w:fill="auto"/>
            <w:vAlign w:val="bottom"/>
          </w:tcPr>
          <w:p w14:paraId="4B02CEDC" w14:textId="77777777" w:rsidR="00C23E31" w:rsidRPr="003D5096" w:rsidRDefault="00C23E31" w:rsidP="00C23E31">
            <w:pPr>
              <w:tabs>
                <w:tab w:val="left" w:pos="720"/>
              </w:tabs>
              <w:spacing w:after="0" w:line="240" w:lineRule="auto"/>
              <w:ind w:left="-108" w:right="57" w:hanging="18"/>
              <w:jc w:val="right"/>
              <w:rPr>
                <w:rFonts w:asciiTheme="majorBidi" w:eastAsia="Times New Roman" w:hAnsiTheme="majorBidi" w:cstheme="majorBidi"/>
                <w:sz w:val="23"/>
                <w:szCs w:val="23"/>
                <w:cs/>
              </w:rPr>
            </w:pPr>
            <w:r w:rsidRPr="003D5096">
              <w:rPr>
                <w:rFonts w:asciiTheme="majorBidi" w:eastAsia="Times New Roman" w:hAnsiTheme="majorBidi" w:cstheme="majorBidi"/>
                <w:sz w:val="23"/>
                <w:szCs w:val="23"/>
              </w:rPr>
              <w:t>(216,437,892)</w:t>
            </w:r>
          </w:p>
        </w:tc>
      </w:tr>
      <w:tr w:rsidR="00C23E31" w:rsidRPr="003D5096" w14:paraId="23A208F5" w14:textId="77777777" w:rsidTr="00056776">
        <w:trPr>
          <w:trHeight w:val="296"/>
        </w:trPr>
        <w:tc>
          <w:tcPr>
            <w:tcW w:w="1301" w:type="pct"/>
            <w:vAlign w:val="bottom"/>
          </w:tcPr>
          <w:p w14:paraId="73943930" w14:textId="77777777" w:rsidR="00C23E31" w:rsidRPr="003D5096" w:rsidRDefault="00C23E31" w:rsidP="00C23E31">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 xml:space="preserve">December </w:t>
            </w:r>
            <w:r w:rsidRPr="003D5096">
              <w:rPr>
                <w:rFonts w:asciiTheme="majorBidi" w:eastAsia="Times New Roman" w:hAnsiTheme="majorBidi" w:cstheme="majorBidi"/>
                <w:color w:val="000000"/>
                <w:sz w:val="23"/>
                <w:szCs w:val="23"/>
              </w:rPr>
              <w:t>31, 2023</w:t>
            </w:r>
          </w:p>
        </w:tc>
        <w:tc>
          <w:tcPr>
            <w:tcW w:w="28" w:type="pct"/>
          </w:tcPr>
          <w:p w14:paraId="1862D20A" w14:textId="77777777" w:rsidR="00C23E31" w:rsidRPr="003D5096" w:rsidRDefault="00C23E31" w:rsidP="00C23E31">
            <w:pPr>
              <w:spacing w:after="0" w:line="230" w:lineRule="auto"/>
              <w:ind w:hanging="299"/>
              <w:rPr>
                <w:rFonts w:asciiTheme="majorBidi" w:eastAsia="Times New Roman" w:hAnsiTheme="majorBidi" w:cstheme="majorBidi"/>
                <w:color w:val="000000"/>
                <w:sz w:val="24"/>
                <w:szCs w:val="24"/>
              </w:rPr>
            </w:pPr>
          </w:p>
        </w:tc>
        <w:tc>
          <w:tcPr>
            <w:tcW w:w="450" w:type="pct"/>
            <w:tcBorders>
              <w:top w:val="single" w:sz="4" w:space="0" w:color="auto"/>
              <w:left w:val="nil"/>
              <w:bottom w:val="single" w:sz="4" w:space="0" w:color="auto"/>
              <w:right w:val="nil"/>
            </w:tcBorders>
            <w:shd w:val="clear" w:color="auto" w:fill="auto"/>
            <w:vAlign w:val="bottom"/>
          </w:tcPr>
          <w:p w14:paraId="222076D1" w14:textId="77777777" w:rsidR="00C23E31" w:rsidRPr="003D5096" w:rsidRDefault="00C23E31" w:rsidP="00056776">
            <w:pPr>
              <w:tabs>
                <w:tab w:val="left" w:pos="582"/>
              </w:tabs>
              <w:spacing w:after="0" w:line="240" w:lineRule="auto"/>
              <w:ind w:right="332" w:hanging="30"/>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4" w:type="pct"/>
            <w:shd w:val="clear" w:color="auto" w:fill="auto"/>
          </w:tcPr>
          <w:p w14:paraId="527AF7B5"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36" w:type="pct"/>
            <w:tcBorders>
              <w:top w:val="single" w:sz="4" w:space="0" w:color="auto"/>
              <w:left w:val="nil"/>
              <w:bottom w:val="single" w:sz="4" w:space="0" w:color="auto"/>
              <w:right w:val="nil"/>
            </w:tcBorders>
            <w:shd w:val="clear" w:color="auto" w:fill="auto"/>
            <w:vAlign w:val="bottom"/>
          </w:tcPr>
          <w:p w14:paraId="527DB50B" w14:textId="77777777" w:rsidR="00C23E31" w:rsidRPr="003D5096" w:rsidRDefault="00C23E31" w:rsidP="00C23E31">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11,752,099</w:t>
            </w:r>
          </w:p>
        </w:tc>
        <w:tc>
          <w:tcPr>
            <w:tcW w:w="24" w:type="pct"/>
            <w:shd w:val="clear" w:color="auto" w:fill="auto"/>
          </w:tcPr>
          <w:p w14:paraId="3B973C1D" w14:textId="77777777" w:rsidR="00C23E31" w:rsidRPr="003D5096" w:rsidRDefault="00C23E31" w:rsidP="00C23E31">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37" w:type="pct"/>
            <w:tcBorders>
              <w:top w:val="single" w:sz="4" w:space="0" w:color="auto"/>
              <w:left w:val="nil"/>
              <w:bottom w:val="single" w:sz="4" w:space="0" w:color="auto"/>
              <w:right w:val="nil"/>
            </w:tcBorders>
            <w:shd w:val="clear" w:color="auto" w:fill="auto"/>
            <w:vAlign w:val="bottom"/>
          </w:tcPr>
          <w:p w14:paraId="33EA0B90" w14:textId="77777777" w:rsidR="00C23E31" w:rsidRPr="003D5096" w:rsidRDefault="00C23E31" w:rsidP="00C23E31">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55,108,557</w:t>
            </w:r>
          </w:p>
        </w:tc>
        <w:tc>
          <w:tcPr>
            <w:tcW w:w="28" w:type="pct"/>
            <w:shd w:val="clear" w:color="auto" w:fill="auto"/>
          </w:tcPr>
          <w:p w14:paraId="34CA63C9"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41" w:type="pct"/>
            <w:tcBorders>
              <w:top w:val="single" w:sz="4" w:space="0" w:color="auto"/>
              <w:left w:val="nil"/>
              <w:bottom w:val="single" w:sz="4" w:space="0" w:color="auto"/>
              <w:right w:val="nil"/>
            </w:tcBorders>
            <w:shd w:val="clear" w:color="auto" w:fill="auto"/>
            <w:vAlign w:val="bottom"/>
          </w:tcPr>
          <w:p w14:paraId="5362F301" w14:textId="77777777" w:rsidR="00C23E31" w:rsidRPr="003D5096" w:rsidRDefault="00C23E31" w:rsidP="00056776">
            <w:pPr>
              <w:spacing w:after="0" w:line="240" w:lineRule="auto"/>
              <w:ind w:right="321" w:hanging="3"/>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28" w:type="pct"/>
            <w:shd w:val="clear" w:color="auto" w:fill="auto"/>
          </w:tcPr>
          <w:p w14:paraId="1611572A"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16" w:type="pct"/>
            <w:tcBorders>
              <w:top w:val="single" w:sz="4" w:space="0" w:color="auto"/>
              <w:left w:val="nil"/>
              <w:bottom w:val="single" w:sz="4" w:space="0" w:color="auto"/>
              <w:right w:val="nil"/>
            </w:tcBorders>
            <w:shd w:val="clear" w:color="auto" w:fill="auto"/>
            <w:vAlign w:val="bottom"/>
          </w:tcPr>
          <w:p w14:paraId="3249AC04" w14:textId="77777777" w:rsidR="00C23E31" w:rsidRPr="003D5096" w:rsidRDefault="00C23E31" w:rsidP="00056776">
            <w:pPr>
              <w:tabs>
                <w:tab w:val="left" w:pos="582"/>
              </w:tabs>
              <w:spacing w:after="0" w:line="240" w:lineRule="auto"/>
              <w:ind w:right="329" w:hanging="11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shd w:val="clear" w:color="auto" w:fill="auto"/>
          </w:tcPr>
          <w:p w14:paraId="4F58F36A"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34" w:type="pct"/>
            <w:tcBorders>
              <w:top w:val="single" w:sz="4" w:space="0" w:color="auto"/>
              <w:left w:val="nil"/>
              <w:bottom w:val="single" w:sz="4" w:space="0" w:color="auto"/>
              <w:right w:val="nil"/>
            </w:tcBorders>
            <w:shd w:val="clear" w:color="auto" w:fill="auto"/>
            <w:vAlign w:val="bottom"/>
          </w:tcPr>
          <w:p w14:paraId="227EFACF" w14:textId="77777777" w:rsidR="00C23E31" w:rsidRPr="003D5096" w:rsidRDefault="00C23E31" w:rsidP="00056776">
            <w:pPr>
              <w:tabs>
                <w:tab w:val="left" w:pos="582"/>
              </w:tabs>
              <w:spacing w:after="0" w:line="240" w:lineRule="auto"/>
              <w:ind w:right="335" w:hanging="38"/>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w:t>
            </w:r>
          </w:p>
        </w:tc>
        <w:tc>
          <w:tcPr>
            <w:tcW w:w="32" w:type="pct"/>
            <w:tcBorders>
              <w:left w:val="nil"/>
              <w:right w:val="nil"/>
            </w:tcBorders>
            <w:shd w:val="clear" w:color="auto" w:fill="auto"/>
          </w:tcPr>
          <w:p w14:paraId="7C688DBE"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cs/>
                <w:lang w:val="en-GB"/>
              </w:rPr>
            </w:pPr>
          </w:p>
        </w:tc>
        <w:tc>
          <w:tcPr>
            <w:tcW w:w="435" w:type="pct"/>
            <w:tcBorders>
              <w:top w:val="single" w:sz="4" w:space="0" w:color="auto"/>
              <w:left w:val="nil"/>
              <w:bottom w:val="single" w:sz="4" w:space="0" w:color="auto"/>
              <w:right w:val="nil"/>
            </w:tcBorders>
            <w:shd w:val="clear" w:color="auto" w:fill="auto"/>
            <w:vAlign w:val="bottom"/>
          </w:tcPr>
          <w:p w14:paraId="5212BB37" w14:textId="77777777" w:rsidR="00C23E31" w:rsidRPr="003D5096" w:rsidRDefault="00C23E31" w:rsidP="00056776">
            <w:pPr>
              <w:tabs>
                <w:tab w:val="left" w:pos="82"/>
              </w:tabs>
              <w:spacing w:after="0" w:line="240" w:lineRule="auto"/>
              <w:ind w:right="336" w:hanging="1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w:t>
            </w:r>
          </w:p>
        </w:tc>
        <w:tc>
          <w:tcPr>
            <w:tcW w:w="23" w:type="pct"/>
            <w:tcBorders>
              <w:left w:val="nil"/>
              <w:right w:val="nil"/>
            </w:tcBorders>
            <w:shd w:val="clear" w:color="auto" w:fill="auto"/>
          </w:tcPr>
          <w:p w14:paraId="33A51D4D" w14:textId="77777777" w:rsidR="00C23E31" w:rsidRPr="003D5096" w:rsidRDefault="00C23E31" w:rsidP="00C23E31">
            <w:pPr>
              <w:tabs>
                <w:tab w:val="left" w:pos="582"/>
              </w:tabs>
              <w:spacing w:after="0" w:line="240" w:lineRule="auto"/>
              <w:ind w:hanging="299"/>
              <w:jc w:val="center"/>
              <w:rPr>
                <w:rFonts w:asciiTheme="majorBidi" w:eastAsia="Times New Roman" w:hAnsiTheme="majorBidi" w:cstheme="majorBidi"/>
                <w:sz w:val="23"/>
                <w:szCs w:val="23"/>
                <w:cs/>
                <w:lang w:val="en-GB"/>
              </w:rPr>
            </w:pPr>
          </w:p>
        </w:tc>
        <w:tc>
          <w:tcPr>
            <w:tcW w:w="431" w:type="pct"/>
            <w:tcBorders>
              <w:top w:val="single" w:sz="4" w:space="0" w:color="auto"/>
              <w:left w:val="nil"/>
              <w:bottom w:val="single" w:sz="4" w:space="0" w:color="auto"/>
              <w:right w:val="nil"/>
            </w:tcBorders>
            <w:shd w:val="clear" w:color="auto" w:fill="auto"/>
            <w:vAlign w:val="bottom"/>
          </w:tcPr>
          <w:p w14:paraId="6061D129" w14:textId="77777777" w:rsidR="00C23E31" w:rsidRPr="003D5096" w:rsidRDefault="00C23E31" w:rsidP="00056776">
            <w:pPr>
              <w:tabs>
                <w:tab w:val="left" w:pos="480"/>
              </w:tabs>
              <w:spacing w:after="0" w:line="240" w:lineRule="auto"/>
              <w:ind w:left="-108" w:right="109" w:hanging="18"/>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66,860,656</w:t>
            </w:r>
          </w:p>
        </w:tc>
      </w:tr>
      <w:tr w:rsidR="00056776" w:rsidRPr="003D5096" w14:paraId="72AB94C2" w14:textId="77777777" w:rsidTr="00056776">
        <w:trPr>
          <w:trHeight w:val="296"/>
        </w:trPr>
        <w:tc>
          <w:tcPr>
            <w:tcW w:w="1301" w:type="pct"/>
            <w:vAlign w:val="bottom"/>
          </w:tcPr>
          <w:p w14:paraId="1A3E6A89" w14:textId="77777777" w:rsidR="00056776" w:rsidRPr="003D5096" w:rsidRDefault="00056776" w:rsidP="00056776">
            <w:pPr>
              <w:spacing w:after="0" w:line="230" w:lineRule="auto"/>
              <w:ind w:firstLine="259"/>
              <w:rPr>
                <w:rFonts w:asciiTheme="majorBidi" w:eastAsia="Times New Roman" w:hAnsiTheme="majorBidi" w:cstheme="majorBidi"/>
                <w:color w:val="000000"/>
                <w:sz w:val="24"/>
                <w:szCs w:val="24"/>
                <w:cs/>
              </w:rPr>
            </w:pPr>
            <w:r w:rsidRPr="003D5096">
              <w:rPr>
                <w:rFonts w:asciiTheme="majorBidi" w:eastAsia="Times New Roman" w:hAnsiTheme="majorBidi" w:cstheme="majorBidi"/>
                <w:color w:val="000000"/>
                <w:sz w:val="24"/>
                <w:szCs w:val="24"/>
              </w:rPr>
              <w:t xml:space="preserve">December </w:t>
            </w:r>
            <w:r w:rsidRPr="003D5096">
              <w:rPr>
                <w:rFonts w:asciiTheme="majorBidi" w:eastAsia="Times New Roman" w:hAnsiTheme="majorBidi" w:cstheme="majorBidi"/>
                <w:color w:val="000000"/>
                <w:sz w:val="23"/>
                <w:szCs w:val="23"/>
              </w:rPr>
              <w:t>31, 2024</w:t>
            </w:r>
          </w:p>
        </w:tc>
        <w:tc>
          <w:tcPr>
            <w:tcW w:w="28" w:type="pct"/>
          </w:tcPr>
          <w:p w14:paraId="6789C0D7" w14:textId="77777777" w:rsidR="00056776" w:rsidRPr="003D5096" w:rsidRDefault="00056776" w:rsidP="00056776">
            <w:pPr>
              <w:spacing w:after="0" w:line="230" w:lineRule="auto"/>
              <w:ind w:hanging="299"/>
              <w:rPr>
                <w:rFonts w:asciiTheme="majorBidi" w:eastAsia="Times New Roman" w:hAnsiTheme="majorBidi" w:cstheme="majorBidi"/>
                <w:color w:val="000000"/>
                <w:sz w:val="24"/>
                <w:szCs w:val="24"/>
              </w:rPr>
            </w:pPr>
          </w:p>
        </w:tc>
        <w:tc>
          <w:tcPr>
            <w:tcW w:w="450" w:type="pct"/>
            <w:tcBorders>
              <w:top w:val="single" w:sz="4" w:space="0" w:color="auto"/>
              <w:left w:val="nil"/>
              <w:bottom w:val="single" w:sz="4" w:space="0" w:color="auto"/>
              <w:right w:val="nil"/>
            </w:tcBorders>
            <w:shd w:val="clear" w:color="auto" w:fill="auto"/>
            <w:vAlign w:val="bottom"/>
          </w:tcPr>
          <w:p w14:paraId="2AB7E55A" w14:textId="7B317069" w:rsidR="00056776" w:rsidRPr="003D5096" w:rsidRDefault="00056776" w:rsidP="00056776">
            <w:pPr>
              <w:spacing w:after="0" w:line="230" w:lineRule="auto"/>
              <w:ind w:right="332" w:hanging="30"/>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sz w:val="23"/>
                <w:szCs w:val="23"/>
                <w:lang w:val="en-GB"/>
              </w:rPr>
              <w:t>-</w:t>
            </w:r>
          </w:p>
        </w:tc>
        <w:tc>
          <w:tcPr>
            <w:tcW w:w="24" w:type="pct"/>
            <w:shd w:val="clear" w:color="auto" w:fill="auto"/>
          </w:tcPr>
          <w:p w14:paraId="6BE68117" w14:textId="77777777" w:rsidR="00056776" w:rsidRPr="003D5096" w:rsidRDefault="00056776" w:rsidP="00056776">
            <w:pPr>
              <w:spacing w:after="0" w:line="230" w:lineRule="auto"/>
              <w:ind w:hanging="299"/>
              <w:rPr>
                <w:rFonts w:asciiTheme="majorBidi" w:eastAsia="Times New Roman" w:hAnsiTheme="majorBidi" w:cstheme="majorBidi"/>
                <w:color w:val="000000"/>
                <w:sz w:val="23"/>
                <w:szCs w:val="23"/>
              </w:rPr>
            </w:pPr>
          </w:p>
        </w:tc>
        <w:tc>
          <w:tcPr>
            <w:tcW w:w="436" w:type="pct"/>
            <w:tcBorders>
              <w:top w:val="single" w:sz="4" w:space="0" w:color="auto"/>
              <w:left w:val="nil"/>
              <w:bottom w:val="single" w:sz="4" w:space="0" w:color="auto"/>
              <w:right w:val="nil"/>
            </w:tcBorders>
            <w:shd w:val="clear" w:color="auto" w:fill="auto"/>
            <w:vAlign w:val="bottom"/>
          </w:tcPr>
          <w:p w14:paraId="04F32F91" w14:textId="77777777" w:rsidR="00056776" w:rsidRPr="003D5096" w:rsidRDefault="00056776" w:rsidP="00056776">
            <w:pPr>
              <w:tabs>
                <w:tab w:val="left" w:pos="720"/>
              </w:tabs>
              <w:spacing w:after="0" w:line="240" w:lineRule="auto"/>
              <w:ind w:left="-108" w:right="92"/>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color w:val="000000"/>
                <w:sz w:val="23"/>
                <w:szCs w:val="23"/>
              </w:rPr>
              <w:t>11,752,099</w:t>
            </w:r>
          </w:p>
        </w:tc>
        <w:tc>
          <w:tcPr>
            <w:tcW w:w="24" w:type="pct"/>
            <w:shd w:val="clear" w:color="auto" w:fill="auto"/>
          </w:tcPr>
          <w:p w14:paraId="007489D9" w14:textId="77777777" w:rsidR="00056776" w:rsidRPr="003D5096" w:rsidRDefault="00056776" w:rsidP="00056776">
            <w:pPr>
              <w:spacing w:after="0" w:line="230" w:lineRule="auto"/>
              <w:ind w:hanging="299"/>
              <w:rPr>
                <w:rFonts w:asciiTheme="majorBidi" w:eastAsia="Times New Roman" w:hAnsiTheme="majorBidi" w:cstheme="majorBidi"/>
                <w:color w:val="000000"/>
                <w:sz w:val="23"/>
                <w:szCs w:val="23"/>
              </w:rPr>
            </w:pPr>
          </w:p>
        </w:tc>
        <w:tc>
          <w:tcPr>
            <w:tcW w:w="437" w:type="pct"/>
            <w:tcBorders>
              <w:top w:val="single" w:sz="4" w:space="0" w:color="auto"/>
              <w:left w:val="nil"/>
              <w:bottom w:val="single" w:sz="4" w:space="0" w:color="auto"/>
              <w:right w:val="nil"/>
            </w:tcBorders>
            <w:shd w:val="clear" w:color="auto" w:fill="auto"/>
            <w:vAlign w:val="bottom"/>
          </w:tcPr>
          <w:p w14:paraId="11D8F7D7" w14:textId="77777777" w:rsidR="00056776" w:rsidRPr="003D5096" w:rsidRDefault="00056776" w:rsidP="00056776">
            <w:pPr>
              <w:tabs>
                <w:tab w:val="left" w:pos="720"/>
              </w:tabs>
              <w:spacing w:after="0" w:line="240" w:lineRule="auto"/>
              <w:ind w:left="-108" w:right="92"/>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color w:val="000000"/>
                <w:sz w:val="23"/>
                <w:szCs w:val="23"/>
              </w:rPr>
              <w:t>55,108,</w:t>
            </w:r>
            <w:r w:rsidRPr="003D5096">
              <w:rPr>
                <w:rFonts w:asciiTheme="majorBidi" w:eastAsia="Times New Roman" w:hAnsiTheme="majorBidi" w:cstheme="majorBidi"/>
                <w:sz w:val="23"/>
                <w:szCs w:val="23"/>
                <w:lang w:val="en-GB"/>
              </w:rPr>
              <w:t>557</w:t>
            </w:r>
          </w:p>
        </w:tc>
        <w:tc>
          <w:tcPr>
            <w:tcW w:w="28" w:type="pct"/>
            <w:shd w:val="clear" w:color="auto" w:fill="auto"/>
          </w:tcPr>
          <w:p w14:paraId="4BA8BAD0" w14:textId="77777777" w:rsidR="00056776" w:rsidRPr="003D5096" w:rsidRDefault="00056776" w:rsidP="00056776">
            <w:pPr>
              <w:spacing w:after="0" w:line="230" w:lineRule="auto"/>
              <w:ind w:hanging="299"/>
              <w:rPr>
                <w:rFonts w:asciiTheme="majorBidi" w:eastAsia="Times New Roman" w:hAnsiTheme="majorBidi" w:cstheme="majorBidi"/>
                <w:color w:val="000000"/>
                <w:sz w:val="23"/>
                <w:szCs w:val="23"/>
              </w:rPr>
            </w:pPr>
          </w:p>
        </w:tc>
        <w:tc>
          <w:tcPr>
            <w:tcW w:w="441" w:type="pct"/>
            <w:tcBorders>
              <w:top w:val="single" w:sz="4" w:space="0" w:color="auto"/>
              <w:left w:val="nil"/>
              <w:bottom w:val="single" w:sz="4" w:space="0" w:color="auto"/>
              <w:right w:val="nil"/>
            </w:tcBorders>
            <w:shd w:val="clear" w:color="auto" w:fill="auto"/>
            <w:vAlign w:val="bottom"/>
          </w:tcPr>
          <w:p w14:paraId="23139C63" w14:textId="2E1DDD81" w:rsidR="00056776" w:rsidRPr="003D5096" w:rsidRDefault="00056776" w:rsidP="00056776">
            <w:pPr>
              <w:spacing w:after="0" w:line="230" w:lineRule="auto"/>
              <w:ind w:right="321" w:hanging="3"/>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sz w:val="23"/>
                <w:szCs w:val="23"/>
                <w:lang w:val="en-GB"/>
              </w:rPr>
              <w:t>-</w:t>
            </w:r>
          </w:p>
        </w:tc>
        <w:tc>
          <w:tcPr>
            <w:tcW w:w="28" w:type="pct"/>
            <w:shd w:val="clear" w:color="auto" w:fill="auto"/>
          </w:tcPr>
          <w:p w14:paraId="42634374"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3"/>
                <w:szCs w:val="23"/>
              </w:rPr>
            </w:pPr>
          </w:p>
        </w:tc>
        <w:tc>
          <w:tcPr>
            <w:tcW w:w="416" w:type="pct"/>
            <w:tcBorders>
              <w:top w:val="single" w:sz="4" w:space="0" w:color="auto"/>
              <w:left w:val="nil"/>
              <w:bottom w:val="single" w:sz="4" w:space="0" w:color="auto"/>
              <w:right w:val="nil"/>
            </w:tcBorders>
            <w:shd w:val="clear" w:color="auto" w:fill="auto"/>
            <w:vAlign w:val="bottom"/>
          </w:tcPr>
          <w:p w14:paraId="751F8989" w14:textId="4AC77468" w:rsidR="00056776" w:rsidRPr="003D5096" w:rsidRDefault="00056776" w:rsidP="00056776">
            <w:pPr>
              <w:spacing w:after="0" w:line="230" w:lineRule="auto"/>
              <w:ind w:right="329" w:hanging="116"/>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sz w:val="23"/>
                <w:szCs w:val="23"/>
                <w:lang w:val="en-GB"/>
              </w:rPr>
              <w:t>-</w:t>
            </w:r>
          </w:p>
        </w:tc>
        <w:tc>
          <w:tcPr>
            <w:tcW w:w="32" w:type="pct"/>
            <w:shd w:val="clear" w:color="auto" w:fill="auto"/>
          </w:tcPr>
          <w:p w14:paraId="55EC4926"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3"/>
                <w:szCs w:val="23"/>
              </w:rPr>
            </w:pPr>
          </w:p>
        </w:tc>
        <w:tc>
          <w:tcPr>
            <w:tcW w:w="434" w:type="pct"/>
            <w:tcBorders>
              <w:top w:val="single" w:sz="4" w:space="0" w:color="auto"/>
              <w:left w:val="nil"/>
              <w:bottom w:val="single" w:sz="4" w:space="0" w:color="auto"/>
              <w:right w:val="nil"/>
            </w:tcBorders>
            <w:shd w:val="clear" w:color="auto" w:fill="auto"/>
            <w:vAlign w:val="bottom"/>
          </w:tcPr>
          <w:p w14:paraId="64BF24B9" w14:textId="60C98BC0" w:rsidR="00056776" w:rsidRPr="003D5096" w:rsidRDefault="00056776" w:rsidP="00056776">
            <w:pPr>
              <w:spacing w:after="0" w:line="230" w:lineRule="auto"/>
              <w:ind w:right="335" w:hanging="38"/>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sz w:val="23"/>
                <w:szCs w:val="23"/>
                <w:lang w:val="en-GB"/>
              </w:rPr>
              <w:t>-</w:t>
            </w:r>
          </w:p>
        </w:tc>
        <w:tc>
          <w:tcPr>
            <w:tcW w:w="32" w:type="pct"/>
            <w:tcBorders>
              <w:left w:val="nil"/>
              <w:right w:val="nil"/>
            </w:tcBorders>
            <w:shd w:val="clear" w:color="auto" w:fill="auto"/>
          </w:tcPr>
          <w:p w14:paraId="13F0B8F5"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3"/>
                <w:szCs w:val="23"/>
                <w:cs/>
              </w:rPr>
            </w:pPr>
          </w:p>
        </w:tc>
        <w:tc>
          <w:tcPr>
            <w:tcW w:w="435" w:type="pct"/>
            <w:tcBorders>
              <w:top w:val="single" w:sz="4" w:space="0" w:color="auto"/>
              <w:left w:val="nil"/>
              <w:bottom w:val="single" w:sz="4" w:space="0" w:color="auto"/>
              <w:right w:val="nil"/>
            </w:tcBorders>
            <w:shd w:val="clear" w:color="auto" w:fill="auto"/>
            <w:vAlign w:val="bottom"/>
          </w:tcPr>
          <w:p w14:paraId="14F44A20" w14:textId="2F033A04" w:rsidR="00056776" w:rsidRPr="003D5096" w:rsidRDefault="00056776" w:rsidP="00056776">
            <w:pPr>
              <w:tabs>
                <w:tab w:val="left" w:pos="82"/>
              </w:tabs>
              <w:spacing w:after="0" w:line="230" w:lineRule="auto"/>
              <w:ind w:right="336" w:hanging="17"/>
              <w:jc w:val="right"/>
              <w:rPr>
                <w:rFonts w:asciiTheme="majorBidi" w:eastAsia="Times New Roman" w:hAnsiTheme="majorBidi" w:cstheme="majorBidi"/>
                <w:color w:val="000000"/>
                <w:sz w:val="23"/>
                <w:szCs w:val="23"/>
                <w:cs/>
              </w:rPr>
            </w:pPr>
            <w:r w:rsidRPr="003D5096">
              <w:rPr>
                <w:rFonts w:asciiTheme="majorBidi" w:eastAsia="Times New Roman" w:hAnsiTheme="majorBidi" w:cstheme="majorBidi"/>
                <w:sz w:val="23"/>
                <w:szCs w:val="23"/>
                <w:lang w:val="en-GB"/>
              </w:rPr>
              <w:t>-</w:t>
            </w:r>
          </w:p>
        </w:tc>
        <w:tc>
          <w:tcPr>
            <w:tcW w:w="23" w:type="pct"/>
            <w:tcBorders>
              <w:left w:val="nil"/>
              <w:right w:val="nil"/>
            </w:tcBorders>
            <w:shd w:val="clear" w:color="auto" w:fill="auto"/>
          </w:tcPr>
          <w:p w14:paraId="7ACC6D29" w14:textId="77777777" w:rsidR="00056776" w:rsidRPr="003D5096" w:rsidRDefault="00056776" w:rsidP="00056776">
            <w:pPr>
              <w:spacing w:after="0" w:line="230" w:lineRule="auto"/>
              <w:ind w:hanging="299"/>
              <w:rPr>
                <w:rFonts w:asciiTheme="majorBidi" w:eastAsia="Times New Roman" w:hAnsiTheme="majorBidi" w:cstheme="majorBidi"/>
                <w:color w:val="000000"/>
                <w:sz w:val="23"/>
                <w:szCs w:val="23"/>
                <w:cs/>
              </w:rPr>
            </w:pPr>
          </w:p>
        </w:tc>
        <w:tc>
          <w:tcPr>
            <w:tcW w:w="431" w:type="pct"/>
            <w:tcBorders>
              <w:top w:val="single" w:sz="4" w:space="0" w:color="auto"/>
              <w:left w:val="nil"/>
              <w:bottom w:val="single" w:sz="4" w:space="0" w:color="auto"/>
              <w:right w:val="nil"/>
            </w:tcBorders>
            <w:shd w:val="clear" w:color="auto" w:fill="auto"/>
            <w:vAlign w:val="bottom"/>
          </w:tcPr>
          <w:p w14:paraId="0F84BF4D" w14:textId="77777777" w:rsidR="00056776" w:rsidRPr="003D5096" w:rsidRDefault="00056776" w:rsidP="00056776">
            <w:pPr>
              <w:tabs>
                <w:tab w:val="left" w:pos="480"/>
              </w:tabs>
              <w:spacing w:after="0" w:line="240" w:lineRule="auto"/>
              <w:ind w:left="-108" w:right="109" w:hanging="18"/>
              <w:jc w:val="right"/>
              <w:rPr>
                <w:rFonts w:asciiTheme="majorBidi" w:eastAsia="Times New Roman" w:hAnsiTheme="majorBidi" w:cstheme="majorBidi"/>
                <w:color w:val="000000"/>
                <w:sz w:val="23"/>
                <w:szCs w:val="23"/>
                <w:cs/>
              </w:rPr>
            </w:pPr>
            <w:r w:rsidRPr="003D5096">
              <w:rPr>
                <w:rFonts w:asciiTheme="majorBidi" w:eastAsia="Times New Roman" w:hAnsiTheme="majorBidi" w:cstheme="majorBidi"/>
                <w:sz w:val="23"/>
                <w:szCs w:val="23"/>
                <w:lang w:val="en-GB"/>
              </w:rPr>
              <w:t>66,860,656</w:t>
            </w:r>
          </w:p>
        </w:tc>
      </w:tr>
      <w:tr w:rsidR="00056776" w:rsidRPr="003D5096" w14:paraId="0420EDCF" w14:textId="77777777" w:rsidTr="00056776">
        <w:trPr>
          <w:trHeight w:val="296"/>
        </w:trPr>
        <w:tc>
          <w:tcPr>
            <w:tcW w:w="1301" w:type="pct"/>
            <w:vAlign w:val="bottom"/>
          </w:tcPr>
          <w:p w14:paraId="3B76C1A0" w14:textId="77777777" w:rsidR="00056776" w:rsidRPr="003D5096" w:rsidRDefault="00056776" w:rsidP="00056776">
            <w:pPr>
              <w:spacing w:after="0" w:line="230" w:lineRule="auto"/>
              <w:rPr>
                <w:rFonts w:asciiTheme="majorBidi" w:eastAsia="Times New Roman" w:hAnsiTheme="majorBidi" w:cstheme="majorBidi"/>
                <w:b/>
                <w:bCs/>
                <w:color w:val="000000"/>
                <w:sz w:val="24"/>
                <w:szCs w:val="24"/>
              </w:rPr>
            </w:pPr>
            <w:r w:rsidRPr="003D5096">
              <w:rPr>
                <w:rFonts w:asciiTheme="majorBidi" w:eastAsia="Times New Roman" w:hAnsiTheme="majorBidi" w:cstheme="majorBidi"/>
                <w:b/>
                <w:bCs/>
                <w:color w:val="000000"/>
                <w:sz w:val="24"/>
                <w:szCs w:val="24"/>
              </w:rPr>
              <w:t>Net book value</w:t>
            </w:r>
          </w:p>
        </w:tc>
        <w:tc>
          <w:tcPr>
            <w:tcW w:w="28" w:type="pct"/>
          </w:tcPr>
          <w:p w14:paraId="55EEE75F" w14:textId="77777777" w:rsidR="00056776" w:rsidRPr="003D5096" w:rsidRDefault="00056776" w:rsidP="00056776">
            <w:pPr>
              <w:spacing w:after="0" w:line="230" w:lineRule="auto"/>
              <w:ind w:hanging="299"/>
              <w:rPr>
                <w:rFonts w:asciiTheme="majorBidi" w:eastAsia="Times New Roman" w:hAnsiTheme="majorBidi" w:cstheme="majorBidi"/>
                <w:color w:val="000000"/>
                <w:sz w:val="24"/>
                <w:szCs w:val="24"/>
              </w:rPr>
            </w:pPr>
          </w:p>
        </w:tc>
        <w:tc>
          <w:tcPr>
            <w:tcW w:w="450" w:type="pct"/>
            <w:tcBorders>
              <w:top w:val="single" w:sz="4" w:space="0" w:color="auto"/>
              <w:left w:val="nil"/>
              <w:right w:val="nil"/>
            </w:tcBorders>
            <w:shd w:val="clear" w:color="auto" w:fill="auto"/>
            <w:vAlign w:val="bottom"/>
          </w:tcPr>
          <w:p w14:paraId="492F15F5" w14:textId="77777777" w:rsidR="00056776" w:rsidRPr="003D5096" w:rsidRDefault="00056776" w:rsidP="00056776">
            <w:pPr>
              <w:spacing w:after="0" w:line="230" w:lineRule="auto"/>
              <w:ind w:hanging="30"/>
              <w:rPr>
                <w:rFonts w:asciiTheme="majorBidi" w:eastAsia="Times New Roman" w:hAnsiTheme="majorBidi" w:cstheme="majorBidi"/>
                <w:color w:val="000000"/>
                <w:sz w:val="23"/>
                <w:szCs w:val="23"/>
              </w:rPr>
            </w:pPr>
          </w:p>
        </w:tc>
        <w:tc>
          <w:tcPr>
            <w:tcW w:w="24" w:type="pct"/>
            <w:shd w:val="clear" w:color="auto" w:fill="auto"/>
          </w:tcPr>
          <w:p w14:paraId="2E6A27CE" w14:textId="77777777" w:rsidR="00056776" w:rsidRPr="003D5096" w:rsidRDefault="00056776" w:rsidP="00056776">
            <w:pPr>
              <w:spacing w:after="0" w:line="230" w:lineRule="auto"/>
              <w:ind w:hanging="299"/>
              <w:rPr>
                <w:rFonts w:asciiTheme="majorBidi" w:eastAsia="Times New Roman" w:hAnsiTheme="majorBidi" w:cstheme="majorBidi"/>
                <w:color w:val="000000"/>
                <w:sz w:val="23"/>
                <w:szCs w:val="23"/>
              </w:rPr>
            </w:pPr>
          </w:p>
        </w:tc>
        <w:tc>
          <w:tcPr>
            <w:tcW w:w="436" w:type="pct"/>
            <w:tcBorders>
              <w:top w:val="single" w:sz="4" w:space="0" w:color="auto"/>
              <w:left w:val="nil"/>
              <w:right w:val="nil"/>
            </w:tcBorders>
            <w:shd w:val="clear" w:color="auto" w:fill="auto"/>
            <w:vAlign w:val="bottom"/>
          </w:tcPr>
          <w:p w14:paraId="3985CE79" w14:textId="77777777" w:rsidR="00056776" w:rsidRPr="003D5096" w:rsidRDefault="00056776" w:rsidP="00056776">
            <w:pPr>
              <w:spacing w:after="0" w:line="230" w:lineRule="auto"/>
              <w:rPr>
                <w:rFonts w:asciiTheme="majorBidi" w:eastAsia="Times New Roman" w:hAnsiTheme="majorBidi" w:cstheme="majorBidi"/>
                <w:color w:val="000000"/>
                <w:sz w:val="23"/>
                <w:szCs w:val="23"/>
              </w:rPr>
            </w:pPr>
          </w:p>
        </w:tc>
        <w:tc>
          <w:tcPr>
            <w:tcW w:w="24" w:type="pct"/>
            <w:shd w:val="clear" w:color="auto" w:fill="auto"/>
          </w:tcPr>
          <w:p w14:paraId="5D4EBA1E" w14:textId="77777777" w:rsidR="00056776" w:rsidRPr="003D5096" w:rsidRDefault="00056776" w:rsidP="00056776">
            <w:pPr>
              <w:spacing w:after="0" w:line="230" w:lineRule="auto"/>
              <w:ind w:hanging="299"/>
              <w:rPr>
                <w:rFonts w:asciiTheme="majorBidi" w:eastAsia="Times New Roman" w:hAnsiTheme="majorBidi" w:cstheme="majorBidi"/>
                <w:color w:val="000000"/>
                <w:sz w:val="23"/>
                <w:szCs w:val="23"/>
              </w:rPr>
            </w:pPr>
          </w:p>
        </w:tc>
        <w:tc>
          <w:tcPr>
            <w:tcW w:w="437" w:type="pct"/>
            <w:tcBorders>
              <w:top w:val="single" w:sz="4" w:space="0" w:color="auto"/>
              <w:left w:val="nil"/>
              <w:right w:val="nil"/>
            </w:tcBorders>
            <w:shd w:val="clear" w:color="auto" w:fill="auto"/>
            <w:vAlign w:val="bottom"/>
          </w:tcPr>
          <w:p w14:paraId="3046F9A6" w14:textId="77777777" w:rsidR="00056776" w:rsidRPr="003D5096" w:rsidRDefault="00056776" w:rsidP="00056776">
            <w:pPr>
              <w:spacing w:after="0" w:line="230" w:lineRule="auto"/>
              <w:rPr>
                <w:rFonts w:asciiTheme="majorBidi" w:eastAsia="Times New Roman" w:hAnsiTheme="majorBidi" w:cstheme="majorBidi"/>
                <w:color w:val="000000"/>
                <w:sz w:val="23"/>
                <w:szCs w:val="23"/>
              </w:rPr>
            </w:pPr>
          </w:p>
        </w:tc>
        <w:tc>
          <w:tcPr>
            <w:tcW w:w="28" w:type="pct"/>
            <w:shd w:val="clear" w:color="auto" w:fill="auto"/>
          </w:tcPr>
          <w:p w14:paraId="2DE42C99" w14:textId="77777777" w:rsidR="00056776" w:rsidRPr="003D5096" w:rsidRDefault="00056776" w:rsidP="00056776">
            <w:pPr>
              <w:spacing w:after="0" w:line="230" w:lineRule="auto"/>
              <w:ind w:hanging="299"/>
              <w:rPr>
                <w:rFonts w:asciiTheme="majorBidi" w:eastAsia="Times New Roman" w:hAnsiTheme="majorBidi" w:cstheme="majorBidi"/>
                <w:color w:val="000000"/>
                <w:sz w:val="23"/>
                <w:szCs w:val="23"/>
              </w:rPr>
            </w:pPr>
          </w:p>
        </w:tc>
        <w:tc>
          <w:tcPr>
            <w:tcW w:w="441" w:type="pct"/>
            <w:tcBorders>
              <w:top w:val="single" w:sz="4" w:space="0" w:color="auto"/>
              <w:left w:val="nil"/>
              <w:right w:val="nil"/>
            </w:tcBorders>
            <w:shd w:val="clear" w:color="auto" w:fill="auto"/>
            <w:vAlign w:val="bottom"/>
          </w:tcPr>
          <w:p w14:paraId="258FB483" w14:textId="77777777" w:rsidR="00056776" w:rsidRPr="003D5096" w:rsidRDefault="00056776" w:rsidP="00056776">
            <w:pPr>
              <w:spacing w:after="0" w:line="230" w:lineRule="auto"/>
              <w:ind w:hanging="3"/>
              <w:rPr>
                <w:rFonts w:asciiTheme="majorBidi" w:eastAsia="Times New Roman" w:hAnsiTheme="majorBidi" w:cstheme="majorBidi"/>
                <w:color w:val="000000"/>
                <w:sz w:val="23"/>
                <w:szCs w:val="23"/>
              </w:rPr>
            </w:pPr>
          </w:p>
        </w:tc>
        <w:tc>
          <w:tcPr>
            <w:tcW w:w="28" w:type="pct"/>
            <w:shd w:val="clear" w:color="auto" w:fill="auto"/>
          </w:tcPr>
          <w:p w14:paraId="150CD1A5" w14:textId="77777777" w:rsidR="00056776" w:rsidRPr="003D5096" w:rsidRDefault="00056776" w:rsidP="00056776">
            <w:pPr>
              <w:spacing w:after="0" w:line="230" w:lineRule="auto"/>
              <w:ind w:hanging="299"/>
              <w:rPr>
                <w:rFonts w:asciiTheme="majorBidi" w:eastAsia="Times New Roman" w:hAnsiTheme="majorBidi" w:cstheme="majorBidi"/>
                <w:color w:val="000000"/>
                <w:sz w:val="23"/>
                <w:szCs w:val="23"/>
              </w:rPr>
            </w:pPr>
          </w:p>
        </w:tc>
        <w:tc>
          <w:tcPr>
            <w:tcW w:w="416" w:type="pct"/>
            <w:tcBorders>
              <w:top w:val="single" w:sz="4" w:space="0" w:color="auto"/>
              <w:left w:val="nil"/>
              <w:right w:val="nil"/>
            </w:tcBorders>
            <w:shd w:val="clear" w:color="auto" w:fill="auto"/>
            <w:vAlign w:val="bottom"/>
          </w:tcPr>
          <w:p w14:paraId="27D3686E" w14:textId="77777777" w:rsidR="00056776" w:rsidRPr="003D5096" w:rsidRDefault="00056776" w:rsidP="00056776">
            <w:pPr>
              <w:spacing w:after="0" w:line="230" w:lineRule="auto"/>
              <w:ind w:hanging="116"/>
              <w:rPr>
                <w:rFonts w:asciiTheme="majorBidi" w:eastAsia="Times New Roman" w:hAnsiTheme="majorBidi" w:cstheme="majorBidi"/>
                <w:color w:val="000000"/>
                <w:sz w:val="23"/>
                <w:szCs w:val="23"/>
              </w:rPr>
            </w:pPr>
          </w:p>
        </w:tc>
        <w:tc>
          <w:tcPr>
            <w:tcW w:w="32" w:type="pct"/>
            <w:shd w:val="clear" w:color="auto" w:fill="auto"/>
          </w:tcPr>
          <w:p w14:paraId="745A145B" w14:textId="77777777" w:rsidR="00056776" w:rsidRPr="003D5096" w:rsidRDefault="00056776" w:rsidP="00056776">
            <w:pPr>
              <w:spacing w:after="0" w:line="230" w:lineRule="auto"/>
              <w:ind w:hanging="299"/>
              <w:rPr>
                <w:rFonts w:asciiTheme="majorBidi" w:eastAsia="Times New Roman" w:hAnsiTheme="majorBidi" w:cstheme="majorBidi"/>
                <w:color w:val="000000"/>
                <w:sz w:val="23"/>
                <w:szCs w:val="23"/>
              </w:rPr>
            </w:pPr>
          </w:p>
        </w:tc>
        <w:tc>
          <w:tcPr>
            <w:tcW w:w="434" w:type="pct"/>
            <w:tcBorders>
              <w:top w:val="single" w:sz="4" w:space="0" w:color="auto"/>
              <w:left w:val="nil"/>
              <w:right w:val="nil"/>
            </w:tcBorders>
            <w:shd w:val="clear" w:color="auto" w:fill="auto"/>
            <w:vAlign w:val="bottom"/>
          </w:tcPr>
          <w:p w14:paraId="3ECBE371" w14:textId="77777777" w:rsidR="00056776" w:rsidRPr="003D5096" w:rsidRDefault="00056776" w:rsidP="00056776">
            <w:pPr>
              <w:spacing w:after="0" w:line="230" w:lineRule="auto"/>
              <w:ind w:hanging="38"/>
              <w:rPr>
                <w:rFonts w:asciiTheme="majorBidi" w:eastAsia="Times New Roman" w:hAnsiTheme="majorBidi" w:cstheme="majorBidi"/>
                <w:color w:val="000000"/>
                <w:sz w:val="23"/>
                <w:szCs w:val="23"/>
              </w:rPr>
            </w:pPr>
          </w:p>
        </w:tc>
        <w:tc>
          <w:tcPr>
            <w:tcW w:w="32" w:type="pct"/>
            <w:tcBorders>
              <w:left w:val="nil"/>
              <w:right w:val="nil"/>
            </w:tcBorders>
            <w:shd w:val="clear" w:color="auto" w:fill="auto"/>
          </w:tcPr>
          <w:p w14:paraId="2EE12D9C" w14:textId="77777777" w:rsidR="00056776" w:rsidRPr="003D5096" w:rsidRDefault="00056776" w:rsidP="00056776">
            <w:pPr>
              <w:spacing w:after="0" w:line="230" w:lineRule="auto"/>
              <w:ind w:hanging="299"/>
              <w:rPr>
                <w:rFonts w:asciiTheme="majorBidi" w:eastAsia="Times New Roman" w:hAnsiTheme="majorBidi" w:cstheme="majorBidi"/>
                <w:color w:val="000000"/>
                <w:sz w:val="23"/>
                <w:szCs w:val="23"/>
                <w:cs/>
              </w:rPr>
            </w:pPr>
          </w:p>
        </w:tc>
        <w:tc>
          <w:tcPr>
            <w:tcW w:w="435" w:type="pct"/>
            <w:tcBorders>
              <w:top w:val="single" w:sz="4" w:space="0" w:color="auto"/>
              <w:left w:val="nil"/>
              <w:right w:val="nil"/>
            </w:tcBorders>
            <w:shd w:val="clear" w:color="auto" w:fill="auto"/>
            <w:vAlign w:val="bottom"/>
          </w:tcPr>
          <w:p w14:paraId="0F9F7F0F" w14:textId="77777777" w:rsidR="00056776" w:rsidRPr="003D5096" w:rsidRDefault="00056776" w:rsidP="00056776">
            <w:pPr>
              <w:spacing w:after="0" w:line="230" w:lineRule="auto"/>
              <w:ind w:hanging="17"/>
              <w:rPr>
                <w:rFonts w:asciiTheme="majorBidi" w:eastAsia="Times New Roman" w:hAnsiTheme="majorBidi" w:cstheme="majorBidi"/>
                <w:color w:val="000000"/>
                <w:sz w:val="23"/>
                <w:szCs w:val="23"/>
                <w:cs/>
              </w:rPr>
            </w:pPr>
          </w:p>
        </w:tc>
        <w:tc>
          <w:tcPr>
            <w:tcW w:w="23" w:type="pct"/>
            <w:tcBorders>
              <w:left w:val="nil"/>
              <w:right w:val="nil"/>
            </w:tcBorders>
            <w:shd w:val="clear" w:color="auto" w:fill="auto"/>
          </w:tcPr>
          <w:p w14:paraId="74DA1D91" w14:textId="77777777" w:rsidR="00056776" w:rsidRPr="003D5096" w:rsidRDefault="00056776" w:rsidP="00056776">
            <w:pPr>
              <w:spacing w:after="0" w:line="230" w:lineRule="auto"/>
              <w:ind w:hanging="299"/>
              <w:rPr>
                <w:rFonts w:asciiTheme="majorBidi" w:eastAsia="Times New Roman" w:hAnsiTheme="majorBidi" w:cstheme="majorBidi"/>
                <w:color w:val="000000"/>
                <w:sz w:val="23"/>
                <w:szCs w:val="23"/>
                <w:cs/>
              </w:rPr>
            </w:pPr>
          </w:p>
        </w:tc>
        <w:tc>
          <w:tcPr>
            <w:tcW w:w="431" w:type="pct"/>
            <w:tcBorders>
              <w:top w:val="single" w:sz="4" w:space="0" w:color="auto"/>
              <w:left w:val="nil"/>
              <w:right w:val="nil"/>
            </w:tcBorders>
            <w:shd w:val="clear" w:color="auto" w:fill="auto"/>
            <w:vAlign w:val="bottom"/>
          </w:tcPr>
          <w:p w14:paraId="6EAD2993" w14:textId="77777777" w:rsidR="00056776" w:rsidRPr="003D5096" w:rsidRDefault="00056776" w:rsidP="00056776">
            <w:pPr>
              <w:spacing w:after="0" w:line="230" w:lineRule="auto"/>
              <w:ind w:hanging="18"/>
              <w:rPr>
                <w:rFonts w:asciiTheme="majorBidi" w:eastAsia="Times New Roman" w:hAnsiTheme="majorBidi" w:cstheme="majorBidi"/>
                <w:color w:val="000000"/>
                <w:sz w:val="23"/>
                <w:szCs w:val="23"/>
                <w:cs/>
              </w:rPr>
            </w:pPr>
          </w:p>
        </w:tc>
      </w:tr>
      <w:tr w:rsidR="00056776" w:rsidRPr="003D5096" w14:paraId="0EBCA627" w14:textId="77777777" w:rsidTr="00056776">
        <w:trPr>
          <w:trHeight w:val="57"/>
        </w:trPr>
        <w:tc>
          <w:tcPr>
            <w:tcW w:w="1301" w:type="pct"/>
            <w:vAlign w:val="bottom"/>
          </w:tcPr>
          <w:p w14:paraId="7E4FC5FC" w14:textId="77777777" w:rsidR="00056776" w:rsidRPr="003D5096" w:rsidRDefault="00056776" w:rsidP="00056776">
            <w:pPr>
              <w:spacing w:after="0" w:line="230" w:lineRule="auto"/>
              <w:ind w:firstLine="259"/>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 xml:space="preserve">December </w:t>
            </w:r>
            <w:r w:rsidRPr="003D5096">
              <w:rPr>
                <w:rFonts w:asciiTheme="majorBidi" w:eastAsia="Times New Roman" w:hAnsiTheme="majorBidi" w:cstheme="majorBidi"/>
                <w:color w:val="000000"/>
                <w:sz w:val="23"/>
                <w:szCs w:val="23"/>
              </w:rPr>
              <w:t>31, 2023</w:t>
            </w:r>
          </w:p>
        </w:tc>
        <w:tc>
          <w:tcPr>
            <w:tcW w:w="28" w:type="pct"/>
          </w:tcPr>
          <w:p w14:paraId="556B3FB2" w14:textId="77777777" w:rsidR="00056776" w:rsidRPr="003D5096" w:rsidRDefault="00056776" w:rsidP="00056776">
            <w:pPr>
              <w:spacing w:after="0" w:line="230" w:lineRule="auto"/>
              <w:ind w:hanging="299"/>
              <w:rPr>
                <w:rFonts w:asciiTheme="majorBidi" w:eastAsia="Times New Roman" w:hAnsiTheme="majorBidi" w:cstheme="majorBidi"/>
                <w:color w:val="000000"/>
                <w:sz w:val="24"/>
                <w:szCs w:val="24"/>
              </w:rPr>
            </w:pPr>
          </w:p>
        </w:tc>
        <w:tc>
          <w:tcPr>
            <w:tcW w:w="450" w:type="pct"/>
            <w:tcBorders>
              <w:top w:val="nil"/>
              <w:left w:val="nil"/>
              <w:bottom w:val="double" w:sz="4" w:space="0" w:color="auto"/>
              <w:right w:val="nil"/>
            </w:tcBorders>
            <w:shd w:val="clear" w:color="auto" w:fill="auto"/>
            <w:vAlign w:val="bottom"/>
          </w:tcPr>
          <w:p w14:paraId="0E775FEA" w14:textId="77777777" w:rsidR="00056776" w:rsidRPr="003D5096" w:rsidRDefault="00056776" w:rsidP="00056776">
            <w:pPr>
              <w:tabs>
                <w:tab w:val="left" w:pos="720"/>
              </w:tabs>
              <w:spacing w:after="0" w:line="240" w:lineRule="auto"/>
              <w:ind w:left="-108" w:right="92" w:hanging="30"/>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14,743,376</w:t>
            </w:r>
          </w:p>
        </w:tc>
        <w:tc>
          <w:tcPr>
            <w:tcW w:w="24" w:type="pct"/>
            <w:shd w:val="clear" w:color="auto" w:fill="auto"/>
          </w:tcPr>
          <w:p w14:paraId="14A75C18"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36" w:type="pct"/>
            <w:tcBorders>
              <w:top w:val="nil"/>
              <w:left w:val="nil"/>
              <w:bottom w:val="double" w:sz="4" w:space="0" w:color="auto"/>
              <w:right w:val="nil"/>
            </w:tcBorders>
            <w:shd w:val="clear" w:color="auto" w:fill="auto"/>
            <w:vAlign w:val="bottom"/>
          </w:tcPr>
          <w:p w14:paraId="7384AE27" w14:textId="77777777" w:rsidR="00056776" w:rsidRPr="003D5096" w:rsidRDefault="00056776" w:rsidP="00056776">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83,918,304</w:t>
            </w:r>
          </w:p>
        </w:tc>
        <w:tc>
          <w:tcPr>
            <w:tcW w:w="24" w:type="pct"/>
            <w:shd w:val="clear" w:color="auto" w:fill="auto"/>
          </w:tcPr>
          <w:p w14:paraId="4419F92A"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37" w:type="pct"/>
            <w:tcBorders>
              <w:top w:val="nil"/>
              <w:left w:val="nil"/>
              <w:bottom w:val="double" w:sz="4" w:space="0" w:color="auto"/>
              <w:right w:val="nil"/>
            </w:tcBorders>
            <w:shd w:val="clear" w:color="auto" w:fill="auto"/>
            <w:vAlign w:val="bottom"/>
          </w:tcPr>
          <w:p w14:paraId="3378A8C9" w14:textId="77777777" w:rsidR="00056776" w:rsidRPr="003D5096" w:rsidRDefault="00056776" w:rsidP="00056776">
            <w:pPr>
              <w:tabs>
                <w:tab w:val="left" w:pos="720"/>
              </w:tabs>
              <w:spacing w:after="0" w:line="240" w:lineRule="auto"/>
              <w:ind w:left="-108" w:right="92"/>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779,975,269</w:t>
            </w:r>
          </w:p>
        </w:tc>
        <w:tc>
          <w:tcPr>
            <w:tcW w:w="28" w:type="pct"/>
            <w:shd w:val="clear" w:color="auto" w:fill="auto"/>
          </w:tcPr>
          <w:p w14:paraId="36EFE968"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41" w:type="pct"/>
            <w:tcBorders>
              <w:top w:val="nil"/>
              <w:left w:val="nil"/>
              <w:bottom w:val="double" w:sz="4" w:space="0" w:color="auto"/>
              <w:right w:val="nil"/>
            </w:tcBorders>
            <w:shd w:val="clear" w:color="auto" w:fill="auto"/>
            <w:vAlign w:val="bottom"/>
          </w:tcPr>
          <w:p w14:paraId="2CDA1213" w14:textId="77777777" w:rsidR="00056776" w:rsidRPr="003D5096" w:rsidRDefault="00056776" w:rsidP="00056776">
            <w:pPr>
              <w:tabs>
                <w:tab w:val="left" w:pos="720"/>
              </w:tabs>
              <w:spacing w:after="0" w:line="240" w:lineRule="auto"/>
              <w:ind w:left="-108" w:right="93" w:hanging="3"/>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571,260,650</w:t>
            </w:r>
          </w:p>
        </w:tc>
        <w:tc>
          <w:tcPr>
            <w:tcW w:w="28" w:type="pct"/>
            <w:shd w:val="clear" w:color="auto" w:fill="auto"/>
          </w:tcPr>
          <w:p w14:paraId="44F42DD5"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16" w:type="pct"/>
            <w:tcBorders>
              <w:top w:val="nil"/>
              <w:left w:val="nil"/>
              <w:bottom w:val="double" w:sz="4" w:space="0" w:color="auto"/>
              <w:right w:val="nil"/>
            </w:tcBorders>
            <w:shd w:val="clear" w:color="auto" w:fill="auto"/>
            <w:vAlign w:val="bottom"/>
          </w:tcPr>
          <w:p w14:paraId="668F106E" w14:textId="77777777" w:rsidR="00056776" w:rsidRPr="003D5096" w:rsidRDefault="00056776" w:rsidP="00056776">
            <w:pPr>
              <w:tabs>
                <w:tab w:val="left" w:pos="720"/>
              </w:tabs>
              <w:spacing w:after="0" w:line="240" w:lineRule="auto"/>
              <w:ind w:left="-108" w:right="92" w:hanging="116"/>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2,031,884</w:t>
            </w:r>
          </w:p>
        </w:tc>
        <w:tc>
          <w:tcPr>
            <w:tcW w:w="32" w:type="pct"/>
            <w:shd w:val="clear" w:color="auto" w:fill="auto"/>
          </w:tcPr>
          <w:p w14:paraId="197633D0"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34" w:type="pct"/>
            <w:tcBorders>
              <w:top w:val="nil"/>
              <w:left w:val="nil"/>
              <w:bottom w:val="double" w:sz="4" w:space="0" w:color="auto"/>
              <w:right w:val="nil"/>
            </w:tcBorders>
            <w:shd w:val="clear" w:color="auto" w:fill="auto"/>
            <w:vAlign w:val="bottom"/>
          </w:tcPr>
          <w:p w14:paraId="66AE82F5" w14:textId="77777777" w:rsidR="00056776" w:rsidRPr="003D5096" w:rsidRDefault="00056776" w:rsidP="00056776">
            <w:pPr>
              <w:tabs>
                <w:tab w:val="left" w:pos="720"/>
              </w:tabs>
              <w:spacing w:after="0" w:line="240" w:lineRule="auto"/>
              <w:ind w:left="-108" w:right="92" w:hanging="38"/>
              <w:jc w:val="right"/>
              <w:rPr>
                <w:rFonts w:asciiTheme="majorBidi" w:eastAsia="Times New Roman" w:hAnsiTheme="majorBidi" w:cstheme="majorBidi"/>
                <w:sz w:val="23"/>
                <w:szCs w:val="23"/>
                <w:lang w:val="en-GB"/>
              </w:rPr>
            </w:pPr>
            <w:r w:rsidRPr="003D5096">
              <w:rPr>
                <w:rFonts w:asciiTheme="majorBidi" w:eastAsia="Times New Roman" w:hAnsiTheme="majorBidi" w:cstheme="majorBidi"/>
                <w:sz w:val="23"/>
                <w:szCs w:val="23"/>
                <w:lang w:val="en-GB"/>
              </w:rPr>
              <w:t>1,226,881</w:t>
            </w:r>
          </w:p>
        </w:tc>
        <w:tc>
          <w:tcPr>
            <w:tcW w:w="32" w:type="pct"/>
            <w:tcBorders>
              <w:top w:val="nil"/>
              <w:left w:val="nil"/>
              <w:right w:val="nil"/>
            </w:tcBorders>
            <w:shd w:val="clear" w:color="auto" w:fill="auto"/>
          </w:tcPr>
          <w:p w14:paraId="4FE2ED62"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35" w:type="pct"/>
            <w:tcBorders>
              <w:top w:val="nil"/>
              <w:left w:val="nil"/>
              <w:bottom w:val="double" w:sz="4" w:space="0" w:color="auto"/>
              <w:right w:val="nil"/>
            </w:tcBorders>
            <w:shd w:val="clear" w:color="auto" w:fill="auto"/>
            <w:vAlign w:val="bottom"/>
          </w:tcPr>
          <w:p w14:paraId="4FB9B685" w14:textId="77777777" w:rsidR="00056776" w:rsidRPr="003D5096" w:rsidRDefault="00056776" w:rsidP="00056776">
            <w:pPr>
              <w:tabs>
                <w:tab w:val="left" w:pos="720"/>
              </w:tabs>
              <w:spacing w:after="0" w:line="240" w:lineRule="auto"/>
              <w:ind w:left="-108" w:right="92" w:hanging="17"/>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81,672,132</w:t>
            </w:r>
          </w:p>
        </w:tc>
        <w:tc>
          <w:tcPr>
            <w:tcW w:w="23" w:type="pct"/>
            <w:tcBorders>
              <w:top w:val="nil"/>
              <w:left w:val="nil"/>
              <w:right w:val="nil"/>
            </w:tcBorders>
            <w:shd w:val="clear" w:color="auto" w:fill="auto"/>
          </w:tcPr>
          <w:p w14:paraId="229BF811"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31" w:type="pct"/>
            <w:tcBorders>
              <w:top w:val="nil"/>
              <w:left w:val="nil"/>
              <w:bottom w:val="double" w:sz="4" w:space="0" w:color="auto"/>
              <w:right w:val="nil"/>
            </w:tcBorders>
            <w:shd w:val="clear" w:color="auto" w:fill="auto"/>
            <w:vAlign w:val="bottom"/>
          </w:tcPr>
          <w:p w14:paraId="54885F4B" w14:textId="77777777" w:rsidR="00056776" w:rsidRPr="003D5096" w:rsidRDefault="00056776" w:rsidP="00056776">
            <w:pPr>
              <w:tabs>
                <w:tab w:val="left" w:pos="338"/>
              </w:tabs>
              <w:spacing w:after="0" w:line="240" w:lineRule="auto"/>
              <w:ind w:left="-108" w:right="109" w:hanging="18"/>
              <w:jc w:val="right"/>
              <w:rPr>
                <w:rFonts w:asciiTheme="majorBidi" w:eastAsia="Times New Roman" w:hAnsiTheme="majorBidi" w:cstheme="majorBidi"/>
                <w:sz w:val="23"/>
                <w:szCs w:val="23"/>
                <w:cs/>
                <w:lang w:val="en-GB"/>
              </w:rPr>
            </w:pPr>
            <w:r w:rsidRPr="003D5096">
              <w:rPr>
                <w:rFonts w:asciiTheme="majorBidi" w:eastAsia="Times New Roman" w:hAnsiTheme="majorBidi" w:cstheme="majorBidi"/>
                <w:sz w:val="23"/>
                <w:szCs w:val="23"/>
                <w:lang w:val="en-GB"/>
              </w:rPr>
              <w:t>1,534,828,496</w:t>
            </w:r>
          </w:p>
        </w:tc>
      </w:tr>
      <w:tr w:rsidR="00056776" w:rsidRPr="003D5096" w14:paraId="5EFE7217" w14:textId="77777777" w:rsidTr="00056776">
        <w:trPr>
          <w:trHeight w:val="57"/>
        </w:trPr>
        <w:tc>
          <w:tcPr>
            <w:tcW w:w="1301" w:type="pct"/>
            <w:vAlign w:val="bottom"/>
          </w:tcPr>
          <w:p w14:paraId="763EDAD7" w14:textId="77777777" w:rsidR="00056776" w:rsidRPr="003D5096" w:rsidRDefault="00056776" w:rsidP="00056776">
            <w:pPr>
              <w:spacing w:after="0" w:line="230" w:lineRule="auto"/>
              <w:ind w:firstLine="259"/>
              <w:rPr>
                <w:rFonts w:asciiTheme="majorBidi" w:eastAsia="Times New Roman" w:hAnsiTheme="majorBidi" w:cstheme="majorBidi"/>
                <w:color w:val="000000"/>
                <w:sz w:val="24"/>
                <w:szCs w:val="24"/>
              </w:rPr>
            </w:pPr>
            <w:r w:rsidRPr="003D5096">
              <w:rPr>
                <w:rFonts w:asciiTheme="majorBidi" w:eastAsia="Times New Roman" w:hAnsiTheme="majorBidi" w:cstheme="majorBidi"/>
                <w:color w:val="000000"/>
                <w:sz w:val="24"/>
                <w:szCs w:val="24"/>
              </w:rPr>
              <w:t xml:space="preserve">December </w:t>
            </w:r>
            <w:r w:rsidRPr="003D5096">
              <w:rPr>
                <w:rFonts w:asciiTheme="majorBidi" w:eastAsia="Times New Roman" w:hAnsiTheme="majorBidi" w:cstheme="majorBidi"/>
                <w:color w:val="000000"/>
                <w:sz w:val="23"/>
                <w:szCs w:val="23"/>
              </w:rPr>
              <w:t>31, 2024</w:t>
            </w:r>
          </w:p>
        </w:tc>
        <w:tc>
          <w:tcPr>
            <w:tcW w:w="28" w:type="pct"/>
          </w:tcPr>
          <w:p w14:paraId="645E5E8B" w14:textId="77777777" w:rsidR="00056776" w:rsidRPr="003D5096" w:rsidRDefault="00056776" w:rsidP="00056776">
            <w:pPr>
              <w:spacing w:after="0" w:line="230" w:lineRule="auto"/>
              <w:ind w:hanging="299"/>
              <w:rPr>
                <w:rFonts w:asciiTheme="majorBidi" w:eastAsia="Times New Roman" w:hAnsiTheme="majorBidi" w:cstheme="majorBidi"/>
                <w:color w:val="000000"/>
                <w:sz w:val="24"/>
                <w:szCs w:val="24"/>
                <w:cs/>
              </w:rPr>
            </w:pPr>
          </w:p>
        </w:tc>
        <w:tc>
          <w:tcPr>
            <w:tcW w:w="450" w:type="pct"/>
            <w:tcBorders>
              <w:top w:val="double" w:sz="4" w:space="0" w:color="auto"/>
              <w:left w:val="nil"/>
              <w:bottom w:val="double" w:sz="4" w:space="0" w:color="auto"/>
              <w:right w:val="nil"/>
            </w:tcBorders>
            <w:shd w:val="clear" w:color="auto" w:fill="auto"/>
            <w:vAlign w:val="bottom"/>
          </w:tcPr>
          <w:p w14:paraId="135DDED4" w14:textId="77777777" w:rsidR="00056776" w:rsidRPr="003D5096" w:rsidRDefault="00056776" w:rsidP="00056776">
            <w:pPr>
              <w:tabs>
                <w:tab w:val="left" w:pos="720"/>
              </w:tabs>
              <w:spacing w:after="0" w:line="240" w:lineRule="auto"/>
              <w:ind w:left="-108" w:right="92" w:hanging="30"/>
              <w:jc w:val="right"/>
              <w:rPr>
                <w:rFonts w:asciiTheme="majorBidi" w:eastAsia="Times New Roman" w:hAnsiTheme="majorBidi" w:cstheme="majorBidi"/>
                <w:color w:val="000000"/>
                <w:sz w:val="23"/>
                <w:szCs w:val="23"/>
                <w:cs/>
              </w:rPr>
            </w:pPr>
            <w:r w:rsidRPr="003D5096">
              <w:rPr>
                <w:rFonts w:asciiTheme="majorBidi" w:eastAsia="Times New Roman" w:hAnsiTheme="majorBidi" w:cstheme="majorBidi"/>
                <w:color w:val="000000"/>
                <w:sz w:val="23"/>
                <w:szCs w:val="23"/>
              </w:rPr>
              <w:t>13,050,489</w:t>
            </w:r>
          </w:p>
        </w:tc>
        <w:tc>
          <w:tcPr>
            <w:tcW w:w="24" w:type="pct"/>
            <w:shd w:val="clear" w:color="auto" w:fill="auto"/>
          </w:tcPr>
          <w:p w14:paraId="133A26D0"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3"/>
                <w:szCs w:val="23"/>
                <w:cs/>
              </w:rPr>
            </w:pPr>
          </w:p>
        </w:tc>
        <w:tc>
          <w:tcPr>
            <w:tcW w:w="436" w:type="pct"/>
            <w:tcBorders>
              <w:top w:val="double" w:sz="4" w:space="0" w:color="auto"/>
              <w:left w:val="nil"/>
              <w:bottom w:val="double" w:sz="4" w:space="0" w:color="auto"/>
              <w:right w:val="nil"/>
            </w:tcBorders>
            <w:shd w:val="clear" w:color="auto" w:fill="auto"/>
            <w:vAlign w:val="bottom"/>
          </w:tcPr>
          <w:p w14:paraId="38EFAB17" w14:textId="77777777" w:rsidR="00056776" w:rsidRPr="003D5096" w:rsidRDefault="00056776" w:rsidP="00056776">
            <w:pPr>
              <w:tabs>
                <w:tab w:val="left" w:pos="720"/>
              </w:tabs>
              <w:spacing w:after="0" w:line="240" w:lineRule="auto"/>
              <w:ind w:left="-108" w:right="92"/>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color w:val="000000"/>
                <w:sz w:val="23"/>
                <w:szCs w:val="23"/>
              </w:rPr>
              <w:t>86,260,051</w:t>
            </w:r>
          </w:p>
        </w:tc>
        <w:tc>
          <w:tcPr>
            <w:tcW w:w="24" w:type="pct"/>
            <w:shd w:val="clear" w:color="auto" w:fill="auto"/>
          </w:tcPr>
          <w:p w14:paraId="5D836DAA"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3"/>
                <w:szCs w:val="23"/>
              </w:rPr>
            </w:pPr>
          </w:p>
        </w:tc>
        <w:tc>
          <w:tcPr>
            <w:tcW w:w="437" w:type="pct"/>
            <w:tcBorders>
              <w:top w:val="double" w:sz="4" w:space="0" w:color="auto"/>
              <w:left w:val="nil"/>
              <w:bottom w:val="double" w:sz="4" w:space="0" w:color="auto"/>
              <w:right w:val="nil"/>
            </w:tcBorders>
            <w:shd w:val="clear" w:color="auto" w:fill="auto"/>
            <w:vAlign w:val="bottom"/>
          </w:tcPr>
          <w:p w14:paraId="16130A92" w14:textId="77777777" w:rsidR="00056776" w:rsidRPr="003D5096" w:rsidRDefault="00056776" w:rsidP="00056776">
            <w:pPr>
              <w:tabs>
                <w:tab w:val="left" w:pos="720"/>
              </w:tabs>
              <w:spacing w:after="0" w:line="240" w:lineRule="auto"/>
              <w:ind w:left="-108" w:right="92"/>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color w:val="000000"/>
                <w:sz w:val="23"/>
                <w:szCs w:val="23"/>
              </w:rPr>
              <w:t>669,406,301</w:t>
            </w:r>
          </w:p>
        </w:tc>
        <w:tc>
          <w:tcPr>
            <w:tcW w:w="28" w:type="pct"/>
            <w:shd w:val="clear" w:color="auto" w:fill="auto"/>
          </w:tcPr>
          <w:p w14:paraId="73894785"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color w:val="000000"/>
                <w:sz w:val="23"/>
                <w:szCs w:val="23"/>
              </w:rPr>
            </w:pPr>
          </w:p>
        </w:tc>
        <w:tc>
          <w:tcPr>
            <w:tcW w:w="441" w:type="pct"/>
            <w:tcBorders>
              <w:top w:val="double" w:sz="4" w:space="0" w:color="auto"/>
              <w:left w:val="nil"/>
              <w:bottom w:val="double" w:sz="4" w:space="0" w:color="auto"/>
              <w:right w:val="nil"/>
            </w:tcBorders>
            <w:shd w:val="clear" w:color="auto" w:fill="auto"/>
            <w:vAlign w:val="bottom"/>
          </w:tcPr>
          <w:p w14:paraId="7489BA44" w14:textId="77777777" w:rsidR="00056776" w:rsidRPr="003D5096" w:rsidRDefault="00056776" w:rsidP="00056776">
            <w:pPr>
              <w:tabs>
                <w:tab w:val="left" w:pos="720"/>
              </w:tabs>
              <w:spacing w:after="0" w:line="240" w:lineRule="auto"/>
              <w:ind w:left="-108" w:right="79" w:hanging="3"/>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color w:val="000000"/>
                <w:sz w:val="23"/>
                <w:szCs w:val="23"/>
              </w:rPr>
              <w:t>394,896,669</w:t>
            </w:r>
          </w:p>
        </w:tc>
        <w:tc>
          <w:tcPr>
            <w:tcW w:w="28" w:type="pct"/>
            <w:shd w:val="clear" w:color="auto" w:fill="auto"/>
          </w:tcPr>
          <w:p w14:paraId="62BBB3C5"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color w:val="000000"/>
                <w:sz w:val="23"/>
                <w:szCs w:val="23"/>
                <w:cs/>
              </w:rPr>
            </w:pPr>
          </w:p>
        </w:tc>
        <w:tc>
          <w:tcPr>
            <w:tcW w:w="416" w:type="pct"/>
            <w:tcBorders>
              <w:top w:val="double" w:sz="4" w:space="0" w:color="auto"/>
              <w:left w:val="nil"/>
              <w:bottom w:val="double" w:sz="4" w:space="0" w:color="auto"/>
              <w:right w:val="nil"/>
            </w:tcBorders>
            <w:shd w:val="clear" w:color="auto" w:fill="auto"/>
            <w:vAlign w:val="bottom"/>
          </w:tcPr>
          <w:p w14:paraId="55EC6A27" w14:textId="77777777" w:rsidR="00056776" w:rsidRPr="003D5096" w:rsidRDefault="00056776" w:rsidP="00056776">
            <w:pPr>
              <w:tabs>
                <w:tab w:val="left" w:pos="720"/>
              </w:tabs>
              <w:spacing w:after="0" w:line="240" w:lineRule="auto"/>
              <w:ind w:left="-108" w:right="92" w:hanging="116"/>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color w:val="000000"/>
                <w:sz w:val="23"/>
                <w:szCs w:val="23"/>
              </w:rPr>
              <w:t>3,007,602</w:t>
            </w:r>
          </w:p>
        </w:tc>
        <w:tc>
          <w:tcPr>
            <w:tcW w:w="32" w:type="pct"/>
            <w:shd w:val="clear" w:color="auto" w:fill="auto"/>
          </w:tcPr>
          <w:p w14:paraId="69B12EFC"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color w:val="000000"/>
                <w:sz w:val="23"/>
                <w:szCs w:val="23"/>
              </w:rPr>
            </w:pPr>
          </w:p>
        </w:tc>
        <w:tc>
          <w:tcPr>
            <w:tcW w:w="434" w:type="pct"/>
            <w:tcBorders>
              <w:top w:val="double" w:sz="4" w:space="0" w:color="auto"/>
              <w:left w:val="nil"/>
              <w:bottom w:val="double" w:sz="4" w:space="0" w:color="auto"/>
              <w:right w:val="nil"/>
            </w:tcBorders>
            <w:shd w:val="clear" w:color="auto" w:fill="auto"/>
            <w:vAlign w:val="bottom"/>
          </w:tcPr>
          <w:p w14:paraId="4D646B10" w14:textId="77777777" w:rsidR="00056776" w:rsidRPr="003D5096" w:rsidRDefault="00056776" w:rsidP="00056776">
            <w:pPr>
              <w:tabs>
                <w:tab w:val="left" w:pos="720"/>
              </w:tabs>
              <w:spacing w:after="0" w:line="240" w:lineRule="auto"/>
              <w:ind w:left="-108" w:right="92" w:hanging="38"/>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color w:val="000000"/>
                <w:sz w:val="23"/>
                <w:szCs w:val="23"/>
              </w:rPr>
              <w:t>606,101</w:t>
            </w:r>
          </w:p>
        </w:tc>
        <w:tc>
          <w:tcPr>
            <w:tcW w:w="32" w:type="pct"/>
            <w:tcBorders>
              <w:left w:val="nil"/>
              <w:right w:val="nil"/>
            </w:tcBorders>
            <w:shd w:val="clear" w:color="auto" w:fill="auto"/>
          </w:tcPr>
          <w:p w14:paraId="206C25C6"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color w:val="000000"/>
                <w:sz w:val="23"/>
                <w:szCs w:val="23"/>
              </w:rPr>
            </w:pPr>
          </w:p>
        </w:tc>
        <w:tc>
          <w:tcPr>
            <w:tcW w:w="435" w:type="pct"/>
            <w:tcBorders>
              <w:top w:val="double" w:sz="4" w:space="0" w:color="auto"/>
              <w:left w:val="nil"/>
              <w:bottom w:val="double" w:sz="4" w:space="0" w:color="auto"/>
              <w:right w:val="nil"/>
            </w:tcBorders>
            <w:shd w:val="clear" w:color="auto" w:fill="auto"/>
            <w:vAlign w:val="bottom"/>
          </w:tcPr>
          <w:p w14:paraId="6FF1D20D" w14:textId="77777777" w:rsidR="00056776" w:rsidRPr="003D5096" w:rsidRDefault="00056776" w:rsidP="00056776">
            <w:pPr>
              <w:tabs>
                <w:tab w:val="left" w:pos="720"/>
              </w:tabs>
              <w:spacing w:after="0" w:line="240" w:lineRule="auto"/>
              <w:ind w:left="-108" w:right="92" w:hanging="17"/>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color w:val="000000"/>
                <w:sz w:val="23"/>
                <w:szCs w:val="23"/>
              </w:rPr>
              <w:t>10,423,404</w:t>
            </w:r>
          </w:p>
        </w:tc>
        <w:tc>
          <w:tcPr>
            <w:tcW w:w="23" w:type="pct"/>
            <w:tcBorders>
              <w:left w:val="nil"/>
              <w:right w:val="nil"/>
            </w:tcBorders>
            <w:shd w:val="clear" w:color="auto" w:fill="auto"/>
          </w:tcPr>
          <w:p w14:paraId="2B14349C" w14:textId="77777777" w:rsidR="00056776" w:rsidRPr="003D5096" w:rsidRDefault="00056776" w:rsidP="00056776">
            <w:pPr>
              <w:tabs>
                <w:tab w:val="left" w:pos="720"/>
              </w:tabs>
              <w:spacing w:after="0" w:line="240" w:lineRule="auto"/>
              <w:ind w:left="-108" w:right="92" w:hanging="299"/>
              <w:jc w:val="right"/>
              <w:rPr>
                <w:rFonts w:asciiTheme="majorBidi" w:eastAsia="Times New Roman" w:hAnsiTheme="majorBidi" w:cstheme="majorBidi"/>
                <w:color w:val="000000"/>
                <w:sz w:val="23"/>
                <w:szCs w:val="23"/>
              </w:rPr>
            </w:pPr>
          </w:p>
        </w:tc>
        <w:tc>
          <w:tcPr>
            <w:tcW w:w="431" w:type="pct"/>
            <w:tcBorders>
              <w:top w:val="double" w:sz="4" w:space="0" w:color="auto"/>
              <w:left w:val="nil"/>
              <w:bottom w:val="double" w:sz="4" w:space="0" w:color="auto"/>
              <w:right w:val="nil"/>
            </w:tcBorders>
            <w:shd w:val="clear" w:color="auto" w:fill="auto"/>
            <w:vAlign w:val="bottom"/>
          </w:tcPr>
          <w:p w14:paraId="41331020" w14:textId="77777777" w:rsidR="00056776" w:rsidRPr="003D5096" w:rsidRDefault="00056776" w:rsidP="00056776">
            <w:pPr>
              <w:tabs>
                <w:tab w:val="left" w:pos="338"/>
              </w:tabs>
              <w:spacing w:after="0" w:line="240" w:lineRule="auto"/>
              <w:ind w:left="-108" w:right="109" w:hanging="18"/>
              <w:jc w:val="right"/>
              <w:rPr>
                <w:rFonts w:asciiTheme="majorBidi" w:eastAsia="Times New Roman" w:hAnsiTheme="majorBidi" w:cstheme="majorBidi"/>
                <w:color w:val="000000"/>
                <w:sz w:val="23"/>
                <w:szCs w:val="23"/>
              </w:rPr>
            </w:pPr>
            <w:r w:rsidRPr="003D5096">
              <w:rPr>
                <w:rFonts w:asciiTheme="majorBidi" w:eastAsia="Times New Roman" w:hAnsiTheme="majorBidi" w:cstheme="majorBidi"/>
                <w:color w:val="000000"/>
                <w:sz w:val="23"/>
                <w:szCs w:val="23"/>
              </w:rPr>
              <w:t>1,177,650,617</w:t>
            </w:r>
          </w:p>
        </w:tc>
      </w:tr>
      <w:tr w:rsidR="00056776" w:rsidRPr="003D5096" w14:paraId="0743813F" w14:textId="77777777" w:rsidTr="00056776">
        <w:trPr>
          <w:trHeight w:val="57"/>
        </w:trPr>
        <w:tc>
          <w:tcPr>
            <w:tcW w:w="1301" w:type="pct"/>
            <w:vAlign w:val="bottom"/>
          </w:tcPr>
          <w:p w14:paraId="626BCDB8" w14:textId="77777777" w:rsidR="00056776" w:rsidRPr="003D5096" w:rsidRDefault="00056776" w:rsidP="00056776">
            <w:pPr>
              <w:spacing w:after="0" w:line="230" w:lineRule="auto"/>
              <w:rPr>
                <w:rFonts w:asciiTheme="majorBidi" w:eastAsia="Times New Roman" w:hAnsiTheme="majorBidi" w:cstheme="majorBidi"/>
                <w:color w:val="000000"/>
                <w:sz w:val="24"/>
                <w:szCs w:val="24"/>
              </w:rPr>
            </w:pPr>
          </w:p>
        </w:tc>
        <w:tc>
          <w:tcPr>
            <w:tcW w:w="28" w:type="pct"/>
          </w:tcPr>
          <w:p w14:paraId="5CC0053A" w14:textId="77777777" w:rsidR="00056776" w:rsidRPr="003D5096" w:rsidRDefault="00056776" w:rsidP="00056776">
            <w:pPr>
              <w:spacing w:after="0" w:line="230" w:lineRule="auto"/>
              <w:ind w:hanging="299"/>
              <w:rPr>
                <w:rFonts w:asciiTheme="majorBidi" w:eastAsia="Times New Roman" w:hAnsiTheme="majorBidi" w:cstheme="majorBidi"/>
                <w:color w:val="000000"/>
                <w:sz w:val="24"/>
                <w:szCs w:val="24"/>
                <w:cs/>
              </w:rPr>
            </w:pPr>
          </w:p>
        </w:tc>
        <w:tc>
          <w:tcPr>
            <w:tcW w:w="450" w:type="pct"/>
            <w:tcBorders>
              <w:top w:val="double" w:sz="4" w:space="0" w:color="auto"/>
              <w:left w:val="nil"/>
              <w:right w:val="nil"/>
            </w:tcBorders>
            <w:shd w:val="clear" w:color="auto" w:fill="auto"/>
            <w:vAlign w:val="bottom"/>
          </w:tcPr>
          <w:p w14:paraId="4D9565CD"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cs/>
              </w:rPr>
            </w:pPr>
          </w:p>
        </w:tc>
        <w:tc>
          <w:tcPr>
            <w:tcW w:w="24" w:type="pct"/>
            <w:shd w:val="clear" w:color="auto" w:fill="auto"/>
          </w:tcPr>
          <w:p w14:paraId="776F3A3E"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cs/>
              </w:rPr>
            </w:pPr>
          </w:p>
        </w:tc>
        <w:tc>
          <w:tcPr>
            <w:tcW w:w="436" w:type="pct"/>
            <w:tcBorders>
              <w:top w:val="double" w:sz="4" w:space="0" w:color="auto"/>
              <w:left w:val="nil"/>
              <w:right w:val="nil"/>
            </w:tcBorders>
            <w:shd w:val="clear" w:color="auto" w:fill="auto"/>
            <w:vAlign w:val="bottom"/>
          </w:tcPr>
          <w:p w14:paraId="011A5563"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c>
          <w:tcPr>
            <w:tcW w:w="24" w:type="pct"/>
            <w:shd w:val="clear" w:color="auto" w:fill="auto"/>
          </w:tcPr>
          <w:p w14:paraId="6A4A69FD"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c>
          <w:tcPr>
            <w:tcW w:w="437" w:type="pct"/>
            <w:tcBorders>
              <w:top w:val="double" w:sz="4" w:space="0" w:color="auto"/>
              <w:left w:val="nil"/>
              <w:right w:val="nil"/>
            </w:tcBorders>
            <w:shd w:val="clear" w:color="auto" w:fill="auto"/>
            <w:vAlign w:val="bottom"/>
          </w:tcPr>
          <w:p w14:paraId="43D10380"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c>
          <w:tcPr>
            <w:tcW w:w="28" w:type="pct"/>
            <w:shd w:val="clear" w:color="auto" w:fill="auto"/>
          </w:tcPr>
          <w:p w14:paraId="44801CB7"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c>
          <w:tcPr>
            <w:tcW w:w="441" w:type="pct"/>
            <w:tcBorders>
              <w:top w:val="double" w:sz="4" w:space="0" w:color="auto"/>
              <w:left w:val="nil"/>
              <w:right w:val="nil"/>
            </w:tcBorders>
            <w:shd w:val="clear" w:color="auto" w:fill="auto"/>
            <w:vAlign w:val="bottom"/>
          </w:tcPr>
          <w:p w14:paraId="01DA82CF"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c>
          <w:tcPr>
            <w:tcW w:w="28" w:type="pct"/>
            <w:shd w:val="clear" w:color="auto" w:fill="auto"/>
          </w:tcPr>
          <w:p w14:paraId="36D8E903"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cs/>
              </w:rPr>
            </w:pPr>
          </w:p>
        </w:tc>
        <w:tc>
          <w:tcPr>
            <w:tcW w:w="416" w:type="pct"/>
            <w:tcBorders>
              <w:top w:val="double" w:sz="4" w:space="0" w:color="auto"/>
              <w:left w:val="nil"/>
              <w:right w:val="nil"/>
            </w:tcBorders>
            <w:shd w:val="clear" w:color="auto" w:fill="auto"/>
            <w:vAlign w:val="bottom"/>
          </w:tcPr>
          <w:p w14:paraId="3A6FD935"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c>
          <w:tcPr>
            <w:tcW w:w="32" w:type="pct"/>
            <w:shd w:val="clear" w:color="auto" w:fill="auto"/>
          </w:tcPr>
          <w:p w14:paraId="6FEC8AD0"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c>
          <w:tcPr>
            <w:tcW w:w="434" w:type="pct"/>
            <w:tcBorders>
              <w:top w:val="double" w:sz="4" w:space="0" w:color="auto"/>
              <w:left w:val="nil"/>
              <w:right w:val="nil"/>
            </w:tcBorders>
            <w:shd w:val="clear" w:color="auto" w:fill="auto"/>
            <w:vAlign w:val="bottom"/>
          </w:tcPr>
          <w:p w14:paraId="60962F1E"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c>
          <w:tcPr>
            <w:tcW w:w="32" w:type="pct"/>
            <w:tcBorders>
              <w:left w:val="nil"/>
              <w:right w:val="nil"/>
            </w:tcBorders>
            <w:shd w:val="clear" w:color="auto" w:fill="auto"/>
          </w:tcPr>
          <w:p w14:paraId="7C9A7EEA"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c>
          <w:tcPr>
            <w:tcW w:w="435" w:type="pct"/>
            <w:tcBorders>
              <w:top w:val="double" w:sz="4" w:space="0" w:color="auto"/>
              <w:left w:val="nil"/>
              <w:right w:val="nil"/>
            </w:tcBorders>
            <w:shd w:val="clear" w:color="auto" w:fill="auto"/>
            <w:vAlign w:val="bottom"/>
          </w:tcPr>
          <w:p w14:paraId="4E03E239"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c>
          <w:tcPr>
            <w:tcW w:w="23" w:type="pct"/>
            <w:tcBorders>
              <w:left w:val="nil"/>
              <w:right w:val="nil"/>
            </w:tcBorders>
            <w:shd w:val="clear" w:color="auto" w:fill="auto"/>
          </w:tcPr>
          <w:p w14:paraId="060A916F"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c>
          <w:tcPr>
            <w:tcW w:w="431" w:type="pct"/>
            <w:tcBorders>
              <w:top w:val="double" w:sz="4" w:space="0" w:color="auto"/>
              <w:left w:val="nil"/>
              <w:right w:val="nil"/>
            </w:tcBorders>
            <w:shd w:val="clear" w:color="auto" w:fill="auto"/>
            <w:vAlign w:val="bottom"/>
          </w:tcPr>
          <w:p w14:paraId="5E79F1F1" w14:textId="77777777" w:rsidR="00056776" w:rsidRPr="003D5096" w:rsidRDefault="00056776" w:rsidP="00056776">
            <w:pPr>
              <w:spacing w:after="0" w:line="230" w:lineRule="auto"/>
              <w:ind w:hanging="299"/>
              <w:jc w:val="right"/>
              <w:rPr>
                <w:rFonts w:asciiTheme="majorBidi" w:eastAsia="Times New Roman" w:hAnsiTheme="majorBidi" w:cstheme="majorBidi"/>
                <w:color w:val="000000"/>
                <w:sz w:val="24"/>
                <w:szCs w:val="24"/>
              </w:rPr>
            </w:pPr>
          </w:p>
        </w:tc>
      </w:tr>
    </w:tbl>
    <w:p w14:paraId="6D24EB91" w14:textId="1120E2E0" w:rsidR="00C23E31" w:rsidRDefault="003D5096">
      <w:pPr>
        <w:pStyle w:val="ListParagraph"/>
        <w:keepNext/>
        <w:numPr>
          <w:ilvl w:val="0"/>
          <w:numId w:val="18"/>
        </w:numPr>
        <w:spacing w:after="0" w:line="240" w:lineRule="auto"/>
        <w:ind w:left="308" w:hanging="322"/>
        <w:outlineLvl w:val="0"/>
        <w:rPr>
          <w:rFonts w:asciiTheme="majorBidi" w:eastAsia="Browallia New" w:hAnsiTheme="majorBidi" w:cstheme="majorBidi"/>
          <w:b/>
          <w:bCs/>
          <w:kern w:val="32"/>
          <w:sz w:val="26"/>
          <w:szCs w:val="26"/>
        </w:rPr>
      </w:pPr>
      <w:r w:rsidRPr="00CD355A">
        <w:rPr>
          <w:rFonts w:asciiTheme="majorBidi" w:eastAsia="Browallia New" w:hAnsiTheme="majorBidi" w:cstheme="majorBidi"/>
          <w:b/>
          <w:bCs/>
          <w:kern w:val="32"/>
          <w:sz w:val="26"/>
          <w:szCs w:val="26"/>
        </w:rPr>
        <w:t>PROPERTY, PLANT AND EQUIPMENT (CONTINUE)</w:t>
      </w:r>
    </w:p>
    <w:p w14:paraId="433B307F" w14:textId="77777777" w:rsidR="00C23E31" w:rsidRPr="00C23E31" w:rsidRDefault="00C23E31" w:rsidP="00C23E31">
      <w:pPr>
        <w:keepNext/>
        <w:spacing w:after="0" w:line="240" w:lineRule="auto"/>
        <w:ind w:left="-14"/>
        <w:outlineLvl w:val="0"/>
        <w:rPr>
          <w:rFonts w:asciiTheme="majorBidi" w:eastAsia="Browallia New" w:hAnsiTheme="majorBidi" w:cstheme="majorBidi"/>
          <w:b/>
          <w:bCs/>
          <w:kern w:val="32"/>
          <w:sz w:val="26"/>
          <w:szCs w:val="26"/>
        </w:rPr>
      </w:pPr>
    </w:p>
    <w:p w14:paraId="3E07C9F4" w14:textId="77777777" w:rsidR="008314F9" w:rsidRPr="006E097E" w:rsidRDefault="008314F9" w:rsidP="00CB0DFE">
      <w:pPr>
        <w:spacing w:after="0"/>
        <w:ind w:hanging="299"/>
        <w:rPr>
          <w:rFonts w:asciiTheme="majorBidi" w:hAnsiTheme="majorBidi" w:cstheme="majorBidi"/>
          <w:sz w:val="28"/>
        </w:rPr>
      </w:pPr>
    </w:p>
    <w:p w14:paraId="3C0B9676" w14:textId="77777777" w:rsidR="008314F9" w:rsidRPr="006E097E" w:rsidRDefault="008314F9" w:rsidP="00CB0DFE">
      <w:pPr>
        <w:spacing w:after="0"/>
        <w:ind w:hanging="299"/>
        <w:rPr>
          <w:rFonts w:asciiTheme="majorBidi" w:hAnsiTheme="majorBidi" w:cstheme="majorBidi"/>
          <w:sz w:val="28"/>
        </w:rPr>
      </w:pPr>
    </w:p>
    <w:p w14:paraId="7DEF258A" w14:textId="77777777" w:rsidR="007F7BF9" w:rsidRPr="006E097E" w:rsidRDefault="007F7BF9" w:rsidP="00CB0DFE">
      <w:pPr>
        <w:spacing w:after="0"/>
        <w:ind w:hanging="299"/>
        <w:rPr>
          <w:rFonts w:asciiTheme="majorBidi" w:hAnsiTheme="majorBidi" w:cstheme="majorBidi"/>
          <w:sz w:val="28"/>
        </w:rPr>
      </w:pPr>
    </w:p>
    <w:p w14:paraId="17C7FC24" w14:textId="77777777" w:rsidR="008314F9" w:rsidRPr="006E097E" w:rsidRDefault="008314F9" w:rsidP="00CB0DFE">
      <w:pPr>
        <w:spacing w:after="0"/>
        <w:ind w:hanging="299"/>
        <w:rPr>
          <w:rFonts w:asciiTheme="majorBidi" w:hAnsiTheme="majorBidi" w:cstheme="majorBidi"/>
          <w:sz w:val="28"/>
        </w:rPr>
      </w:pPr>
    </w:p>
    <w:p w14:paraId="7464381E" w14:textId="77777777" w:rsidR="008314F9" w:rsidRPr="006E097E" w:rsidRDefault="008314F9" w:rsidP="00CB0DFE">
      <w:pPr>
        <w:spacing w:after="0"/>
        <w:ind w:hanging="299"/>
        <w:rPr>
          <w:rFonts w:asciiTheme="majorBidi" w:hAnsiTheme="majorBidi" w:cstheme="majorBidi"/>
          <w:sz w:val="28"/>
        </w:rPr>
      </w:pPr>
    </w:p>
    <w:p w14:paraId="3164D129" w14:textId="77777777" w:rsidR="008314F9" w:rsidRPr="006E097E" w:rsidRDefault="008314F9" w:rsidP="00CB0DFE">
      <w:pPr>
        <w:spacing w:after="0"/>
        <w:ind w:hanging="299"/>
        <w:rPr>
          <w:rFonts w:asciiTheme="majorBidi" w:hAnsiTheme="majorBidi" w:cstheme="majorBidi"/>
          <w:sz w:val="28"/>
        </w:rPr>
      </w:pPr>
    </w:p>
    <w:p w14:paraId="6441AA9E" w14:textId="77777777" w:rsidR="008314F9" w:rsidRPr="006E097E" w:rsidRDefault="008314F9" w:rsidP="00CB0DFE">
      <w:pPr>
        <w:spacing w:after="0"/>
        <w:ind w:hanging="299"/>
        <w:rPr>
          <w:rFonts w:asciiTheme="majorBidi" w:hAnsiTheme="majorBidi" w:cstheme="majorBidi"/>
          <w:sz w:val="28"/>
        </w:rPr>
      </w:pPr>
    </w:p>
    <w:p w14:paraId="7B355F07" w14:textId="77777777" w:rsidR="00CF3962" w:rsidRPr="006E097E" w:rsidRDefault="00CF3962" w:rsidP="00C23E31">
      <w:pPr>
        <w:spacing w:after="0"/>
        <w:rPr>
          <w:rFonts w:asciiTheme="majorBidi" w:hAnsiTheme="majorBidi" w:cstheme="majorBidi"/>
          <w:sz w:val="28"/>
        </w:rPr>
      </w:pPr>
    </w:p>
    <w:p w14:paraId="76457A15" w14:textId="46D78CD8" w:rsidR="0053276C" w:rsidRPr="00CD355A" w:rsidRDefault="00EA3A34">
      <w:pPr>
        <w:pStyle w:val="ListParagraph"/>
        <w:keepNext/>
        <w:numPr>
          <w:ilvl w:val="0"/>
          <w:numId w:val="14"/>
        </w:numPr>
        <w:spacing w:after="120" w:line="240" w:lineRule="auto"/>
        <w:ind w:left="284" w:hanging="312"/>
        <w:outlineLvl w:val="0"/>
        <w:rPr>
          <w:rFonts w:asciiTheme="majorBidi" w:eastAsia="Browallia New" w:hAnsiTheme="majorBidi" w:cstheme="majorBidi"/>
          <w:b/>
          <w:bCs/>
          <w:kern w:val="32"/>
          <w:sz w:val="26"/>
          <w:szCs w:val="26"/>
        </w:rPr>
      </w:pPr>
      <w:r w:rsidRPr="00CD355A">
        <w:rPr>
          <w:rFonts w:asciiTheme="majorBidi" w:eastAsia="Browallia New" w:hAnsiTheme="majorBidi" w:cstheme="majorBidi"/>
          <w:b/>
          <w:bCs/>
          <w:kern w:val="32"/>
          <w:sz w:val="26"/>
          <w:szCs w:val="26"/>
        </w:rPr>
        <w:lastRenderedPageBreak/>
        <w:t xml:space="preserve">PROPERTY, PLANT AND EQUIPMENT </w:t>
      </w:r>
      <w:r w:rsidR="0073284A" w:rsidRPr="00CD355A">
        <w:rPr>
          <w:rFonts w:asciiTheme="majorBidi" w:eastAsia="Browallia New" w:hAnsiTheme="majorBidi" w:cstheme="majorBidi"/>
          <w:b/>
          <w:bCs/>
          <w:kern w:val="32"/>
          <w:sz w:val="26"/>
          <w:szCs w:val="26"/>
        </w:rPr>
        <w:t>(CONTINUE)</w:t>
      </w:r>
    </w:p>
    <w:tbl>
      <w:tblPr>
        <w:tblW w:w="14315" w:type="dxa"/>
        <w:tblInd w:w="294" w:type="dxa"/>
        <w:tblLayout w:type="fixed"/>
        <w:tblCellMar>
          <w:left w:w="22" w:type="dxa"/>
          <w:right w:w="22" w:type="dxa"/>
        </w:tblCellMar>
        <w:tblLook w:val="04A0" w:firstRow="1" w:lastRow="0" w:firstColumn="1" w:lastColumn="0" w:noHBand="0" w:noVBand="1"/>
      </w:tblPr>
      <w:tblGrid>
        <w:gridCol w:w="3533"/>
        <w:gridCol w:w="77"/>
        <w:gridCol w:w="1331"/>
        <w:gridCol w:w="72"/>
        <w:gridCol w:w="1274"/>
        <w:gridCol w:w="69"/>
        <w:gridCol w:w="1291"/>
        <w:gridCol w:w="106"/>
        <w:gridCol w:w="1283"/>
        <w:gridCol w:w="72"/>
        <w:gridCol w:w="1197"/>
        <w:gridCol w:w="94"/>
        <w:gridCol w:w="1228"/>
        <w:gridCol w:w="94"/>
        <w:gridCol w:w="1294"/>
        <w:gridCol w:w="100"/>
        <w:gridCol w:w="1200"/>
      </w:tblGrid>
      <w:tr w:rsidR="0053276C" w:rsidRPr="006E097E" w14:paraId="4E94F5B9" w14:textId="77777777" w:rsidTr="00C23E31">
        <w:trPr>
          <w:trHeight w:val="57"/>
        </w:trPr>
        <w:tc>
          <w:tcPr>
            <w:tcW w:w="1234" w:type="pct"/>
          </w:tcPr>
          <w:p w14:paraId="68BD924D" w14:textId="77777777" w:rsidR="0053276C" w:rsidRPr="006E097E" w:rsidRDefault="0053276C" w:rsidP="00CB0DFE">
            <w:pPr>
              <w:spacing w:after="0" w:line="230" w:lineRule="auto"/>
              <w:ind w:hanging="299"/>
              <w:jc w:val="center"/>
              <w:rPr>
                <w:rFonts w:asciiTheme="majorBidi" w:eastAsia="Times New Roman" w:hAnsiTheme="majorBidi" w:cstheme="majorBidi"/>
                <w:sz w:val="28"/>
                <w:cs/>
              </w:rPr>
            </w:pPr>
          </w:p>
        </w:tc>
        <w:tc>
          <w:tcPr>
            <w:tcW w:w="27" w:type="pct"/>
          </w:tcPr>
          <w:p w14:paraId="4BA27B26" w14:textId="77777777" w:rsidR="0053276C" w:rsidRPr="006E097E" w:rsidRDefault="0053276C" w:rsidP="00CB0DFE">
            <w:pPr>
              <w:spacing w:after="0" w:line="230" w:lineRule="auto"/>
              <w:ind w:hanging="299"/>
              <w:jc w:val="center"/>
              <w:rPr>
                <w:rFonts w:asciiTheme="majorBidi" w:eastAsia="Times New Roman" w:hAnsiTheme="majorBidi" w:cstheme="majorBidi"/>
                <w:sz w:val="28"/>
              </w:rPr>
            </w:pPr>
          </w:p>
        </w:tc>
        <w:tc>
          <w:tcPr>
            <w:tcW w:w="3739" w:type="pct"/>
            <w:gridSpan w:val="15"/>
            <w:tcBorders>
              <w:left w:val="nil"/>
              <w:right w:val="nil"/>
            </w:tcBorders>
            <w:shd w:val="clear" w:color="auto" w:fill="auto"/>
          </w:tcPr>
          <w:p w14:paraId="335B3F37" w14:textId="30722487" w:rsidR="0053276C" w:rsidRPr="006E097E" w:rsidRDefault="00DE02CB" w:rsidP="00CB0DFE">
            <w:pPr>
              <w:spacing w:after="0" w:line="230" w:lineRule="auto"/>
              <w:ind w:hanging="299"/>
              <w:jc w:val="right"/>
              <w:rPr>
                <w:rFonts w:asciiTheme="majorBidi" w:eastAsia="Times New Roman" w:hAnsiTheme="majorBidi" w:cstheme="majorBidi"/>
                <w:sz w:val="28"/>
              </w:rPr>
            </w:pPr>
            <w:proofErr w:type="gramStart"/>
            <w:r w:rsidRPr="006E097E">
              <w:rPr>
                <w:rFonts w:asciiTheme="majorBidi" w:eastAsia="Times New Roman" w:hAnsiTheme="majorBidi" w:cstheme="majorBidi"/>
                <w:color w:val="000000"/>
                <w:sz w:val="28"/>
              </w:rPr>
              <w:t>Unit :</w:t>
            </w:r>
            <w:proofErr w:type="gramEnd"/>
            <w:r w:rsidRPr="006E097E">
              <w:rPr>
                <w:rFonts w:asciiTheme="majorBidi" w:eastAsia="Times New Roman" w:hAnsiTheme="majorBidi" w:cstheme="majorBidi"/>
                <w:color w:val="000000"/>
                <w:sz w:val="28"/>
              </w:rPr>
              <w:t xml:space="preserve"> Baht</w:t>
            </w:r>
          </w:p>
        </w:tc>
      </w:tr>
      <w:tr w:rsidR="0053276C" w:rsidRPr="006E097E" w14:paraId="69665D0D" w14:textId="77777777" w:rsidTr="00C23E31">
        <w:trPr>
          <w:trHeight w:val="57"/>
        </w:trPr>
        <w:tc>
          <w:tcPr>
            <w:tcW w:w="1234" w:type="pct"/>
          </w:tcPr>
          <w:p w14:paraId="43A3A4C1" w14:textId="77777777" w:rsidR="0053276C" w:rsidRPr="006E097E" w:rsidRDefault="0053276C" w:rsidP="00CB0DFE">
            <w:pPr>
              <w:spacing w:after="0" w:line="230" w:lineRule="auto"/>
              <w:ind w:hanging="299"/>
              <w:jc w:val="center"/>
              <w:rPr>
                <w:rFonts w:asciiTheme="majorBidi" w:eastAsia="Times New Roman" w:hAnsiTheme="majorBidi" w:cstheme="majorBidi"/>
                <w:sz w:val="28"/>
                <w:cs/>
              </w:rPr>
            </w:pPr>
          </w:p>
        </w:tc>
        <w:tc>
          <w:tcPr>
            <w:tcW w:w="27" w:type="pct"/>
          </w:tcPr>
          <w:p w14:paraId="77F46530" w14:textId="77777777" w:rsidR="0053276C" w:rsidRPr="006E097E" w:rsidRDefault="0053276C" w:rsidP="00CB0DFE">
            <w:pPr>
              <w:spacing w:after="0" w:line="230" w:lineRule="auto"/>
              <w:ind w:hanging="299"/>
              <w:jc w:val="center"/>
              <w:rPr>
                <w:rFonts w:asciiTheme="majorBidi" w:eastAsia="Times New Roman" w:hAnsiTheme="majorBidi" w:cstheme="majorBidi"/>
                <w:sz w:val="28"/>
              </w:rPr>
            </w:pPr>
          </w:p>
        </w:tc>
        <w:tc>
          <w:tcPr>
            <w:tcW w:w="3739" w:type="pct"/>
            <w:gridSpan w:val="15"/>
            <w:tcBorders>
              <w:left w:val="nil"/>
              <w:bottom w:val="single" w:sz="4" w:space="0" w:color="auto"/>
              <w:right w:val="nil"/>
            </w:tcBorders>
            <w:shd w:val="clear" w:color="auto" w:fill="auto"/>
          </w:tcPr>
          <w:p w14:paraId="75DAE3E9" w14:textId="06827914" w:rsidR="0053276C" w:rsidRPr="006E097E" w:rsidRDefault="008770D3" w:rsidP="00CB0DFE">
            <w:pPr>
              <w:spacing w:after="0" w:line="230" w:lineRule="auto"/>
              <w:ind w:hanging="299"/>
              <w:jc w:val="center"/>
              <w:rPr>
                <w:rFonts w:asciiTheme="majorBidi" w:eastAsia="Times New Roman" w:hAnsiTheme="majorBidi" w:cstheme="majorBidi"/>
                <w:sz w:val="28"/>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29499F" w:rsidRPr="006E097E" w14:paraId="5033C6DF" w14:textId="77777777" w:rsidTr="00C23E31">
        <w:trPr>
          <w:trHeight w:val="57"/>
        </w:trPr>
        <w:tc>
          <w:tcPr>
            <w:tcW w:w="1234" w:type="pct"/>
          </w:tcPr>
          <w:p w14:paraId="170C9BDC" w14:textId="77777777" w:rsidR="0053276C" w:rsidRPr="006E097E" w:rsidRDefault="0053276C" w:rsidP="00CB0DFE">
            <w:pPr>
              <w:spacing w:after="0" w:line="230" w:lineRule="auto"/>
              <w:ind w:hanging="299"/>
              <w:jc w:val="center"/>
              <w:rPr>
                <w:rFonts w:asciiTheme="majorBidi" w:eastAsia="Times New Roman" w:hAnsiTheme="majorBidi" w:cstheme="majorBidi"/>
                <w:color w:val="000000"/>
                <w:sz w:val="28"/>
              </w:rPr>
            </w:pPr>
          </w:p>
        </w:tc>
        <w:tc>
          <w:tcPr>
            <w:tcW w:w="27" w:type="pct"/>
          </w:tcPr>
          <w:p w14:paraId="59C3FC1F" w14:textId="77777777" w:rsidR="0053276C" w:rsidRPr="006E097E" w:rsidRDefault="0053276C" w:rsidP="00CB0DFE">
            <w:pPr>
              <w:spacing w:after="0" w:line="230" w:lineRule="auto"/>
              <w:ind w:hanging="299"/>
              <w:jc w:val="center"/>
              <w:rPr>
                <w:rFonts w:asciiTheme="majorBidi" w:eastAsia="Times New Roman" w:hAnsiTheme="majorBidi" w:cstheme="majorBidi"/>
                <w:color w:val="000000"/>
                <w:sz w:val="28"/>
              </w:rPr>
            </w:pPr>
          </w:p>
        </w:tc>
        <w:tc>
          <w:tcPr>
            <w:tcW w:w="465" w:type="pct"/>
            <w:tcBorders>
              <w:top w:val="single" w:sz="4" w:space="0" w:color="auto"/>
              <w:left w:val="nil"/>
              <w:right w:val="nil"/>
            </w:tcBorders>
            <w:shd w:val="clear" w:color="auto" w:fill="auto"/>
            <w:vAlign w:val="bottom"/>
          </w:tcPr>
          <w:p w14:paraId="4EAC09C0" w14:textId="0ADC1953" w:rsidR="0053276C" w:rsidRPr="006E097E" w:rsidRDefault="00DE02CB" w:rsidP="00932631">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Land and Land improvement</w:t>
            </w:r>
          </w:p>
        </w:tc>
        <w:tc>
          <w:tcPr>
            <w:tcW w:w="25" w:type="pct"/>
            <w:shd w:val="clear" w:color="auto" w:fill="auto"/>
            <w:vAlign w:val="bottom"/>
          </w:tcPr>
          <w:p w14:paraId="38FEF872" w14:textId="77777777" w:rsidR="0053276C" w:rsidRPr="006E097E" w:rsidRDefault="0053276C" w:rsidP="00CB0DFE">
            <w:pPr>
              <w:spacing w:after="0" w:line="230" w:lineRule="auto"/>
              <w:ind w:hanging="299"/>
              <w:jc w:val="center"/>
              <w:rPr>
                <w:rFonts w:asciiTheme="majorBidi" w:eastAsia="Times New Roman" w:hAnsiTheme="majorBidi" w:cstheme="majorBidi"/>
                <w:color w:val="000000"/>
                <w:sz w:val="28"/>
              </w:rPr>
            </w:pPr>
          </w:p>
        </w:tc>
        <w:tc>
          <w:tcPr>
            <w:tcW w:w="445" w:type="pct"/>
            <w:tcBorders>
              <w:top w:val="single" w:sz="4" w:space="0" w:color="auto"/>
              <w:left w:val="nil"/>
              <w:right w:val="nil"/>
            </w:tcBorders>
            <w:shd w:val="clear" w:color="auto" w:fill="auto"/>
            <w:vAlign w:val="bottom"/>
          </w:tcPr>
          <w:p w14:paraId="288E0442" w14:textId="3D567F43" w:rsidR="0053276C" w:rsidRPr="006E097E" w:rsidRDefault="00DE02CB" w:rsidP="00932631">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Buildings and Buildings improvement</w:t>
            </w:r>
          </w:p>
        </w:tc>
        <w:tc>
          <w:tcPr>
            <w:tcW w:w="24" w:type="pct"/>
            <w:tcBorders>
              <w:top w:val="single" w:sz="4" w:space="0" w:color="auto"/>
            </w:tcBorders>
            <w:shd w:val="clear" w:color="auto" w:fill="auto"/>
            <w:vAlign w:val="bottom"/>
          </w:tcPr>
          <w:p w14:paraId="6B461F75" w14:textId="77777777" w:rsidR="0053276C" w:rsidRPr="006E097E" w:rsidRDefault="0053276C" w:rsidP="00CB0DFE">
            <w:pPr>
              <w:spacing w:after="0" w:line="230" w:lineRule="auto"/>
              <w:ind w:hanging="299"/>
              <w:jc w:val="center"/>
              <w:rPr>
                <w:rFonts w:asciiTheme="majorBidi" w:eastAsia="Times New Roman" w:hAnsiTheme="majorBidi" w:cstheme="majorBidi"/>
                <w:color w:val="000000"/>
                <w:sz w:val="28"/>
              </w:rPr>
            </w:pPr>
          </w:p>
        </w:tc>
        <w:tc>
          <w:tcPr>
            <w:tcW w:w="451" w:type="pct"/>
            <w:tcBorders>
              <w:top w:val="single" w:sz="4" w:space="0" w:color="auto"/>
              <w:left w:val="nil"/>
              <w:right w:val="nil"/>
            </w:tcBorders>
            <w:shd w:val="clear" w:color="auto" w:fill="auto"/>
            <w:vAlign w:val="bottom"/>
          </w:tcPr>
          <w:p w14:paraId="7C31B047" w14:textId="3AC1D1D3" w:rsidR="0053276C" w:rsidRPr="006E097E" w:rsidRDefault="00DE02CB" w:rsidP="00932631">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Machinery and Equipment</w:t>
            </w:r>
          </w:p>
        </w:tc>
        <w:tc>
          <w:tcPr>
            <w:tcW w:w="37" w:type="pct"/>
            <w:tcBorders>
              <w:top w:val="single" w:sz="4" w:space="0" w:color="auto"/>
            </w:tcBorders>
            <w:shd w:val="clear" w:color="auto" w:fill="auto"/>
            <w:vAlign w:val="bottom"/>
          </w:tcPr>
          <w:p w14:paraId="19449FD6" w14:textId="77777777" w:rsidR="0053276C" w:rsidRPr="006E097E" w:rsidRDefault="0053276C" w:rsidP="00CB0DFE">
            <w:pPr>
              <w:spacing w:after="0" w:line="230" w:lineRule="auto"/>
              <w:ind w:hanging="299"/>
              <w:jc w:val="center"/>
              <w:rPr>
                <w:rFonts w:asciiTheme="majorBidi" w:eastAsia="Times New Roman" w:hAnsiTheme="majorBidi" w:cstheme="majorBidi"/>
                <w:color w:val="000000"/>
                <w:sz w:val="28"/>
              </w:rPr>
            </w:pPr>
          </w:p>
        </w:tc>
        <w:tc>
          <w:tcPr>
            <w:tcW w:w="448" w:type="pct"/>
            <w:tcBorders>
              <w:top w:val="single" w:sz="4" w:space="0" w:color="auto"/>
            </w:tcBorders>
            <w:shd w:val="clear" w:color="auto" w:fill="auto"/>
            <w:vAlign w:val="bottom"/>
          </w:tcPr>
          <w:p w14:paraId="78B49AF2" w14:textId="714F70E5" w:rsidR="0053276C" w:rsidRPr="006E097E" w:rsidRDefault="00DE02CB" w:rsidP="00932631">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Solar power plant</w:t>
            </w:r>
          </w:p>
        </w:tc>
        <w:tc>
          <w:tcPr>
            <w:tcW w:w="25" w:type="pct"/>
            <w:tcBorders>
              <w:top w:val="single" w:sz="4" w:space="0" w:color="auto"/>
            </w:tcBorders>
            <w:shd w:val="clear" w:color="auto" w:fill="auto"/>
            <w:vAlign w:val="bottom"/>
          </w:tcPr>
          <w:p w14:paraId="43A93DAF" w14:textId="77777777" w:rsidR="0053276C" w:rsidRPr="006E097E" w:rsidRDefault="0053276C" w:rsidP="00CB0DFE">
            <w:pPr>
              <w:spacing w:after="0" w:line="230" w:lineRule="auto"/>
              <w:ind w:hanging="299"/>
              <w:jc w:val="center"/>
              <w:rPr>
                <w:rFonts w:asciiTheme="majorBidi" w:eastAsia="Times New Roman" w:hAnsiTheme="majorBidi" w:cstheme="majorBidi"/>
                <w:color w:val="000000"/>
                <w:sz w:val="28"/>
              </w:rPr>
            </w:pPr>
          </w:p>
        </w:tc>
        <w:tc>
          <w:tcPr>
            <w:tcW w:w="418" w:type="pct"/>
            <w:tcBorders>
              <w:top w:val="single" w:sz="4" w:space="0" w:color="auto"/>
              <w:left w:val="nil"/>
              <w:right w:val="nil"/>
            </w:tcBorders>
            <w:shd w:val="clear" w:color="auto" w:fill="auto"/>
            <w:vAlign w:val="bottom"/>
          </w:tcPr>
          <w:p w14:paraId="4EB04182" w14:textId="568891C1" w:rsidR="0053276C" w:rsidRPr="006E097E" w:rsidRDefault="00DE02CB" w:rsidP="00932631">
            <w:pPr>
              <w:spacing w:after="0" w:line="230" w:lineRule="auto"/>
              <w:ind w:hanging="60"/>
              <w:jc w:val="center"/>
              <w:rPr>
                <w:rFonts w:asciiTheme="majorBidi" w:eastAsia="Times New Roman" w:hAnsiTheme="majorBidi" w:cstheme="majorBidi"/>
                <w:color w:val="000000"/>
                <w:spacing w:val="-6"/>
                <w:sz w:val="28"/>
              </w:rPr>
            </w:pPr>
            <w:r w:rsidRPr="006E097E">
              <w:rPr>
                <w:rFonts w:asciiTheme="majorBidi" w:eastAsia="Times New Roman" w:hAnsiTheme="majorBidi" w:cstheme="majorBidi"/>
                <w:color w:val="000000"/>
                <w:spacing w:val="-6"/>
                <w:sz w:val="28"/>
              </w:rPr>
              <w:t>Furniture, fixture and office equipment</w:t>
            </w:r>
          </w:p>
        </w:tc>
        <w:tc>
          <w:tcPr>
            <w:tcW w:w="33" w:type="pct"/>
            <w:tcBorders>
              <w:top w:val="single" w:sz="4" w:space="0" w:color="auto"/>
            </w:tcBorders>
            <w:shd w:val="clear" w:color="auto" w:fill="auto"/>
            <w:vAlign w:val="bottom"/>
          </w:tcPr>
          <w:p w14:paraId="5ACDF762" w14:textId="77777777" w:rsidR="0053276C" w:rsidRPr="006E097E" w:rsidRDefault="0053276C" w:rsidP="00CB0DFE">
            <w:pPr>
              <w:spacing w:after="0" w:line="230" w:lineRule="auto"/>
              <w:ind w:hanging="299"/>
              <w:jc w:val="center"/>
              <w:rPr>
                <w:rFonts w:asciiTheme="majorBidi" w:eastAsia="Times New Roman" w:hAnsiTheme="majorBidi" w:cstheme="majorBidi"/>
                <w:color w:val="000000"/>
                <w:sz w:val="28"/>
              </w:rPr>
            </w:pPr>
          </w:p>
        </w:tc>
        <w:tc>
          <w:tcPr>
            <w:tcW w:w="429" w:type="pct"/>
            <w:tcBorders>
              <w:top w:val="single" w:sz="4" w:space="0" w:color="auto"/>
              <w:left w:val="nil"/>
              <w:right w:val="nil"/>
            </w:tcBorders>
            <w:shd w:val="clear" w:color="auto" w:fill="auto"/>
            <w:vAlign w:val="bottom"/>
          </w:tcPr>
          <w:p w14:paraId="2A985EAB" w14:textId="014C77D8" w:rsidR="0053276C" w:rsidRPr="006E097E" w:rsidRDefault="00DE02CB" w:rsidP="00932631">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Vehicles</w:t>
            </w:r>
          </w:p>
        </w:tc>
        <w:tc>
          <w:tcPr>
            <w:tcW w:w="33" w:type="pct"/>
            <w:tcBorders>
              <w:left w:val="nil"/>
              <w:right w:val="nil"/>
            </w:tcBorders>
            <w:shd w:val="clear" w:color="auto" w:fill="auto"/>
            <w:vAlign w:val="bottom"/>
          </w:tcPr>
          <w:p w14:paraId="32748776" w14:textId="77777777" w:rsidR="0053276C" w:rsidRPr="006E097E" w:rsidRDefault="0053276C" w:rsidP="00CB0DFE">
            <w:pPr>
              <w:spacing w:after="0" w:line="230" w:lineRule="auto"/>
              <w:ind w:hanging="299"/>
              <w:jc w:val="center"/>
              <w:rPr>
                <w:rFonts w:asciiTheme="majorBidi" w:eastAsia="Times New Roman" w:hAnsiTheme="majorBidi" w:cstheme="majorBidi"/>
                <w:color w:val="000000"/>
                <w:sz w:val="28"/>
              </w:rPr>
            </w:pPr>
          </w:p>
        </w:tc>
        <w:tc>
          <w:tcPr>
            <w:tcW w:w="452" w:type="pct"/>
            <w:tcBorders>
              <w:top w:val="single" w:sz="4" w:space="0" w:color="auto"/>
              <w:left w:val="nil"/>
              <w:right w:val="nil"/>
            </w:tcBorders>
            <w:shd w:val="clear" w:color="auto" w:fill="auto"/>
            <w:vAlign w:val="bottom"/>
          </w:tcPr>
          <w:p w14:paraId="3B7D7C54" w14:textId="21A2EC51" w:rsidR="0053276C" w:rsidRPr="006E097E" w:rsidRDefault="00DE02CB" w:rsidP="00932631">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Solar plant construction in process</w:t>
            </w:r>
          </w:p>
        </w:tc>
        <w:tc>
          <w:tcPr>
            <w:tcW w:w="35" w:type="pct"/>
            <w:tcBorders>
              <w:top w:val="single" w:sz="4" w:space="0" w:color="auto"/>
              <w:left w:val="nil"/>
              <w:right w:val="nil"/>
            </w:tcBorders>
            <w:shd w:val="clear" w:color="auto" w:fill="auto"/>
            <w:vAlign w:val="bottom"/>
          </w:tcPr>
          <w:p w14:paraId="581780C6" w14:textId="77777777" w:rsidR="0053276C" w:rsidRPr="006E097E" w:rsidRDefault="0053276C" w:rsidP="00CB0DFE">
            <w:pPr>
              <w:spacing w:after="0" w:line="230" w:lineRule="auto"/>
              <w:ind w:hanging="299"/>
              <w:jc w:val="center"/>
              <w:rPr>
                <w:rFonts w:asciiTheme="majorBidi" w:eastAsia="Times New Roman" w:hAnsiTheme="majorBidi" w:cstheme="majorBidi"/>
                <w:color w:val="000000"/>
                <w:sz w:val="28"/>
              </w:rPr>
            </w:pPr>
          </w:p>
        </w:tc>
        <w:tc>
          <w:tcPr>
            <w:tcW w:w="417" w:type="pct"/>
            <w:tcBorders>
              <w:top w:val="single" w:sz="4" w:space="0" w:color="auto"/>
              <w:left w:val="nil"/>
              <w:right w:val="nil"/>
            </w:tcBorders>
            <w:shd w:val="clear" w:color="auto" w:fill="auto"/>
            <w:vAlign w:val="bottom"/>
          </w:tcPr>
          <w:p w14:paraId="18B4191A" w14:textId="45E1789C" w:rsidR="0053276C" w:rsidRPr="006E097E" w:rsidRDefault="00DE02CB" w:rsidP="00932631">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Total</w:t>
            </w:r>
          </w:p>
        </w:tc>
      </w:tr>
      <w:tr w:rsidR="0029499F" w:rsidRPr="006E097E" w14:paraId="6F380F1B" w14:textId="77777777" w:rsidTr="00C23E31">
        <w:trPr>
          <w:trHeight w:val="296"/>
        </w:trPr>
        <w:tc>
          <w:tcPr>
            <w:tcW w:w="1234" w:type="pct"/>
            <w:vAlign w:val="bottom"/>
          </w:tcPr>
          <w:p w14:paraId="6D613D57" w14:textId="5367F92E" w:rsidR="0053276C" w:rsidRPr="006E097E" w:rsidRDefault="0053276C" w:rsidP="006F7622">
            <w:pPr>
              <w:spacing w:after="0" w:line="230" w:lineRule="auto"/>
              <w:rPr>
                <w:rFonts w:asciiTheme="majorBidi" w:eastAsia="Times New Roman" w:hAnsiTheme="majorBidi" w:cstheme="majorBidi"/>
                <w:b/>
                <w:bCs/>
                <w:color w:val="000000"/>
                <w:sz w:val="28"/>
              </w:rPr>
            </w:pPr>
            <w:r w:rsidRPr="006E097E">
              <w:rPr>
                <w:rFonts w:asciiTheme="majorBidi" w:eastAsia="Times New Roman" w:hAnsiTheme="majorBidi" w:cstheme="majorBidi"/>
                <w:b/>
                <w:bCs/>
                <w:color w:val="000000"/>
                <w:sz w:val="28"/>
              </w:rPr>
              <w:t>Cost</w:t>
            </w:r>
          </w:p>
        </w:tc>
        <w:tc>
          <w:tcPr>
            <w:tcW w:w="27" w:type="pct"/>
          </w:tcPr>
          <w:p w14:paraId="467B14C3" w14:textId="77777777" w:rsidR="0053276C" w:rsidRPr="006E097E" w:rsidRDefault="0053276C" w:rsidP="00CB0DFE">
            <w:pPr>
              <w:spacing w:after="0" w:line="230" w:lineRule="auto"/>
              <w:ind w:hanging="299"/>
              <w:rPr>
                <w:rFonts w:asciiTheme="majorBidi" w:eastAsia="Times New Roman" w:hAnsiTheme="majorBidi" w:cstheme="majorBidi"/>
                <w:color w:val="000000"/>
                <w:sz w:val="28"/>
              </w:rPr>
            </w:pPr>
          </w:p>
        </w:tc>
        <w:tc>
          <w:tcPr>
            <w:tcW w:w="465" w:type="pct"/>
            <w:tcBorders>
              <w:top w:val="single" w:sz="4" w:space="0" w:color="auto"/>
              <w:left w:val="nil"/>
              <w:right w:val="nil"/>
            </w:tcBorders>
            <w:shd w:val="clear" w:color="auto" w:fill="auto"/>
            <w:vAlign w:val="bottom"/>
          </w:tcPr>
          <w:p w14:paraId="7AD854E1" w14:textId="77777777" w:rsidR="0053276C" w:rsidRPr="00CD355A" w:rsidRDefault="0053276C" w:rsidP="00932631">
            <w:pPr>
              <w:spacing w:after="0" w:line="230" w:lineRule="auto"/>
              <w:rPr>
                <w:rFonts w:asciiTheme="majorBidi" w:eastAsia="Times New Roman" w:hAnsiTheme="majorBidi" w:cstheme="majorBidi"/>
                <w:color w:val="000000"/>
                <w:sz w:val="26"/>
                <w:szCs w:val="26"/>
              </w:rPr>
            </w:pPr>
          </w:p>
        </w:tc>
        <w:tc>
          <w:tcPr>
            <w:tcW w:w="25" w:type="pct"/>
            <w:shd w:val="clear" w:color="auto" w:fill="auto"/>
          </w:tcPr>
          <w:p w14:paraId="583D25FC" w14:textId="77777777" w:rsidR="0053276C" w:rsidRPr="00CD355A" w:rsidRDefault="0053276C" w:rsidP="00CB0DFE">
            <w:pPr>
              <w:spacing w:after="0" w:line="230" w:lineRule="auto"/>
              <w:ind w:hanging="299"/>
              <w:rPr>
                <w:rFonts w:asciiTheme="majorBidi" w:eastAsia="Times New Roman" w:hAnsiTheme="majorBidi" w:cstheme="majorBidi"/>
                <w:color w:val="000000"/>
                <w:sz w:val="26"/>
                <w:szCs w:val="26"/>
              </w:rPr>
            </w:pPr>
          </w:p>
        </w:tc>
        <w:tc>
          <w:tcPr>
            <w:tcW w:w="445" w:type="pct"/>
            <w:tcBorders>
              <w:top w:val="single" w:sz="4" w:space="0" w:color="auto"/>
              <w:left w:val="nil"/>
              <w:right w:val="nil"/>
            </w:tcBorders>
            <w:shd w:val="clear" w:color="auto" w:fill="auto"/>
            <w:vAlign w:val="bottom"/>
          </w:tcPr>
          <w:p w14:paraId="3CE72444" w14:textId="77777777" w:rsidR="0053276C" w:rsidRPr="00CD355A" w:rsidRDefault="0053276C" w:rsidP="00932631">
            <w:pPr>
              <w:spacing w:after="0" w:line="230" w:lineRule="auto"/>
              <w:rPr>
                <w:rFonts w:asciiTheme="majorBidi" w:eastAsia="Times New Roman" w:hAnsiTheme="majorBidi" w:cstheme="majorBidi"/>
                <w:color w:val="000000"/>
                <w:sz w:val="26"/>
                <w:szCs w:val="26"/>
              </w:rPr>
            </w:pPr>
          </w:p>
        </w:tc>
        <w:tc>
          <w:tcPr>
            <w:tcW w:w="24" w:type="pct"/>
            <w:shd w:val="clear" w:color="auto" w:fill="auto"/>
          </w:tcPr>
          <w:p w14:paraId="0A6717E1" w14:textId="77777777" w:rsidR="0053276C" w:rsidRPr="00CD355A" w:rsidRDefault="0053276C" w:rsidP="00CB0DFE">
            <w:pPr>
              <w:spacing w:after="0" w:line="230" w:lineRule="auto"/>
              <w:ind w:hanging="299"/>
              <w:rPr>
                <w:rFonts w:asciiTheme="majorBidi" w:eastAsia="Times New Roman" w:hAnsiTheme="majorBidi" w:cstheme="majorBidi"/>
                <w:color w:val="000000"/>
                <w:sz w:val="26"/>
                <w:szCs w:val="26"/>
              </w:rPr>
            </w:pPr>
          </w:p>
        </w:tc>
        <w:tc>
          <w:tcPr>
            <w:tcW w:w="451" w:type="pct"/>
            <w:tcBorders>
              <w:top w:val="single" w:sz="4" w:space="0" w:color="auto"/>
              <w:left w:val="nil"/>
              <w:right w:val="nil"/>
            </w:tcBorders>
            <w:shd w:val="clear" w:color="auto" w:fill="auto"/>
            <w:vAlign w:val="bottom"/>
          </w:tcPr>
          <w:p w14:paraId="300BB7AE" w14:textId="77777777" w:rsidR="0053276C" w:rsidRPr="00CD355A" w:rsidRDefault="0053276C" w:rsidP="00932631">
            <w:pPr>
              <w:spacing w:after="0" w:line="230" w:lineRule="auto"/>
              <w:rPr>
                <w:rFonts w:asciiTheme="majorBidi" w:eastAsia="Times New Roman" w:hAnsiTheme="majorBidi" w:cstheme="majorBidi"/>
                <w:color w:val="000000"/>
                <w:sz w:val="26"/>
                <w:szCs w:val="26"/>
              </w:rPr>
            </w:pPr>
          </w:p>
        </w:tc>
        <w:tc>
          <w:tcPr>
            <w:tcW w:w="37" w:type="pct"/>
            <w:shd w:val="clear" w:color="auto" w:fill="auto"/>
          </w:tcPr>
          <w:p w14:paraId="4C9256BE" w14:textId="77777777" w:rsidR="0053276C" w:rsidRPr="00CD355A" w:rsidRDefault="0053276C" w:rsidP="00CB0DFE">
            <w:pPr>
              <w:spacing w:after="0" w:line="230" w:lineRule="auto"/>
              <w:ind w:hanging="299"/>
              <w:rPr>
                <w:rFonts w:asciiTheme="majorBidi" w:eastAsia="Times New Roman" w:hAnsiTheme="majorBidi" w:cstheme="majorBidi"/>
                <w:color w:val="000000"/>
                <w:sz w:val="26"/>
                <w:szCs w:val="26"/>
              </w:rPr>
            </w:pPr>
          </w:p>
        </w:tc>
        <w:tc>
          <w:tcPr>
            <w:tcW w:w="448" w:type="pct"/>
            <w:tcBorders>
              <w:top w:val="single" w:sz="4" w:space="0" w:color="auto"/>
              <w:left w:val="nil"/>
              <w:right w:val="nil"/>
            </w:tcBorders>
            <w:shd w:val="clear" w:color="auto" w:fill="auto"/>
            <w:vAlign w:val="bottom"/>
          </w:tcPr>
          <w:p w14:paraId="25168A45" w14:textId="77777777" w:rsidR="0053276C" w:rsidRPr="00CD355A" w:rsidRDefault="0053276C" w:rsidP="00932631">
            <w:pPr>
              <w:spacing w:after="0" w:line="230" w:lineRule="auto"/>
              <w:rPr>
                <w:rFonts w:asciiTheme="majorBidi" w:eastAsia="Times New Roman" w:hAnsiTheme="majorBidi" w:cstheme="majorBidi"/>
                <w:color w:val="000000"/>
                <w:sz w:val="26"/>
                <w:szCs w:val="26"/>
              </w:rPr>
            </w:pPr>
          </w:p>
        </w:tc>
        <w:tc>
          <w:tcPr>
            <w:tcW w:w="25" w:type="pct"/>
            <w:shd w:val="clear" w:color="auto" w:fill="auto"/>
          </w:tcPr>
          <w:p w14:paraId="6CC34B56" w14:textId="77777777" w:rsidR="0053276C" w:rsidRPr="00CD355A" w:rsidRDefault="0053276C" w:rsidP="00CB0DFE">
            <w:pPr>
              <w:spacing w:after="0" w:line="230" w:lineRule="auto"/>
              <w:ind w:hanging="299"/>
              <w:rPr>
                <w:rFonts w:asciiTheme="majorBidi" w:eastAsia="Times New Roman" w:hAnsiTheme="majorBidi" w:cstheme="majorBidi"/>
                <w:color w:val="000000"/>
                <w:sz w:val="26"/>
                <w:szCs w:val="26"/>
              </w:rPr>
            </w:pPr>
          </w:p>
        </w:tc>
        <w:tc>
          <w:tcPr>
            <w:tcW w:w="418" w:type="pct"/>
            <w:tcBorders>
              <w:top w:val="single" w:sz="4" w:space="0" w:color="auto"/>
              <w:left w:val="nil"/>
              <w:right w:val="nil"/>
            </w:tcBorders>
            <w:shd w:val="clear" w:color="auto" w:fill="auto"/>
            <w:vAlign w:val="bottom"/>
          </w:tcPr>
          <w:p w14:paraId="1B2E0D05" w14:textId="77777777" w:rsidR="0053276C" w:rsidRPr="00CD355A" w:rsidRDefault="0053276C" w:rsidP="00932631">
            <w:pPr>
              <w:spacing w:after="0" w:line="230" w:lineRule="auto"/>
              <w:ind w:hanging="60"/>
              <w:rPr>
                <w:rFonts w:asciiTheme="majorBidi" w:eastAsia="Times New Roman" w:hAnsiTheme="majorBidi" w:cstheme="majorBidi"/>
                <w:color w:val="000000"/>
                <w:sz w:val="26"/>
                <w:szCs w:val="26"/>
              </w:rPr>
            </w:pPr>
          </w:p>
        </w:tc>
        <w:tc>
          <w:tcPr>
            <w:tcW w:w="33" w:type="pct"/>
            <w:shd w:val="clear" w:color="auto" w:fill="auto"/>
          </w:tcPr>
          <w:p w14:paraId="50B62626" w14:textId="77777777" w:rsidR="0053276C" w:rsidRPr="00CD355A" w:rsidRDefault="0053276C" w:rsidP="00CB0DFE">
            <w:pPr>
              <w:spacing w:after="0" w:line="230" w:lineRule="auto"/>
              <w:ind w:hanging="299"/>
              <w:rPr>
                <w:rFonts w:asciiTheme="majorBidi" w:eastAsia="Times New Roman" w:hAnsiTheme="majorBidi" w:cstheme="majorBidi"/>
                <w:color w:val="000000"/>
                <w:sz w:val="26"/>
                <w:szCs w:val="26"/>
              </w:rPr>
            </w:pPr>
          </w:p>
        </w:tc>
        <w:tc>
          <w:tcPr>
            <w:tcW w:w="429" w:type="pct"/>
            <w:tcBorders>
              <w:top w:val="single" w:sz="4" w:space="0" w:color="auto"/>
              <w:left w:val="nil"/>
              <w:right w:val="nil"/>
            </w:tcBorders>
            <w:shd w:val="clear" w:color="auto" w:fill="auto"/>
            <w:vAlign w:val="bottom"/>
          </w:tcPr>
          <w:p w14:paraId="76E25585" w14:textId="77777777" w:rsidR="0053276C" w:rsidRPr="00CD355A" w:rsidRDefault="0053276C" w:rsidP="00932631">
            <w:pPr>
              <w:spacing w:after="0" w:line="230" w:lineRule="auto"/>
              <w:rPr>
                <w:rFonts w:asciiTheme="majorBidi" w:eastAsia="Times New Roman" w:hAnsiTheme="majorBidi" w:cstheme="majorBidi"/>
                <w:color w:val="000000"/>
                <w:sz w:val="26"/>
                <w:szCs w:val="26"/>
              </w:rPr>
            </w:pPr>
          </w:p>
        </w:tc>
        <w:tc>
          <w:tcPr>
            <w:tcW w:w="33" w:type="pct"/>
            <w:tcBorders>
              <w:left w:val="nil"/>
              <w:right w:val="nil"/>
            </w:tcBorders>
            <w:shd w:val="clear" w:color="auto" w:fill="auto"/>
          </w:tcPr>
          <w:p w14:paraId="63F7C7B9" w14:textId="77777777" w:rsidR="0053276C" w:rsidRPr="00CD355A" w:rsidRDefault="0053276C" w:rsidP="00CB0DFE">
            <w:pPr>
              <w:spacing w:after="0" w:line="230" w:lineRule="auto"/>
              <w:ind w:hanging="299"/>
              <w:rPr>
                <w:rFonts w:asciiTheme="majorBidi" w:eastAsia="Times New Roman" w:hAnsiTheme="majorBidi" w:cstheme="majorBidi"/>
                <w:color w:val="000000"/>
                <w:sz w:val="26"/>
                <w:szCs w:val="26"/>
                <w:cs/>
              </w:rPr>
            </w:pPr>
          </w:p>
        </w:tc>
        <w:tc>
          <w:tcPr>
            <w:tcW w:w="452" w:type="pct"/>
            <w:tcBorders>
              <w:top w:val="single" w:sz="4" w:space="0" w:color="auto"/>
              <w:left w:val="nil"/>
              <w:right w:val="nil"/>
            </w:tcBorders>
            <w:shd w:val="clear" w:color="auto" w:fill="auto"/>
            <w:vAlign w:val="bottom"/>
          </w:tcPr>
          <w:p w14:paraId="33B60084" w14:textId="77777777" w:rsidR="0053276C" w:rsidRPr="00CD355A" w:rsidRDefault="0053276C" w:rsidP="00932631">
            <w:pPr>
              <w:spacing w:after="0" w:line="230" w:lineRule="auto"/>
              <w:rPr>
                <w:rFonts w:asciiTheme="majorBidi" w:eastAsia="Times New Roman" w:hAnsiTheme="majorBidi" w:cstheme="majorBidi"/>
                <w:color w:val="000000"/>
                <w:sz w:val="26"/>
                <w:szCs w:val="26"/>
                <w:cs/>
              </w:rPr>
            </w:pPr>
          </w:p>
        </w:tc>
        <w:tc>
          <w:tcPr>
            <w:tcW w:w="35" w:type="pct"/>
            <w:tcBorders>
              <w:left w:val="nil"/>
              <w:right w:val="nil"/>
            </w:tcBorders>
            <w:shd w:val="clear" w:color="auto" w:fill="auto"/>
          </w:tcPr>
          <w:p w14:paraId="683E888A" w14:textId="77777777" w:rsidR="0053276C" w:rsidRPr="00CD355A" w:rsidRDefault="0053276C" w:rsidP="00CB0DFE">
            <w:pPr>
              <w:spacing w:after="0" w:line="230" w:lineRule="auto"/>
              <w:ind w:hanging="299"/>
              <w:rPr>
                <w:rFonts w:asciiTheme="majorBidi" w:eastAsia="Times New Roman" w:hAnsiTheme="majorBidi" w:cstheme="majorBidi"/>
                <w:color w:val="000000"/>
                <w:sz w:val="26"/>
                <w:szCs w:val="26"/>
                <w:cs/>
              </w:rPr>
            </w:pPr>
          </w:p>
        </w:tc>
        <w:tc>
          <w:tcPr>
            <w:tcW w:w="417" w:type="pct"/>
            <w:tcBorders>
              <w:top w:val="single" w:sz="4" w:space="0" w:color="auto"/>
              <w:left w:val="nil"/>
              <w:right w:val="nil"/>
            </w:tcBorders>
            <w:shd w:val="clear" w:color="auto" w:fill="auto"/>
            <w:vAlign w:val="bottom"/>
          </w:tcPr>
          <w:p w14:paraId="42090600" w14:textId="77777777" w:rsidR="0053276C" w:rsidRPr="00CD355A" w:rsidRDefault="0053276C" w:rsidP="00932631">
            <w:pPr>
              <w:spacing w:after="0" w:line="230" w:lineRule="auto"/>
              <w:rPr>
                <w:rFonts w:asciiTheme="majorBidi" w:eastAsia="Times New Roman" w:hAnsiTheme="majorBidi" w:cstheme="majorBidi"/>
                <w:color w:val="000000"/>
                <w:sz w:val="26"/>
                <w:szCs w:val="26"/>
                <w:cs/>
              </w:rPr>
            </w:pPr>
          </w:p>
        </w:tc>
      </w:tr>
      <w:tr w:rsidR="0029499F" w:rsidRPr="006E097E" w14:paraId="713BC4FC" w14:textId="77777777" w:rsidTr="00C23E31">
        <w:trPr>
          <w:trHeight w:val="57"/>
        </w:trPr>
        <w:tc>
          <w:tcPr>
            <w:tcW w:w="1234" w:type="pct"/>
            <w:vAlign w:val="bottom"/>
          </w:tcPr>
          <w:p w14:paraId="54A8683B" w14:textId="7116EF6C" w:rsidR="0053276C" w:rsidRPr="006E097E" w:rsidRDefault="0053276C" w:rsidP="00C23E31">
            <w:pPr>
              <w:spacing w:after="0" w:line="230" w:lineRule="auto"/>
              <w:ind w:firstLine="248"/>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 xml:space="preserve">January </w:t>
            </w:r>
            <w:r w:rsidRPr="00CD355A">
              <w:rPr>
                <w:rFonts w:asciiTheme="majorBidi" w:eastAsia="Times New Roman" w:hAnsiTheme="majorBidi" w:cstheme="majorBidi"/>
                <w:color w:val="000000"/>
                <w:sz w:val="26"/>
                <w:szCs w:val="26"/>
              </w:rPr>
              <w:t>1, 2023</w:t>
            </w:r>
          </w:p>
        </w:tc>
        <w:tc>
          <w:tcPr>
            <w:tcW w:w="27" w:type="pct"/>
          </w:tcPr>
          <w:p w14:paraId="5BB38F26" w14:textId="77777777" w:rsidR="0053276C" w:rsidRPr="006E097E" w:rsidRDefault="0053276C" w:rsidP="00CB0DFE">
            <w:pPr>
              <w:spacing w:after="0" w:line="230" w:lineRule="auto"/>
              <w:ind w:hanging="299"/>
              <w:rPr>
                <w:rFonts w:asciiTheme="majorBidi" w:eastAsia="Times New Roman" w:hAnsiTheme="majorBidi" w:cstheme="majorBidi"/>
                <w:color w:val="000000"/>
                <w:sz w:val="28"/>
              </w:rPr>
            </w:pPr>
          </w:p>
        </w:tc>
        <w:tc>
          <w:tcPr>
            <w:tcW w:w="465" w:type="pct"/>
            <w:tcBorders>
              <w:top w:val="nil"/>
              <w:left w:val="nil"/>
              <w:right w:val="nil"/>
            </w:tcBorders>
            <w:shd w:val="clear" w:color="auto" w:fill="auto"/>
            <w:vAlign w:val="bottom"/>
          </w:tcPr>
          <w:p w14:paraId="12879E57"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49,349,804</w:t>
            </w:r>
          </w:p>
        </w:tc>
        <w:tc>
          <w:tcPr>
            <w:tcW w:w="25" w:type="pct"/>
            <w:shd w:val="clear" w:color="auto" w:fill="auto"/>
          </w:tcPr>
          <w:p w14:paraId="77D23AE8"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5" w:type="pct"/>
            <w:tcBorders>
              <w:top w:val="nil"/>
              <w:left w:val="nil"/>
              <w:right w:val="nil"/>
            </w:tcBorders>
            <w:shd w:val="clear" w:color="auto" w:fill="auto"/>
            <w:vAlign w:val="bottom"/>
          </w:tcPr>
          <w:p w14:paraId="572AC52D"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181,813,843</w:t>
            </w:r>
          </w:p>
        </w:tc>
        <w:tc>
          <w:tcPr>
            <w:tcW w:w="24" w:type="pct"/>
            <w:shd w:val="clear" w:color="auto" w:fill="auto"/>
          </w:tcPr>
          <w:p w14:paraId="1EDB2298"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nil"/>
              <w:left w:val="nil"/>
              <w:right w:val="nil"/>
            </w:tcBorders>
            <w:shd w:val="clear" w:color="auto" w:fill="auto"/>
            <w:vAlign w:val="bottom"/>
          </w:tcPr>
          <w:p w14:paraId="57CAF37D"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1,873,883,157</w:t>
            </w:r>
          </w:p>
        </w:tc>
        <w:tc>
          <w:tcPr>
            <w:tcW w:w="37" w:type="pct"/>
            <w:shd w:val="clear" w:color="auto" w:fill="auto"/>
          </w:tcPr>
          <w:p w14:paraId="1FEBED2F"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right w:val="nil"/>
            </w:tcBorders>
            <w:shd w:val="clear" w:color="auto" w:fill="auto"/>
            <w:vAlign w:val="bottom"/>
          </w:tcPr>
          <w:p w14:paraId="38F6F7B2" w14:textId="77777777" w:rsidR="0053276C" w:rsidRPr="00CD355A" w:rsidRDefault="0053276C" w:rsidP="00A30C7C">
            <w:pPr>
              <w:tabs>
                <w:tab w:val="left" w:pos="14"/>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75893669"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8" w:type="pct"/>
            <w:tcBorders>
              <w:top w:val="nil"/>
              <w:left w:val="nil"/>
              <w:right w:val="nil"/>
            </w:tcBorders>
            <w:shd w:val="clear" w:color="auto" w:fill="auto"/>
            <w:vAlign w:val="bottom"/>
          </w:tcPr>
          <w:p w14:paraId="2BF956AD" w14:textId="77777777" w:rsidR="0053276C" w:rsidRPr="00CD355A" w:rsidRDefault="0053276C" w:rsidP="00932631">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4,866,747</w:t>
            </w:r>
          </w:p>
        </w:tc>
        <w:tc>
          <w:tcPr>
            <w:tcW w:w="33" w:type="pct"/>
            <w:shd w:val="clear" w:color="auto" w:fill="auto"/>
          </w:tcPr>
          <w:p w14:paraId="177F007E"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right w:val="nil"/>
            </w:tcBorders>
            <w:shd w:val="clear" w:color="auto" w:fill="auto"/>
            <w:vAlign w:val="bottom"/>
          </w:tcPr>
          <w:p w14:paraId="7E42ACD9"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4,799,669</w:t>
            </w:r>
          </w:p>
        </w:tc>
        <w:tc>
          <w:tcPr>
            <w:tcW w:w="33" w:type="pct"/>
            <w:tcBorders>
              <w:top w:val="nil"/>
              <w:left w:val="nil"/>
              <w:right w:val="nil"/>
            </w:tcBorders>
            <w:shd w:val="clear" w:color="auto" w:fill="auto"/>
          </w:tcPr>
          <w:p w14:paraId="5EEE012F"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right w:val="nil"/>
            </w:tcBorders>
            <w:shd w:val="clear" w:color="auto" w:fill="auto"/>
            <w:vAlign w:val="bottom"/>
          </w:tcPr>
          <w:p w14:paraId="6BB047C1"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2,528,609</w:t>
            </w:r>
          </w:p>
        </w:tc>
        <w:tc>
          <w:tcPr>
            <w:tcW w:w="35" w:type="pct"/>
            <w:tcBorders>
              <w:top w:val="nil"/>
              <w:left w:val="nil"/>
              <w:right w:val="nil"/>
            </w:tcBorders>
            <w:shd w:val="clear" w:color="auto" w:fill="auto"/>
          </w:tcPr>
          <w:p w14:paraId="64BDB597"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7" w:type="pct"/>
            <w:tcBorders>
              <w:top w:val="nil"/>
              <w:left w:val="nil"/>
              <w:right w:val="nil"/>
            </w:tcBorders>
            <w:shd w:val="clear" w:color="auto" w:fill="auto"/>
            <w:vAlign w:val="bottom"/>
          </w:tcPr>
          <w:p w14:paraId="5CEC5312"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2,117,241,829</w:t>
            </w:r>
          </w:p>
        </w:tc>
      </w:tr>
      <w:tr w:rsidR="0029499F" w:rsidRPr="006E097E" w14:paraId="05770313" w14:textId="77777777" w:rsidTr="00C23E31">
        <w:trPr>
          <w:trHeight w:val="57"/>
        </w:trPr>
        <w:tc>
          <w:tcPr>
            <w:tcW w:w="1234" w:type="pct"/>
            <w:vAlign w:val="bottom"/>
          </w:tcPr>
          <w:p w14:paraId="1D00E385" w14:textId="5353A4B7" w:rsidR="0053276C" w:rsidRPr="006E097E" w:rsidRDefault="00E355CB" w:rsidP="00C23E31">
            <w:pPr>
              <w:spacing w:after="0" w:line="230" w:lineRule="auto"/>
              <w:ind w:firstLine="248"/>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Purchase during the year</w:t>
            </w:r>
          </w:p>
        </w:tc>
        <w:tc>
          <w:tcPr>
            <w:tcW w:w="27" w:type="pct"/>
          </w:tcPr>
          <w:p w14:paraId="4625356A"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left w:val="nil"/>
              <w:right w:val="nil"/>
            </w:tcBorders>
            <w:shd w:val="clear" w:color="auto" w:fill="auto"/>
            <w:vAlign w:val="bottom"/>
          </w:tcPr>
          <w:p w14:paraId="1C7F0405" w14:textId="77777777" w:rsidR="0053276C" w:rsidRPr="00CD355A" w:rsidRDefault="0053276C" w:rsidP="00A30C7C">
            <w:pPr>
              <w:tabs>
                <w:tab w:val="left" w:pos="183"/>
              </w:tabs>
              <w:spacing w:after="0" w:line="240" w:lineRule="auto"/>
              <w:ind w:right="39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4FC9E57E"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left w:val="nil"/>
              <w:right w:val="nil"/>
            </w:tcBorders>
            <w:shd w:val="clear" w:color="auto" w:fill="auto"/>
            <w:vAlign w:val="bottom"/>
          </w:tcPr>
          <w:p w14:paraId="0F75FD06"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180,000</w:t>
            </w:r>
          </w:p>
        </w:tc>
        <w:tc>
          <w:tcPr>
            <w:tcW w:w="24" w:type="pct"/>
            <w:shd w:val="clear" w:color="auto" w:fill="auto"/>
          </w:tcPr>
          <w:p w14:paraId="3C789863"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left w:val="nil"/>
              <w:right w:val="nil"/>
            </w:tcBorders>
            <w:shd w:val="clear" w:color="auto" w:fill="auto"/>
            <w:vAlign w:val="bottom"/>
          </w:tcPr>
          <w:p w14:paraId="797AD332"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8,099,262</w:t>
            </w:r>
          </w:p>
        </w:tc>
        <w:tc>
          <w:tcPr>
            <w:tcW w:w="37" w:type="pct"/>
            <w:shd w:val="clear" w:color="auto" w:fill="auto"/>
          </w:tcPr>
          <w:p w14:paraId="78051F12"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left w:val="nil"/>
              <w:right w:val="nil"/>
            </w:tcBorders>
            <w:shd w:val="clear" w:color="auto" w:fill="auto"/>
            <w:vAlign w:val="bottom"/>
          </w:tcPr>
          <w:p w14:paraId="7785E3C1" w14:textId="77777777" w:rsidR="0053276C" w:rsidRPr="00CD355A" w:rsidRDefault="0053276C" w:rsidP="00A30C7C">
            <w:pPr>
              <w:tabs>
                <w:tab w:val="left" w:pos="14"/>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667F6ACE"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left w:val="nil"/>
              <w:right w:val="nil"/>
            </w:tcBorders>
            <w:shd w:val="clear" w:color="auto" w:fill="auto"/>
            <w:vAlign w:val="bottom"/>
          </w:tcPr>
          <w:p w14:paraId="41315F3D" w14:textId="77777777" w:rsidR="0053276C" w:rsidRPr="00CD355A" w:rsidRDefault="0053276C" w:rsidP="00932631">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1,469,718</w:t>
            </w:r>
          </w:p>
        </w:tc>
        <w:tc>
          <w:tcPr>
            <w:tcW w:w="33" w:type="pct"/>
            <w:shd w:val="clear" w:color="auto" w:fill="auto"/>
          </w:tcPr>
          <w:p w14:paraId="1E1F9169"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left w:val="nil"/>
              <w:right w:val="nil"/>
            </w:tcBorders>
            <w:shd w:val="clear" w:color="auto" w:fill="auto"/>
            <w:vAlign w:val="bottom"/>
          </w:tcPr>
          <w:p w14:paraId="3C1A325A" w14:textId="77777777" w:rsidR="0053276C" w:rsidRPr="00CD355A" w:rsidRDefault="0053276C" w:rsidP="00A30C7C">
            <w:pPr>
              <w:spacing w:after="0" w:line="240" w:lineRule="auto"/>
              <w:ind w:right="36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3" w:type="pct"/>
            <w:tcBorders>
              <w:left w:val="nil"/>
              <w:right w:val="nil"/>
            </w:tcBorders>
            <w:shd w:val="clear" w:color="auto" w:fill="auto"/>
          </w:tcPr>
          <w:p w14:paraId="540A6BEE"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2" w:type="pct"/>
            <w:tcBorders>
              <w:left w:val="nil"/>
              <w:right w:val="nil"/>
            </w:tcBorders>
            <w:shd w:val="clear" w:color="auto" w:fill="auto"/>
            <w:vAlign w:val="bottom"/>
          </w:tcPr>
          <w:p w14:paraId="2EDB5D02"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98,769,285</w:t>
            </w:r>
          </w:p>
        </w:tc>
        <w:tc>
          <w:tcPr>
            <w:tcW w:w="35" w:type="pct"/>
            <w:tcBorders>
              <w:left w:val="nil"/>
              <w:right w:val="nil"/>
            </w:tcBorders>
            <w:shd w:val="clear" w:color="auto" w:fill="auto"/>
          </w:tcPr>
          <w:p w14:paraId="308BDD82"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7" w:type="pct"/>
            <w:tcBorders>
              <w:left w:val="nil"/>
              <w:right w:val="nil"/>
            </w:tcBorders>
            <w:shd w:val="clear" w:color="auto" w:fill="auto"/>
            <w:vAlign w:val="bottom"/>
          </w:tcPr>
          <w:p w14:paraId="00BD9E85"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108,518,265</w:t>
            </w:r>
          </w:p>
        </w:tc>
      </w:tr>
      <w:tr w:rsidR="0029499F" w:rsidRPr="006E097E" w14:paraId="1BFAAEA7" w14:textId="77777777" w:rsidTr="00C23E31">
        <w:trPr>
          <w:trHeight w:val="57"/>
        </w:trPr>
        <w:tc>
          <w:tcPr>
            <w:tcW w:w="1234" w:type="pct"/>
            <w:vAlign w:val="bottom"/>
          </w:tcPr>
          <w:p w14:paraId="41BDB091" w14:textId="21B974A0" w:rsidR="0053276C" w:rsidRPr="006E097E" w:rsidRDefault="00E355CB" w:rsidP="00C23E31">
            <w:pPr>
              <w:spacing w:after="0" w:line="230" w:lineRule="auto"/>
              <w:ind w:firstLine="248"/>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Disposal during the year</w:t>
            </w:r>
          </w:p>
        </w:tc>
        <w:tc>
          <w:tcPr>
            <w:tcW w:w="27" w:type="pct"/>
          </w:tcPr>
          <w:p w14:paraId="252B86A6"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left w:val="nil"/>
              <w:bottom w:val="nil"/>
              <w:right w:val="nil"/>
            </w:tcBorders>
            <w:shd w:val="clear" w:color="auto" w:fill="auto"/>
            <w:vAlign w:val="bottom"/>
          </w:tcPr>
          <w:p w14:paraId="11D94BF9" w14:textId="77777777" w:rsidR="0053276C" w:rsidRPr="00CD355A" w:rsidRDefault="0053276C" w:rsidP="00A30C7C">
            <w:pPr>
              <w:tabs>
                <w:tab w:val="left" w:pos="183"/>
              </w:tabs>
              <w:spacing w:after="0" w:line="240" w:lineRule="auto"/>
              <w:ind w:right="39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584455BD"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left w:val="nil"/>
              <w:bottom w:val="nil"/>
              <w:right w:val="nil"/>
            </w:tcBorders>
            <w:shd w:val="clear" w:color="auto" w:fill="auto"/>
            <w:vAlign w:val="bottom"/>
          </w:tcPr>
          <w:p w14:paraId="509A1C09" w14:textId="77777777" w:rsidR="0053276C" w:rsidRPr="00CD355A" w:rsidRDefault="0053276C" w:rsidP="00A30C7C">
            <w:pPr>
              <w:tabs>
                <w:tab w:val="left" w:pos="56"/>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4" w:type="pct"/>
            <w:shd w:val="clear" w:color="auto" w:fill="auto"/>
          </w:tcPr>
          <w:p w14:paraId="43326015" w14:textId="77777777" w:rsidR="0053276C" w:rsidRPr="00CD355A" w:rsidRDefault="0053276C" w:rsidP="00CB0DFE">
            <w:pPr>
              <w:tabs>
                <w:tab w:val="left" w:pos="582"/>
              </w:tabs>
              <w:spacing w:after="0" w:line="240" w:lineRule="auto"/>
              <w:ind w:hanging="299"/>
              <w:jc w:val="center"/>
              <w:rPr>
                <w:rFonts w:asciiTheme="majorBidi" w:eastAsia="Times New Roman" w:hAnsiTheme="majorBidi" w:cstheme="majorBidi"/>
                <w:sz w:val="26"/>
                <w:szCs w:val="26"/>
                <w:lang w:val="en-GB"/>
              </w:rPr>
            </w:pPr>
          </w:p>
        </w:tc>
        <w:tc>
          <w:tcPr>
            <w:tcW w:w="451" w:type="pct"/>
            <w:tcBorders>
              <w:left w:val="nil"/>
              <w:bottom w:val="nil"/>
              <w:right w:val="nil"/>
            </w:tcBorders>
            <w:shd w:val="clear" w:color="auto" w:fill="auto"/>
            <w:vAlign w:val="bottom"/>
          </w:tcPr>
          <w:p w14:paraId="7E9CE529" w14:textId="77777777" w:rsidR="0053276C" w:rsidRPr="00CD355A" w:rsidRDefault="0053276C" w:rsidP="00A30C7C">
            <w:pPr>
              <w:tabs>
                <w:tab w:val="left" w:pos="0"/>
              </w:tabs>
              <w:spacing w:after="0" w:line="240" w:lineRule="auto"/>
              <w:ind w:right="361"/>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7" w:type="pct"/>
            <w:shd w:val="clear" w:color="auto" w:fill="auto"/>
          </w:tcPr>
          <w:p w14:paraId="6410466F"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left w:val="nil"/>
              <w:bottom w:val="nil"/>
              <w:right w:val="nil"/>
            </w:tcBorders>
            <w:shd w:val="clear" w:color="auto" w:fill="auto"/>
            <w:vAlign w:val="bottom"/>
          </w:tcPr>
          <w:p w14:paraId="5F6B09EE" w14:textId="77777777" w:rsidR="0053276C" w:rsidRPr="00CD355A" w:rsidRDefault="0053276C" w:rsidP="00A30C7C">
            <w:pPr>
              <w:tabs>
                <w:tab w:val="left" w:pos="14"/>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2868E819"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left w:val="nil"/>
              <w:bottom w:val="nil"/>
              <w:right w:val="nil"/>
            </w:tcBorders>
            <w:shd w:val="clear" w:color="auto" w:fill="auto"/>
            <w:vAlign w:val="bottom"/>
          </w:tcPr>
          <w:p w14:paraId="5B9CCB7D" w14:textId="77777777" w:rsidR="0053276C" w:rsidRPr="00CD355A" w:rsidRDefault="0053276C" w:rsidP="00932631">
            <w:pPr>
              <w:tabs>
                <w:tab w:val="left" w:pos="720"/>
              </w:tabs>
              <w:spacing w:after="0" w:line="240" w:lineRule="auto"/>
              <w:ind w:left="-108" w:right="57" w:hanging="60"/>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(545,600)</w:t>
            </w:r>
          </w:p>
        </w:tc>
        <w:tc>
          <w:tcPr>
            <w:tcW w:w="33" w:type="pct"/>
            <w:shd w:val="clear" w:color="auto" w:fill="auto"/>
          </w:tcPr>
          <w:p w14:paraId="29377465"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left w:val="nil"/>
              <w:bottom w:val="nil"/>
              <w:right w:val="nil"/>
            </w:tcBorders>
            <w:shd w:val="clear" w:color="auto" w:fill="auto"/>
            <w:vAlign w:val="bottom"/>
          </w:tcPr>
          <w:p w14:paraId="4F791571" w14:textId="77777777" w:rsidR="0053276C" w:rsidRPr="00CD355A" w:rsidRDefault="0053276C" w:rsidP="00A30C7C">
            <w:pPr>
              <w:spacing w:after="0" w:line="240" w:lineRule="auto"/>
              <w:ind w:right="36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3" w:type="pct"/>
            <w:tcBorders>
              <w:left w:val="nil"/>
              <w:bottom w:val="nil"/>
              <w:right w:val="nil"/>
            </w:tcBorders>
            <w:shd w:val="clear" w:color="auto" w:fill="auto"/>
          </w:tcPr>
          <w:p w14:paraId="73386637"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2" w:type="pct"/>
            <w:tcBorders>
              <w:left w:val="nil"/>
              <w:bottom w:val="nil"/>
              <w:right w:val="nil"/>
            </w:tcBorders>
            <w:shd w:val="clear" w:color="auto" w:fill="auto"/>
            <w:vAlign w:val="bottom"/>
          </w:tcPr>
          <w:p w14:paraId="55B647D6" w14:textId="77777777" w:rsidR="0053276C" w:rsidRPr="00CD355A" w:rsidRDefault="0053276C" w:rsidP="00A30C7C">
            <w:pPr>
              <w:tabs>
                <w:tab w:val="left" w:pos="10"/>
              </w:tabs>
              <w:spacing w:after="0" w:line="240" w:lineRule="auto"/>
              <w:ind w:right="388"/>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5" w:type="pct"/>
            <w:tcBorders>
              <w:left w:val="nil"/>
              <w:bottom w:val="nil"/>
              <w:right w:val="nil"/>
            </w:tcBorders>
            <w:shd w:val="clear" w:color="auto" w:fill="auto"/>
          </w:tcPr>
          <w:p w14:paraId="4CEEC052"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7" w:type="pct"/>
            <w:tcBorders>
              <w:left w:val="nil"/>
              <w:bottom w:val="nil"/>
              <w:right w:val="nil"/>
            </w:tcBorders>
            <w:shd w:val="clear" w:color="auto" w:fill="auto"/>
            <w:vAlign w:val="bottom"/>
          </w:tcPr>
          <w:p w14:paraId="7E54F2FC" w14:textId="77777777" w:rsidR="0053276C" w:rsidRPr="00CD355A" w:rsidRDefault="0053276C" w:rsidP="00932631">
            <w:pPr>
              <w:tabs>
                <w:tab w:val="left" w:pos="720"/>
              </w:tabs>
              <w:spacing w:after="0" w:line="240" w:lineRule="auto"/>
              <w:ind w:left="-108" w:right="57"/>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(545,600)</w:t>
            </w:r>
          </w:p>
        </w:tc>
      </w:tr>
      <w:tr w:rsidR="0029499F" w:rsidRPr="006E097E" w14:paraId="0601A5D8" w14:textId="77777777" w:rsidTr="00C23E31">
        <w:trPr>
          <w:trHeight w:val="57"/>
        </w:trPr>
        <w:tc>
          <w:tcPr>
            <w:tcW w:w="1234" w:type="pct"/>
            <w:vAlign w:val="bottom"/>
          </w:tcPr>
          <w:p w14:paraId="7B0AEEF1" w14:textId="01580613" w:rsidR="0053276C" w:rsidRPr="006E097E" w:rsidRDefault="00E355CB" w:rsidP="00C23E31">
            <w:pPr>
              <w:spacing w:after="0" w:line="230" w:lineRule="auto"/>
              <w:ind w:firstLine="248"/>
              <w:rPr>
                <w:rFonts w:asciiTheme="majorBidi" w:eastAsia="Times New Roman" w:hAnsiTheme="majorBidi" w:cstheme="majorBidi"/>
                <w:color w:val="000000"/>
                <w:sz w:val="28"/>
              </w:rPr>
            </w:pPr>
            <w:proofErr w:type="spellStart"/>
            <w:r w:rsidRPr="006E097E">
              <w:rPr>
                <w:rFonts w:asciiTheme="majorBidi" w:eastAsia="Times New Roman" w:hAnsiTheme="majorBidi" w:cstheme="majorBidi"/>
                <w:color w:val="000000"/>
                <w:sz w:val="28"/>
              </w:rPr>
              <w:t>Transfer</w:t>
            </w:r>
            <w:r w:rsidR="00C23E31">
              <w:rPr>
                <w:rFonts w:asciiTheme="majorBidi" w:eastAsia="Times New Roman" w:hAnsiTheme="majorBidi" w:cstheme="majorBidi"/>
                <w:color w:val="000000"/>
                <w:sz w:val="28"/>
              </w:rPr>
              <w:t>ed</w:t>
            </w:r>
            <w:proofErr w:type="spellEnd"/>
            <w:r w:rsidRPr="006E097E">
              <w:rPr>
                <w:rFonts w:asciiTheme="majorBidi" w:eastAsia="Times New Roman" w:hAnsiTheme="majorBidi" w:cstheme="majorBidi"/>
                <w:color w:val="000000"/>
                <w:sz w:val="28"/>
              </w:rPr>
              <w:t xml:space="preserve"> to</w:t>
            </w:r>
            <w:r w:rsidR="00C23E31">
              <w:rPr>
                <w:rFonts w:asciiTheme="majorBidi" w:eastAsia="Times New Roman" w:hAnsiTheme="majorBidi" w:cstheme="majorBidi"/>
                <w:color w:val="000000"/>
                <w:sz w:val="28"/>
              </w:rPr>
              <w:t>/from</w:t>
            </w:r>
          </w:p>
        </w:tc>
        <w:tc>
          <w:tcPr>
            <w:tcW w:w="27" w:type="pct"/>
          </w:tcPr>
          <w:p w14:paraId="6D7D8F2E"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shd w:val="clear" w:color="auto" w:fill="auto"/>
            <w:vAlign w:val="bottom"/>
          </w:tcPr>
          <w:p w14:paraId="04EACCD4" w14:textId="77777777" w:rsidR="0053276C" w:rsidRPr="00CD355A" w:rsidRDefault="0053276C" w:rsidP="00A30C7C">
            <w:pPr>
              <w:tabs>
                <w:tab w:val="left" w:pos="183"/>
              </w:tabs>
              <w:spacing w:after="0" w:line="240" w:lineRule="auto"/>
              <w:ind w:right="39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3EC090E5"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shd w:val="clear" w:color="auto" w:fill="auto"/>
            <w:vAlign w:val="bottom"/>
          </w:tcPr>
          <w:p w14:paraId="7C837DA6" w14:textId="77777777" w:rsidR="0053276C" w:rsidRPr="00CD355A" w:rsidRDefault="0053276C" w:rsidP="00A30C7C">
            <w:pPr>
              <w:tabs>
                <w:tab w:val="left" w:pos="56"/>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4" w:type="pct"/>
            <w:shd w:val="clear" w:color="auto" w:fill="auto"/>
          </w:tcPr>
          <w:p w14:paraId="5B784F0D" w14:textId="77777777" w:rsidR="0053276C" w:rsidRPr="00CD355A" w:rsidRDefault="0053276C" w:rsidP="00CB0DFE">
            <w:pPr>
              <w:tabs>
                <w:tab w:val="left" w:pos="582"/>
              </w:tabs>
              <w:spacing w:after="0" w:line="240" w:lineRule="auto"/>
              <w:ind w:hanging="299"/>
              <w:jc w:val="center"/>
              <w:rPr>
                <w:rFonts w:asciiTheme="majorBidi" w:eastAsia="Times New Roman" w:hAnsiTheme="majorBidi" w:cstheme="majorBidi"/>
                <w:sz w:val="26"/>
                <w:szCs w:val="26"/>
                <w:lang w:val="en-GB"/>
              </w:rPr>
            </w:pPr>
          </w:p>
        </w:tc>
        <w:tc>
          <w:tcPr>
            <w:tcW w:w="451" w:type="pct"/>
            <w:shd w:val="clear" w:color="auto" w:fill="auto"/>
            <w:vAlign w:val="bottom"/>
          </w:tcPr>
          <w:p w14:paraId="317D8868" w14:textId="77777777" w:rsidR="0053276C" w:rsidRPr="00CD355A" w:rsidRDefault="0053276C" w:rsidP="00A30C7C">
            <w:pPr>
              <w:tabs>
                <w:tab w:val="left" w:pos="0"/>
              </w:tabs>
              <w:spacing w:after="0" w:line="240" w:lineRule="auto"/>
              <w:ind w:right="361"/>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7" w:type="pct"/>
            <w:shd w:val="clear" w:color="auto" w:fill="auto"/>
          </w:tcPr>
          <w:p w14:paraId="37E6B9BA"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shd w:val="clear" w:color="auto" w:fill="auto"/>
            <w:vAlign w:val="bottom"/>
          </w:tcPr>
          <w:p w14:paraId="296FD409"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13,108,450</w:t>
            </w:r>
          </w:p>
        </w:tc>
        <w:tc>
          <w:tcPr>
            <w:tcW w:w="25" w:type="pct"/>
            <w:shd w:val="clear" w:color="auto" w:fill="auto"/>
          </w:tcPr>
          <w:p w14:paraId="42263157"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shd w:val="clear" w:color="auto" w:fill="auto"/>
            <w:vAlign w:val="bottom"/>
          </w:tcPr>
          <w:p w14:paraId="4E3FA8CD" w14:textId="77777777" w:rsidR="0053276C" w:rsidRPr="00CD355A" w:rsidRDefault="0053276C" w:rsidP="00A30C7C">
            <w:pPr>
              <w:spacing w:after="0" w:line="240" w:lineRule="auto"/>
              <w:ind w:left="-210" w:right="39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3" w:type="pct"/>
            <w:shd w:val="clear" w:color="auto" w:fill="auto"/>
          </w:tcPr>
          <w:p w14:paraId="7B3BA446"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shd w:val="clear" w:color="auto" w:fill="auto"/>
            <w:vAlign w:val="bottom"/>
          </w:tcPr>
          <w:p w14:paraId="3A1A0F89" w14:textId="77777777" w:rsidR="0053276C" w:rsidRPr="00CD355A" w:rsidRDefault="0053276C" w:rsidP="00A30C7C">
            <w:pPr>
              <w:spacing w:after="0" w:line="240" w:lineRule="auto"/>
              <w:ind w:right="36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3" w:type="pct"/>
            <w:shd w:val="clear" w:color="auto" w:fill="auto"/>
          </w:tcPr>
          <w:p w14:paraId="14D2C939"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2" w:type="pct"/>
            <w:shd w:val="clear" w:color="auto" w:fill="auto"/>
            <w:vAlign w:val="bottom"/>
          </w:tcPr>
          <w:p w14:paraId="757E4A00" w14:textId="77777777" w:rsidR="0053276C" w:rsidRPr="00CD355A" w:rsidRDefault="0053276C" w:rsidP="00932631">
            <w:pPr>
              <w:tabs>
                <w:tab w:val="left" w:pos="720"/>
              </w:tabs>
              <w:spacing w:after="0" w:line="240" w:lineRule="auto"/>
              <w:ind w:left="-108" w:right="5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(13,108,450)</w:t>
            </w:r>
          </w:p>
        </w:tc>
        <w:tc>
          <w:tcPr>
            <w:tcW w:w="35" w:type="pct"/>
            <w:shd w:val="clear" w:color="auto" w:fill="auto"/>
          </w:tcPr>
          <w:p w14:paraId="08E9C7FB"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7" w:type="pct"/>
            <w:shd w:val="clear" w:color="auto" w:fill="auto"/>
            <w:vAlign w:val="bottom"/>
          </w:tcPr>
          <w:p w14:paraId="0BA9A3E8" w14:textId="77777777" w:rsidR="0053276C" w:rsidRPr="00CD355A" w:rsidRDefault="0053276C" w:rsidP="00A30C7C">
            <w:pPr>
              <w:spacing w:after="0" w:line="240" w:lineRule="auto"/>
              <w:ind w:left="-534" w:right="398"/>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r>
      <w:tr w:rsidR="0029499F" w:rsidRPr="006E097E" w14:paraId="42B4D7D8" w14:textId="77777777" w:rsidTr="00C23E31">
        <w:trPr>
          <w:trHeight w:val="57"/>
        </w:trPr>
        <w:tc>
          <w:tcPr>
            <w:tcW w:w="1234" w:type="pct"/>
            <w:vAlign w:val="bottom"/>
          </w:tcPr>
          <w:p w14:paraId="0844098B" w14:textId="693C73AF" w:rsidR="0053276C" w:rsidRPr="006E097E" w:rsidRDefault="00C23E31" w:rsidP="00C23E31">
            <w:pPr>
              <w:spacing w:after="0" w:line="230" w:lineRule="auto"/>
              <w:ind w:firstLine="248"/>
              <w:rPr>
                <w:rFonts w:asciiTheme="majorBidi" w:eastAsia="Times New Roman" w:hAnsiTheme="majorBidi" w:cstheme="majorBidi"/>
                <w:color w:val="000000"/>
                <w:sz w:val="28"/>
                <w:cs/>
              </w:rPr>
            </w:pPr>
            <w:r w:rsidRPr="00C23E31">
              <w:rPr>
                <w:rFonts w:asciiTheme="majorBidi" w:eastAsia="Times New Roman" w:hAnsiTheme="majorBidi" w:cstheme="majorBidi"/>
                <w:color w:val="000000"/>
                <w:sz w:val="28"/>
              </w:rPr>
              <w:t>Transfer to expense</w:t>
            </w:r>
          </w:p>
        </w:tc>
        <w:tc>
          <w:tcPr>
            <w:tcW w:w="27" w:type="pct"/>
          </w:tcPr>
          <w:p w14:paraId="352EC435"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bottom w:val="single" w:sz="4" w:space="0" w:color="auto"/>
            </w:tcBorders>
            <w:shd w:val="clear" w:color="auto" w:fill="auto"/>
            <w:vAlign w:val="bottom"/>
          </w:tcPr>
          <w:p w14:paraId="5E29ED42" w14:textId="77777777" w:rsidR="0053276C" w:rsidRPr="00CD355A" w:rsidRDefault="0053276C" w:rsidP="00A30C7C">
            <w:pPr>
              <w:tabs>
                <w:tab w:val="left" w:pos="183"/>
              </w:tabs>
              <w:spacing w:after="0" w:line="240" w:lineRule="auto"/>
              <w:ind w:right="39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097FEC2C"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bottom w:val="single" w:sz="4" w:space="0" w:color="auto"/>
            </w:tcBorders>
            <w:shd w:val="clear" w:color="auto" w:fill="auto"/>
            <w:vAlign w:val="bottom"/>
          </w:tcPr>
          <w:p w14:paraId="0B941CBE" w14:textId="77777777" w:rsidR="0053276C" w:rsidRPr="00CD355A" w:rsidRDefault="0053276C" w:rsidP="00A30C7C">
            <w:pPr>
              <w:tabs>
                <w:tab w:val="left" w:pos="56"/>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4" w:type="pct"/>
            <w:shd w:val="clear" w:color="auto" w:fill="auto"/>
          </w:tcPr>
          <w:p w14:paraId="4C1F66CF" w14:textId="77777777" w:rsidR="0053276C" w:rsidRPr="00CD355A" w:rsidRDefault="0053276C" w:rsidP="00CB0DFE">
            <w:pPr>
              <w:tabs>
                <w:tab w:val="left" w:pos="582"/>
              </w:tabs>
              <w:spacing w:after="0" w:line="240" w:lineRule="auto"/>
              <w:ind w:hanging="299"/>
              <w:jc w:val="center"/>
              <w:rPr>
                <w:rFonts w:asciiTheme="majorBidi" w:eastAsia="Times New Roman" w:hAnsiTheme="majorBidi" w:cstheme="majorBidi"/>
                <w:sz w:val="26"/>
                <w:szCs w:val="26"/>
                <w:lang w:val="en-GB"/>
              </w:rPr>
            </w:pPr>
          </w:p>
        </w:tc>
        <w:tc>
          <w:tcPr>
            <w:tcW w:w="451" w:type="pct"/>
            <w:tcBorders>
              <w:bottom w:val="single" w:sz="4" w:space="0" w:color="auto"/>
            </w:tcBorders>
            <w:shd w:val="clear" w:color="auto" w:fill="auto"/>
            <w:vAlign w:val="bottom"/>
          </w:tcPr>
          <w:p w14:paraId="6BB7FF78" w14:textId="77777777" w:rsidR="0053276C" w:rsidRPr="00CD355A" w:rsidRDefault="0053276C" w:rsidP="00A30C7C">
            <w:pPr>
              <w:tabs>
                <w:tab w:val="left" w:pos="0"/>
              </w:tabs>
              <w:spacing w:after="0" w:line="240" w:lineRule="auto"/>
              <w:ind w:right="361"/>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7" w:type="pct"/>
            <w:shd w:val="clear" w:color="auto" w:fill="auto"/>
          </w:tcPr>
          <w:p w14:paraId="0CD08A7E"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bottom w:val="single" w:sz="4" w:space="0" w:color="auto"/>
            </w:tcBorders>
            <w:shd w:val="clear" w:color="auto" w:fill="auto"/>
            <w:vAlign w:val="bottom"/>
          </w:tcPr>
          <w:p w14:paraId="375DCCD4" w14:textId="77777777" w:rsidR="0053276C" w:rsidRPr="00CD355A" w:rsidRDefault="0053276C" w:rsidP="00A30C7C">
            <w:pPr>
              <w:tabs>
                <w:tab w:val="left" w:pos="14"/>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2487BEAE"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bottom w:val="single" w:sz="4" w:space="0" w:color="auto"/>
            </w:tcBorders>
            <w:shd w:val="clear" w:color="auto" w:fill="auto"/>
            <w:vAlign w:val="bottom"/>
          </w:tcPr>
          <w:p w14:paraId="06AACEA3" w14:textId="77777777" w:rsidR="0053276C" w:rsidRPr="00CD355A" w:rsidRDefault="0053276C" w:rsidP="00A30C7C">
            <w:pPr>
              <w:spacing w:after="0" w:line="240" w:lineRule="auto"/>
              <w:ind w:left="-210" w:right="39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3" w:type="pct"/>
            <w:shd w:val="clear" w:color="auto" w:fill="auto"/>
          </w:tcPr>
          <w:p w14:paraId="61C60A3F"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bottom w:val="single" w:sz="4" w:space="0" w:color="auto"/>
            </w:tcBorders>
            <w:shd w:val="clear" w:color="auto" w:fill="auto"/>
            <w:vAlign w:val="bottom"/>
          </w:tcPr>
          <w:p w14:paraId="0583F439" w14:textId="77777777" w:rsidR="0053276C" w:rsidRPr="00CD355A" w:rsidRDefault="0053276C" w:rsidP="00A30C7C">
            <w:pPr>
              <w:spacing w:after="0" w:line="240" w:lineRule="auto"/>
              <w:ind w:right="36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3" w:type="pct"/>
            <w:shd w:val="clear" w:color="auto" w:fill="auto"/>
          </w:tcPr>
          <w:p w14:paraId="323CE050"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2" w:type="pct"/>
            <w:tcBorders>
              <w:bottom w:val="single" w:sz="4" w:space="0" w:color="auto"/>
            </w:tcBorders>
            <w:shd w:val="clear" w:color="auto" w:fill="auto"/>
            <w:vAlign w:val="bottom"/>
          </w:tcPr>
          <w:p w14:paraId="647619FA" w14:textId="77777777" w:rsidR="0053276C" w:rsidRPr="00CD355A" w:rsidRDefault="0053276C" w:rsidP="00932631">
            <w:pPr>
              <w:tabs>
                <w:tab w:val="left" w:pos="720"/>
              </w:tabs>
              <w:spacing w:after="0" w:line="240" w:lineRule="auto"/>
              <w:ind w:left="-108" w:right="5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(217)</w:t>
            </w:r>
          </w:p>
        </w:tc>
        <w:tc>
          <w:tcPr>
            <w:tcW w:w="35" w:type="pct"/>
            <w:shd w:val="clear" w:color="auto" w:fill="auto"/>
          </w:tcPr>
          <w:p w14:paraId="21CF7F83"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7" w:type="pct"/>
            <w:tcBorders>
              <w:bottom w:val="single" w:sz="4" w:space="0" w:color="auto"/>
            </w:tcBorders>
            <w:shd w:val="clear" w:color="auto" w:fill="auto"/>
            <w:vAlign w:val="bottom"/>
          </w:tcPr>
          <w:p w14:paraId="305B8973" w14:textId="77777777" w:rsidR="0053276C" w:rsidRPr="00CD355A" w:rsidRDefault="0053276C" w:rsidP="00932631">
            <w:pPr>
              <w:tabs>
                <w:tab w:val="left" w:pos="720"/>
              </w:tabs>
              <w:spacing w:after="0" w:line="240" w:lineRule="auto"/>
              <w:ind w:left="-108" w:right="5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(217)</w:t>
            </w:r>
          </w:p>
        </w:tc>
      </w:tr>
      <w:tr w:rsidR="0029499F" w:rsidRPr="006E097E" w14:paraId="06B7D999" w14:textId="77777777" w:rsidTr="00C23E31">
        <w:trPr>
          <w:trHeight w:val="57"/>
        </w:trPr>
        <w:tc>
          <w:tcPr>
            <w:tcW w:w="1234" w:type="pct"/>
            <w:vAlign w:val="bottom"/>
          </w:tcPr>
          <w:p w14:paraId="2EC955DB" w14:textId="17EBF6C0" w:rsidR="0053276C" w:rsidRPr="006E097E" w:rsidRDefault="00DE02CB" w:rsidP="00C23E31">
            <w:pPr>
              <w:spacing w:after="0" w:line="230" w:lineRule="auto"/>
              <w:ind w:firstLine="248"/>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 xml:space="preserve">December </w:t>
            </w:r>
            <w:r w:rsidRPr="00CD355A">
              <w:rPr>
                <w:rFonts w:asciiTheme="majorBidi" w:eastAsia="Times New Roman" w:hAnsiTheme="majorBidi" w:cstheme="majorBidi"/>
                <w:color w:val="000000"/>
                <w:sz w:val="26"/>
                <w:szCs w:val="26"/>
              </w:rPr>
              <w:t>31, 2023</w:t>
            </w:r>
          </w:p>
        </w:tc>
        <w:tc>
          <w:tcPr>
            <w:tcW w:w="27" w:type="pct"/>
          </w:tcPr>
          <w:p w14:paraId="7CEF8AF8"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top w:val="single" w:sz="4" w:space="0" w:color="auto"/>
              <w:left w:val="nil"/>
              <w:bottom w:val="nil"/>
              <w:right w:val="nil"/>
            </w:tcBorders>
            <w:shd w:val="clear" w:color="auto" w:fill="auto"/>
            <w:vAlign w:val="bottom"/>
          </w:tcPr>
          <w:p w14:paraId="0CB35930"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49,349,804</w:t>
            </w:r>
          </w:p>
        </w:tc>
        <w:tc>
          <w:tcPr>
            <w:tcW w:w="25" w:type="pct"/>
            <w:shd w:val="clear" w:color="auto" w:fill="auto"/>
          </w:tcPr>
          <w:p w14:paraId="57713B1C"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single" w:sz="4" w:space="0" w:color="auto"/>
              <w:left w:val="nil"/>
              <w:bottom w:val="nil"/>
              <w:right w:val="nil"/>
            </w:tcBorders>
            <w:shd w:val="clear" w:color="auto" w:fill="auto"/>
            <w:vAlign w:val="bottom"/>
          </w:tcPr>
          <w:p w14:paraId="2DF5959D"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181,993,843</w:t>
            </w:r>
          </w:p>
        </w:tc>
        <w:tc>
          <w:tcPr>
            <w:tcW w:w="24" w:type="pct"/>
            <w:shd w:val="clear" w:color="auto" w:fill="auto"/>
          </w:tcPr>
          <w:p w14:paraId="417965DA"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single" w:sz="4" w:space="0" w:color="auto"/>
              <w:left w:val="nil"/>
              <w:bottom w:val="nil"/>
              <w:right w:val="nil"/>
            </w:tcBorders>
            <w:shd w:val="clear" w:color="auto" w:fill="auto"/>
            <w:vAlign w:val="bottom"/>
          </w:tcPr>
          <w:p w14:paraId="6945306A"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1,881,982,419</w:t>
            </w:r>
          </w:p>
        </w:tc>
        <w:tc>
          <w:tcPr>
            <w:tcW w:w="37" w:type="pct"/>
            <w:shd w:val="clear" w:color="auto" w:fill="auto"/>
          </w:tcPr>
          <w:p w14:paraId="1E5F32A5"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single" w:sz="4" w:space="0" w:color="auto"/>
              <w:left w:val="nil"/>
              <w:bottom w:val="nil"/>
              <w:right w:val="nil"/>
            </w:tcBorders>
            <w:shd w:val="clear" w:color="auto" w:fill="auto"/>
            <w:vAlign w:val="bottom"/>
          </w:tcPr>
          <w:p w14:paraId="45269924"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13,108,450</w:t>
            </w:r>
          </w:p>
        </w:tc>
        <w:tc>
          <w:tcPr>
            <w:tcW w:w="25" w:type="pct"/>
            <w:shd w:val="clear" w:color="auto" w:fill="auto"/>
          </w:tcPr>
          <w:p w14:paraId="74CDD291"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single" w:sz="4" w:space="0" w:color="auto"/>
              <w:left w:val="nil"/>
              <w:bottom w:val="nil"/>
              <w:right w:val="nil"/>
            </w:tcBorders>
            <w:shd w:val="clear" w:color="auto" w:fill="auto"/>
            <w:vAlign w:val="bottom"/>
          </w:tcPr>
          <w:p w14:paraId="1713F260" w14:textId="77777777" w:rsidR="0053276C" w:rsidRPr="00CD355A" w:rsidRDefault="0053276C" w:rsidP="00932631">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5,790,865</w:t>
            </w:r>
          </w:p>
        </w:tc>
        <w:tc>
          <w:tcPr>
            <w:tcW w:w="33" w:type="pct"/>
            <w:shd w:val="clear" w:color="auto" w:fill="auto"/>
          </w:tcPr>
          <w:p w14:paraId="7345FD5A"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single" w:sz="4" w:space="0" w:color="auto"/>
              <w:left w:val="nil"/>
              <w:bottom w:val="nil"/>
              <w:right w:val="nil"/>
            </w:tcBorders>
            <w:shd w:val="clear" w:color="auto" w:fill="auto"/>
            <w:vAlign w:val="bottom"/>
          </w:tcPr>
          <w:p w14:paraId="5F15538A"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4,799,669</w:t>
            </w:r>
          </w:p>
        </w:tc>
        <w:tc>
          <w:tcPr>
            <w:tcW w:w="33" w:type="pct"/>
            <w:tcBorders>
              <w:left w:val="nil"/>
              <w:bottom w:val="nil"/>
              <w:right w:val="nil"/>
            </w:tcBorders>
            <w:shd w:val="clear" w:color="auto" w:fill="auto"/>
          </w:tcPr>
          <w:p w14:paraId="5032BA10"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single" w:sz="4" w:space="0" w:color="auto"/>
              <w:left w:val="nil"/>
              <w:bottom w:val="nil"/>
              <w:right w:val="nil"/>
            </w:tcBorders>
            <w:shd w:val="clear" w:color="auto" w:fill="auto"/>
            <w:vAlign w:val="bottom"/>
          </w:tcPr>
          <w:p w14:paraId="4518C4FD"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88,189,227</w:t>
            </w:r>
          </w:p>
        </w:tc>
        <w:tc>
          <w:tcPr>
            <w:tcW w:w="35" w:type="pct"/>
            <w:tcBorders>
              <w:left w:val="nil"/>
              <w:bottom w:val="nil"/>
              <w:right w:val="nil"/>
            </w:tcBorders>
            <w:shd w:val="clear" w:color="auto" w:fill="auto"/>
          </w:tcPr>
          <w:p w14:paraId="6249FB32"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7" w:type="pct"/>
            <w:tcBorders>
              <w:top w:val="single" w:sz="4" w:space="0" w:color="auto"/>
              <w:left w:val="nil"/>
              <w:bottom w:val="nil"/>
              <w:right w:val="nil"/>
            </w:tcBorders>
            <w:shd w:val="clear" w:color="auto" w:fill="auto"/>
            <w:vAlign w:val="bottom"/>
          </w:tcPr>
          <w:p w14:paraId="4B368C79"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2,225,214,277</w:t>
            </w:r>
          </w:p>
        </w:tc>
      </w:tr>
      <w:tr w:rsidR="0029499F" w:rsidRPr="006E097E" w14:paraId="71981D3C" w14:textId="77777777" w:rsidTr="00C23E31">
        <w:trPr>
          <w:trHeight w:val="57"/>
        </w:trPr>
        <w:tc>
          <w:tcPr>
            <w:tcW w:w="1234" w:type="pct"/>
            <w:vAlign w:val="bottom"/>
          </w:tcPr>
          <w:p w14:paraId="56237BAD" w14:textId="488191C4" w:rsidR="0053276C" w:rsidRPr="006E097E" w:rsidRDefault="00DE02CB" w:rsidP="00C23E31">
            <w:pPr>
              <w:spacing w:after="0" w:line="230" w:lineRule="auto"/>
              <w:ind w:firstLine="248"/>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Purchase during the year</w:t>
            </w:r>
          </w:p>
        </w:tc>
        <w:tc>
          <w:tcPr>
            <w:tcW w:w="27" w:type="pct"/>
          </w:tcPr>
          <w:p w14:paraId="2A4C856C"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bottom w:val="nil"/>
              <w:right w:val="nil"/>
            </w:tcBorders>
            <w:shd w:val="clear" w:color="auto" w:fill="auto"/>
            <w:vAlign w:val="bottom"/>
          </w:tcPr>
          <w:p w14:paraId="54A75773" w14:textId="77777777" w:rsidR="0053276C" w:rsidRPr="00CD355A" w:rsidRDefault="0053276C" w:rsidP="00A30C7C">
            <w:pPr>
              <w:tabs>
                <w:tab w:val="left" w:pos="183"/>
              </w:tabs>
              <w:spacing w:after="0" w:line="240" w:lineRule="auto"/>
              <w:ind w:right="39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32D2C11A"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bottom w:val="nil"/>
              <w:right w:val="nil"/>
            </w:tcBorders>
            <w:shd w:val="clear" w:color="auto" w:fill="auto"/>
            <w:vAlign w:val="bottom"/>
          </w:tcPr>
          <w:p w14:paraId="5A46D29E"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956,367</w:t>
            </w:r>
          </w:p>
        </w:tc>
        <w:tc>
          <w:tcPr>
            <w:tcW w:w="24" w:type="pct"/>
            <w:shd w:val="clear" w:color="auto" w:fill="auto"/>
          </w:tcPr>
          <w:p w14:paraId="6A0ADEDF"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nil"/>
              <w:left w:val="nil"/>
              <w:bottom w:val="nil"/>
              <w:right w:val="nil"/>
            </w:tcBorders>
            <w:shd w:val="clear" w:color="auto" w:fill="auto"/>
            <w:vAlign w:val="bottom"/>
          </w:tcPr>
          <w:p w14:paraId="3E150B4C"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32,701</w:t>
            </w:r>
          </w:p>
        </w:tc>
        <w:tc>
          <w:tcPr>
            <w:tcW w:w="37" w:type="pct"/>
            <w:shd w:val="clear" w:color="auto" w:fill="auto"/>
          </w:tcPr>
          <w:p w14:paraId="485F26DE"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bottom w:val="nil"/>
              <w:right w:val="nil"/>
            </w:tcBorders>
            <w:shd w:val="clear" w:color="auto" w:fill="auto"/>
            <w:vAlign w:val="bottom"/>
          </w:tcPr>
          <w:p w14:paraId="0562FEB3" w14:textId="3BC3E3F3" w:rsidR="0053276C" w:rsidRPr="00CD355A" w:rsidRDefault="00FF3EE0"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18,301,696</w:t>
            </w:r>
          </w:p>
        </w:tc>
        <w:tc>
          <w:tcPr>
            <w:tcW w:w="25" w:type="pct"/>
            <w:shd w:val="clear" w:color="auto" w:fill="auto"/>
          </w:tcPr>
          <w:p w14:paraId="41D1C9A8"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bottom w:val="nil"/>
              <w:right w:val="nil"/>
            </w:tcBorders>
            <w:shd w:val="clear" w:color="auto" w:fill="auto"/>
            <w:vAlign w:val="bottom"/>
          </w:tcPr>
          <w:p w14:paraId="28320774" w14:textId="77777777" w:rsidR="0053276C" w:rsidRPr="00CD355A" w:rsidRDefault="0053276C" w:rsidP="00932631">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1,668,223</w:t>
            </w:r>
          </w:p>
        </w:tc>
        <w:tc>
          <w:tcPr>
            <w:tcW w:w="33" w:type="pct"/>
            <w:shd w:val="clear" w:color="auto" w:fill="auto"/>
          </w:tcPr>
          <w:p w14:paraId="2254A351"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bottom w:val="nil"/>
              <w:right w:val="nil"/>
            </w:tcBorders>
            <w:shd w:val="clear" w:color="auto" w:fill="auto"/>
            <w:vAlign w:val="bottom"/>
          </w:tcPr>
          <w:p w14:paraId="240A1A6B"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143,349</w:t>
            </w:r>
          </w:p>
        </w:tc>
        <w:tc>
          <w:tcPr>
            <w:tcW w:w="33" w:type="pct"/>
            <w:tcBorders>
              <w:top w:val="nil"/>
              <w:left w:val="nil"/>
              <w:bottom w:val="nil"/>
              <w:right w:val="nil"/>
            </w:tcBorders>
            <w:shd w:val="clear" w:color="auto" w:fill="auto"/>
          </w:tcPr>
          <w:p w14:paraId="32A432FE"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bottom w:val="nil"/>
              <w:right w:val="nil"/>
            </w:tcBorders>
            <w:shd w:val="clear" w:color="auto" w:fill="auto"/>
            <w:vAlign w:val="bottom"/>
          </w:tcPr>
          <w:p w14:paraId="604515FC" w14:textId="60C12CDA" w:rsidR="0053276C" w:rsidRPr="00CD355A" w:rsidRDefault="00FF3EE0"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10,193,204</w:t>
            </w:r>
          </w:p>
        </w:tc>
        <w:tc>
          <w:tcPr>
            <w:tcW w:w="35" w:type="pct"/>
            <w:tcBorders>
              <w:top w:val="nil"/>
              <w:left w:val="nil"/>
              <w:bottom w:val="nil"/>
              <w:right w:val="nil"/>
            </w:tcBorders>
            <w:shd w:val="clear" w:color="auto" w:fill="auto"/>
          </w:tcPr>
          <w:p w14:paraId="55694AF9"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7" w:type="pct"/>
            <w:tcBorders>
              <w:top w:val="nil"/>
              <w:left w:val="nil"/>
              <w:bottom w:val="nil"/>
              <w:right w:val="nil"/>
            </w:tcBorders>
            <w:shd w:val="clear" w:color="auto" w:fill="auto"/>
            <w:vAlign w:val="bottom"/>
          </w:tcPr>
          <w:p w14:paraId="436E17E9"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31,295,540</w:t>
            </w:r>
          </w:p>
        </w:tc>
      </w:tr>
      <w:tr w:rsidR="0029499F" w:rsidRPr="006E097E" w14:paraId="187B976A" w14:textId="77777777" w:rsidTr="00C23E31">
        <w:trPr>
          <w:trHeight w:val="57"/>
        </w:trPr>
        <w:tc>
          <w:tcPr>
            <w:tcW w:w="1234" w:type="pct"/>
            <w:vAlign w:val="bottom"/>
          </w:tcPr>
          <w:p w14:paraId="73A66D98" w14:textId="14DDC92F" w:rsidR="0053276C" w:rsidRPr="006E097E" w:rsidRDefault="00DE02CB" w:rsidP="00C23E31">
            <w:pPr>
              <w:spacing w:after="0" w:line="230" w:lineRule="auto"/>
              <w:ind w:firstLine="248"/>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Disposal during the year</w:t>
            </w:r>
          </w:p>
        </w:tc>
        <w:tc>
          <w:tcPr>
            <w:tcW w:w="27" w:type="pct"/>
          </w:tcPr>
          <w:p w14:paraId="52C76883"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bottom w:val="nil"/>
              <w:right w:val="nil"/>
            </w:tcBorders>
            <w:shd w:val="clear" w:color="auto" w:fill="auto"/>
            <w:vAlign w:val="bottom"/>
          </w:tcPr>
          <w:p w14:paraId="47015304" w14:textId="77777777" w:rsidR="0053276C" w:rsidRPr="00CD355A" w:rsidRDefault="0053276C" w:rsidP="00A30C7C">
            <w:pPr>
              <w:tabs>
                <w:tab w:val="left" w:pos="183"/>
              </w:tabs>
              <w:spacing w:after="0" w:line="240" w:lineRule="auto"/>
              <w:ind w:right="39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18DA89BC"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bottom w:val="nil"/>
              <w:right w:val="nil"/>
            </w:tcBorders>
            <w:shd w:val="clear" w:color="auto" w:fill="auto"/>
            <w:vAlign w:val="bottom"/>
          </w:tcPr>
          <w:p w14:paraId="12E2BD81" w14:textId="77777777" w:rsidR="0053276C" w:rsidRPr="00CD355A" w:rsidRDefault="0053276C" w:rsidP="00A30C7C">
            <w:pPr>
              <w:tabs>
                <w:tab w:val="left" w:pos="56"/>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4" w:type="pct"/>
            <w:shd w:val="clear" w:color="auto" w:fill="auto"/>
          </w:tcPr>
          <w:p w14:paraId="1F8CA6ED"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nil"/>
              <w:left w:val="nil"/>
              <w:bottom w:val="nil"/>
              <w:right w:val="nil"/>
            </w:tcBorders>
            <w:shd w:val="clear" w:color="auto" w:fill="auto"/>
            <w:vAlign w:val="bottom"/>
          </w:tcPr>
          <w:p w14:paraId="71EC9A40" w14:textId="77777777" w:rsidR="0053276C" w:rsidRPr="00CD355A" w:rsidRDefault="0053276C" w:rsidP="00A30C7C">
            <w:pPr>
              <w:tabs>
                <w:tab w:val="left" w:pos="0"/>
              </w:tabs>
              <w:spacing w:after="0" w:line="240" w:lineRule="auto"/>
              <w:ind w:right="361"/>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7" w:type="pct"/>
            <w:shd w:val="clear" w:color="auto" w:fill="auto"/>
          </w:tcPr>
          <w:p w14:paraId="1CE68662"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bottom w:val="nil"/>
              <w:right w:val="nil"/>
            </w:tcBorders>
            <w:shd w:val="clear" w:color="auto" w:fill="auto"/>
            <w:vAlign w:val="bottom"/>
          </w:tcPr>
          <w:p w14:paraId="52BE1E44" w14:textId="77777777" w:rsidR="0053276C" w:rsidRPr="00CD355A" w:rsidRDefault="0053276C" w:rsidP="00A30C7C">
            <w:pPr>
              <w:tabs>
                <w:tab w:val="left" w:pos="14"/>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629BE72D"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bottom w:val="nil"/>
              <w:right w:val="nil"/>
            </w:tcBorders>
            <w:shd w:val="clear" w:color="auto" w:fill="auto"/>
            <w:vAlign w:val="bottom"/>
          </w:tcPr>
          <w:p w14:paraId="12008656" w14:textId="77777777" w:rsidR="0053276C" w:rsidRPr="00CD355A" w:rsidRDefault="0053276C" w:rsidP="00A30C7C">
            <w:pPr>
              <w:tabs>
                <w:tab w:val="left" w:pos="720"/>
              </w:tabs>
              <w:spacing w:after="0" w:line="240" w:lineRule="auto"/>
              <w:ind w:left="-108" w:right="40" w:hanging="6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(530,806)</w:t>
            </w:r>
          </w:p>
        </w:tc>
        <w:tc>
          <w:tcPr>
            <w:tcW w:w="33" w:type="pct"/>
            <w:shd w:val="clear" w:color="auto" w:fill="auto"/>
          </w:tcPr>
          <w:p w14:paraId="392E54AE"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bottom w:val="nil"/>
              <w:right w:val="nil"/>
            </w:tcBorders>
            <w:shd w:val="clear" w:color="auto" w:fill="auto"/>
            <w:vAlign w:val="bottom"/>
          </w:tcPr>
          <w:p w14:paraId="41735CF8" w14:textId="77777777" w:rsidR="0053276C" w:rsidRPr="00CD355A" w:rsidRDefault="0053276C" w:rsidP="00A30C7C">
            <w:pPr>
              <w:spacing w:after="0" w:line="240" w:lineRule="auto"/>
              <w:ind w:right="36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3" w:type="pct"/>
            <w:tcBorders>
              <w:top w:val="nil"/>
              <w:left w:val="nil"/>
              <w:bottom w:val="nil"/>
              <w:right w:val="nil"/>
            </w:tcBorders>
            <w:shd w:val="clear" w:color="auto" w:fill="auto"/>
          </w:tcPr>
          <w:p w14:paraId="01C2740F"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bottom w:val="nil"/>
              <w:right w:val="nil"/>
            </w:tcBorders>
            <w:shd w:val="clear" w:color="auto" w:fill="auto"/>
            <w:vAlign w:val="bottom"/>
          </w:tcPr>
          <w:p w14:paraId="1BEB0E63" w14:textId="77777777" w:rsidR="0053276C" w:rsidRPr="00CD355A" w:rsidRDefault="0053276C" w:rsidP="00A30C7C">
            <w:pPr>
              <w:tabs>
                <w:tab w:val="left" w:pos="10"/>
              </w:tabs>
              <w:spacing w:after="0" w:line="240" w:lineRule="auto"/>
              <w:ind w:right="388"/>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35" w:type="pct"/>
            <w:tcBorders>
              <w:top w:val="nil"/>
              <w:left w:val="nil"/>
              <w:bottom w:val="nil"/>
              <w:right w:val="nil"/>
            </w:tcBorders>
            <w:shd w:val="clear" w:color="auto" w:fill="auto"/>
          </w:tcPr>
          <w:p w14:paraId="2393A284"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7" w:type="pct"/>
            <w:tcBorders>
              <w:top w:val="nil"/>
              <w:left w:val="nil"/>
              <w:bottom w:val="nil"/>
              <w:right w:val="nil"/>
            </w:tcBorders>
            <w:shd w:val="clear" w:color="auto" w:fill="auto"/>
            <w:vAlign w:val="bottom"/>
          </w:tcPr>
          <w:p w14:paraId="71CE756C" w14:textId="77777777" w:rsidR="0053276C" w:rsidRPr="00CD355A" w:rsidRDefault="0053276C" w:rsidP="00932631">
            <w:pPr>
              <w:tabs>
                <w:tab w:val="left" w:pos="720"/>
              </w:tabs>
              <w:spacing w:after="0" w:line="240" w:lineRule="auto"/>
              <w:ind w:left="-108" w:right="5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(530,806)</w:t>
            </w:r>
          </w:p>
        </w:tc>
      </w:tr>
      <w:tr w:rsidR="0029499F" w:rsidRPr="006E097E" w14:paraId="36C75943" w14:textId="77777777" w:rsidTr="00C23E31">
        <w:trPr>
          <w:trHeight w:val="57"/>
        </w:trPr>
        <w:tc>
          <w:tcPr>
            <w:tcW w:w="1234" w:type="pct"/>
            <w:vAlign w:val="bottom"/>
          </w:tcPr>
          <w:p w14:paraId="586C75A1" w14:textId="48CFB7EC" w:rsidR="0053276C" w:rsidRPr="006E097E" w:rsidRDefault="00C23E31" w:rsidP="00C23E31">
            <w:pPr>
              <w:spacing w:after="0" w:line="230" w:lineRule="auto"/>
              <w:ind w:firstLine="248"/>
              <w:rPr>
                <w:rFonts w:asciiTheme="majorBidi" w:eastAsia="Times New Roman" w:hAnsiTheme="majorBidi" w:cstheme="majorBidi"/>
                <w:color w:val="000000"/>
                <w:sz w:val="28"/>
                <w:cs/>
              </w:rPr>
            </w:pPr>
            <w:proofErr w:type="spellStart"/>
            <w:r w:rsidRPr="006E097E">
              <w:rPr>
                <w:rFonts w:asciiTheme="majorBidi" w:eastAsia="Times New Roman" w:hAnsiTheme="majorBidi" w:cstheme="majorBidi"/>
                <w:color w:val="000000"/>
                <w:sz w:val="28"/>
              </w:rPr>
              <w:t>Transfer</w:t>
            </w:r>
            <w:r>
              <w:rPr>
                <w:rFonts w:asciiTheme="majorBidi" w:eastAsia="Times New Roman" w:hAnsiTheme="majorBidi" w:cstheme="majorBidi"/>
                <w:color w:val="000000"/>
                <w:sz w:val="28"/>
              </w:rPr>
              <w:t>ed</w:t>
            </w:r>
            <w:proofErr w:type="spellEnd"/>
            <w:r w:rsidRPr="006E097E">
              <w:rPr>
                <w:rFonts w:asciiTheme="majorBidi" w:eastAsia="Times New Roman" w:hAnsiTheme="majorBidi" w:cstheme="majorBidi"/>
                <w:color w:val="000000"/>
                <w:sz w:val="28"/>
              </w:rPr>
              <w:t xml:space="preserve"> to</w:t>
            </w:r>
            <w:r>
              <w:rPr>
                <w:rFonts w:asciiTheme="majorBidi" w:eastAsia="Times New Roman" w:hAnsiTheme="majorBidi" w:cstheme="majorBidi"/>
                <w:color w:val="000000"/>
                <w:sz w:val="28"/>
              </w:rPr>
              <w:t>/from</w:t>
            </w:r>
          </w:p>
        </w:tc>
        <w:tc>
          <w:tcPr>
            <w:tcW w:w="27" w:type="pct"/>
          </w:tcPr>
          <w:p w14:paraId="53E97D33"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right w:val="nil"/>
            </w:tcBorders>
            <w:shd w:val="clear" w:color="auto" w:fill="auto"/>
            <w:vAlign w:val="bottom"/>
          </w:tcPr>
          <w:p w14:paraId="3F74F3F4" w14:textId="77777777" w:rsidR="0053276C" w:rsidRPr="00CD355A" w:rsidRDefault="0053276C" w:rsidP="00A30C7C">
            <w:pPr>
              <w:tabs>
                <w:tab w:val="left" w:pos="183"/>
              </w:tabs>
              <w:spacing w:after="0" w:line="240" w:lineRule="auto"/>
              <w:ind w:right="39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04BFBD19"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right w:val="nil"/>
            </w:tcBorders>
            <w:shd w:val="clear" w:color="auto" w:fill="auto"/>
            <w:vAlign w:val="bottom"/>
          </w:tcPr>
          <w:p w14:paraId="4AC6194F"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7,924,976</w:t>
            </w:r>
          </w:p>
        </w:tc>
        <w:tc>
          <w:tcPr>
            <w:tcW w:w="24" w:type="pct"/>
            <w:shd w:val="clear" w:color="auto" w:fill="auto"/>
          </w:tcPr>
          <w:p w14:paraId="2CC5D281"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nil"/>
              <w:left w:val="nil"/>
              <w:right w:val="nil"/>
            </w:tcBorders>
            <w:shd w:val="clear" w:color="auto" w:fill="auto"/>
            <w:vAlign w:val="bottom"/>
          </w:tcPr>
          <w:p w14:paraId="3C295A6F" w14:textId="77777777" w:rsidR="0053276C" w:rsidRPr="00CD355A" w:rsidRDefault="0053276C" w:rsidP="00A30C7C">
            <w:pPr>
              <w:tabs>
                <w:tab w:val="left" w:pos="0"/>
              </w:tabs>
              <w:spacing w:after="0" w:line="240" w:lineRule="auto"/>
              <w:ind w:right="361"/>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7" w:type="pct"/>
            <w:shd w:val="clear" w:color="auto" w:fill="auto"/>
          </w:tcPr>
          <w:p w14:paraId="197F1750"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right w:val="nil"/>
            </w:tcBorders>
            <w:shd w:val="clear" w:color="auto" w:fill="auto"/>
            <w:vAlign w:val="bottom"/>
          </w:tcPr>
          <w:p w14:paraId="3BAE1A60" w14:textId="13704FA1" w:rsidR="0053276C" w:rsidRPr="00CD355A" w:rsidRDefault="00FF3EE0"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80,034,051</w:t>
            </w:r>
          </w:p>
        </w:tc>
        <w:tc>
          <w:tcPr>
            <w:tcW w:w="25" w:type="pct"/>
            <w:shd w:val="clear" w:color="auto" w:fill="auto"/>
          </w:tcPr>
          <w:p w14:paraId="2136A533"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right w:val="nil"/>
            </w:tcBorders>
            <w:shd w:val="clear" w:color="auto" w:fill="auto"/>
            <w:vAlign w:val="bottom"/>
          </w:tcPr>
          <w:p w14:paraId="486C6494" w14:textId="77777777" w:rsidR="0053276C" w:rsidRPr="00CD355A" w:rsidRDefault="0053276C" w:rsidP="00A30C7C">
            <w:pPr>
              <w:spacing w:after="0" w:line="240" w:lineRule="auto"/>
              <w:ind w:left="-210" w:right="39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3" w:type="pct"/>
            <w:shd w:val="clear" w:color="auto" w:fill="auto"/>
          </w:tcPr>
          <w:p w14:paraId="015B4D73"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right w:val="nil"/>
            </w:tcBorders>
            <w:shd w:val="clear" w:color="auto" w:fill="auto"/>
            <w:vAlign w:val="bottom"/>
          </w:tcPr>
          <w:p w14:paraId="26B6D36D" w14:textId="77777777" w:rsidR="0053276C" w:rsidRPr="00CD355A" w:rsidRDefault="0053276C" w:rsidP="00A30C7C">
            <w:pPr>
              <w:spacing w:after="0" w:line="240" w:lineRule="auto"/>
              <w:ind w:right="36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3" w:type="pct"/>
            <w:tcBorders>
              <w:top w:val="nil"/>
              <w:left w:val="nil"/>
              <w:right w:val="nil"/>
            </w:tcBorders>
            <w:shd w:val="clear" w:color="auto" w:fill="auto"/>
          </w:tcPr>
          <w:p w14:paraId="4ED9BB3D"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right w:val="nil"/>
            </w:tcBorders>
            <w:shd w:val="clear" w:color="auto" w:fill="auto"/>
            <w:vAlign w:val="bottom"/>
          </w:tcPr>
          <w:p w14:paraId="11F0F2CF" w14:textId="03E5923C" w:rsidR="0053276C" w:rsidRPr="00CD355A" w:rsidRDefault="00FF3EE0" w:rsidP="00056776">
            <w:pPr>
              <w:tabs>
                <w:tab w:val="left" w:pos="720"/>
              </w:tabs>
              <w:spacing w:after="0" w:line="240" w:lineRule="auto"/>
              <w:ind w:left="-108" w:right="60"/>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(87,959,027)</w:t>
            </w:r>
          </w:p>
        </w:tc>
        <w:tc>
          <w:tcPr>
            <w:tcW w:w="35" w:type="pct"/>
            <w:tcBorders>
              <w:top w:val="nil"/>
              <w:left w:val="nil"/>
              <w:right w:val="nil"/>
            </w:tcBorders>
            <w:shd w:val="clear" w:color="auto" w:fill="auto"/>
          </w:tcPr>
          <w:p w14:paraId="639FB0AF"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7" w:type="pct"/>
            <w:tcBorders>
              <w:top w:val="nil"/>
              <w:left w:val="nil"/>
              <w:right w:val="nil"/>
            </w:tcBorders>
            <w:shd w:val="clear" w:color="auto" w:fill="auto"/>
            <w:vAlign w:val="bottom"/>
          </w:tcPr>
          <w:p w14:paraId="004A2057" w14:textId="77777777" w:rsidR="0053276C" w:rsidRPr="00CD355A" w:rsidRDefault="0053276C" w:rsidP="00A30C7C">
            <w:pPr>
              <w:spacing w:after="0" w:line="240" w:lineRule="auto"/>
              <w:ind w:left="-251" w:right="398"/>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r>
      <w:tr w:rsidR="0029499F" w:rsidRPr="006E097E" w14:paraId="3EC628EE" w14:textId="77777777" w:rsidTr="00C23E31">
        <w:trPr>
          <w:trHeight w:val="57"/>
        </w:trPr>
        <w:tc>
          <w:tcPr>
            <w:tcW w:w="1234" w:type="pct"/>
            <w:vAlign w:val="bottom"/>
          </w:tcPr>
          <w:p w14:paraId="33B236F6" w14:textId="5265E89C" w:rsidR="0053276C" w:rsidRPr="006E097E" w:rsidRDefault="00DE02CB" w:rsidP="00C23E31">
            <w:pPr>
              <w:spacing w:after="0" w:line="230" w:lineRule="auto"/>
              <w:ind w:firstLine="248"/>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 xml:space="preserve">December </w:t>
            </w:r>
            <w:r w:rsidRPr="00CD355A">
              <w:rPr>
                <w:rFonts w:asciiTheme="majorBidi" w:eastAsia="Times New Roman" w:hAnsiTheme="majorBidi" w:cstheme="majorBidi"/>
                <w:color w:val="000000"/>
                <w:sz w:val="26"/>
                <w:szCs w:val="26"/>
              </w:rPr>
              <w:t>31, 2024</w:t>
            </w:r>
          </w:p>
        </w:tc>
        <w:tc>
          <w:tcPr>
            <w:tcW w:w="27" w:type="pct"/>
          </w:tcPr>
          <w:p w14:paraId="56F338A8"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top w:val="single" w:sz="4" w:space="0" w:color="auto"/>
              <w:left w:val="nil"/>
              <w:bottom w:val="single" w:sz="4" w:space="0" w:color="auto"/>
              <w:right w:val="nil"/>
            </w:tcBorders>
            <w:shd w:val="clear" w:color="auto" w:fill="auto"/>
            <w:vAlign w:val="bottom"/>
          </w:tcPr>
          <w:p w14:paraId="4BD17533"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49,349,804</w:t>
            </w:r>
          </w:p>
        </w:tc>
        <w:tc>
          <w:tcPr>
            <w:tcW w:w="25" w:type="pct"/>
            <w:shd w:val="clear" w:color="auto" w:fill="auto"/>
          </w:tcPr>
          <w:p w14:paraId="3D89FC25"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single" w:sz="4" w:space="0" w:color="auto"/>
              <w:left w:val="nil"/>
              <w:bottom w:val="single" w:sz="4" w:space="0" w:color="auto"/>
              <w:right w:val="nil"/>
            </w:tcBorders>
            <w:shd w:val="clear" w:color="auto" w:fill="auto"/>
            <w:vAlign w:val="bottom"/>
          </w:tcPr>
          <w:p w14:paraId="719AF061"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190,875,186</w:t>
            </w:r>
          </w:p>
        </w:tc>
        <w:tc>
          <w:tcPr>
            <w:tcW w:w="24" w:type="pct"/>
            <w:shd w:val="clear" w:color="auto" w:fill="auto"/>
          </w:tcPr>
          <w:p w14:paraId="6004AA61"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single" w:sz="4" w:space="0" w:color="auto"/>
              <w:left w:val="nil"/>
              <w:bottom w:val="single" w:sz="4" w:space="0" w:color="auto"/>
              <w:right w:val="nil"/>
            </w:tcBorders>
            <w:shd w:val="clear" w:color="auto" w:fill="auto"/>
            <w:vAlign w:val="bottom"/>
          </w:tcPr>
          <w:p w14:paraId="2E092FDE" w14:textId="06695BE2" w:rsidR="0053276C" w:rsidRPr="00CD355A" w:rsidRDefault="00932631"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932631">
              <w:rPr>
                <w:rFonts w:asciiTheme="majorBidi" w:eastAsia="Times New Roman" w:hAnsiTheme="majorBidi" w:cstheme="majorBidi"/>
                <w:sz w:val="26"/>
                <w:szCs w:val="26"/>
                <w:lang w:val="en-GB"/>
              </w:rPr>
              <w:t>1,882,015,120</w:t>
            </w:r>
          </w:p>
        </w:tc>
        <w:tc>
          <w:tcPr>
            <w:tcW w:w="37" w:type="pct"/>
            <w:shd w:val="clear" w:color="auto" w:fill="auto"/>
          </w:tcPr>
          <w:p w14:paraId="317E2F51"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single" w:sz="4" w:space="0" w:color="auto"/>
              <w:left w:val="nil"/>
              <w:bottom w:val="single" w:sz="4" w:space="0" w:color="auto"/>
              <w:right w:val="nil"/>
            </w:tcBorders>
            <w:shd w:val="clear" w:color="auto" w:fill="auto"/>
            <w:vAlign w:val="bottom"/>
          </w:tcPr>
          <w:p w14:paraId="50E9FDD5"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111,444,197</w:t>
            </w:r>
          </w:p>
        </w:tc>
        <w:tc>
          <w:tcPr>
            <w:tcW w:w="25" w:type="pct"/>
            <w:shd w:val="clear" w:color="auto" w:fill="auto"/>
          </w:tcPr>
          <w:p w14:paraId="3BBBB231"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single" w:sz="4" w:space="0" w:color="auto"/>
              <w:left w:val="nil"/>
              <w:bottom w:val="single" w:sz="4" w:space="0" w:color="auto"/>
              <w:right w:val="nil"/>
            </w:tcBorders>
            <w:shd w:val="clear" w:color="auto" w:fill="auto"/>
            <w:vAlign w:val="bottom"/>
          </w:tcPr>
          <w:p w14:paraId="2AAFC52A" w14:textId="77777777" w:rsidR="0053276C" w:rsidRPr="00CD355A" w:rsidRDefault="0053276C" w:rsidP="00932631">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6,928,282</w:t>
            </w:r>
          </w:p>
        </w:tc>
        <w:tc>
          <w:tcPr>
            <w:tcW w:w="33" w:type="pct"/>
            <w:shd w:val="clear" w:color="auto" w:fill="auto"/>
          </w:tcPr>
          <w:p w14:paraId="342B9B0C"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single" w:sz="4" w:space="0" w:color="auto"/>
              <w:left w:val="nil"/>
              <w:bottom w:val="single" w:sz="4" w:space="0" w:color="auto"/>
              <w:right w:val="nil"/>
            </w:tcBorders>
            <w:shd w:val="clear" w:color="auto" w:fill="auto"/>
            <w:vAlign w:val="bottom"/>
          </w:tcPr>
          <w:p w14:paraId="07E7FD72"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4,943,018</w:t>
            </w:r>
          </w:p>
        </w:tc>
        <w:tc>
          <w:tcPr>
            <w:tcW w:w="33" w:type="pct"/>
            <w:tcBorders>
              <w:left w:val="nil"/>
              <w:right w:val="nil"/>
            </w:tcBorders>
            <w:shd w:val="clear" w:color="auto" w:fill="auto"/>
          </w:tcPr>
          <w:p w14:paraId="69F2A8F9"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single" w:sz="4" w:space="0" w:color="auto"/>
              <w:left w:val="nil"/>
              <w:bottom w:val="single" w:sz="4" w:space="0" w:color="auto"/>
              <w:right w:val="nil"/>
            </w:tcBorders>
            <w:shd w:val="clear" w:color="auto" w:fill="auto"/>
            <w:vAlign w:val="bottom"/>
          </w:tcPr>
          <w:p w14:paraId="1D4938E4"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10,423,404</w:t>
            </w:r>
          </w:p>
        </w:tc>
        <w:tc>
          <w:tcPr>
            <w:tcW w:w="35" w:type="pct"/>
            <w:tcBorders>
              <w:left w:val="nil"/>
              <w:right w:val="nil"/>
            </w:tcBorders>
            <w:shd w:val="clear" w:color="auto" w:fill="auto"/>
          </w:tcPr>
          <w:p w14:paraId="1D1853E7"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7" w:type="pct"/>
            <w:tcBorders>
              <w:top w:val="single" w:sz="4" w:space="0" w:color="auto"/>
              <w:left w:val="nil"/>
              <w:bottom w:val="single" w:sz="4" w:space="0" w:color="auto"/>
              <w:right w:val="nil"/>
            </w:tcBorders>
            <w:shd w:val="clear" w:color="auto" w:fill="auto"/>
            <w:vAlign w:val="bottom"/>
          </w:tcPr>
          <w:p w14:paraId="49578CEC" w14:textId="5AA15098" w:rsidR="0053276C" w:rsidRPr="00CD355A" w:rsidRDefault="00932631"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932631">
              <w:rPr>
                <w:rFonts w:asciiTheme="majorBidi" w:eastAsia="Times New Roman" w:hAnsiTheme="majorBidi" w:cstheme="majorBidi"/>
                <w:sz w:val="26"/>
                <w:szCs w:val="26"/>
                <w:lang w:val="en-GB"/>
              </w:rPr>
              <w:t>2,255,979,011</w:t>
            </w:r>
          </w:p>
        </w:tc>
      </w:tr>
      <w:tr w:rsidR="0029499F" w:rsidRPr="006E097E" w14:paraId="56811A6D" w14:textId="77777777" w:rsidTr="00C23E31">
        <w:trPr>
          <w:trHeight w:val="57"/>
        </w:trPr>
        <w:tc>
          <w:tcPr>
            <w:tcW w:w="1234" w:type="pct"/>
            <w:vAlign w:val="bottom"/>
          </w:tcPr>
          <w:p w14:paraId="531CFB37" w14:textId="03147E5B" w:rsidR="0053276C" w:rsidRPr="006E097E" w:rsidRDefault="00DE02CB" w:rsidP="006F7622">
            <w:pPr>
              <w:spacing w:after="0" w:line="230" w:lineRule="auto"/>
              <w:rPr>
                <w:rFonts w:asciiTheme="majorBidi" w:eastAsia="Times New Roman" w:hAnsiTheme="majorBidi" w:cstheme="majorBidi"/>
                <w:color w:val="000000"/>
                <w:sz w:val="28"/>
                <w:cs/>
              </w:rPr>
            </w:pPr>
            <w:r w:rsidRPr="006E097E">
              <w:rPr>
                <w:rFonts w:asciiTheme="majorBidi" w:eastAsia="Times New Roman" w:hAnsiTheme="majorBidi" w:cstheme="majorBidi"/>
                <w:b/>
                <w:bCs/>
                <w:color w:val="000000"/>
                <w:sz w:val="28"/>
              </w:rPr>
              <w:t>Accumulated depreciation</w:t>
            </w:r>
          </w:p>
        </w:tc>
        <w:tc>
          <w:tcPr>
            <w:tcW w:w="27" w:type="pct"/>
          </w:tcPr>
          <w:p w14:paraId="19DE5522"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top w:val="single" w:sz="4" w:space="0" w:color="auto"/>
              <w:left w:val="nil"/>
              <w:bottom w:val="nil"/>
              <w:right w:val="nil"/>
            </w:tcBorders>
            <w:shd w:val="clear" w:color="auto" w:fill="auto"/>
            <w:vAlign w:val="bottom"/>
          </w:tcPr>
          <w:p w14:paraId="0174BF44"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p>
        </w:tc>
        <w:tc>
          <w:tcPr>
            <w:tcW w:w="25" w:type="pct"/>
            <w:shd w:val="clear" w:color="auto" w:fill="auto"/>
          </w:tcPr>
          <w:p w14:paraId="76DA32DF"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single" w:sz="4" w:space="0" w:color="auto"/>
              <w:left w:val="nil"/>
              <w:bottom w:val="nil"/>
              <w:right w:val="nil"/>
            </w:tcBorders>
            <w:shd w:val="clear" w:color="auto" w:fill="auto"/>
            <w:vAlign w:val="bottom"/>
          </w:tcPr>
          <w:p w14:paraId="2BDE846F"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p>
        </w:tc>
        <w:tc>
          <w:tcPr>
            <w:tcW w:w="24" w:type="pct"/>
            <w:shd w:val="clear" w:color="auto" w:fill="auto"/>
          </w:tcPr>
          <w:p w14:paraId="128B593D"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single" w:sz="4" w:space="0" w:color="auto"/>
              <w:left w:val="nil"/>
              <w:bottom w:val="nil"/>
              <w:right w:val="nil"/>
            </w:tcBorders>
            <w:shd w:val="clear" w:color="auto" w:fill="auto"/>
            <w:vAlign w:val="bottom"/>
          </w:tcPr>
          <w:p w14:paraId="06EB3482"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p>
        </w:tc>
        <w:tc>
          <w:tcPr>
            <w:tcW w:w="37" w:type="pct"/>
            <w:shd w:val="clear" w:color="auto" w:fill="auto"/>
          </w:tcPr>
          <w:p w14:paraId="084A0D50"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single" w:sz="4" w:space="0" w:color="auto"/>
              <w:left w:val="nil"/>
              <w:bottom w:val="nil"/>
              <w:right w:val="nil"/>
            </w:tcBorders>
            <w:shd w:val="clear" w:color="auto" w:fill="auto"/>
            <w:vAlign w:val="bottom"/>
          </w:tcPr>
          <w:p w14:paraId="1BED5E60"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p>
        </w:tc>
        <w:tc>
          <w:tcPr>
            <w:tcW w:w="25" w:type="pct"/>
            <w:shd w:val="clear" w:color="auto" w:fill="auto"/>
          </w:tcPr>
          <w:p w14:paraId="7C4A5812"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single" w:sz="4" w:space="0" w:color="auto"/>
              <w:left w:val="nil"/>
              <w:bottom w:val="nil"/>
              <w:right w:val="nil"/>
            </w:tcBorders>
            <w:shd w:val="clear" w:color="auto" w:fill="auto"/>
            <w:vAlign w:val="bottom"/>
          </w:tcPr>
          <w:p w14:paraId="4B21AA84" w14:textId="77777777" w:rsidR="0053276C" w:rsidRPr="00CD355A" w:rsidRDefault="0053276C" w:rsidP="00932631">
            <w:pPr>
              <w:tabs>
                <w:tab w:val="left" w:pos="720"/>
              </w:tabs>
              <w:spacing w:after="0" w:line="240" w:lineRule="auto"/>
              <w:ind w:left="-108" w:right="92" w:hanging="60"/>
              <w:jc w:val="right"/>
              <w:rPr>
                <w:rFonts w:asciiTheme="majorBidi" w:eastAsia="Times New Roman" w:hAnsiTheme="majorBidi" w:cstheme="majorBidi"/>
                <w:sz w:val="26"/>
                <w:szCs w:val="26"/>
                <w:lang w:val="en-GB"/>
              </w:rPr>
            </w:pPr>
          </w:p>
        </w:tc>
        <w:tc>
          <w:tcPr>
            <w:tcW w:w="33" w:type="pct"/>
            <w:shd w:val="clear" w:color="auto" w:fill="auto"/>
          </w:tcPr>
          <w:p w14:paraId="65976D15"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single" w:sz="4" w:space="0" w:color="auto"/>
              <w:left w:val="nil"/>
              <w:bottom w:val="nil"/>
              <w:right w:val="nil"/>
            </w:tcBorders>
            <w:shd w:val="clear" w:color="auto" w:fill="auto"/>
            <w:vAlign w:val="bottom"/>
          </w:tcPr>
          <w:p w14:paraId="7D40A461"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p>
        </w:tc>
        <w:tc>
          <w:tcPr>
            <w:tcW w:w="33" w:type="pct"/>
            <w:tcBorders>
              <w:left w:val="nil"/>
              <w:bottom w:val="nil"/>
              <w:right w:val="nil"/>
            </w:tcBorders>
            <w:shd w:val="clear" w:color="auto" w:fill="auto"/>
          </w:tcPr>
          <w:p w14:paraId="33EF10B4"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single" w:sz="4" w:space="0" w:color="auto"/>
              <w:left w:val="nil"/>
              <w:bottom w:val="nil"/>
              <w:right w:val="nil"/>
            </w:tcBorders>
            <w:shd w:val="clear" w:color="auto" w:fill="auto"/>
            <w:vAlign w:val="bottom"/>
          </w:tcPr>
          <w:p w14:paraId="75609FC8"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p>
        </w:tc>
        <w:tc>
          <w:tcPr>
            <w:tcW w:w="35" w:type="pct"/>
            <w:tcBorders>
              <w:left w:val="nil"/>
              <w:bottom w:val="nil"/>
              <w:right w:val="nil"/>
            </w:tcBorders>
            <w:shd w:val="clear" w:color="auto" w:fill="auto"/>
          </w:tcPr>
          <w:p w14:paraId="16DEA60F"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7" w:type="pct"/>
            <w:tcBorders>
              <w:top w:val="single" w:sz="4" w:space="0" w:color="auto"/>
              <w:left w:val="nil"/>
              <w:bottom w:val="nil"/>
              <w:right w:val="nil"/>
            </w:tcBorders>
            <w:shd w:val="clear" w:color="auto" w:fill="auto"/>
            <w:vAlign w:val="bottom"/>
          </w:tcPr>
          <w:p w14:paraId="76953E39"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p>
        </w:tc>
      </w:tr>
      <w:tr w:rsidR="0029499F" w:rsidRPr="006E097E" w14:paraId="29D2A1C0" w14:textId="77777777" w:rsidTr="00C23E31">
        <w:trPr>
          <w:trHeight w:val="57"/>
        </w:trPr>
        <w:tc>
          <w:tcPr>
            <w:tcW w:w="1234" w:type="pct"/>
            <w:vAlign w:val="bottom"/>
          </w:tcPr>
          <w:p w14:paraId="31DF9C0B" w14:textId="2A997FBD" w:rsidR="0053276C" w:rsidRPr="006E097E" w:rsidRDefault="0053276C" w:rsidP="00C23E31">
            <w:pPr>
              <w:spacing w:after="0" w:line="230" w:lineRule="auto"/>
              <w:ind w:firstLine="248"/>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 xml:space="preserve">January </w:t>
            </w:r>
            <w:r w:rsidRPr="00CD355A">
              <w:rPr>
                <w:rFonts w:asciiTheme="majorBidi" w:eastAsia="Times New Roman" w:hAnsiTheme="majorBidi" w:cstheme="majorBidi"/>
                <w:color w:val="000000"/>
                <w:sz w:val="26"/>
                <w:szCs w:val="26"/>
              </w:rPr>
              <w:t>1, 2023</w:t>
            </w:r>
          </w:p>
        </w:tc>
        <w:tc>
          <w:tcPr>
            <w:tcW w:w="27" w:type="pct"/>
          </w:tcPr>
          <w:p w14:paraId="6A7220AB"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bottom w:val="nil"/>
              <w:right w:val="nil"/>
            </w:tcBorders>
            <w:shd w:val="clear" w:color="auto" w:fill="auto"/>
            <w:vAlign w:val="bottom"/>
          </w:tcPr>
          <w:p w14:paraId="375C35AF"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32,875,116</w:t>
            </w:r>
          </w:p>
        </w:tc>
        <w:tc>
          <w:tcPr>
            <w:tcW w:w="25" w:type="pct"/>
            <w:shd w:val="clear" w:color="auto" w:fill="auto"/>
          </w:tcPr>
          <w:p w14:paraId="67845430"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bottom w:val="nil"/>
              <w:right w:val="nil"/>
            </w:tcBorders>
            <w:shd w:val="clear" w:color="auto" w:fill="auto"/>
            <w:vAlign w:val="bottom"/>
          </w:tcPr>
          <w:p w14:paraId="5A9E9891"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79,067,666</w:t>
            </w:r>
          </w:p>
        </w:tc>
        <w:tc>
          <w:tcPr>
            <w:tcW w:w="24" w:type="pct"/>
            <w:shd w:val="clear" w:color="auto" w:fill="auto"/>
          </w:tcPr>
          <w:p w14:paraId="114FD86E"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nil"/>
              <w:left w:val="nil"/>
              <w:bottom w:val="nil"/>
              <w:right w:val="nil"/>
            </w:tcBorders>
            <w:shd w:val="clear" w:color="auto" w:fill="auto"/>
            <w:vAlign w:val="bottom"/>
          </w:tcPr>
          <w:p w14:paraId="3F2EC110"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931,080,525</w:t>
            </w:r>
          </w:p>
        </w:tc>
        <w:tc>
          <w:tcPr>
            <w:tcW w:w="37" w:type="pct"/>
            <w:shd w:val="clear" w:color="auto" w:fill="auto"/>
          </w:tcPr>
          <w:p w14:paraId="7FB15920"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bottom w:val="nil"/>
              <w:right w:val="nil"/>
            </w:tcBorders>
            <w:shd w:val="clear" w:color="auto" w:fill="auto"/>
            <w:vAlign w:val="bottom"/>
          </w:tcPr>
          <w:p w14:paraId="51B52A6B" w14:textId="77777777" w:rsidR="0053276C" w:rsidRPr="00CD355A" w:rsidRDefault="0053276C" w:rsidP="00A30C7C">
            <w:pPr>
              <w:tabs>
                <w:tab w:val="left" w:pos="14"/>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2E292636"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bottom w:val="nil"/>
              <w:right w:val="nil"/>
            </w:tcBorders>
            <w:shd w:val="clear" w:color="auto" w:fill="auto"/>
            <w:vAlign w:val="bottom"/>
          </w:tcPr>
          <w:p w14:paraId="7BABA933" w14:textId="77777777" w:rsidR="0053276C" w:rsidRPr="00CD355A" w:rsidRDefault="0053276C" w:rsidP="00932631">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4,008,512</w:t>
            </w:r>
          </w:p>
        </w:tc>
        <w:tc>
          <w:tcPr>
            <w:tcW w:w="33" w:type="pct"/>
            <w:shd w:val="clear" w:color="auto" w:fill="auto"/>
          </w:tcPr>
          <w:p w14:paraId="03870397"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bottom w:val="nil"/>
              <w:right w:val="nil"/>
            </w:tcBorders>
            <w:shd w:val="clear" w:color="auto" w:fill="auto"/>
            <w:vAlign w:val="bottom"/>
          </w:tcPr>
          <w:p w14:paraId="6DA16748"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3,980,211</w:t>
            </w:r>
          </w:p>
        </w:tc>
        <w:tc>
          <w:tcPr>
            <w:tcW w:w="33" w:type="pct"/>
            <w:tcBorders>
              <w:top w:val="nil"/>
              <w:left w:val="nil"/>
              <w:bottom w:val="nil"/>
              <w:right w:val="nil"/>
            </w:tcBorders>
            <w:shd w:val="clear" w:color="auto" w:fill="auto"/>
          </w:tcPr>
          <w:p w14:paraId="64043488"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bottom w:val="nil"/>
              <w:right w:val="nil"/>
            </w:tcBorders>
            <w:shd w:val="clear" w:color="auto" w:fill="auto"/>
            <w:vAlign w:val="bottom"/>
          </w:tcPr>
          <w:p w14:paraId="10603D85" w14:textId="77777777" w:rsidR="0053276C" w:rsidRPr="00CD355A" w:rsidRDefault="0053276C" w:rsidP="00A30C7C">
            <w:pPr>
              <w:tabs>
                <w:tab w:val="left" w:pos="0"/>
              </w:tabs>
              <w:spacing w:after="0" w:line="240" w:lineRule="auto"/>
              <w:ind w:right="388"/>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35" w:type="pct"/>
            <w:tcBorders>
              <w:top w:val="nil"/>
              <w:left w:val="nil"/>
              <w:bottom w:val="nil"/>
              <w:right w:val="nil"/>
            </w:tcBorders>
            <w:shd w:val="clear" w:color="auto" w:fill="auto"/>
          </w:tcPr>
          <w:p w14:paraId="5724D14F"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7" w:type="pct"/>
            <w:tcBorders>
              <w:top w:val="nil"/>
              <w:left w:val="nil"/>
              <w:bottom w:val="nil"/>
              <w:right w:val="nil"/>
            </w:tcBorders>
            <w:shd w:val="clear" w:color="auto" w:fill="auto"/>
            <w:vAlign w:val="bottom"/>
          </w:tcPr>
          <w:p w14:paraId="3A7EB42B"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1,051,012,030</w:t>
            </w:r>
          </w:p>
        </w:tc>
      </w:tr>
      <w:tr w:rsidR="0029499F" w:rsidRPr="006E097E" w14:paraId="48821203" w14:textId="77777777" w:rsidTr="00C23E31">
        <w:trPr>
          <w:trHeight w:val="57"/>
        </w:trPr>
        <w:tc>
          <w:tcPr>
            <w:tcW w:w="1234" w:type="pct"/>
            <w:vAlign w:val="bottom"/>
          </w:tcPr>
          <w:p w14:paraId="10940B35" w14:textId="2B2E577A" w:rsidR="0053276C" w:rsidRPr="006E097E" w:rsidRDefault="00DE02CB" w:rsidP="00C23E31">
            <w:pPr>
              <w:spacing w:after="0" w:line="230" w:lineRule="auto"/>
              <w:ind w:firstLine="248"/>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Depreciation for the year</w:t>
            </w:r>
          </w:p>
        </w:tc>
        <w:tc>
          <w:tcPr>
            <w:tcW w:w="27" w:type="pct"/>
          </w:tcPr>
          <w:p w14:paraId="1A7EBC89"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bottom w:val="nil"/>
              <w:right w:val="nil"/>
            </w:tcBorders>
            <w:shd w:val="clear" w:color="auto" w:fill="auto"/>
            <w:vAlign w:val="bottom"/>
          </w:tcPr>
          <w:p w14:paraId="0B1383CD"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1,731,312</w:t>
            </w:r>
          </w:p>
        </w:tc>
        <w:tc>
          <w:tcPr>
            <w:tcW w:w="25" w:type="pct"/>
            <w:shd w:val="clear" w:color="auto" w:fill="auto"/>
          </w:tcPr>
          <w:p w14:paraId="06B41383"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bottom w:val="nil"/>
              <w:right w:val="nil"/>
            </w:tcBorders>
            <w:shd w:val="clear" w:color="auto" w:fill="auto"/>
            <w:vAlign w:val="bottom"/>
          </w:tcPr>
          <w:p w14:paraId="455D395E"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7,255,774</w:t>
            </w:r>
          </w:p>
        </w:tc>
        <w:tc>
          <w:tcPr>
            <w:tcW w:w="24" w:type="pct"/>
            <w:shd w:val="clear" w:color="auto" w:fill="auto"/>
          </w:tcPr>
          <w:p w14:paraId="246EAE81"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nil"/>
              <w:left w:val="nil"/>
              <w:bottom w:val="nil"/>
              <w:right w:val="nil"/>
            </w:tcBorders>
            <w:shd w:val="clear" w:color="auto" w:fill="auto"/>
            <w:vAlign w:val="bottom"/>
          </w:tcPr>
          <w:p w14:paraId="45295F28"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116,731,236</w:t>
            </w:r>
          </w:p>
        </w:tc>
        <w:tc>
          <w:tcPr>
            <w:tcW w:w="37" w:type="pct"/>
            <w:shd w:val="clear" w:color="auto" w:fill="auto"/>
          </w:tcPr>
          <w:p w14:paraId="5F3468A2"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bottom w:val="nil"/>
              <w:right w:val="nil"/>
            </w:tcBorders>
            <w:shd w:val="clear" w:color="auto" w:fill="auto"/>
            <w:vAlign w:val="bottom"/>
          </w:tcPr>
          <w:p w14:paraId="789EE64A"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693,479</w:t>
            </w:r>
          </w:p>
        </w:tc>
        <w:tc>
          <w:tcPr>
            <w:tcW w:w="25" w:type="pct"/>
            <w:shd w:val="clear" w:color="auto" w:fill="auto"/>
          </w:tcPr>
          <w:p w14:paraId="02F5A41D"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bottom w:val="nil"/>
              <w:right w:val="nil"/>
            </w:tcBorders>
            <w:shd w:val="clear" w:color="auto" w:fill="auto"/>
            <w:vAlign w:val="bottom"/>
          </w:tcPr>
          <w:p w14:paraId="24A5B07F" w14:textId="77777777" w:rsidR="0053276C" w:rsidRPr="00CD355A" w:rsidRDefault="0053276C" w:rsidP="00932631">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296,050</w:t>
            </w:r>
          </w:p>
        </w:tc>
        <w:tc>
          <w:tcPr>
            <w:tcW w:w="33" w:type="pct"/>
            <w:shd w:val="clear" w:color="auto" w:fill="auto"/>
          </w:tcPr>
          <w:p w14:paraId="0370C851"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bottom w:val="nil"/>
              <w:right w:val="nil"/>
            </w:tcBorders>
            <w:shd w:val="clear" w:color="auto" w:fill="auto"/>
            <w:vAlign w:val="bottom"/>
          </w:tcPr>
          <w:p w14:paraId="18C17D2E"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197,648</w:t>
            </w:r>
          </w:p>
        </w:tc>
        <w:tc>
          <w:tcPr>
            <w:tcW w:w="33" w:type="pct"/>
            <w:tcBorders>
              <w:top w:val="nil"/>
              <w:left w:val="nil"/>
              <w:bottom w:val="nil"/>
              <w:right w:val="nil"/>
            </w:tcBorders>
            <w:shd w:val="clear" w:color="auto" w:fill="auto"/>
          </w:tcPr>
          <w:p w14:paraId="51EC1890"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bottom w:val="nil"/>
              <w:right w:val="nil"/>
            </w:tcBorders>
            <w:shd w:val="clear" w:color="auto" w:fill="auto"/>
            <w:vAlign w:val="bottom"/>
          </w:tcPr>
          <w:p w14:paraId="697737C2" w14:textId="77777777" w:rsidR="0053276C" w:rsidRPr="00CD355A" w:rsidRDefault="0053276C" w:rsidP="00A30C7C">
            <w:pPr>
              <w:tabs>
                <w:tab w:val="left" w:pos="0"/>
              </w:tabs>
              <w:spacing w:after="0" w:line="240" w:lineRule="auto"/>
              <w:ind w:right="388"/>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35" w:type="pct"/>
            <w:tcBorders>
              <w:top w:val="nil"/>
              <w:left w:val="nil"/>
              <w:bottom w:val="nil"/>
              <w:right w:val="nil"/>
            </w:tcBorders>
            <w:shd w:val="clear" w:color="auto" w:fill="auto"/>
          </w:tcPr>
          <w:p w14:paraId="1DA2F973"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7" w:type="pct"/>
            <w:tcBorders>
              <w:top w:val="nil"/>
              <w:left w:val="nil"/>
              <w:bottom w:val="nil"/>
              <w:right w:val="nil"/>
            </w:tcBorders>
            <w:shd w:val="clear" w:color="auto" w:fill="auto"/>
            <w:vAlign w:val="bottom"/>
          </w:tcPr>
          <w:p w14:paraId="104880CE"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126,905,499</w:t>
            </w:r>
          </w:p>
        </w:tc>
      </w:tr>
      <w:tr w:rsidR="0029499F" w:rsidRPr="006E097E" w14:paraId="0DA67EEA" w14:textId="77777777" w:rsidTr="00C23E31">
        <w:trPr>
          <w:trHeight w:val="57"/>
        </w:trPr>
        <w:tc>
          <w:tcPr>
            <w:tcW w:w="1234" w:type="pct"/>
            <w:vAlign w:val="bottom"/>
          </w:tcPr>
          <w:p w14:paraId="40F9D940" w14:textId="0DD235BC" w:rsidR="0053276C" w:rsidRPr="006E097E" w:rsidRDefault="00DE02CB" w:rsidP="00C23E31">
            <w:pPr>
              <w:spacing w:after="0" w:line="230" w:lineRule="auto"/>
              <w:ind w:firstLine="248"/>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Disposal during the year</w:t>
            </w:r>
          </w:p>
        </w:tc>
        <w:tc>
          <w:tcPr>
            <w:tcW w:w="27" w:type="pct"/>
          </w:tcPr>
          <w:p w14:paraId="4C105620"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bottom w:val="single" w:sz="4" w:space="0" w:color="auto"/>
              <w:right w:val="nil"/>
            </w:tcBorders>
            <w:shd w:val="clear" w:color="auto" w:fill="auto"/>
            <w:vAlign w:val="bottom"/>
          </w:tcPr>
          <w:p w14:paraId="29C4D65A" w14:textId="77777777" w:rsidR="0053276C" w:rsidRPr="00CD355A" w:rsidRDefault="0053276C" w:rsidP="00A30C7C">
            <w:pPr>
              <w:tabs>
                <w:tab w:val="left" w:pos="183"/>
              </w:tabs>
              <w:spacing w:after="0" w:line="240" w:lineRule="auto"/>
              <w:ind w:right="39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7F601488"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bottom w:val="single" w:sz="4" w:space="0" w:color="auto"/>
              <w:right w:val="nil"/>
            </w:tcBorders>
            <w:shd w:val="clear" w:color="auto" w:fill="auto"/>
            <w:vAlign w:val="bottom"/>
          </w:tcPr>
          <w:p w14:paraId="24009D72" w14:textId="77777777" w:rsidR="0053276C" w:rsidRPr="00CD355A" w:rsidRDefault="0053276C" w:rsidP="00A30C7C">
            <w:pPr>
              <w:tabs>
                <w:tab w:val="left" w:pos="56"/>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4" w:type="pct"/>
            <w:shd w:val="clear" w:color="auto" w:fill="auto"/>
          </w:tcPr>
          <w:p w14:paraId="46A4D197" w14:textId="77777777" w:rsidR="0053276C" w:rsidRPr="00CD355A" w:rsidRDefault="0053276C" w:rsidP="00CB0DFE">
            <w:pPr>
              <w:tabs>
                <w:tab w:val="left" w:pos="582"/>
              </w:tabs>
              <w:spacing w:after="0" w:line="240" w:lineRule="auto"/>
              <w:ind w:hanging="299"/>
              <w:jc w:val="center"/>
              <w:rPr>
                <w:rFonts w:asciiTheme="majorBidi" w:eastAsia="Times New Roman" w:hAnsiTheme="majorBidi" w:cstheme="majorBidi"/>
                <w:sz w:val="26"/>
                <w:szCs w:val="26"/>
                <w:lang w:val="en-GB"/>
              </w:rPr>
            </w:pPr>
          </w:p>
        </w:tc>
        <w:tc>
          <w:tcPr>
            <w:tcW w:w="451" w:type="pct"/>
            <w:tcBorders>
              <w:top w:val="nil"/>
              <w:left w:val="nil"/>
              <w:bottom w:val="single" w:sz="4" w:space="0" w:color="auto"/>
              <w:right w:val="nil"/>
            </w:tcBorders>
            <w:shd w:val="clear" w:color="auto" w:fill="auto"/>
            <w:vAlign w:val="bottom"/>
          </w:tcPr>
          <w:p w14:paraId="3C096A05" w14:textId="77777777" w:rsidR="0053276C" w:rsidRPr="00CD355A" w:rsidRDefault="0053276C" w:rsidP="00A30C7C">
            <w:pPr>
              <w:tabs>
                <w:tab w:val="left" w:pos="0"/>
              </w:tabs>
              <w:spacing w:after="0" w:line="240" w:lineRule="auto"/>
              <w:ind w:right="361"/>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7" w:type="pct"/>
            <w:shd w:val="clear" w:color="auto" w:fill="auto"/>
          </w:tcPr>
          <w:p w14:paraId="50350553" w14:textId="77777777" w:rsidR="0053276C" w:rsidRPr="00CD355A" w:rsidRDefault="0053276C" w:rsidP="00CB0DFE">
            <w:pPr>
              <w:tabs>
                <w:tab w:val="left" w:pos="582"/>
              </w:tabs>
              <w:spacing w:after="0" w:line="240" w:lineRule="auto"/>
              <w:ind w:hanging="299"/>
              <w:jc w:val="center"/>
              <w:rPr>
                <w:rFonts w:asciiTheme="majorBidi" w:eastAsia="Times New Roman" w:hAnsiTheme="majorBidi" w:cstheme="majorBidi"/>
                <w:sz w:val="26"/>
                <w:szCs w:val="26"/>
                <w:lang w:val="en-GB"/>
              </w:rPr>
            </w:pPr>
          </w:p>
        </w:tc>
        <w:tc>
          <w:tcPr>
            <w:tcW w:w="448" w:type="pct"/>
            <w:tcBorders>
              <w:top w:val="nil"/>
              <w:left w:val="nil"/>
              <w:bottom w:val="single" w:sz="4" w:space="0" w:color="auto"/>
              <w:right w:val="nil"/>
            </w:tcBorders>
            <w:shd w:val="clear" w:color="auto" w:fill="auto"/>
            <w:vAlign w:val="bottom"/>
          </w:tcPr>
          <w:p w14:paraId="1D1A343F" w14:textId="77777777" w:rsidR="0053276C" w:rsidRPr="00CD355A" w:rsidRDefault="0053276C" w:rsidP="00A30C7C">
            <w:pPr>
              <w:tabs>
                <w:tab w:val="left" w:pos="14"/>
              </w:tabs>
              <w:spacing w:after="0" w:line="240" w:lineRule="auto"/>
              <w:ind w:right="37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5" w:type="pct"/>
            <w:shd w:val="clear" w:color="auto" w:fill="auto"/>
          </w:tcPr>
          <w:p w14:paraId="1153085E"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bottom w:val="single" w:sz="4" w:space="0" w:color="auto"/>
              <w:right w:val="nil"/>
            </w:tcBorders>
            <w:shd w:val="clear" w:color="auto" w:fill="auto"/>
            <w:vAlign w:val="bottom"/>
          </w:tcPr>
          <w:p w14:paraId="3974A975" w14:textId="77777777" w:rsidR="0053276C" w:rsidRPr="00CD355A" w:rsidRDefault="0053276C" w:rsidP="00932631">
            <w:pPr>
              <w:tabs>
                <w:tab w:val="left" w:pos="720"/>
              </w:tabs>
              <w:spacing w:after="0" w:line="240" w:lineRule="auto"/>
              <w:ind w:left="-108" w:right="57" w:hanging="6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(545,579)</w:t>
            </w:r>
          </w:p>
        </w:tc>
        <w:tc>
          <w:tcPr>
            <w:tcW w:w="33" w:type="pct"/>
            <w:shd w:val="clear" w:color="auto" w:fill="auto"/>
          </w:tcPr>
          <w:p w14:paraId="4B95C6E5"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bottom w:val="single" w:sz="4" w:space="0" w:color="auto"/>
              <w:right w:val="nil"/>
            </w:tcBorders>
            <w:shd w:val="clear" w:color="auto" w:fill="auto"/>
            <w:vAlign w:val="bottom"/>
          </w:tcPr>
          <w:p w14:paraId="4BFC0D6B" w14:textId="77777777" w:rsidR="0053276C" w:rsidRPr="00CD355A" w:rsidRDefault="0053276C" w:rsidP="00A30C7C">
            <w:pPr>
              <w:spacing w:after="0" w:line="240" w:lineRule="auto"/>
              <w:ind w:right="36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3" w:type="pct"/>
            <w:tcBorders>
              <w:top w:val="nil"/>
              <w:left w:val="nil"/>
              <w:right w:val="nil"/>
            </w:tcBorders>
            <w:shd w:val="clear" w:color="auto" w:fill="auto"/>
          </w:tcPr>
          <w:p w14:paraId="1F9B8DA0"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bottom w:val="single" w:sz="4" w:space="0" w:color="auto"/>
              <w:right w:val="nil"/>
            </w:tcBorders>
            <w:shd w:val="clear" w:color="auto" w:fill="auto"/>
            <w:vAlign w:val="bottom"/>
          </w:tcPr>
          <w:p w14:paraId="2D94FF1B" w14:textId="77777777" w:rsidR="0053276C" w:rsidRPr="00CD355A" w:rsidRDefault="0053276C" w:rsidP="00A30C7C">
            <w:pPr>
              <w:tabs>
                <w:tab w:val="left" w:pos="0"/>
              </w:tabs>
              <w:spacing w:after="0" w:line="240" w:lineRule="auto"/>
              <w:ind w:right="388"/>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35" w:type="pct"/>
            <w:tcBorders>
              <w:top w:val="nil"/>
              <w:left w:val="nil"/>
              <w:right w:val="nil"/>
            </w:tcBorders>
            <w:shd w:val="clear" w:color="auto" w:fill="auto"/>
          </w:tcPr>
          <w:p w14:paraId="480B6954"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7" w:type="pct"/>
            <w:tcBorders>
              <w:top w:val="nil"/>
              <w:left w:val="nil"/>
              <w:bottom w:val="single" w:sz="4" w:space="0" w:color="auto"/>
              <w:right w:val="nil"/>
            </w:tcBorders>
            <w:shd w:val="clear" w:color="auto" w:fill="auto"/>
            <w:vAlign w:val="bottom"/>
          </w:tcPr>
          <w:p w14:paraId="78D49008" w14:textId="77777777" w:rsidR="0053276C" w:rsidRPr="00CD355A" w:rsidRDefault="0053276C" w:rsidP="00932631">
            <w:pPr>
              <w:tabs>
                <w:tab w:val="left" w:pos="720"/>
              </w:tabs>
              <w:spacing w:after="0" w:line="240" w:lineRule="auto"/>
              <w:ind w:left="-108" w:right="5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(545,579)</w:t>
            </w:r>
          </w:p>
        </w:tc>
      </w:tr>
      <w:tr w:rsidR="0029499F" w:rsidRPr="006E097E" w14:paraId="758A5AA3" w14:textId="77777777" w:rsidTr="00C23E31">
        <w:trPr>
          <w:trHeight w:val="57"/>
        </w:trPr>
        <w:tc>
          <w:tcPr>
            <w:tcW w:w="1234" w:type="pct"/>
            <w:vAlign w:val="bottom"/>
          </w:tcPr>
          <w:p w14:paraId="475FA229" w14:textId="5DC6520C" w:rsidR="0053276C" w:rsidRPr="006E097E" w:rsidRDefault="00DE02CB" w:rsidP="00C23E31">
            <w:pPr>
              <w:spacing w:after="0" w:line="230" w:lineRule="auto"/>
              <w:ind w:firstLine="248"/>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 xml:space="preserve">December </w:t>
            </w:r>
            <w:r w:rsidRPr="00CD355A">
              <w:rPr>
                <w:rFonts w:asciiTheme="majorBidi" w:eastAsia="Times New Roman" w:hAnsiTheme="majorBidi" w:cstheme="majorBidi"/>
                <w:color w:val="000000"/>
                <w:sz w:val="26"/>
                <w:szCs w:val="26"/>
              </w:rPr>
              <w:t>31, 2023</w:t>
            </w:r>
          </w:p>
        </w:tc>
        <w:tc>
          <w:tcPr>
            <w:tcW w:w="27" w:type="pct"/>
          </w:tcPr>
          <w:p w14:paraId="3ADCDFDA" w14:textId="77777777" w:rsidR="0053276C" w:rsidRPr="006E097E" w:rsidRDefault="0053276C" w:rsidP="00CB0DFE">
            <w:pPr>
              <w:spacing w:after="0" w:line="230" w:lineRule="auto"/>
              <w:ind w:hanging="299"/>
              <w:rPr>
                <w:rFonts w:asciiTheme="majorBidi" w:eastAsia="Times New Roman" w:hAnsiTheme="majorBidi" w:cstheme="majorBidi"/>
                <w:color w:val="000000"/>
                <w:sz w:val="28"/>
                <w:cs/>
              </w:rPr>
            </w:pPr>
          </w:p>
        </w:tc>
        <w:tc>
          <w:tcPr>
            <w:tcW w:w="465" w:type="pct"/>
            <w:tcBorders>
              <w:top w:val="single" w:sz="4" w:space="0" w:color="auto"/>
              <w:left w:val="nil"/>
              <w:bottom w:val="nil"/>
              <w:right w:val="nil"/>
            </w:tcBorders>
            <w:shd w:val="clear" w:color="auto" w:fill="auto"/>
            <w:vAlign w:val="bottom"/>
          </w:tcPr>
          <w:p w14:paraId="468489AF"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34,606,428</w:t>
            </w:r>
          </w:p>
        </w:tc>
        <w:tc>
          <w:tcPr>
            <w:tcW w:w="25" w:type="pct"/>
            <w:tcBorders>
              <w:bottom w:val="nil"/>
            </w:tcBorders>
            <w:shd w:val="clear" w:color="auto" w:fill="auto"/>
          </w:tcPr>
          <w:p w14:paraId="65A2D018"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single" w:sz="4" w:space="0" w:color="auto"/>
              <w:left w:val="nil"/>
              <w:bottom w:val="nil"/>
              <w:right w:val="nil"/>
            </w:tcBorders>
            <w:shd w:val="clear" w:color="auto" w:fill="auto"/>
            <w:vAlign w:val="bottom"/>
          </w:tcPr>
          <w:p w14:paraId="32161A89"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86,323,440</w:t>
            </w:r>
          </w:p>
        </w:tc>
        <w:tc>
          <w:tcPr>
            <w:tcW w:w="24" w:type="pct"/>
            <w:tcBorders>
              <w:bottom w:val="nil"/>
            </w:tcBorders>
            <w:shd w:val="clear" w:color="auto" w:fill="auto"/>
          </w:tcPr>
          <w:p w14:paraId="1504D03D"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single" w:sz="4" w:space="0" w:color="auto"/>
              <w:left w:val="nil"/>
              <w:bottom w:val="nil"/>
              <w:right w:val="nil"/>
            </w:tcBorders>
            <w:shd w:val="clear" w:color="auto" w:fill="auto"/>
            <w:vAlign w:val="bottom"/>
          </w:tcPr>
          <w:p w14:paraId="74B57F29"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1,047,811,761</w:t>
            </w:r>
          </w:p>
        </w:tc>
        <w:tc>
          <w:tcPr>
            <w:tcW w:w="37" w:type="pct"/>
            <w:tcBorders>
              <w:bottom w:val="nil"/>
            </w:tcBorders>
            <w:shd w:val="clear" w:color="auto" w:fill="auto"/>
          </w:tcPr>
          <w:p w14:paraId="71DC4147"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single" w:sz="4" w:space="0" w:color="auto"/>
              <w:left w:val="nil"/>
              <w:bottom w:val="nil"/>
              <w:right w:val="nil"/>
            </w:tcBorders>
            <w:shd w:val="clear" w:color="auto" w:fill="auto"/>
            <w:vAlign w:val="bottom"/>
          </w:tcPr>
          <w:p w14:paraId="29C12486"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693,479</w:t>
            </w:r>
          </w:p>
        </w:tc>
        <w:tc>
          <w:tcPr>
            <w:tcW w:w="25" w:type="pct"/>
            <w:tcBorders>
              <w:bottom w:val="nil"/>
            </w:tcBorders>
            <w:shd w:val="clear" w:color="auto" w:fill="auto"/>
          </w:tcPr>
          <w:p w14:paraId="71A2F986"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single" w:sz="4" w:space="0" w:color="auto"/>
              <w:left w:val="nil"/>
              <w:bottom w:val="nil"/>
              <w:right w:val="nil"/>
            </w:tcBorders>
            <w:shd w:val="clear" w:color="auto" w:fill="auto"/>
            <w:vAlign w:val="bottom"/>
          </w:tcPr>
          <w:p w14:paraId="144B8983" w14:textId="77777777" w:rsidR="0053276C" w:rsidRPr="00CD355A" w:rsidRDefault="0053276C" w:rsidP="00932631">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3,758,983</w:t>
            </w:r>
          </w:p>
        </w:tc>
        <w:tc>
          <w:tcPr>
            <w:tcW w:w="33" w:type="pct"/>
            <w:tcBorders>
              <w:bottom w:val="nil"/>
            </w:tcBorders>
            <w:shd w:val="clear" w:color="auto" w:fill="auto"/>
          </w:tcPr>
          <w:p w14:paraId="30E71592"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single" w:sz="4" w:space="0" w:color="auto"/>
              <w:left w:val="nil"/>
              <w:bottom w:val="nil"/>
              <w:right w:val="nil"/>
            </w:tcBorders>
            <w:shd w:val="clear" w:color="auto" w:fill="auto"/>
            <w:vAlign w:val="bottom"/>
          </w:tcPr>
          <w:p w14:paraId="2C33579C"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4,177,859</w:t>
            </w:r>
          </w:p>
        </w:tc>
        <w:tc>
          <w:tcPr>
            <w:tcW w:w="33" w:type="pct"/>
            <w:tcBorders>
              <w:top w:val="nil"/>
              <w:left w:val="nil"/>
              <w:bottom w:val="nil"/>
              <w:right w:val="nil"/>
            </w:tcBorders>
            <w:shd w:val="clear" w:color="auto" w:fill="auto"/>
          </w:tcPr>
          <w:p w14:paraId="48B4BFC8"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single" w:sz="4" w:space="0" w:color="auto"/>
              <w:left w:val="nil"/>
              <w:bottom w:val="nil"/>
              <w:right w:val="nil"/>
            </w:tcBorders>
            <w:shd w:val="clear" w:color="auto" w:fill="auto"/>
            <w:vAlign w:val="bottom"/>
          </w:tcPr>
          <w:p w14:paraId="592E39C4" w14:textId="77777777" w:rsidR="0053276C" w:rsidRPr="00CD355A" w:rsidRDefault="0053276C" w:rsidP="00A30C7C">
            <w:pPr>
              <w:tabs>
                <w:tab w:val="left" w:pos="0"/>
              </w:tabs>
              <w:spacing w:after="0" w:line="240" w:lineRule="auto"/>
              <w:ind w:right="388"/>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35" w:type="pct"/>
            <w:tcBorders>
              <w:top w:val="nil"/>
              <w:left w:val="nil"/>
              <w:bottom w:val="nil"/>
              <w:right w:val="nil"/>
            </w:tcBorders>
            <w:shd w:val="clear" w:color="auto" w:fill="auto"/>
          </w:tcPr>
          <w:p w14:paraId="5D6AF36F" w14:textId="77777777" w:rsidR="0053276C" w:rsidRPr="00CD355A" w:rsidRDefault="0053276C"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7" w:type="pct"/>
            <w:tcBorders>
              <w:top w:val="single" w:sz="4" w:space="0" w:color="auto"/>
              <w:left w:val="nil"/>
              <w:bottom w:val="nil"/>
              <w:right w:val="nil"/>
            </w:tcBorders>
            <w:shd w:val="clear" w:color="auto" w:fill="auto"/>
            <w:vAlign w:val="bottom"/>
          </w:tcPr>
          <w:p w14:paraId="6B09E45B" w14:textId="77777777" w:rsidR="0053276C" w:rsidRPr="00CD355A" w:rsidRDefault="0053276C" w:rsidP="00932631">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1,177,371,950</w:t>
            </w:r>
          </w:p>
        </w:tc>
      </w:tr>
    </w:tbl>
    <w:p w14:paraId="40796E41" w14:textId="77777777" w:rsidR="0029499F" w:rsidRPr="006E097E" w:rsidRDefault="0029499F" w:rsidP="00CB0DFE">
      <w:pPr>
        <w:spacing w:after="0"/>
        <w:ind w:hanging="299"/>
        <w:rPr>
          <w:rFonts w:asciiTheme="majorBidi" w:hAnsiTheme="majorBidi" w:cstheme="majorBidi"/>
          <w:sz w:val="28"/>
        </w:rPr>
      </w:pPr>
    </w:p>
    <w:p w14:paraId="25C8BB9D" w14:textId="047CA7A2" w:rsidR="0029499F" w:rsidRPr="00CD355A" w:rsidRDefault="0029499F">
      <w:pPr>
        <w:pStyle w:val="ListParagraph"/>
        <w:keepNext/>
        <w:numPr>
          <w:ilvl w:val="0"/>
          <w:numId w:val="19"/>
        </w:numPr>
        <w:spacing w:after="120" w:line="240" w:lineRule="auto"/>
        <w:ind w:left="284" w:hanging="312"/>
        <w:outlineLvl w:val="0"/>
        <w:rPr>
          <w:rFonts w:asciiTheme="majorBidi" w:eastAsia="Browallia New" w:hAnsiTheme="majorBidi" w:cstheme="majorBidi"/>
          <w:b/>
          <w:bCs/>
          <w:kern w:val="32"/>
          <w:sz w:val="26"/>
          <w:szCs w:val="26"/>
        </w:rPr>
      </w:pPr>
      <w:r w:rsidRPr="00CD355A">
        <w:rPr>
          <w:rFonts w:asciiTheme="majorBidi" w:eastAsia="Browallia New" w:hAnsiTheme="majorBidi" w:cstheme="majorBidi"/>
          <w:b/>
          <w:bCs/>
          <w:kern w:val="32"/>
          <w:sz w:val="26"/>
          <w:szCs w:val="26"/>
        </w:rPr>
        <w:lastRenderedPageBreak/>
        <w:t xml:space="preserve">PROPERTY, PLANT AND EQUIPMENT </w:t>
      </w:r>
      <w:r w:rsidR="0073284A" w:rsidRPr="00CD355A">
        <w:rPr>
          <w:rFonts w:asciiTheme="majorBidi" w:eastAsia="Browallia New" w:hAnsiTheme="majorBidi" w:cstheme="majorBidi"/>
          <w:b/>
          <w:bCs/>
          <w:kern w:val="32"/>
          <w:sz w:val="26"/>
          <w:szCs w:val="26"/>
        </w:rPr>
        <w:t>(CONTINUE)</w:t>
      </w:r>
    </w:p>
    <w:tbl>
      <w:tblPr>
        <w:tblW w:w="4915" w:type="pct"/>
        <w:tblInd w:w="280" w:type="dxa"/>
        <w:tblCellMar>
          <w:left w:w="22" w:type="dxa"/>
          <w:right w:w="22" w:type="dxa"/>
        </w:tblCellMar>
        <w:tblLook w:val="04A0" w:firstRow="1" w:lastRow="0" w:firstColumn="1" w:lastColumn="0" w:noHBand="0" w:noVBand="1"/>
      </w:tblPr>
      <w:tblGrid>
        <w:gridCol w:w="3532"/>
        <w:gridCol w:w="66"/>
        <w:gridCol w:w="1257"/>
        <w:gridCol w:w="83"/>
        <w:gridCol w:w="1286"/>
        <w:gridCol w:w="92"/>
        <w:gridCol w:w="1189"/>
        <w:gridCol w:w="83"/>
        <w:gridCol w:w="1237"/>
        <w:gridCol w:w="69"/>
        <w:gridCol w:w="1275"/>
        <w:gridCol w:w="83"/>
        <w:gridCol w:w="1237"/>
        <w:gridCol w:w="66"/>
        <w:gridCol w:w="1295"/>
        <w:gridCol w:w="83"/>
        <w:gridCol w:w="1389"/>
      </w:tblGrid>
      <w:tr w:rsidR="00572B9D" w:rsidRPr="006E097E" w14:paraId="1E2D7AC3" w14:textId="77777777" w:rsidTr="0015207D">
        <w:trPr>
          <w:trHeight w:val="57"/>
        </w:trPr>
        <w:tc>
          <w:tcPr>
            <w:tcW w:w="1233" w:type="pct"/>
          </w:tcPr>
          <w:p w14:paraId="07701F14" w14:textId="77777777" w:rsidR="00DE02CB" w:rsidRPr="006E097E" w:rsidRDefault="00DE02CB" w:rsidP="00CB0DFE">
            <w:pPr>
              <w:spacing w:after="0" w:line="230" w:lineRule="auto"/>
              <w:ind w:hanging="299"/>
              <w:jc w:val="center"/>
              <w:rPr>
                <w:rFonts w:asciiTheme="majorBidi" w:eastAsia="Times New Roman" w:hAnsiTheme="majorBidi" w:cstheme="majorBidi"/>
                <w:sz w:val="28"/>
                <w:cs/>
              </w:rPr>
            </w:pPr>
          </w:p>
        </w:tc>
        <w:tc>
          <w:tcPr>
            <w:tcW w:w="23" w:type="pct"/>
          </w:tcPr>
          <w:p w14:paraId="7364EC73" w14:textId="77777777" w:rsidR="00DE02CB" w:rsidRPr="006E097E" w:rsidRDefault="00DE02CB" w:rsidP="00CB0DFE">
            <w:pPr>
              <w:spacing w:after="0" w:line="230" w:lineRule="auto"/>
              <w:ind w:hanging="299"/>
              <w:jc w:val="center"/>
              <w:rPr>
                <w:rFonts w:asciiTheme="majorBidi" w:eastAsia="Times New Roman" w:hAnsiTheme="majorBidi" w:cstheme="majorBidi"/>
                <w:sz w:val="28"/>
              </w:rPr>
            </w:pPr>
          </w:p>
        </w:tc>
        <w:tc>
          <w:tcPr>
            <w:tcW w:w="3744" w:type="pct"/>
            <w:gridSpan w:val="15"/>
            <w:tcBorders>
              <w:left w:val="nil"/>
              <w:right w:val="nil"/>
            </w:tcBorders>
            <w:shd w:val="clear" w:color="auto" w:fill="auto"/>
          </w:tcPr>
          <w:p w14:paraId="01CFDBBC" w14:textId="42448D69" w:rsidR="00DE02CB" w:rsidRPr="006E097E" w:rsidRDefault="0029499F" w:rsidP="00CB0DFE">
            <w:pPr>
              <w:spacing w:after="0" w:line="230" w:lineRule="auto"/>
              <w:ind w:hanging="299"/>
              <w:jc w:val="right"/>
              <w:rPr>
                <w:rFonts w:asciiTheme="majorBidi" w:eastAsia="Times New Roman" w:hAnsiTheme="majorBidi" w:cstheme="majorBidi"/>
                <w:sz w:val="28"/>
              </w:rPr>
            </w:pPr>
            <w:proofErr w:type="gramStart"/>
            <w:r w:rsidRPr="006E097E">
              <w:rPr>
                <w:rFonts w:asciiTheme="majorBidi" w:eastAsia="Times New Roman" w:hAnsiTheme="majorBidi" w:cstheme="majorBidi"/>
                <w:color w:val="000000"/>
                <w:sz w:val="28"/>
              </w:rPr>
              <w:t>Unit :</w:t>
            </w:r>
            <w:proofErr w:type="gramEnd"/>
            <w:r w:rsidRPr="006E097E">
              <w:rPr>
                <w:rFonts w:asciiTheme="majorBidi" w:eastAsia="Times New Roman" w:hAnsiTheme="majorBidi" w:cstheme="majorBidi"/>
                <w:color w:val="000000"/>
                <w:sz w:val="28"/>
              </w:rPr>
              <w:t xml:space="preserve"> Baht</w:t>
            </w:r>
          </w:p>
        </w:tc>
      </w:tr>
      <w:tr w:rsidR="00572B9D" w:rsidRPr="006E097E" w14:paraId="39B4FFD2" w14:textId="77777777" w:rsidTr="0015207D">
        <w:trPr>
          <w:trHeight w:val="57"/>
        </w:trPr>
        <w:tc>
          <w:tcPr>
            <w:tcW w:w="1233" w:type="pct"/>
          </w:tcPr>
          <w:p w14:paraId="51CB5EE9" w14:textId="77777777" w:rsidR="00DE02CB" w:rsidRPr="006E097E" w:rsidRDefault="00DE02CB" w:rsidP="00CB0DFE">
            <w:pPr>
              <w:spacing w:after="0" w:line="230" w:lineRule="auto"/>
              <w:ind w:hanging="299"/>
              <w:jc w:val="center"/>
              <w:rPr>
                <w:rFonts w:asciiTheme="majorBidi" w:eastAsia="Times New Roman" w:hAnsiTheme="majorBidi" w:cstheme="majorBidi"/>
                <w:sz w:val="28"/>
                <w:cs/>
              </w:rPr>
            </w:pPr>
          </w:p>
        </w:tc>
        <w:tc>
          <w:tcPr>
            <w:tcW w:w="23" w:type="pct"/>
          </w:tcPr>
          <w:p w14:paraId="0204F9D9" w14:textId="77777777" w:rsidR="00DE02CB" w:rsidRPr="006E097E" w:rsidRDefault="00DE02CB" w:rsidP="00CB0DFE">
            <w:pPr>
              <w:spacing w:after="0" w:line="230" w:lineRule="auto"/>
              <w:ind w:hanging="299"/>
              <w:jc w:val="center"/>
              <w:rPr>
                <w:rFonts w:asciiTheme="majorBidi" w:eastAsia="Times New Roman" w:hAnsiTheme="majorBidi" w:cstheme="majorBidi"/>
                <w:sz w:val="28"/>
              </w:rPr>
            </w:pPr>
          </w:p>
        </w:tc>
        <w:tc>
          <w:tcPr>
            <w:tcW w:w="3744" w:type="pct"/>
            <w:gridSpan w:val="15"/>
            <w:tcBorders>
              <w:left w:val="nil"/>
              <w:bottom w:val="single" w:sz="4" w:space="0" w:color="auto"/>
              <w:right w:val="nil"/>
            </w:tcBorders>
            <w:shd w:val="clear" w:color="auto" w:fill="auto"/>
          </w:tcPr>
          <w:p w14:paraId="13F1AE36" w14:textId="214B5A23" w:rsidR="00DE02CB" w:rsidRPr="006E097E" w:rsidRDefault="008770D3" w:rsidP="00CB0DFE">
            <w:pPr>
              <w:spacing w:after="0" w:line="230" w:lineRule="auto"/>
              <w:ind w:hanging="299"/>
              <w:jc w:val="center"/>
              <w:rPr>
                <w:rFonts w:asciiTheme="majorBidi" w:eastAsia="Times New Roman" w:hAnsiTheme="majorBidi" w:cstheme="majorBidi"/>
                <w:sz w:val="28"/>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572B9D" w:rsidRPr="006E097E" w14:paraId="55B67471" w14:textId="77777777" w:rsidTr="00572B9D">
        <w:trPr>
          <w:trHeight w:val="57"/>
        </w:trPr>
        <w:tc>
          <w:tcPr>
            <w:tcW w:w="1233" w:type="pct"/>
          </w:tcPr>
          <w:p w14:paraId="6FC70097" w14:textId="77777777" w:rsidR="00DE02CB" w:rsidRPr="006E097E" w:rsidRDefault="00DE02CB" w:rsidP="00CB0DFE">
            <w:pPr>
              <w:spacing w:after="0" w:line="230" w:lineRule="auto"/>
              <w:ind w:hanging="299"/>
              <w:jc w:val="center"/>
              <w:rPr>
                <w:rFonts w:asciiTheme="majorBidi" w:eastAsia="Times New Roman" w:hAnsiTheme="majorBidi" w:cstheme="majorBidi"/>
                <w:color w:val="000000"/>
                <w:sz w:val="28"/>
              </w:rPr>
            </w:pPr>
          </w:p>
        </w:tc>
        <w:tc>
          <w:tcPr>
            <w:tcW w:w="23" w:type="pct"/>
          </w:tcPr>
          <w:p w14:paraId="406E90E0" w14:textId="77777777" w:rsidR="00DE02CB" w:rsidRPr="006E097E" w:rsidRDefault="00DE02CB" w:rsidP="00CB0DFE">
            <w:pPr>
              <w:spacing w:after="0" w:line="230" w:lineRule="auto"/>
              <w:ind w:hanging="299"/>
              <w:jc w:val="center"/>
              <w:rPr>
                <w:rFonts w:asciiTheme="majorBidi" w:eastAsia="Times New Roman" w:hAnsiTheme="majorBidi" w:cstheme="majorBidi"/>
                <w:color w:val="000000"/>
                <w:sz w:val="28"/>
              </w:rPr>
            </w:pPr>
          </w:p>
        </w:tc>
        <w:tc>
          <w:tcPr>
            <w:tcW w:w="439" w:type="pct"/>
            <w:tcBorders>
              <w:top w:val="single" w:sz="4" w:space="0" w:color="auto"/>
              <w:left w:val="nil"/>
              <w:right w:val="nil"/>
            </w:tcBorders>
            <w:shd w:val="clear" w:color="auto" w:fill="auto"/>
            <w:vAlign w:val="bottom"/>
          </w:tcPr>
          <w:p w14:paraId="6CB8AA21" w14:textId="4B458BC6" w:rsidR="00DE02CB" w:rsidRPr="006E097E" w:rsidRDefault="0029499F" w:rsidP="00572B9D">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Land and Land improvement</w:t>
            </w:r>
          </w:p>
        </w:tc>
        <w:tc>
          <w:tcPr>
            <w:tcW w:w="29" w:type="pct"/>
            <w:shd w:val="clear" w:color="auto" w:fill="auto"/>
            <w:vAlign w:val="bottom"/>
          </w:tcPr>
          <w:p w14:paraId="03639C25" w14:textId="77777777" w:rsidR="00DE02CB" w:rsidRPr="006E097E" w:rsidRDefault="00DE02CB" w:rsidP="00CB0DFE">
            <w:pPr>
              <w:spacing w:after="0" w:line="230" w:lineRule="auto"/>
              <w:ind w:hanging="299"/>
              <w:jc w:val="center"/>
              <w:rPr>
                <w:rFonts w:asciiTheme="majorBidi" w:eastAsia="Times New Roman" w:hAnsiTheme="majorBidi" w:cstheme="majorBidi"/>
                <w:color w:val="000000"/>
                <w:sz w:val="28"/>
              </w:rPr>
            </w:pPr>
          </w:p>
        </w:tc>
        <w:tc>
          <w:tcPr>
            <w:tcW w:w="449" w:type="pct"/>
            <w:tcBorders>
              <w:top w:val="single" w:sz="4" w:space="0" w:color="auto"/>
              <w:left w:val="nil"/>
              <w:right w:val="nil"/>
            </w:tcBorders>
            <w:shd w:val="clear" w:color="auto" w:fill="auto"/>
            <w:vAlign w:val="bottom"/>
          </w:tcPr>
          <w:p w14:paraId="1F69D723" w14:textId="3C38B937" w:rsidR="00DE02CB" w:rsidRPr="006E097E" w:rsidRDefault="0029499F" w:rsidP="00572B9D">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Buildings and Buildings improvement</w:t>
            </w:r>
          </w:p>
        </w:tc>
        <w:tc>
          <w:tcPr>
            <w:tcW w:w="32" w:type="pct"/>
            <w:shd w:val="clear" w:color="auto" w:fill="auto"/>
            <w:vAlign w:val="bottom"/>
          </w:tcPr>
          <w:p w14:paraId="3A6F2D30" w14:textId="77777777" w:rsidR="00DE02CB" w:rsidRPr="006E097E" w:rsidRDefault="00DE02CB" w:rsidP="00CB0DFE">
            <w:pPr>
              <w:spacing w:after="0" w:line="230" w:lineRule="auto"/>
              <w:ind w:hanging="299"/>
              <w:jc w:val="center"/>
              <w:rPr>
                <w:rFonts w:asciiTheme="majorBidi" w:eastAsia="Times New Roman" w:hAnsiTheme="majorBidi" w:cstheme="majorBidi"/>
                <w:color w:val="000000"/>
                <w:sz w:val="28"/>
              </w:rPr>
            </w:pPr>
          </w:p>
        </w:tc>
        <w:tc>
          <w:tcPr>
            <w:tcW w:w="415" w:type="pct"/>
            <w:tcBorders>
              <w:top w:val="single" w:sz="4" w:space="0" w:color="auto"/>
              <w:left w:val="nil"/>
              <w:right w:val="nil"/>
            </w:tcBorders>
            <w:shd w:val="clear" w:color="auto" w:fill="auto"/>
            <w:vAlign w:val="bottom"/>
          </w:tcPr>
          <w:p w14:paraId="56254B40" w14:textId="08F3A170" w:rsidR="00DE02CB" w:rsidRPr="006E097E" w:rsidRDefault="0029499F" w:rsidP="00572B9D">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Machinery and Equipment</w:t>
            </w:r>
          </w:p>
        </w:tc>
        <w:tc>
          <w:tcPr>
            <w:tcW w:w="29" w:type="pct"/>
            <w:shd w:val="clear" w:color="auto" w:fill="auto"/>
            <w:vAlign w:val="bottom"/>
          </w:tcPr>
          <w:p w14:paraId="6FC4B4A8" w14:textId="77777777" w:rsidR="00DE02CB" w:rsidRPr="006E097E" w:rsidRDefault="00DE02CB" w:rsidP="00CB0DFE">
            <w:pPr>
              <w:spacing w:after="0" w:line="230" w:lineRule="auto"/>
              <w:ind w:hanging="299"/>
              <w:jc w:val="center"/>
              <w:rPr>
                <w:rFonts w:asciiTheme="majorBidi" w:eastAsia="Times New Roman" w:hAnsiTheme="majorBidi" w:cstheme="majorBidi"/>
                <w:color w:val="000000"/>
                <w:sz w:val="28"/>
              </w:rPr>
            </w:pPr>
          </w:p>
        </w:tc>
        <w:tc>
          <w:tcPr>
            <w:tcW w:w="432" w:type="pct"/>
            <w:tcBorders>
              <w:top w:val="single" w:sz="4" w:space="0" w:color="auto"/>
            </w:tcBorders>
            <w:shd w:val="clear" w:color="auto" w:fill="auto"/>
            <w:vAlign w:val="bottom"/>
          </w:tcPr>
          <w:p w14:paraId="68538C23" w14:textId="55DFE26C" w:rsidR="00DE02CB" w:rsidRPr="006E097E" w:rsidRDefault="0029499F" w:rsidP="00572B9D">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Solar power plant</w:t>
            </w:r>
          </w:p>
        </w:tc>
        <w:tc>
          <w:tcPr>
            <w:tcW w:w="24" w:type="pct"/>
            <w:shd w:val="clear" w:color="auto" w:fill="auto"/>
            <w:vAlign w:val="bottom"/>
          </w:tcPr>
          <w:p w14:paraId="68340556" w14:textId="77777777" w:rsidR="00DE02CB" w:rsidRPr="006E097E" w:rsidRDefault="00DE02CB" w:rsidP="00CB0DFE">
            <w:pPr>
              <w:spacing w:after="0" w:line="230" w:lineRule="auto"/>
              <w:ind w:hanging="299"/>
              <w:jc w:val="center"/>
              <w:rPr>
                <w:rFonts w:asciiTheme="majorBidi" w:eastAsia="Times New Roman" w:hAnsiTheme="majorBidi" w:cstheme="majorBidi"/>
                <w:color w:val="000000"/>
                <w:sz w:val="28"/>
              </w:rPr>
            </w:pPr>
          </w:p>
        </w:tc>
        <w:tc>
          <w:tcPr>
            <w:tcW w:w="445" w:type="pct"/>
            <w:tcBorders>
              <w:top w:val="single" w:sz="4" w:space="0" w:color="auto"/>
              <w:left w:val="nil"/>
              <w:right w:val="nil"/>
            </w:tcBorders>
            <w:shd w:val="clear" w:color="auto" w:fill="auto"/>
            <w:vAlign w:val="bottom"/>
          </w:tcPr>
          <w:p w14:paraId="2EBDA04A" w14:textId="4C25725F" w:rsidR="00DE02CB" w:rsidRPr="006E097E" w:rsidRDefault="0029499F" w:rsidP="00572B9D">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pacing w:val="-6"/>
                <w:sz w:val="28"/>
              </w:rPr>
              <w:t>Furniture, fixture and office equipment</w:t>
            </w:r>
          </w:p>
        </w:tc>
        <w:tc>
          <w:tcPr>
            <w:tcW w:w="29" w:type="pct"/>
            <w:shd w:val="clear" w:color="auto" w:fill="auto"/>
            <w:vAlign w:val="bottom"/>
          </w:tcPr>
          <w:p w14:paraId="3BBB0DE0" w14:textId="77777777" w:rsidR="00DE02CB" w:rsidRPr="006E097E" w:rsidRDefault="00DE02CB" w:rsidP="00CB0DFE">
            <w:pPr>
              <w:spacing w:after="0" w:line="230" w:lineRule="auto"/>
              <w:ind w:hanging="299"/>
              <w:jc w:val="center"/>
              <w:rPr>
                <w:rFonts w:asciiTheme="majorBidi" w:eastAsia="Times New Roman" w:hAnsiTheme="majorBidi" w:cstheme="majorBidi"/>
                <w:color w:val="000000"/>
                <w:sz w:val="28"/>
              </w:rPr>
            </w:pPr>
          </w:p>
        </w:tc>
        <w:tc>
          <w:tcPr>
            <w:tcW w:w="432" w:type="pct"/>
            <w:tcBorders>
              <w:top w:val="single" w:sz="4" w:space="0" w:color="auto"/>
              <w:left w:val="nil"/>
              <w:right w:val="nil"/>
            </w:tcBorders>
            <w:shd w:val="clear" w:color="auto" w:fill="auto"/>
            <w:vAlign w:val="bottom"/>
          </w:tcPr>
          <w:p w14:paraId="12101FCC" w14:textId="37A428D7" w:rsidR="00DE02CB" w:rsidRPr="006E097E" w:rsidRDefault="0029499F" w:rsidP="00572B9D">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Vehicles</w:t>
            </w:r>
          </w:p>
        </w:tc>
        <w:tc>
          <w:tcPr>
            <w:tcW w:w="23" w:type="pct"/>
            <w:tcBorders>
              <w:left w:val="nil"/>
              <w:right w:val="nil"/>
            </w:tcBorders>
            <w:shd w:val="clear" w:color="auto" w:fill="auto"/>
            <w:vAlign w:val="bottom"/>
          </w:tcPr>
          <w:p w14:paraId="0FA08B49" w14:textId="77777777" w:rsidR="00DE02CB" w:rsidRPr="006E097E" w:rsidRDefault="00DE02CB" w:rsidP="00CB0DFE">
            <w:pPr>
              <w:spacing w:after="0" w:line="230" w:lineRule="auto"/>
              <w:ind w:hanging="299"/>
              <w:jc w:val="center"/>
              <w:rPr>
                <w:rFonts w:asciiTheme="majorBidi" w:eastAsia="Times New Roman" w:hAnsiTheme="majorBidi" w:cstheme="majorBidi"/>
                <w:color w:val="000000"/>
                <w:sz w:val="28"/>
              </w:rPr>
            </w:pPr>
          </w:p>
        </w:tc>
        <w:tc>
          <w:tcPr>
            <w:tcW w:w="452" w:type="pct"/>
            <w:tcBorders>
              <w:top w:val="single" w:sz="4" w:space="0" w:color="auto"/>
              <w:left w:val="nil"/>
              <w:right w:val="nil"/>
            </w:tcBorders>
            <w:shd w:val="clear" w:color="auto" w:fill="auto"/>
            <w:vAlign w:val="bottom"/>
          </w:tcPr>
          <w:p w14:paraId="1D0C2F83" w14:textId="67FE87BB" w:rsidR="00DE02CB" w:rsidRPr="006E097E" w:rsidRDefault="0029499F" w:rsidP="00572B9D">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Solar plant construction in process</w:t>
            </w:r>
          </w:p>
        </w:tc>
        <w:tc>
          <w:tcPr>
            <w:tcW w:w="29" w:type="pct"/>
            <w:tcBorders>
              <w:left w:val="nil"/>
              <w:right w:val="nil"/>
            </w:tcBorders>
            <w:shd w:val="clear" w:color="auto" w:fill="auto"/>
            <w:vAlign w:val="bottom"/>
          </w:tcPr>
          <w:p w14:paraId="77876CB5" w14:textId="77777777" w:rsidR="00DE02CB" w:rsidRPr="006E097E" w:rsidRDefault="00DE02CB" w:rsidP="00CB0DFE">
            <w:pPr>
              <w:spacing w:after="0" w:line="230" w:lineRule="auto"/>
              <w:ind w:hanging="299"/>
              <w:jc w:val="center"/>
              <w:rPr>
                <w:rFonts w:asciiTheme="majorBidi" w:eastAsia="Times New Roman" w:hAnsiTheme="majorBidi" w:cstheme="majorBidi"/>
                <w:color w:val="000000"/>
                <w:sz w:val="28"/>
              </w:rPr>
            </w:pPr>
          </w:p>
        </w:tc>
        <w:tc>
          <w:tcPr>
            <w:tcW w:w="487" w:type="pct"/>
            <w:tcBorders>
              <w:top w:val="single" w:sz="4" w:space="0" w:color="auto"/>
              <w:left w:val="nil"/>
              <w:right w:val="nil"/>
            </w:tcBorders>
            <w:shd w:val="clear" w:color="auto" w:fill="auto"/>
            <w:vAlign w:val="bottom"/>
          </w:tcPr>
          <w:p w14:paraId="21625DD5" w14:textId="228D17DD" w:rsidR="00DE02CB" w:rsidRPr="006E097E" w:rsidRDefault="0029499F" w:rsidP="00572B9D">
            <w:pPr>
              <w:spacing w:after="0" w:line="230" w:lineRule="auto"/>
              <w:jc w:val="center"/>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Total</w:t>
            </w:r>
          </w:p>
        </w:tc>
      </w:tr>
      <w:tr w:rsidR="00572B9D" w:rsidRPr="006E097E" w14:paraId="6FEEAF1C" w14:textId="77777777" w:rsidTr="00572B9D">
        <w:trPr>
          <w:trHeight w:val="296"/>
        </w:trPr>
        <w:tc>
          <w:tcPr>
            <w:tcW w:w="1233" w:type="pct"/>
            <w:vAlign w:val="bottom"/>
          </w:tcPr>
          <w:p w14:paraId="539DF881" w14:textId="0DE4256E" w:rsidR="00DE02CB" w:rsidRPr="006E097E" w:rsidRDefault="00DE02CB" w:rsidP="006F7622">
            <w:pPr>
              <w:spacing w:after="0" w:line="230" w:lineRule="auto"/>
              <w:rPr>
                <w:rFonts w:asciiTheme="majorBidi" w:eastAsia="Times New Roman" w:hAnsiTheme="majorBidi" w:cstheme="majorBidi"/>
                <w:b/>
                <w:bCs/>
                <w:color w:val="000000"/>
                <w:sz w:val="28"/>
                <w:cs/>
              </w:rPr>
            </w:pPr>
            <w:r w:rsidRPr="006E097E">
              <w:rPr>
                <w:rFonts w:asciiTheme="majorBidi" w:eastAsia="Times New Roman" w:hAnsiTheme="majorBidi" w:cstheme="majorBidi"/>
                <w:b/>
                <w:bCs/>
                <w:color w:val="000000"/>
                <w:sz w:val="28"/>
              </w:rPr>
              <w:t xml:space="preserve">Accumulated </w:t>
            </w:r>
            <w:proofErr w:type="gramStart"/>
            <w:r w:rsidRPr="006E097E">
              <w:rPr>
                <w:rFonts w:asciiTheme="majorBidi" w:eastAsia="Times New Roman" w:hAnsiTheme="majorBidi" w:cstheme="majorBidi"/>
                <w:b/>
                <w:bCs/>
                <w:color w:val="000000"/>
                <w:sz w:val="28"/>
              </w:rPr>
              <w:t xml:space="preserve">depreciation </w:t>
            </w:r>
            <w:r w:rsidRPr="006E097E">
              <w:rPr>
                <w:rFonts w:asciiTheme="majorBidi" w:eastAsia="Times New Roman" w:hAnsiTheme="majorBidi" w:cstheme="majorBidi"/>
                <w:b/>
                <w:bCs/>
                <w:color w:val="000000"/>
                <w:sz w:val="28"/>
                <w:cs/>
              </w:rPr>
              <w:t xml:space="preserve"> (</w:t>
            </w:r>
            <w:proofErr w:type="gramEnd"/>
            <w:r w:rsidRPr="006E097E">
              <w:rPr>
                <w:rFonts w:asciiTheme="majorBidi" w:eastAsia="Times New Roman" w:hAnsiTheme="majorBidi" w:cstheme="majorBidi"/>
                <w:b/>
                <w:bCs/>
                <w:color w:val="000000"/>
                <w:sz w:val="28"/>
              </w:rPr>
              <w:t>Con</w:t>
            </w:r>
            <w:r w:rsidR="00572B9D">
              <w:rPr>
                <w:rFonts w:asciiTheme="majorBidi" w:eastAsia="Times New Roman" w:hAnsiTheme="majorBidi" w:cstheme="majorBidi"/>
                <w:b/>
                <w:bCs/>
                <w:color w:val="000000"/>
                <w:sz w:val="28"/>
              </w:rPr>
              <w:t>tinue</w:t>
            </w:r>
            <w:r w:rsidRPr="006E097E">
              <w:rPr>
                <w:rFonts w:asciiTheme="majorBidi" w:eastAsia="Times New Roman" w:hAnsiTheme="majorBidi" w:cstheme="majorBidi"/>
                <w:b/>
                <w:bCs/>
                <w:color w:val="000000"/>
                <w:sz w:val="28"/>
              </w:rPr>
              <w:t>)</w:t>
            </w:r>
          </w:p>
        </w:tc>
        <w:tc>
          <w:tcPr>
            <w:tcW w:w="23" w:type="pct"/>
          </w:tcPr>
          <w:p w14:paraId="6E534474" w14:textId="77777777" w:rsidR="00DE02CB" w:rsidRPr="006E097E"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top w:val="single" w:sz="4" w:space="0" w:color="auto"/>
              <w:left w:val="nil"/>
              <w:right w:val="nil"/>
            </w:tcBorders>
            <w:shd w:val="clear" w:color="auto" w:fill="auto"/>
            <w:vAlign w:val="bottom"/>
          </w:tcPr>
          <w:p w14:paraId="0B75FCF2"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9" w:type="pct"/>
            <w:shd w:val="clear" w:color="auto" w:fill="auto"/>
          </w:tcPr>
          <w:p w14:paraId="48758B7B"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49" w:type="pct"/>
            <w:tcBorders>
              <w:top w:val="single" w:sz="4" w:space="0" w:color="auto"/>
              <w:left w:val="nil"/>
              <w:right w:val="nil"/>
            </w:tcBorders>
            <w:shd w:val="clear" w:color="auto" w:fill="auto"/>
            <w:vAlign w:val="bottom"/>
          </w:tcPr>
          <w:p w14:paraId="6074D708"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32" w:type="pct"/>
            <w:shd w:val="clear" w:color="auto" w:fill="auto"/>
          </w:tcPr>
          <w:p w14:paraId="7D6A3694"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15" w:type="pct"/>
            <w:tcBorders>
              <w:top w:val="single" w:sz="4" w:space="0" w:color="auto"/>
              <w:left w:val="nil"/>
              <w:right w:val="nil"/>
            </w:tcBorders>
            <w:shd w:val="clear" w:color="auto" w:fill="auto"/>
            <w:vAlign w:val="bottom"/>
          </w:tcPr>
          <w:p w14:paraId="6EBCC273"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9" w:type="pct"/>
            <w:shd w:val="clear" w:color="auto" w:fill="auto"/>
          </w:tcPr>
          <w:p w14:paraId="5A7CAB30"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shd w:val="clear" w:color="auto" w:fill="auto"/>
            <w:vAlign w:val="bottom"/>
          </w:tcPr>
          <w:p w14:paraId="7BC0428D"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4" w:type="pct"/>
            <w:shd w:val="clear" w:color="auto" w:fill="auto"/>
          </w:tcPr>
          <w:p w14:paraId="19C60D91"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45" w:type="pct"/>
            <w:tcBorders>
              <w:top w:val="single" w:sz="4" w:space="0" w:color="auto"/>
              <w:left w:val="nil"/>
              <w:right w:val="nil"/>
            </w:tcBorders>
            <w:shd w:val="clear" w:color="auto" w:fill="auto"/>
            <w:vAlign w:val="bottom"/>
          </w:tcPr>
          <w:p w14:paraId="5E032E58"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9" w:type="pct"/>
            <w:shd w:val="clear" w:color="auto" w:fill="auto"/>
          </w:tcPr>
          <w:p w14:paraId="3B15C86D"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shd w:val="clear" w:color="auto" w:fill="auto"/>
            <w:vAlign w:val="bottom"/>
          </w:tcPr>
          <w:p w14:paraId="4DB6CB00"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3" w:type="pct"/>
            <w:tcBorders>
              <w:left w:val="nil"/>
              <w:right w:val="nil"/>
            </w:tcBorders>
            <w:shd w:val="clear" w:color="auto" w:fill="auto"/>
          </w:tcPr>
          <w:p w14:paraId="78968AD3"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cs/>
              </w:rPr>
            </w:pPr>
          </w:p>
        </w:tc>
        <w:tc>
          <w:tcPr>
            <w:tcW w:w="452" w:type="pct"/>
            <w:tcBorders>
              <w:top w:val="single" w:sz="4" w:space="0" w:color="auto"/>
              <w:left w:val="nil"/>
              <w:right w:val="nil"/>
            </w:tcBorders>
            <w:shd w:val="clear" w:color="auto" w:fill="auto"/>
            <w:vAlign w:val="bottom"/>
          </w:tcPr>
          <w:p w14:paraId="4258B9F6" w14:textId="77777777" w:rsidR="00DE02CB" w:rsidRPr="00CD355A" w:rsidRDefault="00DE02CB" w:rsidP="00572B9D">
            <w:pPr>
              <w:spacing w:after="0" w:line="230" w:lineRule="auto"/>
              <w:rPr>
                <w:rFonts w:asciiTheme="majorBidi" w:eastAsia="Times New Roman" w:hAnsiTheme="majorBidi" w:cstheme="majorBidi"/>
                <w:color w:val="000000"/>
                <w:sz w:val="26"/>
                <w:szCs w:val="26"/>
                <w:cs/>
              </w:rPr>
            </w:pPr>
          </w:p>
        </w:tc>
        <w:tc>
          <w:tcPr>
            <w:tcW w:w="29" w:type="pct"/>
            <w:tcBorders>
              <w:left w:val="nil"/>
              <w:right w:val="nil"/>
            </w:tcBorders>
            <w:shd w:val="clear" w:color="auto" w:fill="auto"/>
          </w:tcPr>
          <w:p w14:paraId="60E2EF34"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cs/>
              </w:rPr>
            </w:pPr>
          </w:p>
        </w:tc>
        <w:tc>
          <w:tcPr>
            <w:tcW w:w="487" w:type="pct"/>
            <w:tcBorders>
              <w:top w:val="single" w:sz="4" w:space="0" w:color="auto"/>
              <w:left w:val="nil"/>
              <w:right w:val="nil"/>
            </w:tcBorders>
            <w:shd w:val="clear" w:color="auto" w:fill="auto"/>
            <w:vAlign w:val="bottom"/>
          </w:tcPr>
          <w:p w14:paraId="7CFF79C0" w14:textId="77777777" w:rsidR="00DE02CB" w:rsidRPr="00CD355A" w:rsidRDefault="00DE02CB" w:rsidP="00572B9D">
            <w:pPr>
              <w:spacing w:after="0" w:line="230" w:lineRule="auto"/>
              <w:rPr>
                <w:rFonts w:asciiTheme="majorBidi" w:eastAsia="Times New Roman" w:hAnsiTheme="majorBidi" w:cstheme="majorBidi"/>
                <w:color w:val="000000"/>
                <w:sz w:val="26"/>
                <w:szCs w:val="26"/>
                <w:cs/>
              </w:rPr>
            </w:pPr>
          </w:p>
        </w:tc>
      </w:tr>
      <w:tr w:rsidR="00572B9D" w:rsidRPr="006E097E" w14:paraId="2C5CC2C9" w14:textId="77777777" w:rsidTr="00572B9D">
        <w:trPr>
          <w:trHeight w:val="296"/>
        </w:trPr>
        <w:tc>
          <w:tcPr>
            <w:tcW w:w="1233" w:type="pct"/>
            <w:vAlign w:val="bottom"/>
          </w:tcPr>
          <w:p w14:paraId="32C0C8D2" w14:textId="1BBC9741" w:rsidR="00DE02CB" w:rsidRPr="006E097E" w:rsidRDefault="00DE02CB" w:rsidP="00C23E31">
            <w:pPr>
              <w:spacing w:after="0" w:line="230" w:lineRule="auto"/>
              <w:ind w:firstLine="266"/>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Depreciation for the year</w:t>
            </w:r>
          </w:p>
        </w:tc>
        <w:tc>
          <w:tcPr>
            <w:tcW w:w="23" w:type="pct"/>
          </w:tcPr>
          <w:p w14:paraId="28E4FFAD" w14:textId="77777777" w:rsidR="00DE02CB" w:rsidRPr="006E097E"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left w:val="nil"/>
              <w:right w:val="nil"/>
            </w:tcBorders>
            <w:shd w:val="clear" w:color="auto" w:fill="auto"/>
            <w:vAlign w:val="bottom"/>
          </w:tcPr>
          <w:p w14:paraId="74314C16"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1,692,887</w:t>
            </w:r>
          </w:p>
        </w:tc>
        <w:tc>
          <w:tcPr>
            <w:tcW w:w="29" w:type="pct"/>
            <w:shd w:val="clear" w:color="auto" w:fill="auto"/>
          </w:tcPr>
          <w:p w14:paraId="2240E9B2"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9" w:type="pct"/>
            <w:tcBorders>
              <w:left w:val="nil"/>
              <w:right w:val="nil"/>
            </w:tcBorders>
            <w:shd w:val="clear" w:color="auto" w:fill="auto"/>
            <w:vAlign w:val="bottom"/>
          </w:tcPr>
          <w:p w14:paraId="2F521553" w14:textId="77777777" w:rsidR="00DE02CB" w:rsidRPr="00CD355A" w:rsidRDefault="00DE02CB" w:rsidP="00F72164">
            <w:pPr>
              <w:tabs>
                <w:tab w:val="left" w:pos="720"/>
              </w:tabs>
              <w:spacing w:after="0" w:line="240" w:lineRule="auto"/>
              <w:ind w:left="-108" w:right="101"/>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6,539,596</w:t>
            </w:r>
          </w:p>
        </w:tc>
        <w:tc>
          <w:tcPr>
            <w:tcW w:w="32" w:type="pct"/>
            <w:shd w:val="clear" w:color="auto" w:fill="auto"/>
          </w:tcPr>
          <w:p w14:paraId="7B08EBD0"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left w:val="nil"/>
              <w:right w:val="nil"/>
            </w:tcBorders>
            <w:shd w:val="clear" w:color="auto" w:fill="auto"/>
            <w:vAlign w:val="bottom"/>
          </w:tcPr>
          <w:p w14:paraId="204B8286" w14:textId="0D346D7A" w:rsidR="00DE02CB" w:rsidRPr="00CD355A" w:rsidRDefault="00932631"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932631">
              <w:rPr>
                <w:rFonts w:asciiTheme="majorBidi" w:eastAsia="Times New Roman" w:hAnsiTheme="majorBidi" w:cstheme="majorBidi"/>
                <w:sz w:val="26"/>
                <w:szCs w:val="26"/>
                <w:lang w:val="en-GB"/>
              </w:rPr>
              <w:t>110,116,777</w:t>
            </w:r>
          </w:p>
        </w:tc>
        <w:tc>
          <w:tcPr>
            <w:tcW w:w="29" w:type="pct"/>
            <w:shd w:val="clear" w:color="auto" w:fill="auto"/>
          </w:tcPr>
          <w:p w14:paraId="0BDB212E"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left w:val="nil"/>
              <w:right w:val="nil"/>
            </w:tcBorders>
            <w:shd w:val="clear" w:color="auto" w:fill="auto"/>
            <w:vAlign w:val="bottom"/>
          </w:tcPr>
          <w:p w14:paraId="709494A9"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3,496,283</w:t>
            </w:r>
          </w:p>
        </w:tc>
        <w:tc>
          <w:tcPr>
            <w:tcW w:w="24" w:type="pct"/>
            <w:shd w:val="clear" w:color="auto" w:fill="auto"/>
          </w:tcPr>
          <w:p w14:paraId="0F180505"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5" w:type="pct"/>
            <w:tcBorders>
              <w:left w:val="nil"/>
              <w:right w:val="nil"/>
            </w:tcBorders>
            <w:shd w:val="clear" w:color="auto" w:fill="auto"/>
            <w:vAlign w:val="bottom"/>
          </w:tcPr>
          <w:p w14:paraId="27853A67"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721,866</w:t>
            </w:r>
          </w:p>
        </w:tc>
        <w:tc>
          <w:tcPr>
            <w:tcW w:w="29" w:type="pct"/>
            <w:shd w:val="clear" w:color="auto" w:fill="auto"/>
          </w:tcPr>
          <w:p w14:paraId="3D1E53FD"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left w:val="nil"/>
              <w:right w:val="nil"/>
            </w:tcBorders>
            <w:shd w:val="clear" w:color="auto" w:fill="auto"/>
            <w:vAlign w:val="bottom"/>
          </w:tcPr>
          <w:p w14:paraId="4F88F131"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203,056</w:t>
            </w:r>
          </w:p>
        </w:tc>
        <w:tc>
          <w:tcPr>
            <w:tcW w:w="23" w:type="pct"/>
            <w:tcBorders>
              <w:left w:val="nil"/>
              <w:right w:val="nil"/>
            </w:tcBorders>
            <w:shd w:val="clear" w:color="auto" w:fill="auto"/>
          </w:tcPr>
          <w:p w14:paraId="5399CE4D"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left w:val="nil"/>
              <w:right w:val="nil"/>
            </w:tcBorders>
            <w:shd w:val="clear" w:color="auto" w:fill="auto"/>
            <w:vAlign w:val="bottom"/>
          </w:tcPr>
          <w:p w14:paraId="4E8C3038" w14:textId="77777777" w:rsidR="00DE02CB" w:rsidRPr="00CD355A" w:rsidRDefault="00DE02CB" w:rsidP="00F72164">
            <w:pPr>
              <w:spacing w:after="0" w:line="230" w:lineRule="auto"/>
              <w:ind w:left="-517" w:right="396"/>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9" w:type="pct"/>
            <w:tcBorders>
              <w:left w:val="nil"/>
              <w:right w:val="nil"/>
            </w:tcBorders>
            <w:shd w:val="clear" w:color="auto" w:fill="auto"/>
          </w:tcPr>
          <w:p w14:paraId="7322C2C9"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87" w:type="pct"/>
            <w:tcBorders>
              <w:left w:val="nil"/>
              <w:right w:val="nil"/>
            </w:tcBorders>
            <w:shd w:val="clear" w:color="auto" w:fill="auto"/>
            <w:vAlign w:val="bottom"/>
          </w:tcPr>
          <w:p w14:paraId="17978F2F" w14:textId="09DFD9D5" w:rsidR="00DE02CB" w:rsidRPr="00CD355A" w:rsidRDefault="00932631" w:rsidP="00572B9D">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932631">
              <w:rPr>
                <w:rFonts w:asciiTheme="majorBidi" w:eastAsia="Times New Roman" w:hAnsiTheme="majorBidi" w:cstheme="majorBidi"/>
                <w:sz w:val="26"/>
                <w:szCs w:val="26"/>
                <w:lang w:val="en-GB"/>
              </w:rPr>
              <w:t>122,770,465</w:t>
            </w:r>
          </w:p>
        </w:tc>
      </w:tr>
      <w:tr w:rsidR="00572B9D" w:rsidRPr="006E097E" w14:paraId="05F7C4B6" w14:textId="77777777" w:rsidTr="00572B9D">
        <w:trPr>
          <w:trHeight w:val="296"/>
        </w:trPr>
        <w:tc>
          <w:tcPr>
            <w:tcW w:w="1233" w:type="pct"/>
            <w:vAlign w:val="bottom"/>
          </w:tcPr>
          <w:p w14:paraId="7DA96225" w14:textId="51C0AA78" w:rsidR="00DE02CB" w:rsidRPr="006E097E" w:rsidRDefault="00DE02CB" w:rsidP="00C23E31">
            <w:pPr>
              <w:spacing w:after="0" w:line="230" w:lineRule="auto"/>
              <w:ind w:firstLine="266"/>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Disposal during the year</w:t>
            </w:r>
          </w:p>
        </w:tc>
        <w:tc>
          <w:tcPr>
            <w:tcW w:w="23" w:type="pct"/>
          </w:tcPr>
          <w:p w14:paraId="6627306E" w14:textId="77777777" w:rsidR="00DE02CB" w:rsidRPr="006E097E"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left w:val="nil"/>
              <w:right w:val="nil"/>
            </w:tcBorders>
            <w:shd w:val="clear" w:color="auto" w:fill="auto"/>
            <w:vAlign w:val="bottom"/>
          </w:tcPr>
          <w:p w14:paraId="0879EA12" w14:textId="77777777" w:rsidR="00DE02CB" w:rsidRPr="00CD355A" w:rsidRDefault="00DE02CB" w:rsidP="00F72164">
            <w:pPr>
              <w:spacing w:after="0" w:line="230" w:lineRule="auto"/>
              <w:ind w:left="-357" w:right="36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48155C8D"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9" w:type="pct"/>
            <w:tcBorders>
              <w:left w:val="nil"/>
              <w:right w:val="nil"/>
            </w:tcBorders>
            <w:shd w:val="clear" w:color="auto" w:fill="auto"/>
            <w:vAlign w:val="bottom"/>
          </w:tcPr>
          <w:p w14:paraId="768C66E9" w14:textId="77777777" w:rsidR="00DE02CB" w:rsidRPr="00CD355A" w:rsidRDefault="00DE02CB" w:rsidP="00F72164">
            <w:pPr>
              <w:spacing w:after="0" w:line="230" w:lineRule="auto"/>
              <w:ind w:right="405"/>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32" w:type="pct"/>
            <w:shd w:val="clear" w:color="auto" w:fill="auto"/>
          </w:tcPr>
          <w:p w14:paraId="0354E2BF" w14:textId="77777777" w:rsidR="00DE02CB" w:rsidRPr="00CD355A" w:rsidRDefault="00DE02CB" w:rsidP="00CB0DFE">
            <w:pPr>
              <w:spacing w:after="0" w:line="230" w:lineRule="auto"/>
              <w:ind w:hanging="299"/>
              <w:jc w:val="center"/>
              <w:rPr>
                <w:rFonts w:asciiTheme="majorBidi" w:eastAsia="Times New Roman" w:hAnsiTheme="majorBidi" w:cstheme="majorBidi"/>
                <w:sz w:val="26"/>
                <w:szCs w:val="26"/>
                <w:lang w:val="en-GB"/>
              </w:rPr>
            </w:pPr>
          </w:p>
        </w:tc>
        <w:tc>
          <w:tcPr>
            <w:tcW w:w="415" w:type="pct"/>
            <w:tcBorders>
              <w:left w:val="nil"/>
              <w:right w:val="nil"/>
            </w:tcBorders>
            <w:shd w:val="clear" w:color="auto" w:fill="auto"/>
            <w:vAlign w:val="bottom"/>
          </w:tcPr>
          <w:p w14:paraId="6A8B74A7" w14:textId="77777777" w:rsidR="00DE02CB" w:rsidRPr="00CD355A" w:rsidRDefault="00DE02CB" w:rsidP="00F72164">
            <w:pPr>
              <w:spacing w:after="0" w:line="230" w:lineRule="auto"/>
              <w:ind w:left="-237" w:right="40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03071E83" w14:textId="77777777" w:rsidR="00DE02CB" w:rsidRPr="00CD355A" w:rsidRDefault="00DE02CB" w:rsidP="00CB0DFE">
            <w:pPr>
              <w:spacing w:after="0" w:line="230" w:lineRule="auto"/>
              <w:ind w:hanging="299"/>
              <w:jc w:val="center"/>
              <w:rPr>
                <w:rFonts w:asciiTheme="majorBidi" w:eastAsia="Times New Roman" w:hAnsiTheme="majorBidi" w:cstheme="majorBidi"/>
                <w:sz w:val="26"/>
                <w:szCs w:val="26"/>
                <w:lang w:val="en-GB"/>
              </w:rPr>
            </w:pPr>
          </w:p>
        </w:tc>
        <w:tc>
          <w:tcPr>
            <w:tcW w:w="432" w:type="pct"/>
            <w:tcBorders>
              <w:left w:val="nil"/>
              <w:right w:val="nil"/>
            </w:tcBorders>
            <w:shd w:val="clear" w:color="auto" w:fill="auto"/>
            <w:vAlign w:val="bottom"/>
          </w:tcPr>
          <w:p w14:paraId="432A4B07" w14:textId="77777777" w:rsidR="00DE02CB" w:rsidRPr="00CD355A" w:rsidRDefault="00DE02CB" w:rsidP="00F72164">
            <w:pPr>
              <w:spacing w:after="0" w:line="230" w:lineRule="auto"/>
              <w:ind w:left="-237" w:right="366"/>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4" w:type="pct"/>
            <w:shd w:val="clear" w:color="auto" w:fill="auto"/>
          </w:tcPr>
          <w:p w14:paraId="488D114E"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5" w:type="pct"/>
            <w:tcBorders>
              <w:left w:val="nil"/>
              <w:right w:val="nil"/>
            </w:tcBorders>
            <w:shd w:val="clear" w:color="auto" w:fill="auto"/>
            <w:vAlign w:val="bottom"/>
          </w:tcPr>
          <w:p w14:paraId="66DDABEF" w14:textId="77777777" w:rsidR="00DE02CB" w:rsidRPr="00CD355A" w:rsidRDefault="00DE02CB" w:rsidP="00F72164">
            <w:pPr>
              <w:tabs>
                <w:tab w:val="left" w:pos="720"/>
              </w:tabs>
              <w:spacing w:after="0" w:line="240" w:lineRule="auto"/>
              <w:ind w:left="-108" w:right="4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(530,782)</w:t>
            </w:r>
          </w:p>
        </w:tc>
        <w:tc>
          <w:tcPr>
            <w:tcW w:w="29" w:type="pct"/>
            <w:shd w:val="clear" w:color="auto" w:fill="auto"/>
          </w:tcPr>
          <w:p w14:paraId="6119DE6B"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left w:val="nil"/>
              <w:right w:val="nil"/>
            </w:tcBorders>
            <w:shd w:val="clear" w:color="auto" w:fill="auto"/>
            <w:vAlign w:val="bottom"/>
          </w:tcPr>
          <w:p w14:paraId="38768C9B" w14:textId="77777777" w:rsidR="00DE02CB" w:rsidRPr="00CD355A" w:rsidRDefault="00DE02CB" w:rsidP="00F72164">
            <w:pPr>
              <w:spacing w:after="0" w:line="230" w:lineRule="auto"/>
              <w:ind w:left="-348" w:right="408"/>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3" w:type="pct"/>
            <w:tcBorders>
              <w:left w:val="nil"/>
              <w:right w:val="nil"/>
            </w:tcBorders>
            <w:shd w:val="clear" w:color="auto" w:fill="auto"/>
          </w:tcPr>
          <w:p w14:paraId="36FCF911" w14:textId="77777777" w:rsidR="00DE02CB" w:rsidRPr="00CD355A" w:rsidRDefault="00DE02CB" w:rsidP="00CB0DFE">
            <w:pPr>
              <w:spacing w:after="0" w:line="230" w:lineRule="auto"/>
              <w:ind w:hanging="299"/>
              <w:jc w:val="center"/>
              <w:rPr>
                <w:rFonts w:asciiTheme="majorBidi" w:eastAsia="Times New Roman" w:hAnsiTheme="majorBidi" w:cstheme="majorBidi"/>
                <w:sz w:val="26"/>
                <w:szCs w:val="26"/>
                <w:cs/>
                <w:lang w:val="en-GB"/>
              </w:rPr>
            </w:pPr>
          </w:p>
        </w:tc>
        <w:tc>
          <w:tcPr>
            <w:tcW w:w="452" w:type="pct"/>
            <w:tcBorders>
              <w:left w:val="nil"/>
              <w:right w:val="nil"/>
            </w:tcBorders>
            <w:shd w:val="clear" w:color="auto" w:fill="auto"/>
            <w:vAlign w:val="bottom"/>
          </w:tcPr>
          <w:p w14:paraId="21EBC417" w14:textId="77777777" w:rsidR="00DE02CB" w:rsidRPr="00CD355A" w:rsidRDefault="00DE02CB" w:rsidP="00F72164">
            <w:pPr>
              <w:spacing w:after="0" w:line="230" w:lineRule="auto"/>
              <w:ind w:left="-517" w:right="396"/>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9" w:type="pct"/>
            <w:tcBorders>
              <w:left w:val="nil"/>
              <w:right w:val="nil"/>
            </w:tcBorders>
            <w:shd w:val="clear" w:color="auto" w:fill="auto"/>
          </w:tcPr>
          <w:p w14:paraId="6CCE61B2"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87" w:type="pct"/>
            <w:tcBorders>
              <w:left w:val="nil"/>
              <w:right w:val="nil"/>
            </w:tcBorders>
            <w:shd w:val="clear" w:color="auto" w:fill="auto"/>
            <w:vAlign w:val="bottom"/>
          </w:tcPr>
          <w:p w14:paraId="4486E479" w14:textId="77777777" w:rsidR="00DE02CB" w:rsidRPr="00CD355A" w:rsidRDefault="00DE02CB" w:rsidP="00F72164">
            <w:pPr>
              <w:tabs>
                <w:tab w:val="left" w:pos="720"/>
              </w:tabs>
              <w:spacing w:after="0" w:line="240" w:lineRule="auto"/>
              <w:ind w:left="-108" w:right="53"/>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(530,782)</w:t>
            </w:r>
          </w:p>
        </w:tc>
      </w:tr>
      <w:tr w:rsidR="00572B9D" w:rsidRPr="006E097E" w14:paraId="1C3C7F11" w14:textId="77777777" w:rsidTr="00572B9D">
        <w:trPr>
          <w:trHeight w:val="296"/>
        </w:trPr>
        <w:tc>
          <w:tcPr>
            <w:tcW w:w="1233" w:type="pct"/>
            <w:vAlign w:val="bottom"/>
          </w:tcPr>
          <w:p w14:paraId="0D4229ED" w14:textId="1C466EC7" w:rsidR="00DE02CB" w:rsidRPr="006E097E" w:rsidRDefault="00DE02CB" w:rsidP="00C23E31">
            <w:pPr>
              <w:spacing w:after="0" w:line="230" w:lineRule="auto"/>
              <w:ind w:firstLine="266"/>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 xml:space="preserve">December </w:t>
            </w:r>
            <w:r w:rsidRPr="00CD355A">
              <w:rPr>
                <w:rFonts w:asciiTheme="majorBidi" w:eastAsia="Times New Roman" w:hAnsiTheme="majorBidi" w:cstheme="majorBidi"/>
                <w:color w:val="000000"/>
                <w:sz w:val="26"/>
                <w:szCs w:val="26"/>
              </w:rPr>
              <w:t>31, 2024</w:t>
            </w:r>
          </w:p>
        </w:tc>
        <w:tc>
          <w:tcPr>
            <w:tcW w:w="23" w:type="pct"/>
          </w:tcPr>
          <w:p w14:paraId="3E4F183A" w14:textId="77777777" w:rsidR="00DE02CB" w:rsidRPr="006E097E"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top w:val="single" w:sz="4" w:space="0" w:color="auto"/>
              <w:left w:val="nil"/>
              <w:bottom w:val="single" w:sz="4" w:space="0" w:color="auto"/>
              <w:right w:val="nil"/>
            </w:tcBorders>
            <w:shd w:val="clear" w:color="auto" w:fill="auto"/>
            <w:vAlign w:val="bottom"/>
          </w:tcPr>
          <w:p w14:paraId="7B614C92"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36,299,315</w:t>
            </w:r>
          </w:p>
        </w:tc>
        <w:tc>
          <w:tcPr>
            <w:tcW w:w="29" w:type="pct"/>
            <w:shd w:val="clear" w:color="auto" w:fill="auto"/>
          </w:tcPr>
          <w:p w14:paraId="5EC385A2"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9" w:type="pct"/>
            <w:tcBorders>
              <w:top w:val="single" w:sz="4" w:space="0" w:color="auto"/>
              <w:left w:val="nil"/>
              <w:bottom w:val="single" w:sz="4" w:space="0" w:color="auto"/>
              <w:right w:val="nil"/>
            </w:tcBorders>
            <w:shd w:val="clear" w:color="auto" w:fill="auto"/>
            <w:vAlign w:val="bottom"/>
          </w:tcPr>
          <w:p w14:paraId="0DEA76CA"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92,863,036</w:t>
            </w:r>
          </w:p>
        </w:tc>
        <w:tc>
          <w:tcPr>
            <w:tcW w:w="32" w:type="pct"/>
            <w:shd w:val="clear" w:color="auto" w:fill="auto"/>
          </w:tcPr>
          <w:p w14:paraId="76DBDC2D"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top w:val="single" w:sz="4" w:space="0" w:color="auto"/>
              <w:left w:val="nil"/>
              <w:bottom w:val="single" w:sz="4" w:space="0" w:color="auto"/>
              <w:right w:val="nil"/>
            </w:tcBorders>
            <w:shd w:val="clear" w:color="auto" w:fill="auto"/>
            <w:vAlign w:val="bottom"/>
          </w:tcPr>
          <w:p w14:paraId="6B9A9E69" w14:textId="4624E76C" w:rsidR="00DE02CB" w:rsidRPr="00CD355A" w:rsidRDefault="00932631"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932631">
              <w:rPr>
                <w:rFonts w:asciiTheme="majorBidi" w:eastAsia="Times New Roman" w:hAnsiTheme="majorBidi" w:cstheme="majorBidi"/>
                <w:sz w:val="26"/>
                <w:szCs w:val="26"/>
                <w:lang w:val="en-GB"/>
              </w:rPr>
              <w:t>1,157,928,538</w:t>
            </w:r>
          </w:p>
        </w:tc>
        <w:tc>
          <w:tcPr>
            <w:tcW w:w="29" w:type="pct"/>
            <w:shd w:val="clear" w:color="auto" w:fill="auto"/>
          </w:tcPr>
          <w:p w14:paraId="25BC09EC"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top w:val="single" w:sz="4" w:space="0" w:color="auto"/>
              <w:left w:val="nil"/>
              <w:bottom w:val="single" w:sz="4" w:space="0" w:color="auto"/>
              <w:right w:val="nil"/>
            </w:tcBorders>
            <w:shd w:val="clear" w:color="auto" w:fill="auto"/>
            <w:vAlign w:val="bottom"/>
          </w:tcPr>
          <w:p w14:paraId="39D56C3D"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4,189,762</w:t>
            </w:r>
          </w:p>
        </w:tc>
        <w:tc>
          <w:tcPr>
            <w:tcW w:w="24" w:type="pct"/>
            <w:shd w:val="clear" w:color="auto" w:fill="auto"/>
          </w:tcPr>
          <w:p w14:paraId="4BA64144"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5" w:type="pct"/>
            <w:tcBorders>
              <w:top w:val="single" w:sz="4" w:space="0" w:color="auto"/>
              <w:left w:val="nil"/>
              <w:bottom w:val="single" w:sz="4" w:space="0" w:color="auto"/>
              <w:right w:val="nil"/>
            </w:tcBorders>
            <w:shd w:val="clear" w:color="auto" w:fill="auto"/>
            <w:vAlign w:val="bottom"/>
          </w:tcPr>
          <w:p w14:paraId="4422B721"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3,950,067</w:t>
            </w:r>
          </w:p>
        </w:tc>
        <w:tc>
          <w:tcPr>
            <w:tcW w:w="29" w:type="pct"/>
            <w:shd w:val="clear" w:color="auto" w:fill="auto"/>
          </w:tcPr>
          <w:p w14:paraId="02D83646"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top w:val="single" w:sz="4" w:space="0" w:color="auto"/>
              <w:left w:val="nil"/>
              <w:bottom w:val="single" w:sz="4" w:space="0" w:color="auto"/>
              <w:right w:val="nil"/>
            </w:tcBorders>
            <w:shd w:val="clear" w:color="auto" w:fill="auto"/>
            <w:vAlign w:val="bottom"/>
          </w:tcPr>
          <w:p w14:paraId="3BA6C145"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4,380,915</w:t>
            </w:r>
          </w:p>
        </w:tc>
        <w:tc>
          <w:tcPr>
            <w:tcW w:w="23" w:type="pct"/>
            <w:tcBorders>
              <w:left w:val="nil"/>
              <w:right w:val="nil"/>
            </w:tcBorders>
            <w:shd w:val="clear" w:color="auto" w:fill="auto"/>
          </w:tcPr>
          <w:p w14:paraId="0751437F"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single" w:sz="4" w:space="0" w:color="auto"/>
              <w:left w:val="nil"/>
              <w:bottom w:val="single" w:sz="4" w:space="0" w:color="auto"/>
              <w:right w:val="nil"/>
            </w:tcBorders>
            <w:shd w:val="clear" w:color="auto" w:fill="auto"/>
            <w:vAlign w:val="bottom"/>
          </w:tcPr>
          <w:p w14:paraId="539717EE" w14:textId="77777777" w:rsidR="00DE02CB" w:rsidRPr="00CD355A" w:rsidRDefault="00DE02CB" w:rsidP="00F72164">
            <w:pPr>
              <w:tabs>
                <w:tab w:val="left" w:pos="720"/>
              </w:tabs>
              <w:spacing w:after="0" w:line="240" w:lineRule="auto"/>
              <w:ind w:left="-517" w:right="396"/>
              <w:jc w:val="right"/>
              <w:rPr>
                <w:rFonts w:asciiTheme="majorBidi" w:eastAsia="Times New Roman" w:hAnsiTheme="majorBidi" w:cstheme="majorBidi"/>
                <w:sz w:val="26"/>
                <w:szCs w:val="26"/>
                <w:cs/>
                <w:lang w:val="en-GB"/>
              </w:rPr>
            </w:pPr>
          </w:p>
        </w:tc>
        <w:tc>
          <w:tcPr>
            <w:tcW w:w="29" w:type="pct"/>
            <w:tcBorders>
              <w:left w:val="nil"/>
              <w:right w:val="nil"/>
            </w:tcBorders>
            <w:shd w:val="clear" w:color="auto" w:fill="auto"/>
          </w:tcPr>
          <w:p w14:paraId="667DF986"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87" w:type="pct"/>
            <w:tcBorders>
              <w:top w:val="single" w:sz="4" w:space="0" w:color="auto"/>
              <w:left w:val="nil"/>
              <w:bottom w:val="single" w:sz="4" w:space="0" w:color="auto"/>
              <w:right w:val="nil"/>
            </w:tcBorders>
            <w:shd w:val="clear" w:color="auto" w:fill="auto"/>
            <w:vAlign w:val="bottom"/>
          </w:tcPr>
          <w:p w14:paraId="09DA7162" w14:textId="17AEC2F3" w:rsidR="00DE02CB" w:rsidRPr="00CD355A" w:rsidRDefault="00932631" w:rsidP="00572B9D">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932631">
              <w:rPr>
                <w:rFonts w:asciiTheme="majorBidi" w:eastAsia="Times New Roman" w:hAnsiTheme="majorBidi" w:cstheme="majorBidi"/>
                <w:sz w:val="26"/>
                <w:szCs w:val="26"/>
                <w:lang w:val="en-GB"/>
              </w:rPr>
              <w:t>1,299,611,633</w:t>
            </w:r>
          </w:p>
        </w:tc>
      </w:tr>
      <w:tr w:rsidR="00572B9D" w:rsidRPr="006E097E" w14:paraId="229F2808" w14:textId="77777777" w:rsidTr="00572B9D">
        <w:trPr>
          <w:trHeight w:val="296"/>
        </w:trPr>
        <w:tc>
          <w:tcPr>
            <w:tcW w:w="1233" w:type="pct"/>
            <w:vAlign w:val="bottom"/>
          </w:tcPr>
          <w:p w14:paraId="57E36712" w14:textId="3441E98B" w:rsidR="00DE02CB" w:rsidRPr="006E097E" w:rsidRDefault="00DE02CB" w:rsidP="006F7622">
            <w:pPr>
              <w:spacing w:after="0" w:line="230" w:lineRule="auto"/>
              <w:rPr>
                <w:rFonts w:asciiTheme="majorBidi" w:eastAsia="Times New Roman" w:hAnsiTheme="majorBidi" w:cstheme="majorBidi"/>
                <w:color w:val="000000"/>
                <w:sz w:val="28"/>
                <w:cs/>
              </w:rPr>
            </w:pPr>
            <w:r w:rsidRPr="006E097E">
              <w:rPr>
                <w:rFonts w:asciiTheme="majorBidi" w:eastAsia="Times New Roman" w:hAnsiTheme="majorBidi" w:cstheme="majorBidi"/>
                <w:b/>
                <w:bCs/>
                <w:color w:val="000000"/>
                <w:sz w:val="28"/>
              </w:rPr>
              <w:t>Allowance for impairments loss</w:t>
            </w:r>
          </w:p>
        </w:tc>
        <w:tc>
          <w:tcPr>
            <w:tcW w:w="23" w:type="pct"/>
          </w:tcPr>
          <w:p w14:paraId="49F60AB6" w14:textId="77777777" w:rsidR="00DE02CB" w:rsidRPr="006E097E"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top w:val="single" w:sz="4" w:space="0" w:color="auto"/>
              <w:left w:val="nil"/>
              <w:right w:val="nil"/>
            </w:tcBorders>
            <w:shd w:val="clear" w:color="auto" w:fill="auto"/>
            <w:vAlign w:val="bottom"/>
          </w:tcPr>
          <w:p w14:paraId="7F05B48A"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9" w:type="pct"/>
            <w:shd w:val="clear" w:color="auto" w:fill="auto"/>
          </w:tcPr>
          <w:p w14:paraId="18EC1CD4"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49" w:type="pct"/>
            <w:tcBorders>
              <w:top w:val="single" w:sz="4" w:space="0" w:color="auto"/>
              <w:left w:val="nil"/>
              <w:right w:val="nil"/>
            </w:tcBorders>
            <w:shd w:val="clear" w:color="auto" w:fill="auto"/>
            <w:vAlign w:val="bottom"/>
          </w:tcPr>
          <w:p w14:paraId="351AACE2"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32" w:type="pct"/>
            <w:shd w:val="clear" w:color="auto" w:fill="auto"/>
          </w:tcPr>
          <w:p w14:paraId="5B6738F6"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15" w:type="pct"/>
            <w:tcBorders>
              <w:top w:val="single" w:sz="4" w:space="0" w:color="auto"/>
              <w:left w:val="nil"/>
              <w:right w:val="nil"/>
            </w:tcBorders>
            <w:shd w:val="clear" w:color="auto" w:fill="auto"/>
            <w:vAlign w:val="bottom"/>
          </w:tcPr>
          <w:p w14:paraId="22010D8F"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9" w:type="pct"/>
            <w:shd w:val="clear" w:color="auto" w:fill="auto"/>
          </w:tcPr>
          <w:p w14:paraId="1D71F8C6"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shd w:val="clear" w:color="auto" w:fill="auto"/>
            <w:vAlign w:val="bottom"/>
          </w:tcPr>
          <w:p w14:paraId="386184E5"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4" w:type="pct"/>
            <w:shd w:val="clear" w:color="auto" w:fill="auto"/>
          </w:tcPr>
          <w:p w14:paraId="10340B2D"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45" w:type="pct"/>
            <w:tcBorders>
              <w:top w:val="single" w:sz="4" w:space="0" w:color="auto"/>
              <w:left w:val="nil"/>
              <w:right w:val="nil"/>
            </w:tcBorders>
            <w:shd w:val="clear" w:color="auto" w:fill="auto"/>
            <w:vAlign w:val="bottom"/>
          </w:tcPr>
          <w:p w14:paraId="379D89DA"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9" w:type="pct"/>
            <w:shd w:val="clear" w:color="auto" w:fill="auto"/>
          </w:tcPr>
          <w:p w14:paraId="31BE3521"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shd w:val="clear" w:color="auto" w:fill="auto"/>
            <w:vAlign w:val="bottom"/>
          </w:tcPr>
          <w:p w14:paraId="69091105"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3" w:type="pct"/>
            <w:tcBorders>
              <w:left w:val="nil"/>
              <w:right w:val="nil"/>
            </w:tcBorders>
            <w:shd w:val="clear" w:color="auto" w:fill="auto"/>
          </w:tcPr>
          <w:p w14:paraId="1BDEEB73"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cs/>
              </w:rPr>
            </w:pPr>
          </w:p>
        </w:tc>
        <w:tc>
          <w:tcPr>
            <w:tcW w:w="452" w:type="pct"/>
            <w:tcBorders>
              <w:top w:val="single" w:sz="4" w:space="0" w:color="auto"/>
              <w:left w:val="nil"/>
              <w:right w:val="nil"/>
            </w:tcBorders>
            <w:shd w:val="clear" w:color="auto" w:fill="auto"/>
            <w:vAlign w:val="bottom"/>
          </w:tcPr>
          <w:p w14:paraId="51FB4D34" w14:textId="77777777" w:rsidR="00DE02CB" w:rsidRPr="00CD355A" w:rsidRDefault="00DE02CB" w:rsidP="00F72164">
            <w:pPr>
              <w:spacing w:after="0" w:line="230" w:lineRule="auto"/>
              <w:ind w:left="-517" w:right="396"/>
              <w:jc w:val="right"/>
              <w:rPr>
                <w:rFonts w:asciiTheme="majorBidi" w:eastAsia="Times New Roman" w:hAnsiTheme="majorBidi" w:cstheme="majorBidi"/>
                <w:color w:val="000000"/>
                <w:sz w:val="26"/>
                <w:szCs w:val="26"/>
                <w:cs/>
              </w:rPr>
            </w:pPr>
          </w:p>
        </w:tc>
        <w:tc>
          <w:tcPr>
            <w:tcW w:w="29" w:type="pct"/>
            <w:tcBorders>
              <w:left w:val="nil"/>
              <w:right w:val="nil"/>
            </w:tcBorders>
            <w:shd w:val="clear" w:color="auto" w:fill="auto"/>
          </w:tcPr>
          <w:p w14:paraId="30CDA719"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cs/>
              </w:rPr>
            </w:pPr>
          </w:p>
        </w:tc>
        <w:tc>
          <w:tcPr>
            <w:tcW w:w="487" w:type="pct"/>
            <w:tcBorders>
              <w:top w:val="single" w:sz="4" w:space="0" w:color="auto"/>
              <w:left w:val="nil"/>
              <w:right w:val="nil"/>
            </w:tcBorders>
            <w:shd w:val="clear" w:color="auto" w:fill="auto"/>
            <w:vAlign w:val="bottom"/>
          </w:tcPr>
          <w:p w14:paraId="5C903070" w14:textId="77777777" w:rsidR="00DE02CB" w:rsidRPr="00CD355A" w:rsidRDefault="00DE02CB" w:rsidP="00572B9D">
            <w:pPr>
              <w:spacing w:after="0" w:line="230" w:lineRule="auto"/>
              <w:rPr>
                <w:rFonts w:asciiTheme="majorBidi" w:eastAsia="Times New Roman" w:hAnsiTheme="majorBidi" w:cstheme="majorBidi"/>
                <w:color w:val="000000"/>
                <w:sz w:val="26"/>
                <w:szCs w:val="26"/>
                <w:cs/>
              </w:rPr>
            </w:pPr>
          </w:p>
        </w:tc>
      </w:tr>
      <w:tr w:rsidR="00572B9D" w:rsidRPr="006E097E" w14:paraId="6AF0647F" w14:textId="77777777" w:rsidTr="00572B9D">
        <w:trPr>
          <w:trHeight w:val="296"/>
        </w:trPr>
        <w:tc>
          <w:tcPr>
            <w:tcW w:w="1233" w:type="pct"/>
            <w:vAlign w:val="bottom"/>
          </w:tcPr>
          <w:p w14:paraId="4ECF9199" w14:textId="551488A8" w:rsidR="00DE02CB" w:rsidRPr="006E097E" w:rsidRDefault="00DE02CB" w:rsidP="00C23E31">
            <w:pPr>
              <w:spacing w:after="0" w:line="230" w:lineRule="auto"/>
              <w:ind w:firstLine="266"/>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 xml:space="preserve">January </w:t>
            </w:r>
            <w:r w:rsidRPr="00CD355A">
              <w:rPr>
                <w:rFonts w:asciiTheme="majorBidi" w:eastAsia="Times New Roman" w:hAnsiTheme="majorBidi" w:cstheme="majorBidi"/>
                <w:color w:val="000000"/>
                <w:sz w:val="26"/>
                <w:szCs w:val="26"/>
              </w:rPr>
              <w:t>1, 2023</w:t>
            </w:r>
          </w:p>
        </w:tc>
        <w:tc>
          <w:tcPr>
            <w:tcW w:w="23" w:type="pct"/>
          </w:tcPr>
          <w:p w14:paraId="0C117A7E" w14:textId="77777777" w:rsidR="00DE02CB" w:rsidRPr="006E097E"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left w:val="nil"/>
              <w:right w:val="nil"/>
            </w:tcBorders>
            <w:shd w:val="clear" w:color="auto" w:fill="auto"/>
            <w:vAlign w:val="bottom"/>
          </w:tcPr>
          <w:p w14:paraId="1594FA6F" w14:textId="77777777" w:rsidR="00DE02CB" w:rsidRPr="00CD355A" w:rsidRDefault="00DE02CB" w:rsidP="00F72164">
            <w:pPr>
              <w:tabs>
                <w:tab w:val="left" w:pos="777"/>
              </w:tabs>
              <w:spacing w:after="0" w:line="230" w:lineRule="auto"/>
              <w:ind w:left="-357" w:right="36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0F5832D1"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49" w:type="pct"/>
            <w:tcBorders>
              <w:left w:val="nil"/>
              <w:right w:val="nil"/>
            </w:tcBorders>
            <w:shd w:val="clear" w:color="auto" w:fill="auto"/>
            <w:vAlign w:val="bottom"/>
          </w:tcPr>
          <w:p w14:paraId="45A24222"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18,435,825</w:t>
            </w:r>
          </w:p>
        </w:tc>
        <w:tc>
          <w:tcPr>
            <w:tcW w:w="32" w:type="pct"/>
            <w:shd w:val="clear" w:color="auto" w:fill="auto"/>
          </w:tcPr>
          <w:p w14:paraId="7CCFF3C1"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left w:val="nil"/>
              <w:right w:val="nil"/>
            </w:tcBorders>
            <w:shd w:val="clear" w:color="auto" w:fill="auto"/>
            <w:vAlign w:val="bottom"/>
          </w:tcPr>
          <w:p w14:paraId="50C73869"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279,933,526</w:t>
            </w:r>
          </w:p>
        </w:tc>
        <w:tc>
          <w:tcPr>
            <w:tcW w:w="29" w:type="pct"/>
            <w:shd w:val="clear" w:color="auto" w:fill="auto"/>
          </w:tcPr>
          <w:p w14:paraId="05CBF362"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32" w:type="pct"/>
            <w:tcBorders>
              <w:left w:val="nil"/>
              <w:right w:val="nil"/>
            </w:tcBorders>
            <w:shd w:val="clear" w:color="auto" w:fill="auto"/>
            <w:vAlign w:val="bottom"/>
          </w:tcPr>
          <w:p w14:paraId="7C44A4E7" w14:textId="77777777" w:rsidR="00DE02CB" w:rsidRPr="00CD355A" w:rsidRDefault="00DE02CB" w:rsidP="00F72164">
            <w:pPr>
              <w:spacing w:after="0" w:line="230" w:lineRule="auto"/>
              <w:ind w:left="-237" w:right="38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4" w:type="pct"/>
            <w:shd w:val="clear" w:color="auto" w:fill="auto"/>
          </w:tcPr>
          <w:p w14:paraId="70773BDC" w14:textId="77777777" w:rsidR="00DE02CB" w:rsidRPr="00CD355A" w:rsidRDefault="00DE02CB" w:rsidP="00CB0DFE">
            <w:pPr>
              <w:spacing w:after="0" w:line="230" w:lineRule="auto"/>
              <w:ind w:hanging="299"/>
              <w:jc w:val="center"/>
              <w:rPr>
                <w:rFonts w:asciiTheme="majorBidi" w:eastAsia="Times New Roman" w:hAnsiTheme="majorBidi" w:cstheme="majorBidi"/>
                <w:color w:val="000000"/>
                <w:sz w:val="26"/>
                <w:szCs w:val="26"/>
              </w:rPr>
            </w:pPr>
          </w:p>
        </w:tc>
        <w:tc>
          <w:tcPr>
            <w:tcW w:w="445" w:type="pct"/>
            <w:tcBorders>
              <w:left w:val="nil"/>
              <w:right w:val="nil"/>
            </w:tcBorders>
            <w:shd w:val="clear" w:color="auto" w:fill="auto"/>
            <w:vAlign w:val="bottom"/>
          </w:tcPr>
          <w:p w14:paraId="29405033" w14:textId="77777777" w:rsidR="00DE02CB" w:rsidRPr="00CD355A" w:rsidRDefault="00DE02CB" w:rsidP="00F72164">
            <w:pPr>
              <w:spacing w:after="0" w:line="230" w:lineRule="auto"/>
              <w:ind w:left="-407" w:right="39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23516FF3" w14:textId="77777777" w:rsidR="00DE02CB" w:rsidRPr="00CD355A" w:rsidRDefault="00DE02CB" w:rsidP="00CB0DFE">
            <w:pPr>
              <w:spacing w:after="0" w:line="230" w:lineRule="auto"/>
              <w:ind w:hanging="299"/>
              <w:jc w:val="center"/>
              <w:rPr>
                <w:rFonts w:asciiTheme="majorBidi" w:eastAsia="Times New Roman" w:hAnsiTheme="majorBidi" w:cstheme="majorBidi"/>
                <w:color w:val="000000"/>
                <w:sz w:val="26"/>
                <w:szCs w:val="26"/>
              </w:rPr>
            </w:pPr>
          </w:p>
        </w:tc>
        <w:tc>
          <w:tcPr>
            <w:tcW w:w="432" w:type="pct"/>
            <w:tcBorders>
              <w:left w:val="nil"/>
              <w:right w:val="nil"/>
            </w:tcBorders>
            <w:shd w:val="clear" w:color="auto" w:fill="auto"/>
            <w:vAlign w:val="bottom"/>
          </w:tcPr>
          <w:p w14:paraId="06407255" w14:textId="77777777" w:rsidR="00DE02CB" w:rsidRPr="00CD355A" w:rsidRDefault="00DE02CB" w:rsidP="00F72164">
            <w:pPr>
              <w:spacing w:after="0" w:line="230" w:lineRule="auto"/>
              <w:ind w:left="-489" w:right="408"/>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3" w:type="pct"/>
            <w:tcBorders>
              <w:left w:val="nil"/>
              <w:right w:val="nil"/>
            </w:tcBorders>
            <w:shd w:val="clear" w:color="auto" w:fill="auto"/>
          </w:tcPr>
          <w:p w14:paraId="716ECB11" w14:textId="77777777" w:rsidR="00DE02CB" w:rsidRPr="00CD355A" w:rsidRDefault="00DE02CB" w:rsidP="00CB0DFE">
            <w:pPr>
              <w:spacing w:after="0" w:line="230" w:lineRule="auto"/>
              <w:ind w:hanging="299"/>
              <w:jc w:val="center"/>
              <w:rPr>
                <w:rFonts w:asciiTheme="majorBidi" w:eastAsia="Times New Roman" w:hAnsiTheme="majorBidi" w:cstheme="majorBidi"/>
                <w:color w:val="000000"/>
                <w:sz w:val="26"/>
                <w:szCs w:val="26"/>
                <w:cs/>
              </w:rPr>
            </w:pPr>
          </w:p>
        </w:tc>
        <w:tc>
          <w:tcPr>
            <w:tcW w:w="452" w:type="pct"/>
            <w:tcBorders>
              <w:left w:val="nil"/>
              <w:right w:val="nil"/>
            </w:tcBorders>
            <w:shd w:val="clear" w:color="auto" w:fill="auto"/>
            <w:vAlign w:val="bottom"/>
          </w:tcPr>
          <w:p w14:paraId="4271411D" w14:textId="77777777" w:rsidR="00DE02CB" w:rsidRPr="00CD355A" w:rsidRDefault="00DE02CB" w:rsidP="00F72164">
            <w:pPr>
              <w:spacing w:after="0" w:line="230" w:lineRule="auto"/>
              <w:ind w:left="-517" w:right="396"/>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9" w:type="pct"/>
            <w:tcBorders>
              <w:left w:val="nil"/>
              <w:right w:val="nil"/>
            </w:tcBorders>
            <w:shd w:val="clear" w:color="auto" w:fill="auto"/>
          </w:tcPr>
          <w:p w14:paraId="0DDBCBC8"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cs/>
              </w:rPr>
            </w:pPr>
          </w:p>
        </w:tc>
        <w:tc>
          <w:tcPr>
            <w:tcW w:w="487" w:type="pct"/>
            <w:tcBorders>
              <w:left w:val="nil"/>
              <w:right w:val="nil"/>
            </w:tcBorders>
            <w:shd w:val="clear" w:color="auto" w:fill="auto"/>
            <w:vAlign w:val="bottom"/>
          </w:tcPr>
          <w:p w14:paraId="44256DC1"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298,369,351</w:t>
            </w:r>
          </w:p>
        </w:tc>
      </w:tr>
      <w:tr w:rsidR="00572B9D" w:rsidRPr="006E097E" w14:paraId="7BA9A28C" w14:textId="77777777" w:rsidTr="00572B9D">
        <w:trPr>
          <w:trHeight w:val="296"/>
        </w:trPr>
        <w:tc>
          <w:tcPr>
            <w:tcW w:w="1233" w:type="pct"/>
            <w:vAlign w:val="bottom"/>
          </w:tcPr>
          <w:p w14:paraId="234C3EBF" w14:textId="03D0910B" w:rsidR="00DE02CB" w:rsidRPr="006E097E" w:rsidRDefault="0029499F" w:rsidP="00C23E31">
            <w:pPr>
              <w:spacing w:after="0" w:line="230" w:lineRule="auto"/>
              <w:ind w:firstLine="266"/>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Increased (decreased) during the year</w:t>
            </w:r>
          </w:p>
        </w:tc>
        <w:tc>
          <w:tcPr>
            <w:tcW w:w="23" w:type="pct"/>
          </w:tcPr>
          <w:p w14:paraId="3F0FDA5D" w14:textId="77777777" w:rsidR="00DE02CB" w:rsidRPr="006E097E"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left w:val="nil"/>
              <w:right w:val="nil"/>
            </w:tcBorders>
            <w:shd w:val="clear" w:color="auto" w:fill="auto"/>
            <w:vAlign w:val="bottom"/>
          </w:tcPr>
          <w:p w14:paraId="5E38E55E" w14:textId="77777777" w:rsidR="00DE02CB" w:rsidRPr="00CD355A" w:rsidRDefault="00DE02CB" w:rsidP="00F72164">
            <w:pPr>
              <w:tabs>
                <w:tab w:val="left" w:pos="777"/>
              </w:tabs>
              <w:spacing w:after="0" w:line="230" w:lineRule="auto"/>
              <w:ind w:left="-357" w:right="36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47C44135"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49" w:type="pct"/>
            <w:tcBorders>
              <w:left w:val="nil"/>
              <w:right w:val="nil"/>
            </w:tcBorders>
            <w:shd w:val="clear" w:color="auto" w:fill="auto"/>
            <w:vAlign w:val="bottom"/>
          </w:tcPr>
          <w:p w14:paraId="4F0663F9" w14:textId="77777777" w:rsidR="00DE02CB" w:rsidRPr="00CD355A" w:rsidRDefault="00DE02CB" w:rsidP="00572B9D">
            <w:pPr>
              <w:tabs>
                <w:tab w:val="left" w:pos="720"/>
              </w:tabs>
              <w:spacing w:after="0" w:line="240" w:lineRule="auto"/>
              <w:ind w:left="-108" w:right="5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(707,420)</w:t>
            </w:r>
          </w:p>
        </w:tc>
        <w:tc>
          <w:tcPr>
            <w:tcW w:w="32" w:type="pct"/>
            <w:shd w:val="clear" w:color="auto" w:fill="auto"/>
          </w:tcPr>
          <w:p w14:paraId="43361981" w14:textId="77777777" w:rsidR="00DE02CB" w:rsidRPr="00CD355A" w:rsidRDefault="00DE02CB" w:rsidP="00CB0DFE">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415" w:type="pct"/>
            <w:tcBorders>
              <w:left w:val="nil"/>
              <w:right w:val="nil"/>
            </w:tcBorders>
            <w:shd w:val="clear" w:color="auto" w:fill="auto"/>
            <w:vAlign w:val="bottom"/>
          </w:tcPr>
          <w:p w14:paraId="0D7D3FBC" w14:textId="77777777" w:rsidR="00DE02CB" w:rsidRPr="00CD355A" w:rsidRDefault="00DE02CB" w:rsidP="00572B9D">
            <w:pPr>
              <w:tabs>
                <w:tab w:val="left" w:pos="720"/>
              </w:tabs>
              <w:spacing w:after="0" w:line="240" w:lineRule="auto"/>
              <w:ind w:left="-108" w:right="5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(14,363,383)</w:t>
            </w:r>
          </w:p>
        </w:tc>
        <w:tc>
          <w:tcPr>
            <w:tcW w:w="29" w:type="pct"/>
            <w:shd w:val="clear" w:color="auto" w:fill="auto"/>
          </w:tcPr>
          <w:p w14:paraId="1902C8EB" w14:textId="77777777" w:rsidR="00DE02CB" w:rsidRPr="00CD355A" w:rsidRDefault="00DE02CB" w:rsidP="00CB0DFE">
            <w:pPr>
              <w:spacing w:after="0" w:line="230" w:lineRule="auto"/>
              <w:ind w:right="57" w:hanging="299"/>
              <w:rPr>
                <w:rFonts w:asciiTheme="majorBidi" w:eastAsia="Times New Roman" w:hAnsiTheme="majorBidi" w:cstheme="majorBidi"/>
                <w:sz w:val="26"/>
                <w:szCs w:val="26"/>
                <w:lang w:val="en-GB"/>
              </w:rPr>
            </w:pPr>
          </w:p>
        </w:tc>
        <w:tc>
          <w:tcPr>
            <w:tcW w:w="432" w:type="pct"/>
            <w:tcBorders>
              <w:left w:val="nil"/>
              <w:right w:val="nil"/>
            </w:tcBorders>
            <w:shd w:val="clear" w:color="auto" w:fill="auto"/>
            <w:vAlign w:val="bottom"/>
          </w:tcPr>
          <w:p w14:paraId="1AE2AD00" w14:textId="77777777" w:rsidR="00DE02CB" w:rsidRPr="00CD355A" w:rsidRDefault="00DE02CB" w:rsidP="00F72164">
            <w:pPr>
              <w:spacing w:after="0" w:line="230" w:lineRule="auto"/>
              <w:ind w:left="-237" w:right="38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4" w:type="pct"/>
            <w:shd w:val="clear" w:color="auto" w:fill="auto"/>
          </w:tcPr>
          <w:p w14:paraId="05139360" w14:textId="77777777" w:rsidR="00DE02CB" w:rsidRPr="00CD355A" w:rsidRDefault="00DE02CB" w:rsidP="00CB0DFE">
            <w:pPr>
              <w:spacing w:after="0" w:line="230" w:lineRule="auto"/>
              <w:ind w:right="57" w:hanging="299"/>
              <w:jc w:val="center"/>
              <w:rPr>
                <w:rFonts w:asciiTheme="majorBidi" w:eastAsia="Times New Roman" w:hAnsiTheme="majorBidi" w:cstheme="majorBidi"/>
                <w:sz w:val="26"/>
                <w:szCs w:val="26"/>
                <w:lang w:val="en-GB"/>
              </w:rPr>
            </w:pPr>
          </w:p>
        </w:tc>
        <w:tc>
          <w:tcPr>
            <w:tcW w:w="445" w:type="pct"/>
            <w:tcBorders>
              <w:left w:val="nil"/>
              <w:right w:val="nil"/>
            </w:tcBorders>
            <w:shd w:val="clear" w:color="auto" w:fill="auto"/>
            <w:vAlign w:val="bottom"/>
          </w:tcPr>
          <w:p w14:paraId="5B096A18" w14:textId="77777777" w:rsidR="00DE02CB" w:rsidRPr="00CD355A" w:rsidRDefault="00DE02CB" w:rsidP="00F72164">
            <w:pPr>
              <w:spacing w:after="0" w:line="230" w:lineRule="auto"/>
              <w:ind w:left="-407" w:right="39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1337F89B" w14:textId="77777777" w:rsidR="00DE02CB" w:rsidRPr="00CD355A" w:rsidRDefault="00DE02CB" w:rsidP="00CB0DFE">
            <w:pPr>
              <w:spacing w:after="0" w:line="230" w:lineRule="auto"/>
              <w:ind w:right="57" w:hanging="299"/>
              <w:jc w:val="center"/>
              <w:rPr>
                <w:rFonts w:asciiTheme="majorBidi" w:eastAsia="Times New Roman" w:hAnsiTheme="majorBidi" w:cstheme="majorBidi"/>
                <w:sz w:val="26"/>
                <w:szCs w:val="26"/>
                <w:lang w:val="en-GB"/>
              </w:rPr>
            </w:pPr>
          </w:p>
        </w:tc>
        <w:tc>
          <w:tcPr>
            <w:tcW w:w="432" w:type="pct"/>
            <w:tcBorders>
              <w:left w:val="nil"/>
              <w:right w:val="nil"/>
            </w:tcBorders>
            <w:shd w:val="clear" w:color="auto" w:fill="auto"/>
            <w:vAlign w:val="bottom"/>
          </w:tcPr>
          <w:p w14:paraId="65491CA3" w14:textId="77777777" w:rsidR="00DE02CB" w:rsidRPr="00CD355A" w:rsidRDefault="00DE02CB" w:rsidP="00F72164">
            <w:pPr>
              <w:spacing w:after="0" w:line="230" w:lineRule="auto"/>
              <w:ind w:left="-489" w:right="408"/>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3" w:type="pct"/>
            <w:tcBorders>
              <w:left w:val="nil"/>
              <w:right w:val="nil"/>
            </w:tcBorders>
            <w:shd w:val="clear" w:color="auto" w:fill="auto"/>
          </w:tcPr>
          <w:p w14:paraId="40DC7A3F" w14:textId="77777777" w:rsidR="00DE02CB" w:rsidRPr="00CD355A" w:rsidRDefault="00DE02CB" w:rsidP="00CB0DFE">
            <w:pPr>
              <w:spacing w:after="0" w:line="230" w:lineRule="auto"/>
              <w:ind w:right="57" w:hanging="299"/>
              <w:jc w:val="center"/>
              <w:rPr>
                <w:rFonts w:asciiTheme="majorBidi" w:eastAsia="Times New Roman" w:hAnsiTheme="majorBidi" w:cstheme="majorBidi"/>
                <w:sz w:val="26"/>
                <w:szCs w:val="26"/>
                <w:cs/>
                <w:lang w:val="en-GB"/>
              </w:rPr>
            </w:pPr>
          </w:p>
        </w:tc>
        <w:tc>
          <w:tcPr>
            <w:tcW w:w="452" w:type="pct"/>
            <w:tcBorders>
              <w:left w:val="nil"/>
              <w:right w:val="nil"/>
            </w:tcBorders>
            <w:shd w:val="clear" w:color="auto" w:fill="auto"/>
            <w:vAlign w:val="bottom"/>
          </w:tcPr>
          <w:p w14:paraId="654AA557" w14:textId="77777777" w:rsidR="00DE02CB" w:rsidRPr="00CD355A" w:rsidRDefault="00DE02CB" w:rsidP="00F72164">
            <w:pPr>
              <w:spacing w:after="0" w:line="230" w:lineRule="auto"/>
              <w:ind w:left="-517" w:right="396"/>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9" w:type="pct"/>
            <w:tcBorders>
              <w:left w:val="nil"/>
              <w:right w:val="nil"/>
            </w:tcBorders>
            <w:shd w:val="clear" w:color="auto" w:fill="auto"/>
          </w:tcPr>
          <w:p w14:paraId="7BB5EE5E" w14:textId="77777777" w:rsidR="00DE02CB" w:rsidRPr="00CD355A" w:rsidRDefault="00DE02CB" w:rsidP="00CB0DFE">
            <w:pPr>
              <w:spacing w:after="0" w:line="230" w:lineRule="auto"/>
              <w:ind w:right="57" w:hanging="299"/>
              <w:rPr>
                <w:rFonts w:asciiTheme="majorBidi" w:eastAsia="Times New Roman" w:hAnsiTheme="majorBidi" w:cstheme="majorBidi"/>
                <w:sz w:val="26"/>
                <w:szCs w:val="26"/>
                <w:cs/>
                <w:lang w:val="en-GB"/>
              </w:rPr>
            </w:pPr>
          </w:p>
        </w:tc>
        <w:tc>
          <w:tcPr>
            <w:tcW w:w="487" w:type="pct"/>
            <w:tcBorders>
              <w:left w:val="nil"/>
              <w:right w:val="nil"/>
            </w:tcBorders>
            <w:shd w:val="clear" w:color="auto" w:fill="auto"/>
            <w:vAlign w:val="bottom"/>
          </w:tcPr>
          <w:p w14:paraId="0D867E58" w14:textId="77777777" w:rsidR="00DE02CB" w:rsidRPr="00CD355A" w:rsidRDefault="00DE02CB" w:rsidP="00572B9D">
            <w:pPr>
              <w:tabs>
                <w:tab w:val="left" w:pos="720"/>
              </w:tabs>
              <w:spacing w:after="0" w:line="240" w:lineRule="auto"/>
              <w:ind w:left="-108" w:right="5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(15,070,803)</w:t>
            </w:r>
          </w:p>
        </w:tc>
      </w:tr>
      <w:tr w:rsidR="00572B9D" w:rsidRPr="006E097E" w14:paraId="6828EA57" w14:textId="77777777" w:rsidTr="00572B9D">
        <w:trPr>
          <w:trHeight w:val="296"/>
        </w:trPr>
        <w:tc>
          <w:tcPr>
            <w:tcW w:w="1233" w:type="pct"/>
            <w:vAlign w:val="bottom"/>
          </w:tcPr>
          <w:p w14:paraId="35CDD7FC" w14:textId="1C5E4A70" w:rsidR="00DE02CB" w:rsidRPr="006E097E" w:rsidRDefault="0029499F" w:rsidP="00C23E31">
            <w:pPr>
              <w:spacing w:after="0" w:line="230" w:lineRule="auto"/>
              <w:ind w:firstLine="266"/>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Reversal of impairment</w:t>
            </w:r>
          </w:p>
        </w:tc>
        <w:tc>
          <w:tcPr>
            <w:tcW w:w="23" w:type="pct"/>
          </w:tcPr>
          <w:p w14:paraId="34E3B397" w14:textId="77777777" w:rsidR="00DE02CB" w:rsidRPr="006E097E"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left w:val="nil"/>
              <w:bottom w:val="single" w:sz="4" w:space="0" w:color="auto"/>
              <w:right w:val="nil"/>
            </w:tcBorders>
            <w:shd w:val="clear" w:color="auto" w:fill="auto"/>
            <w:vAlign w:val="bottom"/>
          </w:tcPr>
          <w:p w14:paraId="1E6D87EA" w14:textId="77777777" w:rsidR="00DE02CB" w:rsidRPr="00CD355A" w:rsidRDefault="00DE02CB" w:rsidP="00F72164">
            <w:pPr>
              <w:tabs>
                <w:tab w:val="left" w:pos="777"/>
              </w:tabs>
              <w:spacing w:after="0" w:line="230" w:lineRule="auto"/>
              <w:ind w:left="-357" w:right="36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6B03F099"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49" w:type="pct"/>
            <w:tcBorders>
              <w:left w:val="nil"/>
              <w:bottom w:val="single" w:sz="4" w:space="0" w:color="auto"/>
              <w:right w:val="nil"/>
            </w:tcBorders>
            <w:shd w:val="clear" w:color="auto" w:fill="auto"/>
            <w:vAlign w:val="bottom"/>
          </w:tcPr>
          <w:p w14:paraId="1132208F" w14:textId="77777777" w:rsidR="00DE02CB" w:rsidRPr="00CD355A" w:rsidRDefault="00DE02CB" w:rsidP="00572B9D">
            <w:pPr>
              <w:tabs>
                <w:tab w:val="left" w:pos="720"/>
              </w:tabs>
              <w:spacing w:after="0" w:line="240" w:lineRule="auto"/>
              <w:ind w:left="-108" w:right="5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(5,976,306)</w:t>
            </w:r>
          </w:p>
        </w:tc>
        <w:tc>
          <w:tcPr>
            <w:tcW w:w="32" w:type="pct"/>
            <w:shd w:val="clear" w:color="auto" w:fill="auto"/>
          </w:tcPr>
          <w:p w14:paraId="4B17D4E8" w14:textId="77777777" w:rsidR="00DE02CB" w:rsidRPr="00CD355A" w:rsidRDefault="00DE02CB" w:rsidP="00CB0DFE">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415" w:type="pct"/>
            <w:tcBorders>
              <w:left w:val="nil"/>
              <w:bottom w:val="single" w:sz="4" w:space="0" w:color="auto"/>
              <w:right w:val="nil"/>
            </w:tcBorders>
            <w:shd w:val="clear" w:color="auto" w:fill="auto"/>
            <w:vAlign w:val="bottom"/>
          </w:tcPr>
          <w:p w14:paraId="6C4FA2A4" w14:textId="77777777" w:rsidR="00DE02CB" w:rsidRPr="00CD355A" w:rsidRDefault="00DE02CB" w:rsidP="00572B9D">
            <w:pPr>
              <w:tabs>
                <w:tab w:val="left" w:pos="720"/>
              </w:tabs>
              <w:spacing w:after="0" w:line="240" w:lineRule="auto"/>
              <w:ind w:left="-108" w:right="5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(210,461,586)</w:t>
            </w:r>
          </w:p>
        </w:tc>
        <w:tc>
          <w:tcPr>
            <w:tcW w:w="29" w:type="pct"/>
            <w:shd w:val="clear" w:color="auto" w:fill="auto"/>
          </w:tcPr>
          <w:p w14:paraId="461F7007" w14:textId="77777777" w:rsidR="00DE02CB" w:rsidRPr="00CD355A" w:rsidRDefault="00DE02CB" w:rsidP="00CB0DFE">
            <w:pPr>
              <w:spacing w:after="0" w:line="230" w:lineRule="auto"/>
              <w:ind w:right="57" w:hanging="299"/>
              <w:rPr>
                <w:rFonts w:asciiTheme="majorBidi" w:eastAsia="Times New Roman" w:hAnsiTheme="majorBidi" w:cstheme="majorBidi"/>
                <w:sz w:val="26"/>
                <w:szCs w:val="26"/>
                <w:lang w:val="en-GB"/>
              </w:rPr>
            </w:pPr>
          </w:p>
        </w:tc>
        <w:tc>
          <w:tcPr>
            <w:tcW w:w="432" w:type="pct"/>
            <w:tcBorders>
              <w:left w:val="nil"/>
              <w:bottom w:val="single" w:sz="4" w:space="0" w:color="auto"/>
              <w:right w:val="nil"/>
            </w:tcBorders>
            <w:shd w:val="clear" w:color="auto" w:fill="auto"/>
            <w:vAlign w:val="bottom"/>
          </w:tcPr>
          <w:p w14:paraId="3F199F86" w14:textId="77777777" w:rsidR="00DE02CB" w:rsidRPr="00CD355A" w:rsidRDefault="00DE02CB" w:rsidP="00F72164">
            <w:pPr>
              <w:spacing w:after="0" w:line="230" w:lineRule="auto"/>
              <w:ind w:left="-237" w:right="38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4" w:type="pct"/>
            <w:shd w:val="clear" w:color="auto" w:fill="auto"/>
          </w:tcPr>
          <w:p w14:paraId="5509AF7F" w14:textId="77777777" w:rsidR="00DE02CB" w:rsidRPr="00CD355A" w:rsidRDefault="00DE02CB" w:rsidP="00CB0DFE">
            <w:pPr>
              <w:spacing w:after="0" w:line="230" w:lineRule="auto"/>
              <w:ind w:right="57" w:hanging="299"/>
              <w:jc w:val="center"/>
              <w:rPr>
                <w:rFonts w:asciiTheme="majorBidi" w:eastAsia="Times New Roman" w:hAnsiTheme="majorBidi" w:cstheme="majorBidi"/>
                <w:sz w:val="26"/>
                <w:szCs w:val="26"/>
                <w:lang w:val="en-GB"/>
              </w:rPr>
            </w:pPr>
          </w:p>
        </w:tc>
        <w:tc>
          <w:tcPr>
            <w:tcW w:w="445" w:type="pct"/>
            <w:tcBorders>
              <w:left w:val="nil"/>
              <w:bottom w:val="single" w:sz="4" w:space="0" w:color="auto"/>
              <w:right w:val="nil"/>
            </w:tcBorders>
            <w:shd w:val="clear" w:color="auto" w:fill="auto"/>
            <w:vAlign w:val="bottom"/>
          </w:tcPr>
          <w:p w14:paraId="6F9E707A" w14:textId="77777777" w:rsidR="00DE02CB" w:rsidRPr="00CD355A" w:rsidRDefault="00DE02CB" w:rsidP="00F72164">
            <w:pPr>
              <w:spacing w:after="0" w:line="230" w:lineRule="auto"/>
              <w:ind w:left="-407" w:right="39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2C4DF441" w14:textId="77777777" w:rsidR="00DE02CB" w:rsidRPr="00CD355A" w:rsidRDefault="00DE02CB" w:rsidP="00CB0DFE">
            <w:pPr>
              <w:spacing w:after="0" w:line="230" w:lineRule="auto"/>
              <w:ind w:right="57" w:hanging="299"/>
              <w:jc w:val="center"/>
              <w:rPr>
                <w:rFonts w:asciiTheme="majorBidi" w:eastAsia="Times New Roman" w:hAnsiTheme="majorBidi" w:cstheme="majorBidi"/>
                <w:sz w:val="26"/>
                <w:szCs w:val="26"/>
                <w:lang w:val="en-GB"/>
              </w:rPr>
            </w:pPr>
          </w:p>
        </w:tc>
        <w:tc>
          <w:tcPr>
            <w:tcW w:w="432" w:type="pct"/>
            <w:tcBorders>
              <w:left w:val="nil"/>
              <w:bottom w:val="single" w:sz="4" w:space="0" w:color="auto"/>
              <w:right w:val="nil"/>
            </w:tcBorders>
            <w:shd w:val="clear" w:color="auto" w:fill="auto"/>
            <w:vAlign w:val="bottom"/>
          </w:tcPr>
          <w:p w14:paraId="45A025DF" w14:textId="77777777" w:rsidR="00DE02CB" w:rsidRPr="00CD355A" w:rsidRDefault="00DE02CB" w:rsidP="00F72164">
            <w:pPr>
              <w:spacing w:after="0" w:line="230" w:lineRule="auto"/>
              <w:ind w:left="-489" w:right="408"/>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3" w:type="pct"/>
            <w:tcBorders>
              <w:left w:val="nil"/>
              <w:right w:val="nil"/>
            </w:tcBorders>
            <w:shd w:val="clear" w:color="auto" w:fill="auto"/>
          </w:tcPr>
          <w:p w14:paraId="2BD9C80F" w14:textId="77777777" w:rsidR="00DE02CB" w:rsidRPr="00CD355A" w:rsidRDefault="00DE02CB" w:rsidP="00CB0DFE">
            <w:pPr>
              <w:spacing w:after="0" w:line="230" w:lineRule="auto"/>
              <w:ind w:right="57" w:hanging="299"/>
              <w:jc w:val="center"/>
              <w:rPr>
                <w:rFonts w:asciiTheme="majorBidi" w:eastAsia="Times New Roman" w:hAnsiTheme="majorBidi" w:cstheme="majorBidi"/>
                <w:sz w:val="26"/>
                <w:szCs w:val="26"/>
                <w:cs/>
                <w:lang w:val="en-GB"/>
              </w:rPr>
            </w:pPr>
          </w:p>
        </w:tc>
        <w:tc>
          <w:tcPr>
            <w:tcW w:w="452" w:type="pct"/>
            <w:tcBorders>
              <w:left w:val="nil"/>
              <w:bottom w:val="single" w:sz="4" w:space="0" w:color="auto"/>
              <w:right w:val="nil"/>
            </w:tcBorders>
            <w:shd w:val="clear" w:color="auto" w:fill="auto"/>
            <w:vAlign w:val="bottom"/>
          </w:tcPr>
          <w:p w14:paraId="5CDCBE71" w14:textId="77777777" w:rsidR="00DE02CB" w:rsidRPr="00CD355A" w:rsidRDefault="00DE02CB" w:rsidP="00F72164">
            <w:pPr>
              <w:spacing w:after="0" w:line="230" w:lineRule="auto"/>
              <w:ind w:left="-517" w:right="396"/>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9" w:type="pct"/>
            <w:tcBorders>
              <w:left w:val="nil"/>
              <w:right w:val="nil"/>
            </w:tcBorders>
            <w:shd w:val="clear" w:color="auto" w:fill="auto"/>
          </w:tcPr>
          <w:p w14:paraId="1B82CA79" w14:textId="77777777" w:rsidR="00DE02CB" w:rsidRPr="00CD355A" w:rsidRDefault="00DE02CB" w:rsidP="00CB0DFE">
            <w:pPr>
              <w:spacing w:after="0" w:line="230" w:lineRule="auto"/>
              <w:ind w:right="57" w:hanging="299"/>
              <w:rPr>
                <w:rFonts w:asciiTheme="majorBidi" w:eastAsia="Times New Roman" w:hAnsiTheme="majorBidi" w:cstheme="majorBidi"/>
                <w:sz w:val="26"/>
                <w:szCs w:val="26"/>
                <w:cs/>
                <w:lang w:val="en-GB"/>
              </w:rPr>
            </w:pPr>
          </w:p>
        </w:tc>
        <w:tc>
          <w:tcPr>
            <w:tcW w:w="487" w:type="pct"/>
            <w:tcBorders>
              <w:left w:val="nil"/>
              <w:bottom w:val="single" w:sz="4" w:space="0" w:color="auto"/>
              <w:right w:val="nil"/>
            </w:tcBorders>
            <w:shd w:val="clear" w:color="auto" w:fill="auto"/>
            <w:vAlign w:val="bottom"/>
          </w:tcPr>
          <w:p w14:paraId="039E3A22" w14:textId="77777777" w:rsidR="00DE02CB" w:rsidRPr="00CD355A" w:rsidRDefault="00DE02CB" w:rsidP="00572B9D">
            <w:pPr>
              <w:tabs>
                <w:tab w:val="left" w:pos="720"/>
              </w:tabs>
              <w:spacing w:after="0" w:line="240" w:lineRule="auto"/>
              <w:ind w:left="-108" w:right="57"/>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(216,437,892)</w:t>
            </w:r>
          </w:p>
        </w:tc>
      </w:tr>
      <w:tr w:rsidR="00572B9D" w:rsidRPr="006E097E" w14:paraId="4250A673" w14:textId="77777777" w:rsidTr="00572B9D">
        <w:trPr>
          <w:trHeight w:val="296"/>
        </w:trPr>
        <w:tc>
          <w:tcPr>
            <w:tcW w:w="1233" w:type="pct"/>
            <w:vAlign w:val="bottom"/>
          </w:tcPr>
          <w:p w14:paraId="04B2EA18" w14:textId="0FCB6FFF" w:rsidR="00DE02CB" w:rsidRPr="006E097E" w:rsidRDefault="0029499F" w:rsidP="00C23E31">
            <w:pPr>
              <w:spacing w:after="0" w:line="230" w:lineRule="auto"/>
              <w:ind w:firstLine="266"/>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 xml:space="preserve">December </w:t>
            </w:r>
            <w:r w:rsidRPr="00CD355A">
              <w:rPr>
                <w:rFonts w:asciiTheme="majorBidi" w:eastAsia="Times New Roman" w:hAnsiTheme="majorBidi" w:cstheme="majorBidi"/>
                <w:color w:val="000000"/>
                <w:sz w:val="26"/>
                <w:szCs w:val="26"/>
              </w:rPr>
              <w:t>31, 2023</w:t>
            </w:r>
          </w:p>
        </w:tc>
        <w:tc>
          <w:tcPr>
            <w:tcW w:w="23" w:type="pct"/>
          </w:tcPr>
          <w:p w14:paraId="5ECB5011" w14:textId="77777777" w:rsidR="00DE02CB" w:rsidRPr="006E097E"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top w:val="single" w:sz="4" w:space="0" w:color="auto"/>
              <w:left w:val="nil"/>
              <w:right w:val="nil"/>
            </w:tcBorders>
            <w:shd w:val="clear" w:color="auto" w:fill="auto"/>
            <w:vAlign w:val="bottom"/>
          </w:tcPr>
          <w:p w14:paraId="38CB829B" w14:textId="77777777" w:rsidR="00DE02CB" w:rsidRPr="00CD355A" w:rsidRDefault="00DE02CB" w:rsidP="00F72164">
            <w:pPr>
              <w:tabs>
                <w:tab w:val="left" w:pos="777"/>
              </w:tabs>
              <w:spacing w:after="0" w:line="230" w:lineRule="auto"/>
              <w:ind w:left="-357" w:right="36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725E3365"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49" w:type="pct"/>
            <w:tcBorders>
              <w:top w:val="single" w:sz="4" w:space="0" w:color="auto"/>
              <w:left w:val="nil"/>
              <w:right w:val="nil"/>
            </w:tcBorders>
            <w:shd w:val="clear" w:color="auto" w:fill="auto"/>
            <w:vAlign w:val="bottom"/>
          </w:tcPr>
          <w:p w14:paraId="22E6A7A6"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11,752,099</w:t>
            </w:r>
          </w:p>
        </w:tc>
        <w:tc>
          <w:tcPr>
            <w:tcW w:w="32" w:type="pct"/>
            <w:shd w:val="clear" w:color="auto" w:fill="auto"/>
          </w:tcPr>
          <w:p w14:paraId="05BA4BD2"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top w:val="single" w:sz="4" w:space="0" w:color="auto"/>
              <w:left w:val="nil"/>
              <w:right w:val="nil"/>
            </w:tcBorders>
            <w:shd w:val="clear" w:color="auto" w:fill="auto"/>
            <w:vAlign w:val="bottom"/>
          </w:tcPr>
          <w:p w14:paraId="56FB79D3"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55,108,557</w:t>
            </w:r>
          </w:p>
        </w:tc>
        <w:tc>
          <w:tcPr>
            <w:tcW w:w="29" w:type="pct"/>
            <w:shd w:val="clear" w:color="auto" w:fill="auto"/>
          </w:tcPr>
          <w:p w14:paraId="087D78E2"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shd w:val="clear" w:color="auto" w:fill="auto"/>
            <w:vAlign w:val="bottom"/>
          </w:tcPr>
          <w:p w14:paraId="509338C9" w14:textId="77777777" w:rsidR="00DE02CB" w:rsidRPr="00CD355A" w:rsidRDefault="00DE02CB" w:rsidP="00F72164">
            <w:pPr>
              <w:spacing w:after="0" w:line="230" w:lineRule="auto"/>
              <w:ind w:left="-237" w:right="38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4" w:type="pct"/>
            <w:shd w:val="clear" w:color="auto" w:fill="auto"/>
          </w:tcPr>
          <w:p w14:paraId="3AF66A2F" w14:textId="77777777" w:rsidR="00DE02CB" w:rsidRPr="00CD355A" w:rsidRDefault="00DE02CB" w:rsidP="00CB0DFE">
            <w:pPr>
              <w:spacing w:after="0" w:line="230" w:lineRule="auto"/>
              <w:ind w:hanging="299"/>
              <w:jc w:val="center"/>
              <w:rPr>
                <w:rFonts w:asciiTheme="majorBidi" w:eastAsia="Times New Roman" w:hAnsiTheme="majorBidi" w:cstheme="majorBidi"/>
                <w:color w:val="000000"/>
                <w:sz w:val="26"/>
                <w:szCs w:val="26"/>
              </w:rPr>
            </w:pPr>
          </w:p>
        </w:tc>
        <w:tc>
          <w:tcPr>
            <w:tcW w:w="445" w:type="pct"/>
            <w:tcBorders>
              <w:top w:val="single" w:sz="4" w:space="0" w:color="auto"/>
              <w:left w:val="nil"/>
              <w:right w:val="nil"/>
            </w:tcBorders>
            <w:shd w:val="clear" w:color="auto" w:fill="auto"/>
            <w:vAlign w:val="bottom"/>
          </w:tcPr>
          <w:p w14:paraId="1A546DE2" w14:textId="77777777" w:rsidR="00DE02CB" w:rsidRPr="00CD355A" w:rsidRDefault="00DE02CB" w:rsidP="00F72164">
            <w:pPr>
              <w:spacing w:after="0" w:line="230" w:lineRule="auto"/>
              <w:ind w:left="-407" w:right="39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340844A7" w14:textId="77777777" w:rsidR="00DE02CB" w:rsidRPr="00CD355A" w:rsidRDefault="00DE02CB" w:rsidP="00CB0DFE">
            <w:pPr>
              <w:spacing w:after="0" w:line="230" w:lineRule="auto"/>
              <w:ind w:hanging="299"/>
              <w:jc w:val="center"/>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shd w:val="clear" w:color="auto" w:fill="auto"/>
            <w:vAlign w:val="bottom"/>
          </w:tcPr>
          <w:p w14:paraId="3C3E946F" w14:textId="77777777" w:rsidR="00DE02CB" w:rsidRPr="00CD355A" w:rsidRDefault="00DE02CB" w:rsidP="00F72164">
            <w:pPr>
              <w:spacing w:after="0" w:line="230" w:lineRule="auto"/>
              <w:ind w:left="-489" w:right="408"/>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3" w:type="pct"/>
            <w:tcBorders>
              <w:left w:val="nil"/>
              <w:right w:val="nil"/>
            </w:tcBorders>
            <w:shd w:val="clear" w:color="auto" w:fill="auto"/>
          </w:tcPr>
          <w:p w14:paraId="47D13107" w14:textId="77777777" w:rsidR="00DE02CB" w:rsidRPr="00CD355A" w:rsidRDefault="00DE02CB" w:rsidP="00CB0DFE">
            <w:pPr>
              <w:spacing w:after="0" w:line="230" w:lineRule="auto"/>
              <w:ind w:hanging="299"/>
              <w:jc w:val="center"/>
              <w:rPr>
                <w:rFonts w:asciiTheme="majorBidi" w:eastAsia="Times New Roman" w:hAnsiTheme="majorBidi" w:cstheme="majorBidi"/>
                <w:color w:val="000000"/>
                <w:sz w:val="26"/>
                <w:szCs w:val="26"/>
                <w:cs/>
              </w:rPr>
            </w:pPr>
          </w:p>
        </w:tc>
        <w:tc>
          <w:tcPr>
            <w:tcW w:w="452" w:type="pct"/>
            <w:tcBorders>
              <w:top w:val="single" w:sz="4" w:space="0" w:color="auto"/>
              <w:left w:val="nil"/>
              <w:right w:val="nil"/>
            </w:tcBorders>
            <w:shd w:val="clear" w:color="auto" w:fill="auto"/>
            <w:vAlign w:val="bottom"/>
          </w:tcPr>
          <w:p w14:paraId="3F52B70E" w14:textId="77777777" w:rsidR="00DE02CB" w:rsidRPr="00CD355A" w:rsidRDefault="00DE02CB" w:rsidP="00F72164">
            <w:pPr>
              <w:spacing w:after="0" w:line="230" w:lineRule="auto"/>
              <w:ind w:left="-517" w:right="396"/>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9" w:type="pct"/>
            <w:tcBorders>
              <w:left w:val="nil"/>
              <w:right w:val="nil"/>
            </w:tcBorders>
            <w:shd w:val="clear" w:color="auto" w:fill="auto"/>
          </w:tcPr>
          <w:p w14:paraId="634561EF"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cs/>
              </w:rPr>
            </w:pPr>
          </w:p>
        </w:tc>
        <w:tc>
          <w:tcPr>
            <w:tcW w:w="487" w:type="pct"/>
            <w:tcBorders>
              <w:top w:val="single" w:sz="4" w:space="0" w:color="auto"/>
              <w:left w:val="nil"/>
              <w:right w:val="nil"/>
            </w:tcBorders>
            <w:shd w:val="clear" w:color="auto" w:fill="auto"/>
            <w:vAlign w:val="bottom"/>
          </w:tcPr>
          <w:p w14:paraId="77CB0375"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66,860,656</w:t>
            </w:r>
          </w:p>
        </w:tc>
      </w:tr>
      <w:tr w:rsidR="00572B9D" w:rsidRPr="006E097E" w14:paraId="66A172CE" w14:textId="77777777" w:rsidTr="00572B9D">
        <w:trPr>
          <w:trHeight w:val="296"/>
        </w:trPr>
        <w:tc>
          <w:tcPr>
            <w:tcW w:w="1233" w:type="pct"/>
            <w:vAlign w:val="bottom"/>
          </w:tcPr>
          <w:p w14:paraId="63E505F7" w14:textId="0A9450BF" w:rsidR="00DE02CB" w:rsidRPr="006E097E" w:rsidRDefault="0029499F" w:rsidP="00C23E31">
            <w:pPr>
              <w:spacing w:after="0" w:line="230" w:lineRule="auto"/>
              <w:ind w:firstLine="266"/>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 xml:space="preserve">December </w:t>
            </w:r>
            <w:r w:rsidRPr="00CD355A">
              <w:rPr>
                <w:rFonts w:asciiTheme="majorBidi" w:eastAsia="Times New Roman" w:hAnsiTheme="majorBidi" w:cstheme="majorBidi"/>
                <w:color w:val="000000"/>
                <w:sz w:val="26"/>
                <w:szCs w:val="26"/>
              </w:rPr>
              <w:t>31, 2024</w:t>
            </w:r>
          </w:p>
        </w:tc>
        <w:tc>
          <w:tcPr>
            <w:tcW w:w="23" w:type="pct"/>
          </w:tcPr>
          <w:p w14:paraId="6422CF63" w14:textId="77777777" w:rsidR="00DE02CB" w:rsidRPr="006E097E" w:rsidRDefault="00DE02CB" w:rsidP="00CB0DFE">
            <w:pPr>
              <w:spacing w:after="0" w:line="230" w:lineRule="auto"/>
              <w:ind w:hanging="299"/>
              <w:jc w:val="right"/>
              <w:rPr>
                <w:rFonts w:asciiTheme="majorBidi" w:eastAsia="Times New Roman" w:hAnsiTheme="majorBidi" w:cstheme="majorBidi"/>
                <w:color w:val="000000"/>
                <w:sz w:val="28"/>
              </w:rPr>
            </w:pPr>
          </w:p>
        </w:tc>
        <w:tc>
          <w:tcPr>
            <w:tcW w:w="439" w:type="pct"/>
            <w:tcBorders>
              <w:top w:val="single" w:sz="4" w:space="0" w:color="auto"/>
              <w:left w:val="nil"/>
              <w:bottom w:val="single" w:sz="4" w:space="0" w:color="auto"/>
              <w:right w:val="nil"/>
            </w:tcBorders>
            <w:shd w:val="clear" w:color="auto" w:fill="auto"/>
            <w:vAlign w:val="bottom"/>
          </w:tcPr>
          <w:p w14:paraId="267AF011" w14:textId="77777777" w:rsidR="00DE02CB" w:rsidRPr="00CD355A" w:rsidRDefault="00DE02CB" w:rsidP="00F72164">
            <w:pPr>
              <w:tabs>
                <w:tab w:val="left" w:pos="777"/>
              </w:tabs>
              <w:spacing w:after="0" w:line="230" w:lineRule="auto"/>
              <w:ind w:left="-357" w:right="367"/>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5558939E" w14:textId="77777777" w:rsidR="00DE02CB" w:rsidRPr="00CD355A" w:rsidRDefault="00DE02CB" w:rsidP="00CB0DFE">
            <w:pPr>
              <w:spacing w:after="0" w:line="230" w:lineRule="auto"/>
              <w:ind w:hanging="299"/>
              <w:jc w:val="right"/>
              <w:rPr>
                <w:rFonts w:asciiTheme="majorBidi" w:eastAsia="Times New Roman" w:hAnsiTheme="majorBidi" w:cstheme="majorBidi"/>
                <w:color w:val="000000"/>
                <w:sz w:val="26"/>
                <w:szCs w:val="26"/>
              </w:rPr>
            </w:pPr>
          </w:p>
        </w:tc>
        <w:tc>
          <w:tcPr>
            <w:tcW w:w="449" w:type="pct"/>
            <w:tcBorders>
              <w:top w:val="single" w:sz="4" w:space="0" w:color="auto"/>
              <w:left w:val="nil"/>
              <w:bottom w:val="single" w:sz="4" w:space="0" w:color="auto"/>
              <w:right w:val="nil"/>
            </w:tcBorders>
            <w:shd w:val="clear" w:color="auto" w:fill="auto"/>
            <w:vAlign w:val="bottom"/>
          </w:tcPr>
          <w:p w14:paraId="4223ED43"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11,752,099</w:t>
            </w:r>
          </w:p>
        </w:tc>
        <w:tc>
          <w:tcPr>
            <w:tcW w:w="32" w:type="pct"/>
            <w:shd w:val="clear" w:color="auto" w:fill="auto"/>
          </w:tcPr>
          <w:p w14:paraId="77520D83"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top w:val="single" w:sz="4" w:space="0" w:color="auto"/>
              <w:left w:val="nil"/>
              <w:bottom w:val="single" w:sz="4" w:space="0" w:color="auto"/>
              <w:right w:val="nil"/>
            </w:tcBorders>
            <w:shd w:val="clear" w:color="auto" w:fill="auto"/>
            <w:vAlign w:val="bottom"/>
          </w:tcPr>
          <w:p w14:paraId="21DD4331"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55,108,557</w:t>
            </w:r>
          </w:p>
        </w:tc>
        <w:tc>
          <w:tcPr>
            <w:tcW w:w="29" w:type="pct"/>
            <w:shd w:val="clear" w:color="auto" w:fill="auto"/>
          </w:tcPr>
          <w:p w14:paraId="40677828" w14:textId="77777777" w:rsidR="00DE02CB" w:rsidRPr="00CD355A" w:rsidRDefault="00DE02CB" w:rsidP="00CB0DFE">
            <w:pPr>
              <w:spacing w:after="0" w:line="230" w:lineRule="auto"/>
              <w:ind w:hanging="299"/>
              <w:jc w:val="right"/>
              <w:rPr>
                <w:rFonts w:asciiTheme="majorBidi" w:eastAsia="Times New Roman" w:hAnsiTheme="majorBidi" w:cstheme="majorBidi"/>
                <w:color w:val="000000"/>
                <w:sz w:val="26"/>
                <w:szCs w:val="26"/>
              </w:rPr>
            </w:pPr>
          </w:p>
        </w:tc>
        <w:tc>
          <w:tcPr>
            <w:tcW w:w="432" w:type="pct"/>
            <w:tcBorders>
              <w:top w:val="single" w:sz="4" w:space="0" w:color="auto"/>
              <w:left w:val="nil"/>
              <w:bottom w:val="single" w:sz="4" w:space="0" w:color="auto"/>
              <w:right w:val="nil"/>
            </w:tcBorders>
            <w:shd w:val="clear" w:color="auto" w:fill="auto"/>
            <w:vAlign w:val="bottom"/>
          </w:tcPr>
          <w:p w14:paraId="5C7969B3" w14:textId="77777777" w:rsidR="00DE02CB" w:rsidRPr="00CD355A" w:rsidRDefault="00DE02CB" w:rsidP="00F72164">
            <w:pPr>
              <w:spacing w:after="0" w:line="230" w:lineRule="auto"/>
              <w:ind w:left="-237" w:right="38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4" w:type="pct"/>
            <w:shd w:val="clear" w:color="auto" w:fill="auto"/>
          </w:tcPr>
          <w:p w14:paraId="38D8E9B2" w14:textId="77777777" w:rsidR="00DE02CB" w:rsidRPr="00CD355A" w:rsidRDefault="00DE02CB" w:rsidP="00CB0DFE">
            <w:pPr>
              <w:spacing w:after="0" w:line="230" w:lineRule="auto"/>
              <w:ind w:hanging="299"/>
              <w:jc w:val="center"/>
              <w:rPr>
                <w:rFonts w:asciiTheme="majorBidi" w:eastAsia="Times New Roman" w:hAnsiTheme="majorBidi" w:cstheme="majorBidi"/>
                <w:color w:val="000000"/>
                <w:sz w:val="26"/>
                <w:szCs w:val="26"/>
              </w:rPr>
            </w:pPr>
          </w:p>
        </w:tc>
        <w:tc>
          <w:tcPr>
            <w:tcW w:w="445" w:type="pct"/>
            <w:tcBorders>
              <w:top w:val="single" w:sz="4" w:space="0" w:color="auto"/>
              <w:left w:val="nil"/>
              <w:bottom w:val="single" w:sz="4" w:space="0" w:color="auto"/>
              <w:right w:val="nil"/>
            </w:tcBorders>
            <w:shd w:val="clear" w:color="auto" w:fill="auto"/>
            <w:vAlign w:val="bottom"/>
          </w:tcPr>
          <w:p w14:paraId="748A1A31" w14:textId="77777777" w:rsidR="00DE02CB" w:rsidRPr="00CD355A" w:rsidRDefault="00DE02CB" w:rsidP="00F72164">
            <w:pPr>
              <w:spacing w:after="0" w:line="230" w:lineRule="auto"/>
              <w:ind w:left="-407" w:right="390"/>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9" w:type="pct"/>
            <w:shd w:val="clear" w:color="auto" w:fill="auto"/>
          </w:tcPr>
          <w:p w14:paraId="711BC368" w14:textId="77777777" w:rsidR="00DE02CB" w:rsidRPr="00CD355A" w:rsidRDefault="00DE02CB" w:rsidP="00CB0DFE">
            <w:pPr>
              <w:spacing w:after="0" w:line="230" w:lineRule="auto"/>
              <w:ind w:hanging="299"/>
              <w:jc w:val="center"/>
              <w:rPr>
                <w:rFonts w:asciiTheme="majorBidi" w:eastAsia="Times New Roman" w:hAnsiTheme="majorBidi" w:cstheme="majorBidi"/>
                <w:color w:val="000000"/>
                <w:sz w:val="26"/>
                <w:szCs w:val="26"/>
              </w:rPr>
            </w:pPr>
          </w:p>
        </w:tc>
        <w:tc>
          <w:tcPr>
            <w:tcW w:w="432" w:type="pct"/>
            <w:tcBorders>
              <w:top w:val="single" w:sz="4" w:space="0" w:color="auto"/>
              <w:left w:val="nil"/>
              <w:bottom w:val="single" w:sz="4" w:space="0" w:color="auto"/>
              <w:right w:val="nil"/>
            </w:tcBorders>
            <w:shd w:val="clear" w:color="auto" w:fill="auto"/>
            <w:vAlign w:val="bottom"/>
          </w:tcPr>
          <w:p w14:paraId="5124657D" w14:textId="77777777" w:rsidR="00DE02CB" w:rsidRPr="00CD355A" w:rsidRDefault="00DE02CB" w:rsidP="00F72164">
            <w:pPr>
              <w:spacing w:after="0" w:line="230" w:lineRule="auto"/>
              <w:ind w:left="-489" w:right="408"/>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w:t>
            </w:r>
          </w:p>
        </w:tc>
        <w:tc>
          <w:tcPr>
            <w:tcW w:w="23" w:type="pct"/>
            <w:tcBorders>
              <w:left w:val="nil"/>
              <w:right w:val="nil"/>
            </w:tcBorders>
            <w:shd w:val="clear" w:color="auto" w:fill="auto"/>
          </w:tcPr>
          <w:p w14:paraId="7C565E39" w14:textId="77777777" w:rsidR="00DE02CB" w:rsidRPr="00CD355A" w:rsidRDefault="00DE02CB" w:rsidP="00CB0DFE">
            <w:pPr>
              <w:spacing w:after="0" w:line="230" w:lineRule="auto"/>
              <w:ind w:hanging="299"/>
              <w:jc w:val="center"/>
              <w:rPr>
                <w:rFonts w:asciiTheme="majorBidi" w:eastAsia="Times New Roman" w:hAnsiTheme="majorBidi" w:cstheme="majorBidi"/>
                <w:color w:val="000000"/>
                <w:sz w:val="26"/>
                <w:szCs w:val="26"/>
                <w:cs/>
              </w:rPr>
            </w:pPr>
          </w:p>
        </w:tc>
        <w:tc>
          <w:tcPr>
            <w:tcW w:w="452" w:type="pct"/>
            <w:tcBorders>
              <w:top w:val="single" w:sz="4" w:space="0" w:color="auto"/>
              <w:left w:val="nil"/>
              <w:bottom w:val="single" w:sz="4" w:space="0" w:color="auto"/>
              <w:right w:val="nil"/>
            </w:tcBorders>
            <w:shd w:val="clear" w:color="auto" w:fill="auto"/>
            <w:vAlign w:val="bottom"/>
          </w:tcPr>
          <w:p w14:paraId="1869AD8A" w14:textId="77777777" w:rsidR="00DE02CB" w:rsidRPr="00CD355A" w:rsidRDefault="00DE02CB" w:rsidP="00F72164">
            <w:pPr>
              <w:spacing w:after="0" w:line="230" w:lineRule="auto"/>
              <w:ind w:left="-517" w:right="396"/>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w:t>
            </w:r>
          </w:p>
        </w:tc>
        <w:tc>
          <w:tcPr>
            <w:tcW w:w="29" w:type="pct"/>
            <w:tcBorders>
              <w:left w:val="nil"/>
              <w:right w:val="nil"/>
            </w:tcBorders>
            <w:shd w:val="clear" w:color="auto" w:fill="auto"/>
          </w:tcPr>
          <w:p w14:paraId="2933524A" w14:textId="77777777" w:rsidR="00DE02CB" w:rsidRPr="00CD355A" w:rsidRDefault="00DE02CB" w:rsidP="00CB0DFE">
            <w:pPr>
              <w:spacing w:after="0" w:line="230" w:lineRule="auto"/>
              <w:ind w:hanging="299"/>
              <w:jc w:val="right"/>
              <w:rPr>
                <w:rFonts w:asciiTheme="majorBidi" w:eastAsia="Times New Roman" w:hAnsiTheme="majorBidi" w:cstheme="majorBidi"/>
                <w:color w:val="000000"/>
                <w:sz w:val="26"/>
                <w:szCs w:val="26"/>
                <w:cs/>
              </w:rPr>
            </w:pPr>
          </w:p>
        </w:tc>
        <w:tc>
          <w:tcPr>
            <w:tcW w:w="487" w:type="pct"/>
            <w:tcBorders>
              <w:top w:val="single" w:sz="4" w:space="0" w:color="auto"/>
              <w:left w:val="nil"/>
              <w:bottom w:val="single" w:sz="4" w:space="0" w:color="auto"/>
              <w:right w:val="nil"/>
            </w:tcBorders>
            <w:shd w:val="clear" w:color="auto" w:fill="auto"/>
            <w:vAlign w:val="bottom"/>
          </w:tcPr>
          <w:p w14:paraId="30E89B7A"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66,860,656</w:t>
            </w:r>
          </w:p>
        </w:tc>
      </w:tr>
      <w:tr w:rsidR="00572B9D" w:rsidRPr="006E097E" w14:paraId="58276F03" w14:textId="77777777" w:rsidTr="00572B9D">
        <w:trPr>
          <w:trHeight w:val="296"/>
        </w:trPr>
        <w:tc>
          <w:tcPr>
            <w:tcW w:w="1233" w:type="pct"/>
            <w:vAlign w:val="bottom"/>
          </w:tcPr>
          <w:p w14:paraId="5ABE40B8" w14:textId="6E38ED76" w:rsidR="00DE02CB" w:rsidRPr="006E097E" w:rsidRDefault="0029499F" w:rsidP="006F7622">
            <w:pPr>
              <w:spacing w:after="0" w:line="230" w:lineRule="auto"/>
              <w:rPr>
                <w:rFonts w:asciiTheme="majorBidi" w:eastAsia="Times New Roman" w:hAnsiTheme="majorBidi" w:cstheme="majorBidi"/>
                <w:color w:val="000000"/>
                <w:sz w:val="28"/>
              </w:rPr>
            </w:pPr>
            <w:r w:rsidRPr="006E097E">
              <w:rPr>
                <w:rFonts w:asciiTheme="majorBidi" w:eastAsia="Times New Roman" w:hAnsiTheme="majorBidi" w:cstheme="majorBidi"/>
                <w:b/>
                <w:bCs/>
                <w:color w:val="000000"/>
                <w:sz w:val="28"/>
              </w:rPr>
              <w:t>Net book value</w:t>
            </w:r>
          </w:p>
        </w:tc>
        <w:tc>
          <w:tcPr>
            <w:tcW w:w="23" w:type="pct"/>
          </w:tcPr>
          <w:p w14:paraId="4FC5C4A9" w14:textId="77777777" w:rsidR="00DE02CB" w:rsidRPr="006E097E"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top w:val="single" w:sz="4" w:space="0" w:color="auto"/>
              <w:left w:val="nil"/>
              <w:right w:val="nil"/>
            </w:tcBorders>
            <w:shd w:val="clear" w:color="auto" w:fill="auto"/>
            <w:vAlign w:val="bottom"/>
          </w:tcPr>
          <w:p w14:paraId="71165DDC"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9" w:type="pct"/>
            <w:shd w:val="clear" w:color="auto" w:fill="auto"/>
          </w:tcPr>
          <w:p w14:paraId="021BB24B"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49" w:type="pct"/>
            <w:tcBorders>
              <w:top w:val="single" w:sz="4" w:space="0" w:color="auto"/>
              <w:left w:val="nil"/>
              <w:right w:val="nil"/>
            </w:tcBorders>
            <w:shd w:val="clear" w:color="auto" w:fill="auto"/>
            <w:vAlign w:val="bottom"/>
          </w:tcPr>
          <w:p w14:paraId="7B9393FA"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32" w:type="pct"/>
            <w:shd w:val="clear" w:color="auto" w:fill="auto"/>
          </w:tcPr>
          <w:p w14:paraId="67A0C885"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15" w:type="pct"/>
            <w:tcBorders>
              <w:top w:val="single" w:sz="4" w:space="0" w:color="auto"/>
              <w:left w:val="nil"/>
              <w:right w:val="nil"/>
            </w:tcBorders>
            <w:shd w:val="clear" w:color="auto" w:fill="auto"/>
            <w:vAlign w:val="bottom"/>
          </w:tcPr>
          <w:p w14:paraId="1E397A0C"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9" w:type="pct"/>
            <w:shd w:val="clear" w:color="auto" w:fill="auto"/>
          </w:tcPr>
          <w:p w14:paraId="1E0BEF22"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shd w:val="clear" w:color="auto" w:fill="auto"/>
            <w:vAlign w:val="bottom"/>
          </w:tcPr>
          <w:p w14:paraId="4AE1BDD9"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4" w:type="pct"/>
            <w:shd w:val="clear" w:color="auto" w:fill="auto"/>
          </w:tcPr>
          <w:p w14:paraId="513D0725"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45" w:type="pct"/>
            <w:tcBorders>
              <w:top w:val="single" w:sz="4" w:space="0" w:color="auto"/>
              <w:left w:val="nil"/>
              <w:right w:val="nil"/>
            </w:tcBorders>
            <w:shd w:val="clear" w:color="auto" w:fill="auto"/>
            <w:vAlign w:val="bottom"/>
          </w:tcPr>
          <w:p w14:paraId="2D480410"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9" w:type="pct"/>
            <w:shd w:val="clear" w:color="auto" w:fill="auto"/>
          </w:tcPr>
          <w:p w14:paraId="3ED0A9B0"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shd w:val="clear" w:color="auto" w:fill="auto"/>
            <w:vAlign w:val="bottom"/>
          </w:tcPr>
          <w:p w14:paraId="660A908A" w14:textId="77777777" w:rsidR="00DE02CB" w:rsidRPr="00CD355A" w:rsidRDefault="00DE02CB" w:rsidP="00572B9D">
            <w:pPr>
              <w:spacing w:after="0" w:line="230" w:lineRule="auto"/>
              <w:rPr>
                <w:rFonts w:asciiTheme="majorBidi" w:eastAsia="Times New Roman" w:hAnsiTheme="majorBidi" w:cstheme="majorBidi"/>
                <w:color w:val="000000"/>
                <w:sz w:val="26"/>
                <w:szCs w:val="26"/>
              </w:rPr>
            </w:pPr>
          </w:p>
        </w:tc>
        <w:tc>
          <w:tcPr>
            <w:tcW w:w="23" w:type="pct"/>
            <w:tcBorders>
              <w:left w:val="nil"/>
              <w:right w:val="nil"/>
            </w:tcBorders>
            <w:shd w:val="clear" w:color="auto" w:fill="auto"/>
          </w:tcPr>
          <w:p w14:paraId="3E57E28A"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cs/>
              </w:rPr>
            </w:pPr>
          </w:p>
        </w:tc>
        <w:tc>
          <w:tcPr>
            <w:tcW w:w="452" w:type="pct"/>
            <w:tcBorders>
              <w:top w:val="single" w:sz="4" w:space="0" w:color="auto"/>
              <w:left w:val="nil"/>
              <w:right w:val="nil"/>
            </w:tcBorders>
            <w:shd w:val="clear" w:color="auto" w:fill="auto"/>
            <w:vAlign w:val="bottom"/>
          </w:tcPr>
          <w:p w14:paraId="4C9A8AE5" w14:textId="77777777" w:rsidR="00DE02CB" w:rsidRPr="00CD355A" w:rsidRDefault="00DE02CB" w:rsidP="00572B9D">
            <w:pPr>
              <w:spacing w:after="0" w:line="230" w:lineRule="auto"/>
              <w:rPr>
                <w:rFonts w:asciiTheme="majorBidi" w:eastAsia="Times New Roman" w:hAnsiTheme="majorBidi" w:cstheme="majorBidi"/>
                <w:color w:val="000000"/>
                <w:sz w:val="26"/>
                <w:szCs w:val="26"/>
                <w:cs/>
              </w:rPr>
            </w:pPr>
          </w:p>
        </w:tc>
        <w:tc>
          <w:tcPr>
            <w:tcW w:w="29" w:type="pct"/>
            <w:tcBorders>
              <w:left w:val="nil"/>
              <w:right w:val="nil"/>
            </w:tcBorders>
            <w:shd w:val="clear" w:color="auto" w:fill="auto"/>
          </w:tcPr>
          <w:p w14:paraId="5FCF46F6" w14:textId="77777777" w:rsidR="00DE02CB" w:rsidRPr="00CD355A" w:rsidRDefault="00DE02CB" w:rsidP="00CB0DFE">
            <w:pPr>
              <w:spacing w:after="0" w:line="230" w:lineRule="auto"/>
              <w:ind w:hanging="299"/>
              <w:rPr>
                <w:rFonts w:asciiTheme="majorBidi" w:eastAsia="Times New Roman" w:hAnsiTheme="majorBidi" w:cstheme="majorBidi"/>
                <w:color w:val="000000"/>
                <w:sz w:val="26"/>
                <w:szCs w:val="26"/>
                <w:cs/>
              </w:rPr>
            </w:pPr>
          </w:p>
        </w:tc>
        <w:tc>
          <w:tcPr>
            <w:tcW w:w="487" w:type="pct"/>
            <w:tcBorders>
              <w:top w:val="single" w:sz="4" w:space="0" w:color="auto"/>
              <w:left w:val="nil"/>
              <w:right w:val="nil"/>
            </w:tcBorders>
            <w:shd w:val="clear" w:color="auto" w:fill="auto"/>
            <w:vAlign w:val="bottom"/>
          </w:tcPr>
          <w:p w14:paraId="2DE2280E" w14:textId="77777777" w:rsidR="00DE02CB" w:rsidRPr="00CD355A" w:rsidRDefault="00DE02CB" w:rsidP="00572B9D">
            <w:pPr>
              <w:spacing w:after="0" w:line="230" w:lineRule="auto"/>
              <w:rPr>
                <w:rFonts w:asciiTheme="majorBidi" w:eastAsia="Times New Roman" w:hAnsiTheme="majorBidi" w:cstheme="majorBidi"/>
                <w:color w:val="000000"/>
                <w:sz w:val="26"/>
                <w:szCs w:val="26"/>
                <w:cs/>
              </w:rPr>
            </w:pPr>
          </w:p>
        </w:tc>
      </w:tr>
      <w:tr w:rsidR="00572B9D" w:rsidRPr="006E097E" w14:paraId="6D37F282" w14:textId="77777777" w:rsidTr="00572B9D">
        <w:trPr>
          <w:trHeight w:val="57"/>
        </w:trPr>
        <w:tc>
          <w:tcPr>
            <w:tcW w:w="1233" w:type="pct"/>
            <w:vAlign w:val="bottom"/>
          </w:tcPr>
          <w:p w14:paraId="7BDA9C54" w14:textId="76EA7152" w:rsidR="00DE02CB" w:rsidRPr="006E097E" w:rsidRDefault="0029499F" w:rsidP="00C23E31">
            <w:pPr>
              <w:spacing w:after="0" w:line="230" w:lineRule="auto"/>
              <w:ind w:firstLine="266"/>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 xml:space="preserve">December </w:t>
            </w:r>
            <w:r w:rsidRPr="00CD355A">
              <w:rPr>
                <w:rFonts w:asciiTheme="majorBidi" w:eastAsia="Times New Roman" w:hAnsiTheme="majorBidi" w:cstheme="majorBidi"/>
                <w:color w:val="000000"/>
                <w:sz w:val="26"/>
                <w:szCs w:val="26"/>
              </w:rPr>
              <w:t>31, 2023</w:t>
            </w:r>
          </w:p>
        </w:tc>
        <w:tc>
          <w:tcPr>
            <w:tcW w:w="23" w:type="pct"/>
          </w:tcPr>
          <w:p w14:paraId="0CAC4558" w14:textId="77777777" w:rsidR="00DE02CB" w:rsidRPr="006E097E"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top w:val="nil"/>
              <w:left w:val="nil"/>
              <w:bottom w:val="double" w:sz="4" w:space="0" w:color="auto"/>
              <w:right w:val="nil"/>
            </w:tcBorders>
            <w:shd w:val="clear" w:color="auto" w:fill="auto"/>
            <w:vAlign w:val="bottom"/>
          </w:tcPr>
          <w:p w14:paraId="47ECFA24"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14,743,376</w:t>
            </w:r>
            <w:r w:rsidRPr="00CD355A">
              <w:rPr>
                <w:rFonts w:asciiTheme="majorBidi" w:eastAsia="Times New Roman" w:hAnsiTheme="majorBidi" w:cstheme="majorBidi"/>
                <w:sz w:val="26"/>
                <w:szCs w:val="26"/>
                <w:cs/>
                <w:lang w:val="en-GB"/>
              </w:rPr>
              <w:t xml:space="preserve"> </w:t>
            </w:r>
          </w:p>
        </w:tc>
        <w:tc>
          <w:tcPr>
            <w:tcW w:w="29" w:type="pct"/>
            <w:shd w:val="clear" w:color="auto" w:fill="auto"/>
          </w:tcPr>
          <w:p w14:paraId="69450141"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9" w:type="pct"/>
            <w:tcBorders>
              <w:top w:val="nil"/>
              <w:left w:val="nil"/>
              <w:bottom w:val="double" w:sz="4" w:space="0" w:color="auto"/>
              <w:right w:val="nil"/>
            </w:tcBorders>
            <w:shd w:val="clear" w:color="auto" w:fill="auto"/>
            <w:vAlign w:val="bottom"/>
          </w:tcPr>
          <w:p w14:paraId="174E1413"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83,918,304</w:t>
            </w:r>
          </w:p>
        </w:tc>
        <w:tc>
          <w:tcPr>
            <w:tcW w:w="32" w:type="pct"/>
            <w:shd w:val="clear" w:color="auto" w:fill="auto"/>
          </w:tcPr>
          <w:p w14:paraId="2964E13D"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top w:val="nil"/>
              <w:left w:val="nil"/>
              <w:bottom w:val="double" w:sz="4" w:space="0" w:color="auto"/>
              <w:right w:val="nil"/>
            </w:tcBorders>
            <w:shd w:val="clear" w:color="auto" w:fill="auto"/>
            <w:vAlign w:val="bottom"/>
          </w:tcPr>
          <w:p w14:paraId="1E21ADD0"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779,062,101</w:t>
            </w:r>
          </w:p>
        </w:tc>
        <w:tc>
          <w:tcPr>
            <w:tcW w:w="29" w:type="pct"/>
            <w:shd w:val="clear" w:color="auto" w:fill="auto"/>
          </w:tcPr>
          <w:p w14:paraId="0D15D770"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top w:val="nil"/>
              <w:left w:val="nil"/>
              <w:bottom w:val="double" w:sz="4" w:space="0" w:color="auto"/>
              <w:right w:val="nil"/>
            </w:tcBorders>
            <w:shd w:val="clear" w:color="auto" w:fill="auto"/>
            <w:vAlign w:val="bottom"/>
          </w:tcPr>
          <w:p w14:paraId="19F6931F"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12,414,971</w:t>
            </w:r>
          </w:p>
        </w:tc>
        <w:tc>
          <w:tcPr>
            <w:tcW w:w="24" w:type="pct"/>
            <w:shd w:val="clear" w:color="auto" w:fill="auto"/>
          </w:tcPr>
          <w:p w14:paraId="2376BEEA"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5" w:type="pct"/>
            <w:tcBorders>
              <w:top w:val="nil"/>
              <w:left w:val="nil"/>
              <w:bottom w:val="double" w:sz="4" w:space="0" w:color="auto"/>
              <w:right w:val="nil"/>
            </w:tcBorders>
            <w:shd w:val="clear" w:color="auto" w:fill="auto"/>
            <w:vAlign w:val="bottom"/>
          </w:tcPr>
          <w:p w14:paraId="1D86E8C2"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2,031,882</w:t>
            </w:r>
          </w:p>
        </w:tc>
        <w:tc>
          <w:tcPr>
            <w:tcW w:w="29" w:type="pct"/>
            <w:shd w:val="clear" w:color="auto" w:fill="auto"/>
          </w:tcPr>
          <w:p w14:paraId="5B9C1478"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top w:val="nil"/>
              <w:left w:val="nil"/>
              <w:bottom w:val="double" w:sz="4" w:space="0" w:color="auto"/>
              <w:right w:val="nil"/>
            </w:tcBorders>
            <w:shd w:val="clear" w:color="auto" w:fill="auto"/>
            <w:vAlign w:val="bottom"/>
          </w:tcPr>
          <w:p w14:paraId="0DCA3011"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621,810</w:t>
            </w:r>
          </w:p>
        </w:tc>
        <w:tc>
          <w:tcPr>
            <w:tcW w:w="23" w:type="pct"/>
            <w:tcBorders>
              <w:top w:val="nil"/>
              <w:left w:val="nil"/>
              <w:right w:val="nil"/>
            </w:tcBorders>
            <w:shd w:val="clear" w:color="auto" w:fill="auto"/>
          </w:tcPr>
          <w:p w14:paraId="20A2A1F1"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bottom w:val="double" w:sz="4" w:space="0" w:color="auto"/>
              <w:right w:val="nil"/>
            </w:tcBorders>
            <w:shd w:val="clear" w:color="auto" w:fill="auto"/>
            <w:vAlign w:val="bottom"/>
          </w:tcPr>
          <w:p w14:paraId="1A2B6302"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88,189,227</w:t>
            </w:r>
          </w:p>
        </w:tc>
        <w:tc>
          <w:tcPr>
            <w:tcW w:w="29" w:type="pct"/>
            <w:tcBorders>
              <w:top w:val="nil"/>
              <w:left w:val="nil"/>
              <w:right w:val="nil"/>
            </w:tcBorders>
            <w:shd w:val="clear" w:color="auto" w:fill="auto"/>
          </w:tcPr>
          <w:p w14:paraId="0D821002"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87" w:type="pct"/>
            <w:tcBorders>
              <w:top w:val="nil"/>
              <w:left w:val="nil"/>
              <w:bottom w:val="double" w:sz="4" w:space="0" w:color="auto"/>
              <w:right w:val="nil"/>
            </w:tcBorders>
            <w:shd w:val="clear" w:color="auto" w:fill="auto"/>
            <w:vAlign w:val="bottom"/>
          </w:tcPr>
          <w:p w14:paraId="51ACCCC1"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980,981,671</w:t>
            </w:r>
          </w:p>
        </w:tc>
      </w:tr>
      <w:tr w:rsidR="00572B9D" w:rsidRPr="006E097E" w14:paraId="446B0198" w14:textId="77777777" w:rsidTr="00572B9D">
        <w:trPr>
          <w:trHeight w:val="57"/>
        </w:trPr>
        <w:tc>
          <w:tcPr>
            <w:tcW w:w="1233" w:type="pct"/>
            <w:vAlign w:val="bottom"/>
          </w:tcPr>
          <w:p w14:paraId="165F62BC" w14:textId="1B0A5100" w:rsidR="00DE02CB" w:rsidRPr="006E097E" w:rsidRDefault="0029499F" w:rsidP="00C23E31">
            <w:pPr>
              <w:spacing w:after="0" w:line="230" w:lineRule="auto"/>
              <w:ind w:firstLine="266"/>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 xml:space="preserve">December </w:t>
            </w:r>
            <w:r w:rsidRPr="00CD355A">
              <w:rPr>
                <w:rFonts w:asciiTheme="majorBidi" w:eastAsia="Times New Roman" w:hAnsiTheme="majorBidi" w:cstheme="majorBidi"/>
                <w:color w:val="000000"/>
                <w:sz w:val="26"/>
                <w:szCs w:val="26"/>
              </w:rPr>
              <w:t>31, 2024</w:t>
            </w:r>
          </w:p>
        </w:tc>
        <w:tc>
          <w:tcPr>
            <w:tcW w:w="23" w:type="pct"/>
          </w:tcPr>
          <w:p w14:paraId="645B835D" w14:textId="77777777" w:rsidR="00DE02CB" w:rsidRPr="006E097E" w:rsidRDefault="00DE02CB" w:rsidP="00CB0DFE">
            <w:pPr>
              <w:spacing w:after="0" w:line="230" w:lineRule="auto"/>
              <w:ind w:hanging="299"/>
              <w:rPr>
                <w:rFonts w:asciiTheme="majorBidi" w:eastAsia="Times New Roman" w:hAnsiTheme="majorBidi" w:cstheme="majorBidi"/>
                <w:color w:val="000000"/>
                <w:sz w:val="28"/>
                <w:cs/>
              </w:rPr>
            </w:pPr>
          </w:p>
        </w:tc>
        <w:tc>
          <w:tcPr>
            <w:tcW w:w="439" w:type="pct"/>
            <w:tcBorders>
              <w:top w:val="double" w:sz="4" w:space="0" w:color="auto"/>
              <w:left w:val="nil"/>
              <w:bottom w:val="double" w:sz="4" w:space="0" w:color="auto"/>
              <w:right w:val="nil"/>
            </w:tcBorders>
            <w:shd w:val="clear" w:color="auto" w:fill="auto"/>
            <w:vAlign w:val="bottom"/>
          </w:tcPr>
          <w:p w14:paraId="25CB620D"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13,050,489</w:t>
            </w:r>
          </w:p>
        </w:tc>
        <w:tc>
          <w:tcPr>
            <w:tcW w:w="29" w:type="pct"/>
            <w:shd w:val="clear" w:color="auto" w:fill="auto"/>
          </w:tcPr>
          <w:p w14:paraId="067D4958"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9" w:type="pct"/>
            <w:tcBorders>
              <w:top w:val="double" w:sz="4" w:space="0" w:color="auto"/>
              <w:left w:val="nil"/>
              <w:bottom w:val="double" w:sz="4" w:space="0" w:color="auto"/>
              <w:right w:val="nil"/>
            </w:tcBorders>
            <w:shd w:val="clear" w:color="auto" w:fill="auto"/>
            <w:vAlign w:val="bottom"/>
          </w:tcPr>
          <w:p w14:paraId="0F73666D"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86,260,051</w:t>
            </w:r>
          </w:p>
        </w:tc>
        <w:tc>
          <w:tcPr>
            <w:tcW w:w="32" w:type="pct"/>
            <w:shd w:val="clear" w:color="auto" w:fill="auto"/>
          </w:tcPr>
          <w:p w14:paraId="592D1294"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top w:val="double" w:sz="4" w:space="0" w:color="auto"/>
              <w:left w:val="nil"/>
              <w:bottom w:val="double" w:sz="4" w:space="0" w:color="auto"/>
              <w:right w:val="nil"/>
            </w:tcBorders>
            <w:shd w:val="clear" w:color="auto" w:fill="auto"/>
            <w:vAlign w:val="bottom"/>
          </w:tcPr>
          <w:p w14:paraId="312E8D56"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668,978,025</w:t>
            </w:r>
          </w:p>
        </w:tc>
        <w:tc>
          <w:tcPr>
            <w:tcW w:w="29" w:type="pct"/>
            <w:shd w:val="clear" w:color="auto" w:fill="auto"/>
          </w:tcPr>
          <w:p w14:paraId="61F0E05A"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top w:val="double" w:sz="4" w:space="0" w:color="auto"/>
              <w:left w:val="nil"/>
              <w:bottom w:val="double" w:sz="4" w:space="0" w:color="auto"/>
              <w:right w:val="nil"/>
            </w:tcBorders>
            <w:shd w:val="clear" w:color="auto" w:fill="auto"/>
            <w:vAlign w:val="bottom"/>
          </w:tcPr>
          <w:p w14:paraId="70DBBACD"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107,254,435</w:t>
            </w:r>
          </w:p>
        </w:tc>
        <w:tc>
          <w:tcPr>
            <w:tcW w:w="24" w:type="pct"/>
            <w:shd w:val="clear" w:color="auto" w:fill="auto"/>
          </w:tcPr>
          <w:p w14:paraId="389A5012"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double" w:sz="4" w:space="0" w:color="auto"/>
              <w:left w:val="nil"/>
              <w:bottom w:val="double" w:sz="4" w:space="0" w:color="auto"/>
              <w:right w:val="nil"/>
            </w:tcBorders>
            <w:shd w:val="clear" w:color="auto" w:fill="auto"/>
            <w:vAlign w:val="bottom"/>
          </w:tcPr>
          <w:p w14:paraId="12FE9749"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2,978,215</w:t>
            </w:r>
          </w:p>
        </w:tc>
        <w:tc>
          <w:tcPr>
            <w:tcW w:w="29" w:type="pct"/>
            <w:shd w:val="clear" w:color="auto" w:fill="auto"/>
          </w:tcPr>
          <w:p w14:paraId="4BFE8FB4"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top w:val="double" w:sz="4" w:space="0" w:color="auto"/>
              <w:left w:val="nil"/>
              <w:bottom w:val="double" w:sz="4" w:space="0" w:color="auto"/>
              <w:right w:val="nil"/>
            </w:tcBorders>
            <w:shd w:val="clear" w:color="auto" w:fill="auto"/>
            <w:vAlign w:val="bottom"/>
          </w:tcPr>
          <w:p w14:paraId="7FDBD177"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562,103</w:t>
            </w:r>
          </w:p>
        </w:tc>
        <w:tc>
          <w:tcPr>
            <w:tcW w:w="23" w:type="pct"/>
            <w:tcBorders>
              <w:left w:val="nil"/>
              <w:right w:val="nil"/>
            </w:tcBorders>
            <w:shd w:val="clear" w:color="auto" w:fill="auto"/>
          </w:tcPr>
          <w:p w14:paraId="2EFFC3B5"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2" w:type="pct"/>
            <w:tcBorders>
              <w:top w:val="double" w:sz="4" w:space="0" w:color="auto"/>
              <w:left w:val="nil"/>
              <w:bottom w:val="double" w:sz="4" w:space="0" w:color="auto"/>
              <w:right w:val="nil"/>
            </w:tcBorders>
            <w:shd w:val="clear" w:color="auto" w:fill="auto"/>
            <w:vAlign w:val="bottom"/>
          </w:tcPr>
          <w:p w14:paraId="2503CBCD"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10,423,404</w:t>
            </w:r>
          </w:p>
        </w:tc>
        <w:tc>
          <w:tcPr>
            <w:tcW w:w="29" w:type="pct"/>
            <w:tcBorders>
              <w:left w:val="nil"/>
              <w:right w:val="nil"/>
            </w:tcBorders>
            <w:shd w:val="clear" w:color="auto" w:fill="auto"/>
          </w:tcPr>
          <w:p w14:paraId="1DAE312B" w14:textId="77777777" w:rsidR="00DE02CB" w:rsidRPr="00CD355A" w:rsidRDefault="00DE02CB" w:rsidP="00CB0DFE">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87" w:type="pct"/>
            <w:tcBorders>
              <w:top w:val="double" w:sz="4" w:space="0" w:color="auto"/>
              <w:left w:val="nil"/>
              <w:bottom w:val="double" w:sz="4" w:space="0" w:color="auto"/>
              <w:right w:val="nil"/>
            </w:tcBorders>
            <w:shd w:val="clear" w:color="auto" w:fill="auto"/>
            <w:vAlign w:val="bottom"/>
          </w:tcPr>
          <w:p w14:paraId="3EA11337" w14:textId="77777777" w:rsidR="00DE02CB" w:rsidRPr="00CD355A" w:rsidRDefault="00DE02CB" w:rsidP="00572B9D">
            <w:pPr>
              <w:tabs>
                <w:tab w:val="left" w:pos="720"/>
              </w:tabs>
              <w:spacing w:after="0" w:line="240" w:lineRule="auto"/>
              <w:ind w:left="-108" w:right="92"/>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889,506,722</w:t>
            </w:r>
          </w:p>
        </w:tc>
      </w:tr>
      <w:tr w:rsidR="00572B9D" w:rsidRPr="006E097E" w14:paraId="11DE40D2" w14:textId="77777777" w:rsidTr="00572B9D">
        <w:trPr>
          <w:trHeight w:val="57"/>
        </w:trPr>
        <w:tc>
          <w:tcPr>
            <w:tcW w:w="1233" w:type="pct"/>
            <w:vAlign w:val="bottom"/>
          </w:tcPr>
          <w:p w14:paraId="5828EB2D" w14:textId="77777777" w:rsidR="00DE02CB" w:rsidRPr="006E097E" w:rsidRDefault="00DE02CB" w:rsidP="006F7622">
            <w:pPr>
              <w:spacing w:after="0" w:line="230" w:lineRule="auto"/>
              <w:rPr>
                <w:rFonts w:asciiTheme="majorBidi" w:eastAsia="Times New Roman" w:hAnsiTheme="majorBidi" w:cstheme="majorBidi"/>
                <w:color w:val="000000"/>
                <w:sz w:val="28"/>
              </w:rPr>
            </w:pPr>
          </w:p>
        </w:tc>
        <w:tc>
          <w:tcPr>
            <w:tcW w:w="23" w:type="pct"/>
          </w:tcPr>
          <w:p w14:paraId="34D2F7B6" w14:textId="77777777" w:rsidR="00DE02CB" w:rsidRPr="006E097E" w:rsidRDefault="00DE02CB" w:rsidP="00CB0DFE">
            <w:pPr>
              <w:spacing w:after="0" w:line="230" w:lineRule="auto"/>
              <w:ind w:hanging="299"/>
              <w:rPr>
                <w:rFonts w:asciiTheme="majorBidi" w:eastAsia="Times New Roman" w:hAnsiTheme="majorBidi" w:cstheme="majorBidi"/>
                <w:color w:val="000000"/>
                <w:sz w:val="28"/>
                <w:cs/>
              </w:rPr>
            </w:pPr>
          </w:p>
        </w:tc>
        <w:tc>
          <w:tcPr>
            <w:tcW w:w="439" w:type="pct"/>
            <w:tcBorders>
              <w:top w:val="double" w:sz="4" w:space="0" w:color="auto"/>
              <w:left w:val="nil"/>
              <w:right w:val="nil"/>
            </w:tcBorders>
            <w:shd w:val="clear" w:color="auto" w:fill="auto"/>
            <w:vAlign w:val="bottom"/>
          </w:tcPr>
          <w:p w14:paraId="1C75DD35" w14:textId="77777777" w:rsidR="00DE02CB" w:rsidRPr="00CD355A" w:rsidRDefault="00DE02CB" w:rsidP="00572B9D">
            <w:pPr>
              <w:spacing w:after="0" w:line="230" w:lineRule="auto"/>
              <w:jc w:val="right"/>
              <w:rPr>
                <w:rFonts w:asciiTheme="majorBidi" w:eastAsia="Times New Roman" w:hAnsiTheme="majorBidi" w:cstheme="majorBidi"/>
                <w:color w:val="000000"/>
                <w:sz w:val="26"/>
                <w:szCs w:val="26"/>
                <w:cs/>
              </w:rPr>
            </w:pPr>
          </w:p>
        </w:tc>
        <w:tc>
          <w:tcPr>
            <w:tcW w:w="29" w:type="pct"/>
            <w:shd w:val="clear" w:color="auto" w:fill="auto"/>
          </w:tcPr>
          <w:p w14:paraId="70B3F6CB" w14:textId="77777777" w:rsidR="00DE02CB" w:rsidRPr="00CD355A" w:rsidRDefault="00DE02CB" w:rsidP="00CB0DFE">
            <w:pPr>
              <w:spacing w:after="0" w:line="230" w:lineRule="auto"/>
              <w:ind w:hanging="299"/>
              <w:jc w:val="right"/>
              <w:rPr>
                <w:rFonts w:asciiTheme="majorBidi" w:eastAsia="Times New Roman" w:hAnsiTheme="majorBidi" w:cstheme="majorBidi"/>
                <w:color w:val="000000"/>
                <w:sz w:val="26"/>
                <w:szCs w:val="26"/>
                <w:cs/>
              </w:rPr>
            </w:pPr>
          </w:p>
        </w:tc>
        <w:tc>
          <w:tcPr>
            <w:tcW w:w="449" w:type="pct"/>
            <w:tcBorders>
              <w:top w:val="double" w:sz="4" w:space="0" w:color="auto"/>
              <w:left w:val="nil"/>
              <w:right w:val="nil"/>
            </w:tcBorders>
            <w:shd w:val="clear" w:color="auto" w:fill="auto"/>
            <w:vAlign w:val="bottom"/>
          </w:tcPr>
          <w:p w14:paraId="430FC0F5" w14:textId="77777777" w:rsidR="00DE02CB" w:rsidRPr="00CD355A" w:rsidRDefault="00DE02CB" w:rsidP="00572B9D">
            <w:pPr>
              <w:spacing w:after="0" w:line="230" w:lineRule="auto"/>
              <w:jc w:val="right"/>
              <w:rPr>
                <w:rFonts w:asciiTheme="majorBidi" w:eastAsia="Times New Roman" w:hAnsiTheme="majorBidi" w:cstheme="majorBidi"/>
                <w:color w:val="000000"/>
                <w:sz w:val="26"/>
                <w:szCs w:val="26"/>
              </w:rPr>
            </w:pPr>
          </w:p>
        </w:tc>
        <w:tc>
          <w:tcPr>
            <w:tcW w:w="32" w:type="pct"/>
            <w:shd w:val="clear" w:color="auto" w:fill="auto"/>
          </w:tcPr>
          <w:p w14:paraId="4E6A508B" w14:textId="77777777" w:rsidR="00DE02CB" w:rsidRPr="00CD355A" w:rsidRDefault="00DE02CB" w:rsidP="00CB0DFE">
            <w:pPr>
              <w:spacing w:after="0" w:line="230" w:lineRule="auto"/>
              <w:ind w:hanging="299"/>
              <w:jc w:val="right"/>
              <w:rPr>
                <w:rFonts w:asciiTheme="majorBidi" w:eastAsia="Times New Roman" w:hAnsiTheme="majorBidi" w:cstheme="majorBidi"/>
                <w:color w:val="000000"/>
                <w:sz w:val="26"/>
                <w:szCs w:val="26"/>
              </w:rPr>
            </w:pPr>
          </w:p>
        </w:tc>
        <w:tc>
          <w:tcPr>
            <w:tcW w:w="415" w:type="pct"/>
            <w:tcBorders>
              <w:top w:val="double" w:sz="4" w:space="0" w:color="auto"/>
              <w:left w:val="nil"/>
              <w:right w:val="nil"/>
            </w:tcBorders>
            <w:shd w:val="clear" w:color="auto" w:fill="auto"/>
            <w:vAlign w:val="bottom"/>
          </w:tcPr>
          <w:p w14:paraId="5FA0C0A8" w14:textId="77777777" w:rsidR="00DE02CB" w:rsidRPr="00CD355A" w:rsidRDefault="00DE02CB" w:rsidP="00572B9D">
            <w:pPr>
              <w:spacing w:after="0" w:line="230" w:lineRule="auto"/>
              <w:jc w:val="right"/>
              <w:rPr>
                <w:rFonts w:asciiTheme="majorBidi" w:eastAsia="Times New Roman" w:hAnsiTheme="majorBidi" w:cstheme="majorBidi"/>
                <w:color w:val="000000"/>
                <w:sz w:val="26"/>
                <w:szCs w:val="26"/>
              </w:rPr>
            </w:pPr>
          </w:p>
        </w:tc>
        <w:tc>
          <w:tcPr>
            <w:tcW w:w="29" w:type="pct"/>
            <w:shd w:val="clear" w:color="auto" w:fill="auto"/>
          </w:tcPr>
          <w:p w14:paraId="350BD6E8" w14:textId="77777777" w:rsidR="00DE02CB" w:rsidRPr="00CD355A" w:rsidRDefault="00DE02CB" w:rsidP="00CB0DFE">
            <w:pPr>
              <w:spacing w:after="0" w:line="230" w:lineRule="auto"/>
              <w:ind w:hanging="299"/>
              <w:jc w:val="right"/>
              <w:rPr>
                <w:rFonts w:asciiTheme="majorBidi" w:eastAsia="Times New Roman" w:hAnsiTheme="majorBidi" w:cstheme="majorBidi"/>
                <w:color w:val="000000"/>
                <w:sz w:val="26"/>
                <w:szCs w:val="26"/>
              </w:rPr>
            </w:pPr>
          </w:p>
        </w:tc>
        <w:tc>
          <w:tcPr>
            <w:tcW w:w="432" w:type="pct"/>
            <w:tcBorders>
              <w:top w:val="double" w:sz="4" w:space="0" w:color="auto"/>
              <w:left w:val="nil"/>
              <w:right w:val="nil"/>
            </w:tcBorders>
            <w:shd w:val="clear" w:color="auto" w:fill="auto"/>
            <w:vAlign w:val="bottom"/>
          </w:tcPr>
          <w:p w14:paraId="22404F03" w14:textId="77777777" w:rsidR="00DE02CB" w:rsidRPr="00CD355A" w:rsidRDefault="00DE02CB" w:rsidP="00572B9D">
            <w:pPr>
              <w:spacing w:after="0" w:line="230" w:lineRule="auto"/>
              <w:jc w:val="right"/>
              <w:rPr>
                <w:rFonts w:asciiTheme="majorBidi" w:eastAsia="Times New Roman" w:hAnsiTheme="majorBidi" w:cstheme="majorBidi"/>
                <w:color w:val="000000"/>
                <w:sz w:val="26"/>
                <w:szCs w:val="26"/>
              </w:rPr>
            </w:pPr>
          </w:p>
        </w:tc>
        <w:tc>
          <w:tcPr>
            <w:tcW w:w="24" w:type="pct"/>
            <w:shd w:val="clear" w:color="auto" w:fill="auto"/>
          </w:tcPr>
          <w:p w14:paraId="1823D991" w14:textId="77777777" w:rsidR="00DE02CB" w:rsidRPr="00CD355A" w:rsidRDefault="00DE02CB" w:rsidP="00CB0DFE">
            <w:pPr>
              <w:spacing w:after="0" w:line="230" w:lineRule="auto"/>
              <w:ind w:hanging="299"/>
              <w:jc w:val="right"/>
              <w:rPr>
                <w:rFonts w:asciiTheme="majorBidi" w:eastAsia="Times New Roman" w:hAnsiTheme="majorBidi" w:cstheme="majorBidi"/>
                <w:color w:val="000000"/>
                <w:sz w:val="26"/>
                <w:szCs w:val="26"/>
                <w:cs/>
              </w:rPr>
            </w:pPr>
          </w:p>
        </w:tc>
        <w:tc>
          <w:tcPr>
            <w:tcW w:w="445" w:type="pct"/>
            <w:tcBorders>
              <w:top w:val="double" w:sz="4" w:space="0" w:color="auto"/>
              <w:left w:val="nil"/>
              <w:right w:val="nil"/>
            </w:tcBorders>
            <w:shd w:val="clear" w:color="auto" w:fill="auto"/>
            <w:vAlign w:val="bottom"/>
          </w:tcPr>
          <w:p w14:paraId="325E6159" w14:textId="77777777" w:rsidR="00DE02CB" w:rsidRPr="00CD355A" w:rsidRDefault="00DE02CB" w:rsidP="00572B9D">
            <w:pPr>
              <w:spacing w:after="0" w:line="230" w:lineRule="auto"/>
              <w:jc w:val="right"/>
              <w:rPr>
                <w:rFonts w:asciiTheme="majorBidi" w:eastAsia="Times New Roman" w:hAnsiTheme="majorBidi" w:cstheme="majorBidi"/>
                <w:color w:val="000000"/>
                <w:sz w:val="26"/>
                <w:szCs w:val="26"/>
              </w:rPr>
            </w:pPr>
          </w:p>
        </w:tc>
        <w:tc>
          <w:tcPr>
            <w:tcW w:w="29" w:type="pct"/>
            <w:shd w:val="clear" w:color="auto" w:fill="auto"/>
          </w:tcPr>
          <w:p w14:paraId="69C96CB8" w14:textId="77777777" w:rsidR="00DE02CB" w:rsidRPr="00CD355A" w:rsidRDefault="00DE02CB" w:rsidP="00CB0DFE">
            <w:pPr>
              <w:spacing w:after="0" w:line="230" w:lineRule="auto"/>
              <w:ind w:hanging="299"/>
              <w:jc w:val="right"/>
              <w:rPr>
                <w:rFonts w:asciiTheme="majorBidi" w:eastAsia="Times New Roman" w:hAnsiTheme="majorBidi" w:cstheme="majorBidi"/>
                <w:color w:val="000000"/>
                <w:sz w:val="26"/>
                <w:szCs w:val="26"/>
              </w:rPr>
            </w:pPr>
          </w:p>
        </w:tc>
        <w:tc>
          <w:tcPr>
            <w:tcW w:w="432" w:type="pct"/>
            <w:tcBorders>
              <w:top w:val="double" w:sz="4" w:space="0" w:color="auto"/>
              <w:left w:val="nil"/>
              <w:right w:val="nil"/>
            </w:tcBorders>
            <w:shd w:val="clear" w:color="auto" w:fill="auto"/>
            <w:vAlign w:val="bottom"/>
          </w:tcPr>
          <w:p w14:paraId="6F5CC36E" w14:textId="77777777" w:rsidR="00DE02CB" w:rsidRPr="00CD355A" w:rsidRDefault="00DE02CB" w:rsidP="00572B9D">
            <w:pPr>
              <w:spacing w:after="0" w:line="230" w:lineRule="auto"/>
              <w:jc w:val="right"/>
              <w:rPr>
                <w:rFonts w:asciiTheme="majorBidi" w:eastAsia="Times New Roman" w:hAnsiTheme="majorBidi" w:cstheme="majorBidi"/>
                <w:color w:val="000000"/>
                <w:sz w:val="26"/>
                <w:szCs w:val="26"/>
              </w:rPr>
            </w:pPr>
          </w:p>
        </w:tc>
        <w:tc>
          <w:tcPr>
            <w:tcW w:w="23" w:type="pct"/>
            <w:tcBorders>
              <w:left w:val="nil"/>
              <w:right w:val="nil"/>
            </w:tcBorders>
            <w:shd w:val="clear" w:color="auto" w:fill="auto"/>
          </w:tcPr>
          <w:p w14:paraId="54C24513" w14:textId="77777777" w:rsidR="00DE02CB" w:rsidRPr="00CD355A" w:rsidRDefault="00DE02CB" w:rsidP="00CB0DFE">
            <w:pPr>
              <w:spacing w:after="0" w:line="230" w:lineRule="auto"/>
              <w:ind w:hanging="299"/>
              <w:jc w:val="right"/>
              <w:rPr>
                <w:rFonts w:asciiTheme="majorBidi" w:eastAsia="Times New Roman" w:hAnsiTheme="majorBidi" w:cstheme="majorBidi"/>
                <w:color w:val="000000"/>
                <w:sz w:val="26"/>
                <w:szCs w:val="26"/>
              </w:rPr>
            </w:pPr>
          </w:p>
        </w:tc>
        <w:tc>
          <w:tcPr>
            <w:tcW w:w="452" w:type="pct"/>
            <w:tcBorders>
              <w:top w:val="double" w:sz="4" w:space="0" w:color="auto"/>
              <w:left w:val="nil"/>
              <w:right w:val="nil"/>
            </w:tcBorders>
            <w:shd w:val="clear" w:color="auto" w:fill="auto"/>
            <w:vAlign w:val="bottom"/>
          </w:tcPr>
          <w:p w14:paraId="3BE0DC52" w14:textId="77777777" w:rsidR="00DE02CB" w:rsidRPr="00CD355A" w:rsidRDefault="00DE02CB" w:rsidP="00572B9D">
            <w:pPr>
              <w:spacing w:after="0" w:line="230" w:lineRule="auto"/>
              <w:jc w:val="right"/>
              <w:rPr>
                <w:rFonts w:asciiTheme="majorBidi" w:eastAsia="Times New Roman" w:hAnsiTheme="majorBidi" w:cstheme="majorBidi"/>
                <w:color w:val="000000"/>
                <w:sz w:val="26"/>
                <w:szCs w:val="26"/>
              </w:rPr>
            </w:pPr>
          </w:p>
        </w:tc>
        <w:tc>
          <w:tcPr>
            <w:tcW w:w="29" w:type="pct"/>
            <w:tcBorders>
              <w:left w:val="nil"/>
              <w:right w:val="nil"/>
            </w:tcBorders>
            <w:shd w:val="clear" w:color="auto" w:fill="auto"/>
          </w:tcPr>
          <w:p w14:paraId="3C70F747" w14:textId="77777777" w:rsidR="00DE02CB" w:rsidRPr="00CD355A" w:rsidRDefault="00DE02CB" w:rsidP="00CB0DFE">
            <w:pPr>
              <w:spacing w:after="0" w:line="230" w:lineRule="auto"/>
              <w:ind w:hanging="299"/>
              <w:jc w:val="right"/>
              <w:rPr>
                <w:rFonts w:asciiTheme="majorBidi" w:eastAsia="Times New Roman" w:hAnsiTheme="majorBidi" w:cstheme="majorBidi"/>
                <w:color w:val="000000"/>
                <w:sz w:val="26"/>
                <w:szCs w:val="26"/>
              </w:rPr>
            </w:pPr>
          </w:p>
        </w:tc>
        <w:tc>
          <w:tcPr>
            <w:tcW w:w="487" w:type="pct"/>
            <w:tcBorders>
              <w:top w:val="double" w:sz="4" w:space="0" w:color="auto"/>
              <w:left w:val="nil"/>
              <w:right w:val="nil"/>
            </w:tcBorders>
            <w:shd w:val="clear" w:color="auto" w:fill="auto"/>
            <w:vAlign w:val="bottom"/>
          </w:tcPr>
          <w:p w14:paraId="54CB2F31" w14:textId="77777777" w:rsidR="00DE02CB" w:rsidRPr="00CD355A" w:rsidRDefault="00DE02CB" w:rsidP="00572B9D">
            <w:pPr>
              <w:spacing w:after="0" w:line="230" w:lineRule="auto"/>
              <w:jc w:val="right"/>
              <w:rPr>
                <w:rFonts w:asciiTheme="majorBidi" w:eastAsia="Times New Roman" w:hAnsiTheme="majorBidi" w:cstheme="majorBidi"/>
                <w:color w:val="000000"/>
                <w:sz w:val="26"/>
                <w:szCs w:val="26"/>
              </w:rPr>
            </w:pPr>
          </w:p>
        </w:tc>
      </w:tr>
    </w:tbl>
    <w:p w14:paraId="0EB0C673" w14:textId="77777777" w:rsidR="00DE02CB" w:rsidRPr="006E097E" w:rsidRDefault="00DE02CB" w:rsidP="00CB0DFE">
      <w:pPr>
        <w:spacing w:after="0"/>
        <w:ind w:hanging="299"/>
        <w:rPr>
          <w:rFonts w:asciiTheme="majorBidi" w:hAnsiTheme="majorBidi" w:cstheme="majorBidi"/>
          <w:sz w:val="28"/>
        </w:rPr>
        <w:sectPr w:rsidR="00DE02CB" w:rsidRPr="006E097E" w:rsidSect="00F512AF">
          <w:pgSz w:w="16838" w:h="11906" w:orient="landscape" w:code="9"/>
          <w:pgMar w:top="1418" w:right="1134" w:bottom="568" w:left="1134" w:header="510" w:footer="199" w:gutter="0"/>
          <w:pgNumType w:start="35" w:chapStyle="1"/>
          <w:cols w:space="708"/>
          <w:docGrid w:linePitch="360"/>
        </w:sectPr>
      </w:pPr>
    </w:p>
    <w:p w14:paraId="4E0632B3" w14:textId="180D220A" w:rsidR="00585854" w:rsidRPr="003D5096" w:rsidRDefault="003D5096">
      <w:pPr>
        <w:pStyle w:val="NoSpacing"/>
        <w:numPr>
          <w:ilvl w:val="0"/>
          <w:numId w:val="13"/>
        </w:numPr>
        <w:spacing w:after="120"/>
        <w:ind w:left="284" w:hanging="284"/>
        <w:jc w:val="both"/>
        <w:rPr>
          <w:rFonts w:asciiTheme="majorBidi" w:hAnsiTheme="majorBidi" w:cstheme="majorBidi"/>
          <w:b/>
          <w:bCs/>
          <w:sz w:val="26"/>
          <w:szCs w:val="26"/>
        </w:rPr>
      </w:pPr>
      <w:r w:rsidRPr="00CD355A">
        <w:rPr>
          <w:rFonts w:asciiTheme="majorBidi" w:hAnsiTheme="majorBidi" w:cstheme="majorBidi"/>
          <w:b/>
          <w:bCs/>
          <w:sz w:val="26"/>
          <w:szCs w:val="26"/>
        </w:rPr>
        <w:lastRenderedPageBreak/>
        <w:t xml:space="preserve">PROPERTY, PLANT AND EQUIPMENT </w:t>
      </w:r>
      <w:r w:rsidRPr="00CD355A">
        <w:rPr>
          <w:rFonts w:asciiTheme="majorBidi" w:eastAsia="Browallia New" w:hAnsiTheme="majorBidi" w:cstheme="majorBidi"/>
          <w:b/>
          <w:bCs/>
          <w:kern w:val="32"/>
          <w:sz w:val="26"/>
          <w:szCs w:val="26"/>
        </w:rPr>
        <w:t>(CONTINUE)</w:t>
      </w:r>
    </w:p>
    <w:p w14:paraId="766641FE" w14:textId="13664527" w:rsidR="0043387C" w:rsidRPr="000C7AE2" w:rsidRDefault="009927C6" w:rsidP="00CB0DFE">
      <w:pPr>
        <w:pStyle w:val="NoSpacing"/>
        <w:spacing w:before="120"/>
        <w:ind w:left="720" w:hanging="299"/>
        <w:jc w:val="both"/>
        <w:rPr>
          <w:rFonts w:asciiTheme="majorBidi" w:hAnsiTheme="majorBidi" w:cstheme="majorBidi"/>
          <w:sz w:val="28"/>
        </w:rPr>
      </w:pPr>
      <w:r w:rsidRPr="000C7AE2">
        <w:rPr>
          <w:rFonts w:asciiTheme="majorBidi" w:hAnsiTheme="majorBidi" w:cstheme="majorBidi"/>
          <w:sz w:val="28"/>
        </w:rPr>
        <w:t xml:space="preserve">As of December </w:t>
      </w:r>
      <w:r w:rsidRPr="000C7AE2">
        <w:rPr>
          <w:rFonts w:asciiTheme="majorBidi" w:hAnsiTheme="majorBidi" w:cstheme="majorBidi"/>
          <w:sz w:val="26"/>
          <w:szCs w:val="26"/>
        </w:rPr>
        <w:t>31, 2024</w:t>
      </w:r>
      <w:r w:rsidRPr="000C7AE2">
        <w:rPr>
          <w:rFonts w:asciiTheme="majorBidi" w:hAnsiTheme="majorBidi" w:cstheme="majorBidi"/>
          <w:sz w:val="28"/>
        </w:rPr>
        <w:t xml:space="preserve"> and </w:t>
      </w:r>
      <w:r w:rsidRPr="000C7AE2">
        <w:rPr>
          <w:rFonts w:asciiTheme="majorBidi" w:hAnsiTheme="majorBidi" w:cstheme="majorBidi"/>
          <w:sz w:val="26"/>
          <w:szCs w:val="26"/>
        </w:rPr>
        <w:t>2023</w:t>
      </w:r>
      <w:r w:rsidRPr="000C7AE2">
        <w:rPr>
          <w:rFonts w:asciiTheme="majorBidi" w:hAnsiTheme="majorBidi" w:cstheme="majorBidi"/>
          <w:sz w:val="28"/>
        </w:rPr>
        <w:t xml:space="preserve"> </w:t>
      </w:r>
      <w:r w:rsidR="0043387C" w:rsidRPr="000C7AE2">
        <w:rPr>
          <w:rFonts w:asciiTheme="majorBidi" w:hAnsiTheme="majorBidi" w:cstheme="majorBidi"/>
          <w:sz w:val="28"/>
        </w:rPr>
        <w:t xml:space="preserve">the Company had additional information of property, plant and equipment as </w:t>
      </w:r>
      <w:proofErr w:type="gramStart"/>
      <w:r w:rsidR="0043387C" w:rsidRPr="000C7AE2">
        <w:rPr>
          <w:rFonts w:asciiTheme="majorBidi" w:hAnsiTheme="majorBidi" w:cstheme="majorBidi"/>
          <w:sz w:val="28"/>
        </w:rPr>
        <w:t>follows :</w:t>
      </w:r>
      <w:proofErr w:type="gramEnd"/>
    </w:p>
    <w:p w14:paraId="4BFE9B7E" w14:textId="7C4F4063" w:rsidR="0043387C" w:rsidRPr="006E097E" w:rsidRDefault="0043387C" w:rsidP="00CB0DFE">
      <w:pPr>
        <w:pStyle w:val="NoSpacing"/>
        <w:numPr>
          <w:ilvl w:val="0"/>
          <w:numId w:val="8"/>
        </w:numPr>
        <w:spacing w:before="120"/>
        <w:ind w:left="993" w:hanging="299"/>
        <w:jc w:val="both"/>
        <w:rPr>
          <w:rFonts w:asciiTheme="majorBidi" w:hAnsiTheme="majorBidi" w:cstheme="majorBidi"/>
          <w:sz w:val="28"/>
          <w:lang w:val="en"/>
        </w:rPr>
      </w:pPr>
      <w:r w:rsidRPr="006E097E">
        <w:rPr>
          <w:rFonts w:asciiTheme="majorBidi" w:hAnsiTheme="majorBidi" w:cstheme="majorBidi"/>
          <w:sz w:val="28"/>
          <w:lang w:val="en"/>
        </w:rPr>
        <w:t xml:space="preserve">The Company’s had lands and land improvement, factory and machinery of the Group have been mortgaged as collateral under a credit facility agreement with two local banks (See Note </w:t>
      </w:r>
      <w:r w:rsidR="0022643D" w:rsidRPr="00CD355A">
        <w:rPr>
          <w:rFonts w:asciiTheme="majorBidi" w:hAnsiTheme="majorBidi" w:cstheme="majorBidi"/>
          <w:sz w:val="26"/>
          <w:szCs w:val="26"/>
          <w:lang w:val="en"/>
        </w:rPr>
        <w:t>2</w:t>
      </w:r>
      <w:r w:rsidR="000C7AE2">
        <w:rPr>
          <w:rFonts w:asciiTheme="majorBidi" w:hAnsiTheme="majorBidi" w:cstheme="majorBidi"/>
          <w:sz w:val="26"/>
          <w:szCs w:val="26"/>
          <w:lang w:val="en"/>
        </w:rPr>
        <w:t>1</w:t>
      </w:r>
      <w:r w:rsidRPr="006E097E">
        <w:rPr>
          <w:rFonts w:asciiTheme="majorBidi" w:hAnsiTheme="majorBidi" w:cstheme="majorBidi"/>
          <w:sz w:val="28"/>
          <w:lang w:val="en"/>
        </w:rPr>
        <w:t>).</w:t>
      </w:r>
    </w:p>
    <w:p w14:paraId="048BA9EF" w14:textId="2565891E" w:rsidR="0043387C" w:rsidRPr="006E097E" w:rsidRDefault="0043387C" w:rsidP="00CB0DFE">
      <w:pPr>
        <w:pStyle w:val="NoSpacing"/>
        <w:numPr>
          <w:ilvl w:val="0"/>
          <w:numId w:val="8"/>
        </w:numPr>
        <w:spacing w:before="120"/>
        <w:ind w:left="993" w:hanging="299"/>
        <w:jc w:val="both"/>
        <w:rPr>
          <w:rFonts w:asciiTheme="majorBidi" w:hAnsiTheme="majorBidi" w:cstheme="majorBidi"/>
          <w:sz w:val="28"/>
        </w:rPr>
      </w:pPr>
      <w:r w:rsidRPr="006E097E">
        <w:rPr>
          <w:rFonts w:asciiTheme="majorBidi" w:hAnsiTheme="majorBidi" w:cstheme="majorBidi"/>
          <w:sz w:val="28"/>
        </w:rPr>
        <w:t xml:space="preserve">In the first quarter of </w:t>
      </w:r>
      <w:r w:rsidRPr="000C7AE2">
        <w:rPr>
          <w:rFonts w:asciiTheme="majorBidi" w:hAnsiTheme="majorBidi" w:cstheme="majorBidi"/>
          <w:sz w:val="26"/>
          <w:szCs w:val="26"/>
        </w:rPr>
        <w:t>2023</w:t>
      </w:r>
      <w:r w:rsidRPr="006E097E">
        <w:rPr>
          <w:rFonts w:asciiTheme="majorBidi" w:hAnsiTheme="majorBidi" w:cstheme="majorBidi"/>
          <w:sz w:val="28"/>
        </w:rPr>
        <w:t>, the Company had assessed that there was indication that impairment of building and construction, machinery and equipment decreased and estimated the recoverable amount again by engaging an independent appraiser approved by the Securities</w:t>
      </w:r>
      <w:r w:rsidRPr="006E097E">
        <w:rPr>
          <w:rFonts w:asciiTheme="majorBidi" w:hAnsiTheme="majorBidi" w:cstheme="majorBidi"/>
          <w:sz w:val="28"/>
          <w:cs/>
        </w:rPr>
        <w:t xml:space="preserve"> </w:t>
      </w:r>
      <w:r w:rsidRPr="006E097E">
        <w:rPr>
          <w:rFonts w:asciiTheme="majorBidi" w:hAnsiTheme="majorBidi" w:cstheme="majorBidi"/>
          <w:sz w:val="28"/>
        </w:rPr>
        <w:t xml:space="preserve">and Exchange Commission to assess the fair value of the relevant assets whose report dated May </w:t>
      </w:r>
      <w:r w:rsidRPr="00CD355A">
        <w:rPr>
          <w:rFonts w:asciiTheme="majorBidi" w:hAnsiTheme="majorBidi" w:cstheme="majorBidi"/>
          <w:sz w:val="26"/>
          <w:szCs w:val="26"/>
        </w:rPr>
        <w:t>10, 2023</w:t>
      </w:r>
      <w:r w:rsidRPr="006E097E">
        <w:rPr>
          <w:rFonts w:asciiTheme="majorBidi" w:hAnsiTheme="majorBidi" w:cstheme="majorBidi"/>
          <w:sz w:val="28"/>
        </w:rPr>
        <w:t xml:space="preserve">. The Company used the fair value of the assets from the appraisal report to estimate the recoverable amount and compared with the carrying amount as at March </w:t>
      </w:r>
      <w:r w:rsidRPr="00CD355A">
        <w:rPr>
          <w:rFonts w:asciiTheme="majorBidi" w:hAnsiTheme="majorBidi" w:cstheme="majorBidi"/>
          <w:sz w:val="26"/>
          <w:szCs w:val="26"/>
        </w:rPr>
        <w:t>31, 2023</w:t>
      </w:r>
      <w:r w:rsidRPr="006E097E">
        <w:rPr>
          <w:rFonts w:asciiTheme="majorBidi" w:hAnsiTheme="majorBidi" w:cstheme="majorBidi"/>
          <w:sz w:val="28"/>
        </w:rPr>
        <w:t xml:space="preserve"> which showed that the estimated recoverable amount had increased but not exceeded the carrying amount. The company therefore, reversed impairment of certain assets amounting to Baht </w:t>
      </w:r>
      <w:r w:rsidRPr="000C7AE2">
        <w:rPr>
          <w:rFonts w:asciiTheme="majorBidi" w:hAnsiTheme="majorBidi" w:cstheme="majorBidi"/>
          <w:sz w:val="26"/>
          <w:szCs w:val="26"/>
        </w:rPr>
        <w:t>216.44</w:t>
      </w:r>
      <w:r w:rsidRPr="006E097E">
        <w:rPr>
          <w:rFonts w:asciiTheme="majorBidi" w:hAnsiTheme="majorBidi" w:cstheme="majorBidi"/>
          <w:sz w:val="28"/>
        </w:rPr>
        <w:t xml:space="preserve"> million in the consolidated and separate profit and loss for the year </w:t>
      </w:r>
      <w:r w:rsidRPr="00CD355A">
        <w:rPr>
          <w:rFonts w:asciiTheme="majorBidi" w:hAnsiTheme="majorBidi" w:cstheme="majorBidi"/>
          <w:sz w:val="26"/>
          <w:szCs w:val="26"/>
        </w:rPr>
        <w:t>2023.</w:t>
      </w:r>
    </w:p>
    <w:p w14:paraId="322F16F7" w14:textId="77777777" w:rsidR="00AB4652" w:rsidRPr="006E097E" w:rsidRDefault="00AB4652" w:rsidP="00CB0DFE">
      <w:pPr>
        <w:pStyle w:val="NoSpacing"/>
        <w:spacing w:before="120"/>
        <w:ind w:hanging="299"/>
        <w:jc w:val="both"/>
        <w:rPr>
          <w:rFonts w:asciiTheme="majorBidi" w:hAnsiTheme="majorBidi" w:cstheme="majorBidi"/>
          <w:sz w:val="28"/>
        </w:rPr>
      </w:pPr>
    </w:p>
    <w:p w14:paraId="782A375D"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7CBAA5BF"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792DC592"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0F1B1FC1"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295294CE"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4BA99392"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67FEE4C9"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4C6521B7"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358981FB"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458E03DF"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08C62326"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02EDAB26"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p w14:paraId="1609ECF7" w14:textId="77777777" w:rsidR="00E73E92" w:rsidRPr="006E097E" w:rsidRDefault="00E73E92" w:rsidP="00CB0DFE">
      <w:pPr>
        <w:pStyle w:val="NoSpacing"/>
        <w:spacing w:before="120"/>
        <w:ind w:hanging="299"/>
        <w:jc w:val="both"/>
        <w:rPr>
          <w:rFonts w:asciiTheme="majorBidi" w:hAnsiTheme="majorBidi" w:cstheme="majorBidi"/>
          <w:sz w:val="28"/>
          <w:highlight w:val="yellow"/>
        </w:rPr>
      </w:pPr>
    </w:p>
    <w:p w14:paraId="139C3B30" w14:textId="77777777" w:rsidR="00E73E92" w:rsidRPr="006E097E" w:rsidRDefault="00E73E92" w:rsidP="00CB0DFE">
      <w:pPr>
        <w:pStyle w:val="NoSpacing"/>
        <w:spacing w:before="120"/>
        <w:ind w:hanging="299"/>
        <w:jc w:val="both"/>
        <w:rPr>
          <w:rFonts w:asciiTheme="majorBidi" w:hAnsiTheme="majorBidi" w:cstheme="majorBidi"/>
          <w:sz w:val="28"/>
          <w:highlight w:val="yellow"/>
        </w:rPr>
      </w:pPr>
    </w:p>
    <w:p w14:paraId="15348210" w14:textId="77777777" w:rsidR="00AB4652" w:rsidRPr="006E097E" w:rsidRDefault="00AB4652" w:rsidP="00CB0DFE">
      <w:pPr>
        <w:pStyle w:val="NoSpacing"/>
        <w:spacing w:before="120"/>
        <w:ind w:hanging="299"/>
        <w:jc w:val="both"/>
        <w:rPr>
          <w:rFonts w:asciiTheme="majorBidi" w:hAnsiTheme="majorBidi" w:cstheme="majorBidi"/>
          <w:sz w:val="28"/>
          <w:highlight w:val="yellow"/>
        </w:rPr>
      </w:pPr>
    </w:p>
    <w:tbl>
      <w:tblPr>
        <w:tblpPr w:leftFromText="180" w:rightFromText="180" w:vertAnchor="text" w:horzAnchor="page" w:tblpX="1722" w:tblpY="536"/>
        <w:tblW w:w="9372" w:type="dxa"/>
        <w:tblLayout w:type="fixed"/>
        <w:tblCellMar>
          <w:left w:w="22" w:type="dxa"/>
          <w:right w:w="22" w:type="dxa"/>
        </w:tblCellMar>
        <w:tblLook w:val="04A0" w:firstRow="1" w:lastRow="0" w:firstColumn="1" w:lastColumn="0" w:noHBand="0" w:noVBand="1"/>
      </w:tblPr>
      <w:tblGrid>
        <w:gridCol w:w="3481"/>
        <w:gridCol w:w="66"/>
        <w:gridCol w:w="1314"/>
        <w:gridCol w:w="69"/>
        <w:gridCol w:w="1479"/>
        <w:gridCol w:w="73"/>
        <w:gridCol w:w="1374"/>
        <w:gridCol w:w="73"/>
        <w:gridCol w:w="1443"/>
      </w:tblGrid>
      <w:tr w:rsidR="00EB6E29" w:rsidRPr="006E097E" w14:paraId="358759A1" w14:textId="77777777" w:rsidTr="00EB3270">
        <w:trPr>
          <w:trHeight w:val="144"/>
        </w:trPr>
        <w:tc>
          <w:tcPr>
            <w:tcW w:w="1857" w:type="pct"/>
          </w:tcPr>
          <w:p w14:paraId="078F0D06" w14:textId="77777777" w:rsidR="00EB6E29" w:rsidRPr="006E097E" w:rsidRDefault="00EB6E29" w:rsidP="00EB3270">
            <w:pPr>
              <w:pStyle w:val="NoSpacing"/>
              <w:ind w:right="-62" w:hanging="299"/>
              <w:rPr>
                <w:rFonts w:asciiTheme="majorBidi" w:hAnsiTheme="majorBidi" w:cstheme="majorBidi"/>
                <w:sz w:val="28"/>
              </w:rPr>
            </w:pPr>
          </w:p>
        </w:tc>
        <w:tc>
          <w:tcPr>
            <w:tcW w:w="35" w:type="pct"/>
          </w:tcPr>
          <w:p w14:paraId="15F350C9" w14:textId="77777777" w:rsidR="00EB6E29" w:rsidRPr="006E097E" w:rsidRDefault="00EB6E29" w:rsidP="00EB3270">
            <w:pPr>
              <w:pStyle w:val="NoSpacing"/>
              <w:ind w:left="11" w:right="-62" w:hanging="299"/>
              <w:jc w:val="thaiDistribute"/>
              <w:rPr>
                <w:rFonts w:asciiTheme="majorBidi" w:hAnsiTheme="majorBidi" w:cstheme="majorBidi"/>
                <w:spacing w:val="2"/>
                <w:sz w:val="28"/>
              </w:rPr>
            </w:pPr>
          </w:p>
        </w:tc>
        <w:tc>
          <w:tcPr>
            <w:tcW w:w="701" w:type="pct"/>
          </w:tcPr>
          <w:p w14:paraId="326EEBF0" w14:textId="77777777" w:rsidR="00EB6E29" w:rsidRPr="006E097E" w:rsidRDefault="00EB6E29" w:rsidP="00EB3270">
            <w:pPr>
              <w:tabs>
                <w:tab w:val="left" w:pos="720"/>
              </w:tabs>
              <w:spacing w:after="0" w:line="240" w:lineRule="auto"/>
              <w:ind w:left="-108" w:right="57" w:hanging="299"/>
              <w:jc w:val="right"/>
              <w:rPr>
                <w:rFonts w:asciiTheme="majorBidi" w:eastAsia="Times New Roman" w:hAnsiTheme="majorBidi" w:cstheme="majorBidi"/>
                <w:color w:val="000000"/>
                <w:sz w:val="28"/>
                <w:cs/>
              </w:rPr>
            </w:pPr>
          </w:p>
        </w:tc>
        <w:tc>
          <w:tcPr>
            <w:tcW w:w="37" w:type="pct"/>
          </w:tcPr>
          <w:p w14:paraId="645E2383" w14:textId="77777777" w:rsidR="00EB6E29" w:rsidRPr="006E097E" w:rsidRDefault="00EB6E29" w:rsidP="00EB3270">
            <w:pPr>
              <w:tabs>
                <w:tab w:val="left" w:pos="720"/>
              </w:tabs>
              <w:spacing w:after="0" w:line="240" w:lineRule="auto"/>
              <w:ind w:left="-108" w:right="57" w:hanging="299"/>
              <w:jc w:val="right"/>
              <w:rPr>
                <w:rFonts w:asciiTheme="majorBidi" w:eastAsia="Times New Roman" w:hAnsiTheme="majorBidi" w:cstheme="majorBidi"/>
                <w:color w:val="000000"/>
                <w:sz w:val="28"/>
                <w:cs/>
              </w:rPr>
            </w:pPr>
          </w:p>
        </w:tc>
        <w:tc>
          <w:tcPr>
            <w:tcW w:w="2370" w:type="pct"/>
            <w:gridSpan w:val="5"/>
            <w:shd w:val="clear" w:color="auto" w:fill="auto"/>
            <w:vAlign w:val="center"/>
          </w:tcPr>
          <w:p w14:paraId="0A8543D1" w14:textId="53629EE3" w:rsidR="00EB6E29" w:rsidRPr="006E097E" w:rsidRDefault="00EB6E29" w:rsidP="00EB3270">
            <w:pPr>
              <w:tabs>
                <w:tab w:val="left" w:pos="720"/>
              </w:tabs>
              <w:spacing w:after="0" w:line="240" w:lineRule="auto"/>
              <w:ind w:left="-108" w:right="57" w:hanging="299"/>
              <w:jc w:val="right"/>
              <w:rPr>
                <w:rFonts w:asciiTheme="majorBidi" w:eastAsia="Times New Roman" w:hAnsiTheme="majorBidi" w:cstheme="majorBidi"/>
                <w:sz w:val="28"/>
                <w:cs/>
              </w:rPr>
            </w:pPr>
            <w:proofErr w:type="gramStart"/>
            <w:r w:rsidRPr="006E097E">
              <w:rPr>
                <w:rFonts w:asciiTheme="majorBidi" w:eastAsia="Times New Roman" w:hAnsiTheme="majorBidi" w:cstheme="majorBidi"/>
                <w:color w:val="000000"/>
                <w:sz w:val="28"/>
              </w:rPr>
              <w:t>Unit</w:t>
            </w:r>
            <w:r w:rsidR="00CD355A">
              <w:rPr>
                <w:rFonts w:asciiTheme="majorBidi" w:eastAsia="Times New Roman" w:hAnsiTheme="majorBidi" w:cstheme="majorBidi"/>
                <w:color w:val="000000"/>
                <w:sz w:val="28"/>
              </w:rPr>
              <w:t xml:space="preserve"> </w:t>
            </w:r>
            <w:r w:rsidRPr="006E097E">
              <w:rPr>
                <w:rFonts w:asciiTheme="majorBidi" w:eastAsia="Times New Roman" w:hAnsiTheme="majorBidi" w:cstheme="majorBidi"/>
                <w:color w:val="000000"/>
                <w:sz w:val="28"/>
              </w:rPr>
              <w:t>:</w:t>
            </w:r>
            <w:proofErr w:type="gramEnd"/>
            <w:r w:rsidRPr="006E097E">
              <w:rPr>
                <w:rFonts w:asciiTheme="majorBidi" w:eastAsia="Times New Roman" w:hAnsiTheme="majorBidi" w:cstheme="majorBidi"/>
                <w:color w:val="000000"/>
                <w:sz w:val="28"/>
              </w:rPr>
              <w:t xml:space="preserve"> Baht</w:t>
            </w:r>
          </w:p>
        </w:tc>
      </w:tr>
      <w:tr w:rsidR="00EB6E29" w:rsidRPr="006E097E" w14:paraId="24DFEA1D" w14:textId="77777777" w:rsidTr="00EB3270">
        <w:trPr>
          <w:trHeight w:val="144"/>
        </w:trPr>
        <w:tc>
          <w:tcPr>
            <w:tcW w:w="1857" w:type="pct"/>
          </w:tcPr>
          <w:p w14:paraId="248651E0" w14:textId="77777777" w:rsidR="00EB6E29" w:rsidRPr="006E097E" w:rsidRDefault="00EB6E29" w:rsidP="00EB3270">
            <w:pPr>
              <w:pStyle w:val="NoSpacing"/>
              <w:ind w:left="300" w:right="-62" w:hanging="299"/>
              <w:rPr>
                <w:rFonts w:asciiTheme="majorBidi" w:hAnsiTheme="majorBidi" w:cstheme="majorBidi"/>
                <w:sz w:val="28"/>
              </w:rPr>
            </w:pPr>
          </w:p>
        </w:tc>
        <w:tc>
          <w:tcPr>
            <w:tcW w:w="3143" w:type="pct"/>
            <w:gridSpan w:val="8"/>
            <w:tcBorders>
              <w:bottom w:val="single" w:sz="4" w:space="0" w:color="auto"/>
            </w:tcBorders>
          </w:tcPr>
          <w:p w14:paraId="4FFFD6CA" w14:textId="77777777" w:rsidR="00EB6E29" w:rsidRPr="006E097E" w:rsidRDefault="00EB6E29" w:rsidP="00EB3270">
            <w:pPr>
              <w:tabs>
                <w:tab w:val="left" w:pos="720"/>
              </w:tabs>
              <w:spacing w:after="0" w:line="240" w:lineRule="auto"/>
              <w:ind w:left="-108" w:right="57" w:hanging="299"/>
              <w:jc w:val="center"/>
              <w:rPr>
                <w:rFonts w:asciiTheme="majorBidi" w:eastAsia="Times New Roman" w:hAnsiTheme="majorBidi" w:cstheme="majorBidi"/>
                <w:sz w:val="28"/>
                <w:cs/>
              </w:rPr>
            </w:pPr>
            <w:r w:rsidRPr="006E097E">
              <w:rPr>
                <w:rFonts w:asciiTheme="majorBidi" w:eastAsia="Times New Roman" w:hAnsiTheme="majorBidi" w:cstheme="majorBidi"/>
                <w:color w:val="000000"/>
                <w:sz w:val="28"/>
              </w:rPr>
              <w:t>Consolidated</w:t>
            </w:r>
          </w:p>
        </w:tc>
      </w:tr>
      <w:tr w:rsidR="00EB6E29" w:rsidRPr="006E097E" w14:paraId="6AC9EF45" w14:textId="77777777" w:rsidTr="00EB3270">
        <w:trPr>
          <w:trHeight w:val="144"/>
        </w:trPr>
        <w:tc>
          <w:tcPr>
            <w:tcW w:w="1857" w:type="pct"/>
          </w:tcPr>
          <w:p w14:paraId="3D250F23" w14:textId="77777777" w:rsidR="00EB6E29" w:rsidRPr="006E097E" w:rsidRDefault="00EB6E29" w:rsidP="00EB3270">
            <w:pPr>
              <w:pStyle w:val="NoSpacing"/>
              <w:ind w:right="-62" w:hanging="299"/>
              <w:rPr>
                <w:rFonts w:asciiTheme="majorBidi" w:hAnsiTheme="majorBidi" w:cstheme="majorBidi"/>
                <w:sz w:val="28"/>
              </w:rPr>
            </w:pPr>
          </w:p>
        </w:tc>
        <w:tc>
          <w:tcPr>
            <w:tcW w:w="35" w:type="pct"/>
            <w:tcBorders>
              <w:top w:val="single" w:sz="4" w:space="0" w:color="auto"/>
            </w:tcBorders>
          </w:tcPr>
          <w:p w14:paraId="51C278D2" w14:textId="77777777" w:rsidR="00EB6E29" w:rsidRPr="006E097E" w:rsidRDefault="00EB6E29" w:rsidP="00EB3270">
            <w:pPr>
              <w:pStyle w:val="NoSpacing"/>
              <w:ind w:left="11" w:right="-62" w:hanging="299"/>
              <w:jc w:val="thaiDistribute"/>
              <w:rPr>
                <w:rFonts w:asciiTheme="majorBidi" w:hAnsiTheme="majorBidi" w:cstheme="majorBidi"/>
                <w:spacing w:val="2"/>
                <w:sz w:val="28"/>
              </w:rPr>
            </w:pPr>
          </w:p>
        </w:tc>
        <w:tc>
          <w:tcPr>
            <w:tcW w:w="701" w:type="pct"/>
            <w:tcBorders>
              <w:top w:val="single" w:sz="4" w:space="0" w:color="auto"/>
              <w:bottom w:val="single" w:sz="4" w:space="0" w:color="auto"/>
            </w:tcBorders>
            <w:vAlign w:val="bottom"/>
          </w:tcPr>
          <w:p w14:paraId="2CA1F897" w14:textId="77777777" w:rsidR="00EB6E29" w:rsidRPr="006E097E" w:rsidRDefault="00EB6E29" w:rsidP="00EB3270">
            <w:pPr>
              <w:tabs>
                <w:tab w:val="left" w:pos="720"/>
              </w:tabs>
              <w:spacing w:after="0" w:line="240" w:lineRule="auto"/>
              <w:ind w:left="-108" w:firstLine="108"/>
              <w:jc w:val="center"/>
              <w:rPr>
                <w:rFonts w:asciiTheme="majorBidi" w:eastAsia="Times New Roman" w:hAnsiTheme="majorBidi" w:cstheme="majorBidi"/>
                <w:color w:val="000000"/>
                <w:sz w:val="28"/>
                <w:cs/>
              </w:rPr>
            </w:pPr>
            <w:r w:rsidRPr="006E097E">
              <w:rPr>
                <w:rFonts w:asciiTheme="majorBidi" w:eastAsia="Times New Roman" w:hAnsiTheme="majorBidi" w:cstheme="majorBidi"/>
                <w:color w:val="000000"/>
                <w:sz w:val="28"/>
              </w:rPr>
              <w:t>Land</w:t>
            </w:r>
          </w:p>
        </w:tc>
        <w:tc>
          <w:tcPr>
            <w:tcW w:w="37" w:type="pct"/>
            <w:tcBorders>
              <w:top w:val="single" w:sz="4" w:space="0" w:color="auto"/>
            </w:tcBorders>
            <w:vAlign w:val="bottom"/>
          </w:tcPr>
          <w:p w14:paraId="5CCA8CB3" w14:textId="77777777" w:rsidR="00EB6E29" w:rsidRPr="006E097E" w:rsidRDefault="00EB6E29" w:rsidP="00EB3270">
            <w:pPr>
              <w:tabs>
                <w:tab w:val="left" w:pos="720"/>
              </w:tabs>
              <w:spacing w:after="0" w:line="240" w:lineRule="auto"/>
              <w:ind w:left="-108" w:hanging="299"/>
              <w:jc w:val="center"/>
              <w:rPr>
                <w:rFonts w:asciiTheme="majorBidi" w:eastAsia="Times New Roman" w:hAnsiTheme="majorBidi" w:cstheme="majorBidi"/>
                <w:color w:val="000000"/>
                <w:sz w:val="28"/>
                <w:cs/>
              </w:rPr>
            </w:pPr>
          </w:p>
        </w:tc>
        <w:tc>
          <w:tcPr>
            <w:tcW w:w="789" w:type="pct"/>
            <w:tcBorders>
              <w:top w:val="single" w:sz="4" w:space="0" w:color="auto"/>
            </w:tcBorders>
            <w:shd w:val="clear" w:color="auto" w:fill="auto"/>
            <w:vAlign w:val="bottom"/>
          </w:tcPr>
          <w:p w14:paraId="618492AE" w14:textId="77777777" w:rsidR="00EB6E29" w:rsidRPr="006E097E" w:rsidRDefault="00EB6E29" w:rsidP="00EB3270">
            <w:pPr>
              <w:tabs>
                <w:tab w:val="left" w:pos="720"/>
              </w:tabs>
              <w:spacing w:after="0" w:line="240" w:lineRule="auto"/>
              <w:ind w:left="-108" w:firstLine="108"/>
              <w:jc w:val="center"/>
              <w:rPr>
                <w:rFonts w:asciiTheme="majorBidi" w:eastAsia="Times New Roman" w:hAnsiTheme="majorBidi" w:cstheme="majorBidi"/>
                <w:sz w:val="28"/>
                <w:cs/>
              </w:rPr>
            </w:pPr>
            <w:r w:rsidRPr="006E097E">
              <w:rPr>
                <w:rFonts w:asciiTheme="majorBidi" w:eastAsia="Times New Roman" w:hAnsiTheme="majorBidi" w:cstheme="majorBidi"/>
                <w:color w:val="000000"/>
                <w:sz w:val="28"/>
              </w:rPr>
              <w:t>Buildings improvement</w:t>
            </w:r>
          </w:p>
        </w:tc>
        <w:tc>
          <w:tcPr>
            <w:tcW w:w="39" w:type="pct"/>
            <w:tcBorders>
              <w:top w:val="single" w:sz="4" w:space="0" w:color="auto"/>
            </w:tcBorders>
            <w:shd w:val="clear" w:color="auto" w:fill="auto"/>
            <w:vAlign w:val="bottom"/>
          </w:tcPr>
          <w:p w14:paraId="35FC0D61" w14:textId="77777777" w:rsidR="00EB6E29" w:rsidRPr="006E097E" w:rsidRDefault="00EB6E29" w:rsidP="00EB3270">
            <w:pPr>
              <w:tabs>
                <w:tab w:val="left" w:pos="720"/>
              </w:tabs>
              <w:spacing w:after="0" w:line="240" w:lineRule="auto"/>
              <w:ind w:left="-108" w:right="57" w:hanging="299"/>
              <w:jc w:val="center"/>
              <w:rPr>
                <w:rFonts w:asciiTheme="majorBidi" w:eastAsia="Batang" w:hAnsiTheme="majorBidi" w:cstheme="majorBidi"/>
                <w:sz w:val="28"/>
              </w:rPr>
            </w:pPr>
          </w:p>
        </w:tc>
        <w:tc>
          <w:tcPr>
            <w:tcW w:w="733" w:type="pct"/>
            <w:tcBorders>
              <w:top w:val="single" w:sz="4" w:space="0" w:color="auto"/>
            </w:tcBorders>
            <w:shd w:val="clear" w:color="auto" w:fill="auto"/>
            <w:vAlign w:val="bottom"/>
          </w:tcPr>
          <w:p w14:paraId="219A18DC" w14:textId="77777777" w:rsidR="00EB6E29" w:rsidRPr="006E097E" w:rsidRDefault="00EB6E29" w:rsidP="00EB3270">
            <w:pPr>
              <w:tabs>
                <w:tab w:val="left" w:pos="720"/>
              </w:tabs>
              <w:spacing w:after="0" w:line="240" w:lineRule="auto"/>
              <w:ind w:left="-108" w:firstLine="108"/>
              <w:jc w:val="center"/>
              <w:rPr>
                <w:rFonts w:asciiTheme="majorBidi" w:eastAsia="Times New Roman" w:hAnsiTheme="majorBidi" w:cstheme="majorBidi"/>
                <w:sz w:val="28"/>
                <w:cs/>
              </w:rPr>
            </w:pPr>
            <w:r w:rsidRPr="006E097E">
              <w:rPr>
                <w:rFonts w:asciiTheme="majorBidi" w:eastAsia="Times New Roman" w:hAnsiTheme="majorBidi" w:cstheme="majorBidi"/>
                <w:color w:val="000000"/>
                <w:sz w:val="28"/>
              </w:rPr>
              <w:t>Vehicles</w:t>
            </w:r>
          </w:p>
        </w:tc>
        <w:tc>
          <w:tcPr>
            <w:tcW w:w="39" w:type="pct"/>
            <w:tcBorders>
              <w:top w:val="single" w:sz="4" w:space="0" w:color="auto"/>
            </w:tcBorders>
            <w:shd w:val="clear" w:color="auto" w:fill="auto"/>
            <w:vAlign w:val="bottom"/>
          </w:tcPr>
          <w:p w14:paraId="2FB86280" w14:textId="77777777" w:rsidR="00EB6E29" w:rsidRPr="006E097E" w:rsidRDefault="00EB6E29" w:rsidP="00EB3270">
            <w:pPr>
              <w:tabs>
                <w:tab w:val="left" w:pos="720"/>
              </w:tabs>
              <w:spacing w:after="0" w:line="240" w:lineRule="auto"/>
              <w:ind w:left="-108" w:right="57" w:hanging="299"/>
              <w:jc w:val="center"/>
              <w:rPr>
                <w:rFonts w:asciiTheme="majorBidi" w:eastAsia="Batang" w:hAnsiTheme="majorBidi" w:cstheme="majorBidi"/>
                <w:sz w:val="28"/>
              </w:rPr>
            </w:pPr>
          </w:p>
        </w:tc>
        <w:tc>
          <w:tcPr>
            <w:tcW w:w="771" w:type="pct"/>
            <w:tcBorders>
              <w:top w:val="single" w:sz="4" w:space="0" w:color="auto"/>
            </w:tcBorders>
            <w:shd w:val="clear" w:color="auto" w:fill="auto"/>
            <w:vAlign w:val="bottom"/>
          </w:tcPr>
          <w:p w14:paraId="4FA79347" w14:textId="77777777" w:rsidR="00EB6E29" w:rsidRPr="006E097E" w:rsidRDefault="00EB6E29" w:rsidP="00EB3270">
            <w:pPr>
              <w:tabs>
                <w:tab w:val="left" w:pos="720"/>
              </w:tabs>
              <w:spacing w:after="0" w:line="240" w:lineRule="auto"/>
              <w:ind w:left="-108" w:right="-10" w:firstLine="108"/>
              <w:jc w:val="center"/>
              <w:rPr>
                <w:rFonts w:asciiTheme="majorBidi" w:eastAsia="Times New Roman" w:hAnsiTheme="majorBidi" w:cstheme="majorBidi"/>
                <w:sz w:val="28"/>
                <w:cs/>
              </w:rPr>
            </w:pPr>
            <w:r w:rsidRPr="006E097E">
              <w:rPr>
                <w:rFonts w:asciiTheme="majorBidi" w:eastAsia="Times New Roman" w:hAnsiTheme="majorBidi" w:cstheme="majorBidi"/>
                <w:sz w:val="28"/>
              </w:rPr>
              <w:t>Total</w:t>
            </w:r>
          </w:p>
        </w:tc>
      </w:tr>
      <w:tr w:rsidR="00EB6E29" w:rsidRPr="006E097E" w14:paraId="1A233628" w14:textId="77777777" w:rsidTr="00EB3270">
        <w:trPr>
          <w:trHeight w:val="144"/>
        </w:trPr>
        <w:tc>
          <w:tcPr>
            <w:tcW w:w="1857" w:type="pct"/>
            <w:vAlign w:val="bottom"/>
          </w:tcPr>
          <w:p w14:paraId="5FED1A28" w14:textId="77777777" w:rsidR="00EB6E29" w:rsidRPr="006E097E" w:rsidRDefault="00EB6E29" w:rsidP="00EB3270">
            <w:pPr>
              <w:pStyle w:val="NoSpacing"/>
              <w:ind w:right="-62"/>
              <w:rPr>
                <w:rFonts w:asciiTheme="majorBidi" w:eastAsia="Batang" w:hAnsiTheme="majorBidi" w:cstheme="majorBidi"/>
                <w:sz w:val="28"/>
              </w:rPr>
            </w:pPr>
            <w:r w:rsidRPr="006E097E">
              <w:rPr>
                <w:rFonts w:asciiTheme="majorBidi" w:eastAsia="Times New Roman" w:hAnsiTheme="majorBidi" w:cstheme="majorBidi"/>
                <w:b/>
                <w:bCs/>
                <w:sz w:val="28"/>
              </w:rPr>
              <w:t>Cost</w:t>
            </w:r>
          </w:p>
        </w:tc>
        <w:tc>
          <w:tcPr>
            <w:tcW w:w="35" w:type="pct"/>
          </w:tcPr>
          <w:p w14:paraId="2611668C" w14:textId="77777777" w:rsidR="00EB6E29" w:rsidRPr="006E097E" w:rsidRDefault="00EB6E29" w:rsidP="00EB3270">
            <w:pPr>
              <w:pStyle w:val="NoSpacing"/>
              <w:ind w:left="11" w:right="-62" w:hanging="299"/>
              <w:jc w:val="thaiDistribute"/>
              <w:rPr>
                <w:rFonts w:asciiTheme="majorBidi" w:hAnsiTheme="majorBidi" w:cstheme="majorBidi"/>
                <w:spacing w:val="2"/>
                <w:sz w:val="28"/>
              </w:rPr>
            </w:pPr>
          </w:p>
        </w:tc>
        <w:tc>
          <w:tcPr>
            <w:tcW w:w="701" w:type="pct"/>
            <w:tcBorders>
              <w:top w:val="single" w:sz="4" w:space="0" w:color="auto"/>
            </w:tcBorders>
          </w:tcPr>
          <w:p w14:paraId="0497BF90" w14:textId="77777777" w:rsidR="00EB6E29" w:rsidRPr="00CD355A" w:rsidRDefault="00EB6E29" w:rsidP="00EB3270">
            <w:pPr>
              <w:tabs>
                <w:tab w:val="left" w:pos="720"/>
              </w:tabs>
              <w:spacing w:after="0" w:line="240" w:lineRule="auto"/>
              <w:ind w:left="-108" w:right="57" w:firstLine="108"/>
              <w:jc w:val="right"/>
              <w:rPr>
                <w:rFonts w:asciiTheme="majorBidi" w:eastAsia="Batang" w:hAnsiTheme="majorBidi" w:cstheme="majorBidi"/>
                <w:sz w:val="26"/>
                <w:szCs w:val="26"/>
              </w:rPr>
            </w:pPr>
          </w:p>
        </w:tc>
        <w:tc>
          <w:tcPr>
            <w:tcW w:w="37" w:type="pct"/>
          </w:tcPr>
          <w:p w14:paraId="4C9C9B5A" w14:textId="77777777" w:rsidR="00EB6E29" w:rsidRPr="00CD355A" w:rsidRDefault="00EB6E29" w:rsidP="00EB3270">
            <w:pPr>
              <w:tabs>
                <w:tab w:val="left" w:pos="720"/>
              </w:tabs>
              <w:spacing w:after="0" w:line="240" w:lineRule="auto"/>
              <w:ind w:left="-108" w:right="57" w:hanging="299"/>
              <w:jc w:val="right"/>
              <w:rPr>
                <w:rFonts w:asciiTheme="majorBidi" w:eastAsia="Batang" w:hAnsiTheme="majorBidi" w:cstheme="majorBidi"/>
                <w:sz w:val="26"/>
                <w:szCs w:val="26"/>
              </w:rPr>
            </w:pPr>
          </w:p>
        </w:tc>
        <w:tc>
          <w:tcPr>
            <w:tcW w:w="789" w:type="pct"/>
            <w:tcBorders>
              <w:top w:val="single" w:sz="4" w:space="0" w:color="auto"/>
            </w:tcBorders>
            <w:shd w:val="clear" w:color="auto" w:fill="auto"/>
            <w:vAlign w:val="bottom"/>
          </w:tcPr>
          <w:p w14:paraId="2F00B3B2" w14:textId="77777777" w:rsidR="00EB6E29" w:rsidRPr="00CD355A" w:rsidRDefault="00EB6E29" w:rsidP="00EB3270">
            <w:pPr>
              <w:tabs>
                <w:tab w:val="left" w:pos="720"/>
              </w:tabs>
              <w:spacing w:after="0" w:line="240" w:lineRule="auto"/>
              <w:ind w:left="-108" w:right="57" w:firstLine="108"/>
              <w:jc w:val="right"/>
              <w:rPr>
                <w:rFonts w:asciiTheme="majorBidi" w:eastAsia="Batang" w:hAnsiTheme="majorBidi" w:cstheme="majorBidi"/>
                <w:sz w:val="26"/>
                <w:szCs w:val="26"/>
              </w:rPr>
            </w:pPr>
          </w:p>
        </w:tc>
        <w:tc>
          <w:tcPr>
            <w:tcW w:w="39" w:type="pct"/>
            <w:shd w:val="clear" w:color="auto" w:fill="auto"/>
          </w:tcPr>
          <w:p w14:paraId="48FA9200" w14:textId="77777777" w:rsidR="00EB6E29" w:rsidRPr="00CD355A" w:rsidRDefault="00EB6E29" w:rsidP="00EB3270">
            <w:pPr>
              <w:spacing w:after="0" w:line="240" w:lineRule="auto"/>
              <w:ind w:left="-108" w:right="11" w:hanging="299"/>
              <w:jc w:val="right"/>
              <w:rPr>
                <w:rFonts w:asciiTheme="majorBidi" w:eastAsia="Batang" w:hAnsiTheme="majorBidi" w:cstheme="majorBidi"/>
                <w:sz w:val="26"/>
                <w:szCs w:val="26"/>
              </w:rPr>
            </w:pPr>
          </w:p>
        </w:tc>
        <w:tc>
          <w:tcPr>
            <w:tcW w:w="733" w:type="pct"/>
            <w:tcBorders>
              <w:top w:val="single" w:sz="4" w:space="0" w:color="auto"/>
            </w:tcBorders>
            <w:shd w:val="clear" w:color="auto" w:fill="auto"/>
            <w:vAlign w:val="bottom"/>
          </w:tcPr>
          <w:p w14:paraId="4FBFD7C6" w14:textId="77777777" w:rsidR="00EB6E29" w:rsidRPr="00CD355A" w:rsidRDefault="00EB6E29" w:rsidP="00EB3270">
            <w:pPr>
              <w:tabs>
                <w:tab w:val="left" w:pos="720"/>
              </w:tabs>
              <w:spacing w:after="0" w:line="240" w:lineRule="auto"/>
              <w:ind w:left="-108" w:right="57" w:firstLine="108"/>
              <w:jc w:val="right"/>
              <w:rPr>
                <w:rFonts w:asciiTheme="majorBidi" w:eastAsia="Batang" w:hAnsiTheme="majorBidi" w:cstheme="majorBidi"/>
                <w:sz w:val="26"/>
                <w:szCs w:val="26"/>
              </w:rPr>
            </w:pPr>
          </w:p>
        </w:tc>
        <w:tc>
          <w:tcPr>
            <w:tcW w:w="39" w:type="pct"/>
            <w:shd w:val="clear" w:color="auto" w:fill="auto"/>
          </w:tcPr>
          <w:p w14:paraId="0DC5B59A" w14:textId="77777777" w:rsidR="00EB6E29" w:rsidRPr="00CD355A" w:rsidRDefault="00EB6E29" w:rsidP="00EB3270">
            <w:pPr>
              <w:spacing w:after="0" w:line="240" w:lineRule="auto"/>
              <w:ind w:left="-108" w:right="11" w:hanging="299"/>
              <w:jc w:val="right"/>
              <w:rPr>
                <w:rFonts w:asciiTheme="majorBidi" w:eastAsia="Batang" w:hAnsiTheme="majorBidi" w:cstheme="majorBidi"/>
                <w:sz w:val="26"/>
                <w:szCs w:val="26"/>
              </w:rPr>
            </w:pPr>
          </w:p>
        </w:tc>
        <w:tc>
          <w:tcPr>
            <w:tcW w:w="771" w:type="pct"/>
            <w:tcBorders>
              <w:top w:val="single" w:sz="4" w:space="0" w:color="auto"/>
            </w:tcBorders>
            <w:shd w:val="clear" w:color="auto" w:fill="auto"/>
            <w:vAlign w:val="bottom"/>
          </w:tcPr>
          <w:p w14:paraId="74D49348" w14:textId="77777777" w:rsidR="00EB6E29" w:rsidRPr="00CD355A" w:rsidRDefault="00EB6E29" w:rsidP="00EB3270">
            <w:pPr>
              <w:tabs>
                <w:tab w:val="left" w:pos="720"/>
              </w:tabs>
              <w:spacing w:after="0" w:line="240" w:lineRule="auto"/>
              <w:ind w:left="-108" w:right="57" w:firstLine="108"/>
              <w:jc w:val="center"/>
              <w:rPr>
                <w:rFonts w:asciiTheme="majorBidi" w:eastAsia="Batang" w:hAnsiTheme="majorBidi" w:cstheme="majorBidi"/>
                <w:sz w:val="26"/>
                <w:szCs w:val="26"/>
              </w:rPr>
            </w:pPr>
          </w:p>
        </w:tc>
      </w:tr>
      <w:tr w:rsidR="00EB6E29" w:rsidRPr="006E097E" w14:paraId="06D78AD9" w14:textId="77777777" w:rsidTr="00EB3270">
        <w:trPr>
          <w:trHeight w:val="144"/>
        </w:trPr>
        <w:tc>
          <w:tcPr>
            <w:tcW w:w="1857" w:type="pct"/>
            <w:vAlign w:val="bottom"/>
          </w:tcPr>
          <w:p w14:paraId="53E15FE4" w14:textId="304AF5F2" w:rsidR="00EB6E29" w:rsidRPr="006E097E" w:rsidRDefault="00EB6E29" w:rsidP="00EB3270">
            <w:pPr>
              <w:pStyle w:val="NoSpacing"/>
              <w:ind w:right="-62" w:firstLine="370"/>
              <w:rPr>
                <w:rFonts w:asciiTheme="majorBidi" w:eastAsia="Batang" w:hAnsiTheme="majorBidi" w:cstheme="majorBidi"/>
                <w:sz w:val="28"/>
              </w:rPr>
            </w:pPr>
            <w:r w:rsidRPr="006E097E">
              <w:rPr>
                <w:rFonts w:asciiTheme="majorBidi" w:hAnsiTheme="majorBidi" w:cstheme="majorBidi"/>
                <w:color w:val="000000"/>
                <w:sz w:val="28"/>
              </w:rPr>
              <w:t xml:space="preserve">January </w:t>
            </w:r>
            <w:r w:rsidRPr="00CD355A">
              <w:rPr>
                <w:rFonts w:asciiTheme="majorBidi" w:hAnsiTheme="majorBidi" w:cstheme="majorBidi"/>
                <w:color w:val="000000"/>
                <w:sz w:val="26"/>
                <w:szCs w:val="26"/>
              </w:rPr>
              <w:t>1, 2023</w:t>
            </w:r>
          </w:p>
        </w:tc>
        <w:tc>
          <w:tcPr>
            <w:tcW w:w="35" w:type="pct"/>
          </w:tcPr>
          <w:p w14:paraId="082892FC" w14:textId="77777777" w:rsidR="00EB6E29" w:rsidRPr="006E097E" w:rsidRDefault="00EB6E29" w:rsidP="00EB3270">
            <w:pPr>
              <w:pStyle w:val="NoSpacing"/>
              <w:ind w:left="11" w:right="-62" w:hanging="299"/>
              <w:jc w:val="thaiDistribute"/>
              <w:rPr>
                <w:rFonts w:asciiTheme="majorBidi" w:hAnsiTheme="majorBidi" w:cstheme="majorBidi"/>
                <w:spacing w:val="2"/>
                <w:sz w:val="28"/>
              </w:rPr>
            </w:pPr>
          </w:p>
        </w:tc>
        <w:tc>
          <w:tcPr>
            <w:tcW w:w="701" w:type="pct"/>
          </w:tcPr>
          <w:p w14:paraId="179B8944" w14:textId="77777777" w:rsidR="00EB6E29" w:rsidRPr="00CD355A" w:rsidRDefault="00EB6E29" w:rsidP="00ED34A6">
            <w:pPr>
              <w:tabs>
                <w:tab w:val="left" w:pos="0"/>
                <w:tab w:val="left" w:pos="1107"/>
              </w:tabs>
              <w:spacing w:after="0" w:line="240" w:lineRule="auto"/>
              <w:ind w:right="57" w:firstLine="351"/>
              <w:jc w:val="center"/>
              <w:rPr>
                <w:rFonts w:asciiTheme="majorBidi" w:eastAsia="Batang" w:hAnsiTheme="majorBidi" w:cstheme="majorBidi"/>
                <w:sz w:val="26"/>
                <w:szCs w:val="26"/>
              </w:rPr>
            </w:pPr>
            <w:r w:rsidRPr="00CD355A">
              <w:rPr>
                <w:rFonts w:asciiTheme="majorBidi" w:eastAsia="Batang" w:hAnsiTheme="majorBidi" w:cstheme="majorBidi"/>
                <w:sz w:val="26"/>
                <w:szCs w:val="26"/>
              </w:rPr>
              <w:t>22,617,524</w:t>
            </w:r>
          </w:p>
        </w:tc>
        <w:tc>
          <w:tcPr>
            <w:tcW w:w="37" w:type="pct"/>
          </w:tcPr>
          <w:p w14:paraId="44EDC6A0" w14:textId="77777777" w:rsidR="00EB6E29" w:rsidRPr="00CD355A" w:rsidRDefault="00EB6E29" w:rsidP="00EB3270">
            <w:pPr>
              <w:tabs>
                <w:tab w:val="left" w:pos="1117"/>
              </w:tabs>
              <w:spacing w:after="0" w:line="240" w:lineRule="auto"/>
              <w:ind w:right="57" w:hanging="299"/>
              <w:jc w:val="center"/>
              <w:rPr>
                <w:rFonts w:asciiTheme="majorBidi" w:eastAsia="Batang" w:hAnsiTheme="majorBidi" w:cstheme="majorBidi"/>
                <w:sz w:val="26"/>
                <w:szCs w:val="26"/>
                <w:cs/>
              </w:rPr>
            </w:pPr>
          </w:p>
        </w:tc>
        <w:tc>
          <w:tcPr>
            <w:tcW w:w="789" w:type="pct"/>
            <w:shd w:val="clear" w:color="auto" w:fill="auto"/>
          </w:tcPr>
          <w:p w14:paraId="70E9C88E" w14:textId="77777777" w:rsidR="00EB6E29" w:rsidRPr="00CD355A" w:rsidRDefault="00EB6E29" w:rsidP="00ED34A6">
            <w:pPr>
              <w:tabs>
                <w:tab w:val="left" w:pos="436"/>
              </w:tabs>
              <w:spacing w:after="0" w:line="240" w:lineRule="auto"/>
              <w:ind w:right="121" w:firstLine="108"/>
              <w:jc w:val="right"/>
              <w:rPr>
                <w:rFonts w:asciiTheme="majorBidi" w:eastAsia="Batang" w:hAnsiTheme="majorBidi" w:cstheme="majorBidi"/>
                <w:sz w:val="26"/>
                <w:szCs w:val="26"/>
              </w:rPr>
            </w:pPr>
            <w:r w:rsidRPr="00CD355A">
              <w:rPr>
                <w:rFonts w:asciiTheme="majorBidi" w:eastAsia="Batang" w:hAnsiTheme="majorBidi" w:cstheme="majorBidi"/>
                <w:sz w:val="26"/>
                <w:szCs w:val="26"/>
              </w:rPr>
              <w:t>13,197,735</w:t>
            </w:r>
          </w:p>
        </w:tc>
        <w:tc>
          <w:tcPr>
            <w:tcW w:w="39" w:type="pct"/>
            <w:shd w:val="clear" w:color="auto" w:fill="auto"/>
          </w:tcPr>
          <w:p w14:paraId="53BFE705" w14:textId="77777777" w:rsidR="00EB6E29" w:rsidRPr="00CD355A" w:rsidRDefault="00EB6E29" w:rsidP="00EB3270">
            <w:pPr>
              <w:tabs>
                <w:tab w:val="left" w:pos="720"/>
              </w:tabs>
              <w:spacing w:after="0" w:line="240" w:lineRule="auto"/>
              <w:ind w:left="-108" w:right="57" w:hanging="299"/>
              <w:jc w:val="right"/>
              <w:rPr>
                <w:rFonts w:asciiTheme="majorBidi" w:eastAsia="Batang" w:hAnsiTheme="majorBidi" w:cstheme="majorBidi"/>
                <w:sz w:val="26"/>
                <w:szCs w:val="26"/>
              </w:rPr>
            </w:pPr>
          </w:p>
        </w:tc>
        <w:tc>
          <w:tcPr>
            <w:tcW w:w="733" w:type="pct"/>
            <w:shd w:val="clear" w:color="auto" w:fill="auto"/>
            <w:vAlign w:val="bottom"/>
          </w:tcPr>
          <w:p w14:paraId="040E9957" w14:textId="77777777" w:rsidR="00EB6E29" w:rsidRPr="00CD355A" w:rsidRDefault="00EB6E29" w:rsidP="00EB3270">
            <w:pPr>
              <w:spacing w:after="0" w:line="240" w:lineRule="auto"/>
              <w:ind w:left="-495" w:right="439" w:hanging="212"/>
              <w:jc w:val="right"/>
              <w:rPr>
                <w:rFonts w:asciiTheme="majorBidi" w:eastAsia="Batang" w:hAnsiTheme="majorBidi" w:cstheme="majorBidi"/>
                <w:sz w:val="26"/>
                <w:szCs w:val="26"/>
              </w:rPr>
            </w:pPr>
            <w:r w:rsidRPr="00CD355A">
              <w:rPr>
                <w:rFonts w:asciiTheme="majorBidi" w:eastAsia="Batang" w:hAnsiTheme="majorBidi" w:cstheme="majorBidi"/>
                <w:sz w:val="26"/>
                <w:szCs w:val="26"/>
                <w:cs/>
              </w:rPr>
              <w:t>-</w:t>
            </w:r>
          </w:p>
        </w:tc>
        <w:tc>
          <w:tcPr>
            <w:tcW w:w="39" w:type="pct"/>
            <w:shd w:val="clear" w:color="auto" w:fill="auto"/>
          </w:tcPr>
          <w:p w14:paraId="3F1D4F02" w14:textId="77777777" w:rsidR="00EB6E29" w:rsidRPr="00CD355A" w:rsidRDefault="00EB6E29" w:rsidP="00EB3270">
            <w:pPr>
              <w:tabs>
                <w:tab w:val="left" w:pos="1117"/>
              </w:tabs>
              <w:spacing w:after="0" w:line="240" w:lineRule="auto"/>
              <w:ind w:right="57" w:hanging="299"/>
              <w:jc w:val="center"/>
              <w:rPr>
                <w:rFonts w:asciiTheme="majorBidi" w:eastAsia="Batang" w:hAnsiTheme="majorBidi" w:cstheme="majorBidi"/>
                <w:sz w:val="26"/>
                <w:szCs w:val="26"/>
              </w:rPr>
            </w:pPr>
          </w:p>
        </w:tc>
        <w:tc>
          <w:tcPr>
            <w:tcW w:w="771" w:type="pct"/>
            <w:shd w:val="clear" w:color="auto" w:fill="auto"/>
            <w:vAlign w:val="bottom"/>
          </w:tcPr>
          <w:p w14:paraId="626CE69A"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eastAsia="Batang" w:hAnsiTheme="majorBidi" w:cstheme="majorBidi"/>
                <w:sz w:val="26"/>
                <w:szCs w:val="26"/>
              </w:rPr>
            </w:pPr>
            <w:r w:rsidRPr="00CD355A">
              <w:rPr>
                <w:rFonts w:asciiTheme="majorBidi" w:eastAsia="Batang" w:hAnsiTheme="majorBidi" w:cstheme="majorBidi"/>
                <w:sz w:val="26"/>
                <w:szCs w:val="26"/>
              </w:rPr>
              <w:t>35,815,259</w:t>
            </w:r>
          </w:p>
        </w:tc>
      </w:tr>
      <w:tr w:rsidR="00EB6E29" w:rsidRPr="006E097E" w14:paraId="31CC1DA9" w14:textId="77777777" w:rsidTr="00EB3270">
        <w:trPr>
          <w:trHeight w:val="144"/>
        </w:trPr>
        <w:tc>
          <w:tcPr>
            <w:tcW w:w="1857" w:type="pct"/>
          </w:tcPr>
          <w:p w14:paraId="15F665B3" w14:textId="77777777" w:rsidR="00EB6E29" w:rsidRPr="006E097E" w:rsidRDefault="00EB6E29" w:rsidP="00EB3270">
            <w:pPr>
              <w:pStyle w:val="NoSpacing"/>
              <w:ind w:right="-62" w:firstLine="370"/>
              <w:rPr>
                <w:rFonts w:asciiTheme="majorBidi" w:hAnsiTheme="majorBidi" w:cstheme="majorBidi"/>
                <w:color w:val="000000"/>
                <w:sz w:val="28"/>
              </w:rPr>
            </w:pPr>
            <w:r w:rsidRPr="006E097E">
              <w:rPr>
                <w:rFonts w:asciiTheme="majorBidi" w:hAnsiTheme="majorBidi" w:cstheme="majorBidi"/>
                <w:color w:val="000000"/>
                <w:sz w:val="28"/>
              </w:rPr>
              <w:t>Purchase during the year</w:t>
            </w:r>
          </w:p>
        </w:tc>
        <w:tc>
          <w:tcPr>
            <w:tcW w:w="35" w:type="pct"/>
          </w:tcPr>
          <w:p w14:paraId="28A846B7" w14:textId="77777777" w:rsidR="00EB6E29" w:rsidRPr="006E097E" w:rsidRDefault="00EB6E29" w:rsidP="00EB3270">
            <w:pPr>
              <w:pStyle w:val="NoSpacing"/>
              <w:ind w:left="11" w:right="-62" w:hanging="299"/>
              <w:jc w:val="right"/>
              <w:rPr>
                <w:rFonts w:asciiTheme="majorBidi" w:hAnsiTheme="majorBidi" w:cstheme="majorBidi"/>
                <w:spacing w:val="2"/>
                <w:sz w:val="28"/>
              </w:rPr>
            </w:pPr>
          </w:p>
        </w:tc>
        <w:tc>
          <w:tcPr>
            <w:tcW w:w="701" w:type="pct"/>
          </w:tcPr>
          <w:p w14:paraId="5AADA748" w14:textId="77777777" w:rsidR="00EB6E29" w:rsidRPr="00CD355A" w:rsidRDefault="00EB6E29" w:rsidP="00EB3270">
            <w:pPr>
              <w:tabs>
                <w:tab w:val="left" w:pos="-492"/>
              </w:tabs>
              <w:spacing w:after="0" w:line="240" w:lineRule="auto"/>
              <w:ind w:left="-492" w:right="441"/>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w:t>
            </w:r>
          </w:p>
        </w:tc>
        <w:tc>
          <w:tcPr>
            <w:tcW w:w="37" w:type="pct"/>
          </w:tcPr>
          <w:p w14:paraId="52F755F6"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89" w:type="pct"/>
            <w:shd w:val="clear" w:color="auto" w:fill="auto"/>
          </w:tcPr>
          <w:p w14:paraId="75A9B247" w14:textId="77777777" w:rsidR="00EB6E29" w:rsidRPr="00CD355A" w:rsidRDefault="00EB6E29" w:rsidP="00ED34A6">
            <w:pPr>
              <w:tabs>
                <w:tab w:val="left" w:pos="436"/>
              </w:tabs>
              <w:spacing w:after="0" w:line="240" w:lineRule="auto"/>
              <w:ind w:right="121" w:firstLine="108"/>
              <w:jc w:val="right"/>
              <w:rPr>
                <w:rFonts w:asciiTheme="majorBidi" w:eastAsia="Batang" w:hAnsiTheme="majorBidi" w:cstheme="majorBidi"/>
                <w:sz w:val="26"/>
                <w:szCs w:val="26"/>
              </w:rPr>
            </w:pPr>
            <w:r w:rsidRPr="00CD355A">
              <w:rPr>
                <w:rFonts w:asciiTheme="majorBidi" w:hAnsiTheme="majorBidi" w:cstheme="majorBidi"/>
                <w:color w:val="000000"/>
                <w:sz w:val="26"/>
                <w:szCs w:val="26"/>
              </w:rPr>
              <w:t>21,160,</w:t>
            </w:r>
            <w:r w:rsidRPr="00CD355A">
              <w:rPr>
                <w:rFonts w:asciiTheme="majorBidi" w:eastAsia="Batang" w:hAnsiTheme="majorBidi" w:cstheme="majorBidi"/>
                <w:sz w:val="26"/>
                <w:szCs w:val="26"/>
              </w:rPr>
              <w:t>239</w:t>
            </w:r>
          </w:p>
        </w:tc>
        <w:tc>
          <w:tcPr>
            <w:tcW w:w="39" w:type="pct"/>
            <w:shd w:val="clear" w:color="auto" w:fill="auto"/>
          </w:tcPr>
          <w:p w14:paraId="0A294DED" w14:textId="77777777" w:rsidR="00EB6E29" w:rsidRPr="00CD355A" w:rsidRDefault="00EB6E29" w:rsidP="00EB3270">
            <w:pPr>
              <w:tabs>
                <w:tab w:val="left" w:pos="720"/>
              </w:tabs>
              <w:spacing w:after="0" w:line="240" w:lineRule="auto"/>
              <w:ind w:left="-108" w:right="57" w:hanging="299"/>
              <w:jc w:val="right"/>
              <w:rPr>
                <w:rFonts w:asciiTheme="majorBidi" w:eastAsia="Batang" w:hAnsiTheme="majorBidi" w:cstheme="majorBidi"/>
                <w:sz w:val="26"/>
                <w:szCs w:val="26"/>
              </w:rPr>
            </w:pPr>
          </w:p>
        </w:tc>
        <w:tc>
          <w:tcPr>
            <w:tcW w:w="733" w:type="pct"/>
            <w:shd w:val="clear" w:color="auto" w:fill="auto"/>
          </w:tcPr>
          <w:p w14:paraId="6D9F2196"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788,785</w:t>
            </w:r>
          </w:p>
        </w:tc>
        <w:tc>
          <w:tcPr>
            <w:tcW w:w="39" w:type="pct"/>
            <w:shd w:val="clear" w:color="auto" w:fill="auto"/>
          </w:tcPr>
          <w:p w14:paraId="0CD862F1" w14:textId="77777777" w:rsidR="00EB6E29" w:rsidRPr="00CD355A" w:rsidRDefault="00EB6E29" w:rsidP="00EB3270">
            <w:pPr>
              <w:tabs>
                <w:tab w:val="left" w:pos="720"/>
              </w:tabs>
              <w:spacing w:after="0" w:line="240" w:lineRule="auto"/>
              <w:ind w:left="-108" w:right="57" w:hanging="299"/>
              <w:jc w:val="right"/>
              <w:rPr>
                <w:rFonts w:asciiTheme="majorBidi" w:eastAsia="Batang" w:hAnsiTheme="majorBidi" w:cstheme="majorBidi"/>
                <w:sz w:val="26"/>
                <w:szCs w:val="26"/>
              </w:rPr>
            </w:pPr>
          </w:p>
        </w:tc>
        <w:tc>
          <w:tcPr>
            <w:tcW w:w="771" w:type="pct"/>
            <w:shd w:val="clear" w:color="auto" w:fill="auto"/>
          </w:tcPr>
          <w:p w14:paraId="64587D4F"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21,949,024</w:t>
            </w:r>
          </w:p>
        </w:tc>
      </w:tr>
      <w:tr w:rsidR="00EB6E29" w:rsidRPr="006E097E" w14:paraId="525C6797" w14:textId="77777777" w:rsidTr="00EB3270">
        <w:trPr>
          <w:trHeight w:val="144"/>
        </w:trPr>
        <w:tc>
          <w:tcPr>
            <w:tcW w:w="1857" w:type="pct"/>
          </w:tcPr>
          <w:p w14:paraId="7E9AADB0" w14:textId="77777777" w:rsidR="00EB6E29" w:rsidRPr="006E097E" w:rsidRDefault="00EB6E29" w:rsidP="00EB3270">
            <w:pPr>
              <w:pStyle w:val="NoSpacing"/>
              <w:ind w:right="-62" w:firstLine="370"/>
              <w:rPr>
                <w:rFonts w:asciiTheme="majorBidi" w:hAnsiTheme="majorBidi" w:cstheme="majorBidi"/>
                <w:color w:val="000000"/>
                <w:sz w:val="28"/>
                <w:cs/>
              </w:rPr>
            </w:pPr>
            <w:r w:rsidRPr="006E097E">
              <w:rPr>
                <w:rFonts w:asciiTheme="majorBidi" w:hAnsiTheme="majorBidi" w:cstheme="majorBidi"/>
                <w:color w:val="000000"/>
                <w:sz w:val="28"/>
              </w:rPr>
              <w:t>Terminate the rental agreement</w:t>
            </w:r>
          </w:p>
        </w:tc>
        <w:tc>
          <w:tcPr>
            <w:tcW w:w="35" w:type="pct"/>
          </w:tcPr>
          <w:p w14:paraId="0F063C37" w14:textId="77777777" w:rsidR="00EB6E29" w:rsidRPr="006E097E" w:rsidRDefault="00EB6E29" w:rsidP="00EB3270">
            <w:pPr>
              <w:pStyle w:val="NoSpacing"/>
              <w:ind w:left="11" w:right="-62" w:hanging="299"/>
              <w:jc w:val="right"/>
              <w:rPr>
                <w:rFonts w:asciiTheme="majorBidi" w:hAnsiTheme="majorBidi" w:cstheme="majorBidi"/>
                <w:spacing w:val="2"/>
                <w:sz w:val="28"/>
              </w:rPr>
            </w:pPr>
          </w:p>
        </w:tc>
        <w:tc>
          <w:tcPr>
            <w:tcW w:w="701" w:type="pct"/>
            <w:tcBorders>
              <w:bottom w:val="single" w:sz="4" w:space="0" w:color="auto"/>
            </w:tcBorders>
          </w:tcPr>
          <w:p w14:paraId="7D40C672" w14:textId="77777777" w:rsidR="00EB6E29" w:rsidRPr="00CD355A" w:rsidRDefault="00EB6E29" w:rsidP="00EB3270">
            <w:pPr>
              <w:tabs>
                <w:tab w:val="left" w:pos="-492"/>
              </w:tabs>
              <w:spacing w:after="0" w:line="240" w:lineRule="auto"/>
              <w:ind w:left="-492" w:right="441"/>
              <w:jc w:val="right"/>
              <w:rPr>
                <w:rFonts w:asciiTheme="majorBidi" w:hAnsiTheme="majorBidi" w:cstheme="majorBidi"/>
                <w:color w:val="000000"/>
                <w:sz w:val="26"/>
                <w:szCs w:val="26"/>
              </w:rPr>
            </w:pPr>
            <w:r w:rsidRPr="00CD355A">
              <w:rPr>
                <w:rFonts w:asciiTheme="majorBidi" w:hAnsiTheme="majorBidi" w:cstheme="majorBidi"/>
                <w:color w:val="000000"/>
                <w:sz w:val="26"/>
                <w:szCs w:val="26"/>
                <w:cs/>
              </w:rPr>
              <w:t>-</w:t>
            </w:r>
          </w:p>
        </w:tc>
        <w:tc>
          <w:tcPr>
            <w:tcW w:w="37" w:type="pct"/>
          </w:tcPr>
          <w:p w14:paraId="3909F3A8"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89" w:type="pct"/>
            <w:tcBorders>
              <w:bottom w:val="single" w:sz="4" w:space="0" w:color="auto"/>
            </w:tcBorders>
            <w:shd w:val="clear" w:color="auto" w:fill="auto"/>
          </w:tcPr>
          <w:p w14:paraId="4DD551C4" w14:textId="77777777" w:rsidR="00EB6E29" w:rsidRPr="00CD355A" w:rsidRDefault="00EB6E29" w:rsidP="00ED34A6">
            <w:pPr>
              <w:tabs>
                <w:tab w:val="left" w:pos="239"/>
                <w:tab w:val="left" w:pos="386"/>
                <w:tab w:val="left" w:pos="720"/>
                <w:tab w:val="left" w:pos="904"/>
              </w:tabs>
              <w:spacing w:after="0" w:line="240" w:lineRule="auto"/>
              <w:ind w:right="65"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(13,197,735)</w:t>
            </w:r>
          </w:p>
        </w:tc>
        <w:tc>
          <w:tcPr>
            <w:tcW w:w="39" w:type="pct"/>
            <w:shd w:val="clear" w:color="auto" w:fill="auto"/>
          </w:tcPr>
          <w:p w14:paraId="0BAEAEF6" w14:textId="77777777" w:rsidR="00EB6E29" w:rsidRPr="00CD355A" w:rsidRDefault="00EB6E29" w:rsidP="00EB3270">
            <w:pPr>
              <w:tabs>
                <w:tab w:val="left" w:pos="720"/>
              </w:tabs>
              <w:spacing w:after="0" w:line="240" w:lineRule="auto"/>
              <w:ind w:left="-108" w:right="57" w:hanging="299"/>
              <w:jc w:val="right"/>
              <w:rPr>
                <w:rFonts w:asciiTheme="majorBidi" w:eastAsia="Batang" w:hAnsiTheme="majorBidi" w:cstheme="majorBidi"/>
                <w:sz w:val="26"/>
                <w:szCs w:val="26"/>
              </w:rPr>
            </w:pPr>
          </w:p>
        </w:tc>
        <w:tc>
          <w:tcPr>
            <w:tcW w:w="733" w:type="pct"/>
            <w:tcBorders>
              <w:bottom w:val="single" w:sz="4" w:space="0" w:color="auto"/>
            </w:tcBorders>
            <w:shd w:val="clear" w:color="auto" w:fill="auto"/>
          </w:tcPr>
          <w:p w14:paraId="477AD647" w14:textId="21B86045" w:rsidR="00EB6E29" w:rsidRPr="00CD355A" w:rsidRDefault="00C65B44" w:rsidP="00EB3270">
            <w:pPr>
              <w:tabs>
                <w:tab w:val="left" w:pos="1117"/>
              </w:tabs>
              <w:spacing w:after="0" w:line="240" w:lineRule="auto"/>
              <w:ind w:right="57" w:firstLine="436"/>
              <w:jc w:val="center"/>
              <w:rPr>
                <w:rFonts w:asciiTheme="majorBidi" w:eastAsia="Batang" w:hAnsiTheme="majorBidi" w:cstheme="majorBidi"/>
                <w:sz w:val="26"/>
                <w:szCs w:val="26"/>
              </w:rPr>
            </w:pPr>
            <w:r w:rsidRPr="00CD355A">
              <w:rPr>
                <w:rFonts w:asciiTheme="majorBidi" w:eastAsia="Batang" w:hAnsiTheme="majorBidi" w:cstheme="majorBidi"/>
                <w:sz w:val="26"/>
                <w:szCs w:val="26"/>
                <w:cs/>
              </w:rPr>
              <w:t>-</w:t>
            </w:r>
          </w:p>
        </w:tc>
        <w:tc>
          <w:tcPr>
            <w:tcW w:w="39" w:type="pct"/>
            <w:shd w:val="clear" w:color="auto" w:fill="auto"/>
          </w:tcPr>
          <w:p w14:paraId="4E7B4380" w14:textId="77777777" w:rsidR="00EB6E29" w:rsidRPr="00CD355A" w:rsidRDefault="00EB6E29" w:rsidP="00EB3270">
            <w:pPr>
              <w:tabs>
                <w:tab w:val="left" w:pos="720"/>
              </w:tabs>
              <w:spacing w:after="0" w:line="240" w:lineRule="auto"/>
              <w:ind w:left="-108" w:right="57" w:hanging="299"/>
              <w:jc w:val="right"/>
              <w:rPr>
                <w:rFonts w:asciiTheme="majorBidi" w:eastAsia="Batang" w:hAnsiTheme="majorBidi" w:cstheme="majorBidi"/>
                <w:sz w:val="26"/>
                <w:szCs w:val="26"/>
              </w:rPr>
            </w:pPr>
          </w:p>
        </w:tc>
        <w:tc>
          <w:tcPr>
            <w:tcW w:w="771" w:type="pct"/>
            <w:tcBorders>
              <w:bottom w:val="single" w:sz="4" w:space="0" w:color="auto"/>
            </w:tcBorders>
            <w:shd w:val="clear" w:color="auto" w:fill="auto"/>
          </w:tcPr>
          <w:p w14:paraId="69D959F1" w14:textId="77777777" w:rsidR="00EB6E29" w:rsidRPr="00CD355A" w:rsidRDefault="00EB6E29" w:rsidP="00EB3270">
            <w:pPr>
              <w:tabs>
                <w:tab w:val="left" w:pos="720"/>
              </w:tabs>
              <w:spacing w:after="0" w:line="240" w:lineRule="auto"/>
              <w:ind w:left="-108" w:right="57"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(13,197,735)</w:t>
            </w:r>
          </w:p>
        </w:tc>
      </w:tr>
      <w:tr w:rsidR="00EB6E29" w:rsidRPr="006E097E" w14:paraId="2945813D" w14:textId="77777777" w:rsidTr="00EB3270">
        <w:trPr>
          <w:trHeight w:val="144"/>
        </w:trPr>
        <w:tc>
          <w:tcPr>
            <w:tcW w:w="1857" w:type="pct"/>
          </w:tcPr>
          <w:p w14:paraId="3DFEDB0E" w14:textId="46CA184F" w:rsidR="00EB6E29" w:rsidRPr="006E097E" w:rsidRDefault="00EB6E29" w:rsidP="00EB3270">
            <w:pPr>
              <w:pStyle w:val="NoSpacing"/>
              <w:ind w:right="-62" w:firstLine="370"/>
              <w:rPr>
                <w:rFonts w:asciiTheme="majorBidi" w:hAnsiTheme="majorBidi" w:cstheme="majorBidi"/>
                <w:color w:val="000000"/>
                <w:sz w:val="28"/>
              </w:rPr>
            </w:pPr>
            <w:r w:rsidRPr="006E097E">
              <w:rPr>
                <w:rFonts w:asciiTheme="majorBidi" w:hAnsiTheme="majorBidi" w:cstheme="majorBidi"/>
                <w:color w:val="000000"/>
                <w:sz w:val="28"/>
              </w:rPr>
              <w:t xml:space="preserve">December </w:t>
            </w:r>
            <w:r w:rsidRPr="00CD355A">
              <w:rPr>
                <w:rFonts w:asciiTheme="majorBidi" w:hAnsiTheme="majorBidi" w:cstheme="majorBidi"/>
                <w:color w:val="000000"/>
                <w:sz w:val="26"/>
                <w:szCs w:val="26"/>
              </w:rPr>
              <w:t>31, 2023</w:t>
            </w:r>
          </w:p>
        </w:tc>
        <w:tc>
          <w:tcPr>
            <w:tcW w:w="35" w:type="pct"/>
          </w:tcPr>
          <w:p w14:paraId="752681B2" w14:textId="77777777" w:rsidR="00EB6E29" w:rsidRPr="006E097E" w:rsidRDefault="00EB6E29" w:rsidP="00EB3270">
            <w:pPr>
              <w:pStyle w:val="NoSpacing"/>
              <w:ind w:left="11" w:right="-62" w:hanging="299"/>
              <w:jc w:val="right"/>
              <w:rPr>
                <w:rFonts w:asciiTheme="majorBidi" w:hAnsiTheme="majorBidi" w:cstheme="majorBidi"/>
                <w:spacing w:val="2"/>
                <w:sz w:val="28"/>
              </w:rPr>
            </w:pPr>
          </w:p>
        </w:tc>
        <w:tc>
          <w:tcPr>
            <w:tcW w:w="701" w:type="pct"/>
            <w:tcBorders>
              <w:top w:val="single" w:sz="4" w:space="0" w:color="auto"/>
            </w:tcBorders>
          </w:tcPr>
          <w:p w14:paraId="614A9328"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22,617,524</w:t>
            </w:r>
          </w:p>
        </w:tc>
        <w:tc>
          <w:tcPr>
            <w:tcW w:w="37" w:type="pct"/>
          </w:tcPr>
          <w:p w14:paraId="04FC4B5D"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89" w:type="pct"/>
            <w:tcBorders>
              <w:top w:val="single" w:sz="4" w:space="0" w:color="auto"/>
            </w:tcBorders>
            <w:shd w:val="clear" w:color="auto" w:fill="auto"/>
          </w:tcPr>
          <w:p w14:paraId="5DE3DC7D"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21,160,239</w:t>
            </w:r>
          </w:p>
        </w:tc>
        <w:tc>
          <w:tcPr>
            <w:tcW w:w="39" w:type="pct"/>
            <w:shd w:val="clear" w:color="auto" w:fill="auto"/>
          </w:tcPr>
          <w:p w14:paraId="098E9FF9" w14:textId="77777777" w:rsidR="00EB6E29" w:rsidRPr="00CD355A" w:rsidRDefault="00EB6E29" w:rsidP="00EB3270">
            <w:pPr>
              <w:tabs>
                <w:tab w:val="left" w:pos="720"/>
              </w:tabs>
              <w:spacing w:after="0" w:line="240" w:lineRule="auto"/>
              <w:ind w:left="-108" w:right="57" w:hanging="299"/>
              <w:jc w:val="right"/>
              <w:rPr>
                <w:rFonts w:asciiTheme="majorBidi" w:eastAsia="Batang" w:hAnsiTheme="majorBidi" w:cstheme="majorBidi"/>
                <w:sz w:val="26"/>
                <w:szCs w:val="26"/>
              </w:rPr>
            </w:pPr>
          </w:p>
        </w:tc>
        <w:tc>
          <w:tcPr>
            <w:tcW w:w="733" w:type="pct"/>
            <w:tcBorders>
              <w:top w:val="single" w:sz="4" w:space="0" w:color="auto"/>
            </w:tcBorders>
            <w:shd w:val="clear" w:color="auto" w:fill="auto"/>
          </w:tcPr>
          <w:p w14:paraId="3F9BD0E6"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788,785</w:t>
            </w:r>
          </w:p>
        </w:tc>
        <w:tc>
          <w:tcPr>
            <w:tcW w:w="39" w:type="pct"/>
            <w:shd w:val="clear" w:color="auto" w:fill="auto"/>
          </w:tcPr>
          <w:p w14:paraId="57A9DF4B" w14:textId="77777777" w:rsidR="00EB6E29" w:rsidRPr="00CD355A" w:rsidRDefault="00EB6E29" w:rsidP="00EB3270">
            <w:pPr>
              <w:tabs>
                <w:tab w:val="left" w:pos="720"/>
              </w:tabs>
              <w:spacing w:after="0" w:line="240" w:lineRule="auto"/>
              <w:ind w:left="-108" w:right="57" w:hanging="299"/>
              <w:jc w:val="right"/>
              <w:rPr>
                <w:rFonts w:asciiTheme="majorBidi" w:eastAsia="Batang" w:hAnsiTheme="majorBidi" w:cstheme="majorBidi"/>
                <w:sz w:val="26"/>
                <w:szCs w:val="26"/>
              </w:rPr>
            </w:pPr>
          </w:p>
        </w:tc>
        <w:tc>
          <w:tcPr>
            <w:tcW w:w="771" w:type="pct"/>
            <w:tcBorders>
              <w:top w:val="single" w:sz="4" w:space="0" w:color="auto"/>
            </w:tcBorders>
            <w:shd w:val="clear" w:color="auto" w:fill="auto"/>
          </w:tcPr>
          <w:p w14:paraId="2AE834FC"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44,566,548</w:t>
            </w:r>
          </w:p>
        </w:tc>
      </w:tr>
      <w:tr w:rsidR="00EB6E29" w:rsidRPr="006E097E" w14:paraId="0D57A36F" w14:textId="77777777" w:rsidTr="00EB3270">
        <w:trPr>
          <w:trHeight w:val="144"/>
        </w:trPr>
        <w:tc>
          <w:tcPr>
            <w:tcW w:w="1857" w:type="pct"/>
            <w:vAlign w:val="bottom"/>
          </w:tcPr>
          <w:p w14:paraId="6A7BC4E5" w14:textId="2AE5B897" w:rsidR="00EB6E29" w:rsidRPr="00947F15" w:rsidRDefault="00EB6E29" w:rsidP="00EB3270">
            <w:pPr>
              <w:pStyle w:val="NoSpacing"/>
              <w:ind w:right="-62" w:firstLine="370"/>
              <w:rPr>
                <w:rFonts w:asciiTheme="majorBidi" w:hAnsiTheme="majorBidi" w:cstheme="majorBidi"/>
                <w:color w:val="000000"/>
                <w:sz w:val="28"/>
              </w:rPr>
            </w:pPr>
            <w:r w:rsidRPr="00947F15">
              <w:rPr>
                <w:rFonts w:asciiTheme="majorBidi" w:hAnsiTheme="majorBidi" w:cstheme="majorBidi"/>
                <w:color w:val="000000"/>
                <w:sz w:val="28"/>
              </w:rPr>
              <w:t xml:space="preserve">Decreased from </w:t>
            </w:r>
            <w:r w:rsidR="00EB3270" w:rsidRPr="00947F15">
              <w:rPr>
                <w:rFonts w:asciiTheme="majorBidi" w:hAnsiTheme="majorBidi" w:cstheme="majorBidi"/>
                <w:color w:val="000000"/>
                <w:sz w:val="28"/>
              </w:rPr>
              <w:t>disposal</w:t>
            </w:r>
            <w:r w:rsidRPr="00947F15">
              <w:rPr>
                <w:rFonts w:asciiTheme="majorBidi" w:hAnsiTheme="majorBidi" w:cstheme="majorBidi"/>
                <w:color w:val="000000"/>
                <w:sz w:val="28"/>
              </w:rPr>
              <w:t xml:space="preserve"> of subsidiar</w:t>
            </w:r>
            <w:r w:rsidR="00EB3270" w:rsidRPr="00947F15">
              <w:rPr>
                <w:rFonts w:asciiTheme="majorBidi" w:hAnsiTheme="majorBidi" w:cstheme="majorBidi"/>
                <w:color w:val="000000"/>
                <w:sz w:val="28"/>
              </w:rPr>
              <w:t>y</w:t>
            </w:r>
          </w:p>
        </w:tc>
        <w:tc>
          <w:tcPr>
            <w:tcW w:w="35" w:type="pct"/>
          </w:tcPr>
          <w:p w14:paraId="293D66D3" w14:textId="77777777" w:rsidR="00EB6E29" w:rsidRPr="006E097E" w:rsidRDefault="00EB6E29" w:rsidP="00EB3270">
            <w:pPr>
              <w:pStyle w:val="NoSpacing"/>
              <w:ind w:left="-865" w:right="-62" w:hanging="299"/>
              <w:jc w:val="thaiDistribute"/>
              <w:rPr>
                <w:rFonts w:asciiTheme="majorBidi" w:hAnsiTheme="majorBidi" w:cstheme="majorBidi"/>
                <w:spacing w:val="2"/>
                <w:sz w:val="28"/>
                <w:cs/>
              </w:rPr>
            </w:pPr>
          </w:p>
        </w:tc>
        <w:tc>
          <w:tcPr>
            <w:tcW w:w="701" w:type="pct"/>
          </w:tcPr>
          <w:p w14:paraId="339E7A21" w14:textId="77777777" w:rsidR="00EB6E29" w:rsidRPr="00CD355A" w:rsidRDefault="00EB6E29" w:rsidP="00ED34A6">
            <w:pPr>
              <w:tabs>
                <w:tab w:val="left" w:pos="261"/>
              </w:tabs>
              <w:spacing w:after="0" w:line="240" w:lineRule="auto"/>
              <w:ind w:right="81" w:firstLine="108"/>
              <w:jc w:val="right"/>
              <w:rPr>
                <w:rFonts w:asciiTheme="majorBidi" w:eastAsia="Batang" w:hAnsiTheme="majorBidi" w:cstheme="majorBidi"/>
                <w:sz w:val="26"/>
                <w:szCs w:val="26"/>
              </w:rPr>
            </w:pPr>
            <w:r w:rsidRPr="00CD355A">
              <w:rPr>
                <w:rFonts w:asciiTheme="majorBidi" w:hAnsiTheme="majorBidi" w:cstheme="majorBidi"/>
                <w:color w:val="000000"/>
                <w:sz w:val="26"/>
                <w:szCs w:val="26"/>
              </w:rPr>
              <w:t>(22,617,524)</w:t>
            </w:r>
          </w:p>
        </w:tc>
        <w:tc>
          <w:tcPr>
            <w:tcW w:w="37" w:type="pct"/>
          </w:tcPr>
          <w:p w14:paraId="61C016C8" w14:textId="77777777" w:rsidR="00EB6E29" w:rsidRPr="00CD355A" w:rsidRDefault="00EB6E29" w:rsidP="00EB3270">
            <w:pPr>
              <w:tabs>
                <w:tab w:val="left" w:pos="1117"/>
              </w:tabs>
              <w:spacing w:after="0" w:line="240" w:lineRule="auto"/>
              <w:ind w:right="57" w:hanging="299"/>
              <w:jc w:val="center"/>
              <w:rPr>
                <w:rFonts w:asciiTheme="majorBidi" w:eastAsia="Batang" w:hAnsiTheme="majorBidi" w:cstheme="majorBidi"/>
                <w:sz w:val="26"/>
                <w:szCs w:val="26"/>
                <w:cs/>
              </w:rPr>
            </w:pPr>
          </w:p>
        </w:tc>
        <w:tc>
          <w:tcPr>
            <w:tcW w:w="789" w:type="pct"/>
            <w:shd w:val="clear" w:color="auto" w:fill="auto"/>
          </w:tcPr>
          <w:p w14:paraId="2136EBD9" w14:textId="77777777" w:rsidR="00EB6E29" w:rsidRPr="00CD355A" w:rsidRDefault="00EB6E29" w:rsidP="00EB3270">
            <w:pPr>
              <w:tabs>
                <w:tab w:val="left" w:pos="1117"/>
              </w:tabs>
              <w:spacing w:after="0" w:line="240" w:lineRule="auto"/>
              <w:ind w:right="57" w:firstLine="108"/>
              <w:jc w:val="center"/>
              <w:rPr>
                <w:rFonts w:asciiTheme="majorBidi" w:eastAsia="Batang" w:hAnsiTheme="majorBidi" w:cstheme="majorBidi"/>
                <w:sz w:val="26"/>
                <w:szCs w:val="26"/>
                <w:cs/>
              </w:rPr>
            </w:pPr>
            <w:r w:rsidRPr="00CD355A">
              <w:rPr>
                <w:rFonts w:asciiTheme="majorBidi" w:eastAsia="Batang" w:hAnsiTheme="majorBidi" w:cstheme="majorBidi"/>
                <w:sz w:val="26"/>
                <w:szCs w:val="26"/>
                <w:cs/>
              </w:rPr>
              <w:t>-</w:t>
            </w:r>
          </w:p>
        </w:tc>
        <w:tc>
          <w:tcPr>
            <w:tcW w:w="39" w:type="pct"/>
            <w:shd w:val="clear" w:color="auto" w:fill="auto"/>
          </w:tcPr>
          <w:p w14:paraId="53029A9B" w14:textId="77777777" w:rsidR="00EB6E29" w:rsidRPr="00CD355A" w:rsidRDefault="00EB6E29" w:rsidP="00EB3270">
            <w:pPr>
              <w:tabs>
                <w:tab w:val="left" w:pos="1117"/>
              </w:tabs>
              <w:spacing w:after="0" w:line="240" w:lineRule="auto"/>
              <w:ind w:right="57" w:hanging="299"/>
              <w:jc w:val="center"/>
              <w:rPr>
                <w:rFonts w:asciiTheme="majorBidi" w:eastAsia="Batang" w:hAnsiTheme="majorBidi" w:cstheme="majorBidi"/>
                <w:sz w:val="26"/>
                <w:szCs w:val="26"/>
                <w:cs/>
              </w:rPr>
            </w:pPr>
          </w:p>
        </w:tc>
        <w:tc>
          <w:tcPr>
            <w:tcW w:w="733" w:type="pct"/>
            <w:shd w:val="clear" w:color="auto" w:fill="auto"/>
          </w:tcPr>
          <w:p w14:paraId="25F1FDAF" w14:textId="77777777" w:rsidR="00EB6E29" w:rsidRPr="00CD355A" w:rsidRDefault="00EB6E29" w:rsidP="00EB3270">
            <w:pPr>
              <w:tabs>
                <w:tab w:val="left" w:pos="1117"/>
              </w:tabs>
              <w:spacing w:after="0" w:line="240" w:lineRule="auto"/>
              <w:ind w:left="-495" w:right="429" w:hanging="70"/>
              <w:jc w:val="right"/>
              <w:rPr>
                <w:rFonts w:asciiTheme="majorBidi" w:eastAsia="Batang" w:hAnsiTheme="majorBidi" w:cstheme="majorBidi"/>
                <w:sz w:val="26"/>
                <w:szCs w:val="26"/>
              </w:rPr>
            </w:pPr>
            <w:r w:rsidRPr="00CD355A">
              <w:rPr>
                <w:rFonts w:asciiTheme="majorBidi" w:eastAsia="Batang" w:hAnsiTheme="majorBidi" w:cstheme="majorBidi"/>
                <w:sz w:val="26"/>
                <w:szCs w:val="26"/>
                <w:cs/>
              </w:rPr>
              <w:t>-</w:t>
            </w:r>
          </w:p>
        </w:tc>
        <w:tc>
          <w:tcPr>
            <w:tcW w:w="39" w:type="pct"/>
            <w:shd w:val="clear" w:color="auto" w:fill="auto"/>
          </w:tcPr>
          <w:p w14:paraId="4F9DE017" w14:textId="77777777" w:rsidR="00EB6E29" w:rsidRPr="00CD355A" w:rsidRDefault="00EB6E29" w:rsidP="00EB3270">
            <w:pPr>
              <w:tabs>
                <w:tab w:val="left" w:pos="720"/>
              </w:tabs>
              <w:spacing w:after="0" w:line="240" w:lineRule="auto"/>
              <w:ind w:left="-108" w:right="57" w:hanging="299"/>
              <w:jc w:val="center"/>
              <w:rPr>
                <w:rFonts w:asciiTheme="majorBidi" w:eastAsia="Batang" w:hAnsiTheme="majorBidi" w:cstheme="majorBidi"/>
                <w:sz w:val="26"/>
                <w:szCs w:val="26"/>
              </w:rPr>
            </w:pPr>
          </w:p>
        </w:tc>
        <w:tc>
          <w:tcPr>
            <w:tcW w:w="771" w:type="pct"/>
            <w:shd w:val="clear" w:color="auto" w:fill="auto"/>
          </w:tcPr>
          <w:p w14:paraId="76AAB110" w14:textId="77C1F11F" w:rsidR="00EB6E29" w:rsidRPr="00CD355A" w:rsidRDefault="00086993" w:rsidP="00EB3270">
            <w:pPr>
              <w:tabs>
                <w:tab w:val="left" w:pos="720"/>
              </w:tabs>
              <w:spacing w:after="0" w:line="240" w:lineRule="auto"/>
              <w:ind w:left="-108" w:right="57" w:firstLine="108"/>
              <w:jc w:val="right"/>
              <w:rPr>
                <w:rFonts w:asciiTheme="majorBidi" w:eastAsia="Batang" w:hAnsiTheme="majorBidi" w:cstheme="majorBidi"/>
                <w:sz w:val="26"/>
                <w:szCs w:val="26"/>
              </w:rPr>
            </w:pPr>
            <w:r w:rsidRPr="00CD355A">
              <w:rPr>
                <w:rFonts w:asciiTheme="majorBidi" w:eastAsia="Batang" w:hAnsiTheme="majorBidi" w:cstheme="majorBidi"/>
                <w:sz w:val="26"/>
                <w:szCs w:val="26"/>
                <w:cs/>
              </w:rPr>
              <w:t>(</w:t>
            </w:r>
            <w:r w:rsidR="006A5259" w:rsidRPr="00CD355A">
              <w:rPr>
                <w:rFonts w:asciiTheme="majorBidi" w:eastAsia="Batang" w:hAnsiTheme="majorBidi" w:cstheme="majorBidi"/>
                <w:sz w:val="26"/>
                <w:szCs w:val="26"/>
              </w:rPr>
              <w:t>22</w:t>
            </w:r>
            <w:r w:rsidRPr="00CD355A">
              <w:rPr>
                <w:rFonts w:asciiTheme="majorBidi" w:eastAsia="Batang" w:hAnsiTheme="majorBidi" w:cstheme="majorBidi"/>
                <w:sz w:val="26"/>
                <w:szCs w:val="26"/>
              </w:rPr>
              <w:t>,</w:t>
            </w:r>
            <w:r w:rsidR="006A5259" w:rsidRPr="00CD355A">
              <w:rPr>
                <w:rFonts w:asciiTheme="majorBidi" w:eastAsia="Batang" w:hAnsiTheme="majorBidi" w:cstheme="majorBidi"/>
                <w:sz w:val="26"/>
                <w:szCs w:val="26"/>
              </w:rPr>
              <w:t>617</w:t>
            </w:r>
            <w:r w:rsidRPr="00CD355A">
              <w:rPr>
                <w:rFonts w:asciiTheme="majorBidi" w:eastAsia="Batang" w:hAnsiTheme="majorBidi" w:cstheme="majorBidi"/>
                <w:sz w:val="26"/>
                <w:szCs w:val="26"/>
              </w:rPr>
              <w:t>,</w:t>
            </w:r>
            <w:r w:rsidR="006A5259" w:rsidRPr="00CD355A">
              <w:rPr>
                <w:rFonts w:asciiTheme="majorBidi" w:eastAsia="Batang" w:hAnsiTheme="majorBidi" w:cstheme="majorBidi"/>
                <w:sz w:val="26"/>
                <w:szCs w:val="26"/>
              </w:rPr>
              <w:t>524</w:t>
            </w:r>
            <w:r w:rsidRPr="00CD355A">
              <w:rPr>
                <w:rFonts w:asciiTheme="majorBidi" w:eastAsia="Batang" w:hAnsiTheme="majorBidi" w:cstheme="majorBidi"/>
                <w:sz w:val="26"/>
                <w:szCs w:val="26"/>
                <w:cs/>
              </w:rPr>
              <w:t>)</w:t>
            </w:r>
          </w:p>
        </w:tc>
      </w:tr>
      <w:tr w:rsidR="00EB6E29" w:rsidRPr="006E097E" w14:paraId="1B2B5886" w14:textId="77777777" w:rsidTr="00EB3270">
        <w:trPr>
          <w:trHeight w:val="144"/>
        </w:trPr>
        <w:tc>
          <w:tcPr>
            <w:tcW w:w="1857" w:type="pct"/>
          </w:tcPr>
          <w:p w14:paraId="76258D19" w14:textId="52AC7D30" w:rsidR="00EB6E29" w:rsidRPr="00947F15" w:rsidRDefault="00EB6E29" w:rsidP="00EB3270">
            <w:pPr>
              <w:pStyle w:val="NoSpacing"/>
              <w:ind w:right="-62" w:firstLine="370"/>
              <w:rPr>
                <w:rFonts w:asciiTheme="majorBidi" w:hAnsiTheme="majorBidi" w:cstheme="majorBidi"/>
                <w:color w:val="000000"/>
                <w:sz w:val="28"/>
              </w:rPr>
            </w:pPr>
            <w:r w:rsidRPr="00947F15">
              <w:rPr>
                <w:rFonts w:asciiTheme="majorBidi" w:hAnsiTheme="majorBidi" w:cstheme="majorBidi"/>
                <w:color w:val="000000"/>
                <w:sz w:val="28"/>
              </w:rPr>
              <w:t>Decrease</w:t>
            </w:r>
            <w:r w:rsidR="00EB3270" w:rsidRPr="00947F15">
              <w:rPr>
                <w:rFonts w:asciiTheme="majorBidi" w:hAnsiTheme="majorBidi" w:cstheme="majorBidi"/>
                <w:color w:val="000000"/>
                <w:sz w:val="28"/>
              </w:rPr>
              <w:t>d</w:t>
            </w:r>
            <w:r w:rsidRPr="00947F15">
              <w:rPr>
                <w:rFonts w:asciiTheme="majorBidi" w:hAnsiTheme="majorBidi" w:cstheme="majorBidi"/>
                <w:color w:val="000000"/>
                <w:sz w:val="28"/>
              </w:rPr>
              <w:t xml:space="preserve"> </w:t>
            </w:r>
            <w:r w:rsidR="00EB3270" w:rsidRPr="00947F15">
              <w:rPr>
                <w:rFonts w:asciiTheme="majorBidi" w:hAnsiTheme="majorBidi" w:cstheme="majorBidi"/>
                <w:color w:val="000000"/>
                <w:sz w:val="28"/>
              </w:rPr>
              <w:t>from</w:t>
            </w:r>
            <w:r w:rsidRPr="00947F15">
              <w:rPr>
                <w:rFonts w:asciiTheme="majorBidi" w:hAnsiTheme="majorBidi" w:cstheme="majorBidi"/>
                <w:color w:val="000000"/>
                <w:sz w:val="28"/>
              </w:rPr>
              <w:t xml:space="preserve"> contract improvement</w:t>
            </w:r>
          </w:p>
        </w:tc>
        <w:tc>
          <w:tcPr>
            <w:tcW w:w="35" w:type="pct"/>
          </w:tcPr>
          <w:p w14:paraId="19A2E5A1" w14:textId="77777777" w:rsidR="00EB6E29" w:rsidRPr="006E097E" w:rsidRDefault="00EB6E29" w:rsidP="00EB3270">
            <w:pPr>
              <w:pStyle w:val="NoSpacing"/>
              <w:ind w:left="11" w:right="-62" w:hanging="299"/>
              <w:jc w:val="right"/>
              <w:rPr>
                <w:rFonts w:asciiTheme="majorBidi" w:hAnsiTheme="majorBidi" w:cstheme="majorBidi"/>
                <w:color w:val="000000"/>
                <w:sz w:val="28"/>
                <w:cs/>
              </w:rPr>
            </w:pPr>
          </w:p>
        </w:tc>
        <w:tc>
          <w:tcPr>
            <w:tcW w:w="701" w:type="pct"/>
            <w:tcBorders>
              <w:bottom w:val="single" w:sz="4" w:space="0" w:color="auto"/>
            </w:tcBorders>
          </w:tcPr>
          <w:p w14:paraId="19501A8C" w14:textId="77777777" w:rsidR="00EB6E29" w:rsidRPr="00CD355A" w:rsidRDefault="00EB6E29" w:rsidP="00EB3270">
            <w:pPr>
              <w:tabs>
                <w:tab w:val="left" w:pos="-350"/>
              </w:tabs>
              <w:spacing w:after="0" w:line="240" w:lineRule="auto"/>
              <w:ind w:left="-350" w:right="455"/>
              <w:jc w:val="right"/>
              <w:rPr>
                <w:rFonts w:asciiTheme="majorBidi" w:eastAsia="Batang" w:hAnsiTheme="majorBidi" w:cstheme="majorBidi"/>
                <w:sz w:val="26"/>
                <w:szCs w:val="26"/>
              </w:rPr>
            </w:pPr>
            <w:r w:rsidRPr="00CD355A">
              <w:rPr>
                <w:rFonts w:asciiTheme="majorBidi" w:eastAsia="Batang" w:hAnsiTheme="majorBidi" w:cstheme="majorBidi"/>
                <w:sz w:val="26"/>
                <w:szCs w:val="26"/>
              </w:rPr>
              <w:t>-</w:t>
            </w:r>
          </w:p>
        </w:tc>
        <w:tc>
          <w:tcPr>
            <w:tcW w:w="37" w:type="pct"/>
          </w:tcPr>
          <w:p w14:paraId="31172428" w14:textId="77777777" w:rsidR="00EB6E29" w:rsidRPr="00CD355A" w:rsidRDefault="00EB6E29" w:rsidP="00EB3270">
            <w:pPr>
              <w:tabs>
                <w:tab w:val="left" w:pos="720"/>
              </w:tabs>
              <w:spacing w:after="0" w:line="240" w:lineRule="auto"/>
              <w:ind w:left="-108" w:right="57" w:hanging="299"/>
              <w:jc w:val="right"/>
              <w:rPr>
                <w:rFonts w:asciiTheme="majorBidi" w:hAnsiTheme="majorBidi" w:cstheme="majorBidi"/>
                <w:color w:val="000000"/>
                <w:sz w:val="26"/>
                <w:szCs w:val="26"/>
              </w:rPr>
            </w:pPr>
          </w:p>
        </w:tc>
        <w:tc>
          <w:tcPr>
            <w:tcW w:w="789" w:type="pct"/>
            <w:tcBorders>
              <w:bottom w:val="single" w:sz="4" w:space="0" w:color="auto"/>
            </w:tcBorders>
            <w:shd w:val="clear" w:color="auto" w:fill="auto"/>
          </w:tcPr>
          <w:p w14:paraId="5FD2EE51" w14:textId="77777777" w:rsidR="00EB6E29" w:rsidRPr="00CD355A" w:rsidRDefault="00EB6E29" w:rsidP="00EB3270">
            <w:pPr>
              <w:tabs>
                <w:tab w:val="left" w:pos="720"/>
              </w:tabs>
              <w:spacing w:after="0" w:line="240" w:lineRule="auto"/>
              <w:ind w:left="-108" w:right="57" w:firstLine="108"/>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(1,410,683)</w:t>
            </w:r>
          </w:p>
        </w:tc>
        <w:tc>
          <w:tcPr>
            <w:tcW w:w="39" w:type="pct"/>
            <w:shd w:val="clear" w:color="auto" w:fill="auto"/>
          </w:tcPr>
          <w:p w14:paraId="3A0D86D2" w14:textId="77777777" w:rsidR="00EB6E29" w:rsidRPr="00CD355A" w:rsidRDefault="00EB6E29" w:rsidP="00EB3270">
            <w:pPr>
              <w:tabs>
                <w:tab w:val="left" w:pos="720"/>
              </w:tabs>
              <w:spacing w:after="0" w:line="240" w:lineRule="auto"/>
              <w:ind w:left="-108" w:right="57" w:hanging="299"/>
              <w:jc w:val="right"/>
              <w:rPr>
                <w:rFonts w:asciiTheme="majorBidi" w:hAnsiTheme="majorBidi" w:cstheme="majorBidi"/>
                <w:color w:val="000000"/>
                <w:sz w:val="26"/>
                <w:szCs w:val="26"/>
                <w:cs/>
              </w:rPr>
            </w:pPr>
          </w:p>
        </w:tc>
        <w:tc>
          <w:tcPr>
            <w:tcW w:w="733" w:type="pct"/>
            <w:tcBorders>
              <w:bottom w:val="single" w:sz="4" w:space="0" w:color="auto"/>
            </w:tcBorders>
            <w:shd w:val="clear" w:color="auto" w:fill="auto"/>
          </w:tcPr>
          <w:p w14:paraId="33FA079F" w14:textId="77777777" w:rsidR="00EB6E29" w:rsidRPr="00CD355A" w:rsidRDefault="00EB6E29" w:rsidP="00EB3270">
            <w:pPr>
              <w:tabs>
                <w:tab w:val="left" w:pos="1117"/>
              </w:tabs>
              <w:spacing w:after="0" w:line="240" w:lineRule="auto"/>
              <w:ind w:left="-495" w:right="429" w:hanging="70"/>
              <w:jc w:val="right"/>
              <w:rPr>
                <w:rFonts w:asciiTheme="majorBidi" w:hAnsiTheme="majorBidi" w:cstheme="majorBidi"/>
                <w:color w:val="000000"/>
                <w:sz w:val="26"/>
                <w:szCs w:val="26"/>
              </w:rPr>
            </w:pPr>
            <w:r w:rsidRPr="00CD355A">
              <w:rPr>
                <w:rFonts w:asciiTheme="majorBidi" w:hAnsiTheme="majorBidi" w:cstheme="majorBidi"/>
                <w:color w:val="000000"/>
                <w:sz w:val="26"/>
                <w:szCs w:val="26"/>
                <w:cs/>
              </w:rPr>
              <w:t>-</w:t>
            </w:r>
          </w:p>
        </w:tc>
        <w:tc>
          <w:tcPr>
            <w:tcW w:w="39" w:type="pct"/>
            <w:shd w:val="clear" w:color="auto" w:fill="auto"/>
          </w:tcPr>
          <w:p w14:paraId="1A0336BB" w14:textId="77777777" w:rsidR="00EB6E29" w:rsidRPr="00CD355A" w:rsidRDefault="00EB6E29" w:rsidP="00EB3270">
            <w:pPr>
              <w:tabs>
                <w:tab w:val="left" w:pos="720"/>
              </w:tabs>
              <w:spacing w:after="0" w:line="240" w:lineRule="auto"/>
              <w:ind w:left="-108" w:right="57" w:hanging="299"/>
              <w:jc w:val="right"/>
              <w:rPr>
                <w:rFonts w:asciiTheme="majorBidi" w:hAnsiTheme="majorBidi" w:cstheme="majorBidi"/>
                <w:color w:val="000000"/>
                <w:sz w:val="26"/>
                <w:szCs w:val="26"/>
              </w:rPr>
            </w:pPr>
          </w:p>
        </w:tc>
        <w:tc>
          <w:tcPr>
            <w:tcW w:w="771" w:type="pct"/>
            <w:tcBorders>
              <w:bottom w:val="single" w:sz="4" w:space="0" w:color="auto"/>
            </w:tcBorders>
            <w:shd w:val="clear" w:color="auto" w:fill="auto"/>
          </w:tcPr>
          <w:p w14:paraId="085760DB" w14:textId="77777777" w:rsidR="00EB6E29" w:rsidRPr="00CD355A" w:rsidRDefault="00EB6E29" w:rsidP="00EB3270">
            <w:pPr>
              <w:tabs>
                <w:tab w:val="left" w:pos="720"/>
              </w:tabs>
              <w:spacing w:after="0" w:line="240" w:lineRule="auto"/>
              <w:ind w:left="-108" w:right="57"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(1,410,683)</w:t>
            </w:r>
          </w:p>
        </w:tc>
      </w:tr>
      <w:tr w:rsidR="00EB6E29" w:rsidRPr="006E097E" w14:paraId="6F60C185" w14:textId="77777777" w:rsidTr="00EB3270">
        <w:trPr>
          <w:trHeight w:val="144"/>
        </w:trPr>
        <w:tc>
          <w:tcPr>
            <w:tcW w:w="1857" w:type="pct"/>
          </w:tcPr>
          <w:p w14:paraId="68EFD189" w14:textId="52136EE8" w:rsidR="00EB6E29" w:rsidRPr="006E097E" w:rsidRDefault="00EB6E29" w:rsidP="00EB3270">
            <w:pPr>
              <w:pStyle w:val="NoSpacing"/>
              <w:ind w:right="-62" w:firstLine="370"/>
              <w:rPr>
                <w:rFonts w:asciiTheme="majorBidi" w:eastAsia="Batang" w:hAnsiTheme="majorBidi" w:cstheme="majorBidi"/>
                <w:sz w:val="28"/>
              </w:rPr>
            </w:pPr>
            <w:r w:rsidRPr="006E097E">
              <w:rPr>
                <w:rFonts w:asciiTheme="majorBidi" w:hAnsiTheme="majorBidi" w:cstheme="majorBidi"/>
                <w:color w:val="000000"/>
                <w:sz w:val="28"/>
              </w:rPr>
              <w:t xml:space="preserve">December </w:t>
            </w:r>
            <w:r w:rsidRPr="00CD355A">
              <w:rPr>
                <w:rFonts w:asciiTheme="majorBidi" w:hAnsiTheme="majorBidi" w:cstheme="majorBidi"/>
                <w:color w:val="000000"/>
                <w:sz w:val="26"/>
                <w:szCs w:val="26"/>
              </w:rPr>
              <w:t>31, 2024</w:t>
            </w:r>
          </w:p>
        </w:tc>
        <w:tc>
          <w:tcPr>
            <w:tcW w:w="35" w:type="pct"/>
          </w:tcPr>
          <w:p w14:paraId="53467233" w14:textId="77777777" w:rsidR="00EB6E29" w:rsidRPr="006E097E" w:rsidRDefault="00EB6E29" w:rsidP="00EB3270">
            <w:pPr>
              <w:pStyle w:val="NoSpacing"/>
              <w:ind w:left="11" w:right="-62" w:hanging="299"/>
              <w:rPr>
                <w:rFonts w:asciiTheme="majorBidi" w:hAnsiTheme="majorBidi" w:cstheme="majorBidi"/>
                <w:spacing w:val="2"/>
                <w:sz w:val="28"/>
                <w:cs/>
              </w:rPr>
            </w:pPr>
          </w:p>
        </w:tc>
        <w:tc>
          <w:tcPr>
            <w:tcW w:w="701" w:type="pct"/>
            <w:tcBorders>
              <w:top w:val="single" w:sz="4" w:space="0" w:color="auto"/>
              <w:bottom w:val="single" w:sz="4" w:space="0" w:color="auto"/>
            </w:tcBorders>
          </w:tcPr>
          <w:p w14:paraId="5097EAEA" w14:textId="77777777" w:rsidR="00EB6E29" w:rsidRPr="00CD355A" w:rsidRDefault="00EB6E29" w:rsidP="00EB3270">
            <w:pPr>
              <w:tabs>
                <w:tab w:val="left" w:pos="-350"/>
              </w:tabs>
              <w:spacing w:after="0" w:line="240" w:lineRule="auto"/>
              <w:ind w:left="-350" w:right="455"/>
              <w:jc w:val="right"/>
              <w:rPr>
                <w:rFonts w:asciiTheme="majorBidi" w:eastAsia="Batang" w:hAnsiTheme="majorBidi" w:cstheme="majorBidi"/>
                <w:sz w:val="26"/>
                <w:szCs w:val="26"/>
              </w:rPr>
            </w:pPr>
            <w:r w:rsidRPr="00CD355A">
              <w:rPr>
                <w:rFonts w:asciiTheme="majorBidi" w:eastAsia="Batang" w:hAnsiTheme="majorBidi" w:cstheme="majorBidi"/>
                <w:sz w:val="26"/>
                <w:szCs w:val="26"/>
              </w:rPr>
              <w:t>-</w:t>
            </w:r>
          </w:p>
        </w:tc>
        <w:tc>
          <w:tcPr>
            <w:tcW w:w="37" w:type="pct"/>
          </w:tcPr>
          <w:p w14:paraId="6F1BEB6C"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89" w:type="pct"/>
            <w:tcBorders>
              <w:top w:val="single" w:sz="4" w:space="0" w:color="auto"/>
              <w:bottom w:val="single" w:sz="4" w:space="0" w:color="auto"/>
            </w:tcBorders>
            <w:shd w:val="clear" w:color="auto" w:fill="auto"/>
          </w:tcPr>
          <w:p w14:paraId="1D2374F7"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19,749,556</w:t>
            </w:r>
          </w:p>
        </w:tc>
        <w:tc>
          <w:tcPr>
            <w:tcW w:w="39" w:type="pct"/>
            <w:shd w:val="clear" w:color="auto" w:fill="auto"/>
          </w:tcPr>
          <w:p w14:paraId="744ADC67"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Borders>
              <w:top w:val="single" w:sz="4" w:space="0" w:color="auto"/>
              <w:bottom w:val="single" w:sz="4" w:space="0" w:color="auto"/>
            </w:tcBorders>
            <w:shd w:val="clear" w:color="auto" w:fill="auto"/>
          </w:tcPr>
          <w:p w14:paraId="76F64FDB"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788,785</w:t>
            </w:r>
          </w:p>
        </w:tc>
        <w:tc>
          <w:tcPr>
            <w:tcW w:w="39" w:type="pct"/>
            <w:shd w:val="clear" w:color="auto" w:fill="auto"/>
          </w:tcPr>
          <w:p w14:paraId="626268E3"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1" w:type="pct"/>
            <w:tcBorders>
              <w:top w:val="single" w:sz="4" w:space="0" w:color="auto"/>
              <w:bottom w:val="single" w:sz="4" w:space="0" w:color="auto"/>
            </w:tcBorders>
            <w:shd w:val="clear" w:color="auto" w:fill="auto"/>
          </w:tcPr>
          <w:p w14:paraId="745EAEB1"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20,538,341</w:t>
            </w:r>
          </w:p>
        </w:tc>
      </w:tr>
      <w:tr w:rsidR="00EB6E29" w:rsidRPr="006E097E" w14:paraId="6F6B85E7" w14:textId="77777777" w:rsidTr="00EB3270">
        <w:trPr>
          <w:trHeight w:val="144"/>
        </w:trPr>
        <w:tc>
          <w:tcPr>
            <w:tcW w:w="1857" w:type="pct"/>
            <w:vAlign w:val="bottom"/>
          </w:tcPr>
          <w:p w14:paraId="6DED0A05" w14:textId="77777777" w:rsidR="00EB6E29" w:rsidRPr="006E097E" w:rsidRDefault="00EB6E29" w:rsidP="00EB3270">
            <w:pPr>
              <w:pStyle w:val="NoSpacing"/>
              <w:ind w:right="-62"/>
              <w:rPr>
                <w:rFonts w:asciiTheme="majorBidi" w:eastAsia="Batang" w:hAnsiTheme="majorBidi" w:cstheme="majorBidi"/>
                <w:sz w:val="28"/>
                <w:cs/>
              </w:rPr>
            </w:pPr>
            <w:r w:rsidRPr="006E097E">
              <w:rPr>
                <w:rFonts w:asciiTheme="majorBidi" w:hAnsiTheme="majorBidi" w:cstheme="majorBidi"/>
                <w:b/>
                <w:bCs/>
                <w:color w:val="000000"/>
                <w:sz w:val="28"/>
              </w:rPr>
              <w:t>Accumulated depreciation</w:t>
            </w:r>
          </w:p>
        </w:tc>
        <w:tc>
          <w:tcPr>
            <w:tcW w:w="35" w:type="pct"/>
          </w:tcPr>
          <w:p w14:paraId="39A641A7" w14:textId="77777777" w:rsidR="00EB6E29" w:rsidRPr="006E097E" w:rsidRDefault="00EB6E29" w:rsidP="00EB3270">
            <w:pPr>
              <w:pStyle w:val="NoSpacing"/>
              <w:ind w:left="11" w:right="-62" w:hanging="299"/>
              <w:jc w:val="thaiDistribute"/>
              <w:rPr>
                <w:rFonts w:asciiTheme="majorBidi" w:hAnsiTheme="majorBidi" w:cstheme="majorBidi"/>
                <w:spacing w:val="2"/>
                <w:sz w:val="28"/>
                <w:cs/>
              </w:rPr>
            </w:pPr>
          </w:p>
        </w:tc>
        <w:tc>
          <w:tcPr>
            <w:tcW w:w="701" w:type="pct"/>
            <w:tcBorders>
              <w:top w:val="single" w:sz="4" w:space="0" w:color="auto"/>
            </w:tcBorders>
          </w:tcPr>
          <w:p w14:paraId="3A31636F" w14:textId="77777777" w:rsidR="00EB6E29" w:rsidRPr="00CD355A" w:rsidRDefault="00EB6E29" w:rsidP="00EB3270">
            <w:pPr>
              <w:spacing w:after="0" w:line="240" w:lineRule="auto"/>
              <w:ind w:left="-108" w:right="11" w:firstLine="108"/>
              <w:jc w:val="right"/>
              <w:rPr>
                <w:rFonts w:asciiTheme="majorBidi" w:eastAsia="Batang" w:hAnsiTheme="majorBidi" w:cstheme="majorBidi"/>
                <w:sz w:val="26"/>
                <w:szCs w:val="26"/>
                <w:cs/>
              </w:rPr>
            </w:pPr>
          </w:p>
        </w:tc>
        <w:tc>
          <w:tcPr>
            <w:tcW w:w="37" w:type="pct"/>
          </w:tcPr>
          <w:p w14:paraId="13C062E8" w14:textId="77777777" w:rsidR="00EB6E29" w:rsidRPr="00CD355A" w:rsidRDefault="00EB6E29" w:rsidP="00EB3270">
            <w:pPr>
              <w:spacing w:after="0" w:line="240" w:lineRule="auto"/>
              <w:ind w:left="-108" w:right="11" w:hanging="299"/>
              <w:jc w:val="right"/>
              <w:rPr>
                <w:rFonts w:asciiTheme="majorBidi" w:eastAsia="Batang" w:hAnsiTheme="majorBidi" w:cstheme="majorBidi"/>
                <w:sz w:val="26"/>
                <w:szCs w:val="26"/>
                <w:cs/>
              </w:rPr>
            </w:pPr>
          </w:p>
        </w:tc>
        <w:tc>
          <w:tcPr>
            <w:tcW w:w="789" w:type="pct"/>
            <w:tcBorders>
              <w:top w:val="single" w:sz="4" w:space="0" w:color="auto"/>
            </w:tcBorders>
            <w:shd w:val="clear" w:color="auto" w:fill="auto"/>
            <w:vAlign w:val="bottom"/>
          </w:tcPr>
          <w:p w14:paraId="569F1FFE" w14:textId="77777777" w:rsidR="00EB6E29" w:rsidRPr="00CD355A" w:rsidRDefault="00EB6E29" w:rsidP="00EB3270">
            <w:pPr>
              <w:spacing w:after="0" w:line="240" w:lineRule="auto"/>
              <w:ind w:left="-108" w:right="11" w:firstLine="108"/>
              <w:jc w:val="right"/>
              <w:rPr>
                <w:rFonts w:asciiTheme="majorBidi" w:eastAsia="Batang" w:hAnsiTheme="majorBidi" w:cstheme="majorBidi"/>
                <w:sz w:val="26"/>
                <w:szCs w:val="26"/>
                <w:cs/>
              </w:rPr>
            </w:pPr>
          </w:p>
        </w:tc>
        <w:tc>
          <w:tcPr>
            <w:tcW w:w="39" w:type="pct"/>
            <w:shd w:val="clear" w:color="auto" w:fill="auto"/>
          </w:tcPr>
          <w:p w14:paraId="319B3894" w14:textId="77777777" w:rsidR="00EB6E29" w:rsidRPr="00CD355A" w:rsidRDefault="00EB6E29" w:rsidP="00EB3270">
            <w:pPr>
              <w:spacing w:after="0" w:line="240" w:lineRule="auto"/>
              <w:ind w:left="-108" w:right="11" w:hanging="299"/>
              <w:jc w:val="right"/>
              <w:rPr>
                <w:rFonts w:asciiTheme="majorBidi" w:eastAsia="Batang" w:hAnsiTheme="majorBidi" w:cstheme="majorBidi"/>
                <w:sz w:val="26"/>
                <w:szCs w:val="26"/>
                <w:cs/>
              </w:rPr>
            </w:pPr>
          </w:p>
        </w:tc>
        <w:tc>
          <w:tcPr>
            <w:tcW w:w="733" w:type="pct"/>
            <w:tcBorders>
              <w:top w:val="single" w:sz="4" w:space="0" w:color="auto"/>
            </w:tcBorders>
            <w:shd w:val="clear" w:color="auto" w:fill="auto"/>
            <w:vAlign w:val="bottom"/>
          </w:tcPr>
          <w:p w14:paraId="2AD64F6C" w14:textId="77777777" w:rsidR="00EB6E29" w:rsidRPr="00CD355A" w:rsidRDefault="00EB6E29" w:rsidP="00EB3270">
            <w:pPr>
              <w:spacing w:after="0" w:line="240" w:lineRule="auto"/>
              <w:ind w:left="-108" w:right="11" w:firstLine="108"/>
              <w:jc w:val="right"/>
              <w:rPr>
                <w:rFonts w:asciiTheme="majorBidi" w:eastAsia="Batang" w:hAnsiTheme="majorBidi" w:cstheme="majorBidi"/>
                <w:sz w:val="26"/>
                <w:szCs w:val="26"/>
              </w:rPr>
            </w:pPr>
          </w:p>
        </w:tc>
        <w:tc>
          <w:tcPr>
            <w:tcW w:w="39" w:type="pct"/>
            <w:shd w:val="clear" w:color="auto" w:fill="auto"/>
          </w:tcPr>
          <w:p w14:paraId="7AB1AAE9" w14:textId="77777777" w:rsidR="00EB6E29" w:rsidRPr="00CD355A" w:rsidRDefault="00EB6E29" w:rsidP="00EB3270">
            <w:pPr>
              <w:spacing w:after="0" w:line="240" w:lineRule="auto"/>
              <w:ind w:left="-108" w:right="11" w:hanging="299"/>
              <w:jc w:val="right"/>
              <w:rPr>
                <w:rFonts w:asciiTheme="majorBidi" w:eastAsia="Batang" w:hAnsiTheme="majorBidi" w:cstheme="majorBidi"/>
                <w:sz w:val="26"/>
                <w:szCs w:val="26"/>
              </w:rPr>
            </w:pPr>
          </w:p>
        </w:tc>
        <w:tc>
          <w:tcPr>
            <w:tcW w:w="771" w:type="pct"/>
            <w:tcBorders>
              <w:top w:val="single" w:sz="4" w:space="0" w:color="auto"/>
            </w:tcBorders>
            <w:shd w:val="clear" w:color="auto" w:fill="auto"/>
            <w:vAlign w:val="bottom"/>
          </w:tcPr>
          <w:p w14:paraId="0CF6B431" w14:textId="77777777" w:rsidR="00EB6E29" w:rsidRPr="00CD355A" w:rsidRDefault="00EB6E29" w:rsidP="00EB3270">
            <w:pPr>
              <w:spacing w:after="0" w:line="240" w:lineRule="auto"/>
              <w:ind w:left="-108" w:right="11" w:firstLine="108"/>
              <w:jc w:val="right"/>
              <w:rPr>
                <w:rFonts w:asciiTheme="majorBidi" w:eastAsia="Batang" w:hAnsiTheme="majorBidi" w:cstheme="majorBidi"/>
                <w:sz w:val="26"/>
                <w:szCs w:val="26"/>
              </w:rPr>
            </w:pPr>
          </w:p>
        </w:tc>
      </w:tr>
      <w:tr w:rsidR="00EB6E29" w:rsidRPr="006E097E" w14:paraId="0DA20DE9" w14:textId="77777777" w:rsidTr="00EB3270">
        <w:trPr>
          <w:trHeight w:val="144"/>
        </w:trPr>
        <w:tc>
          <w:tcPr>
            <w:tcW w:w="1857" w:type="pct"/>
            <w:vAlign w:val="bottom"/>
          </w:tcPr>
          <w:p w14:paraId="0AFCE169" w14:textId="4E929CD0" w:rsidR="00EB6E29" w:rsidRPr="006E097E" w:rsidRDefault="00EB6E29" w:rsidP="00EB3270">
            <w:pPr>
              <w:pStyle w:val="NoSpacing"/>
              <w:ind w:right="-62" w:firstLine="398"/>
              <w:rPr>
                <w:rFonts w:asciiTheme="majorBidi" w:hAnsiTheme="majorBidi" w:cstheme="majorBidi"/>
                <w:color w:val="000000"/>
                <w:sz w:val="28"/>
              </w:rPr>
            </w:pPr>
            <w:r w:rsidRPr="006E097E">
              <w:rPr>
                <w:rFonts w:asciiTheme="majorBidi" w:hAnsiTheme="majorBidi" w:cstheme="majorBidi"/>
                <w:color w:val="000000"/>
                <w:sz w:val="28"/>
              </w:rPr>
              <w:t xml:space="preserve">January </w:t>
            </w:r>
            <w:r w:rsidRPr="00CD355A">
              <w:rPr>
                <w:rFonts w:asciiTheme="majorBidi" w:hAnsiTheme="majorBidi" w:cstheme="majorBidi"/>
                <w:color w:val="000000"/>
                <w:sz w:val="26"/>
                <w:szCs w:val="26"/>
              </w:rPr>
              <w:t>1, 2023</w:t>
            </w:r>
          </w:p>
        </w:tc>
        <w:tc>
          <w:tcPr>
            <w:tcW w:w="35" w:type="pct"/>
          </w:tcPr>
          <w:p w14:paraId="2260419A" w14:textId="77777777" w:rsidR="00EB6E29" w:rsidRPr="006E097E" w:rsidRDefault="00EB6E29" w:rsidP="00EB3270">
            <w:pPr>
              <w:pStyle w:val="NoSpacing"/>
              <w:ind w:left="11" w:right="-62" w:hanging="299"/>
              <w:jc w:val="thaiDistribute"/>
              <w:rPr>
                <w:rFonts w:asciiTheme="majorBidi" w:hAnsiTheme="majorBidi" w:cstheme="majorBidi"/>
                <w:spacing w:val="2"/>
                <w:sz w:val="28"/>
                <w:cs/>
              </w:rPr>
            </w:pPr>
          </w:p>
        </w:tc>
        <w:tc>
          <w:tcPr>
            <w:tcW w:w="701" w:type="pct"/>
          </w:tcPr>
          <w:p w14:paraId="61C17D38"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eastAsia="Batang" w:hAnsiTheme="majorBidi" w:cstheme="majorBidi"/>
                <w:sz w:val="26"/>
                <w:szCs w:val="26"/>
                <w:cs/>
              </w:rPr>
            </w:pPr>
            <w:r w:rsidRPr="00CD355A">
              <w:rPr>
                <w:rFonts w:asciiTheme="majorBidi" w:eastAsia="Batang" w:hAnsiTheme="majorBidi" w:cstheme="majorBidi"/>
                <w:sz w:val="26"/>
                <w:szCs w:val="26"/>
              </w:rPr>
              <w:t>5,438,</w:t>
            </w:r>
            <w:r w:rsidRPr="00CD355A">
              <w:rPr>
                <w:rFonts w:asciiTheme="majorBidi" w:hAnsiTheme="majorBidi" w:cstheme="majorBidi"/>
                <w:color w:val="000000"/>
                <w:sz w:val="26"/>
                <w:szCs w:val="26"/>
              </w:rPr>
              <w:t>705</w:t>
            </w:r>
          </w:p>
        </w:tc>
        <w:tc>
          <w:tcPr>
            <w:tcW w:w="37" w:type="pct"/>
          </w:tcPr>
          <w:p w14:paraId="56EDCA19" w14:textId="77777777" w:rsidR="00EB6E29" w:rsidRPr="00CD355A" w:rsidRDefault="00EB6E29" w:rsidP="00EB3270">
            <w:pPr>
              <w:tabs>
                <w:tab w:val="left" w:pos="1117"/>
              </w:tabs>
              <w:spacing w:after="0" w:line="240" w:lineRule="auto"/>
              <w:ind w:right="57" w:hanging="299"/>
              <w:jc w:val="center"/>
              <w:rPr>
                <w:rFonts w:asciiTheme="majorBidi" w:eastAsia="Batang" w:hAnsiTheme="majorBidi" w:cstheme="majorBidi"/>
                <w:sz w:val="26"/>
                <w:szCs w:val="26"/>
                <w:cs/>
              </w:rPr>
            </w:pPr>
          </w:p>
        </w:tc>
        <w:tc>
          <w:tcPr>
            <w:tcW w:w="789" w:type="pct"/>
            <w:shd w:val="clear" w:color="auto" w:fill="auto"/>
          </w:tcPr>
          <w:p w14:paraId="7B6F0B7A"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4,084,462</w:t>
            </w:r>
          </w:p>
        </w:tc>
        <w:tc>
          <w:tcPr>
            <w:tcW w:w="39" w:type="pct"/>
            <w:shd w:val="clear" w:color="auto" w:fill="auto"/>
          </w:tcPr>
          <w:p w14:paraId="6E1844D3" w14:textId="77777777" w:rsidR="00EB6E29" w:rsidRPr="00CD355A" w:rsidRDefault="00EB6E29" w:rsidP="00EB3270">
            <w:pPr>
              <w:tabs>
                <w:tab w:val="left" w:pos="1117"/>
              </w:tabs>
              <w:spacing w:after="0" w:line="240" w:lineRule="auto"/>
              <w:ind w:right="57" w:hanging="299"/>
              <w:jc w:val="center"/>
              <w:rPr>
                <w:rFonts w:asciiTheme="majorBidi" w:eastAsia="Batang" w:hAnsiTheme="majorBidi" w:cstheme="majorBidi"/>
                <w:sz w:val="26"/>
                <w:szCs w:val="26"/>
                <w:cs/>
              </w:rPr>
            </w:pPr>
          </w:p>
        </w:tc>
        <w:tc>
          <w:tcPr>
            <w:tcW w:w="733" w:type="pct"/>
            <w:shd w:val="clear" w:color="auto" w:fill="auto"/>
            <w:vAlign w:val="bottom"/>
          </w:tcPr>
          <w:p w14:paraId="34153615" w14:textId="77777777" w:rsidR="00EB6E29" w:rsidRPr="00CD355A" w:rsidRDefault="00EB6E29" w:rsidP="00EB3270">
            <w:pPr>
              <w:tabs>
                <w:tab w:val="left" w:pos="1117"/>
              </w:tabs>
              <w:spacing w:after="0" w:line="240" w:lineRule="auto"/>
              <w:ind w:left="-354" w:right="439" w:hanging="141"/>
              <w:jc w:val="right"/>
              <w:rPr>
                <w:rFonts w:asciiTheme="majorBidi" w:eastAsia="Batang" w:hAnsiTheme="majorBidi" w:cstheme="majorBidi"/>
                <w:sz w:val="26"/>
                <w:szCs w:val="26"/>
              </w:rPr>
            </w:pPr>
            <w:r w:rsidRPr="00CD355A">
              <w:rPr>
                <w:rFonts w:asciiTheme="majorBidi" w:eastAsia="Batang" w:hAnsiTheme="majorBidi" w:cstheme="majorBidi"/>
                <w:sz w:val="26"/>
                <w:szCs w:val="26"/>
                <w:cs/>
              </w:rPr>
              <w:t>-</w:t>
            </w:r>
          </w:p>
        </w:tc>
        <w:tc>
          <w:tcPr>
            <w:tcW w:w="39" w:type="pct"/>
            <w:shd w:val="clear" w:color="auto" w:fill="auto"/>
          </w:tcPr>
          <w:p w14:paraId="2CC89EF8" w14:textId="77777777" w:rsidR="00EB6E29" w:rsidRPr="00CD355A" w:rsidRDefault="00EB6E29" w:rsidP="00EB3270">
            <w:pPr>
              <w:tabs>
                <w:tab w:val="left" w:pos="1117"/>
              </w:tabs>
              <w:spacing w:after="0" w:line="240" w:lineRule="auto"/>
              <w:ind w:right="57" w:hanging="299"/>
              <w:jc w:val="center"/>
              <w:rPr>
                <w:rFonts w:asciiTheme="majorBidi" w:eastAsia="Batang" w:hAnsiTheme="majorBidi" w:cstheme="majorBidi"/>
                <w:sz w:val="26"/>
                <w:szCs w:val="26"/>
              </w:rPr>
            </w:pPr>
          </w:p>
        </w:tc>
        <w:tc>
          <w:tcPr>
            <w:tcW w:w="771" w:type="pct"/>
            <w:shd w:val="clear" w:color="auto" w:fill="auto"/>
            <w:vAlign w:val="bottom"/>
          </w:tcPr>
          <w:p w14:paraId="278753AE" w14:textId="756CC465" w:rsidR="00EB6E29" w:rsidRPr="00CD355A" w:rsidRDefault="00E855D4" w:rsidP="00EB3270">
            <w:pPr>
              <w:tabs>
                <w:tab w:val="left" w:pos="239"/>
                <w:tab w:val="left" w:pos="386"/>
                <w:tab w:val="left" w:pos="720"/>
                <w:tab w:val="left" w:pos="904"/>
              </w:tabs>
              <w:spacing w:after="0" w:line="240" w:lineRule="auto"/>
              <w:ind w:right="128" w:firstLine="108"/>
              <w:jc w:val="right"/>
              <w:rPr>
                <w:rFonts w:asciiTheme="majorBidi" w:eastAsia="Batang" w:hAnsiTheme="majorBidi" w:cstheme="majorBidi"/>
                <w:sz w:val="26"/>
                <w:szCs w:val="26"/>
              </w:rPr>
            </w:pPr>
            <w:r w:rsidRPr="00CD355A">
              <w:rPr>
                <w:rFonts w:asciiTheme="majorBidi" w:eastAsia="Batang" w:hAnsiTheme="majorBidi" w:cstheme="majorBidi"/>
                <w:sz w:val="26"/>
                <w:szCs w:val="26"/>
              </w:rPr>
              <w:t>9,523,167</w:t>
            </w:r>
          </w:p>
        </w:tc>
      </w:tr>
      <w:tr w:rsidR="00EB6E29" w:rsidRPr="006E097E" w14:paraId="716B58AA" w14:textId="77777777" w:rsidTr="00EB3270">
        <w:trPr>
          <w:trHeight w:val="144"/>
        </w:trPr>
        <w:tc>
          <w:tcPr>
            <w:tcW w:w="1857" w:type="pct"/>
          </w:tcPr>
          <w:p w14:paraId="1CFC5300" w14:textId="0B974C05" w:rsidR="00EB6E29" w:rsidRPr="006E097E" w:rsidRDefault="00EB6E29" w:rsidP="00EB3270">
            <w:pPr>
              <w:pStyle w:val="NoSpacing"/>
              <w:ind w:right="-62" w:firstLine="398"/>
              <w:rPr>
                <w:rFonts w:asciiTheme="majorBidi" w:hAnsiTheme="majorBidi" w:cstheme="majorBidi"/>
                <w:color w:val="000000"/>
                <w:sz w:val="28"/>
              </w:rPr>
            </w:pPr>
            <w:r w:rsidRPr="006E097E">
              <w:rPr>
                <w:rFonts w:asciiTheme="majorBidi" w:hAnsiTheme="majorBidi" w:cstheme="majorBidi"/>
                <w:color w:val="000000"/>
                <w:sz w:val="28"/>
              </w:rPr>
              <w:t xml:space="preserve">Depreciation for the year </w:t>
            </w:r>
            <w:r w:rsidR="006A5259" w:rsidRPr="00CD355A">
              <w:rPr>
                <w:rFonts w:asciiTheme="majorBidi" w:hAnsiTheme="majorBidi" w:cstheme="majorBidi"/>
                <w:color w:val="000000"/>
                <w:sz w:val="26"/>
                <w:szCs w:val="26"/>
              </w:rPr>
              <w:t>2023</w:t>
            </w:r>
          </w:p>
        </w:tc>
        <w:tc>
          <w:tcPr>
            <w:tcW w:w="35" w:type="pct"/>
          </w:tcPr>
          <w:p w14:paraId="1708F90D" w14:textId="77777777" w:rsidR="00EB6E29" w:rsidRPr="006E097E" w:rsidRDefault="00EB6E29" w:rsidP="00EB3270">
            <w:pPr>
              <w:pStyle w:val="NoSpacing"/>
              <w:ind w:left="11" w:right="-62" w:hanging="299"/>
              <w:rPr>
                <w:rFonts w:asciiTheme="majorBidi" w:hAnsiTheme="majorBidi" w:cstheme="majorBidi"/>
                <w:spacing w:val="2"/>
                <w:sz w:val="28"/>
                <w:cs/>
              </w:rPr>
            </w:pPr>
          </w:p>
        </w:tc>
        <w:tc>
          <w:tcPr>
            <w:tcW w:w="701" w:type="pct"/>
          </w:tcPr>
          <w:p w14:paraId="4E47173A"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902,095</w:t>
            </w:r>
          </w:p>
        </w:tc>
        <w:tc>
          <w:tcPr>
            <w:tcW w:w="37" w:type="pct"/>
          </w:tcPr>
          <w:p w14:paraId="1852EC0E" w14:textId="77777777" w:rsidR="00EB6E29" w:rsidRPr="00CD355A" w:rsidRDefault="00EB6E29" w:rsidP="00EB3270">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shd w:val="clear" w:color="auto" w:fill="auto"/>
          </w:tcPr>
          <w:p w14:paraId="4036A2B6"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 xml:space="preserve">2,604,313 </w:t>
            </w:r>
          </w:p>
        </w:tc>
        <w:tc>
          <w:tcPr>
            <w:tcW w:w="39" w:type="pct"/>
            <w:shd w:val="clear" w:color="auto" w:fill="auto"/>
          </w:tcPr>
          <w:p w14:paraId="0B0D00DA"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shd w:val="clear" w:color="auto" w:fill="auto"/>
          </w:tcPr>
          <w:p w14:paraId="0CE671C8"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117,928 </w:t>
            </w:r>
          </w:p>
        </w:tc>
        <w:tc>
          <w:tcPr>
            <w:tcW w:w="39" w:type="pct"/>
            <w:shd w:val="clear" w:color="auto" w:fill="auto"/>
          </w:tcPr>
          <w:p w14:paraId="7FA7BD2D"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1" w:type="pct"/>
            <w:shd w:val="clear" w:color="auto" w:fill="auto"/>
          </w:tcPr>
          <w:p w14:paraId="6111580A" w14:textId="013A18BA"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w:t>
            </w:r>
            <w:r w:rsidR="00C251A4" w:rsidRPr="00CD355A">
              <w:rPr>
                <w:rFonts w:asciiTheme="majorBidi" w:hAnsiTheme="majorBidi" w:cstheme="majorBidi"/>
                <w:color w:val="000000"/>
                <w:sz w:val="26"/>
                <w:szCs w:val="26"/>
              </w:rPr>
              <w:t>3,624,336</w:t>
            </w:r>
            <w:r w:rsidRPr="00CD355A">
              <w:rPr>
                <w:rFonts w:asciiTheme="majorBidi" w:hAnsiTheme="majorBidi" w:cstheme="majorBidi"/>
                <w:color w:val="000000"/>
                <w:sz w:val="26"/>
                <w:szCs w:val="26"/>
              </w:rPr>
              <w:t xml:space="preserve"> </w:t>
            </w:r>
          </w:p>
        </w:tc>
      </w:tr>
      <w:tr w:rsidR="00EB6E29" w:rsidRPr="006E097E" w14:paraId="43077E02" w14:textId="77777777" w:rsidTr="00EB3270">
        <w:trPr>
          <w:trHeight w:val="144"/>
        </w:trPr>
        <w:tc>
          <w:tcPr>
            <w:tcW w:w="1857" w:type="pct"/>
          </w:tcPr>
          <w:p w14:paraId="3E355437" w14:textId="29645085" w:rsidR="00EB6E29" w:rsidRPr="006E097E" w:rsidRDefault="00EB6E29" w:rsidP="00EB3270">
            <w:pPr>
              <w:pStyle w:val="NoSpacing"/>
              <w:ind w:right="-62" w:firstLine="398"/>
              <w:rPr>
                <w:rFonts w:asciiTheme="majorBidi" w:hAnsiTheme="majorBidi" w:cstheme="majorBidi"/>
                <w:color w:val="000000"/>
                <w:sz w:val="28"/>
              </w:rPr>
            </w:pPr>
            <w:r w:rsidRPr="006E097E">
              <w:rPr>
                <w:rFonts w:asciiTheme="majorBidi" w:hAnsiTheme="majorBidi" w:cstheme="majorBidi"/>
                <w:color w:val="000000"/>
                <w:sz w:val="28"/>
              </w:rPr>
              <w:t xml:space="preserve">Terminate the </w:t>
            </w:r>
            <w:r w:rsidR="00EB3270">
              <w:rPr>
                <w:rFonts w:asciiTheme="majorBidi" w:hAnsiTheme="majorBidi" w:cstheme="majorBidi"/>
                <w:color w:val="000000"/>
                <w:sz w:val="28"/>
              </w:rPr>
              <w:t xml:space="preserve">rental </w:t>
            </w:r>
            <w:r w:rsidRPr="006E097E">
              <w:rPr>
                <w:rFonts w:asciiTheme="majorBidi" w:hAnsiTheme="majorBidi" w:cstheme="majorBidi"/>
                <w:color w:val="000000"/>
                <w:sz w:val="28"/>
              </w:rPr>
              <w:t>agreement</w:t>
            </w:r>
          </w:p>
        </w:tc>
        <w:tc>
          <w:tcPr>
            <w:tcW w:w="35" w:type="pct"/>
          </w:tcPr>
          <w:p w14:paraId="1EEC8F89" w14:textId="77777777" w:rsidR="00EB6E29" w:rsidRPr="006E097E" w:rsidRDefault="00EB6E29" w:rsidP="00EB3270">
            <w:pPr>
              <w:pStyle w:val="NoSpacing"/>
              <w:ind w:left="11" w:right="-62" w:hanging="299"/>
              <w:jc w:val="thaiDistribute"/>
              <w:rPr>
                <w:rFonts w:asciiTheme="majorBidi" w:hAnsiTheme="majorBidi" w:cstheme="majorBidi"/>
                <w:spacing w:val="2"/>
                <w:sz w:val="28"/>
                <w:cs/>
              </w:rPr>
            </w:pPr>
          </w:p>
        </w:tc>
        <w:tc>
          <w:tcPr>
            <w:tcW w:w="701" w:type="pct"/>
            <w:tcBorders>
              <w:bottom w:val="single" w:sz="4" w:space="0" w:color="auto"/>
            </w:tcBorders>
          </w:tcPr>
          <w:p w14:paraId="744B2E2B" w14:textId="77777777" w:rsidR="00EB6E29" w:rsidRPr="00CD355A" w:rsidRDefault="00EB6E29" w:rsidP="00EB3270">
            <w:pPr>
              <w:spacing w:after="0" w:line="240" w:lineRule="auto"/>
              <w:ind w:left="-350" w:right="455"/>
              <w:jc w:val="right"/>
              <w:rPr>
                <w:rFonts w:asciiTheme="majorBidi" w:eastAsia="Batang" w:hAnsiTheme="majorBidi" w:cstheme="majorBidi"/>
                <w:sz w:val="26"/>
                <w:szCs w:val="26"/>
                <w:cs/>
              </w:rPr>
            </w:pPr>
            <w:r w:rsidRPr="00CD355A">
              <w:rPr>
                <w:rFonts w:asciiTheme="majorBidi" w:eastAsia="Batang" w:hAnsiTheme="majorBidi" w:cstheme="majorBidi"/>
                <w:sz w:val="26"/>
                <w:szCs w:val="26"/>
              </w:rPr>
              <w:t>-</w:t>
            </w:r>
          </w:p>
        </w:tc>
        <w:tc>
          <w:tcPr>
            <w:tcW w:w="37" w:type="pct"/>
          </w:tcPr>
          <w:p w14:paraId="033718B1" w14:textId="77777777" w:rsidR="00EB6E29" w:rsidRPr="00CD355A" w:rsidRDefault="00EB6E29" w:rsidP="00EB3270">
            <w:pPr>
              <w:tabs>
                <w:tab w:val="left" w:pos="1117"/>
              </w:tabs>
              <w:spacing w:after="0" w:line="240" w:lineRule="auto"/>
              <w:ind w:right="57" w:hanging="299"/>
              <w:jc w:val="center"/>
              <w:rPr>
                <w:rFonts w:asciiTheme="majorBidi" w:eastAsia="Batang" w:hAnsiTheme="majorBidi" w:cstheme="majorBidi"/>
                <w:sz w:val="26"/>
                <w:szCs w:val="26"/>
                <w:cs/>
              </w:rPr>
            </w:pPr>
          </w:p>
        </w:tc>
        <w:tc>
          <w:tcPr>
            <w:tcW w:w="789" w:type="pct"/>
            <w:tcBorders>
              <w:bottom w:val="single" w:sz="4" w:space="0" w:color="auto"/>
            </w:tcBorders>
            <w:shd w:val="clear" w:color="auto" w:fill="auto"/>
            <w:vAlign w:val="bottom"/>
          </w:tcPr>
          <w:p w14:paraId="73BAF585" w14:textId="77777777" w:rsidR="00EB6E29" w:rsidRPr="00CD355A" w:rsidRDefault="00EB6E29" w:rsidP="00EB3270">
            <w:pPr>
              <w:tabs>
                <w:tab w:val="left" w:pos="720"/>
              </w:tabs>
              <w:spacing w:after="0" w:line="240" w:lineRule="auto"/>
              <w:ind w:left="-108" w:right="57" w:firstLine="108"/>
              <w:jc w:val="right"/>
              <w:rPr>
                <w:rFonts w:asciiTheme="majorBidi" w:eastAsia="Batang" w:hAnsiTheme="majorBidi" w:cstheme="majorBidi"/>
                <w:sz w:val="26"/>
                <w:szCs w:val="26"/>
                <w:cs/>
              </w:rPr>
            </w:pPr>
            <w:r w:rsidRPr="00CD355A">
              <w:rPr>
                <w:rFonts w:asciiTheme="majorBidi" w:eastAsia="Batang" w:hAnsiTheme="majorBidi" w:cstheme="majorBidi"/>
                <w:sz w:val="26"/>
                <w:szCs w:val="26"/>
              </w:rPr>
              <w:t>(6,394,</w:t>
            </w:r>
            <w:r w:rsidRPr="00CD355A">
              <w:rPr>
                <w:rFonts w:asciiTheme="majorBidi" w:hAnsiTheme="majorBidi" w:cstheme="majorBidi"/>
                <w:color w:val="000000"/>
                <w:sz w:val="26"/>
                <w:szCs w:val="26"/>
              </w:rPr>
              <w:t>883</w:t>
            </w:r>
            <w:r w:rsidRPr="00CD355A">
              <w:rPr>
                <w:rFonts w:asciiTheme="majorBidi" w:eastAsia="Batang" w:hAnsiTheme="majorBidi" w:cstheme="majorBidi"/>
                <w:sz w:val="26"/>
                <w:szCs w:val="26"/>
              </w:rPr>
              <w:t>)</w:t>
            </w:r>
          </w:p>
        </w:tc>
        <w:tc>
          <w:tcPr>
            <w:tcW w:w="39" w:type="pct"/>
            <w:shd w:val="clear" w:color="auto" w:fill="auto"/>
          </w:tcPr>
          <w:p w14:paraId="6669EA80" w14:textId="77777777" w:rsidR="00EB6E29" w:rsidRPr="00CD355A" w:rsidRDefault="00EB6E29" w:rsidP="00EB3270">
            <w:pPr>
              <w:tabs>
                <w:tab w:val="left" w:pos="1117"/>
              </w:tabs>
              <w:spacing w:after="0" w:line="240" w:lineRule="auto"/>
              <w:ind w:right="57" w:hanging="299"/>
              <w:jc w:val="center"/>
              <w:rPr>
                <w:rFonts w:asciiTheme="majorBidi" w:eastAsia="Batang" w:hAnsiTheme="majorBidi" w:cstheme="majorBidi"/>
                <w:sz w:val="26"/>
                <w:szCs w:val="26"/>
                <w:cs/>
              </w:rPr>
            </w:pPr>
          </w:p>
        </w:tc>
        <w:tc>
          <w:tcPr>
            <w:tcW w:w="733" w:type="pct"/>
            <w:tcBorders>
              <w:bottom w:val="single" w:sz="4" w:space="0" w:color="auto"/>
            </w:tcBorders>
            <w:shd w:val="clear" w:color="auto" w:fill="auto"/>
            <w:vAlign w:val="bottom"/>
          </w:tcPr>
          <w:p w14:paraId="085612BC" w14:textId="77777777" w:rsidR="00EB6E29" w:rsidRPr="00CD355A" w:rsidRDefault="00EB6E29" w:rsidP="00EB3270">
            <w:pPr>
              <w:spacing w:after="0" w:line="240" w:lineRule="auto"/>
              <w:ind w:left="-354" w:right="425"/>
              <w:jc w:val="right"/>
              <w:rPr>
                <w:rFonts w:asciiTheme="majorBidi" w:eastAsia="Batang" w:hAnsiTheme="majorBidi" w:cstheme="majorBidi"/>
                <w:sz w:val="26"/>
                <w:szCs w:val="26"/>
              </w:rPr>
            </w:pPr>
            <w:r w:rsidRPr="00CD355A">
              <w:rPr>
                <w:rFonts w:asciiTheme="majorBidi" w:eastAsia="Batang" w:hAnsiTheme="majorBidi" w:cstheme="majorBidi"/>
                <w:sz w:val="26"/>
                <w:szCs w:val="26"/>
                <w:cs/>
              </w:rPr>
              <w:t>-</w:t>
            </w:r>
          </w:p>
        </w:tc>
        <w:tc>
          <w:tcPr>
            <w:tcW w:w="39" w:type="pct"/>
            <w:shd w:val="clear" w:color="auto" w:fill="auto"/>
          </w:tcPr>
          <w:p w14:paraId="69196ECA" w14:textId="77777777" w:rsidR="00EB6E29" w:rsidRPr="00CD355A" w:rsidRDefault="00EB6E29" w:rsidP="00EB3270">
            <w:pPr>
              <w:tabs>
                <w:tab w:val="left" w:pos="1117"/>
              </w:tabs>
              <w:spacing w:after="0" w:line="240" w:lineRule="auto"/>
              <w:ind w:right="57" w:hanging="299"/>
              <w:jc w:val="center"/>
              <w:rPr>
                <w:rFonts w:asciiTheme="majorBidi" w:eastAsia="Batang" w:hAnsiTheme="majorBidi" w:cstheme="majorBidi"/>
                <w:sz w:val="26"/>
                <w:szCs w:val="26"/>
              </w:rPr>
            </w:pPr>
          </w:p>
        </w:tc>
        <w:tc>
          <w:tcPr>
            <w:tcW w:w="771" w:type="pct"/>
            <w:tcBorders>
              <w:bottom w:val="single" w:sz="4" w:space="0" w:color="auto"/>
            </w:tcBorders>
            <w:shd w:val="clear" w:color="auto" w:fill="auto"/>
            <w:vAlign w:val="bottom"/>
          </w:tcPr>
          <w:p w14:paraId="0FBC39F1" w14:textId="5EA704B4" w:rsidR="00EB6E29" w:rsidRPr="00CD355A" w:rsidRDefault="00E855D4" w:rsidP="00EB3270">
            <w:pPr>
              <w:tabs>
                <w:tab w:val="left" w:pos="720"/>
              </w:tabs>
              <w:spacing w:after="0" w:line="240" w:lineRule="auto"/>
              <w:ind w:left="-108" w:right="57" w:firstLine="108"/>
              <w:jc w:val="right"/>
              <w:rPr>
                <w:rFonts w:asciiTheme="majorBidi" w:eastAsia="Batang" w:hAnsiTheme="majorBidi" w:cstheme="majorBidi"/>
                <w:sz w:val="26"/>
                <w:szCs w:val="26"/>
              </w:rPr>
            </w:pPr>
            <w:r w:rsidRPr="00CD355A">
              <w:rPr>
                <w:rFonts w:asciiTheme="majorBidi" w:eastAsia="Batang" w:hAnsiTheme="majorBidi" w:cstheme="majorBidi"/>
                <w:sz w:val="26"/>
                <w:szCs w:val="26"/>
                <w:cs/>
              </w:rPr>
              <w:t>(</w:t>
            </w:r>
            <w:r w:rsidR="006A5259" w:rsidRPr="00CD355A">
              <w:rPr>
                <w:rFonts w:asciiTheme="majorBidi" w:eastAsia="Batang" w:hAnsiTheme="majorBidi" w:cstheme="majorBidi"/>
                <w:sz w:val="26"/>
                <w:szCs w:val="26"/>
              </w:rPr>
              <w:t>6</w:t>
            </w:r>
            <w:r w:rsidRPr="00CD355A">
              <w:rPr>
                <w:rFonts w:asciiTheme="majorBidi" w:eastAsia="Batang" w:hAnsiTheme="majorBidi" w:cstheme="majorBidi"/>
                <w:sz w:val="26"/>
                <w:szCs w:val="26"/>
              </w:rPr>
              <w:t>,</w:t>
            </w:r>
            <w:r w:rsidR="006A5259" w:rsidRPr="00CD355A">
              <w:rPr>
                <w:rFonts w:asciiTheme="majorBidi" w:eastAsia="Batang" w:hAnsiTheme="majorBidi" w:cstheme="majorBidi"/>
                <w:sz w:val="26"/>
                <w:szCs w:val="26"/>
              </w:rPr>
              <w:t>394</w:t>
            </w:r>
            <w:r w:rsidRPr="00CD355A">
              <w:rPr>
                <w:rFonts w:asciiTheme="majorBidi" w:eastAsia="Batang" w:hAnsiTheme="majorBidi" w:cstheme="majorBidi"/>
                <w:sz w:val="26"/>
                <w:szCs w:val="26"/>
              </w:rPr>
              <w:t>,</w:t>
            </w:r>
            <w:r w:rsidR="006A5259" w:rsidRPr="00CD355A">
              <w:rPr>
                <w:rFonts w:asciiTheme="majorBidi" w:eastAsia="Batang" w:hAnsiTheme="majorBidi" w:cstheme="majorBidi"/>
                <w:sz w:val="26"/>
                <w:szCs w:val="26"/>
              </w:rPr>
              <w:t>883</w:t>
            </w:r>
            <w:r w:rsidRPr="00CD355A">
              <w:rPr>
                <w:rFonts w:asciiTheme="majorBidi" w:eastAsia="Batang" w:hAnsiTheme="majorBidi" w:cstheme="majorBidi"/>
                <w:sz w:val="26"/>
                <w:szCs w:val="26"/>
                <w:cs/>
              </w:rPr>
              <w:t>)</w:t>
            </w:r>
          </w:p>
        </w:tc>
      </w:tr>
      <w:tr w:rsidR="00EB6E29" w:rsidRPr="006E097E" w14:paraId="31A3B50D" w14:textId="77777777" w:rsidTr="00EB3270">
        <w:trPr>
          <w:trHeight w:val="144"/>
        </w:trPr>
        <w:tc>
          <w:tcPr>
            <w:tcW w:w="1857" w:type="pct"/>
          </w:tcPr>
          <w:p w14:paraId="1179FA0E" w14:textId="6996ABEE" w:rsidR="00EB6E29" w:rsidRPr="006E097E" w:rsidRDefault="00EB6E29" w:rsidP="00EB3270">
            <w:pPr>
              <w:pStyle w:val="NoSpacing"/>
              <w:ind w:right="-62" w:firstLine="398"/>
              <w:rPr>
                <w:rFonts w:asciiTheme="majorBidi" w:hAnsiTheme="majorBidi" w:cstheme="majorBidi"/>
                <w:color w:val="000000"/>
                <w:sz w:val="28"/>
              </w:rPr>
            </w:pPr>
            <w:r w:rsidRPr="006E097E">
              <w:rPr>
                <w:rFonts w:asciiTheme="majorBidi" w:hAnsiTheme="majorBidi" w:cstheme="majorBidi"/>
                <w:color w:val="000000"/>
                <w:sz w:val="28"/>
              </w:rPr>
              <w:t xml:space="preserve">December </w:t>
            </w:r>
            <w:r w:rsidRPr="00CD355A">
              <w:rPr>
                <w:rFonts w:asciiTheme="majorBidi" w:hAnsiTheme="majorBidi" w:cstheme="majorBidi"/>
                <w:color w:val="000000"/>
                <w:sz w:val="26"/>
                <w:szCs w:val="26"/>
              </w:rPr>
              <w:t>31, 2023</w:t>
            </w:r>
          </w:p>
        </w:tc>
        <w:tc>
          <w:tcPr>
            <w:tcW w:w="35" w:type="pct"/>
          </w:tcPr>
          <w:p w14:paraId="0F7AB112" w14:textId="77777777" w:rsidR="00EB6E29" w:rsidRPr="006E097E" w:rsidRDefault="00EB6E29" w:rsidP="00EB3270">
            <w:pPr>
              <w:pStyle w:val="NoSpacing"/>
              <w:ind w:left="11" w:right="-62" w:hanging="299"/>
              <w:rPr>
                <w:rFonts w:asciiTheme="majorBidi" w:hAnsiTheme="majorBidi" w:cstheme="majorBidi"/>
                <w:spacing w:val="2"/>
                <w:sz w:val="28"/>
                <w:cs/>
              </w:rPr>
            </w:pPr>
          </w:p>
        </w:tc>
        <w:tc>
          <w:tcPr>
            <w:tcW w:w="701" w:type="pct"/>
            <w:tcBorders>
              <w:top w:val="single" w:sz="4" w:space="0" w:color="auto"/>
            </w:tcBorders>
          </w:tcPr>
          <w:p w14:paraId="70E7CC0A"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6,340,800</w:t>
            </w:r>
          </w:p>
        </w:tc>
        <w:tc>
          <w:tcPr>
            <w:tcW w:w="37" w:type="pct"/>
          </w:tcPr>
          <w:p w14:paraId="078B86EF" w14:textId="77777777" w:rsidR="00EB6E29" w:rsidRPr="00CD355A" w:rsidRDefault="00EB6E29" w:rsidP="00EB3270">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tcBorders>
              <w:top w:val="single" w:sz="4" w:space="0" w:color="auto"/>
            </w:tcBorders>
            <w:shd w:val="clear" w:color="auto" w:fill="auto"/>
            <w:vAlign w:val="bottom"/>
          </w:tcPr>
          <w:p w14:paraId="0EC43680"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293,892</w:t>
            </w:r>
          </w:p>
        </w:tc>
        <w:tc>
          <w:tcPr>
            <w:tcW w:w="39" w:type="pct"/>
            <w:shd w:val="clear" w:color="auto" w:fill="auto"/>
          </w:tcPr>
          <w:p w14:paraId="186B7E68"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Borders>
              <w:top w:val="single" w:sz="4" w:space="0" w:color="auto"/>
            </w:tcBorders>
            <w:shd w:val="clear" w:color="auto" w:fill="auto"/>
          </w:tcPr>
          <w:p w14:paraId="6EDD0E35"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117,928</w:t>
            </w:r>
          </w:p>
        </w:tc>
        <w:tc>
          <w:tcPr>
            <w:tcW w:w="39" w:type="pct"/>
            <w:shd w:val="clear" w:color="auto" w:fill="auto"/>
          </w:tcPr>
          <w:p w14:paraId="3176EA76"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1" w:type="pct"/>
            <w:tcBorders>
              <w:top w:val="single" w:sz="4" w:space="0" w:color="auto"/>
            </w:tcBorders>
            <w:shd w:val="clear" w:color="auto" w:fill="auto"/>
          </w:tcPr>
          <w:p w14:paraId="3A0D773A" w14:textId="45E24726" w:rsidR="00EB6E29" w:rsidRPr="00CD355A" w:rsidRDefault="00C251A4"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6,752,620</w:t>
            </w:r>
          </w:p>
        </w:tc>
      </w:tr>
      <w:tr w:rsidR="00EB6E29" w:rsidRPr="006E097E" w14:paraId="1D84AFC4" w14:textId="77777777" w:rsidTr="00EB3270">
        <w:trPr>
          <w:trHeight w:val="144"/>
        </w:trPr>
        <w:tc>
          <w:tcPr>
            <w:tcW w:w="1857" w:type="pct"/>
          </w:tcPr>
          <w:p w14:paraId="70658A69" w14:textId="2C5FF567" w:rsidR="00EB6E29" w:rsidRPr="006E097E" w:rsidRDefault="00EB6E29" w:rsidP="00EB3270">
            <w:pPr>
              <w:pStyle w:val="NoSpacing"/>
              <w:ind w:right="-62" w:firstLine="398"/>
              <w:rPr>
                <w:rFonts w:asciiTheme="majorBidi" w:hAnsiTheme="majorBidi" w:cstheme="majorBidi"/>
                <w:color w:val="000000"/>
                <w:sz w:val="28"/>
              </w:rPr>
            </w:pPr>
            <w:r w:rsidRPr="006E097E">
              <w:rPr>
                <w:rFonts w:asciiTheme="majorBidi" w:hAnsiTheme="majorBidi" w:cstheme="majorBidi"/>
                <w:color w:val="000000"/>
                <w:sz w:val="28"/>
              </w:rPr>
              <w:t xml:space="preserve">Depreciation for the year </w:t>
            </w:r>
            <w:r w:rsidR="006A5259" w:rsidRPr="00CD355A">
              <w:rPr>
                <w:rFonts w:asciiTheme="majorBidi" w:hAnsiTheme="majorBidi" w:cstheme="majorBidi"/>
                <w:color w:val="000000"/>
                <w:sz w:val="26"/>
                <w:szCs w:val="26"/>
              </w:rPr>
              <w:t>2024</w:t>
            </w:r>
          </w:p>
        </w:tc>
        <w:tc>
          <w:tcPr>
            <w:tcW w:w="35" w:type="pct"/>
          </w:tcPr>
          <w:p w14:paraId="027BE46C" w14:textId="77777777" w:rsidR="00EB6E29" w:rsidRPr="006E097E" w:rsidRDefault="00EB6E29" w:rsidP="00EB3270">
            <w:pPr>
              <w:pStyle w:val="NoSpacing"/>
              <w:ind w:left="11" w:right="-62" w:hanging="299"/>
              <w:rPr>
                <w:rFonts w:asciiTheme="majorBidi" w:hAnsiTheme="majorBidi" w:cstheme="majorBidi"/>
                <w:spacing w:val="2"/>
                <w:sz w:val="28"/>
                <w:cs/>
              </w:rPr>
            </w:pPr>
          </w:p>
        </w:tc>
        <w:tc>
          <w:tcPr>
            <w:tcW w:w="701" w:type="pct"/>
          </w:tcPr>
          <w:p w14:paraId="65F6A387" w14:textId="77777777" w:rsidR="00EB6E29" w:rsidRPr="00CD355A" w:rsidRDefault="00EB6E29" w:rsidP="00EB3270">
            <w:pPr>
              <w:tabs>
                <w:tab w:val="left" w:pos="-350"/>
              </w:tabs>
              <w:spacing w:after="0" w:line="240" w:lineRule="auto"/>
              <w:ind w:left="-350" w:right="469"/>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w:t>
            </w:r>
          </w:p>
        </w:tc>
        <w:tc>
          <w:tcPr>
            <w:tcW w:w="37" w:type="pct"/>
          </w:tcPr>
          <w:p w14:paraId="41EC56E6" w14:textId="77777777" w:rsidR="00EB6E29" w:rsidRPr="00CD355A" w:rsidRDefault="00EB6E29" w:rsidP="00EB3270">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shd w:val="clear" w:color="auto" w:fill="auto"/>
            <w:vAlign w:val="bottom"/>
          </w:tcPr>
          <w:p w14:paraId="22CE92C5" w14:textId="2EA662F1" w:rsidR="00EB6E29" w:rsidRPr="00CD355A" w:rsidRDefault="00086993"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1,645,796</w:t>
            </w:r>
          </w:p>
        </w:tc>
        <w:tc>
          <w:tcPr>
            <w:tcW w:w="39" w:type="pct"/>
            <w:shd w:val="clear" w:color="auto" w:fill="auto"/>
          </w:tcPr>
          <w:p w14:paraId="69E1418B"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shd w:val="clear" w:color="auto" w:fill="auto"/>
          </w:tcPr>
          <w:p w14:paraId="019C5142" w14:textId="0E4650E0" w:rsidR="00EB6E29" w:rsidRPr="00CD355A" w:rsidRDefault="00086993"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158,101</w:t>
            </w:r>
          </w:p>
        </w:tc>
        <w:tc>
          <w:tcPr>
            <w:tcW w:w="39" w:type="pct"/>
            <w:shd w:val="clear" w:color="auto" w:fill="auto"/>
          </w:tcPr>
          <w:p w14:paraId="64E609B2"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1" w:type="pct"/>
            <w:shd w:val="clear" w:color="auto" w:fill="auto"/>
          </w:tcPr>
          <w:p w14:paraId="680EDEC2" w14:textId="0E718066" w:rsidR="00EB6E29" w:rsidRPr="00CD355A" w:rsidRDefault="00086993"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1,803,897</w:t>
            </w:r>
          </w:p>
        </w:tc>
      </w:tr>
      <w:tr w:rsidR="00EB3270" w:rsidRPr="006E097E" w14:paraId="0752975B" w14:textId="77777777" w:rsidTr="00EB3270">
        <w:trPr>
          <w:trHeight w:val="144"/>
        </w:trPr>
        <w:tc>
          <w:tcPr>
            <w:tcW w:w="1857" w:type="pct"/>
            <w:vAlign w:val="bottom"/>
          </w:tcPr>
          <w:p w14:paraId="0657AC47" w14:textId="49E74AC0" w:rsidR="00EB3270" w:rsidRPr="00947F15" w:rsidRDefault="00EB3270" w:rsidP="00EB3270">
            <w:pPr>
              <w:pStyle w:val="NoSpacing"/>
              <w:ind w:right="-62" w:firstLine="398"/>
              <w:rPr>
                <w:rFonts w:asciiTheme="majorBidi" w:hAnsiTheme="majorBidi" w:cstheme="majorBidi"/>
                <w:color w:val="000000"/>
                <w:sz w:val="28"/>
                <w:cs/>
              </w:rPr>
            </w:pPr>
            <w:r w:rsidRPr="00947F15">
              <w:rPr>
                <w:rFonts w:asciiTheme="majorBidi" w:hAnsiTheme="majorBidi" w:cstheme="majorBidi"/>
                <w:color w:val="000000"/>
                <w:sz w:val="28"/>
              </w:rPr>
              <w:t>Decreased from disposal of subsidiary</w:t>
            </w:r>
          </w:p>
        </w:tc>
        <w:tc>
          <w:tcPr>
            <w:tcW w:w="35" w:type="pct"/>
          </w:tcPr>
          <w:p w14:paraId="6C78CA80" w14:textId="77777777" w:rsidR="00EB3270" w:rsidRPr="006E097E" w:rsidRDefault="00EB3270" w:rsidP="00EB3270">
            <w:pPr>
              <w:pStyle w:val="NoSpacing"/>
              <w:ind w:left="11" w:right="-62" w:hanging="299"/>
              <w:rPr>
                <w:rFonts w:asciiTheme="majorBidi" w:hAnsiTheme="majorBidi" w:cstheme="majorBidi"/>
                <w:spacing w:val="2"/>
                <w:sz w:val="28"/>
                <w:cs/>
              </w:rPr>
            </w:pPr>
          </w:p>
        </w:tc>
        <w:tc>
          <w:tcPr>
            <w:tcW w:w="701" w:type="pct"/>
          </w:tcPr>
          <w:p w14:paraId="70FD7EDE" w14:textId="273C1E90" w:rsidR="00EB3270" w:rsidRPr="00CD355A" w:rsidRDefault="00EB3270" w:rsidP="00EB3270">
            <w:pPr>
              <w:tabs>
                <w:tab w:val="left" w:pos="720"/>
              </w:tabs>
              <w:spacing w:after="0" w:line="240" w:lineRule="auto"/>
              <w:ind w:left="-108" w:right="57"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(6,340,800)</w:t>
            </w:r>
          </w:p>
        </w:tc>
        <w:tc>
          <w:tcPr>
            <w:tcW w:w="37" w:type="pct"/>
          </w:tcPr>
          <w:p w14:paraId="47F8F9EB" w14:textId="77777777" w:rsidR="00EB3270" w:rsidRPr="00CD355A" w:rsidRDefault="00EB3270" w:rsidP="00EB3270">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shd w:val="clear" w:color="auto" w:fill="auto"/>
            <w:vAlign w:val="bottom"/>
          </w:tcPr>
          <w:p w14:paraId="35987C2C" w14:textId="77777777" w:rsidR="00EB3270" w:rsidRPr="00CD355A" w:rsidRDefault="00EB3270" w:rsidP="00EB3270">
            <w:pPr>
              <w:spacing w:after="0" w:line="240" w:lineRule="auto"/>
              <w:ind w:left="-482" w:right="450"/>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w:t>
            </w:r>
          </w:p>
        </w:tc>
        <w:tc>
          <w:tcPr>
            <w:tcW w:w="39" w:type="pct"/>
            <w:shd w:val="clear" w:color="auto" w:fill="auto"/>
          </w:tcPr>
          <w:p w14:paraId="35E0689F" w14:textId="77777777" w:rsidR="00EB3270" w:rsidRPr="00CD355A" w:rsidRDefault="00EB3270"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shd w:val="clear" w:color="auto" w:fill="auto"/>
          </w:tcPr>
          <w:p w14:paraId="7D1A5DEC" w14:textId="77777777" w:rsidR="00EB3270" w:rsidRPr="00CD355A" w:rsidRDefault="00EB3270" w:rsidP="00EB3270">
            <w:pPr>
              <w:spacing w:after="0" w:line="240" w:lineRule="auto"/>
              <w:ind w:left="-495" w:right="425"/>
              <w:jc w:val="right"/>
              <w:rPr>
                <w:rFonts w:asciiTheme="majorBidi" w:eastAsia="Batang" w:hAnsiTheme="majorBidi" w:cstheme="majorBidi"/>
                <w:sz w:val="26"/>
                <w:szCs w:val="26"/>
              </w:rPr>
            </w:pPr>
            <w:r w:rsidRPr="00CD355A">
              <w:rPr>
                <w:rFonts w:asciiTheme="majorBidi" w:eastAsia="Batang" w:hAnsiTheme="majorBidi" w:cstheme="majorBidi"/>
                <w:sz w:val="26"/>
                <w:szCs w:val="26"/>
              </w:rPr>
              <w:t>-</w:t>
            </w:r>
          </w:p>
        </w:tc>
        <w:tc>
          <w:tcPr>
            <w:tcW w:w="39" w:type="pct"/>
            <w:shd w:val="clear" w:color="auto" w:fill="auto"/>
          </w:tcPr>
          <w:p w14:paraId="77920F7B" w14:textId="77777777" w:rsidR="00EB3270" w:rsidRPr="00CD355A" w:rsidRDefault="00EB3270"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1" w:type="pct"/>
            <w:shd w:val="clear" w:color="auto" w:fill="auto"/>
          </w:tcPr>
          <w:p w14:paraId="3968DF7D" w14:textId="43E6152B" w:rsidR="00EB3270" w:rsidRPr="00CD355A" w:rsidRDefault="00EB3270" w:rsidP="00EB3270">
            <w:pPr>
              <w:tabs>
                <w:tab w:val="left" w:pos="720"/>
              </w:tabs>
              <w:spacing w:after="0" w:line="240" w:lineRule="auto"/>
              <w:ind w:left="-108" w:right="57"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(6,340,800)</w:t>
            </w:r>
          </w:p>
        </w:tc>
      </w:tr>
      <w:tr w:rsidR="00EB3270" w:rsidRPr="006E097E" w14:paraId="13A05104" w14:textId="77777777" w:rsidTr="00EB3270">
        <w:trPr>
          <w:trHeight w:val="144"/>
        </w:trPr>
        <w:tc>
          <w:tcPr>
            <w:tcW w:w="1857" w:type="pct"/>
          </w:tcPr>
          <w:p w14:paraId="0685227A" w14:textId="5316C08D" w:rsidR="00EB3270" w:rsidRPr="00947F15" w:rsidRDefault="00EB3270" w:rsidP="00EB3270">
            <w:pPr>
              <w:pStyle w:val="NoSpacing"/>
              <w:ind w:right="-62" w:firstLine="398"/>
              <w:rPr>
                <w:rFonts w:asciiTheme="majorBidi" w:hAnsiTheme="majorBidi" w:cstheme="majorBidi"/>
                <w:color w:val="000000"/>
                <w:sz w:val="28"/>
                <w:cs/>
              </w:rPr>
            </w:pPr>
            <w:r w:rsidRPr="00947F15">
              <w:rPr>
                <w:rFonts w:asciiTheme="majorBidi" w:hAnsiTheme="majorBidi" w:cstheme="majorBidi"/>
                <w:color w:val="000000"/>
                <w:sz w:val="28"/>
              </w:rPr>
              <w:t>Decreased from contract improvement</w:t>
            </w:r>
          </w:p>
        </w:tc>
        <w:tc>
          <w:tcPr>
            <w:tcW w:w="35" w:type="pct"/>
          </w:tcPr>
          <w:p w14:paraId="3C886070" w14:textId="77777777" w:rsidR="00EB3270" w:rsidRPr="006E097E" w:rsidRDefault="00EB3270" w:rsidP="00EB3270">
            <w:pPr>
              <w:pStyle w:val="NoSpacing"/>
              <w:ind w:left="11" w:right="-62" w:hanging="299"/>
              <w:rPr>
                <w:rFonts w:asciiTheme="majorBidi" w:hAnsiTheme="majorBidi" w:cstheme="majorBidi"/>
                <w:spacing w:val="2"/>
                <w:sz w:val="28"/>
                <w:cs/>
              </w:rPr>
            </w:pPr>
          </w:p>
        </w:tc>
        <w:tc>
          <w:tcPr>
            <w:tcW w:w="701" w:type="pct"/>
            <w:tcBorders>
              <w:bottom w:val="single" w:sz="4" w:space="0" w:color="auto"/>
            </w:tcBorders>
          </w:tcPr>
          <w:p w14:paraId="56E8726A" w14:textId="77777777" w:rsidR="00EB3270" w:rsidRPr="00CD355A" w:rsidRDefault="00EB3270" w:rsidP="00EB3270">
            <w:pPr>
              <w:tabs>
                <w:tab w:val="left" w:pos="-350"/>
              </w:tabs>
              <w:spacing w:after="0" w:line="240" w:lineRule="auto"/>
              <w:ind w:left="-350" w:right="455"/>
              <w:jc w:val="right"/>
              <w:rPr>
                <w:rFonts w:asciiTheme="majorBidi" w:eastAsia="Batang" w:hAnsiTheme="majorBidi" w:cstheme="majorBidi"/>
                <w:sz w:val="26"/>
                <w:szCs w:val="26"/>
              </w:rPr>
            </w:pPr>
            <w:r w:rsidRPr="00CD355A">
              <w:rPr>
                <w:rFonts w:asciiTheme="majorBidi" w:eastAsia="Batang" w:hAnsiTheme="majorBidi" w:cstheme="majorBidi"/>
                <w:sz w:val="26"/>
                <w:szCs w:val="26"/>
              </w:rPr>
              <w:t>-</w:t>
            </w:r>
          </w:p>
        </w:tc>
        <w:tc>
          <w:tcPr>
            <w:tcW w:w="37" w:type="pct"/>
          </w:tcPr>
          <w:p w14:paraId="2E7A4285" w14:textId="77777777" w:rsidR="00EB3270" w:rsidRPr="00CD355A" w:rsidRDefault="00EB3270" w:rsidP="00EB3270">
            <w:pPr>
              <w:tabs>
                <w:tab w:val="left" w:pos="720"/>
              </w:tabs>
              <w:spacing w:after="0" w:line="240" w:lineRule="auto"/>
              <w:ind w:left="-108" w:right="57" w:hanging="299"/>
              <w:rPr>
                <w:rFonts w:asciiTheme="majorBidi" w:hAnsiTheme="majorBidi" w:cstheme="majorBidi"/>
                <w:color w:val="000000"/>
                <w:sz w:val="26"/>
                <w:szCs w:val="26"/>
              </w:rPr>
            </w:pPr>
          </w:p>
        </w:tc>
        <w:tc>
          <w:tcPr>
            <w:tcW w:w="789" w:type="pct"/>
            <w:tcBorders>
              <w:bottom w:val="single" w:sz="4" w:space="0" w:color="auto"/>
            </w:tcBorders>
            <w:shd w:val="clear" w:color="auto" w:fill="auto"/>
          </w:tcPr>
          <w:p w14:paraId="2356C561" w14:textId="77777777" w:rsidR="00EB3270" w:rsidRPr="00CD355A" w:rsidRDefault="00EB3270" w:rsidP="00EB3270">
            <w:pPr>
              <w:tabs>
                <w:tab w:val="left" w:pos="720"/>
              </w:tabs>
              <w:spacing w:after="0" w:line="240" w:lineRule="auto"/>
              <w:ind w:left="-108" w:right="57" w:firstLine="108"/>
              <w:jc w:val="right"/>
              <w:rPr>
                <w:rFonts w:asciiTheme="majorBidi" w:eastAsia="Batang" w:hAnsiTheme="majorBidi" w:cstheme="majorBidi"/>
                <w:sz w:val="26"/>
                <w:szCs w:val="26"/>
                <w:cs/>
              </w:rPr>
            </w:pPr>
            <w:r w:rsidRPr="00CD355A">
              <w:rPr>
                <w:rFonts w:asciiTheme="majorBidi" w:eastAsia="Batang" w:hAnsiTheme="majorBidi" w:cstheme="majorBidi"/>
                <w:sz w:val="26"/>
                <w:szCs w:val="26"/>
              </w:rPr>
              <w:t>(19,593)</w:t>
            </w:r>
          </w:p>
        </w:tc>
        <w:tc>
          <w:tcPr>
            <w:tcW w:w="39" w:type="pct"/>
            <w:shd w:val="clear" w:color="auto" w:fill="auto"/>
          </w:tcPr>
          <w:p w14:paraId="52DEE4A4" w14:textId="77777777" w:rsidR="00EB3270" w:rsidRPr="00CD355A" w:rsidRDefault="00EB3270" w:rsidP="00EB3270">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33" w:type="pct"/>
            <w:tcBorders>
              <w:bottom w:val="single" w:sz="4" w:space="0" w:color="auto"/>
            </w:tcBorders>
            <w:shd w:val="clear" w:color="auto" w:fill="auto"/>
          </w:tcPr>
          <w:p w14:paraId="4BF64F94" w14:textId="77777777" w:rsidR="00EB3270" w:rsidRPr="00CD355A" w:rsidRDefault="00EB3270" w:rsidP="00EB3270">
            <w:pPr>
              <w:spacing w:after="0" w:line="240" w:lineRule="auto"/>
              <w:ind w:left="-495" w:right="425"/>
              <w:jc w:val="right"/>
              <w:rPr>
                <w:rFonts w:asciiTheme="majorBidi" w:eastAsia="Batang" w:hAnsiTheme="majorBidi" w:cstheme="majorBidi"/>
                <w:sz w:val="26"/>
                <w:szCs w:val="26"/>
              </w:rPr>
            </w:pPr>
            <w:r w:rsidRPr="00CD355A">
              <w:rPr>
                <w:rFonts w:asciiTheme="majorBidi" w:eastAsia="Batang" w:hAnsiTheme="majorBidi" w:cstheme="majorBidi"/>
                <w:sz w:val="26"/>
                <w:szCs w:val="26"/>
                <w:cs/>
              </w:rPr>
              <w:t>-</w:t>
            </w:r>
          </w:p>
        </w:tc>
        <w:tc>
          <w:tcPr>
            <w:tcW w:w="39" w:type="pct"/>
            <w:shd w:val="clear" w:color="auto" w:fill="auto"/>
          </w:tcPr>
          <w:p w14:paraId="4357BF1A" w14:textId="77777777" w:rsidR="00EB3270" w:rsidRPr="00CD355A" w:rsidRDefault="00EB3270" w:rsidP="00EB3270">
            <w:pPr>
              <w:tabs>
                <w:tab w:val="left" w:pos="720"/>
              </w:tabs>
              <w:spacing w:after="0" w:line="240" w:lineRule="auto"/>
              <w:ind w:left="-108" w:right="57" w:hanging="299"/>
              <w:jc w:val="right"/>
              <w:rPr>
                <w:rFonts w:asciiTheme="majorBidi" w:eastAsia="Batang" w:hAnsiTheme="majorBidi" w:cstheme="majorBidi"/>
                <w:sz w:val="26"/>
                <w:szCs w:val="26"/>
              </w:rPr>
            </w:pPr>
          </w:p>
        </w:tc>
        <w:tc>
          <w:tcPr>
            <w:tcW w:w="771" w:type="pct"/>
            <w:tcBorders>
              <w:bottom w:val="single" w:sz="4" w:space="0" w:color="auto"/>
            </w:tcBorders>
            <w:shd w:val="clear" w:color="auto" w:fill="auto"/>
          </w:tcPr>
          <w:p w14:paraId="184B1639" w14:textId="77777777" w:rsidR="00EB3270" w:rsidRPr="00CD355A" w:rsidRDefault="00EB3270" w:rsidP="00EB3270">
            <w:pPr>
              <w:tabs>
                <w:tab w:val="left" w:pos="720"/>
              </w:tabs>
              <w:spacing w:after="0" w:line="240" w:lineRule="auto"/>
              <w:ind w:left="-108" w:right="57" w:firstLine="108"/>
              <w:jc w:val="right"/>
              <w:rPr>
                <w:rFonts w:asciiTheme="majorBidi" w:eastAsia="Batang" w:hAnsiTheme="majorBidi" w:cstheme="majorBidi"/>
                <w:sz w:val="26"/>
                <w:szCs w:val="26"/>
              </w:rPr>
            </w:pPr>
            <w:r w:rsidRPr="00CD355A">
              <w:rPr>
                <w:rFonts w:asciiTheme="majorBidi" w:hAnsiTheme="majorBidi" w:cstheme="majorBidi"/>
                <w:color w:val="000000"/>
                <w:sz w:val="26"/>
                <w:szCs w:val="26"/>
              </w:rPr>
              <w:t>(19,593)</w:t>
            </w:r>
          </w:p>
        </w:tc>
      </w:tr>
      <w:tr w:rsidR="00EB6E29" w:rsidRPr="006E097E" w14:paraId="69273ED2" w14:textId="77777777" w:rsidTr="00EB3270">
        <w:trPr>
          <w:trHeight w:val="144"/>
        </w:trPr>
        <w:tc>
          <w:tcPr>
            <w:tcW w:w="1857" w:type="pct"/>
          </w:tcPr>
          <w:p w14:paraId="0850C4CC" w14:textId="3BD94BCF" w:rsidR="00EB6E29" w:rsidRPr="006E097E" w:rsidRDefault="00EB6E29" w:rsidP="00EB3270">
            <w:pPr>
              <w:pStyle w:val="NoSpacing"/>
              <w:ind w:right="-62" w:firstLine="398"/>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Pr="00CD355A">
              <w:rPr>
                <w:rFonts w:asciiTheme="majorBidi" w:hAnsiTheme="majorBidi" w:cstheme="majorBidi"/>
                <w:color w:val="000000"/>
                <w:sz w:val="26"/>
                <w:szCs w:val="26"/>
              </w:rPr>
              <w:t>31, 2024</w:t>
            </w:r>
          </w:p>
        </w:tc>
        <w:tc>
          <w:tcPr>
            <w:tcW w:w="35" w:type="pct"/>
          </w:tcPr>
          <w:p w14:paraId="1D9A7E62" w14:textId="77777777" w:rsidR="00EB6E29" w:rsidRPr="006E097E" w:rsidRDefault="00EB6E29" w:rsidP="00EB3270">
            <w:pPr>
              <w:pStyle w:val="NoSpacing"/>
              <w:ind w:left="11" w:right="-62" w:hanging="299"/>
              <w:rPr>
                <w:rFonts w:asciiTheme="majorBidi" w:hAnsiTheme="majorBidi" w:cstheme="majorBidi"/>
                <w:spacing w:val="2"/>
                <w:sz w:val="28"/>
                <w:cs/>
              </w:rPr>
            </w:pPr>
          </w:p>
        </w:tc>
        <w:tc>
          <w:tcPr>
            <w:tcW w:w="701" w:type="pct"/>
            <w:tcBorders>
              <w:top w:val="single" w:sz="4" w:space="0" w:color="auto"/>
              <w:bottom w:val="single" w:sz="4" w:space="0" w:color="auto"/>
            </w:tcBorders>
          </w:tcPr>
          <w:p w14:paraId="4AEF38E3" w14:textId="77777777" w:rsidR="00EB6E29" w:rsidRPr="00CD355A" w:rsidRDefault="00EB6E29" w:rsidP="00EB3270">
            <w:pPr>
              <w:tabs>
                <w:tab w:val="left" w:pos="-350"/>
              </w:tabs>
              <w:spacing w:after="0" w:line="240" w:lineRule="auto"/>
              <w:ind w:left="-350" w:right="455"/>
              <w:jc w:val="right"/>
              <w:rPr>
                <w:rFonts w:asciiTheme="majorBidi" w:eastAsia="Batang" w:hAnsiTheme="majorBidi" w:cstheme="majorBidi"/>
                <w:sz w:val="26"/>
                <w:szCs w:val="26"/>
              </w:rPr>
            </w:pPr>
            <w:r w:rsidRPr="00CD355A">
              <w:rPr>
                <w:rFonts w:asciiTheme="majorBidi" w:eastAsia="Batang" w:hAnsiTheme="majorBidi" w:cstheme="majorBidi"/>
                <w:sz w:val="26"/>
                <w:szCs w:val="26"/>
              </w:rPr>
              <w:t>-</w:t>
            </w:r>
          </w:p>
        </w:tc>
        <w:tc>
          <w:tcPr>
            <w:tcW w:w="37" w:type="pct"/>
          </w:tcPr>
          <w:p w14:paraId="56663AA6" w14:textId="77777777" w:rsidR="00EB6E29" w:rsidRPr="00CD355A" w:rsidRDefault="00EB6E29" w:rsidP="00EB3270">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tcBorders>
              <w:top w:val="single" w:sz="4" w:space="0" w:color="auto"/>
              <w:bottom w:val="single" w:sz="4" w:space="0" w:color="auto"/>
            </w:tcBorders>
            <w:shd w:val="clear" w:color="auto" w:fill="auto"/>
          </w:tcPr>
          <w:p w14:paraId="2AE4D882" w14:textId="709CB231" w:rsidR="00EB6E29" w:rsidRPr="00CD355A" w:rsidRDefault="00086993"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1,920,095</w:t>
            </w:r>
          </w:p>
        </w:tc>
        <w:tc>
          <w:tcPr>
            <w:tcW w:w="39" w:type="pct"/>
            <w:shd w:val="clear" w:color="auto" w:fill="auto"/>
          </w:tcPr>
          <w:p w14:paraId="2852C3C7"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Borders>
              <w:top w:val="single" w:sz="4" w:space="0" w:color="auto"/>
              <w:bottom w:val="single" w:sz="4" w:space="0" w:color="auto"/>
            </w:tcBorders>
            <w:shd w:val="clear" w:color="auto" w:fill="auto"/>
          </w:tcPr>
          <w:p w14:paraId="0A2D66E3" w14:textId="7AB5F6CE" w:rsidR="00EB6E29" w:rsidRPr="00CD355A" w:rsidRDefault="00086993"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276,029</w:t>
            </w:r>
          </w:p>
        </w:tc>
        <w:tc>
          <w:tcPr>
            <w:tcW w:w="39" w:type="pct"/>
            <w:shd w:val="clear" w:color="auto" w:fill="auto"/>
          </w:tcPr>
          <w:p w14:paraId="0AD0D1C8"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1" w:type="pct"/>
            <w:tcBorders>
              <w:top w:val="single" w:sz="4" w:space="0" w:color="auto"/>
              <w:bottom w:val="single" w:sz="4" w:space="0" w:color="auto"/>
            </w:tcBorders>
            <w:shd w:val="clear" w:color="auto" w:fill="auto"/>
          </w:tcPr>
          <w:p w14:paraId="080CABCB" w14:textId="66B9811F" w:rsidR="00EB6E29" w:rsidRPr="00CD355A" w:rsidRDefault="00086993"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2,196,124</w:t>
            </w:r>
          </w:p>
        </w:tc>
      </w:tr>
      <w:tr w:rsidR="00EB6E29" w:rsidRPr="006E097E" w14:paraId="283EB36B" w14:textId="77777777" w:rsidTr="00EB3270">
        <w:trPr>
          <w:trHeight w:val="144"/>
        </w:trPr>
        <w:tc>
          <w:tcPr>
            <w:tcW w:w="1857" w:type="pct"/>
            <w:vAlign w:val="bottom"/>
          </w:tcPr>
          <w:p w14:paraId="21A1E159" w14:textId="77777777" w:rsidR="00EB6E29" w:rsidRPr="006E097E" w:rsidRDefault="00EB6E29" w:rsidP="00EB3270">
            <w:pPr>
              <w:pStyle w:val="NoSpacing"/>
              <w:ind w:right="-62"/>
              <w:rPr>
                <w:rFonts w:asciiTheme="majorBidi" w:hAnsiTheme="majorBidi" w:cstheme="majorBidi"/>
                <w:sz w:val="28"/>
                <w:cs/>
              </w:rPr>
            </w:pPr>
            <w:r w:rsidRPr="006E097E">
              <w:rPr>
                <w:rFonts w:asciiTheme="majorBidi" w:hAnsiTheme="majorBidi" w:cstheme="majorBidi"/>
                <w:b/>
                <w:bCs/>
                <w:color w:val="000000"/>
                <w:sz w:val="28"/>
              </w:rPr>
              <w:t>Net book value</w:t>
            </w:r>
          </w:p>
        </w:tc>
        <w:tc>
          <w:tcPr>
            <w:tcW w:w="35" w:type="pct"/>
          </w:tcPr>
          <w:p w14:paraId="5A4ECBC0" w14:textId="77777777" w:rsidR="00EB6E29" w:rsidRPr="006E097E" w:rsidRDefault="00EB6E29" w:rsidP="00EB3270">
            <w:pPr>
              <w:pStyle w:val="NoSpacing"/>
              <w:ind w:left="11" w:right="-62" w:hanging="299"/>
              <w:jc w:val="thaiDistribute"/>
              <w:rPr>
                <w:rFonts w:asciiTheme="majorBidi" w:hAnsiTheme="majorBidi" w:cstheme="majorBidi"/>
                <w:spacing w:val="2"/>
                <w:sz w:val="28"/>
                <w:cs/>
              </w:rPr>
            </w:pPr>
          </w:p>
        </w:tc>
        <w:tc>
          <w:tcPr>
            <w:tcW w:w="701" w:type="pct"/>
            <w:tcBorders>
              <w:top w:val="single" w:sz="4" w:space="0" w:color="auto"/>
            </w:tcBorders>
          </w:tcPr>
          <w:p w14:paraId="1BEB7C57"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p>
        </w:tc>
        <w:tc>
          <w:tcPr>
            <w:tcW w:w="37" w:type="pct"/>
          </w:tcPr>
          <w:p w14:paraId="340DC530"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89" w:type="pct"/>
            <w:tcBorders>
              <w:top w:val="single" w:sz="4" w:space="0" w:color="auto"/>
            </w:tcBorders>
            <w:shd w:val="clear" w:color="auto" w:fill="auto"/>
            <w:vAlign w:val="bottom"/>
          </w:tcPr>
          <w:p w14:paraId="0F528307"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p>
        </w:tc>
        <w:tc>
          <w:tcPr>
            <w:tcW w:w="39" w:type="pct"/>
            <w:shd w:val="clear" w:color="auto" w:fill="auto"/>
          </w:tcPr>
          <w:p w14:paraId="6B796D0C"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Borders>
              <w:top w:val="single" w:sz="4" w:space="0" w:color="auto"/>
            </w:tcBorders>
            <w:shd w:val="clear" w:color="auto" w:fill="auto"/>
            <w:vAlign w:val="bottom"/>
          </w:tcPr>
          <w:p w14:paraId="2C594678"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p>
        </w:tc>
        <w:tc>
          <w:tcPr>
            <w:tcW w:w="39" w:type="pct"/>
            <w:shd w:val="clear" w:color="auto" w:fill="auto"/>
          </w:tcPr>
          <w:p w14:paraId="77F12CA7"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1" w:type="pct"/>
            <w:tcBorders>
              <w:top w:val="single" w:sz="4" w:space="0" w:color="auto"/>
            </w:tcBorders>
            <w:shd w:val="clear" w:color="auto" w:fill="auto"/>
            <w:vAlign w:val="bottom"/>
          </w:tcPr>
          <w:p w14:paraId="7A4AF24F"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p>
        </w:tc>
      </w:tr>
      <w:tr w:rsidR="00EB6E29" w:rsidRPr="006E097E" w14:paraId="2D64E5F4" w14:textId="77777777" w:rsidTr="00EB3270">
        <w:trPr>
          <w:trHeight w:val="144"/>
        </w:trPr>
        <w:tc>
          <w:tcPr>
            <w:tcW w:w="1857" w:type="pct"/>
          </w:tcPr>
          <w:p w14:paraId="0875C6F2" w14:textId="544EB788" w:rsidR="00EB6E29" w:rsidRPr="006E097E" w:rsidRDefault="00EB6E29" w:rsidP="00EB3270">
            <w:pPr>
              <w:pStyle w:val="NoSpacing"/>
              <w:ind w:right="-62" w:firstLine="404"/>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Pr="00CD355A">
              <w:rPr>
                <w:rFonts w:asciiTheme="majorBidi" w:hAnsiTheme="majorBidi" w:cstheme="majorBidi"/>
                <w:color w:val="000000"/>
                <w:sz w:val="26"/>
                <w:szCs w:val="26"/>
              </w:rPr>
              <w:t>31, 2023</w:t>
            </w:r>
          </w:p>
        </w:tc>
        <w:tc>
          <w:tcPr>
            <w:tcW w:w="35" w:type="pct"/>
          </w:tcPr>
          <w:p w14:paraId="295DF8CC" w14:textId="77777777" w:rsidR="00EB6E29" w:rsidRPr="006E097E" w:rsidRDefault="00EB6E29" w:rsidP="00EB3270">
            <w:pPr>
              <w:pStyle w:val="NoSpacing"/>
              <w:ind w:left="11" w:right="-62" w:hanging="299"/>
              <w:rPr>
                <w:rFonts w:asciiTheme="majorBidi" w:hAnsiTheme="majorBidi" w:cstheme="majorBidi"/>
                <w:spacing w:val="2"/>
                <w:sz w:val="28"/>
                <w:cs/>
              </w:rPr>
            </w:pPr>
          </w:p>
        </w:tc>
        <w:tc>
          <w:tcPr>
            <w:tcW w:w="701" w:type="pct"/>
            <w:tcBorders>
              <w:bottom w:val="double" w:sz="4" w:space="0" w:color="auto"/>
            </w:tcBorders>
          </w:tcPr>
          <w:p w14:paraId="151E7D82"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16,276,724</w:t>
            </w:r>
          </w:p>
        </w:tc>
        <w:tc>
          <w:tcPr>
            <w:tcW w:w="37" w:type="pct"/>
          </w:tcPr>
          <w:p w14:paraId="4DC19E12" w14:textId="77777777" w:rsidR="00EB6E29" w:rsidRPr="00CD355A" w:rsidRDefault="00EB6E29" w:rsidP="00EB3270">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tcBorders>
              <w:bottom w:val="double" w:sz="4" w:space="0" w:color="auto"/>
            </w:tcBorders>
            <w:shd w:val="clear" w:color="auto" w:fill="auto"/>
          </w:tcPr>
          <w:p w14:paraId="17D9FB13"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20,866,347</w:t>
            </w:r>
          </w:p>
        </w:tc>
        <w:tc>
          <w:tcPr>
            <w:tcW w:w="39" w:type="pct"/>
            <w:shd w:val="clear" w:color="auto" w:fill="auto"/>
          </w:tcPr>
          <w:p w14:paraId="2081B5E9"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Borders>
              <w:bottom w:val="double" w:sz="4" w:space="0" w:color="auto"/>
            </w:tcBorders>
            <w:shd w:val="clear" w:color="auto" w:fill="auto"/>
          </w:tcPr>
          <w:p w14:paraId="2B2C735A" w14:textId="77777777" w:rsidR="00EB6E29" w:rsidRPr="00CD355A" w:rsidRDefault="00EB6E29"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670,857</w:t>
            </w:r>
          </w:p>
        </w:tc>
        <w:tc>
          <w:tcPr>
            <w:tcW w:w="39" w:type="pct"/>
            <w:shd w:val="clear" w:color="auto" w:fill="auto"/>
          </w:tcPr>
          <w:p w14:paraId="63521704"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1" w:type="pct"/>
            <w:tcBorders>
              <w:bottom w:val="double" w:sz="4" w:space="0" w:color="auto"/>
            </w:tcBorders>
            <w:shd w:val="clear" w:color="auto" w:fill="auto"/>
          </w:tcPr>
          <w:p w14:paraId="5F49CDB1" w14:textId="34F22536" w:rsidR="00EB6E29" w:rsidRPr="00CD355A" w:rsidRDefault="00086993"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37,813,928</w:t>
            </w:r>
          </w:p>
        </w:tc>
      </w:tr>
      <w:tr w:rsidR="00EB6E29" w:rsidRPr="006E097E" w14:paraId="0DC9FAA8" w14:textId="77777777" w:rsidTr="00EB3270">
        <w:trPr>
          <w:trHeight w:val="144"/>
        </w:trPr>
        <w:tc>
          <w:tcPr>
            <w:tcW w:w="1857" w:type="pct"/>
          </w:tcPr>
          <w:p w14:paraId="12D695A3" w14:textId="6AE3AFB9" w:rsidR="00EB6E29" w:rsidRPr="006E097E" w:rsidRDefault="00EB6E29" w:rsidP="00EB3270">
            <w:pPr>
              <w:pStyle w:val="NoSpacing"/>
              <w:ind w:right="-62" w:firstLine="404"/>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Pr="00CD355A">
              <w:rPr>
                <w:rFonts w:asciiTheme="majorBidi" w:hAnsiTheme="majorBidi" w:cstheme="majorBidi"/>
                <w:color w:val="000000"/>
                <w:sz w:val="26"/>
                <w:szCs w:val="26"/>
              </w:rPr>
              <w:t>31, 2024</w:t>
            </w:r>
          </w:p>
        </w:tc>
        <w:tc>
          <w:tcPr>
            <w:tcW w:w="35" w:type="pct"/>
          </w:tcPr>
          <w:p w14:paraId="4D375971" w14:textId="77777777" w:rsidR="00EB6E29" w:rsidRPr="006E097E" w:rsidRDefault="00EB6E29" w:rsidP="00EB3270">
            <w:pPr>
              <w:pStyle w:val="NoSpacing"/>
              <w:ind w:left="11" w:right="-62" w:hanging="299"/>
              <w:rPr>
                <w:rFonts w:asciiTheme="majorBidi" w:hAnsiTheme="majorBidi" w:cstheme="majorBidi"/>
                <w:spacing w:val="2"/>
                <w:sz w:val="28"/>
                <w:cs/>
              </w:rPr>
            </w:pPr>
          </w:p>
        </w:tc>
        <w:tc>
          <w:tcPr>
            <w:tcW w:w="701" w:type="pct"/>
            <w:tcBorders>
              <w:top w:val="double" w:sz="4" w:space="0" w:color="auto"/>
              <w:bottom w:val="double" w:sz="4" w:space="0" w:color="auto"/>
            </w:tcBorders>
          </w:tcPr>
          <w:p w14:paraId="5F6F2BFA" w14:textId="77777777" w:rsidR="00EB6E29" w:rsidRPr="00CD355A" w:rsidRDefault="00EB6E29" w:rsidP="00EB3270">
            <w:pPr>
              <w:tabs>
                <w:tab w:val="left" w:pos="-350"/>
              </w:tabs>
              <w:spacing w:after="0" w:line="240" w:lineRule="auto"/>
              <w:ind w:left="-350" w:right="469"/>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w:t>
            </w:r>
          </w:p>
        </w:tc>
        <w:tc>
          <w:tcPr>
            <w:tcW w:w="37" w:type="pct"/>
          </w:tcPr>
          <w:p w14:paraId="46F6ED30" w14:textId="77777777" w:rsidR="00EB6E29" w:rsidRPr="00CD355A" w:rsidRDefault="00EB6E29" w:rsidP="00EB3270">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tcBorders>
              <w:top w:val="double" w:sz="4" w:space="0" w:color="auto"/>
              <w:bottom w:val="double" w:sz="4" w:space="0" w:color="auto"/>
            </w:tcBorders>
            <w:shd w:val="clear" w:color="auto" w:fill="auto"/>
          </w:tcPr>
          <w:p w14:paraId="09F61C56" w14:textId="00ADDAFC" w:rsidR="00EB6E29" w:rsidRPr="00CD355A" w:rsidRDefault="00086993"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17,829,461</w:t>
            </w:r>
          </w:p>
        </w:tc>
        <w:tc>
          <w:tcPr>
            <w:tcW w:w="39" w:type="pct"/>
            <w:shd w:val="clear" w:color="auto" w:fill="auto"/>
          </w:tcPr>
          <w:p w14:paraId="41A9D72C"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Borders>
              <w:top w:val="double" w:sz="4" w:space="0" w:color="auto"/>
              <w:bottom w:val="double" w:sz="4" w:space="0" w:color="auto"/>
            </w:tcBorders>
            <w:shd w:val="clear" w:color="auto" w:fill="auto"/>
          </w:tcPr>
          <w:p w14:paraId="2BB09B36" w14:textId="307F20A6" w:rsidR="00EB6E29" w:rsidRPr="00CD355A" w:rsidRDefault="00086993"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512,756</w:t>
            </w:r>
          </w:p>
        </w:tc>
        <w:tc>
          <w:tcPr>
            <w:tcW w:w="39" w:type="pct"/>
            <w:shd w:val="clear" w:color="auto" w:fill="auto"/>
          </w:tcPr>
          <w:p w14:paraId="313F337F" w14:textId="77777777" w:rsidR="00EB6E29" w:rsidRPr="00CD355A" w:rsidRDefault="00EB6E29" w:rsidP="00EB3270">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1" w:type="pct"/>
            <w:tcBorders>
              <w:top w:val="double" w:sz="4" w:space="0" w:color="auto"/>
              <w:bottom w:val="double" w:sz="4" w:space="0" w:color="auto"/>
            </w:tcBorders>
            <w:shd w:val="clear" w:color="auto" w:fill="auto"/>
          </w:tcPr>
          <w:p w14:paraId="60A7508C" w14:textId="5697776A" w:rsidR="00EB6E29" w:rsidRPr="00CD355A" w:rsidRDefault="00086993" w:rsidP="00EB3270">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18,342,217</w:t>
            </w:r>
          </w:p>
        </w:tc>
      </w:tr>
    </w:tbl>
    <w:p w14:paraId="7D7D6017" w14:textId="1EA1ABF4" w:rsidR="00C02A2C" w:rsidRPr="00CD355A" w:rsidRDefault="00C453D5">
      <w:pPr>
        <w:pStyle w:val="NEWKHAW"/>
        <w:numPr>
          <w:ilvl w:val="0"/>
          <w:numId w:val="12"/>
        </w:numPr>
        <w:spacing w:after="0"/>
        <w:ind w:left="280" w:hanging="294"/>
        <w:rPr>
          <w:rFonts w:asciiTheme="majorBidi" w:hAnsiTheme="majorBidi" w:cstheme="majorBidi"/>
          <w:b/>
          <w:bCs/>
          <w:sz w:val="26"/>
          <w:szCs w:val="26"/>
        </w:rPr>
      </w:pPr>
      <w:r w:rsidRPr="00CD355A">
        <w:rPr>
          <w:rFonts w:asciiTheme="majorBidi" w:hAnsiTheme="majorBidi" w:cstheme="majorBidi"/>
          <w:b/>
          <w:bCs/>
          <w:sz w:val="26"/>
          <w:szCs w:val="26"/>
        </w:rPr>
        <w:t>RIGHT-OF-USE ASSETS</w:t>
      </w:r>
    </w:p>
    <w:p w14:paraId="534A618C" w14:textId="77777777" w:rsidR="00EB6E29" w:rsidRPr="006E097E" w:rsidRDefault="00EB6E29" w:rsidP="00CB0DFE">
      <w:pPr>
        <w:pStyle w:val="NEWKHAW"/>
        <w:spacing w:before="180" w:after="0"/>
        <w:ind w:hanging="299"/>
        <w:rPr>
          <w:rFonts w:asciiTheme="majorBidi" w:hAnsiTheme="majorBidi" w:cstheme="majorBidi"/>
          <w:b/>
          <w:bCs/>
        </w:rPr>
      </w:pPr>
    </w:p>
    <w:p w14:paraId="29D8B29B" w14:textId="77777777" w:rsidR="00EB6E29" w:rsidRPr="006E097E" w:rsidRDefault="00EB6E29" w:rsidP="00CB0DFE">
      <w:pPr>
        <w:pStyle w:val="NEWKHAW"/>
        <w:spacing w:before="180" w:after="0"/>
        <w:ind w:hanging="299"/>
        <w:rPr>
          <w:rFonts w:asciiTheme="majorBidi" w:hAnsiTheme="majorBidi" w:cstheme="majorBidi"/>
          <w:b/>
          <w:bCs/>
        </w:rPr>
      </w:pPr>
    </w:p>
    <w:p w14:paraId="0E557662" w14:textId="77777777" w:rsidR="00EB6E29" w:rsidRPr="006E097E" w:rsidRDefault="00EB6E29" w:rsidP="00CB0DFE">
      <w:pPr>
        <w:pStyle w:val="NEWKHAW"/>
        <w:spacing w:before="180" w:after="0"/>
        <w:ind w:hanging="299"/>
        <w:rPr>
          <w:rFonts w:asciiTheme="majorBidi" w:hAnsiTheme="majorBidi" w:cstheme="majorBidi"/>
          <w:b/>
          <w:bCs/>
        </w:rPr>
      </w:pPr>
    </w:p>
    <w:p w14:paraId="6B2288F3" w14:textId="77777777" w:rsidR="00EB6E29" w:rsidRDefault="00EB6E29" w:rsidP="00CB0DFE">
      <w:pPr>
        <w:pStyle w:val="NEWKHAW"/>
        <w:spacing w:before="180" w:after="0"/>
        <w:ind w:hanging="299"/>
        <w:rPr>
          <w:rFonts w:asciiTheme="majorBidi" w:hAnsiTheme="majorBidi" w:cstheme="majorBidi"/>
          <w:b/>
          <w:bCs/>
        </w:rPr>
      </w:pPr>
    </w:p>
    <w:p w14:paraId="314EB671" w14:textId="33B9E5D8" w:rsidR="003D5096" w:rsidRPr="006E097E" w:rsidRDefault="003D5096" w:rsidP="00CB0DFE">
      <w:pPr>
        <w:pStyle w:val="NEWKHAW"/>
        <w:tabs>
          <w:tab w:val="left" w:pos="2381"/>
        </w:tabs>
        <w:spacing w:before="180" w:after="0"/>
        <w:ind w:hanging="299"/>
        <w:rPr>
          <w:rFonts w:asciiTheme="majorBidi" w:hAnsiTheme="majorBidi" w:cstheme="majorBidi"/>
          <w:b/>
          <w:bCs/>
        </w:rPr>
      </w:pPr>
      <w:r>
        <w:rPr>
          <w:rFonts w:asciiTheme="majorBidi" w:hAnsiTheme="majorBidi" w:cstheme="majorBidi"/>
          <w:b/>
          <w:bCs/>
        </w:rPr>
        <w:tab/>
      </w:r>
    </w:p>
    <w:p w14:paraId="621ABB0E" w14:textId="77777777" w:rsidR="00EB6E29" w:rsidRDefault="00EB6E29" w:rsidP="00CB0DFE">
      <w:pPr>
        <w:pStyle w:val="NEWKHAW"/>
        <w:spacing w:before="180" w:after="0"/>
        <w:ind w:hanging="299"/>
        <w:rPr>
          <w:rFonts w:asciiTheme="majorBidi" w:hAnsiTheme="majorBidi" w:cstheme="majorBidi"/>
          <w:b/>
          <w:bCs/>
          <w:sz w:val="16"/>
          <w:szCs w:val="16"/>
        </w:rPr>
      </w:pPr>
    </w:p>
    <w:p w14:paraId="3101A959" w14:textId="77777777" w:rsidR="003D5096" w:rsidRPr="003D5096" w:rsidRDefault="003D5096" w:rsidP="00CB0DFE">
      <w:pPr>
        <w:pStyle w:val="NEWKHAW"/>
        <w:spacing w:before="180" w:after="0"/>
        <w:ind w:hanging="299"/>
        <w:rPr>
          <w:rFonts w:asciiTheme="majorBidi" w:hAnsiTheme="majorBidi" w:cstheme="majorBidi"/>
          <w:b/>
          <w:bCs/>
          <w:sz w:val="16"/>
          <w:szCs w:val="16"/>
        </w:rPr>
      </w:pPr>
    </w:p>
    <w:p w14:paraId="72CF0DA6" w14:textId="2B94534E" w:rsidR="00EB6E29" w:rsidRPr="00CD355A" w:rsidRDefault="00EB6E29">
      <w:pPr>
        <w:pStyle w:val="NEWKHAW"/>
        <w:numPr>
          <w:ilvl w:val="0"/>
          <w:numId w:val="22"/>
        </w:numPr>
        <w:spacing w:after="0"/>
        <w:ind w:left="294" w:hanging="308"/>
        <w:rPr>
          <w:rFonts w:asciiTheme="majorBidi" w:hAnsiTheme="majorBidi" w:cstheme="majorBidi"/>
          <w:b/>
          <w:bCs/>
          <w:sz w:val="26"/>
          <w:szCs w:val="26"/>
        </w:rPr>
      </w:pPr>
      <w:r w:rsidRPr="00CD355A">
        <w:rPr>
          <w:rFonts w:asciiTheme="majorBidi" w:hAnsiTheme="majorBidi" w:cstheme="majorBidi"/>
          <w:b/>
          <w:bCs/>
          <w:sz w:val="26"/>
          <w:szCs w:val="26"/>
        </w:rPr>
        <w:lastRenderedPageBreak/>
        <w:t xml:space="preserve">RIGHT-OF-USE ASSETS </w:t>
      </w:r>
      <w:r w:rsidRPr="00CD355A">
        <w:rPr>
          <w:rFonts w:asciiTheme="majorBidi" w:eastAsia="Browallia New" w:hAnsiTheme="majorBidi" w:cstheme="majorBidi"/>
          <w:b/>
          <w:bCs/>
          <w:kern w:val="32"/>
          <w:sz w:val="26"/>
          <w:szCs w:val="26"/>
        </w:rPr>
        <w:t>(CONTINUE)</w:t>
      </w:r>
    </w:p>
    <w:tbl>
      <w:tblPr>
        <w:tblpPr w:leftFromText="180" w:rightFromText="180" w:vertAnchor="text" w:horzAnchor="margin" w:tblpXSpec="right" w:tblpY="213"/>
        <w:tblW w:w="9319" w:type="dxa"/>
        <w:tblLayout w:type="fixed"/>
        <w:tblCellMar>
          <w:left w:w="22" w:type="dxa"/>
          <w:right w:w="22" w:type="dxa"/>
        </w:tblCellMar>
        <w:tblLook w:val="04A0" w:firstRow="1" w:lastRow="0" w:firstColumn="1" w:lastColumn="0" w:noHBand="0" w:noVBand="1"/>
      </w:tblPr>
      <w:tblGrid>
        <w:gridCol w:w="3314"/>
        <w:gridCol w:w="67"/>
        <w:gridCol w:w="2002"/>
        <w:gridCol w:w="67"/>
        <w:gridCol w:w="1933"/>
        <w:gridCol w:w="67"/>
        <w:gridCol w:w="1869"/>
      </w:tblGrid>
      <w:tr w:rsidR="009927C6" w:rsidRPr="006E097E" w14:paraId="39BE03A5" w14:textId="77777777" w:rsidTr="00EF4256">
        <w:trPr>
          <w:trHeight w:val="144"/>
        </w:trPr>
        <w:tc>
          <w:tcPr>
            <w:tcW w:w="1778" w:type="pct"/>
          </w:tcPr>
          <w:p w14:paraId="26C43D0B" w14:textId="77777777" w:rsidR="009927C6" w:rsidRPr="006E097E" w:rsidRDefault="009927C6" w:rsidP="00CB0DFE">
            <w:pPr>
              <w:pStyle w:val="NoSpacing"/>
              <w:ind w:left="-157" w:right="-62" w:hanging="299"/>
              <w:rPr>
                <w:rFonts w:asciiTheme="majorBidi" w:hAnsiTheme="majorBidi" w:cstheme="majorBidi"/>
                <w:sz w:val="28"/>
              </w:rPr>
            </w:pPr>
          </w:p>
        </w:tc>
        <w:tc>
          <w:tcPr>
            <w:tcW w:w="36" w:type="pct"/>
          </w:tcPr>
          <w:p w14:paraId="5166A2D7" w14:textId="77777777" w:rsidR="009927C6" w:rsidRPr="006E097E" w:rsidRDefault="009927C6" w:rsidP="00CB0DFE">
            <w:pPr>
              <w:pStyle w:val="NoSpacing"/>
              <w:ind w:left="11" w:right="-62" w:hanging="299"/>
              <w:jc w:val="thaiDistribute"/>
              <w:rPr>
                <w:rFonts w:asciiTheme="majorBidi" w:hAnsiTheme="majorBidi" w:cstheme="majorBidi"/>
                <w:spacing w:val="2"/>
                <w:sz w:val="28"/>
              </w:rPr>
            </w:pPr>
          </w:p>
        </w:tc>
        <w:tc>
          <w:tcPr>
            <w:tcW w:w="3186" w:type="pct"/>
            <w:gridSpan w:val="5"/>
            <w:shd w:val="clear" w:color="auto" w:fill="auto"/>
            <w:vAlign w:val="center"/>
          </w:tcPr>
          <w:p w14:paraId="6981F5C2" w14:textId="0B95BB4E" w:rsidR="009927C6" w:rsidRPr="006E097E" w:rsidRDefault="00544A31" w:rsidP="00CB0DFE">
            <w:pPr>
              <w:tabs>
                <w:tab w:val="left" w:pos="720"/>
              </w:tabs>
              <w:spacing w:after="0" w:line="240" w:lineRule="auto"/>
              <w:ind w:left="-108" w:right="57" w:hanging="299"/>
              <w:jc w:val="right"/>
              <w:rPr>
                <w:rFonts w:asciiTheme="majorBidi" w:eastAsia="Times New Roman" w:hAnsiTheme="majorBidi" w:cstheme="majorBidi"/>
                <w:sz w:val="28"/>
                <w:cs/>
              </w:rPr>
            </w:pPr>
            <w:proofErr w:type="gramStart"/>
            <w:r w:rsidRPr="006E097E">
              <w:rPr>
                <w:rFonts w:asciiTheme="majorBidi" w:eastAsia="Times New Roman" w:hAnsiTheme="majorBidi" w:cstheme="majorBidi"/>
                <w:color w:val="000000"/>
                <w:sz w:val="28"/>
              </w:rPr>
              <w:t>Unit</w:t>
            </w:r>
            <w:r w:rsidR="00CD355A">
              <w:rPr>
                <w:rFonts w:asciiTheme="majorBidi" w:eastAsia="Times New Roman" w:hAnsiTheme="majorBidi" w:cstheme="majorBidi"/>
                <w:color w:val="000000"/>
                <w:sz w:val="28"/>
              </w:rPr>
              <w:t xml:space="preserve"> </w:t>
            </w:r>
            <w:r w:rsidRPr="006E097E">
              <w:rPr>
                <w:rFonts w:asciiTheme="majorBidi" w:eastAsia="Times New Roman" w:hAnsiTheme="majorBidi" w:cstheme="majorBidi"/>
                <w:color w:val="000000"/>
                <w:sz w:val="28"/>
              </w:rPr>
              <w:t>:</w:t>
            </w:r>
            <w:proofErr w:type="gramEnd"/>
            <w:r w:rsidRPr="006E097E">
              <w:rPr>
                <w:rFonts w:asciiTheme="majorBidi" w:eastAsia="Times New Roman" w:hAnsiTheme="majorBidi" w:cstheme="majorBidi"/>
                <w:color w:val="000000"/>
                <w:sz w:val="28"/>
              </w:rPr>
              <w:t xml:space="preserve"> Baht</w:t>
            </w:r>
          </w:p>
        </w:tc>
      </w:tr>
      <w:tr w:rsidR="009927C6" w:rsidRPr="006E097E" w14:paraId="50B958C9" w14:textId="77777777" w:rsidTr="00EF4256">
        <w:trPr>
          <w:trHeight w:val="144"/>
        </w:trPr>
        <w:tc>
          <w:tcPr>
            <w:tcW w:w="1778" w:type="pct"/>
          </w:tcPr>
          <w:p w14:paraId="499EA78F" w14:textId="77777777" w:rsidR="009927C6" w:rsidRPr="006E097E" w:rsidRDefault="009927C6" w:rsidP="00EF4256">
            <w:pPr>
              <w:pStyle w:val="NoSpacing"/>
              <w:ind w:left="300" w:right="-62" w:hanging="318"/>
              <w:rPr>
                <w:rFonts w:asciiTheme="majorBidi" w:hAnsiTheme="majorBidi" w:cstheme="majorBidi"/>
                <w:sz w:val="28"/>
              </w:rPr>
            </w:pPr>
          </w:p>
        </w:tc>
        <w:tc>
          <w:tcPr>
            <w:tcW w:w="36" w:type="pct"/>
          </w:tcPr>
          <w:p w14:paraId="668EF1E3" w14:textId="77777777" w:rsidR="009927C6" w:rsidRPr="006E097E" w:rsidRDefault="009927C6" w:rsidP="00CB0DFE">
            <w:pPr>
              <w:pStyle w:val="NoSpacing"/>
              <w:ind w:left="11" w:right="-62" w:hanging="299"/>
              <w:jc w:val="thaiDistribute"/>
              <w:rPr>
                <w:rFonts w:asciiTheme="majorBidi" w:hAnsiTheme="majorBidi" w:cstheme="majorBidi"/>
                <w:spacing w:val="2"/>
                <w:sz w:val="28"/>
              </w:rPr>
            </w:pPr>
          </w:p>
        </w:tc>
        <w:tc>
          <w:tcPr>
            <w:tcW w:w="3186" w:type="pct"/>
            <w:gridSpan w:val="5"/>
            <w:tcBorders>
              <w:bottom w:val="single" w:sz="4" w:space="0" w:color="auto"/>
            </w:tcBorders>
            <w:shd w:val="clear" w:color="auto" w:fill="auto"/>
          </w:tcPr>
          <w:p w14:paraId="14E2829C" w14:textId="1C3E07BA" w:rsidR="009927C6" w:rsidRPr="006E097E" w:rsidRDefault="008770D3" w:rsidP="00CB0DFE">
            <w:pPr>
              <w:tabs>
                <w:tab w:val="left" w:pos="720"/>
              </w:tabs>
              <w:spacing w:after="0" w:line="240" w:lineRule="auto"/>
              <w:ind w:left="-108" w:right="57" w:hanging="299"/>
              <w:jc w:val="center"/>
              <w:rPr>
                <w:rFonts w:asciiTheme="majorBidi" w:eastAsia="Times New Roman" w:hAnsiTheme="majorBidi" w:cstheme="majorBidi"/>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9927C6" w:rsidRPr="006E097E" w14:paraId="1DA8B486" w14:textId="77777777" w:rsidTr="00EF4256">
        <w:trPr>
          <w:trHeight w:val="144"/>
        </w:trPr>
        <w:tc>
          <w:tcPr>
            <w:tcW w:w="1778" w:type="pct"/>
          </w:tcPr>
          <w:p w14:paraId="7190071C" w14:textId="77777777" w:rsidR="009927C6" w:rsidRPr="006E097E" w:rsidRDefault="009927C6" w:rsidP="00CB0DFE">
            <w:pPr>
              <w:pStyle w:val="NoSpacing"/>
              <w:ind w:right="-62" w:hanging="299"/>
              <w:rPr>
                <w:rFonts w:asciiTheme="majorBidi" w:hAnsiTheme="majorBidi" w:cstheme="majorBidi"/>
                <w:sz w:val="28"/>
              </w:rPr>
            </w:pPr>
          </w:p>
        </w:tc>
        <w:tc>
          <w:tcPr>
            <w:tcW w:w="36" w:type="pct"/>
          </w:tcPr>
          <w:p w14:paraId="3D6DB32F" w14:textId="77777777" w:rsidR="009927C6" w:rsidRPr="006E097E" w:rsidRDefault="009927C6" w:rsidP="00CB0DFE">
            <w:pPr>
              <w:pStyle w:val="NoSpacing"/>
              <w:ind w:left="11" w:right="-62" w:hanging="299"/>
              <w:jc w:val="thaiDistribute"/>
              <w:rPr>
                <w:rFonts w:asciiTheme="majorBidi" w:hAnsiTheme="majorBidi" w:cstheme="majorBidi"/>
                <w:spacing w:val="2"/>
                <w:sz w:val="28"/>
              </w:rPr>
            </w:pPr>
          </w:p>
        </w:tc>
        <w:tc>
          <w:tcPr>
            <w:tcW w:w="1074" w:type="pct"/>
            <w:tcBorders>
              <w:top w:val="single" w:sz="4" w:space="0" w:color="auto"/>
            </w:tcBorders>
            <w:shd w:val="clear" w:color="auto" w:fill="auto"/>
            <w:vAlign w:val="bottom"/>
          </w:tcPr>
          <w:p w14:paraId="347FEF36" w14:textId="53BBA73B" w:rsidR="009927C6" w:rsidRPr="006E097E" w:rsidRDefault="005323EB" w:rsidP="00EF4256">
            <w:pPr>
              <w:tabs>
                <w:tab w:val="left" w:pos="720"/>
              </w:tabs>
              <w:spacing w:after="0" w:line="240" w:lineRule="auto"/>
              <w:ind w:left="-108" w:firstLine="108"/>
              <w:jc w:val="center"/>
              <w:rPr>
                <w:rFonts w:asciiTheme="majorBidi" w:eastAsia="Times New Roman" w:hAnsiTheme="majorBidi" w:cstheme="majorBidi"/>
                <w:sz w:val="28"/>
                <w:cs/>
              </w:rPr>
            </w:pPr>
            <w:r w:rsidRPr="006E097E">
              <w:rPr>
                <w:rFonts w:asciiTheme="majorBidi" w:eastAsia="Times New Roman" w:hAnsiTheme="majorBidi" w:cstheme="majorBidi"/>
                <w:color w:val="000000"/>
                <w:sz w:val="28"/>
              </w:rPr>
              <w:t xml:space="preserve">  </w:t>
            </w:r>
            <w:r w:rsidR="00544A31" w:rsidRPr="006E097E">
              <w:rPr>
                <w:rFonts w:asciiTheme="majorBidi" w:eastAsia="Times New Roman" w:hAnsiTheme="majorBidi" w:cstheme="majorBidi"/>
                <w:color w:val="000000"/>
                <w:sz w:val="28"/>
              </w:rPr>
              <w:t>Buildings</w:t>
            </w:r>
            <w:r w:rsidR="00544A31" w:rsidRPr="006E097E">
              <w:rPr>
                <w:rFonts w:asciiTheme="majorBidi" w:hAnsiTheme="majorBidi" w:cstheme="majorBidi"/>
                <w:sz w:val="28"/>
              </w:rPr>
              <w:t xml:space="preserve"> </w:t>
            </w:r>
            <w:r w:rsidR="00544A31" w:rsidRPr="006E097E">
              <w:rPr>
                <w:rFonts w:asciiTheme="majorBidi" w:eastAsia="Times New Roman" w:hAnsiTheme="majorBidi" w:cstheme="majorBidi"/>
                <w:color w:val="000000"/>
                <w:sz w:val="28"/>
              </w:rPr>
              <w:t>improvement</w:t>
            </w:r>
          </w:p>
        </w:tc>
        <w:tc>
          <w:tcPr>
            <w:tcW w:w="36" w:type="pct"/>
            <w:shd w:val="clear" w:color="auto" w:fill="auto"/>
          </w:tcPr>
          <w:p w14:paraId="2B08BBFE" w14:textId="77777777" w:rsidR="009927C6" w:rsidRPr="006E097E" w:rsidRDefault="009927C6" w:rsidP="00CB0DFE">
            <w:pPr>
              <w:tabs>
                <w:tab w:val="left" w:pos="720"/>
              </w:tabs>
              <w:spacing w:after="0" w:line="240" w:lineRule="auto"/>
              <w:ind w:left="-108" w:right="57" w:hanging="299"/>
              <w:jc w:val="center"/>
              <w:rPr>
                <w:rFonts w:asciiTheme="majorBidi" w:eastAsia="Batang" w:hAnsiTheme="majorBidi" w:cstheme="majorBidi"/>
                <w:sz w:val="28"/>
              </w:rPr>
            </w:pPr>
          </w:p>
        </w:tc>
        <w:tc>
          <w:tcPr>
            <w:tcW w:w="1037" w:type="pct"/>
            <w:tcBorders>
              <w:top w:val="single" w:sz="4" w:space="0" w:color="auto"/>
            </w:tcBorders>
            <w:shd w:val="clear" w:color="auto" w:fill="auto"/>
            <w:vAlign w:val="bottom"/>
          </w:tcPr>
          <w:p w14:paraId="0920BCCB" w14:textId="4C547CFA" w:rsidR="009927C6" w:rsidRPr="006E097E" w:rsidRDefault="00544A31" w:rsidP="00EF4256">
            <w:pPr>
              <w:tabs>
                <w:tab w:val="left" w:pos="720"/>
              </w:tabs>
              <w:spacing w:after="0" w:line="240" w:lineRule="auto"/>
              <w:ind w:left="-108" w:hanging="26"/>
              <w:jc w:val="center"/>
              <w:rPr>
                <w:rFonts w:asciiTheme="majorBidi" w:eastAsia="Times New Roman" w:hAnsiTheme="majorBidi" w:cstheme="majorBidi"/>
                <w:sz w:val="28"/>
                <w:cs/>
              </w:rPr>
            </w:pPr>
            <w:r w:rsidRPr="006E097E">
              <w:rPr>
                <w:rFonts w:asciiTheme="majorBidi" w:eastAsia="Times New Roman" w:hAnsiTheme="majorBidi" w:cstheme="majorBidi"/>
                <w:color w:val="000000"/>
                <w:sz w:val="28"/>
              </w:rPr>
              <w:t>Vehicles</w:t>
            </w:r>
          </w:p>
        </w:tc>
        <w:tc>
          <w:tcPr>
            <w:tcW w:w="36" w:type="pct"/>
            <w:shd w:val="clear" w:color="auto" w:fill="auto"/>
          </w:tcPr>
          <w:p w14:paraId="47F77018" w14:textId="77777777" w:rsidR="009927C6" w:rsidRPr="006E097E" w:rsidRDefault="009927C6" w:rsidP="00CB0DFE">
            <w:pPr>
              <w:tabs>
                <w:tab w:val="left" w:pos="720"/>
              </w:tabs>
              <w:spacing w:after="0" w:line="240" w:lineRule="auto"/>
              <w:ind w:left="-108" w:right="57" w:hanging="299"/>
              <w:jc w:val="center"/>
              <w:rPr>
                <w:rFonts w:asciiTheme="majorBidi" w:eastAsia="Batang" w:hAnsiTheme="majorBidi" w:cstheme="majorBidi"/>
                <w:sz w:val="28"/>
              </w:rPr>
            </w:pPr>
          </w:p>
        </w:tc>
        <w:tc>
          <w:tcPr>
            <w:tcW w:w="1003" w:type="pct"/>
            <w:tcBorders>
              <w:top w:val="single" w:sz="4" w:space="0" w:color="auto"/>
            </w:tcBorders>
            <w:shd w:val="clear" w:color="auto" w:fill="auto"/>
            <w:vAlign w:val="bottom"/>
          </w:tcPr>
          <w:p w14:paraId="7A9412F8" w14:textId="12CE6100" w:rsidR="009927C6" w:rsidRPr="006E097E" w:rsidRDefault="00544A31" w:rsidP="00EF4256">
            <w:pPr>
              <w:tabs>
                <w:tab w:val="left" w:pos="720"/>
              </w:tabs>
              <w:spacing w:after="0" w:line="240" w:lineRule="auto"/>
              <w:ind w:left="-108" w:right="-10" w:firstLine="12"/>
              <w:jc w:val="center"/>
              <w:rPr>
                <w:rFonts w:asciiTheme="majorBidi" w:eastAsia="Times New Roman" w:hAnsiTheme="majorBidi" w:cstheme="majorBidi"/>
                <w:sz w:val="28"/>
                <w:cs/>
              </w:rPr>
            </w:pPr>
            <w:r w:rsidRPr="006E097E">
              <w:rPr>
                <w:rFonts w:asciiTheme="majorBidi" w:eastAsia="Times New Roman" w:hAnsiTheme="majorBidi" w:cstheme="majorBidi"/>
                <w:sz w:val="28"/>
              </w:rPr>
              <w:t>Total</w:t>
            </w:r>
          </w:p>
        </w:tc>
      </w:tr>
      <w:tr w:rsidR="009927C6" w:rsidRPr="006E097E" w14:paraId="4653B0A5" w14:textId="77777777" w:rsidTr="00EF4256">
        <w:trPr>
          <w:trHeight w:val="144"/>
        </w:trPr>
        <w:tc>
          <w:tcPr>
            <w:tcW w:w="1778" w:type="pct"/>
            <w:vAlign w:val="bottom"/>
          </w:tcPr>
          <w:p w14:paraId="6C22390A" w14:textId="41E34974" w:rsidR="009927C6" w:rsidRPr="006E097E" w:rsidRDefault="009927C6" w:rsidP="006F7622">
            <w:pPr>
              <w:pStyle w:val="NoSpacing"/>
              <w:ind w:right="-62"/>
              <w:rPr>
                <w:rFonts w:asciiTheme="majorBidi" w:eastAsia="Batang" w:hAnsiTheme="majorBidi" w:cstheme="majorBidi"/>
                <w:sz w:val="28"/>
              </w:rPr>
            </w:pPr>
            <w:r w:rsidRPr="006E097E">
              <w:rPr>
                <w:rFonts w:asciiTheme="majorBidi" w:eastAsia="Times New Roman" w:hAnsiTheme="majorBidi" w:cstheme="majorBidi"/>
                <w:b/>
                <w:bCs/>
                <w:sz w:val="28"/>
              </w:rPr>
              <w:t>Cost</w:t>
            </w:r>
          </w:p>
        </w:tc>
        <w:tc>
          <w:tcPr>
            <w:tcW w:w="36" w:type="pct"/>
          </w:tcPr>
          <w:p w14:paraId="77F335F5" w14:textId="77777777" w:rsidR="009927C6" w:rsidRPr="006E097E" w:rsidRDefault="009927C6" w:rsidP="00CB0DFE">
            <w:pPr>
              <w:pStyle w:val="NoSpacing"/>
              <w:ind w:left="11" w:right="-62" w:hanging="299"/>
              <w:jc w:val="thaiDistribute"/>
              <w:rPr>
                <w:rFonts w:asciiTheme="majorBidi" w:hAnsiTheme="majorBidi" w:cstheme="majorBidi"/>
                <w:spacing w:val="2"/>
                <w:sz w:val="28"/>
              </w:rPr>
            </w:pPr>
          </w:p>
        </w:tc>
        <w:tc>
          <w:tcPr>
            <w:tcW w:w="1074" w:type="pct"/>
            <w:tcBorders>
              <w:top w:val="single" w:sz="4" w:space="0" w:color="auto"/>
            </w:tcBorders>
            <w:shd w:val="clear" w:color="auto" w:fill="auto"/>
            <w:vAlign w:val="bottom"/>
          </w:tcPr>
          <w:p w14:paraId="4869E5A0" w14:textId="77777777" w:rsidR="009927C6" w:rsidRPr="006E097E" w:rsidRDefault="009927C6" w:rsidP="00EF4256">
            <w:pPr>
              <w:tabs>
                <w:tab w:val="left" w:pos="720"/>
              </w:tabs>
              <w:spacing w:after="0" w:line="240" w:lineRule="auto"/>
              <w:ind w:left="-108" w:right="57" w:hanging="30"/>
              <w:jc w:val="right"/>
              <w:rPr>
                <w:rFonts w:asciiTheme="majorBidi" w:eastAsia="Batang" w:hAnsiTheme="majorBidi" w:cstheme="majorBidi"/>
                <w:sz w:val="28"/>
              </w:rPr>
            </w:pPr>
          </w:p>
        </w:tc>
        <w:tc>
          <w:tcPr>
            <w:tcW w:w="36" w:type="pct"/>
            <w:shd w:val="clear" w:color="auto" w:fill="auto"/>
          </w:tcPr>
          <w:p w14:paraId="219AFB13" w14:textId="77777777" w:rsidR="009927C6" w:rsidRPr="006E097E" w:rsidRDefault="009927C6" w:rsidP="00CB0DFE">
            <w:pPr>
              <w:spacing w:after="0" w:line="240" w:lineRule="auto"/>
              <w:ind w:left="-108" w:right="11" w:hanging="299"/>
              <w:jc w:val="right"/>
              <w:rPr>
                <w:rFonts w:asciiTheme="majorBidi" w:eastAsia="Batang" w:hAnsiTheme="majorBidi" w:cstheme="majorBidi"/>
                <w:sz w:val="28"/>
              </w:rPr>
            </w:pPr>
          </w:p>
        </w:tc>
        <w:tc>
          <w:tcPr>
            <w:tcW w:w="1037" w:type="pct"/>
            <w:tcBorders>
              <w:top w:val="single" w:sz="4" w:space="0" w:color="auto"/>
            </w:tcBorders>
            <w:shd w:val="clear" w:color="auto" w:fill="auto"/>
            <w:vAlign w:val="bottom"/>
          </w:tcPr>
          <w:p w14:paraId="519EDA79" w14:textId="77777777" w:rsidR="009927C6" w:rsidRPr="006E097E" w:rsidRDefault="009927C6" w:rsidP="00EF4256">
            <w:pPr>
              <w:tabs>
                <w:tab w:val="left" w:pos="720"/>
              </w:tabs>
              <w:spacing w:after="0" w:line="240" w:lineRule="auto"/>
              <w:ind w:left="-108" w:right="57" w:hanging="26"/>
              <w:jc w:val="right"/>
              <w:rPr>
                <w:rFonts w:asciiTheme="majorBidi" w:eastAsia="Batang" w:hAnsiTheme="majorBidi" w:cstheme="majorBidi"/>
                <w:sz w:val="28"/>
              </w:rPr>
            </w:pPr>
          </w:p>
        </w:tc>
        <w:tc>
          <w:tcPr>
            <w:tcW w:w="36" w:type="pct"/>
            <w:shd w:val="clear" w:color="auto" w:fill="auto"/>
          </w:tcPr>
          <w:p w14:paraId="5630343D" w14:textId="77777777" w:rsidR="009927C6" w:rsidRPr="006E097E" w:rsidRDefault="009927C6" w:rsidP="00CB0DFE">
            <w:pPr>
              <w:spacing w:after="0" w:line="240" w:lineRule="auto"/>
              <w:ind w:left="-108" w:right="11" w:hanging="299"/>
              <w:jc w:val="right"/>
              <w:rPr>
                <w:rFonts w:asciiTheme="majorBidi" w:eastAsia="Batang" w:hAnsiTheme="majorBidi" w:cstheme="majorBidi"/>
                <w:sz w:val="28"/>
              </w:rPr>
            </w:pPr>
          </w:p>
        </w:tc>
        <w:tc>
          <w:tcPr>
            <w:tcW w:w="1003" w:type="pct"/>
            <w:tcBorders>
              <w:top w:val="single" w:sz="4" w:space="0" w:color="auto"/>
            </w:tcBorders>
            <w:shd w:val="clear" w:color="auto" w:fill="auto"/>
            <w:vAlign w:val="bottom"/>
          </w:tcPr>
          <w:p w14:paraId="1250F1AA" w14:textId="77777777" w:rsidR="009927C6" w:rsidRPr="006E097E" w:rsidRDefault="009927C6" w:rsidP="00EF4256">
            <w:pPr>
              <w:tabs>
                <w:tab w:val="left" w:pos="720"/>
              </w:tabs>
              <w:spacing w:after="0" w:line="240" w:lineRule="auto"/>
              <w:ind w:left="-108" w:right="57" w:firstLine="12"/>
              <w:jc w:val="center"/>
              <w:rPr>
                <w:rFonts w:asciiTheme="majorBidi" w:eastAsia="Batang" w:hAnsiTheme="majorBidi" w:cstheme="majorBidi"/>
                <w:sz w:val="28"/>
              </w:rPr>
            </w:pPr>
          </w:p>
        </w:tc>
      </w:tr>
      <w:tr w:rsidR="009927C6" w:rsidRPr="006E097E" w14:paraId="7ECB71D0" w14:textId="77777777" w:rsidTr="00EF4256">
        <w:trPr>
          <w:trHeight w:val="144"/>
        </w:trPr>
        <w:tc>
          <w:tcPr>
            <w:tcW w:w="1778" w:type="pct"/>
            <w:vAlign w:val="bottom"/>
          </w:tcPr>
          <w:p w14:paraId="13AC7207" w14:textId="64197B42" w:rsidR="009927C6" w:rsidRPr="006E097E" w:rsidRDefault="009927C6" w:rsidP="00EF4256">
            <w:pPr>
              <w:pStyle w:val="NoSpacing"/>
              <w:ind w:right="-62" w:firstLine="408"/>
              <w:rPr>
                <w:rFonts w:asciiTheme="majorBidi" w:eastAsia="Batang" w:hAnsiTheme="majorBidi" w:cstheme="majorBidi"/>
                <w:sz w:val="28"/>
              </w:rPr>
            </w:pPr>
            <w:r w:rsidRPr="006E097E">
              <w:rPr>
                <w:rFonts w:asciiTheme="majorBidi" w:hAnsiTheme="majorBidi" w:cstheme="majorBidi"/>
                <w:color w:val="000000"/>
                <w:sz w:val="28"/>
              </w:rPr>
              <w:t xml:space="preserve">January </w:t>
            </w:r>
            <w:r w:rsidRPr="00CD355A">
              <w:rPr>
                <w:rFonts w:asciiTheme="majorBidi" w:hAnsiTheme="majorBidi" w:cstheme="majorBidi"/>
                <w:color w:val="000000"/>
                <w:sz w:val="26"/>
                <w:szCs w:val="26"/>
              </w:rPr>
              <w:t>1, 2023</w:t>
            </w:r>
          </w:p>
        </w:tc>
        <w:tc>
          <w:tcPr>
            <w:tcW w:w="36" w:type="pct"/>
          </w:tcPr>
          <w:p w14:paraId="599F1FFA" w14:textId="77777777" w:rsidR="009927C6" w:rsidRPr="006E097E" w:rsidRDefault="009927C6" w:rsidP="00CB0DFE">
            <w:pPr>
              <w:pStyle w:val="NoSpacing"/>
              <w:ind w:left="11" w:right="-62" w:hanging="299"/>
              <w:jc w:val="thaiDistribute"/>
              <w:rPr>
                <w:rFonts w:asciiTheme="majorBidi" w:hAnsiTheme="majorBidi" w:cstheme="majorBidi"/>
                <w:spacing w:val="2"/>
                <w:sz w:val="28"/>
              </w:rPr>
            </w:pPr>
          </w:p>
        </w:tc>
        <w:tc>
          <w:tcPr>
            <w:tcW w:w="1074" w:type="pct"/>
            <w:shd w:val="clear" w:color="auto" w:fill="auto"/>
            <w:vAlign w:val="bottom"/>
          </w:tcPr>
          <w:p w14:paraId="489AA4D1" w14:textId="7E00C813" w:rsidR="009927C6" w:rsidRPr="00CD355A" w:rsidRDefault="006A5259" w:rsidP="00EF4256">
            <w:pPr>
              <w:tabs>
                <w:tab w:val="left" w:pos="239"/>
                <w:tab w:val="left" w:pos="386"/>
                <w:tab w:val="left" w:pos="720"/>
                <w:tab w:val="left" w:pos="904"/>
              </w:tabs>
              <w:spacing w:after="0" w:line="240" w:lineRule="auto"/>
              <w:ind w:right="128" w:hanging="30"/>
              <w:jc w:val="right"/>
              <w:rPr>
                <w:rFonts w:asciiTheme="majorBidi" w:eastAsia="Batang" w:hAnsiTheme="majorBidi" w:cstheme="majorBidi"/>
                <w:sz w:val="26"/>
                <w:szCs w:val="26"/>
              </w:rPr>
            </w:pPr>
            <w:r w:rsidRPr="00CD355A">
              <w:rPr>
                <w:rFonts w:asciiTheme="majorBidi" w:eastAsia="Batang" w:hAnsiTheme="majorBidi" w:cstheme="majorBidi"/>
                <w:sz w:val="26"/>
                <w:szCs w:val="26"/>
              </w:rPr>
              <w:t>13</w:t>
            </w:r>
            <w:r w:rsidR="009C698A" w:rsidRPr="00CD355A">
              <w:rPr>
                <w:rFonts w:asciiTheme="majorBidi" w:eastAsia="Batang" w:hAnsiTheme="majorBidi" w:cstheme="majorBidi"/>
                <w:sz w:val="26"/>
                <w:szCs w:val="26"/>
              </w:rPr>
              <w:t>,</w:t>
            </w:r>
            <w:r w:rsidRPr="00CD355A">
              <w:rPr>
                <w:rFonts w:asciiTheme="majorBidi" w:eastAsia="Batang" w:hAnsiTheme="majorBidi" w:cstheme="majorBidi"/>
                <w:sz w:val="26"/>
                <w:szCs w:val="26"/>
              </w:rPr>
              <w:t>197</w:t>
            </w:r>
            <w:r w:rsidR="009C698A" w:rsidRPr="00CD355A">
              <w:rPr>
                <w:rFonts w:asciiTheme="majorBidi" w:eastAsia="Batang" w:hAnsiTheme="majorBidi" w:cstheme="majorBidi"/>
                <w:sz w:val="26"/>
                <w:szCs w:val="26"/>
              </w:rPr>
              <w:t>,</w:t>
            </w:r>
            <w:r w:rsidRPr="00CD355A">
              <w:rPr>
                <w:rFonts w:asciiTheme="majorBidi" w:hAnsiTheme="majorBidi" w:cstheme="majorBidi"/>
                <w:color w:val="000000"/>
                <w:sz w:val="26"/>
                <w:szCs w:val="26"/>
              </w:rPr>
              <w:t>735</w:t>
            </w:r>
          </w:p>
        </w:tc>
        <w:tc>
          <w:tcPr>
            <w:tcW w:w="36" w:type="pct"/>
            <w:shd w:val="clear" w:color="auto" w:fill="auto"/>
          </w:tcPr>
          <w:p w14:paraId="6FB1CE73" w14:textId="77777777" w:rsidR="009927C6" w:rsidRPr="00CD355A" w:rsidRDefault="009927C6" w:rsidP="00CB0DFE">
            <w:pPr>
              <w:tabs>
                <w:tab w:val="left" w:pos="720"/>
              </w:tabs>
              <w:spacing w:after="0" w:line="240" w:lineRule="auto"/>
              <w:ind w:left="-108" w:right="57" w:hanging="299"/>
              <w:jc w:val="right"/>
              <w:rPr>
                <w:rFonts w:asciiTheme="majorBidi" w:eastAsia="Batang" w:hAnsiTheme="majorBidi" w:cstheme="majorBidi"/>
                <w:sz w:val="26"/>
                <w:szCs w:val="26"/>
              </w:rPr>
            </w:pPr>
          </w:p>
        </w:tc>
        <w:tc>
          <w:tcPr>
            <w:tcW w:w="1037" w:type="pct"/>
            <w:shd w:val="clear" w:color="auto" w:fill="auto"/>
            <w:vAlign w:val="bottom"/>
          </w:tcPr>
          <w:p w14:paraId="1349FA88" w14:textId="77777777" w:rsidR="009927C6" w:rsidRPr="00CD355A" w:rsidRDefault="009927C6" w:rsidP="005A1AAF">
            <w:pPr>
              <w:tabs>
                <w:tab w:val="left" w:pos="344"/>
              </w:tabs>
              <w:spacing w:after="0" w:line="240" w:lineRule="auto"/>
              <w:ind w:right="418" w:hanging="26"/>
              <w:jc w:val="right"/>
              <w:rPr>
                <w:rFonts w:asciiTheme="majorBidi" w:eastAsia="Batang" w:hAnsiTheme="majorBidi" w:cstheme="majorBidi"/>
                <w:sz w:val="26"/>
                <w:szCs w:val="26"/>
              </w:rPr>
            </w:pPr>
            <w:r w:rsidRPr="00CD355A">
              <w:rPr>
                <w:rFonts w:asciiTheme="majorBidi" w:eastAsia="Batang" w:hAnsiTheme="majorBidi" w:cstheme="majorBidi"/>
                <w:sz w:val="26"/>
                <w:szCs w:val="26"/>
                <w:cs/>
              </w:rPr>
              <w:t>-</w:t>
            </w:r>
          </w:p>
        </w:tc>
        <w:tc>
          <w:tcPr>
            <w:tcW w:w="36" w:type="pct"/>
            <w:shd w:val="clear" w:color="auto" w:fill="auto"/>
          </w:tcPr>
          <w:p w14:paraId="181CE47D" w14:textId="77777777" w:rsidR="009927C6" w:rsidRPr="00CD355A" w:rsidRDefault="009927C6" w:rsidP="00CB0DFE">
            <w:pPr>
              <w:tabs>
                <w:tab w:val="left" w:pos="1117"/>
              </w:tabs>
              <w:spacing w:after="0" w:line="240" w:lineRule="auto"/>
              <w:ind w:right="57" w:hanging="299"/>
              <w:jc w:val="center"/>
              <w:rPr>
                <w:rFonts w:asciiTheme="majorBidi" w:eastAsia="Batang" w:hAnsiTheme="majorBidi" w:cstheme="majorBidi"/>
                <w:sz w:val="26"/>
                <w:szCs w:val="26"/>
              </w:rPr>
            </w:pPr>
          </w:p>
        </w:tc>
        <w:tc>
          <w:tcPr>
            <w:tcW w:w="1003" w:type="pct"/>
            <w:shd w:val="clear" w:color="auto" w:fill="auto"/>
            <w:vAlign w:val="bottom"/>
          </w:tcPr>
          <w:p w14:paraId="277641EA" w14:textId="044ADAC3" w:rsidR="009927C6" w:rsidRPr="00CD355A" w:rsidRDefault="006A5259" w:rsidP="00EF4256">
            <w:pPr>
              <w:tabs>
                <w:tab w:val="left" w:pos="239"/>
                <w:tab w:val="left" w:pos="386"/>
                <w:tab w:val="left" w:pos="720"/>
                <w:tab w:val="left" w:pos="904"/>
              </w:tabs>
              <w:spacing w:after="0" w:line="240" w:lineRule="auto"/>
              <w:ind w:right="128" w:firstLine="12"/>
              <w:jc w:val="right"/>
              <w:rPr>
                <w:rFonts w:asciiTheme="majorBidi" w:eastAsia="Batang" w:hAnsiTheme="majorBidi" w:cstheme="majorBidi"/>
                <w:sz w:val="26"/>
                <w:szCs w:val="26"/>
              </w:rPr>
            </w:pPr>
            <w:r w:rsidRPr="00CD355A">
              <w:rPr>
                <w:rFonts w:asciiTheme="majorBidi" w:eastAsia="Batang" w:hAnsiTheme="majorBidi" w:cstheme="majorBidi"/>
                <w:sz w:val="26"/>
                <w:szCs w:val="26"/>
              </w:rPr>
              <w:t>13</w:t>
            </w:r>
            <w:r w:rsidR="009C698A" w:rsidRPr="00CD355A">
              <w:rPr>
                <w:rFonts w:asciiTheme="majorBidi" w:eastAsia="Batang" w:hAnsiTheme="majorBidi" w:cstheme="majorBidi"/>
                <w:sz w:val="26"/>
                <w:szCs w:val="26"/>
              </w:rPr>
              <w:t>,</w:t>
            </w:r>
            <w:r w:rsidRPr="00CD355A">
              <w:rPr>
                <w:rFonts w:asciiTheme="majorBidi" w:eastAsia="Batang" w:hAnsiTheme="majorBidi" w:cstheme="majorBidi"/>
                <w:sz w:val="26"/>
                <w:szCs w:val="26"/>
              </w:rPr>
              <w:t>197</w:t>
            </w:r>
            <w:r w:rsidR="009C698A" w:rsidRPr="00CD355A">
              <w:rPr>
                <w:rFonts w:asciiTheme="majorBidi" w:eastAsia="Batang" w:hAnsiTheme="majorBidi" w:cstheme="majorBidi"/>
                <w:sz w:val="26"/>
                <w:szCs w:val="26"/>
              </w:rPr>
              <w:t>,</w:t>
            </w:r>
            <w:r w:rsidRPr="00CD355A">
              <w:rPr>
                <w:rFonts w:asciiTheme="majorBidi" w:eastAsia="Batang" w:hAnsiTheme="majorBidi" w:cstheme="majorBidi"/>
                <w:sz w:val="26"/>
                <w:szCs w:val="26"/>
              </w:rPr>
              <w:t>735</w:t>
            </w:r>
          </w:p>
        </w:tc>
      </w:tr>
      <w:tr w:rsidR="009927C6" w:rsidRPr="006E097E" w14:paraId="6D6B6ED6" w14:textId="77777777" w:rsidTr="00EF4256">
        <w:trPr>
          <w:trHeight w:val="144"/>
        </w:trPr>
        <w:tc>
          <w:tcPr>
            <w:tcW w:w="1778" w:type="pct"/>
            <w:vAlign w:val="bottom"/>
          </w:tcPr>
          <w:p w14:paraId="5DDA4786" w14:textId="1CCE8AB0" w:rsidR="009927C6" w:rsidRPr="006E097E" w:rsidRDefault="009927C6" w:rsidP="00EF4256">
            <w:pPr>
              <w:pStyle w:val="NoSpacing"/>
              <w:ind w:right="-62" w:firstLine="408"/>
              <w:rPr>
                <w:rFonts w:asciiTheme="majorBidi" w:hAnsiTheme="majorBidi" w:cstheme="majorBidi"/>
                <w:color w:val="000000"/>
                <w:sz w:val="28"/>
              </w:rPr>
            </w:pPr>
            <w:r w:rsidRPr="006E097E">
              <w:rPr>
                <w:rFonts w:asciiTheme="majorBidi" w:hAnsiTheme="majorBidi" w:cstheme="majorBidi"/>
                <w:color w:val="000000"/>
                <w:sz w:val="28"/>
              </w:rPr>
              <w:t>Purchase during the year</w:t>
            </w:r>
          </w:p>
        </w:tc>
        <w:tc>
          <w:tcPr>
            <w:tcW w:w="36" w:type="pct"/>
          </w:tcPr>
          <w:p w14:paraId="19F6CF67" w14:textId="77777777" w:rsidR="009927C6" w:rsidRPr="006E097E" w:rsidRDefault="009927C6" w:rsidP="00CB0DFE">
            <w:pPr>
              <w:pStyle w:val="NoSpacing"/>
              <w:ind w:left="11" w:right="-62" w:hanging="299"/>
              <w:jc w:val="thaiDistribute"/>
              <w:rPr>
                <w:rFonts w:asciiTheme="majorBidi" w:hAnsiTheme="majorBidi" w:cstheme="majorBidi"/>
                <w:spacing w:val="2"/>
                <w:sz w:val="28"/>
              </w:rPr>
            </w:pPr>
          </w:p>
        </w:tc>
        <w:tc>
          <w:tcPr>
            <w:tcW w:w="1074" w:type="pct"/>
            <w:shd w:val="clear" w:color="auto" w:fill="auto"/>
            <w:vAlign w:val="bottom"/>
          </w:tcPr>
          <w:p w14:paraId="2C7F4F3A" w14:textId="77777777" w:rsidR="009927C6" w:rsidRPr="00CD355A" w:rsidRDefault="009927C6" w:rsidP="00EF4256">
            <w:pPr>
              <w:tabs>
                <w:tab w:val="left" w:pos="239"/>
                <w:tab w:val="left" w:pos="386"/>
                <w:tab w:val="left" w:pos="720"/>
                <w:tab w:val="left" w:pos="904"/>
              </w:tabs>
              <w:spacing w:after="0" w:line="240" w:lineRule="auto"/>
              <w:ind w:right="128" w:hanging="30"/>
              <w:jc w:val="right"/>
              <w:rPr>
                <w:rFonts w:asciiTheme="majorBidi" w:eastAsia="Batang" w:hAnsiTheme="majorBidi" w:cstheme="majorBidi"/>
                <w:sz w:val="26"/>
                <w:szCs w:val="26"/>
              </w:rPr>
            </w:pPr>
            <w:r w:rsidRPr="00CD355A">
              <w:rPr>
                <w:rFonts w:asciiTheme="majorBidi" w:hAnsiTheme="majorBidi" w:cstheme="majorBidi"/>
                <w:color w:val="000000"/>
                <w:sz w:val="26"/>
                <w:szCs w:val="26"/>
              </w:rPr>
              <w:t xml:space="preserve">  21,160,239 </w:t>
            </w:r>
          </w:p>
        </w:tc>
        <w:tc>
          <w:tcPr>
            <w:tcW w:w="36" w:type="pct"/>
            <w:shd w:val="clear" w:color="auto" w:fill="auto"/>
          </w:tcPr>
          <w:p w14:paraId="2B0F2F60" w14:textId="77777777" w:rsidR="009927C6" w:rsidRPr="00CD355A" w:rsidRDefault="009927C6" w:rsidP="00CB0DFE">
            <w:pPr>
              <w:tabs>
                <w:tab w:val="left" w:pos="720"/>
              </w:tabs>
              <w:spacing w:after="0" w:line="240" w:lineRule="auto"/>
              <w:ind w:left="-108" w:right="57" w:hanging="299"/>
              <w:jc w:val="right"/>
              <w:rPr>
                <w:rFonts w:asciiTheme="majorBidi" w:eastAsia="Batang" w:hAnsiTheme="majorBidi" w:cstheme="majorBidi"/>
                <w:sz w:val="26"/>
                <w:szCs w:val="26"/>
              </w:rPr>
            </w:pPr>
          </w:p>
        </w:tc>
        <w:tc>
          <w:tcPr>
            <w:tcW w:w="1037" w:type="pct"/>
            <w:shd w:val="clear" w:color="auto" w:fill="auto"/>
            <w:vAlign w:val="bottom"/>
          </w:tcPr>
          <w:p w14:paraId="00993E69" w14:textId="77777777" w:rsidR="009927C6" w:rsidRPr="00CD355A" w:rsidRDefault="009927C6" w:rsidP="00EF4256">
            <w:pPr>
              <w:tabs>
                <w:tab w:val="left" w:pos="239"/>
                <w:tab w:val="left" w:pos="386"/>
                <w:tab w:val="left" w:pos="720"/>
                <w:tab w:val="left" w:pos="904"/>
              </w:tabs>
              <w:spacing w:after="0" w:line="240" w:lineRule="auto"/>
              <w:ind w:right="128" w:hanging="26"/>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788,785 </w:t>
            </w:r>
          </w:p>
        </w:tc>
        <w:tc>
          <w:tcPr>
            <w:tcW w:w="36" w:type="pct"/>
            <w:shd w:val="clear" w:color="auto" w:fill="auto"/>
          </w:tcPr>
          <w:p w14:paraId="11FBEF08" w14:textId="77777777" w:rsidR="009927C6" w:rsidRPr="00CD355A" w:rsidRDefault="009927C6" w:rsidP="00CB0DFE">
            <w:pPr>
              <w:tabs>
                <w:tab w:val="left" w:pos="720"/>
              </w:tabs>
              <w:spacing w:after="0" w:line="240" w:lineRule="auto"/>
              <w:ind w:left="-108" w:right="57" w:hanging="299"/>
              <w:jc w:val="right"/>
              <w:rPr>
                <w:rFonts w:asciiTheme="majorBidi" w:eastAsia="Batang" w:hAnsiTheme="majorBidi" w:cstheme="majorBidi"/>
                <w:sz w:val="26"/>
                <w:szCs w:val="26"/>
              </w:rPr>
            </w:pPr>
          </w:p>
        </w:tc>
        <w:tc>
          <w:tcPr>
            <w:tcW w:w="1003" w:type="pct"/>
            <w:shd w:val="clear" w:color="auto" w:fill="auto"/>
            <w:vAlign w:val="bottom"/>
          </w:tcPr>
          <w:p w14:paraId="090DB1D2" w14:textId="77777777" w:rsidR="009927C6" w:rsidRPr="00CD355A" w:rsidRDefault="009927C6" w:rsidP="00EF4256">
            <w:pPr>
              <w:tabs>
                <w:tab w:val="left" w:pos="239"/>
                <w:tab w:val="left" w:pos="386"/>
                <w:tab w:val="left" w:pos="720"/>
                <w:tab w:val="left" w:pos="904"/>
              </w:tabs>
              <w:spacing w:after="0" w:line="240" w:lineRule="auto"/>
              <w:ind w:right="128" w:firstLine="12"/>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21,949,024 </w:t>
            </w:r>
          </w:p>
        </w:tc>
      </w:tr>
      <w:tr w:rsidR="009C698A" w:rsidRPr="006E097E" w14:paraId="5FDA7DF5" w14:textId="77777777" w:rsidTr="00EF4256">
        <w:trPr>
          <w:trHeight w:val="144"/>
        </w:trPr>
        <w:tc>
          <w:tcPr>
            <w:tcW w:w="1778" w:type="pct"/>
            <w:vAlign w:val="bottom"/>
          </w:tcPr>
          <w:p w14:paraId="70A49ACD" w14:textId="456352B1" w:rsidR="009C698A" w:rsidRPr="006E097E" w:rsidRDefault="004079AA" w:rsidP="00EF4256">
            <w:pPr>
              <w:pStyle w:val="NoSpacing"/>
              <w:ind w:right="-62" w:firstLine="408"/>
              <w:rPr>
                <w:rFonts w:asciiTheme="majorBidi" w:hAnsiTheme="majorBidi" w:cstheme="majorBidi"/>
                <w:color w:val="000000"/>
                <w:sz w:val="28"/>
              </w:rPr>
            </w:pPr>
            <w:r w:rsidRPr="006E097E">
              <w:rPr>
                <w:rFonts w:asciiTheme="majorBidi" w:hAnsiTheme="majorBidi" w:cstheme="majorBidi"/>
                <w:color w:val="000000"/>
                <w:sz w:val="28"/>
              </w:rPr>
              <w:t xml:space="preserve">Terminate the </w:t>
            </w:r>
            <w:r w:rsidR="00EF4256">
              <w:rPr>
                <w:rFonts w:asciiTheme="majorBidi" w:hAnsiTheme="majorBidi" w:cstheme="majorBidi"/>
                <w:color w:val="000000"/>
                <w:sz w:val="28"/>
              </w:rPr>
              <w:t xml:space="preserve">rental </w:t>
            </w:r>
            <w:r w:rsidRPr="006E097E">
              <w:rPr>
                <w:rFonts w:asciiTheme="majorBidi" w:hAnsiTheme="majorBidi" w:cstheme="majorBidi"/>
                <w:color w:val="000000"/>
                <w:sz w:val="28"/>
              </w:rPr>
              <w:t>agreement</w:t>
            </w:r>
          </w:p>
        </w:tc>
        <w:tc>
          <w:tcPr>
            <w:tcW w:w="36" w:type="pct"/>
          </w:tcPr>
          <w:p w14:paraId="75D38BF4" w14:textId="77777777" w:rsidR="009C698A" w:rsidRPr="006E097E" w:rsidRDefault="009C698A" w:rsidP="00CB0DFE">
            <w:pPr>
              <w:pStyle w:val="NoSpacing"/>
              <w:ind w:left="11" w:right="-62" w:hanging="299"/>
              <w:jc w:val="thaiDistribute"/>
              <w:rPr>
                <w:rFonts w:asciiTheme="majorBidi" w:hAnsiTheme="majorBidi" w:cstheme="majorBidi"/>
                <w:spacing w:val="2"/>
                <w:sz w:val="28"/>
              </w:rPr>
            </w:pPr>
          </w:p>
        </w:tc>
        <w:tc>
          <w:tcPr>
            <w:tcW w:w="1074" w:type="pct"/>
            <w:tcBorders>
              <w:bottom w:val="single" w:sz="4" w:space="0" w:color="auto"/>
            </w:tcBorders>
            <w:shd w:val="clear" w:color="auto" w:fill="auto"/>
            <w:vAlign w:val="bottom"/>
          </w:tcPr>
          <w:p w14:paraId="4FACF59E" w14:textId="3CDCB70B" w:rsidR="009C698A" w:rsidRPr="00CD355A" w:rsidRDefault="009C698A" w:rsidP="00EF4256">
            <w:pPr>
              <w:tabs>
                <w:tab w:val="left" w:pos="239"/>
                <w:tab w:val="left" w:pos="386"/>
                <w:tab w:val="left" w:pos="720"/>
                <w:tab w:val="left" w:pos="904"/>
              </w:tabs>
              <w:spacing w:after="0" w:line="240" w:lineRule="auto"/>
              <w:ind w:right="67" w:hanging="30"/>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(13,</w:t>
            </w:r>
            <w:r w:rsidRPr="00CD355A">
              <w:rPr>
                <w:rFonts w:asciiTheme="majorBidi" w:eastAsia="Batang" w:hAnsiTheme="majorBidi" w:cstheme="majorBidi"/>
                <w:sz w:val="26"/>
                <w:szCs w:val="26"/>
              </w:rPr>
              <w:t>197</w:t>
            </w:r>
            <w:r w:rsidRPr="00CD355A">
              <w:rPr>
                <w:rFonts w:asciiTheme="majorBidi" w:hAnsiTheme="majorBidi" w:cstheme="majorBidi"/>
                <w:color w:val="000000"/>
                <w:sz w:val="26"/>
                <w:szCs w:val="26"/>
              </w:rPr>
              <w:t>,735)</w:t>
            </w:r>
          </w:p>
        </w:tc>
        <w:tc>
          <w:tcPr>
            <w:tcW w:w="36" w:type="pct"/>
            <w:shd w:val="clear" w:color="auto" w:fill="auto"/>
          </w:tcPr>
          <w:p w14:paraId="3957907B" w14:textId="77777777" w:rsidR="009C698A" w:rsidRPr="00CD355A" w:rsidRDefault="009C698A" w:rsidP="00CB0DFE">
            <w:pPr>
              <w:tabs>
                <w:tab w:val="left" w:pos="720"/>
              </w:tabs>
              <w:spacing w:after="0" w:line="240" w:lineRule="auto"/>
              <w:ind w:left="-108" w:right="57" w:hanging="299"/>
              <w:jc w:val="right"/>
              <w:rPr>
                <w:rFonts w:asciiTheme="majorBidi" w:eastAsia="Batang" w:hAnsiTheme="majorBidi" w:cstheme="majorBidi"/>
                <w:sz w:val="26"/>
                <w:szCs w:val="26"/>
              </w:rPr>
            </w:pPr>
          </w:p>
        </w:tc>
        <w:tc>
          <w:tcPr>
            <w:tcW w:w="1037" w:type="pct"/>
            <w:tcBorders>
              <w:bottom w:val="single" w:sz="4" w:space="0" w:color="auto"/>
            </w:tcBorders>
            <w:shd w:val="clear" w:color="auto" w:fill="auto"/>
            <w:vAlign w:val="bottom"/>
          </w:tcPr>
          <w:p w14:paraId="6F4E8F9B" w14:textId="197D6385" w:rsidR="009C698A" w:rsidRPr="00CD355A" w:rsidRDefault="008415B7" w:rsidP="005A1AAF">
            <w:pPr>
              <w:tabs>
                <w:tab w:val="left" w:pos="344"/>
              </w:tabs>
              <w:spacing w:after="0" w:line="240" w:lineRule="auto"/>
              <w:ind w:right="418" w:hanging="26"/>
              <w:jc w:val="right"/>
              <w:rPr>
                <w:rFonts w:asciiTheme="majorBidi" w:eastAsia="Batang" w:hAnsiTheme="majorBidi" w:cstheme="majorBidi"/>
                <w:sz w:val="26"/>
                <w:szCs w:val="26"/>
              </w:rPr>
            </w:pPr>
            <w:r w:rsidRPr="00CD355A">
              <w:rPr>
                <w:rFonts w:asciiTheme="majorBidi" w:eastAsia="Batang" w:hAnsiTheme="majorBidi" w:cstheme="majorBidi"/>
                <w:sz w:val="26"/>
                <w:szCs w:val="26"/>
              </w:rPr>
              <w:t>-</w:t>
            </w:r>
          </w:p>
        </w:tc>
        <w:tc>
          <w:tcPr>
            <w:tcW w:w="36" w:type="pct"/>
            <w:shd w:val="clear" w:color="auto" w:fill="auto"/>
          </w:tcPr>
          <w:p w14:paraId="33E80DBE" w14:textId="77777777" w:rsidR="009C698A" w:rsidRPr="00CD355A" w:rsidRDefault="009C698A" w:rsidP="00CB0DFE">
            <w:pPr>
              <w:tabs>
                <w:tab w:val="left" w:pos="720"/>
              </w:tabs>
              <w:spacing w:after="0" w:line="240" w:lineRule="auto"/>
              <w:ind w:left="-108" w:right="57" w:hanging="299"/>
              <w:jc w:val="right"/>
              <w:rPr>
                <w:rFonts w:asciiTheme="majorBidi" w:eastAsia="Batang" w:hAnsiTheme="majorBidi" w:cstheme="majorBidi"/>
                <w:sz w:val="26"/>
                <w:szCs w:val="26"/>
              </w:rPr>
            </w:pPr>
          </w:p>
        </w:tc>
        <w:tc>
          <w:tcPr>
            <w:tcW w:w="1003" w:type="pct"/>
            <w:tcBorders>
              <w:bottom w:val="single" w:sz="4" w:space="0" w:color="auto"/>
            </w:tcBorders>
            <w:shd w:val="clear" w:color="auto" w:fill="auto"/>
            <w:vAlign w:val="bottom"/>
          </w:tcPr>
          <w:p w14:paraId="6864032B" w14:textId="63ECF808" w:rsidR="009C698A" w:rsidRPr="00CD355A" w:rsidRDefault="009C698A" w:rsidP="00EF4256">
            <w:pPr>
              <w:tabs>
                <w:tab w:val="left" w:pos="239"/>
                <w:tab w:val="left" w:pos="386"/>
                <w:tab w:val="left" w:pos="720"/>
                <w:tab w:val="left" w:pos="904"/>
              </w:tabs>
              <w:spacing w:after="0" w:line="240" w:lineRule="auto"/>
              <w:ind w:right="72" w:firstLine="12"/>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(13,197,735)</w:t>
            </w:r>
          </w:p>
        </w:tc>
      </w:tr>
      <w:tr w:rsidR="009927C6" w:rsidRPr="006E097E" w14:paraId="4620878E" w14:textId="77777777" w:rsidTr="00EF4256">
        <w:trPr>
          <w:trHeight w:val="144"/>
        </w:trPr>
        <w:tc>
          <w:tcPr>
            <w:tcW w:w="1778" w:type="pct"/>
            <w:vAlign w:val="bottom"/>
          </w:tcPr>
          <w:p w14:paraId="4D87EA03" w14:textId="409A7954" w:rsidR="009927C6" w:rsidRPr="006E097E" w:rsidRDefault="009927C6" w:rsidP="00EF4256">
            <w:pPr>
              <w:pStyle w:val="NoSpacing"/>
              <w:ind w:right="-62" w:firstLine="408"/>
              <w:rPr>
                <w:rFonts w:asciiTheme="majorBidi" w:hAnsiTheme="majorBidi" w:cstheme="majorBidi"/>
                <w:color w:val="000000"/>
                <w:sz w:val="28"/>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31, 2023</w:t>
            </w:r>
          </w:p>
        </w:tc>
        <w:tc>
          <w:tcPr>
            <w:tcW w:w="36" w:type="pct"/>
          </w:tcPr>
          <w:p w14:paraId="72294449" w14:textId="77777777" w:rsidR="009927C6" w:rsidRPr="006E097E" w:rsidRDefault="009927C6" w:rsidP="00CB0DFE">
            <w:pPr>
              <w:pStyle w:val="NoSpacing"/>
              <w:ind w:left="11" w:right="-62" w:hanging="299"/>
              <w:jc w:val="thaiDistribute"/>
              <w:rPr>
                <w:rFonts w:asciiTheme="majorBidi" w:hAnsiTheme="majorBidi" w:cstheme="majorBidi"/>
                <w:spacing w:val="2"/>
                <w:sz w:val="28"/>
              </w:rPr>
            </w:pPr>
          </w:p>
        </w:tc>
        <w:tc>
          <w:tcPr>
            <w:tcW w:w="1074" w:type="pct"/>
            <w:tcBorders>
              <w:top w:val="single" w:sz="4" w:space="0" w:color="auto"/>
            </w:tcBorders>
            <w:shd w:val="clear" w:color="auto" w:fill="auto"/>
            <w:vAlign w:val="bottom"/>
          </w:tcPr>
          <w:p w14:paraId="342DA480" w14:textId="77777777" w:rsidR="009927C6" w:rsidRPr="00CD355A" w:rsidRDefault="009927C6" w:rsidP="00EF4256">
            <w:pPr>
              <w:tabs>
                <w:tab w:val="left" w:pos="239"/>
                <w:tab w:val="left" w:pos="386"/>
                <w:tab w:val="left" w:pos="720"/>
                <w:tab w:val="left" w:pos="904"/>
              </w:tabs>
              <w:spacing w:after="0" w:line="240" w:lineRule="auto"/>
              <w:ind w:right="128" w:hanging="30"/>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21,160,239 </w:t>
            </w:r>
          </w:p>
        </w:tc>
        <w:tc>
          <w:tcPr>
            <w:tcW w:w="36" w:type="pct"/>
            <w:shd w:val="clear" w:color="auto" w:fill="auto"/>
          </w:tcPr>
          <w:p w14:paraId="560C7F44" w14:textId="77777777" w:rsidR="009927C6" w:rsidRPr="00CD355A" w:rsidRDefault="009927C6" w:rsidP="00CB0DFE">
            <w:pPr>
              <w:tabs>
                <w:tab w:val="left" w:pos="720"/>
              </w:tabs>
              <w:spacing w:after="0" w:line="240" w:lineRule="auto"/>
              <w:ind w:left="-108" w:right="57" w:hanging="299"/>
              <w:jc w:val="right"/>
              <w:rPr>
                <w:rFonts w:asciiTheme="majorBidi" w:eastAsia="Batang" w:hAnsiTheme="majorBidi" w:cstheme="majorBidi"/>
                <w:sz w:val="26"/>
                <w:szCs w:val="26"/>
              </w:rPr>
            </w:pPr>
          </w:p>
        </w:tc>
        <w:tc>
          <w:tcPr>
            <w:tcW w:w="1037" w:type="pct"/>
            <w:tcBorders>
              <w:top w:val="single" w:sz="4" w:space="0" w:color="auto"/>
            </w:tcBorders>
            <w:shd w:val="clear" w:color="auto" w:fill="auto"/>
            <w:vAlign w:val="bottom"/>
          </w:tcPr>
          <w:p w14:paraId="387B3975" w14:textId="77777777" w:rsidR="009927C6" w:rsidRPr="00CD355A" w:rsidRDefault="009927C6" w:rsidP="00EF4256">
            <w:pPr>
              <w:tabs>
                <w:tab w:val="left" w:pos="239"/>
                <w:tab w:val="left" w:pos="386"/>
                <w:tab w:val="left" w:pos="720"/>
                <w:tab w:val="left" w:pos="904"/>
              </w:tabs>
              <w:spacing w:after="0" w:line="240" w:lineRule="auto"/>
              <w:ind w:right="128" w:hanging="26"/>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788,785 </w:t>
            </w:r>
          </w:p>
        </w:tc>
        <w:tc>
          <w:tcPr>
            <w:tcW w:w="36" w:type="pct"/>
            <w:shd w:val="clear" w:color="auto" w:fill="auto"/>
          </w:tcPr>
          <w:p w14:paraId="6A580A9A" w14:textId="77777777" w:rsidR="009927C6" w:rsidRPr="00CD355A" w:rsidRDefault="009927C6" w:rsidP="00CB0DFE">
            <w:pPr>
              <w:tabs>
                <w:tab w:val="left" w:pos="720"/>
              </w:tabs>
              <w:spacing w:after="0" w:line="240" w:lineRule="auto"/>
              <w:ind w:left="-108" w:right="57" w:hanging="299"/>
              <w:jc w:val="right"/>
              <w:rPr>
                <w:rFonts w:asciiTheme="majorBidi" w:eastAsia="Batang" w:hAnsiTheme="majorBidi" w:cstheme="majorBidi"/>
                <w:sz w:val="26"/>
                <w:szCs w:val="26"/>
              </w:rPr>
            </w:pPr>
          </w:p>
        </w:tc>
        <w:tc>
          <w:tcPr>
            <w:tcW w:w="1003" w:type="pct"/>
            <w:tcBorders>
              <w:top w:val="single" w:sz="4" w:space="0" w:color="auto"/>
            </w:tcBorders>
            <w:shd w:val="clear" w:color="auto" w:fill="auto"/>
            <w:vAlign w:val="bottom"/>
          </w:tcPr>
          <w:p w14:paraId="4E9BB2A0" w14:textId="77777777" w:rsidR="009927C6" w:rsidRPr="00CD355A" w:rsidRDefault="009927C6" w:rsidP="00EF4256">
            <w:pPr>
              <w:tabs>
                <w:tab w:val="left" w:pos="239"/>
                <w:tab w:val="left" w:pos="386"/>
                <w:tab w:val="left" w:pos="720"/>
                <w:tab w:val="left" w:pos="904"/>
              </w:tabs>
              <w:spacing w:after="0" w:line="240" w:lineRule="auto"/>
              <w:ind w:right="128" w:firstLine="12"/>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21,949,024 </w:t>
            </w:r>
          </w:p>
        </w:tc>
      </w:tr>
      <w:tr w:rsidR="009927C6" w:rsidRPr="006E097E" w14:paraId="52A7BA50" w14:textId="77777777" w:rsidTr="00EF4256">
        <w:trPr>
          <w:trHeight w:val="144"/>
        </w:trPr>
        <w:tc>
          <w:tcPr>
            <w:tcW w:w="1778" w:type="pct"/>
            <w:vAlign w:val="bottom"/>
          </w:tcPr>
          <w:p w14:paraId="0689BB23" w14:textId="58249789" w:rsidR="009927C6" w:rsidRPr="006E097E" w:rsidRDefault="004806A9" w:rsidP="00EF4256">
            <w:pPr>
              <w:pStyle w:val="NoSpacing"/>
              <w:ind w:right="-62" w:firstLine="408"/>
              <w:rPr>
                <w:rFonts w:asciiTheme="majorBidi" w:hAnsiTheme="majorBidi" w:cstheme="majorBidi"/>
                <w:color w:val="000000"/>
                <w:sz w:val="28"/>
              </w:rPr>
            </w:pPr>
            <w:r w:rsidRPr="005A1AAF">
              <w:rPr>
                <w:rFonts w:asciiTheme="majorBidi" w:hAnsiTheme="majorBidi" w:cstheme="majorBidi"/>
                <w:color w:val="000000"/>
                <w:sz w:val="28"/>
              </w:rPr>
              <w:t>Decrease</w:t>
            </w:r>
            <w:r w:rsidR="00EF4256" w:rsidRPr="005A1AAF">
              <w:rPr>
                <w:rFonts w:asciiTheme="majorBidi" w:hAnsiTheme="majorBidi" w:cstheme="majorBidi"/>
                <w:color w:val="000000"/>
                <w:sz w:val="28"/>
              </w:rPr>
              <w:t>d</w:t>
            </w:r>
            <w:r w:rsidRPr="005A1AAF">
              <w:rPr>
                <w:rFonts w:asciiTheme="majorBidi" w:hAnsiTheme="majorBidi" w:cstheme="majorBidi"/>
                <w:color w:val="000000"/>
                <w:sz w:val="28"/>
              </w:rPr>
              <w:t xml:space="preserve"> </w:t>
            </w:r>
            <w:r w:rsidR="00EF4256" w:rsidRPr="005A1AAF">
              <w:rPr>
                <w:rFonts w:asciiTheme="majorBidi" w:hAnsiTheme="majorBidi" w:cstheme="majorBidi"/>
                <w:color w:val="000000"/>
                <w:sz w:val="28"/>
              </w:rPr>
              <w:t>from</w:t>
            </w:r>
            <w:r w:rsidRPr="005A1AAF">
              <w:rPr>
                <w:rFonts w:asciiTheme="majorBidi" w:hAnsiTheme="majorBidi" w:cstheme="majorBidi"/>
                <w:color w:val="000000"/>
                <w:sz w:val="28"/>
              </w:rPr>
              <w:t xml:space="preserve"> contract improvement</w:t>
            </w:r>
          </w:p>
        </w:tc>
        <w:tc>
          <w:tcPr>
            <w:tcW w:w="36" w:type="pct"/>
          </w:tcPr>
          <w:p w14:paraId="6CDCEAEE" w14:textId="77777777" w:rsidR="009927C6" w:rsidRPr="006E097E" w:rsidRDefault="009927C6" w:rsidP="00CB0DFE">
            <w:pPr>
              <w:pStyle w:val="NoSpacing"/>
              <w:ind w:left="11" w:right="-62" w:hanging="299"/>
              <w:jc w:val="thaiDistribute"/>
              <w:rPr>
                <w:rFonts w:asciiTheme="majorBidi" w:hAnsiTheme="majorBidi" w:cstheme="majorBidi"/>
                <w:spacing w:val="2"/>
                <w:sz w:val="28"/>
                <w:cs/>
              </w:rPr>
            </w:pPr>
          </w:p>
        </w:tc>
        <w:tc>
          <w:tcPr>
            <w:tcW w:w="1074" w:type="pct"/>
            <w:tcBorders>
              <w:bottom w:val="single" w:sz="4" w:space="0" w:color="auto"/>
            </w:tcBorders>
            <w:shd w:val="clear" w:color="auto" w:fill="auto"/>
            <w:vAlign w:val="bottom"/>
          </w:tcPr>
          <w:p w14:paraId="722D95A8" w14:textId="77777777" w:rsidR="009927C6" w:rsidRPr="00CD355A" w:rsidRDefault="009927C6" w:rsidP="00EF4256">
            <w:pPr>
              <w:tabs>
                <w:tab w:val="left" w:pos="720"/>
              </w:tabs>
              <w:spacing w:after="0" w:line="240" w:lineRule="auto"/>
              <w:ind w:left="-108" w:right="67" w:hanging="30"/>
              <w:jc w:val="right"/>
              <w:rPr>
                <w:rFonts w:asciiTheme="majorBidi" w:eastAsia="Batang" w:hAnsiTheme="majorBidi" w:cstheme="majorBidi"/>
                <w:sz w:val="26"/>
                <w:szCs w:val="26"/>
                <w:cs/>
              </w:rPr>
            </w:pPr>
            <w:r w:rsidRPr="00CD355A">
              <w:rPr>
                <w:rFonts w:asciiTheme="majorBidi" w:hAnsiTheme="majorBidi" w:cstheme="majorBidi"/>
                <w:color w:val="000000"/>
                <w:sz w:val="26"/>
                <w:szCs w:val="26"/>
              </w:rPr>
              <w:t xml:space="preserve">        (1,410,683)</w:t>
            </w:r>
          </w:p>
        </w:tc>
        <w:tc>
          <w:tcPr>
            <w:tcW w:w="36" w:type="pct"/>
            <w:shd w:val="clear" w:color="auto" w:fill="auto"/>
          </w:tcPr>
          <w:p w14:paraId="59D34F22" w14:textId="77777777" w:rsidR="009927C6" w:rsidRPr="00CD355A" w:rsidRDefault="009927C6" w:rsidP="00CB0DFE">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1037" w:type="pct"/>
            <w:tcBorders>
              <w:bottom w:val="single" w:sz="4" w:space="0" w:color="auto"/>
            </w:tcBorders>
            <w:shd w:val="clear" w:color="auto" w:fill="auto"/>
            <w:vAlign w:val="bottom"/>
          </w:tcPr>
          <w:p w14:paraId="1A8FA3FF" w14:textId="77777777" w:rsidR="009927C6" w:rsidRPr="00CD355A" w:rsidRDefault="009927C6" w:rsidP="005A1AAF">
            <w:pPr>
              <w:tabs>
                <w:tab w:val="left" w:pos="344"/>
              </w:tabs>
              <w:spacing w:after="0" w:line="240" w:lineRule="auto"/>
              <w:ind w:right="418" w:hanging="26"/>
              <w:jc w:val="right"/>
              <w:rPr>
                <w:rFonts w:asciiTheme="majorBidi" w:eastAsia="Batang" w:hAnsiTheme="majorBidi" w:cstheme="majorBidi"/>
                <w:sz w:val="26"/>
                <w:szCs w:val="26"/>
              </w:rPr>
            </w:pPr>
            <w:r w:rsidRPr="00CD355A">
              <w:rPr>
                <w:rFonts w:asciiTheme="majorBidi" w:eastAsia="Batang" w:hAnsiTheme="majorBidi" w:cstheme="majorBidi"/>
                <w:sz w:val="26"/>
                <w:szCs w:val="26"/>
                <w:cs/>
              </w:rPr>
              <w:t>-</w:t>
            </w:r>
          </w:p>
        </w:tc>
        <w:tc>
          <w:tcPr>
            <w:tcW w:w="36" w:type="pct"/>
            <w:shd w:val="clear" w:color="auto" w:fill="auto"/>
          </w:tcPr>
          <w:p w14:paraId="13931C8B" w14:textId="77777777" w:rsidR="009927C6" w:rsidRPr="00CD355A" w:rsidRDefault="009927C6" w:rsidP="00CB0DFE">
            <w:pPr>
              <w:tabs>
                <w:tab w:val="left" w:pos="720"/>
              </w:tabs>
              <w:spacing w:after="0" w:line="240" w:lineRule="auto"/>
              <w:ind w:left="-108" w:right="57" w:hanging="299"/>
              <w:jc w:val="right"/>
              <w:rPr>
                <w:rFonts w:asciiTheme="majorBidi" w:eastAsia="Batang" w:hAnsiTheme="majorBidi" w:cstheme="majorBidi"/>
                <w:sz w:val="26"/>
                <w:szCs w:val="26"/>
              </w:rPr>
            </w:pPr>
          </w:p>
        </w:tc>
        <w:tc>
          <w:tcPr>
            <w:tcW w:w="1003" w:type="pct"/>
            <w:tcBorders>
              <w:bottom w:val="single" w:sz="4" w:space="0" w:color="auto"/>
            </w:tcBorders>
            <w:shd w:val="clear" w:color="auto" w:fill="auto"/>
            <w:vAlign w:val="bottom"/>
          </w:tcPr>
          <w:p w14:paraId="0DBACF19" w14:textId="77777777" w:rsidR="009927C6" w:rsidRPr="00CD355A" w:rsidRDefault="009927C6" w:rsidP="00EF4256">
            <w:pPr>
              <w:tabs>
                <w:tab w:val="left" w:pos="720"/>
              </w:tabs>
              <w:spacing w:after="0" w:line="240" w:lineRule="auto"/>
              <w:ind w:left="-108" w:right="72" w:firstLine="12"/>
              <w:jc w:val="right"/>
              <w:rPr>
                <w:rFonts w:asciiTheme="majorBidi" w:eastAsia="Batang" w:hAnsiTheme="majorBidi" w:cstheme="majorBidi"/>
                <w:sz w:val="26"/>
                <w:szCs w:val="26"/>
              </w:rPr>
            </w:pPr>
            <w:r w:rsidRPr="00CD355A">
              <w:rPr>
                <w:rFonts w:asciiTheme="majorBidi" w:hAnsiTheme="majorBidi" w:cstheme="majorBidi"/>
                <w:color w:val="000000"/>
                <w:sz w:val="26"/>
                <w:szCs w:val="26"/>
              </w:rPr>
              <w:t xml:space="preserve">        (1,410,683)</w:t>
            </w:r>
          </w:p>
        </w:tc>
      </w:tr>
      <w:tr w:rsidR="009927C6" w:rsidRPr="006E097E" w14:paraId="1966315C" w14:textId="77777777" w:rsidTr="00EF4256">
        <w:trPr>
          <w:trHeight w:val="144"/>
        </w:trPr>
        <w:tc>
          <w:tcPr>
            <w:tcW w:w="1778" w:type="pct"/>
            <w:vAlign w:val="bottom"/>
          </w:tcPr>
          <w:p w14:paraId="07A36CCD" w14:textId="012D6A01" w:rsidR="009927C6" w:rsidRPr="006E097E" w:rsidRDefault="005D7875" w:rsidP="00EF4256">
            <w:pPr>
              <w:pStyle w:val="NoSpacing"/>
              <w:ind w:right="-62" w:firstLine="408"/>
              <w:rPr>
                <w:rFonts w:asciiTheme="majorBidi" w:eastAsia="Batang" w:hAnsiTheme="majorBidi" w:cstheme="majorBidi"/>
                <w:sz w:val="28"/>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31, 2024</w:t>
            </w:r>
          </w:p>
        </w:tc>
        <w:tc>
          <w:tcPr>
            <w:tcW w:w="36" w:type="pct"/>
          </w:tcPr>
          <w:p w14:paraId="2391B0DE" w14:textId="77777777" w:rsidR="009927C6" w:rsidRPr="006E097E" w:rsidRDefault="009927C6" w:rsidP="00CB0DFE">
            <w:pPr>
              <w:pStyle w:val="NoSpacing"/>
              <w:ind w:left="11" w:right="-62" w:hanging="299"/>
              <w:jc w:val="thaiDistribute"/>
              <w:rPr>
                <w:rFonts w:asciiTheme="majorBidi" w:hAnsiTheme="majorBidi" w:cstheme="majorBidi"/>
                <w:spacing w:val="2"/>
                <w:sz w:val="28"/>
                <w:cs/>
              </w:rPr>
            </w:pPr>
          </w:p>
        </w:tc>
        <w:tc>
          <w:tcPr>
            <w:tcW w:w="1074" w:type="pct"/>
            <w:tcBorders>
              <w:top w:val="single" w:sz="4" w:space="0" w:color="auto"/>
              <w:bottom w:val="single" w:sz="4" w:space="0" w:color="auto"/>
            </w:tcBorders>
            <w:shd w:val="clear" w:color="auto" w:fill="auto"/>
            <w:vAlign w:val="bottom"/>
          </w:tcPr>
          <w:p w14:paraId="273AF790" w14:textId="77777777" w:rsidR="009927C6" w:rsidRPr="00CD355A" w:rsidRDefault="009927C6" w:rsidP="00EF4256">
            <w:pPr>
              <w:tabs>
                <w:tab w:val="left" w:pos="239"/>
                <w:tab w:val="left" w:pos="386"/>
                <w:tab w:val="left" w:pos="720"/>
                <w:tab w:val="left" w:pos="904"/>
              </w:tabs>
              <w:spacing w:after="0" w:line="240" w:lineRule="auto"/>
              <w:ind w:right="128" w:hanging="30"/>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 xml:space="preserve">        19,749,556 </w:t>
            </w:r>
          </w:p>
        </w:tc>
        <w:tc>
          <w:tcPr>
            <w:tcW w:w="36" w:type="pct"/>
            <w:shd w:val="clear" w:color="auto" w:fill="auto"/>
          </w:tcPr>
          <w:p w14:paraId="1C380AA9"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tcBorders>
              <w:top w:val="single" w:sz="4" w:space="0" w:color="auto"/>
              <w:bottom w:val="single" w:sz="4" w:space="0" w:color="auto"/>
            </w:tcBorders>
            <w:shd w:val="clear" w:color="auto" w:fill="auto"/>
            <w:vAlign w:val="bottom"/>
          </w:tcPr>
          <w:p w14:paraId="2CFDA37A" w14:textId="77777777" w:rsidR="009927C6" w:rsidRPr="00CD355A" w:rsidRDefault="009927C6" w:rsidP="00EF4256">
            <w:pPr>
              <w:tabs>
                <w:tab w:val="left" w:pos="239"/>
                <w:tab w:val="left" w:pos="386"/>
                <w:tab w:val="left" w:pos="720"/>
                <w:tab w:val="left" w:pos="904"/>
              </w:tabs>
              <w:spacing w:after="0" w:line="240" w:lineRule="auto"/>
              <w:ind w:right="128" w:hanging="26"/>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788,785 </w:t>
            </w:r>
          </w:p>
        </w:tc>
        <w:tc>
          <w:tcPr>
            <w:tcW w:w="36" w:type="pct"/>
            <w:shd w:val="clear" w:color="auto" w:fill="auto"/>
          </w:tcPr>
          <w:p w14:paraId="19754DFF"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tcBorders>
              <w:top w:val="single" w:sz="4" w:space="0" w:color="auto"/>
              <w:bottom w:val="single" w:sz="4" w:space="0" w:color="auto"/>
            </w:tcBorders>
            <w:shd w:val="clear" w:color="auto" w:fill="auto"/>
            <w:vAlign w:val="bottom"/>
          </w:tcPr>
          <w:p w14:paraId="443DFED6" w14:textId="77777777" w:rsidR="009927C6" w:rsidRPr="00CD355A" w:rsidRDefault="009927C6" w:rsidP="00EF4256">
            <w:pPr>
              <w:tabs>
                <w:tab w:val="left" w:pos="239"/>
                <w:tab w:val="left" w:pos="386"/>
                <w:tab w:val="left" w:pos="720"/>
                <w:tab w:val="left" w:pos="904"/>
              </w:tabs>
              <w:spacing w:after="0" w:line="240" w:lineRule="auto"/>
              <w:ind w:right="128" w:firstLine="12"/>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20,538,341 </w:t>
            </w:r>
          </w:p>
        </w:tc>
      </w:tr>
      <w:tr w:rsidR="009927C6" w:rsidRPr="006E097E" w14:paraId="19490166" w14:textId="77777777" w:rsidTr="00EF4256">
        <w:trPr>
          <w:trHeight w:val="144"/>
        </w:trPr>
        <w:tc>
          <w:tcPr>
            <w:tcW w:w="1778" w:type="pct"/>
            <w:vAlign w:val="bottom"/>
          </w:tcPr>
          <w:p w14:paraId="00805331" w14:textId="2BC95AAC" w:rsidR="009927C6" w:rsidRPr="006E097E" w:rsidRDefault="005D7875" w:rsidP="006F7622">
            <w:pPr>
              <w:pStyle w:val="NoSpacing"/>
              <w:ind w:right="-62"/>
              <w:rPr>
                <w:rFonts w:asciiTheme="majorBidi" w:eastAsia="Batang" w:hAnsiTheme="majorBidi" w:cstheme="majorBidi"/>
                <w:sz w:val="28"/>
                <w:cs/>
              </w:rPr>
            </w:pPr>
            <w:r w:rsidRPr="006E097E">
              <w:rPr>
                <w:rFonts w:asciiTheme="majorBidi" w:hAnsiTheme="majorBidi" w:cstheme="majorBidi"/>
                <w:b/>
                <w:bCs/>
                <w:color w:val="000000"/>
                <w:sz w:val="28"/>
              </w:rPr>
              <w:t>Accumulated depreciation</w:t>
            </w:r>
          </w:p>
        </w:tc>
        <w:tc>
          <w:tcPr>
            <w:tcW w:w="36" w:type="pct"/>
          </w:tcPr>
          <w:p w14:paraId="56043E30" w14:textId="77777777" w:rsidR="009927C6" w:rsidRPr="006E097E" w:rsidRDefault="009927C6" w:rsidP="00CB0DFE">
            <w:pPr>
              <w:pStyle w:val="NoSpacing"/>
              <w:ind w:left="11" w:right="-62" w:hanging="299"/>
              <w:jc w:val="thaiDistribute"/>
              <w:rPr>
                <w:rFonts w:asciiTheme="majorBidi" w:hAnsiTheme="majorBidi" w:cstheme="majorBidi"/>
                <w:spacing w:val="2"/>
                <w:sz w:val="28"/>
                <w:cs/>
              </w:rPr>
            </w:pPr>
          </w:p>
        </w:tc>
        <w:tc>
          <w:tcPr>
            <w:tcW w:w="1074" w:type="pct"/>
            <w:tcBorders>
              <w:top w:val="single" w:sz="4" w:space="0" w:color="auto"/>
            </w:tcBorders>
            <w:shd w:val="clear" w:color="auto" w:fill="auto"/>
            <w:vAlign w:val="bottom"/>
          </w:tcPr>
          <w:p w14:paraId="7BD2AAE6" w14:textId="77777777" w:rsidR="009927C6" w:rsidRPr="00CD355A" w:rsidRDefault="009927C6" w:rsidP="00EF4256">
            <w:pPr>
              <w:spacing w:after="0" w:line="240" w:lineRule="auto"/>
              <w:ind w:left="-108" w:right="11" w:hanging="30"/>
              <w:jc w:val="right"/>
              <w:rPr>
                <w:rFonts w:asciiTheme="majorBidi" w:eastAsia="Batang" w:hAnsiTheme="majorBidi" w:cstheme="majorBidi"/>
                <w:sz w:val="26"/>
                <w:szCs w:val="26"/>
                <w:cs/>
              </w:rPr>
            </w:pPr>
          </w:p>
        </w:tc>
        <w:tc>
          <w:tcPr>
            <w:tcW w:w="36" w:type="pct"/>
            <w:shd w:val="clear" w:color="auto" w:fill="auto"/>
          </w:tcPr>
          <w:p w14:paraId="5BF341B3" w14:textId="77777777" w:rsidR="009927C6" w:rsidRPr="00CD355A" w:rsidRDefault="009927C6" w:rsidP="00CB0DFE">
            <w:pPr>
              <w:spacing w:after="0" w:line="240" w:lineRule="auto"/>
              <w:ind w:left="-108" w:right="11" w:hanging="299"/>
              <w:jc w:val="right"/>
              <w:rPr>
                <w:rFonts w:asciiTheme="majorBidi" w:eastAsia="Batang" w:hAnsiTheme="majorBidi" w:cstheme="majorBidi"/>
                <w:sz w:val="26"/>
                <w:szCs w:val="26"/>
                <w:cs/>
              </w:rPr>
            </w:pPr>
          </w:p>
        </w:tc>
        <w:tc>
          <w:tcPr>
            <w:tcW w:w="1037" w:type="pct"/>
            <w:tcBorders>
              <w:top w:val="single" w:sz="4" w:space="0" w:color="auto"/>
            </w:tcBorders>
            <w:shd w:val="clear" w:color="auto" w:fill="auto"/>
            <w:vAlign w:val="bottom"/>
          </w:tcPr>
          <w:p w14:paraId="1E2C4B84" w14:textId="77777777" w:rsidR="009927C6" w:rsidRPr="00CD355A" w:rsidRDefault="009927C6" w:rsidP="00EF4256">
            <w:pPr>
              <w:spacing w:after="0" w:line="240" w:lineRule="auto"/>
              <w:ind w:left="-108" w:right="11" w:hanging="26"/>
              <w:jc w:val="right"/>
              <w:rPr>
                <w:rFonts w:asciiTheme="majorBidi" w:eastAsia="Batang" w:hAnsiTheme="majorBidi" w:cstheme="majorBidi"/>
                <w:sz w:val="26"/>
                <w:szCs w:val="26"/>
              </w:rPr>
            </w:pPr>
          </w:p>
        </w:tc>
        <w:tc>
          <w:tcPr>
            <w:tcW w:w="36" w:type="pct"/>
            <w:shd w:val="clear" w:color="auto" w:fill="auto"/>
          </w:tcPr>
          <w:p w14:paraId="2459D87A" w14:textId="77777777" w:rsidR="009927C6" w:rsidRPr="00CD355A" w:rsidRDefault="009927C6" w:rsidP="00CB0DFE">
            <w:pPr>
              <w:spacing w:after="0" w:line="240" w:lineRule="auto"/>
              <w:ind w:left="-108" w:right="11" w:hanging="299"/>
              <w:jc w:val="right"/>
              <w:rPr>
                <w:rFonts w:asciiTheme="majorBidi" w:eastAsia="Batang" w:hAnsiTheme="majorBidi" w:cstheme="majorBidi"/>
                <w:sz w:val="26"/>
                <w:szCs w:val="26"/>
              </w:rPr>
            </w:pPr>
          </w:p>
        </w:tc>
        <w:tc>
          <w:tcPr>
            <w:tcW w:w="1003" w:type="pct"/>
            <w:tcBorders>
              <w:top w:val="single" w:sz="4" w:space="0" w:color="auto"/>
            </w:tcBorders>
            <w:shd w:val="clear" w:color="auto" w:fill="auto"/>
            <w:vAlign w:val="bottom"/>
          </w:tcPr>
          <w:p w14:paraId="25D28BC6" w14:textId="77777777" w:rsidR="009927C6" w:rsidRPr="00CD355A" w:rsidRDefault="009927C6" w:rsidP="00EF4256">
            <w:pPr>
              <w:spacing w:after="0" w:line="240" w:lineRule="auto"/>
              <w:ind w:left="-108" w:right="11" w:firstLine="12"/>
              <w:jc w:val="right"/>
              <w:rPr>
                <w:rFonts w:asciiTheme="majorBidi" w:eastAsia="Batang" w:hAnsiTheme="majorBidi" w:cstheme="majorBidi"/>
                <w:sz w:val="26"/>
                <w:szCs w:val="26"/>
              </w:rPr>
            </w:pPr>
          </w:p>
        </w:tc>
      </w:tr>
      <w:tr w:rsidR="009927C6" w:rsidRPr="006E097E" w14:paraId="21078196" w14:textId="77777777" w:rsidTr="00EF4256">
        <w:trPr>
          <w:trHeight w:val="144"/>
        </w:trPr>
        <w:tc>
          <w:tcPr>
            <w:tcW w:w="1778" w:type="pct"/>
            <w:vAlign w:val="bottom"/>
          </w:tcPr>
          <w:p w14:paraId="20C7710F" w14:textId="46485DB6" w:rsidR="009927C6" w:rsidRPr="006E097E" w:rsidRDefault="009927C6" w:rsidP="00EF4256">
            <w:pPr>
              <w:pStyle w:val="NoSpacing"/>
              <w:ind w:right="-62" w:firstLine="408"/>
              <w:rPr>
                <w:rFonts w:asciiTheme="majorBidi" w:hAnsiTheme="majorBidi" w:cstheme="majorBidi"/>
                <w:color w:val="000000"/>
                <w:sz w:val="28"/>
              </w:rPr>
            </w:pPr>
            <w:r w:rsidRPr="006E097E">
              <w:rPr>
                <w:rFonts w:asciiTheme="majorBidi" w:hAnsiTheme="majorBidi" w:cstheme="majorBidi"/>
                <w:color w:val="000000"/>
                <w:sz w:val="28"/>
              </w:rPr>
              <w:t xml:space="preserve">January </w:t>
            </w:r>
            <w:r w:rsidRPr="006F02BF">
              <w:rPr>
                <w:rFonts w:asciiTheme="majorBidi" w:hAnsiTheme="majorBidi" w:cstheme="majorBidi"/>
                <w:color w:val="000000"/>
                <w:sz w:val="26"/>
                <w:szCs w:val="26"/>
              </w:rPr>
              <w:t>1, 2023</w:t>
            </w:r>
          </w:p>
        </w:tc>
        <w:tc>
          <w:tcPr>
            <w:tcW w:w="36" w:type="pct"/>
          </w:tcPr>
          <w:p w14:paraId="1E491F79" w14:textId="77777777" w:rsidR="009927C6" w:rsidRPr="006E097E" w:rsidRDefault="009927C6" w:rsidP="00CB0DFE">
            <w:pPr>
              <w:pStyle w:val="NoSpacing"/>
              <w:ind w:left="11" w:right="-62" w:hanging="299"/>
              <w:jc w:val="thaiDistribute"/>
              <w:rPr>
                <w:rFonts w:asciiTheme="majorBidi" w:hAnsiTheme="majorBidi" w:cstheme="majorBidi"/>
                <w:spacing w:val="2"/>
                <w:sz w:val="28"/>
                <w:cs/>
              </w:rPr>
            </w:pPr>
          </w:p>
        </w:tc>
        <w:tc>
          <w:tcPr>
            <w:tcW w:w="1074" w:type="pct"/>
            <w:shd w:val="clear" w:color="auto" w:fill="auto"/>
            <w:vAlign w:val="bottom"/>
          </w:tcPr>
          <w:p w14:paraId="76492252" w14:textId="2377DB3D" w:rsidR="009927C6" w:rsidRPr="00CD355A" w:rsidRDefault="006A5259" w:rsidP="00EF4256">
            <w:pPr>
              <w:tabs>
                <w:tab w:val="left" w:pos="239"/>
                <w:tab w:val="left" w:pos="386"/>
                <w:tab w:val="left" w:pos="720"/>
                <w:tab w:val="left" w:pos="904"/>
              </w:tabs>
              <w:spacing w:after="0" w:line="240" w:lineRule="auto"/>
              <w:ind w:right="128" w:hanging="30"/>
              <w:jc w:val="right"/>
              <w:rPr>
                <w:rFonts w:asciiTheme="majorBidi" w:eastAsia="Batang" w:hAnsiTheme="majorBidi" w:cstheme="majorBidi"/>
                <w:sz w:val="26"/>
                <w:szCs w:val="26"/>
                <w:cs/>
              </w:rPr>
            </w:pPr>
            <w:r w:rsidRPr="00CD355A">
              <w:rPr>
                <w:rFonts w:asciiTheme="majorBidi" w:eastAsia="Batang" w:hAnsiTheme="majorBidi" w:cstheme="majorBidi"/>
                <w:sz w:val="26"/>
                <w:szCs w:val="26"/>
              </w:rPr>
              <w:t>4</w:t>
            </w:r>
            <w:r w:rsidR="004079AA" w:rsidRPr="00CD355A">
              <w:rPr>
                <w:rFonts w:asciiTheme="majorBidi" w:eastAsia="Batang" w:hAnsiTheme="majorBidi" w:cstheme="majorBidi"/>
                <w:sz w:val="26"/>
                <w:szCs w:val="26"/>
              </w:rPr>
              <w:t>,</w:t>
            </w:r>
            <w:r w:rsidRPr="00CD355A">
              <w:rPr>
                <w:rFonts w:asciiTheme="majorBidi" w:eastAsia="Batang" w:hAnsiTheme="majorBidi" w:cstheme="majorBidi"/>
                <w:sz w:val="26"/>
                <w:szCs w:val="26"/>
              </w:rPr>
              <w:t>084</w:t>
            </w:r>
            <w:r w:rsidR="004079AA" w:rsidRPr="00CD355A">
              <w:rPr>
                <w:rFonts w:asciiTheme="majorBidi" w:eastAsia="Batang" w:hAnsiTheme="majorBidi" w:cstheme="majorBidi"/>
                <w:sz w:val="26"/>
                <w:szCs w:val="26"/>
              </w:rPr>
              <w:t>,</w:t>
            </w:r>
            <w:r w:rsidRPr="00CD355A">
              <w:rPr>
                <w:rFonts w:asciiTheme="majorBidi" w:eastAsia="Batang" w:hAnsiTheme="majorBidi" w:cstheme="majorBidi"/>
                <w:sz w:val="26"/>
                <w:szCs w:val="26"/>
              </w:rPr>
              <w:t>462</w:t>
            </w:r>
          </w:p>
        </w:tc>
        <w:tc>
          <w:tcPr>
            <w:tcW w:w="36" w:type="pct"/>
            <w:shd w:val="clear" w:color="auto" w:fill="auto"/>
          </w:tcPr>
          <w:p w14:paraId="6EB69AEC" w14:textId="77777777" w:rsidR="009927C6" w:rsidRPr="00CD355A" w:rsidRDefault="009927C6" w:rsidP="00CB0DFE">
            <w:pPr>
              <w:tabs>
                <w:tab w:val="left" w:pos="1117"/>
              </w:tabs>
              <w:spacing w:after="0" w:line="240" w:lineRule="auto"/>
              <w:ind w:right="57" w:hanging="299"/>
              <w:jc w:val="center"/>
              <w:rPr>
                <w:rFonts w:asciiTheme="majorBidi" w:eastAsia="Batang" w:hAnsiTheme="majorBidi" w:cstheme="majorBidi"/>
                <w:sz w:val="26"/>
                <w:szCs w:val="26"/>
                <w:cs/>
              </w:rPr>
            </w:pPr>
          </w:p>
        </w:tc>
        <w:tc>
          <w:tcPr>
            <w:tcW w:w="1037" w:type="pct"/>
            <w:shd w:val="clear" w:color="auto" w:fill="auto"/>
            <w:vAlign w:val="bottom"/>
          </w:tcPr>
          <w:p w14:paraId="6E6248BE" w14:textId="77777777" w:rsidR="009927C6" w:rsidRPr="00CD355A" w:rsidRDefault="009927C6" w:rsidP="005A1AAF">
            <w:pPr>
              <w:tabs>
                <w:tab w:val="left" w:pos="344"/>
              </w:tabs>
              <w:spacing w:after="0" w:line="240" w:lineRule="auto"/>
              <w:ind w:right="418" w:hanging="26"/>
              <w:jc w:val="right"/>
              <w:rPr>
                <w:rFonts w:asciiTheme="majorBidi" w:eastAsia="Batang" w:hAnsiTheme="majorBidi" w:cstheme="majorBidi"/>
                <w:sz w:val="26"/>
                <w:szCs w:val="26"/>
              </w:rPr>
            </w:pPr>
            <w:r w:rsidRPr="00CD355A">
              <w:rPr>
                <w:rFonts w:asciiTheme="majorBidi" w:eastAsia="Batang" w:hAnsiTheme="majorBidi" w:cstheme="majorBidi"/>
                <w:sz w:val="26"/>
                <w:szCs w:val="26"/>
                <w:cs/>
              </w:rPr>
              <w:t>-</w:t>
            </w:r>
          </w:p>
        </w:tc>
        <w:tc>
          <w:tcPr>
            <w:tcW w:w="36" w:type="pct"/>
            <w:shd w:val="clear" w:color="auto" w:fill="auto"/>
          </w:tcPr>
          <w:p w14:paraId="4B8D8859" w14:textId="77777777" w:rsidR="009927C6" w:rsidRPr="00CD355A" w:rsidRDefault="009927C6" w:rsidP="00CB0DFE">
            <w:pPr>
              <w:tabs>
                <w:tab w:val="left" w:pos="1117"/>
              </w:tabs>
              <w:spacing w:after="0" w:line="240" w:lineRule="auto"/>
              <w:ind w:right="57" w:hanging="299"/>
              <w:jc w:val="center"/>
              <w:rPr>
                <w:rFonts w:asciiTheme="majorBidi" w:eastAsia="Batang" w:hAnsiTheme="majorBidi" w:cstheme="majorBidi"/>
                <w:sz w:val="26"/>
                <w:szCs w:val="26"/>
              </w:rPr>
            </w:pPr>
          </w:p>
        </w:tc>
        <w:tc>
          <w:tcPr>
            <w:tcW w:w="1003" w:type="pct"/>
            <w:shd w:val="clear" w:color="auto" w:fill="auto"/>
            <w:vAlign w:val="bottom"/>
          </w:tcPr>
          <w:p w14:paraId="0FB4AAC2" w14:textId="6D26D199" w:rsidR="009927C6" w:rsidRPr="00CD355A" w:rsidRDefault="006A5259" w:rsidP="00EF4256">
            <w:pPr>
              <w:tabs>
                <w:tab w:val="left" w:pos="239"/>
                <w:tab w:val="left" w:pos="386"/>
                <w:tab w:val="left" w:pos="720"/>
                <w:tab w:val="left" w:pos="904"/>
              </w:tabs>
              <w:spacing w:after="0" w:line="240" w:lineRule="auto"/>
              <w:ind w:right="128" w:firstLine="12"/>
              <w:jc w:val="right"/>
              <w:rPr>
                <w:rFonts w:asciiTheme="majorBidi" w:eastAsia="Batang" w:hAnsiTheme="majorBidi" w:cstheme="majorBidi"/>
                <w:sz w:val="26"/>
                <w:szCs w:val="26"/>
              </w:rPr>
            </w:pPr>
            <w:r w:rsidRPr="00CD355A">
              <w:rPr>
                <w:rFonts w:asciiTheme="majorBidi" w:eastAsia="Batang" w:hAnsiTheme="majorBidi" w:cstheme="majorBidi"/>
                <w:sz w:val="26"/>
                <w:szCs w:val="26"/>
              </w:rPr>
              <w:t>4</w:t>
            </w:r>
            <w:r w:rsidR="004079AA" w:rsidRPr="00CD355A">
              <w:rPr>
                <w:rFonts w:asciiTheme="majorBidi" w:eastAsia="Batang" w:hAnsiTheme="majorBidi" w:cstheme="majorBidi"/>
                <w:sz w:val="26"/>
                <w:szCs w:val="26"/>
              </w:rPr>
              <w:t>,</w:t>
            </w:r>
            <w:r w:rsidRPr="00CD355A">
              <w:rPr>
                <w:rFonts w:asciiTheme="majorBidi" w:eastAsia="Batang" w:hAnsiTheme="majorBidi" w:cstheme="majorBidi"/>
                <w:sz w:val="26"/>
                <w:szCs w:val="26"/>
              </w:rPr>
              <w:t>084</w:t>
            </w:r>
            <w:r w:rsidR="004079AA" w:rsidRPr="00CD355A">
              <w:rPr>
                <w:rFonts w:asciiTheme="majorBidi" w:eastAsia="Batang" w:hAnsiTheme="majorBidi" w:cstheme="majorBidi"/>
                <w:sz w:val="26"/>
                <w:szCs w:val="26"/>
              </w:rPr>
              <w:t>,</w:t>
            </w:r>
            <w:r w:rsidRPr="00CD355A">
              <w:rPr>
                <w:rFonts w:asciiTheme="majorBidi" w:hAnsiTheme="majorBidi" w:cstheme="majorBidi"/>
                <w:color w:val="000000"/>
                <w:sz w:val="26"/>
                <w:szCs w:val="26"/>
              </w:rPr>
              <w:t>462</w:t>
            </w:r>
          </w:p>
        </w:tc>
      </w:tr>
      <w:tr w:rsidR="009927C6" w:rsidRPr="006E097E" w14:paraId="4778D810" w14:textId="77777777" w:rsidTr="00EF4256">
        <w:trPr>
          <w:trHeight w:val="144"/>
        </w:trPr>
        <w:tc>
          <w:tcPr>
            <w:tcW w:w="1778" w:type="pct"/>
            <w:vAlign w:val="bottom"/>
          </w:tcPr>
          <w:p w14:paraId="3803184E" w14:textId="7EE56E46" w:rsidR="009927C6" w:rsidRPr="006E097E" w:rsidRDefault="005D7875" w:rsidP="00EF4256">
            <w:pPr>
              <w:pStyle w:val="NoSpacing"/>
              <w:ind w:right="-62" w:firstLine="408"/>
              <w:rPr>
                <w:rFonts w:asciiTheme="majorBidi" w:hAnsiTheme="majorBidi" w:cstheme="majorBidi"/>
                <w:color w:val="000000"/>
                <w:sz w:val="28"/>
              </w:rPr>
            </w:pPr>
            <w:r w:rsidRPr="006E097E">
              <w:rPr>
                <w:rFonts w:asciiTheme="majorBidi" w:hAnsiTheme="majorBidi" w:cstheme="majorBidi"/>
                <w:color w:val="000000"/>
                <w:sz w:val="28"/>
              </w:rPr>
              <w:t>Depreciation for</w:t>
            </w:r>
            <w:r w:rsidR="00F24857" w:rsidRPr="006E097E">
              <w:rPr>
                <w:rFonts w:asciiTheme="majorBidi" w:hAnsiTheme="majorBidi" w:cstheme="majorBidi"/>
                <w:sz w:val="28"/>
              </w:rPr>
              <w:t xml:space="preserve"> </w:t>
            </w:r>
            <w:r w:rsidR="00F24857" w:rsidRPr="006E097E">
              <w:rPr>
                <w:rFonts w:asciiTheme="majorBidi" w:hAnsiTheme="majorBidi" w:cstheme="majorBidi"/>
                <w:color w:val="000000"/>
                <w:sz w:val="28"/>
              </w:rPr>
              <w:t>the year</w:t>
            </w:r>
            <w:r w:rsidRPr="006E097E">
              <w:rPr>
                <w:rFonts w:asciiTheme="majorBidi" w:hAnsiTheme="majorBidi" w:cstheme="majorBidi"/>
                <w:color w:val="000000"/>
                <w:sz w:val="28"/>
              </w:rPr>
              <w:t xml:space="preserve"> </w:t>
            </w:r>
            <w:r w:rsidRPr="006F02BF">
              <w:rPr>
                <w:rFonts w:asciiTheme="majorBidi" w:hAnsiTheme="majorBidi" w:cstheme="majorBidi"/>
                <w:color w:val="000000"/>
                <w:sz w:val="26"/>
                <w:szCs w:val="26"/>
              </w:rPr>
              <w:t>2023</w:t>
            </w:r>
          </w:p>
        </w:tc>
        <w:tc>
          <w:tcPr>
            <w:tcW w:w="36" w:type="pct"/>
          </w:tcPr>
          <w:p w14:paraId="69C846BE" w14:textId="77777777" w:rsidR="009927C6" w:rsidRPr="006E097E" w:rsidRDefault="009927C6" w:rsidP="00CB0DFE">
            <w:pPr>
              <w:pStyle w:val="NoSpacing"/>
              <w:ind w:left="11" w:right="-62" w:hanging="299"/>
              <w:jc w:val="thaiDistribute"/>
              <w:rPr>
                <w:rFonts w:asciiTheme="majorBidi" w:hAnsiTheme="majorBidi" w:cstheme="majorBidi"/>
                <w:spacing w:val="2"/>
                <w:sz w:val="28"/>
                <w:cs/>
              </w:rPr>
            </w:pPr>
          </w:p>
        </w:tc>
        <w:tc>
          <w:tcPr>
            <w:tcW w:w="1074" w:type="pct"/>
            <w:shd w:val="clear" w:color="auto" w:fill="auto"/>
            <w:vAlign w:val="bottom"/>
          </w:tcPr>
          <w:p w14:paraId="434EE221" w14:textId="70F7278F" w:rsidR="009927C6" w:rsidRPr="00CD355A" w:rsidRDefault="004079AA" w:rsidP="00EF4256">
            <w:pPr>
              <w:tabs>
                <w:tab w:val="left" w:pos="239"/>
                <w:tab w:val="left" w:pos="386"/>
                <w:tab w:val="left" w:pos="720"/>
                <w:tab w:val="left" w:pos="904"/>
              </w:tabs>
              <w:spacing w:after="0" w:line="240" w:lineRule="auto"/>
              <w:ind w:right="128" w:hanging="30"/>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2,604,313</w:t>
            </w:r>
          </w:p>
        </w:tc>
        <w:tc>
          <w:tcPr>
            <w:tcW w:w="36" w:type="pct"/>
            <w:shd w:val="clear" w:color="auto" w:fill="auto"/>
          </w:tcPr>
          <w:p w14:paraId="4445F689"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shd w:val="clear" w:color="auto" w:fill="auto"/>
            <w:vAlign w:val="bottom"/>
          </w:tcPr>
          <w:p w14:paraId="4B0FCAD9" w14:textId="77777777" w:rsidR="009927C6" w:rsidRPr="00CD355A" w:rsidRDefault="009927C6" w:rsidP="00EF4256">
            <w:pPr>
              <w:tabs>
                <w:tab w:val="left" w:pos="239"/>
                <w:tab w:val="left" w:pos="386"/>
                <w:tab w:val="left" w:pos="720"/>
                <w:tab w:val="left" w:pos="904"/>
              </w:tabs>
              <w:spacing w:after="0" w:line="240" w:lineRule="auto"/>
              <w:ind w:right="128" w:hanging="26"/>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117,928 </w:t>
            </w:r>
          </w:p>
        </w:tc>
        <w:tc>
          <w:tcPr>
            <w:tcW w:w="36" w:type="pct"/>
            <w:shd w:val="clear" w:color="auto" w:fill="auto"/>
          </w:tcPr>
          <w:p w14:paraId="37E5C1F2"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shd w:val="clear" w:color="auto" w:fill="auto"/>
            <w:vAlign w:val="bottom"/>
          </w:tcPr>
          <w:p w14:paraId="044E35F6" w14:textId="7F953485" w:rsidR="009927C6" w:rsidRPr="00CD355A" w:rsidRDefault="004079AA" w:rsidP="00EF4256">
            <w:pPr>
              <w:tabs>
                <w:tab w:val="left" w:pos="239"/>
                <w:tab w:val="left" w:pos="386"/>
                <w:tab w:val="left" w:pos="720"/>
                <w:tab w:val="left" w:pos="904"/>
              </w:tabs>
              <w:spacing w:after="0" w:line="240" w:lineRule="auto"/>
              <w:ind w:right="128" w:firstLine="12"/>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2,722,241</w:t>
            </w:r>
          </w:p>
        </w:tc>
      </w:tr>
      <w:tr w:rsidR="009C698A" w:rsidRPr="006E097E" w14:paraId="0C889A98" w14:textId="77777777" w:rsidTr="00EF4256">
        <w:trPr>
          <w:trHeight w:val="144"/>
        </w:trPr>
        <w:tc>
          <w:tcPr>
            <w:tcW w:w="1778" w:type="pct"/>
            <w:vAlign w:val="bottom"/>
          </w:tcPr>
          <w:p w14:paraId="3E59124D" w14:textId="421E3959" w:rsidR="009C698A" w:rsidRPr="006E097E" w:rsidRDefault="004079AA" w:rsidP="00EF4256">
            <w:pPr>
              <w:pStyle w:val="NoSpacing"/>
              <w:ind w:right="-62" w:firstLine="408"/>
              <w:rPr>
                <w:rFonts w:asciiTheme="majorBidi" w:hAnsiTheme="majorBidi" w:cstheme="majorBidi"/>
                <w:color w:val="000000"/>
                <w:sz w:val="28"/>
              </w:rPr>
            </w:pPr>
            <w:r w:rsidRPr="006E097E">
              <w:rPr>
                <w:rFonts w:asciiTheme="majorBidi" w:hAnsiTheme="majorBidi" w:cstheme="majorBidi"/>
                <w:color w:val="000000"/>
                <w:sz w:val="28"/>
              </w:rPr>
              <w:t xml:space="preserve">Terminate the </w:t>
            </w:r>
            <w:r w:rsidR="00EF4256">
              <w:rPr>
                <w:rFonts w:asciiTheme="majorBidi" w:hAnsiTheme="majorBidi" w:cstheme="majorBidi"/>
                <w:color w:val="000000"/>
                <w:sz w:val="28"/>
              </w:rPr>
              <w:t xml:space="preserve">rental </w:t>
            </w:r>
            <w:r w:rsidRPr="006E097E">
              <w:rPr>
                <w:rFonts w:asciiTheme="majorBidi" w:hAnsiTheme="majorBidi" w:cstheme="majorBidi"/>
                <w:color w:val="000000"/>
                <w:sz w:val="28"/>
              </w:rPr>
              <w:t>agreement</w:t>
            </w:r>
          </w:p>
        </w:tc>
        <w:tc>
          <w:tcPr>
            <w:tcW w:w="36" w:type="pct"/>
          </w:tcPr>
          <w:p w14:paraId="7A1FF05B" w14:textId="77777777" w:rsidR="009C698A" w:rsidRPr="006E097E" w:rsidRDefault="009C698A" w:rsidP="00CB0DFE">
            <w:pPr>
              <w:pStyle w:val="NoSpacing"/>
              <w:ind w:left="11" w:right="-62" w:hanging="299"/>
              <w:jc w:val="thaiDistribute"/>
              <w:rPr>
                <w:rFonts w:asciiTheme="majorBidi" w:hAnsiTheme="majorBidi" w:cstheme="majorBidi"/>
                <w:spacing w:val="2"/>
                <w:sz w:val="28"/>
                <w:cs/>
              </w:rPr>
            </w:pPr>
          </w:p>
        </w:tc>
        <w:tc>
          <w:tcPr>
            <w:tcW w:w="1074" w:type="pct"/>
            <w:shd w:val="clear" w:color="auto" w:fill="auto"/>
            <w:vAlign w:val="bottom"/>
          </w:tcPr>
          <w:p w14:paraId="3654D1D7" w14:textId="69491B1E" w:rsidR="009C698A" w:rsidRPr="00CD355A" w:rsidRDefault="004079AA" w:rsidP="00EF4256">
            <w:pPr>
              <w:tabs>
                <w:tab w:val="left" w:pos="720"/>
              </w:tabs>
              <w:spacing w:after="0" w:line="240" w:lineRule="auto"/>
              <w:ind w:left="-108" w:right="67" w:hanging="30"/>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(6,394,883)</w:t>
            </w:r>
          </w:p>
        </w:tc>
        <w:tc>
          <w:tcPr>
            <w:tcW w:w="36" w:type="pct"/>
            <w:shd w:val="clear" w:color="auto" w:fill="auto"/>
          </w:tcPr>
          <w:p w14:paraId="6F02E577" w14:textId="77777777" w:rsidR="009C698A" w:rsidRPr="00CD355A" w:rsidRDefault="009C698A"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shd w:val="clear" w:color="auto" w:fill="auto"/>
            <w:vAlign w:val="bottom"/>
          </w:tcPr>
          <w:p w14:paraId="5D2A078E" w14:textId="3F0DD896" w:rsidR="009C698A" w:rsidRPr="00CD355A" w:rsidRDefault="004079AA" w:rsidP="005A1AAF">
            <w:pPr>
              <w:tabs>
                <w:tab w:val="left" w:pos="344"/>
              </w:tabs>
              <w:spacing w:after="0" w:line="240" w:lineRule="auto"/>
              <w:ind w:right="418" w:hanging="26"/>
              <w:jc w:val="right"/>
              <w:rPr>
                <w:rFonts w:asciiTheme="majorBidi" w:eastAsia="Batang" w:hAnsiTheme="majorBidi" w:cstheme="majorBidi"/>
                <w:sz w:val="26"/>
                <w:szCs w:val="26"/>
              </w:rPr>
            </w:pPr>
            <w:r w:rsidRPr="00CD355A">
              <w:rPr>
                <w:rFonts w:asciiTheme="majorBidi" w:eastAsia="Batang" w:hAnsiTheme="majorBidi" w:cstheme="majorBidi"/>
                <w:sz w:val="26"/>
                <w:szCs w:val="26"/>
              </w:rPr>
              <w:t>-</w:t>
            </w:r>
          </w:p>
        </w:tc>
        <w:tc>
          <w:tcPr>
            <w:tcW w:w="36" w:type="pct"/>
            <w:shd w:val="clear" w:color="auto" w:fill="auto"/>
          </w:tcPr>
          <w:p w14:paraId="3070C035" w14:textId="77777777" w:rsidR="009C698A" w:rsidRPr="00CD355A" w:rsidRDefault="009C698A"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shd w:val="clear" w:color="auto" w:fill="auto"/>
            <w:vAlign w:val="bottom"/>
          </w:tcPr>
          <w:p w14:paraId="708A8120" w14:textId="2E237316" w:rsidR="009C698A" w:rsidRPr="00CD355A" w:rsidRDefault="004079AA" w:rsidP="00EF4256">
            <w:pPr>
              <w:tabs>
                <w:tab w:val="left" w:pos="720"/>
              </w:tabs>
              <w:spacing w:after="0" w:line="240" w:lineRule="auto"/>
              <w:ind w:left="-108" w:right="72" w:firstLine="12"/>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(6,394,883)</w:t>
            </w:r>
          </w:p>
        </w:tc>
      </w:tr>
      <w:tr w:rsidR="009927C6" w:rsidRPr="006E097E" w14:paraId="7B95A279" w14:textId="77777777" w:rsidTr="00EF4256">
        <w:trPr>
          <w:trHeight w:val="144"/>
        </w:trPr>
        <w:tc>
          <w:tcPr>
            <w:tcW w:w="1778" w:type="pct"/>
            <w:vAlign w:val="bottom"/>
          </w:tcPr>
          <w:p w14:paraId="41E292E2" w14:textId="57B7A015" w:rsidR="009927C6" w:rsidRPr="006E097E" w:rsidRDefault="009927C6" w:rsidP="00EF4256">
            <w:pPr>
              <w:pStyle w:val="NoSpacing"/>
              <w:ind w:right="-62" w:firstLine="408"/>
              <w:rPr>
                <w:rFonts w:asciiTheme="majorBidi" w:hAnsiTheme="majorBidi" w:cstheme="majorBidi"/>
                <w:color w:val="000000"/>
                <w:sz w:val="28"/>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31, 2023</w:t>
            </w:r>
          </w:p>
        </w:tc>
        <w:tc>
          <w:tcPr>
            <w:tcW w:w="36" w:type="pct"/>
          </w:tcPr>
          <w:p w14:paraId="2C29AF5C" w14:textId="77777777" w:rsidR="009927C6" w:rsidRPr="006E097E" w:rsidRDefault="009927C6" w:rsidP="00CB0DFE">
            <w:pPr>
              <w:pStyle w:val="NoSpacing"/>
              <w:ind w:left="11" w:right="-62" w:hanging="299"/>
              <w:jc w:val="thaiDistribute"/>
              <w:rPr>
                <w:rFonts w:asciiTheme="majorBidi" w:hAnsiTheme="majorBidi" w:cstheme="majorBidi"/>
                <w:spacing w:val="2"/>
                <w:sz w:val="28"/>
                <w:cs/>
              </w:rPr>
            </w:pPr>
          </w:p>
        </w:tc>
        <w:tc>
          <w:tcPr>
            <w:tcW w:w="1074" w:type="pct"/>
            <w:tcBorders>
              <w:top w:val="single" w:sz="4" w:space="0" w:color="auto"/>
            </w:tcBorders>
            <w:shd w:val="clear" w:color="auto" w:fill="auto"/>
            <w:vAlign w:val="bottom"/>
          </w:tcPr>
          <w:p w14:paraId="56392C4B" w14:textId="77777777" w:rsidR="009927C6" w:rsidRPr="00CD355A" w:rsidRDefault="009927C6" w:rsidP="00EF4256">
            <w:pPr>
              <w:tabs>
                <w:tab w:val="left" w:pos="239"/>
                <w:tab w:val="left" w:pos="386"/>
                <w:tab w:val="left" w:pos="720"/>
                <w:tab w:val="left" w:pos="904"/>
              </w:tabs>
              <w:spacing w:after="0" w:line="240" w:lineRule="auto"/>
              <w:ind w:right="128" w:hanging="30"/>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 xml:space="preserve">             293,892 </w:t>
            </w:r>
          </w:p>
        </w:tc>
        <w:tc>
          <w:tcPr>
            <w:tcW w:w="36" w:type="pct"/>
            <w:shd w:val="clear" w:color="auto" w:fill="auto"/>
          </w:tcPr>
          <w:p w14:paraId="6A652B36"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tcBorders>
              <w:top w:val="single" w:sz="4" w:space="0" w:color="auto"/>
            </w:tcBorders>
            <w:shd w:val="clear" w:color="auto" w:fill="auto"/>
            <w:vAlign w:val="bottom"/>
          </w:tcPr>
          <w:p w14:paraId="46379B05" w14:textId="77777777" w:rsidR="009927C6" w:rsidRPr="00CD355A" w:rsidRDefault="009927C6" w:rsidP="00EF4256">
            <w:pPr>
              <w:tabs>
                <w:tab w:val="left" w:pos="239"/>
                <w:tab w:val="left" w:pos="386"/>
                <w:tab w:val="left" w:pos="720"/>
                <w:tab w:val="left" w:pos="904"/>
              </w:tabs>
              <w:spacing w:after="0" w:line="240" w:lineRule="auto"/>
              <w:ind w:right="128" w:hanging="26"/>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117,928 </w:t>
            </w:r>
          </w:p>
        </w:tc>
        <w:tc>
          <w:tcPr>
            <w:tcW w:w="36" w:type="pct"/>
            <w:shd w:val="clear" w:color="auto" w:fill="auto"/>
          </w:tcPr>
          <w:p w14:paraId="5E42F7F0"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tcBorders>
              <w:top w:val="single" w:sz="4" w:space="0" w:color="auto"/>
            </w:tcBorders>
            <w:shd w:val="clear" w:color="auto" w:fill="auto"/>
            <w:vAlign w:val="bottom"/>
          </w:tcPr>
          <w:p w14:paraId="4A2EAC52" w14:textId="77777777" w:rsidR="009927C6" w:rsidRPr="00CD355A" w:rsidRDefault="009927C6" w:rsidP="00EF4256">
            <w:pPr>
              <w:tabs>
                <w:tab w:val="left" w:pos="239"/>
                <w:tab w:val="left" w:pos="386"/>
                <w:tab w:val="left" w:pos="720"/>
                <w:tab w:val="left" w:pos="904"/>
              </w:tabs>
              <w:spacing w:after="0" w:line="240" w:lineRule="auto"/>
              <w:ind w:right="128" w:firstLine="12"/>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411,820 </w:t>
            </w:r>
          </w:p>
        </w:tc>
      </w:tr>
      <w:tr w:rsidR="009927C6" w:rsidRPr="006E097E" w14:paraId="0ED8CBBD" w14:textId="77777777" w:rsidTr="00EF4256">
        <w:trPr>
          <w:trHeight w:val="144"/>
        </w:trPr>
        <w:tc>
          <w:tcPr>
            <w:tcW w:w="1778" w:type="pct"/>
            <w:vAlign w:val="bottom"/>
          </w:tcPr>
          <w:p w14:paraId="3686F03F" w14:textId="49EAF1BD" w:rsidR="009927C6" w:rsidRPr="006E097E" w:rsidRDefault="005D7875" w:rsidP="00EF4256">
            <w:pPr>
              <w:pStyle w:val="NoSpacing"/>
              <w:ind w:right="-62" w:firstLine="408"/>
              <w:rPr>
                <w:rFonts w:asciiTheme="majorBidi" w:hAnsiTheme="majorBidi" w:cstheme="majorBidi"/>
                <w:color w:val="000000"/>
                <w:sz w:val="28"/>
              </w:rPr>
            </w:pPr>
            <w:r w:rsidRPr="006E097E">
              <w:rPr>
                <w:rFonts w:asciiTheme="majorBidi" w:hAnsiTheme="majorBidi" w:cstheme="majorBidi"/>
                <w:color w:val="000000"/>
                <w:sz w:val="28"/>
              </w:rPr>
              <w:t>Depreciation for</w:t>
            </w:r>
            <w:r w:rsidR="00F24857" w:rsidRPr="006E097E">
              <w:rPr>
                <w:rFonts w:asciiTheme="majorBidi" w:hAnsiTheme="majorBidi" w:cstheme="majorBidi"/>
                <w:color w:val="000000"/>
                <w:sz w:val="28"/>
              </w:rPr>
              <w:t xml:space="preserve"> the year </w:t>
            </w:r>
            <w:r w:rsidRPr="006F02BF">
              <w:rPr>
                <w:rFonts w:asciiTheme="majorBidi" w:hAnsiTheme="majorBidi" w:cstheme="majorBidi"/>
                <w:color w:val="000000"/>
                <w:sz w:val="26"/>
                <w:szCs w:val="26"/>
              </w:rPr>
              <w:t>2024</w:t>
            </w:r>
          </w:p>
        </w:tc>
        <w:tc>
          <w:tcPr>
            <w:tcW w:w="36" w:type="pct"/>
          </w:tcPr>
          <w:p w14:paraId="71BB7720" w14:textId="77777777" w:rsidR="009927C6" w:rsidRPr="006E097E" w:rsidRDefault="009927C6" w:rsidP="00CB0DFE">
            <w:pPr>
              <w:pStyle w:val="NoSpacing"/>
              <w:ind w:left="11" w:right="-62" w:hanging="299"/>
              <w:jc w:val="thaiDistribute"/>
              <w:rPr>
                <w:rFonts w:asciiTheme="majorBidi" w:hAnsiTheme="majorBidi" w:cstheme="majorBidi"/>
                <w:spacing w:val="2"/>
                <w:sz w:val="28"/>
                <w:cs/>
              </w:rPr>
            </w:pPr>
          </w:p>
        </w:tc>
        <w:tc>
          <w:tcPr>
            <w:tcW w:w="1074" w:type="pct"/>
            <w:shd w:val="clear" w:color="auto" w:fill="auto"/>
            <w:vAlign w:val="bottom"/>
          </w:tcPr>
          <w:p w14:paraId="3FD60973" w14:textId="56DA6DDF" w:rsidR="009927C6" w:rsidRPr="00CD355A" w:rsidRDefault="00086993" w:rsidP="00EF4256">
            <w:pPr>
              <w:tabs>
                <w:tab w:val="left" w:pos="239"/>
                <w:tab w:val="left" w:pos="386"/>
                <w:tab w:val="left" w:pos="720"/>
                <w:tab w:val="left" w:pos="904"/>
              </w:tabs>
              <w:spacing w:after="0" w:line="240" w:lineRule="auto"/>
              <w:ind w:right="128" w:hanging="30"/>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1,645,796</w:t>
            </w:r>
            <w:r w:rsidR="009927C6" w:rsidRPr="00CD355A">
              <w:rPr>
                <w:rFonts w:asciiTheme="majorBidi" w:hAnsiTheme="majorBidi" w:cstheme="majorBidi"/>
                <w:color w:val="000000"/>
                <w:sz w:val="26"/>
                <w:szCs w:val="26"/>
              </w:rPr>
              <w:t xml:space="preserve"> </w:t>
            </w:r>
          </w:p>
        </w:tc>
        <w:tc>
          <w:tcPr>
            <w:tcW w:w="36" w:type="pct"/>
            <w:shd w:val="clear" w:color="auto" w:fill="auto"/>
          </w:tcPr>
          <w:p w14:paraId="11356050"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shd w:val="clear" w:color="auto" w:fill="auto"/>
            <w:vAlign w:val="bottom"/>
          </w:tcPr>
          <w:p w14:paraId="47BCA73E" w14:textId="2AD9948A" w:rsidR="009927C6" w:rsidRPr="00CD355A" w:rsidRDefault="009927C6" w:rsidP="00EF4256">
            <w:pPr>
              <w:tabs>
                <w:tab w:val="left" w:pos="239"/>
                <w:tab w:val="left" w:pos="386"/>
                <w:tab w:val="left" w:pos="720"/>
                <w:tab w:val="left" w:pos="904"/>
              </w:tabs>
              <w:spacing w:after="0" w:line="240" w:lineRule="auto"/>
              <w:ind w:right="128" w:hanging="26"/>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w:t>
            </w:r>
            <w:r w:rsidR="00086993" w:rsidRPr="00CD355A">
              <w:rPr>
                <w:rFonts w:asciiTheme="majorBidi" w:hAnsiTheme="majorBidi" w:cstheme="majorBidi"/>
                <w:color w:val="000000"/>
                <w:sz w:val="26"/>
                <w:szCs w:val="26"/>
              </w:rPr>
              <w:t>158,101</w:t>
            </w:r>
            <w:r w:rsidRPr="00CD355A">
              <w:rPr>
                <w:rFonts w:asciiTheme="majorBidi" w:hAnsiTheme="majorBidi" w:cstheme="majorBidi"/>
                <w:color w:val="000000"/>
                <w:sz w:val="26"/>
                <w:szCs w:val="26"/>
              </w:rPr>
              <w:t xml:space="preserve"> </w:t>
            </w:r>
          </w:p>
        </w:tc>
        <w:tc>
          <w:tcPr>
            <w:tcW w:w="36" w:type="pct"/>
            <w:shd w:val="clear" w:color="auto" w:fill="auto"/>
          </w:tcPr>
          <w:p w14:paraId="2B68C89F"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shd w:val="clear" w:color="auto" w:fill="auto"/>
            <w:vAlign w:val="bottom"/>
          </w:tcPr>
          <w:p w14:paraId="6DE54018" w14:textId="2CF6E6C9" w:rsidR="009927C6" w:rsidRPr="00CD355A" w:rsidRDefault="009927C6" w:rsidP="00EF4256">
            <w:pPr>
              <w:tabs>
                <w:tab w:val="left" w:pos="239"/>
                <w:tab w:val="left" w:pos="386"/>
                <w:tab w:val="left" w:pos="720"/>
                <w:tab w:val="left" w:pos="904"/>
              </w:tabs>
              <w:spacing w:after="0" w:line="240" w:lineRule="auto"/>
              <w:ind w:right="128" w:firstLine="12"/>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w:t>
            </w:r>
            <w:r w:rsidR="00B9047A" w:rsidRPr="00CD355A">
              <w:rPr>
                <w:rFonts w:asciiTheme="majorBidi" w:hAnsiTheme="majorBidi" w:cstheme="majorBidi"/>
                <w:color w:val="000000"/>
                <w:sz w:val="26"/>
                <w:szCs w:val="26"/>
              </w:rPr>
              <w:t>1,803,897</w:t>
            </w:r>
            <w:r w:rsidRPr="00CD355A">
              <w:rPr>
                <w:rFonts w:asciiTheme="majorBidi" w:hAnsiTheme="majorBidi" w:cstheme="majorBidi"/>
                <w:color w:val="000000"/>
                <w:sz w:val="26"/>
                <w:szCs w:val="26"/>
              </w:rPr>
              <w:t xml:space="preserve"> </w:t>
            </w:r>
          </w:p>
        </w:tc>
      </w:tr>
      <w:tr w:rsidR="009C698A" w:rsidRPr="006E097E" w14:paraId="228F6AFE" w14:textId="77777777" w:rsidTr="00EF4256">
        <w:trPr>
          <w:trHeight w:val="144"/>
        </w:trPr>
        <w:tc>
          <w:tcPr>
            <w:tcW w:w="1778" w:type="pct"/>
            <w:vAlign w:val="bottom"/>
          </w:tcPr>
          <w:p w14:paraId="149C0B85" w14:textId="2395C142" w:rsidR="009C698A" w:rsidRPr="006E097E" w:rsidRDefault="00EF4256" w:rsidP="00EF4256">
            <w:pPr>
              <w:pStyle w:val="NoSpacing"/>
              <w:ind w:right="-62" w:firstLine="408"/>
              <w:rPr>
                <w:rFonts w:asciiTheme="majorBidi" w:hAnsiTheme="majorBidi" w:cstheme="majorBidi"/>
                <w:color w:val="000000"/>
                <w:sz w:val="28"/>
              </w:rPr>
            </w:pPr>
            <w:r w:rsidRPr="005A1AAF">
              <w:rPr>
                <w:rFonts w:asciiTheme="majorBidi" w:hAnsiTheme="majorBidi" w:cstheme="majorBidi"/>
                <w:color w:val="000000"/>
                <w:sz w:val="28"/>
              </w:rPr>
              <w:t>Decreased from contract improvement</w:t>
            </w:r>
          </w:p>
        </w:tc>
        <w:tc>
          <w:tcPr>
            <w:tcW w:w="36" w:type="pct"/>
          </w:tcPr>
          <w:p w14:paraId="4172A045" w14:textId="77777777" w:rsidR="009C698A" w:rsidRPr="006E097E" w:rsidRDefault="009C698A" w:rsidP="00CB0DFE">
            <w:pPr>
              <w:pStyle w:val="NoSpacing"/>
              <w:ind w:left="11" w:right="-62" w:hanging="299"/>
              <w:jc w:val="thaiDistribute"/>
              <w:rPr>
                <w:rFonts w:asciiTheme="majorBidi" w:hAnsiTheme="majorBidi" w:cstheme="majorBidi"/>
                <w:spacing w:val="2"/>
                <w:sz w:val="28"/>
                <w:cs/>
              </w:rPr>
            </w:pPr>
          </w:p>
        </w:tc>
        <w:tc>
          <w:tcPr>
            <w:tcW w:w="1074" w:type="pct"/>
            <w:shd w:val="clear" w:color="auto" w:fill="auto"/>
            <w:vAlign w:val="bottom"/>
          </w:tcPr>
          <w:p w14:paraId="657B3E52" w14:textId="09E5AFCB" w:rsidR="009C698A" w:rsidRPr="00CD355A" w:rsidRDefault="004079AA" w:rsidP="00EF4256">
            <w:pPr>
              <w:tabs>
                <w:tab w:val="left" w:pos="720"/>
              </w:tabs>
              <w:spacing w:after="0" w:line="240" w:lineRule="auto"/>
              <w:ind w:left="-108" w:right="67" w:hanging="30"/>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(19,593)</w:t>
            </w:r>
          </w:p>
        </w:tc>
        <w:tc>
          <w:tcPr>
            <w:tcW w:w="36" w:type="pct"/>
            <w:shd w:val="clear" w:color="auto" w:fill="auto"/>
          </w:tcPr>
          <w:p w14:paraId="4412C607" w14:textId="77777777" w:rsidR="009C698A" w:rsidRPr="00CD355A" w:rsidRDefault="009C698A"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shd w:val="clear" w:color="auto" w:fill="auto"/>
            <w:vAlign w:val="bottom"/>
          </w:tcPr>
          <w:p w14:paraId="1F43C626" w14:textId="5638FFD5" w:rsidR="009C698A" w:rsidRPr="00CD355A" w:rsidRDefault="004079AA" w:rsidP="005A1AAF">
            <w:pPr>
              <w:tabs>
                <w:tab w:val="left" w:pos="344"/>
              </w:tabs>
              <w:spacing w:after="0" w:line="240" w:lineRule="auto"/>
              <w:ind w:right="418" w:hanging="26"/>
              <w:jc w:val="right"/>
              <w:rPr>
                <w:rFonts w:asciiTheme="majorBidi" w:eastAsia="Batang" w:hAnsiTheme="majorBidi" w:cstheme="majorBidi"/>
                <w:sz w:val="26"/>
                <w:szCs w:val="26"/>
              </w:rPr>
            </w:pPr>
            <w:r w:rsidRPr="00CD355A">
              <w:rPr>
                <w:rFonts w:asciiTheme="majorBidi" w:eastAsia="Batang" w:hAnsiTheme="majorBidi" w:cstheme="majorBidi"/>
                <w:sz w:val="26"/>
                <w:szCs w:val="26"/>
              </w:rPr>
              <w:t>-</w:t>
            </w:r>
          </w:p>
        </w:tc>
        <w:tc>
          <w:tcPr>
            <w:tcW w:w="36" w:type="pct"/>
            <w:shd w:val="clear" w:color="auto" w:fill="auto"/>
          </w:tcPr>
          <w:p w14:paraId="06155DD9" w14:textId="77777777" w:rsidR="009C698A" w:rsidRPr="00CD355A" w:rsidRDefault="009C698A"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shd w:val="clear" w:color="auto" w:fill="auto"/>
            <w:vAlign w:val="bottom"/>
          </w:tcPr>
          <w:p w14:paraId="7CBE1097" w14:textId="5E19EB9F" w:rsidR="009C698A" w:rsidRPr="00CD355A" w:rsidRDefault="004079AA" w:rsidP="00EF4256">
            <w:pPr>
              <w:tabs>
                <w:tab w:val="left" w:pos="720"/>
              </w:tabs>
              <w:spacing w:after="0" w:line="240" w:lineRule="auto"/>
              <w:ind w:left="-108" w:right="72" w:firstLine="12"/>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(19,593)</w:t>
            </w:r>
          </w:p>
        </w:tc>
      </w:tr>
      <w:tr w:rsidR="009927C6" w:rsidRPr="006E097E" w14:paraId="5C62AC74" w14:textId="77777777" w:rsidTr="00EF4256">
        <w:trPr>
          <w:trHeight w:val="144"/>
        </w:trPr>
        <w:tc>
          <w:tcPr>
            <w:tcW w:w="1778" w:type="pct"/>
            <w:vAlign w:val="bottom"/>
          </w:tcPr>
          <w:p w14:paraId="0BBD85D2" w14:textId="3A851BDF" w:rsidR="009927C6" w:rsidRPr="006E097E" w:rsidRDefault="005D7875" w:rsidP="00EF4256">
            <w:pPr>
              <w:pStyle w:val="NoSpacing"/>
              <w:ind w:right="-62" w:firstLine="408"/>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31, 2024</w:t>
            </w:r>
          </w:p>
        </w:tc>
        <w:tc>
          <w:tcPr>
            <w:tcW w:w="36" w:type="pct"/>
          </w:tcPr>
          <w:p w14:paraId="00C38370" w14:textId="77777777" w:rsidR="009927C6" w:rsidRPr="006E097E" w:rsidRDefault="009927C6" w:rsidP="00CB0DFE">
            <w:pPr>
              <w:pStyle w:val="NoSpacing"/>
              <w:ind w:left="11" w:right="-62" w:hanging="299"/>
              <w:jc w:val="thaiDistribute"/>
              <w:rPr>
                <w:rFonts w:asciiTheme="majorBidi" w:hAnsiTheme="majorBidi" w:cstheme="majorBidi"/>
                <w:spacing w:val="2"/>
                <w:sz w:val="28"/>
                <w:cs/>
              </w:rPr>
            </w:pPr>
          </w:p>
        </w:tc>
        <w:tc>
          <w:tcPr>
            <w:tcW w:w="1074" w:type="pct"/>
            <w:tcBorders>
              <w:top w:val="single" w:sz="4" w:space="0" w:color="auto"/>
              <w:bottom w:val="single" w:sz="4" w:space="0" w:color="auto"/>
            </w:tcBorders>
            <w:shd w:val="clear" w:color="auto" w:fill="auto"/>
            <w:vAlign w:val="bottom"/>
          </w:tcPr>
          <w:p w14:paraId="6796115D" w14:textId="410FD360" w:rsidR="009927C6" w:rsidRPr="00CD355A" w:rsidRDefault="00B9047A" w:rsidP="00EF4256">
            <w:pPr>
              <w:tabs>
                <w:tab w:val="left" w:pos="239"/>
                <w:tab w:val="left" w:pos="386"/>
                <w:tab w:val="left" w:pos="720"/>
                <w:tab w:val="left" w:pos="904"/>
              </w:tabs>
              <w:spacing w:after="0" w:line="240" w:lineRule="auto"/>
              <w:ind w:right="128" w:hanging="30"/>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1,920,095</w:t>
            </w:r>
          </w:p>
        </w:tc>
        <w:tc>
          <w:tcPr>
            <w:tcW w:w="36" w:type="pct"/>
            <w:shd w:val="clear" w:color="auto" w:fill="auto"/>
          </w:tcPr>
          <w:p w14:paraId="0325070A"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tcBorders>
              <w:top w:val="single" w:sz="4" w:space="0" w:color="auto"/>
              <w:bottom w:val="single" w:sz="4" w:space="0" w:color="auto"/>
            </w:tcBorders>
            <w:shd w:val="clear" w:color="auto" w:fill="auto"/>
            <w:vAlign w:val="bottom"/>
          </w:tcPr>
          <w:p w14:paraId="3E8BB8F0" w14:textId="0499342A" w:rsidR="009927C6" w:rsidRPr="00CD355A" w:rsidRDefault="00B9047A" w:rsidP="00EF4256">
            <w:pPr>
              <w:tabs>
                <w:tab w:val="left" w:pos="239"/>
                <w:tab w:val="left" w:pos="386"/>
                <w:tab w:val="left" w:pos="720"/>
                <w:tab w:val="left" w:pos="904"/>
              </w:tabs>
              <w:spacing w:after="0" w:line="240" w:lineRule="auto"/>
              <w:ind w:right="128" w:hanging="26"/>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276,029</w:t>
            </w:r>
          </w:p>
        </w:tc>
        <w:tc>
          <w:tcPr>
            <w:tcW w:w="36" w:type="pct"/>
            <w:shd w:val="clear" w:color="auto" w:fill="auto"/>
          </w:tcPr>
          <w:p w14:paraId="1142B2C6"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tcBorders>
              <w:top w:val="single" w:sz="4" w:space="0" w:color="auto"/>
              <w:bottom w:val="single" w:sz="4" w:space="0" w:color="auto"/>
            </w:tcBorders>
            <w:shd w:val="clear" w:color="auto" w:fill="auto"/>
            <w:vAlign w:val="bottom"/>
          </w:tcPr>
          <w:p w14:paraId="46D10968" w14:textId="2DEFD921" w:rsidR="009927C6" w:rsidRPr="00CD355A" w:rsidRDefault="009927C6" w:rsidP="00EF4256">
            <w:pPr>
              <w:tabs>
                <w:tab w:val="left" w:pos="239"/>
                <w:tab w:val="left" w:pos="386"/>
                <w:tab w:val="left" w:pos="720"/>
                <w:tab w:val="left" w:pos="904"/>
              </w:tabs>
              <w:spacing w:after="0" w:line="240" w:lineRule="auto"/>
              <w:ind w:right="128" w:firstLine="12"/>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w:t>
            </w:r>
            <w:r w:rsidR="00B9047A" w:rsidRPr="00CD355A">
              <w:rPr>
                <w:rFonts w:asciiTheme="majorBidi" w:hAnsiTheme="majorBidi" w:cstheme="majorBidi"/>
                <w:color w:val="000000"/>
                <w:sz w:val="26"/>
                <w:szCs w:val="26"/>
              </w:rPr>
              <w:t>2,196,124</w:t>
            </w:r>
          </w:p>
        </w:tc>
      </w:tr>
      <w:tr w:rsidR="009927C6" w:rsidRPr="006E097E" w14:paraId="7D3DAC74" w14:textId="77777777" w:rsidTr="00EF4256">
        <w:trPr>
          <w:trHeight w:val="144"/>
        </w:trPr>
        <w:tc>
          <w:tcPr>
            <w:tcW w:w="1778" w:type="pct"/>
            <w:vAlign w:val="bottom"/>
          </w:tcPr>
          <w:p w14:paraId="507EB788" w14:textId="51A46B3E" w:rsidR="009927C6" w:rsidRPr="006E097E" w:rsidRDefault="004806A9" w:rsidP="006F7622">
            <w:pPr>
              <w:pStyle w:val="NoSpacing"/>
              <w:ind w:right="-62"/>
              <w:rPr>
                <w:rFonts w:asciiTheme="majorBidi" w:hAnsiTheme="majorBidi" w:cstheme="majorBidi"/>
                <w:sz w:val="28"/>
                <w:cs/>
              </w:rPr>
            </w:pPr>
            <w:r w:rsidRPr="006E097E">
              <w:rPr>
                <w:rFonts w:asciiTheme="majorBidi" w:hAnsiTheme="majorBidi" w:cstheme="majorBidi"/>
                <w:b/>
                <w:bCs/>
                <w:color w:val="000000"/>
                <w:sz w:val="28"/>
              </w:rPr>
              <w:t>Net book value</w:t>
            </w:r>
          </w:p>
        </w:tc>
        <w:tc>
          <w:tcPr>
            <w:tcW w:w="36" w:type="pct"/>
          </w:tcPr>
          <w:p w14:paraId="2853AAA2" w14:textId="77777777" w:rsidR="009927C6" w:rsidRPr="006E097E" w:rsidRDefault="009927C6" w:rsidP="00CB0DFE">
            <w:pPr>
              <w:pStyle w:val="NoSpacing"/>
              <w:ind w:left="11" w:right="-62" w:hanging="299"/>
              <w:jc w:val="thaiDistribute"/>
              <w:rPr>
                <w:rFonts w:asciiTheme="majorBidi" w:hAnsiTheme="majorBidi" w:cstheme="majorBidi"/>
                <w:spacing w:val="2"/>
                <w:sz w:val="28"/>
                <w:cs/>
              </w:rPr>
            </w:pPr>
          </w:p>
        </w:tc>
        <w:tc>
          <w:tcPr>
            <w:tcW w:w="1074" w:type="pct"/>
            <w:tcBorders>
              <w:top w:val="single" w:sz="4" w:space="0" w:color="auto"/>
            </w:tcBorders>
            <w:shd w:val="clear" w:color="auto" w:fill="auto"/>
            <w:vAlign w:val="bottom"/>
          </w:tcPr>
          <w:p w14:paraId="2CC5D49B" w14:textId="77777777" w:rsidR="009927C6" w:rsidRPr="00CD355A" w:rsidRDefault="009927C6" w:rsidP="00EF4256">
            <w:pPr>
              <w:tabs>
                <w:tab w:val="left" w:pos="239"/>
                <w:tab w:val="left" w:pos="386"/>
                <w:tab w:val="left" w:pos="720"/>
                <w:tab w:val="left" w:pos="904"/>
              </w:tabs>
              <w:spacing w:after="0" w:line="240" w:lineRule="auto"/>
              <w:ind w:right="128" w:hanging="30"/>
              <w:jc w:val="right"/>
              <w:rPr>
                <w:rFonts w:asciiTheme="majorBidi" w:hAnsiTheme="majorBidi" w:cstheme="majorBidi"/>
                <w:color w:val="000000"/>
                <w:sz w:val="26"/>
                <w:szCs w:val="26"/>
                <w:cs/>
              </w:rPr>
            </w:pPr>
          </w:p>
        </w:tc>
        <w:tc>
          <w:tcPr>
            <w:tcW w:w="36" w:type="pct"/>
            <w:shd w:val="clear" w:color="auto" w:fill="auto"/>
          </w:tcPr>
          <w:p w14:paraId="3C7A0A49"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tcBorders>
              <w:top w:val="single" w:sz="4" w:space="0" w:color="auto"/>
            </w:tcBorders>
            <w:shd w:val="clear" w:color="auto" w:fill="auto"/>
            <w:vAlign w:val="bottom"/>
          </w:tcPr>
          <w:p w14:paraId="30E97367" w14:textId="77777777" w:rsidR="009927C6" w:rsidRPr="00CD355A" w:rsidRDefault="009927C6" w:rsidP="00EF4256">
            <w:pPr>
              <w:tabs>
                <w:tab w:val="left" w:pos="239"/>
                <w:tab w:val="left" w:pos="386"/>
                <w:tab w:val="left" w:pos="720"/>
                <w:tab w:val="left" w:pos="904"/>
              </w:tabs>
              <w:spacing w:after="0" w:line="240" w:lineRule="auto"/>
              <w:ind w:right="128" w:hanging="26"/>
              <w:jc w:val="right"/>
              <w:rPr>
                <w:rFonts w:asciiTheme="majorBidi" w:hAnsiTheme="majorBidi" w:cstheme="majorBidi"/>
                <w:color w:val="000000"/>
                <w:sz w:val="26"/>
                <w:szCs w:val="26"/>
              </w:rPr>
            </w:pPr>
          </w:p>
        </w:tc>
        <w:tc>
          <w:tcPr>
            <w:tcW w:w="36" w:type="pct"/>
            <w:shd w:val="clear" w:color="auto" w:fill="auto"/>
          </w:tcPr>
          <w:p w14:paraId="06FD0AF1"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tcBorders>
              <w:top w:val="single" w:sz="4" w:space="0" w:color="auto"/>
            </w:tcBorders>
            <w:shd w:val="clear" w:color="auto" w:fill="auto"/>
            <w:vAlign w:val="bottom"/>
          </w:tcPr>
          <w:p w14:paraId="34996ED5" w14:textId="77777777" w:rsidR="009927C6" w:rsidRPr="00CD355A" w:rsidRDefault="009927C6" w:rsidP="00EF4256">
            <w:pPr>
              <w:tabs>
                <w:tab w:val="left" w:pos="239"/>
                <w:tab w:val="left" w:pos="386"/>
                <w:tab w:val="left" w:pos="720"/>
                <w:tab w:val="left" w:pos="904"/>
              </w:tabs>
              <w:spacing w:after="0" w:line="240" w:lineRule="auto"/>
              <w:ind w:right="128" w:firstLine="12"/>
              <w:jc w:val="right"/>
              <w:rPr>
                <w:rFonts w:asciiTheme="majorBidi" w:hAnsiTheme="majorBidi" w:cstheme="majorBidi"/>
                <w:color w:val="000000"/>
                <w:sz w:val="26"/>
                <w:szCs w:val="26"/>
              </w:rPr>
            </w:pPr>
          </w:p>
        </w:tc>
      </w:tr>
      <w:tr w:rsidR="009927C6" w:rsidRPr="006E097E" w14:paraId="61E4ACA0" w14:textId="77777777" w:rsidTr="00EF4256">
        <w:trPr>
          <w:trHeight w:val="144"/>
        </w:trPr>
        <w:tc>
          <w:tcPr>
            <w:tcW w:w="1778" w:type="pct"/>
            <w:vAlign w:val="bottom"/>
          </w:tcPr>
          <w:p w14:paraId="420DDE7E" w14:textId="1F8B167A" w:rsidR="009927C6" w:rsidRPr="006E097E" w:rsidRDefault="005D7875" w:rsidP="00EF4256">
            <w:pPr>
              <w:pStyle w:val="NoSpacing"/>
              <w:ind w:right="-62" w:firstLine="408"/>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31, 2023</w:t>
            </w:r>
          </w:p>
        </w:tc>
        <w:tc>
          <w:tcPr>
            <w:tcW w:w="36" w:type="pct"/>
          </w:tcPr>
          <w:p w14:paraId="291D6775" w14:textId="77777777" w:rsidR="009927C6" w:rsidRPr="006E097E" w:rsidRDefault="009927C6" w:rsidP="00CB0DFE">
            <w:pPr>
              <w:pStyle w:val="NoSpacing"/>
              <w:ind w:left="11" w:right="-62" w:hanging="299"/>
              <w:jc w:val="thaiDistribute"/>
              <w:rPr>
                <w:rFonts w:asciiTheme="majorBidi" w:hAnsiTheme="majorBidi" w:cstheme="majorBidi"/>
                <w:spacing w:val="2"/>
                <w:sz w:val="28"/>
                <w:cs/>
              </w:rPr>
            </w:pPr>
          </w:p>
        </w:tc>
        <w:tc>
          <w:tcPr>
            <w:tcW w:w="1074" w:type="pct"/>
            <w:tcBorders>
              <w:bottom w:val="double" w:sz="4" w:space="0" w:color="auto"/>
            </w:tcBorders>
            <w:shd w:val="clear" w:color="auto" w:fill="auto"/>
            <w:vAlign w:val="bottom"/>
          </w:tcPr>
          <w:p w14:paraId="6816CB9E" w14:textId="77777777" w:rsidR="009927C6" w:rsidRPr="00CD355A" w:rsidRDefault="009927C6" w:rsidP="00EF4256">
            <w:pPr>
              <w:tabs>
                <w:tab w:val="left" w:pos="239"/>
                <w:tab w:val="left" w:pos="386"/>
                <w:tab w:val="left" w:pos="720"/>
                <w:tab w:val="left" w:pos="904"/>
              </w:tabs>
              <w:spacing w:after="0" w:line="240" w:lineRule="auto"/>
              <w:ind w:right="128" w:hanging="30"/>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 xml:space="preserve">        20,866,347 </w:t>
            </w:r>
          </w:p>
        </w:tc>
        <w:tc>
          <w:tcPr>
            <w:tcW w:w="36" w:type="pct"/>
            <w:shd w:val="clear" w:color="auto" w:fill="auto"/>
          </w:tcPr>
          <w:p w14:paraId="4D8E5D9D"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tcBorders>
              <w:bottom w:val="double" w:sz="4" w:space="0" w:color="auto"/>
            </w:tcBorders>
            <w:shd w:val="clear" w:color="auto" w:fill="auto"/>
            <w:vAlign w:val="bottom"/>
          </w:tcPr>
          <w:p w14:paraId="69AA3B7B" w14:textId="77777777" w:rsidR="009927C6" w:rsidRPr="00CD355A" w:rsidRDefault="009927C6" w:rsidP="00EF4256">
            <w:pPr>
              <w:tabs>
                <w:tab w:val="left" w:pos="239"/>
                <w:tab w:val="left" w:pos="386"/>
                <w:tab w:val="left" w:pos="720"/>
                <w:tab w:val="left" w:pos="904"/>
              </w:tabs>
              <w:spacing w:after="0" w:line="240" w:lineRule="auto"/>
              <w:ind w:right="128" w:hanging="26"/>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670,857 </w:t>
            </w:r>
          </w:p>
        </w:tc>
        <w:tc>
          <w:tcPr>
            <w:tcW w:w="36" w:type="pct"/>
            <w:shd w:val="clear" w:color="auto" w:fill="auto"/>
          </w:tcPr>
          <w:p w14:paraId="42B8C9A8"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tcBorders>
              <w:bottom w:val="double" w:sz="4" w:space="0" w:color="auto"/>
            </w:tcBorders>
            <w:shd w:val="clear" w:color="auto" w:fill="auto"/>
            <w:vAlign w:val="bottom"/>
          </w:tcPr>
          <w:p w14:paraId="461D020E" w14:textId="77777777" w:rsidR="009927C6" w:rsidRPr="00CD355A" w:rsidRDefault="009927C6" w:rsidP="00EF4256">
            <w:pPr>
              <w:tabs>
                <w:tab w:val="left" w:pos="239"/>
                <w:tab w:val="left" w:pos="386"/>
                <w:tab w:val="left" w:pos="720"/>
                <w:tab w:val="left" w:pos="904"/>
              </w:tabs>
              <w:spacing w:after="0" w:line="240" w:lineRule="auto"/>
              <w:ind w:right="128" w:firstLine="12"/>
              <w:jc w:val="right"/>
              <w:rPr>
                <w:rFonts w:asciiTheme="majorBidi" w:hAnsiTheme="majorBidi" w:cstheme="majorBidi"/>
                <w:color w:val="000000"/>
                <w:sz w:val="26"/>
                <w:szCs w:val="26"/>
              </w:rPr>
            </w:pPr>
            <w:r w:rsidRPr="00CD355A">
              <w:rPr>
                <w:rFonts w:asciiTheme="majorBidi" w:hAnsiTheme="majorBidi" w:cstheme="majorBidi"/>
                <w:color w:val="000000"/>
                <w:sz w:val="26"/>
                <w:szCs w:val="26"/>
              </w:rPr>
              <w:t xml:space="preserve">        21,537,204 </w:t>
            </w:r>
          </w:p>
        </w:tc>
      </w:tr>
      <w:tr w:rsidR="009927C6" w:rsidRPr="006E097E" w14:paraId="640141F3" w14:textId="77777777" w:rsidTr="00EF4256">
        <w:trPr>
          <w:trHeight w:val="144"/>
        </w:trPr>
        <w:tc>
          <w:tcPr>
            <w:tcW w:w="1778" w:type="pct"/>
            <w:vAlign w:val="bottom"/>
          </w:tcPr>
          <w:p w14:paraId="1CBF524A" w14:textId="35E9FF57" w:rsidR="009927C6" w:rsidRPr="006E097E" w:rsidRDefault="005D7875" w:rsidP="00EF4256">
            <w:pPr>
              <w:pStyle w:val="NoSpacing"/>
              <w:ind w:right="-62" w:firstLine="408"/>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31, 2024</w:t>
            </w:r>
          </w:p>
        </w:tc>
        <w:tc>
          <w:tcPr>
            <w:tcW w:w="36" w:type="pct"/>
          </w:tcPr>
          <w:p w14:paraId="72C4A464" w14:textId="77777777" w:rsidR="009927C6" w:rsidRPr="006E097E" w:rsidRDefault="009927C6" w:rsidP="00CB0DFE">
            <w:pPr>
              <w:pStyle w:val="NoSpacing"/>
              <w:ind w:left="11" w:right="-62" w:hanging="299"/>
              <w:jc w:val="thaiDistribute"/>
              <w:rPr>
                <w:rFonts w:asciiTheme="majorBidi" w:hAnsiTheme="majorBidi" w:cstheme="majorBidi"/>
                <w:spacing w:val="2"/>
                <w:sz w:val="28"/>
                <w:cs/>
              </w:rPr>
            </w:pPr>
          </w:p>
        </w:tc>
        <w:tc>
          <w:tcPr>
            <w:tcW w:w="1074" w:type="pct"/>
            <w:tcBorders>
              <w:top w:val="double" w:sz="4" w:space="0" w:color="auto"/>
              <w:bottom w:val="double" w:sz="4" w:space="0" w:color="auto"/>
            </w:tcBorders>
            <w:shd w:val="clear" w:color="auto" w:fill="auto"/>
            <w:vAlign w:val="bottom"/>
          </w:tcPr>
          <w:p w14:paraId="7CE3836A" w14:textId="6286ED1C" w:rsidR="009927C6" w:rsidRPr="00CD355A" w:rsidRDefault="00B9047A" w:rsidP="00EF4256">
            <w:pPr>
              <w:tabs>
                <w:tab w:val="left" w:pos="239"/>
                <w:tab w:val="left" w:pos="386"/>
                <w:tab w:val="left" w:pos="720"/>
                <w:tab w:val="left" w:pos="904"/>
              </w:tabs>
              <w:spacing w:after="0" w:line="240" w:lineRule="auto"/>
              <w:ind w:right="128" w:hanging="30"/>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17,829,461</w:t>
            </w:r>
          </w:p>
        </w:tc>
        <w:tc>
          <w:tcPr>
            <w:tcW w:w="36" w:type="pct"/>
            <w:shd w:val="clear" w:color="auto" w:fill="auto"/>
          </w:tcPr>
          <w:p w14:paraId="3F3579B6"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tcBorders>
              <w:top w:val="double" w:sz="4" w:space="0" w:color="auto"/>
              <w:bottom w:val="double" w:sz="4" w:space="0" w:color="auto"/>
            </w:tcBorders>
            <w:shd w:val="clear" w:color="auto" w:fill="auto"/>
            <w:vAlign w:val="bottom"/>
          </w:tcPr>
          <w:p w14:paraId="018B0CDE" w14:textId="2CCC29D0" w:rsidR="009927C6" w:rsidRPr="00CD355A" w:rsidRDefault="009927C6" w:rsidP="00EF4256">
            <w:pPr>
              <w:tabs>
                <w:tab w:val="left" w:pos="239"/>
                <w:tab w:val="left" w:pos="386"/>
                <w:tab w:val="left" w:pos="720"/>
                <w:tab w:val="left" w:pos="904"/>
              </w:tabs>
              <w:spacing w:after="0" w:line="240" w:lineRule="auto"/>
              <w:ind w:right="128" w:hanging="26"/>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 xml:space="preserve">       </w:t>
            </w:r>
            <w:r w:rsidR="00B9047A" w:rsidRPr="00CD355A">
              <w:rPr>
                <w:rFonts w:asciiTheme="majorBidi" w:hAnsiTheme="majorBidi" w:cstheme="majorBidi"/>
                <w:color w:val="000000"/>
                <w:sz w:val="26"/>
                <w:szCs w:val="26"/>
              </w:rPr>
              <w:t>512,756</w:t>
            </w:r>
          </w:p>
        </w:tc>
        <w:tc>
          <w:tcPr>
            <w:tcW w:w="36" w:type="pct"/>
            <w:shd w:val="clear" w:color="auto" w:fill="auto"/>
          </w:tcPr>
          <w:p w14:paraId="4E795AA4" w14:textId="77777777" w:rsidR="009927C6" w:rsidRPr="00CD355A" w:rsidRDefault="009927C6" w:rsidP="00CB0DF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tcBorders>
              <w:top w:val="double" w:sz="4" w:space="0" w:color="auto"/>
              <w:bottom w:val="double" w:sz="4" w:space="0" w:color="auto"/>
            </w:tcBorders>
            <w:shd w:val="clear" w:color="auto" w:fill="auto"/>
            <w:vAlign w:val="bottom"/>
          </w:tcPr>
          <w:p w14:paraId="2097360D" w14:textId="33D8F099" w:rsidR="009927C6" w:rsidRPr="00CD355A" w:rsidRDefault="00B9047A" w:rsidP="00EF4256">
            <w:pPr>
              <w:tabs>
                <w:tab w:val="left" w:pos="239"/>
                <w:tab w:val="left" w:pos="386"/>
                <w:tab w:val="left" w:pos="720"/>
                <w:tab w:val="left" w:pos="904"/>
              </w:tabs>
              <w:spacing w:after="0" w:line="240" w:lineRule="auto"/>
              <w:ind w:right="128" w:firstLine="12"/>
              <w:jc w:val="right"/>
              <w:rPr>
                <w:rFonts w:asciiTheme="majorBidi" w:hAnsiTheme="majorBidi" w:cstheme="majorBidi"/>
                <w:color w:val="000000"/>
                <w:sz w:val="26"/>
                <w:szCs w:val="26"/>
                <w:cs/>
              </w:rPr>
            </w:pPr>
            <w:r w:rsidRPr="00CD355A">
              <w:rPr>
                <w:rFonts w:asciiTheme="majorBidi" w:hAnsiTheme="majorBidi" w:cstheme="majorBidi"/>
                <w:color w:val="000000"/>
                <w:sz w:val="26"/>
                <w:szCs w:val="26"/>
              </w:rPr>
              <w:t>18,342,217</w:t>
            </w:r>
          </w:p>
        </w:tc>
      </w:tr>
    </w:tbl>
    <w:p w14:paraId="471A3720" w14:textId="77777777" w:rsidR="00AB4652" w:rsidRPr="006E097E" w:rsidRDefault="00AB4652" w:rsidP="00CB0DFE">
      <w:pPr>
        <w:pStyle w:val="NEWKHAW"/>
        <w:spacing w:before="180" w:after="180"/>
        <w:ind w:hanging="299"/>
        <w:jc w:val="thaiDistribute"/>
        <w:rPr>
          <w:rFonts w:asciiTheme="majorBidi" w:hAnsiTheme="majorBidi" w:cstheme="majorBidi"/>
          <w:spacing w:val="4"/>
        </w:rPr>
      </w:pPr>
    </w:p>
    <w:p w14:paraId="4494F9A8" w14:textId="77777777" w:rsidR="00AB4652" w:rsidRPr="006E097E" w:rsidRDefault="00AB4652" w:rsidP="00CB0DFE">
      <w:pPr>
        <w:pStyle w:val="NEWKHAW"/>
        <w:spacing w:before="180" w:after="180"/>
        <w:ind w:hanging="299"/>
        <w:jc w:val="thaiDistribute"/>
        <w:rPr>
          <w:rFonts w:asciiTheme="majorBidi" w:hAnsiTheme="majorBidi" w:cstheme="majorBidi"/>
          <w:spacing w:val="4"/>
        </w:rPr>
      </w:pPr>
    </w:p>
    <w:p w14:paraId="362DE886" w14:textId="77777777" w:rsidR="00AB4652" w:rsidRPr="006E097E" w:rsidRDefault="00AB4652" w:rsidP="00CB0DFE">
      <w:pPr>
        <w:pStyle w:val="NEWKHAW"/>
        <w:spacing w:before="180" w:after="180"/>
        <w:ind w:hanging="299"/>
        <w:jc w:val="thaiDistribute"/>
        <w:rPr>
          <w:rFonts w:asciiTheme="majorBidi" w:hAnsiTheme="majorBidi" w:cstheme="majorBidi"/>
          <w:spacing w:val="4"/>
        </w:rPr>
      </w:pPr>
    </w:p>
    <w:p w14:paraId="0DD770B9" w14:textId="77777777" w:rsidR="004806A9" w:rsidRPr="006E097E" w:rsidRDefault="004806A9" w:rsidP="00CB0DFE">
      <w:pPr>
        <w:pStyle w:val="NEWKHAW"/>
        <w:spacing w:before="180" w:after="180"/>
        <w:ind w:hanging="299"/>
        <w:jc w:val="thaiDistribute"/>
        <w:rPr>
          <w:rFonts w:asciiTheme="majorBidi" w:hAnsiTheme="majorBidi" w:cstheme="majorBidi"/>
          <w:spacing w:val="4"/>
        </w:rPr>
      </w:pPr>
    </w:p>
    <w:p w14:paraId="042E3C83" w14:textId="77777777" w:rsidR="004806A9" w:rsidRDefault="004806A9" w:rsidP="00CB0DFE">
      <w:pPr>
        <w:pStyle w:val="NEWKHAW"/>
        <w:spacing w:before="180" w:after="180"/>
        <w:ind w:hanging="299"/>
        <w:jc w:val="thaiDistribute"/>
        <w:rPr>
          <w:rFonts w:asciiTheme="majorBidi" w:hAnsiTheme="majorBidi" w:cstheme="majorBidi"/>
          <w:spacing w:val="4"/>
        </w:rPr>
      </w:pPr>
    </w:p>
    <w:p w14:paraId="017F8A02" w14:textId="77777777" w:rsidR="006F02BF" w:rsidRPr="006E097E" w:rsidRDefault="006F02BF" w:rsidP="00CB0DFE">
      <w:pPr>
        <w:pStyle w:val="NEWKHAW"/>
        <w:spacing w:before="180" w:after="180"/>
        <w:ind w:hanging="299"/>
        <w:jc w:val="thaiDistribute"/>
        <w:rPr>
          <w:rFonts w:asciiTheme="majorBidi" w:hAnsiTheme="majorBidi" w:cstheme="majorBidi"/>
          <w:spacing w:val="4"/>
        </w:rPr>
      </w:pPr>
    </w:p>
    <w:p w14:paraId="788D87E8" w14:textId="6EDA3FB0" w:rsidR="009C698A" w:rsidRPr="006E097E" w:rsidRDefault="009C698A" w:rsidP="00CB0DFE">
      <w:pPr>
        <w:pStyle w:val="NEWKHAW"/>
        <w:spacing w:before="180" w:after="180"/>
        <w:ind w:hanging="299"/>
        <w:jc w:val="thaiDistribute"/>
        <w:rPr>
          <w:rFonts w:asciiTheme="majorBidi" w:hAnsiTheme="majorBidi" w:cstheme="majorBidi"/>
          <w:spacing w:val="4"/>
        </w:rPr>
      </w:pPr>
    </w:p>
    <w:p w14:paraId="6F334282" w14:textId="77777777" w:rsidR="00DF4D99" w:rsidRPr="006E097E" w:rsidRDefault="00DF4D99" w:rsidP="00CB0DFE">
      <w:pPr>
        <w:pStyle w:val="NEWKHAW"/>
        <w:spacing w:before="180" w:after="180"/>
        <w:ind w:hanging="299"/>
        <w:jc w:val="thaiDistribute"/>
        <w:rPr>
          <w:rFonts w:asciiTheme="majorBidi" w:hAnsiTheme="majorBidi" w:cstheme="majorBidi"/>
          <w:spacing w:val="4"/>
        </w:rPr>
      </w:pPr>
    </w:p>
    <w:p w14:paraId="24D18882" w14:textId="105C0865" w:rsidR="0043387C" w:rsidRPr="006F02BF" w:rsidRDefault="0043387C">
      <w:pPr>
        <w:pStyle w:val="ListParagraph"/>
        <w:numPr>
          <w:ilvl w:val="0"/>
          <w:numId w:val="22"/>
        </w:numPr>
        <w:spacing w:after="0" w:line="240" w:lineRule="auto"/>
        <w:ind w:left="284" w:hanging="298"/>
        <w:jc w:val="both"/>
        <w:rPr>
          <w:rFonts w:asciiTheme="majorBidi" w:hAnsiTheme="majorBidi" w:cstheme="majorBidi"/>
          <w:b/>
          <w:bCs/>
          <w:sz w:val="26"/>
          <w:szCs w:val="26"/>
        </w:rPr>
      </w:pPr>
      <w:r w:rsidRPr="006F02BF">
        <w:rPr>
          <w:rFonts w:asciiTheme="majorBidi" w:hAnsiTheme="majorBidi" w:cstheme="majorBidi"/>
          <w:b/>
          <w:bCs/>
          <w:sz w:val="26"/>
          <w:szCs w:val="26"/>
        </w:rPr>
        <w:lastRenderedPageBreak/>
        <w:t>INTANGIBLE ASSETS</w:t>
      </w:r>
    </w:p>
    <w:p w14:paraId="2EE8896E" w14:textId="16DC9820" w:rsidR="00A71C2A" w:rsidRPr="006E097E" w:rsidRDefault="0043387C" w:rsidP="00947F15">
      <w:pPr>
        <w:pStyle w:val="NoSpacing"/>
        <w:ind w:left="720" w:hanging="153"/>
        <w:jc w:val="both"/>
        <w:rPr>
          <w:rFonts w:asciiTheme="majorBidi" w:hAnsiTheme="majorBidi" w:cstheme="majorBidi"/>
          <w:sz w:val="28"/>
        </w:rPr>
      </w:pPr>
      <w:r w:rsidRPr="006E097E">
        <w:rPr>
          <w:rFonts w:asciiTheme="majorBidi" w:hAnsiTheme="majorBidi" w:cstheme="majorBidi"/>
          <w:sz w:val="28"/>
        </w:rPr>
        <w:t xml:space="preserve">Intangible asset consist </w:t>
      </w:r>
      <w:proofErr w:type="gramStart"/>
      <w:r w:rsidRPr="006E097E">
        <w:rPr>
          <w:rFonts w:asciiTheme="majorBidi" w:hAnsiTheme="majorBidi" w:cstheme="majorBidi"/>
          <w:sz w:val="28"/>
        </w:rPr>
        <w:t>of :</w:t>
      </w:r>
      <w:proofErr w:type="gramEnd"/>
    </w:p>
    <w:tbl>
      <w:tblPr>
        <w:tblpPr w:leftFromText="180" w:rightFromText="180" w:vertAnchor="text" w:horzAnchor="margin" w:tblpX="24" w:tblpY="202"/>
        <w:tblW w:w="5000" w:type="pct"/>
        <w:tblCellMar>
          <w:left w:w="22" w:type="dxa"/>
          <w:right w:w="22" w:type="dxa"/>
        </w:tblCellMar>
        <w:tblLook w:val="04A0" w:firstRow="1" w:lastRow="0" w:firstColumn="1" w:lastColumn="0" w:noHBand="0" w:noVBand="1"/>
      </w:tblPr>
      <w:tblGrid>
        <w:gridCol w:w="3675"/>
        <w:gridCol w:w="63"/>
        <w:gridCol w:w="1711"/>
        <w:gridCol w:w="64"/>
        <w:gridCol w:w="1386"/>
        <w:gridCol w:w="64"/>
        <w:gridCol w:w="1326"/>
        <w:gridCol w:w="64"/>
        <w:gridCol w:w="1284"/>
      </w:tblGrid>
      <w:tr w:rsidR="00947F15" w:rsidRPr="006E097E" w14:paraId="354DB8FD" w14:textId="77777777" w:rsidTr="0015207D">
        <w:trPr>
          <w:trHeight w:val="314"/>
        </w:trPr>
        <w:tc>
          <w:tcPr>
            <w:tcW w:w="1907" w:type="pct"/>
            <w:vAlign w:val="center"/>
          </w:tcPr>
          <w:p w14:paraId="51917B07" w14:textId="77777777" w:rsidR="00947F15" w:rsidRPr="006E097E" w:rsidRDefault="00947F15" w:rsidP="0015207D">
            <w:pPr>
              <w:pStyle w:val="NoSpacing"/>
              <w:ind w:left="400" w:right="-62" w:hanging="299"/>
              <w:jc w:val="center"/>
              <w:rPr>
                <w:rFonts w:asciiTheme="majorBidi" w:hAnsiTheme="majorBidi" w:cstheme="majorBidi"/>
                <w:spacing w:val="2"/>
                <w:sz w:val="28"/>
              </w:rPr>
            </w:pPr>
          </w:p>
        </w:tc>
        <w:tc>
          <w:tcPr>
            <w:tcW w:w="33" w:type="pct"/>
          </w:tcPr>
          <w:p w14:paraId="55298E6A" w14:textId="77777777" w:rsidR="00947F15" w:rsidRPr="006E097E" w:rsidRDefault="00947F15" w:rsidP="0015207D">
            <w:pPr>
              <w:pStyle w:val="NoSpacing"/>
              <w:ind w:left="11" w:right="-62" w:hanging="299"/>
              <w:jc w:val="thaiDistribute"/>
              <w:rPr>
                <w:rFonts w:asciiTheme="majorBidi" w:hAnsiTheme="majorBidi" w:cstheme="majorBidi"/>
                <w:spacing w:val="2"/>
                <w:sz w:val="28"/>
              </w:rPr>
            </w:pPr>
          </w:p>
        </w:tc>
        <w:tc>
          <w:tcPr>
            <w:tcW w:w="3060" w:type="pct"/>
            <w:gridSpan w:val="7"/>
            <w:tcBorders>
              <w:left w:val="nil"/>
              <w:right w:val="nil"/>
            </w:tcBorders>
            <w:vAlign w:val="bottom"/>
          </w:tcPr>
          <w:p w14:paraId="36494E4D" w14:textId="14ECF91B" w:rsidR="00947F15" w:rsidRPr="006E097E" w:rsidRDefault="00947F15" w:rsidP="0015207D">
            <w:pPr>
              <w:pStyle w:val="NoSpacing"/>
              <w:ind w:right="6" w:hanging="299"/>
              <w:jc w:val="right"/>
              <w:rPr>
                <w:rFonts w:asciiTheme="majorBidi" w:hAnsiTheme="majorBidi" w:cstheme="majorBidi"/>
                <w:sz w:val="28"/>
                <w:cs/>
              </w:rPr>
            </w:pPr>
            <w:proofErr w:type="gramStart"/>
            <w:r w:rsidRPr="006E097E">
              <w:rPr>
                <w:rFonts w:asciiTheme="majorBidi" w:hAnsiTheme="majorBidi" w:cstheme="majorBidi"/>
                <w:sz w:val="28"/>
              </w:rPr>
              <w:t>Unit :</w:t>
            </w:r>
            <w:proofErr w:type="gramEnd"/>
            <w:r w:rsidRPr="006E097E">
              <w:rPr>
                <w:rFonts w:asciiTheme="majorBidi" w:hAnsiTheme="majorBidi" w:cstheme="majorBidi"/>
                <w:sz w:val="28"/>
              </w:rPr>
              <w:t xml:space="preserve"> Baht</w:t>
            </w:r>
          </w:p>
        </w:tc>
      </w:tr>
      <w:tr w:rsidR="00947F15" w:rsidRPr="006E097E" w14:paraId="43A28772" w14:textId="77777777" w:rsidTr="0015207D">
        <w:trPr>
          <w:trHeight w:val="352"/>
        </w:trPr>
        <w:tc>
          <w:tcPr>
            <w:tcW w:w="1907" w:type="pct"/>
            <w:vMerge w:val="restart"/>
            <w:vAlign w:val="center"/>
          </w:tcPr>
          <w:p w14:paraId="01BE93A9" w14:textId="77777777" w:rsidR="00947F15" w:rsidRPr="006E097E" w:rsidRDefault="00947F15" w:rsidP="0015207D">
            <w:pPr>
              <w:pStyle w:val="NoSpacing"/>
              <w:ind w:right="-62" w:hanging="20"/>
              <w:rPr>
                <w:rFonts w:asciiTheme="majorBidi" w:hAnsiTheme="majorBidi" w:cstheme="majorBidi"/>
                <w:spacing w:val="2"/>
                <w:sz w:val="28"/>
                <w:cs/>
              </w:rPr>
            </w:pPr>
          </w:p>
        </w:tc>
        <w:tc>
          <w:tcPr>
            <w:tcW w:w="33" w:type="pct"/>
          </w:tcPr>
          <w:p w14:paraId="07337465" w14:textId="77777777" w:rsidR="00947F15" w:rsidRPr="006E097E" w:rsidRDefault="00947F15" w:rsidP="0015207D">
            <w:pPr>
              <w:pStyle w:val="NoSpacing"/>
              <w:ind w:left="11" w:right="-62" w:hanging="299"/>
              <w:jc w:val="thaiDistribute"/>
              <w:rPr>
                <w:rFonts w:asciiTheme="majorBidi" w:hAnsiTheme="majorBidi" w:cstheme="majorBidi"/>
                <w:spacing w:val="2"/>
                <w:sz w:val="28"/>
              </w:rPr>
            </w:pPr>
          </w:p>
        </w:tc>
        <w:tc>
          <w:tcPr>
            <w:tcW w:w="3060" w:type="pct"/>
            <w:gridSpan w:val="7"/>
            <w:tcBorders>
              <w:left w:val="nil"/>
              <w:bottom w:val="single" w:sz="4" w:space="0" w:color="auto"/>
              <w:right w:val="nil"/>
            </w:tcBorders>
          </w:tcPr>
          <w:p w14:paraId="5C04EA6F" w14:textId="6ECA8E4E" w:rsidR="00947F15" w:rsidRPr="006E097E" w:rsidRDefault="00947F15" w:rsidP="0015207D">
            <w:pPr>
              <w:pStyle w:val="NoSpacing"/>
              <w:ind w:left="11" w:right="14" w:hanging="299"/>
              <w:jc w:val="center"/>
              <w:rPr>
                <w:rFonts w:asciiTheme="majorBidi" w:hAnsiTheme="majorBidi" w:cstheme="majorBidi"/>
                <w:spacing w:val="2"/>
                <w:sz w:val="28"/>
              </w:rPr>
            </w:pPr>
            <w:r w:rsidRPr="006E097E">
              <w:rPr>
                <w:rFonts w:asciiTheme="majorBidi" w:hAnsiTheme="majorBidi" w:cstheme="majorBidi"/>
                <w:sz w:val="28"/>
              </w:rPr>
              <w:t>Consolidated</w:t>
            </w:r>
          </w:p>
        </w:tc>
      </w:tr>
      <w:tr w:rsidR="00947F15" w:rsidRPr="006E097E" w14:paraId="44CD7D39" w14:textId="77777777" w:rsidTr="0015207D">
        <w:trPr>
          <w:trHeight w:val="144"/>
        </w:trPr>
        <w:tc>
          <w:tcPr>
            <w:tcW w:w="1907" w:type="pct"/>
            <w:vMerge/>
            <w:vAlign w:val="bottom"/>
          </w:tcPr>
          <w:p w14:paraId="4D32F6E1" w14:textId="77777777" w:rsidR="00947F15" w:rsidRPr="006E097E" w:rsidRDefault="00947F15" w:rsidP="0015207D">
            <w:pPr>
              <w:pStyle w:val="NoSpacing"/>
              <w:ind w:left="11" w:right="-62" w:hanging="20"/>
              <w:jc w:val="thaiDistribute"/>
              <w:rPr>
                <w:rFonts w:asciiTheme="majorBidi" w:hAnsiTheme="majorBidi" w:cstheme="majorBidi"/>
                <w:spacing w:val="2"/>
                <w:sz w:val="28"/>
                <w:cs/>
              </w:rPr>
            </w:pPr>
          </w:p>
        </w:tc>
        <w:tc>
          <w:tcPr>
            <w:tcW w:w="33" w:type="pct"/>
          </w:tcPr>
          <w:p w14:paraId="3736071B" w14:textId="77777777" w:rsidR="00947F15" w:rsidRPr="006E097E" w:rsidRDefault="00947F15" w:rsidP="0015207D">
            <w:pPr>
              <w:pStyle w:val="NoSpacing"/>
              <w:ind w:left="11" w:right="-62" w:hanging="299"/>
              <w:jc w:val="thaiDistribute"/>
              <w:rPr>
                <w:rFonts w:asciiTheme="majorBidi" w:hAnsiTheme="majorBidi" w:cstheme="majorBidi"/>
                <w:spacing w:val="-8"/>
                <w:sz w:val="28"/>
              </w:rPr>
            </w:pPr>
          </w:p>
        </w:tc>
        <w:tc>
          <w:tcPr>
            <w:tcW w:w="888" w:type="pct"/>
            <w:tcBorders>
              <w:top w:val="single" w:sz="4" w:space="0" w:color="auto"/>
              <w:left w:val="nil"/>
              <w:right w:val="nil"/>
            </w:tcBorders>
            <w:vAlign w:val="bottom"/>
          </w:tcPr>
          <w:p w14:paraId="0405F852" w14:textId="77777777" w:rsidR="00947F15" w:rsidRPr="008770D3" w:rsidRDefault="00947F15" w:rsidP="0015207D">
            <w:pPr>
              <w:tabs>
                <w:tab w:val="left" w:pos="720"/>
              </w:tabs>
              <w:spacing w:after="0" w:line="240" w:lineRule="auto"/>
              <w:ind w:left="-108" w:right="-30" w:firstLine="108"/>
              <w:jc w:val="center"/>
              <w:rPr>
                <w:rFonts w:asciiTheme="majorBidi" w:eastAsia="Times New Roman" w:hAnsiTheme="majorBidi" w:cstheme="majorBidi"/>
                <w:sz w:val="28"/>
              </w:rPr>
            </w:pPr>
            <w:r w:rsidRPr="008770D3">
              <w:rPr>
                <w:rFonts w:asciiTheme="majorBidi" w:eastAsia="Times New Roman" w:hAnsiTheme="majorBidi" w:cstheme="majorBidi"/>
                <w:sz w:val="28"/>
              </w:rPr>
              <w:t>Software</w:t>
            </w:r>
          </w:p>
          <w:p w14:paraId="2EBB69D5" w14:textId="74140574" w:rsidR="00947F15" w:rsidRPr="008770D3" w:rsidRDefault="00947F15" w:rsidP="0015207D">
            <w:pPr>
              <w:tabs>
                <w:tab w:val="left" w:pos="720"/>
              </w:tabs>
              <w:spacing w:after="0" w:line="240" w:lineRule="auto"/>
              <w:ind w:left="-108" w:right="-30" w:firstLine="108"/>
              <w:jc w:val="center"/>
              <w:rPr>
                <w:rFonts w:asciiTheme="majorBidi" w:eastAsia="Batang" w:hAnsiTheme="majorBidi" w:cstheme="majorBidi"/>
                <w:sz w:val="28"/>
              </w:rPr>
            </w:pPr>
            <w:r w:rsidRPr="008770D3">
              <w:rPr>
                <w:rFonts w:asciiTheme="majorBidi" w:eastAsia="Times New Roman" w:hAnsiTheme="majorBidi" w:cstheme="majorBidi"/>
                <w:sz w:val="28"/>
              </w:rPr>
              <w:t>Computer</w:t>
            </w:r>
          </w:p>
        </w:tc>
        <w:tc>
          <w:tcPr>
            <w:tcW w:w="33" w:type="pct"/>
            <w:tcBorders>
              <w:top w:val="single" w:sz="4" w:space="0" w:color="auto"/>
            </w:tcBorders>
            <w:vAlign w:val="bottom"/>
          </w:tcPr>
          <w:p w14:paraId="66D7CDBE" w14:textId="77777777" w:rsidR="00947F15" w:rsidRPr="008770D3" w:rsidRDefault="00947F15" w:rsidP="0015207D">
            <w:pPr>
              <w:pStyle w:val="NoSpacing"/>
              <w:ind w:left="11" w:right="-62" w:hanging="299"/>
              <w:jc w:val="center"/>
              <w:rPr>
                <w:rFonts w:asciiTheme="majorBidi" w:hAnsiTheme="majorBidi" w:cstheme="majorBidi"/>
                <w:sz w:val="28"/>
              </w:rPr>
            </w:pPr>
          </w:p>
        </w:tc>
        <w:tc>
          <w:tcPr>
            <w:tcW w:w="719" w:type="pct"/>
            <w:tcBorders>
              <w:top w:val="single" w:sz="4" w:space="0" w:color="auto"/>
              <w:left w:val="nil"/>
              <w:right w:val="nil"/>
            </w:tcBorders>
            <w:vAlign w:val="bottom"/>
          </w:tcPr>
          <w:p w14:paraId="6BE6E800" w14:textId="77777777" w:rsidR="00947F15" w:rsidRPr="008770D3" w:rsidRDefault="00947F15" w:rsidP="0015207D">
            <w:pPr>
              <w:tabs>
                <w:tab w:val="left" w:pos="720"/>
              </w:tabs>
              <w:spacing w:after="0" w:line="240" w:lineRule="auto"/>
              <w:ind w:left="-108" w:right="-30" w:firstLine="108"/>
              <w:jc w:val="center"/>
              <w:rPr>
                <w:rFonts w:asciiTheme="majorBidi" w:eastAsia="Times New Roman" w:hAnsiTheme="majorBidi" w:cstheme="majorBidi"/>
                <w:sz w:val="28"/>
              </w:rPr>
            </w:pPr>
            <w:r w:rsidRPr="008770D3">
              <w:rPr>
                <w:rFonts w:asciiTheme="majorBidi" w:eastAsia="Times New Roman" w:hAnsiTheme="majorBidi" w:cstheme="majorBidi"/>
                <w:sz w:val="28"/>
              </w:rPr>
              <w:t>Industrial</w:t>
            </w:r>
          </w:p>
          <w:p w14:paraId="145F46A2" w14:textId="77777777" w:rsidR="00947F15" w:rsidRPr="008770D3" w:rsidRDefault="00947F15" w:rsidP="0015207D">
            <w:pPr>
              <w:tabs>
                <w:tab w:val="left" w:pos="720"/>
              </w:tabs>
              <w:spacing w:after="0" w:line="240" w:lineRule="auto"/>
              <w:ind w:left="-108" w:right="-30" w:firstLine="108"/>
              <w:jc w:val="center"/>
              <w:rPr>
                <w:rFonts w:asciiTheme="majorBidi" w:eastAsia="Times New Roman" w:hAnsiTheme="majorBidi" w:cstheme="majorBidi"/>
                <w:sz w:val="28"/>
              </w:rPr>
            </w:pPr>
            <w:r w:rsidRPr="008770D3">
              <w:rPr>
                <w:rFonts w:asciiTheme="majorBidi" w:eastAsia="Times New Roman" w:hAnsiTheme="majorBidi" w:cstheme="majorBidi"/>
                <w:sz w:val="28"/>
              </w:rPr>
              <w:t>Standard</w:t>
            </w:r>
          </w:p>
          <w:p w14:paraId="7FFCE928" w14:textId="2625676E" w:rsidR="00947F15" w:rsidRPr="008770D3" w:rsidRDefault="00947F15" w:rsidP="0015207D">
            <w:pPr>
              <w:tabs>
                <w:tab w:val="left" w:pos="720"/>
              </w:tabs>
              <w:spacing w:after="0" w:line="240" w:lineRule="auto"/>
              <w:ind w:left="-108" w:right="-30" w:firstLine="108"/>
              <w:jc w:val="center"/>
              <w:rPr>
                <w:rFonts w:asciiTheme="majorBidi" w:eastAsia="Times New Roman" w:hAnsiTheme="majorBidi" w:cstheme="majorBidi"/>
                <w:sz w:val="28"/>
                <w:cs/>
              </w:rPr>
            </w:pPr>
            <w:r w:rsidRPr="008770D3">
              <w:rPr>
                <w:rFonts w:asciiTheme="majorBidi" w:eastAsia="Times New Roman" w:hAnsiTheme="majorBidi" w:cstheme="majorBidi"/>
                <w:sz w:val="28"/>
              </w:rPr>
              <w:t>Certificates</w:t>
            </w:r>
          </w:p>
        </w:tc>
        <w:tc>
          <w:tcPr>
            <w:tcW w:w="33" w:type="pct"/>
            <w:tcBorders>
              <w:top w:val="single" w:sz="4" w:space="0" w:color="auto"/>
            </w:tcBorders>
            <w:vAlign w:val="bottom"/>
          </w:tcPr>
          <w:p w14:paraId="24899C65" w14:textId="77777777" w:rsidR="00947F15" w:rsidRPr="008770D3" w:rsidRDefault="00947F15" w:rsidP="0015207D">
            <w:pPr>
              <w:pStyle w:val="NoSpacing"/>
              <w:ind w:left="11" w:right="-30" w:hanging="299"/>
              <w:jc w:val="center"/>
              <w:rPr>
                <w:rFonts w:asciiTheme="majorBidi" w:eastAsia="Times New Roman" w:hAnsiTheme="majorBidi" w:cstheme="majorBidi"/>
                <w:sz w:val="28"/>
              </w:rPr>
            </w:pPr>
          </w:p>
        </w:tc>
        <w:tc>
          <w:tcPr>
            <w:tcW w:w="688" w:type="pct"/>
            <w:tcBorders>
              <w:top w:val="single" w:sz="4" w:space="0" w:color="auto"/>
              <w:left w:val="nil"/>
              <w:right w:val="nil"/>
            </w:tcBorders>
            <w:vAlign w:val="bottom"/>
          </w:tcPr>
          <w:p w14:paraId="4E4181B8" w14:textId="53AE1A1B" w:rsidR="00947F15" w:rsidRPr="008770D3" w:rsidRDefault="00947F15" w:rsidP="0015207D">
            <w:pPr>
              <w:tabs>
                <w:tab w:val="left" w:pos="720"/>
              </w:tabs>
              <w:spacing w:after="0" w:line="240" w:lineRule="auto"/>
              <w:ind w:left="-108" w:right="-30" w:firstLine="108"/>
              <w:jc w:val="center"/>
              <w:rPr>
                <w:rFonts w:asciiTheme="majorBidi" w:eastAsia="Times New Roman" w:hAnsiTheme="majorBidi" w:cstheme="majorBidi"/>
                <w:sz w:val="28"/>
              </w:rPr>
            </w:pPr>
            <w:r w:rsidRPr="00242463">
              <w:rPr>
                <w:rFonts w:asciiTheme="majorBidi" w:eastAsia="Times New Roman" w:hAnsiTheme="majorBidi" w:cstheme="majorBidi"/>
                <w:sz w:val="28"/>
              </w:rPr>
              <w:t xml:space="preserve">Intangible assets </w:t>
            </w:r>
            <w:proofErr w:type="gramStart"/>
            <w:r w:rsidRPr="00242463">
              <w:rPr>
                <w:rFonts w:asciiTheme="majorBidi" w:eastAsia="Times New Roman" w:hAnsiTheme="majorBidi" w:cstheme="majorBidi"/>
                <w:sz w:val="28"/>
              </w:rPr>
              <w:t>under  development</w:t>
            </w:r>
            <w:proofErr w:type="gramEnd"/>
          </w:p>
        </w:tc>
        <w:tc>
          <w:tcPr>
            <w:tcW w:w="33" w:type="pct"/>
            <w:tcBorders>
              <w:top w:val="single" w:sz="4" w:space="0" w:color="auto"/>
            </w:tcBorders>
            <w:vAlign w:val="bottom"/>
          </w:tcPr>
          <w:p w14:paraId="421A3E12" w14:textId="77777777" w:rsidR="00947F15" w:rsidRPr="008770D3" w:rsidRDefault="00947F15" w:rsidP="0015207D">
            <w:pPr>
              <w:pStyle w:val="NoSpacing"/>
              <w:ind w:left="11" w:right="-30" w:hanging="299"/>
              <w:jc w:val="center"/>
              <w:rPr>
                <w:rFonts w:asciiTheme="majorBidi" w:eastAsia="Times New Roman" w:hAnsiTheme="majorBidi" w:cstheme="majorBidi"/>
                <w:sz w:val="28"/>
              </w:rPr>
            </w:pPr>
          </w:p>
        </w:tc>
        <w:tc>
          <w:tcPr>
            <w:tcW w:w="665" w:type="pct"/>
            <w:tcBorders>
              <w:top w:val="single" w:sz="4" w:space="0" w:color="auto"/>
            </w:tcBorders>
            <w:vAlign w:val="bottom"/>
          </w:tcPr>
          <w:p w14:paraId="03CC044C" w14:textId="56E77CCE" w:rsidR="00947F15" w:rsidRPr="008770D3" w:rsidRDefault="00947F15" w:rsidP="0015207D">
            <w:pPr>
              <w:tabs>
                <w:tab w:val="left" w:pos="720"/>
              </w:tabs>
              <w:spacing w:after="0" w:line="240" w:lineRule="auto"/>
              <w:ind w:left="-108" w:right="-30" w:firstLine="108"/>
              <w:jc w:val="center"/>
              <w:rPr>
                <w:rFonts w:asciiTheme="majorBidi" w:eastAsia="Times New Roman" w:hAnsiTheme="majorBidi" w:cstheme="majorBidi"/>
                <w:sz w:val="28"/>
              </w:rPr>
            </w:pPr>
            <w:r w:rsidRPr="008770D3">
              <w:rPr>
                <w:rFonts w:asciiTheme="majorBidi" w:eastAsia="Times New Roman" w:hAnsiTheme="majorBidi" w:cstheme="majorBidi"/>
                <w:sz w:val="28"/>
              </w:rPr>
              <w:t>Total</w:t>
            </w:r>
          </w:p>
        </w:tc>
      </w:tr>
      <w:tr w:rsidR="00947F15" w:rsidRPr="006E097E" w14:paraId="2AEBE6BA" w14:textId="77777777" w:rsidTr="0015207D">
        <w:trPr>
          <w:trHeight w:val="144"/>
        </w:trPr>
        <w:tc>
          <w:tcPr>
            <w:tcW w:w="1907" w:type="pct"/>
          </w:tcPr>
          <w:p w14:paraId="1A49D498" w14:textId="6C7C56E2" w:rsidR="00947F15" w:rsidRPr="006E097E" w:rsidRDefault="00947F15" w:rsidP="0015207D">
            <w:pPr>
              <w:pStyle w:val="NoSpacing"/>
              <w:ind w:right="-62" w:hanging="20"/>
              <w:rPr>
                <w:rFonts w:asciiTheme="majorBidi" w:eastAsia="Batang" w:hAnsiTheme="majorBidi" w:cstheme="majorBidi"/>
                <w:sz w:val="28"/>
              </w:rPr>
            </w:pPr>
            <w:r w:rsidRPr="006E097E">
              <w:rPr>
                <w:rFonts w:asciiTheme="majorBidi" w:eastAsia="Times New Roman" w:hAnsiTheme="majorBidi" w:cstheme="majorBidi"/>
                <w:b/>
                <w:bCs/>
                <w:sz w:val="28"/>
              </w:rPr>
              <w:t>Cost</w:t>
            </w:r>
          </w:p>
        </w:tc>
        <w:tc>
          <w:tcPr>
            <w:tcW w:w="33" w:type="pct"/>
          </w:tcPr>
          <w:p w14:paraId="1D6D7961" w14:textId="77777777" w:rsidR="00947F15" w:rsidRPr="006E097E" w:rsidRDefault="00947F15" w:rsidP="0015207D">
            <w:pPr>
              <w:pStyle w:val="NoSpacing"/>
              <w:ind w:left="11" w:right="-62" w:hanging="299"/>
              <w:jc w:val="thaiDistribute"/>
              <w:rPr>
                <w:rFonts w:asciiTheme="majorBidi" w:hAnsiTheme="majorBidi" w:cstheme="majorBidi"/>
                <w:spacing w:val="2"/>
                <w:sz w:val="28"/>
              </w:rPr>
            </w:pPr>
          </w:p>
        </w:tc>
        <w:tc>
          <w:tcPr>
            <w:tcW w:w="888" w:type="pct"/>
            <w:tcBorders>
              <w:top w:val="single" w:sz="4" w:space="0" w:color="auto"/>
              <w:left w:val="nil"/>
              <w:right w:val="nil"/>
            </w:tcBorders>
            <w:shd w:val="clear" w:color="auto" w:fill="auto"/>
          </w:tcPr>
          <w:p w14:paraId="0BD62D86" w14:textId="77777777" w:rsidR="00947F15" w:rsidRPr="006E097E" w:rsidRDefault="00947F15" w:rsidP="0015207D">
            <w:pPr>
              <w:tabs>
                <w:tab w:val="left" w:pos="720"/>
              </w:tabs>
              <w:spacing w:after="0" w:line="240" w:lineRule="auto"/>
              <w:ind w:left="-108" w:right="57" w:firstLine="108"/>
              <w:jc w:val="right"/>
              <w:rPr>
                <w:rFonts w:asciiTheme="majorBidi" w:eastAsia="Batang" w:hAnsiTheme="majorBidi" w:cstheme="majorBidi"/>
                <w:sz w:val="28"/>
              </w:rPr>
            </w:pPr>
          </w:p>
        </w:tc>
        <w:tc>
          <w:tcPr>
            <w:tcW w:w="33" w:type="pct"/>
            <w:shd w:val="clear" w:color="auto" w:fill="auto"/>
          </w:tcPr>
          <w:p w14:paraId="329D1265" w14:textId="77777777" w:rsidR="00947F15" w:rsidRPr="006E097E" w:rsidRDefault="00947F15" w:rsidP="0015207D">
            <w:pPr>
              <w:spacing w:after="0" w:line="240" w:lineRule="auto"/>
              <w:ind w:left="-108" w:right="11" w:hanging="299"/>
              <w:jc w:val="right"/>
              <w:rPr>
                <w:rFonts w:asciiTheme="majorBidi" w:eastAsia="Batang" w:hAnsiTheme="majorBidi" w:cstheme="majorBidi"/>
                <w:sz w:val="28"/>
              </w:rPr>
            </w:pPr>
          </w:p>
        </w:tc>
        <w:tc>
          <w:tcPr>
            <w:tcW w:w="719" w:type="pct"/>
            <w:tcBorders>
              <w:top w:val="single" w:sz="4" w:space="0" w:color="auto"/>
              <w:left w:val="nil"/>
              <w:right w:val="nil"/>
            </w:tcBorders>
            <w:shd w:val="clear" w:color="auto" w:fill="auto"/>
          </w:tcPr>
          <w:p w14:paraId="4ED786AE" w14:textId="77777777" w:rsidR="00947F15" w:rsidRPr="006E097E" w:rsidRDefault="00947F15" w:rsidP="0015207D">
            <w:pPr>
              <w:tabs>
                <w:tab w:val="left" w:pos="720"/>
              </w:tabs>
              <w:spacing w:after="0" w:line="240" w:lineRule="auto"/>
              <w:ind w:left="-108" w:right="57" w:firstLine="108"/>
              <w:jc w:val="right"/>
              <w:rPr>
                <w:rFonts w:asciiTheme="majorBidi" w:eastAsia="Batang" w:hAnsiTheme="majorBidi" w:cstheme="majorBidi"/>
                <w:sz w:val="28"/>
              </w:rPr>
            </w:pPr>
          </w:p>
        </w:tc>
        <w:tc>
          <w:tcPr>
            <w:tcW w:w="33" w:type="pct"/>
            <w:shd w:val="clear" w:color="auto" w:fill="auto"/>
          </w:tcPr>
          <w:p w14:paraId="3D56A0D2" w14:textId="77777777" w:rsidR="00947F15" w:rsidRPr="006E097E" w:rsidRDefault="00947F15" w:rsidP="0015207D">
            <w:pPr>
              <w:spacing w:after="0" w:line="240" w:lineRule="auto"/>
              <w:ind w:left="-108" w:right="11" w:hanging="299"/>
              <w:jc w:val="right"/>
              <w:rPr>
                <w:rFonts w:asciiTheme="majorBidi" w:eastAsia="Batang" w:hAnsiTheme="majorBidi" w:cstheme="majorBidi"/>
                <w:sz w:val="28"/>
              </w:rPr>
            </w:pPr>
          </w:p>
        </w:tc>
        <w:tc>
          <w:tcPr>
            <w:tcW w:w="688" w:type="pct"/>
            <w:tcBorders>
              <w:top w:val="single" w:sz="4" w:space="0" w:color="auto"/>
              <w:left w:val="nil"/>
              <w:right w:val="nil"/>
            </w:tcBorders>
            <w:shd w:val="clear" w:color="auto" w:fill="auto"/>
          </w:tcPr>
          <w:p w14:paraId="3F646970" w14:textId="77777777" w:rsidR="00947F15" w:rsidRPr="006E097E" w:rsidRDefault="00947F15" w:rsidP="0015207D">
            <w:pPr>
              <w:tabs>
                <w:tab w:val="left" w:pos="720"/>
              </w:tabs>
              <w:spacing w:after="0" w:line="240" w:lineRule="auto"/>
              <w:ind w:left="-108" w:right="57" w:firstLine="108"/>
              <w:jc w:val="center"/>
              <w:rPr>
                <w:rFonts w:asciiTheme="majorBidi" w:eastAsia="Batang" w:hAnsiTheme="majorBidi" w:cstheme="majorBidi"/>
                <w:sz w:val="28"/>
              </w:rPr>
            </w:pPr>
          </w:p>
        </w:tc>
        <w:tc>
          <w:tcPr>
            <w:tcW w:w="33" w:type="pct"/>
            <w:shd w:val="clear" w:color="auto" w:fill="auto"/>
          </w:tcPr>
          <w:p w14:paraId="0A2DBCAA" w14:textId="77777777" w:rsidR="00947F15" w:rsidRPr="006E097E" w:rsidRDefault="00947F15" w:rsidP="0015207D">
            <w:pPr>
              <w:spacing w:after="0" w:line="240" w:lineRule="auto"/>
              <w:ind w:left="-108" w:right="11" w:hanging="299"/>
              <w:jc w:val="right"/>
              <w:rPr>
                <w:rFonts w:asciiTheme="majorBidi" w:eastAsia="Batang" w:hAnsiTheme="majorBidi" w:cstheme="majorBidi"/>
                <w:sz w:val="28"/>
              </w:rPr>
            </w:pPr>
          </w:p>
        </w:tc>
        <w:tc>
          <w:tcPr>
            <w:tcW w:w="665" w:type="pct"/>
            <w:tcBorders>
              <w:top w:val="single" w:sz="4" w:space="0" w:color="auto"/>
              <w:left w:val="nil"/>
              <w:right w:val="nil"/>
            </w:tcBorders>
            <w:shd w:val="clear" w:color="auto" w:fill="auto"/>
          </w:tcPr>
          <w:p w14:paraId="17AB8A78" w14:textId="77777777" w:rsidR="00947F15" w:rsidRPr="006E097E" w:rsidRDefault="00947F15" w:rsidP="0015207D">
            <w:pPr>
              <w:tabs>
                <w:tab w:val="left" w:pos="720"/>
              </w:tabs>
              <w:spacing w:after="0" w:line="240" w:lineRule="auto"/>
              <w:ind w:left="-108" w:right="57" w:firstLine="108"/>
              <w:jc w:val="right"/>
              <w:rPr>
                <w:rFonts w:asciiTheme="majorBidi" w:eastAsia="Batang" w:hAnsiTheme="majorBidi" w:cstheme="majorBidi"/>
                <w:sz w:val="28"/>
              </w:rPr>
            </w:pPr>
          </w:p>
        </w:tc>
      </w:tr>
      <w:tr w:rsidR="00947F15" w:rsidRPr="006E097E" w14:paraId="0B8C5C27" w14:textId="77777777" w:rsidTr="0015207D">
        <w:trPr>
          <w:trHeight w:val="144"/>
        </w:trPr>
        <w:tc>
          <w:tcPr>
            <w:tcW w:w="1907" w:type="pct"/>
          </w:tcPr>
          <w:p w14:paraId="36FF2BD6" w14:textId="290938F7" w:rsidR="00947F15" w:rsidRPr="006E097E" w:rsidRDefault="00947F15" w:rsidP="0015207D">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 xml:space="preserve">January </w:t>
            </w:r>
            <w:r w:rsidRPr="006F02BF">
              <w:rPr>
                <w:rFonts w:asciiTheme="majorBidi" w:hAnsiTheme="majorBidi" w:cstheme="majorBidi"/>
                <w:color w:val="000000"/>
                <w:sz w:val="26"/>
                <w:szCs w:val="26"/>
              </w:rPr>
              <w:t>1, 2023</w:t>
            </w:r>
          </w:p>
        </w:tc>
        <w:tc>
          <w:tcPr>
            <w:tcW w:w="33" w:type="pct"/>
          </w:tcPr>
          <w:p w14:paraId="76418868" w14:textId="77777777" w:rsidR="00947F15" w:rsidRPr="006E097E" w:rsidRDefault="00947F15" w:rsidP="0015207D">
            <w:pPr>
              <w:pStyle w:val="NoSpacing"/>
              <w:ind w:left="11" w:right="-62" w:hanging="299"/>
              <w:jc w:val="thaiDistribute"/>
              <w:rPr>
                <w:rFonts w:asciiTheme="majorBidi" w:hAnsiTheme="majorBidi" w:cstheme="majorBidi"/>
                <w:spacing w:val="2"/>
                <w:sz w:val="28"/>
              </w:rPr>
            </w:pPr>
          </w:p>
        </w:tc>
        <w:tc>
          <w:tcPr>
            <w:tcW w:w="888" w:type="pct"/>
            <w:tcBorders>
              <w:left w:val="nil"/>
              <w:right w:val="nil"/>
            </w:tcBorders>
            <w:shd w:val="clear" w:color="auto" w:fill="auto"/>
          </w:tcPr>
          <w:p w14:paraId="4B1AEB8D" w14:textId="74053C28" w:rsidR="00947F15" w:rsidRPr="006F02BF" w:rsidRDefault="00947F15" w:rsidP="0015207D">
            <w:pPr>
              <w:tabs>
                <w:tab w:val="left" w:pos="720"/>
              </w:tabs>
              <w:spacing w:after="0" w:line="240" w:lineRule="auto"/>
              <w:ind w:left="-108" w:right="57" w:firstLine="108"/>
              <w:jc w:val="right"/>
              <w:rPr>
                <w:rFonts w:asciiTheme="majorBidi" w:eastAsia="Times New Roman" w:hAnsiTheme="majorBidi" w:cstheme="majorBidi"/>
                <w:sz w:val="26"/>
                <w:szCs w:val="26"/>
              </w:rPr>
            </w:pPr>
            <w:r w:rsidRPr="006F02BF">
              <w:rPr>
                <w:rFonts w:asciiTheme="majorBidi" w:eastAsia="Times New Roman" w:hAnsiTheme="majorBidi" w:cstheme="majorBidi"/>
                <w:sz w:val="26"/>
                <w:szCs w:val="26"/>
              </w:rPr>
              <w:t>16,989,889</w:t>
            </w:r>
          </w:p>
        </w:tc>
        <w:tc>
          <w:tcPr>
            <w:tcW w:w="33" w:type="pct"/>
            <w:shd w:val="clear" w:color="auto" w:fill="auto"/>
          </w:tcPr>
          <w:p w14:paraId="62CB5E1B"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719" w:type="pct"/>
            <w:tcBorders>
              <w:left w:val="nil"/>
              <w:right w:val="nil"/>
            </w:tcBorders>
            <w:shd w:val="clear" w:color="auto" w:fill="auto"/>
          </w:tcPr>
          <w:p w14:paraId="2EE62281" w14:textId="681AC109"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14,470,</w:t>
            </w:r>
            <w:r w:rsidRPr="006F02BF">
              <w:rPr>
                <w:rFonts w:asciiTheme="majorBidi" w:eastAsia="Times New Roman" w:hAnsiTheme="majorBidi" w:cstheme="majorBidi"/>
                <w:sz w:val="26"/>
                <w:szCs w:val="26"/>
              </w:rPr>
              <w:t>580</w:t>
            </w:r>
          </w:p>
        </w:tc>
        <w:tc>
          <w:tcPr>
            <w:tcW w:w="33" w:type="pct"/>
            <w:shd w:val="clear" w:color="auto" w:fill="auto"/>
          </w:tcPr>
          <w:p w14:paraId="4DC66988"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right w:val="nil"/>
            </w:tcBorders>
            <w:shd w:val="clear" w:color="auto" w:fill="auto"/>
          </w:tcPr>
          <w:p w14:paraId="4FCB68DD" w14:textId="454C21CF"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2,235,823</w:t>
            </w:r>
          </w:p>
        </w:tc>
        <w:tc>
          <w:tcPr>
            <w:tcW w:w="33" w:type="pct"/>
            <w:shd w:val="clear" w:color="auto" w:fill="auto"/>
          </w:tcPr>
          <w:p w14:paraId="4982B3B0"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left w:val="nil"/>
              <w:right w:val="nil"/>
            </w:tcBorders>
            <w:shd w:val="clear" w:color="auto" w:fill="auto"/>
          </w:tcPr>
          <w:p w14:paraId="363432C4" w14:textId="3CE74AE6" w:rsidR="00947F15" w:rsidRPr="006F02BF" w:rsidRDefault="00947F15" w:rsidP="0015207D">
            <w:pPr>
              <w:tabs>
                <w:tab w:val="left" w:pos="720"/>
              </w:tabs>
              <w:spacing w:after="0" w:line="240" w:lineRule="auto"/>
              <w:ind w:left="-108" w:right="76"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33,696,292</w:t>
            </w:r>
          </w:p>
        </w:tc>
      </w:tr>
      <w:tr w:rsidR="00947F15" w:rsidRPr="006E097E" w14:paraId="70523EA7" w14:textId="77777777" w:rsidTr="0015207D">
        <w:trPr>
          <w:trHeight w:val="144"/>
        </w:trPr>
        <w:tc>
          <w:tcPr>
            <w:tcW w:w="1907" w:type="pct"/>
          </w:tcPr>
          <w:p w14:paraId="22B7FA91" w14:textId="01C66B5F" w:rsidR="00947F15" w:rsidRPr="006E097E" w:rsidRDefault="00947F15" w:rsidP="0015207D">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Purchase during the year</w:t>
            </w:r>
          </w:p>
        </w:tc>
        <w:tc>
          <w:tcPr>
            <w:tcW w:w="33" w:type="pct"/>
          </w:tcPr>
          <w:p w14:paraId="07146193" w14:textId="77777777" w:rsidR="00947F15" w:rsidRPr="006E097E" w:rsidRDefault="00947F15" w:rsidP="0015207D">
            <w:pPr>
              <w:pStyle w:val="NoSpacing"/>
              <w:ind w:left="11" w:right="-62" w:hanging="299"/>
              <w:jc w:val="thaiDistribute"/>
              <w:rPr>
                <w:rFonts w:asciiTheme="majorBidi" w:hAnsiTheme="majorBidi" w:cstheme="majorBidi"/>
                <w:spacing w:val="2"/>
                <w:sz w:val="28"/>
              </w:rPr>
            </w:pPr>
          </w:p>
        </w:tc>
        <w:tc>
          <w:tcPr>
            <w:tcW w:w="888" w:type="pct"/>
            <w:tcBorders>
              <w:left w:val="nil"/>
              <w:right w:val="nil"/>
            </w:tcBorders>
            <w:shd w:val="clear" w:color="auto" w:fill="auto"/>
          </w:tcPr>
          <w:p w14:paraId="33EFF029" w14:textId="54BC2488" w:rsidR="00947F15" w:rsidRPr="006F02BF" w:rsidRDefault="00947F15" w:rsidP="0015207D">
            <w:pPr>
              <w:tabs>
                <w:tab w:val="left" w:pos="720"/>
              </w:tabs>
              <w:spacing w:after="0" w:line="240" w:lineRule="auto"/>
              <w:ind w:left="-108" w:right="57" w:firstLine="108"/>
              <w:jc w:val="right"/>
              <w:rPr>
                <w:rFonts w:asciiTheme="majorBidi" w:eastAsia="Times New Roman" w:hAnsiTheme="majorBidi" w:cstheme="majorBidi"/>
                <w:sz w:val="26"/>
                <w:szCs w:val="26"/>
              </w:rPr>
            </w:pPr>
            <w:r w:rsidRPr="006F02BF">
              <w:rPr>
                <w:rFonts w:asciiTheme="majorBidi" w:eastAsia="Times New Roman" w:hAnsiTheme="majorBidi" w:cstheme="majorBidi"/>
                <w:sz w:val="26"/>
                <w:szCs w:val="26"/>
              </w:rPr>
              <w:t>3,892,900</w:t>
            </w:r>
          </w:p>
        </w:tc>
        <w:tc>
          <w:tcPr>
            <w:tcW w:w="33" w:type="pct"/>
            <w:shd w:val="clear" w:color="auto" w:fill="auto"/>
          </w:tcPr>
          <w:p w14:paraId="16DD31BC"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719" w:type="pct"/>
            <w:tcBorders>
              <w:left w:val="nil"/>
              <w:right w:val="nil"/>
            </w:tcBorders>
            <w:shd w:val="clear" w:color="auto" w:fill="auto"/>
          </w:tcPr>
          <w:p w14:paraId="3EC9AECC" w14:textId="391B6CB5" w:rsidR="00947F15" w:rsidRPr="006F02BF" w:rsidRDefault="00947F15" w:rsidP="0015207D">
            <w:pPr>
              <w:tabs>
                <w:tab w:val="left" w:pos="187"/>
              </w:tabs>
              <w:spacing w:after="0" w:line="240" w:lineRule="auto"/>
              <w:ind w:right="367" w:hanging="97"/>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tcPr>
          <w:p w14:paraId="5A43961C"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right w:val="nil"/>
            </w:tcBorders>
            <w:shd w:val="clear" w:color="auto" w:fill="auto"/>
          </w:tcPr>
          <w:p w14:paraId="6DE28D61" w14:textId="54CD1136"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2,250,583</w:t>
            </w:r>
          </w:p>
        </w:tc>
        <w:tc>
          <w:tcPr>
            <w:tcW w:w="33" w:type="pct"/>
            <w:shd w:val="clear" w:color="auto" w:fill="auto"/>
          </w:tcPr>
          <w:p w14:paraId="2756C0F2"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left w:val="nil"/>
              <w:right w:val="nil"/>
            </w:tcBorders>
            <w:shd w:val="clear" w:color="auto" w:fill="auto"/>
          </w:tcPr>
          <w:p w14:paraId="4634BD62" w14:textId="358DB168"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6,143,483</w:t>
            </w:r>
          </w:p>
        </w:tc>
      </w:tr>
      <w:tr w:rsidR="00947F15" w:rsidRPr="006E097E" w14:paraId="3C61CFFC" w14:textId="77777777" w:rsidTr="0015207D">
        <w:trPr>
          <w:trHeight w:val="144"/>
        </w:trPr>
        <w:tc>
          <w:tcPr>
            <w:tcW w:w="1907" w:type="pct"/>
          </w:tcPr>
          <w:p w14:paraId="1E3A75A5" w14:textId="2C969CC7" w:rsidR="00947F15" w:rsidRPr="006E097E" w:rsidRDefault="00947F15" w:rsidP="0015207D">
            <w:pPr>
              <w:pStyle w:val="NoSpacing"/>
              <w:ind w:right="-62" w:firstLine="406"/>
              <w:rPr>
                <w:rFonts w:asciiTheme="majorBidi" w:hAnsiTheme="majorBidi" w:cstheme="majorBidi"/>
                <w:color w:val="000000"/>
                <w:sz w:val="28"/>
              </w:rPr>
            </w:pPr>
            <w:r>
              <w:rPr>
                <w:rFonts w:asciiTheme="majorBidi" w:hAnsiTheme="majorBidi" w:cstheme="majorBidi"/>
                <w:color w:val="000000"/>
                <w:sz w:val="28"/>
              </w:rPr>
              <w:t>Transferred to/from</w:t>
            </w:r>
          </w:p>
        </w:tc>
        <w:tc>
          <w:tcPr>
            <w:tcW w:w="33" w:type="pct"/>
          </w:tcPr>
          <w:p w14:paraId="43C000D9" w14:textId="77777777" w:rsidR="00947F15" w:rsidRPr="006E097E" w:rsidRDefault="00947F15" w:rsidP="0015207D">
            <w:pPr>
              <w:pStyle w:val="NoSpacing"/>
              <w:ind w:left="11" w:right="-62" w:hanging="299"/>
              <w:jc w:val="thaiDistribute"/>
              <w:rPr>
                <w:rFonts w:asciiTheme="majorBidi" w:hAnsiTheme="majorBidi" w:cstheme="majorBidi"/>
                <w:spacing w:val="2"/>
                <w:sz w:val="28"/>
              </w:rPr>
            </w:pPr>
          </w:p>
        </w:tc>
        <w:tc>
          <w:tcPr>
            <w:tcW w:w="888" w:type="pct"/>
            <w:tcBorders>
              <w:top w:val="nil"/>
              <w:left w:val="nil"/>
              <w:bottom w:val="single" w:sz="4" w:space="0" w:color="auto"/>
              <w:right w:val="nil"/>
            </w:tcBorders>
            <w:shd w:val="clear" w:color="auto" w:fill="auto"/>
          </w:tcPr>
          <w:p w14:paraId="37ED70BB" w14:textId="3C8C6EBC" w:rsidR="00947F15" w:rsidRPr="006F02BF" w:rsidRDefault="00947F15" w:rsidP="0015207D">
            <w:pPr>
              <w:tabs>
                <w:tab w:val="left" w:pos="124"/>
              </w:tabs>
              <w:spacing w:after="0" w:line="240" w:lineRule="auto"/>
              <w:ind w:right="386" w:firstLine="108"/>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cs/>
              </w:rPr>
              <w:t>-</w:t>
            </w:r>
          </w:p>
        </w:tc>
        <w:tc>
          <w:tcPr>
            <w:tcW w:w="33" w:type="pct"/>
            <w:shd w:val="clear" w:color="auto" w:fill="auto"/>
          </w:tcPr>
          <w:p w14:paraId="2B0A7EFE"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719" w:type="pct"/>
            <w:tcBorders>
              <w:top w:val="nil"/>
              <w:left w:val="nil"/>
              <w:bottom w:val="single" w:sz="4" w:space="0" w:color="auto"/>
              <w:right w:val="nil"/>
            </w:tcBorders>
            <w:shd w:val="clear" w:color="auto" w:fill="auto"/>
          </w:tcPr>
          <w:p w14:paraId="4CB68D92" w14:textId="51627FBC"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4,402,231</w:t>
            </w:r>
          </w:p>
        </w:tc>
        <w:tc>
          <w:tcPr>
            <w:tcW w:w="33" w:type="pct"/>
            <w:shd w:val="clear" w:color="auto" w:fill="auto"/>
          </w:tcPr>
          <w:p w14:paraId="1261F5D4"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nil"/>
              <w:left w:val="nil"/>
              <w:bottom w:val="single" w:sz="4" w:space="0" w:color="auto"/>
              <w:right w:val="nil"/>
            </w:tcBorders>
            <w:shd w:val="clear" w:color="auto" w:fill="auto"/>
          </w:tcPr>
          <w:p w14:paraId="53208D0C" w14:textId="168D1224" w:rsidR="00947F15" w:rsidRPr="006F02BF" w:rsidRDefault="00947F15" w:rsidP="0015207D">
            <w:pPr>
              <w:spacing w:after="0" w:line="240" w:lineRule="auto"/>
              <w:ind w:left="-108" w:right="11"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(4,402,231)</w:t>
            </w:r>
          </w:p>
        </w:tc>
        <w:tc>
          <w:tcPr>
            <w:tcW w:w="33" w:type="pct"/>
            <w:shd w:val="clear" w:color="auto" w:fill="auto"/>
          </w:tcPr>
          <w:p w14:paraId="22CFE6B1"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top w:val="nil"/>
              <w:left w:val="nil"/>
              <w:bottom w:val="single" w:sz="4" w:space="0" w:color="auto"/>
              <w:right w:val="nil"/>
            </w:tcBorders>
            <w:shd w:val="clear" w:color="auto" w:fill="auto"/>
          </w:tcPr>
          <w:p w14:paraId="1CD1EC45" w14:textId="7FB1C08E" w:rsidR="00947F15" w:rsidRPr="006F02BF" w:rsidRDefault="00947F15" w:rsidP="0015207D">
            <w:pPr>
              <w:tabs>
                <w:tab w:val="left" w:pos="40"/>
              </w:tabs>
              <w:spacing w:after="0" w:line="240" w:lineRule="auto"/>
              <w:ind w:right="37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r>
      <w:tr w:rsidR="00947F15" w:rsidRPr="006E097E" w14:paraId="000875EA" w14:textId="77777777" w:rsidTr="0015207D">
        <w:trPr>
          <w:trHeight w:val="144"/>
        </w:trPr>
        <w:tc>
          <w:tcPr>
            <w:tcW w:w="1907" w:type="pct"/>
          </w:tcPr>
          <w:p w14:paraId="0F74C3E0" w14:textId="61DB17D2" w:rsidR="00947F15" w:rsidRPr="006E097E" w:rsidRDefault="00947F15" w:rsidP="0015207D">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31, 2023</w:t>
            </w:r>
          </w:p>
        </w:tc>
        <w:tc>
          <w:tcPr>
            <w:tcW w:w="33" w:type="pct"/>
          </w:tcPr>
          <w:p w14:paraId="0D8B2D3D"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top w:val="single" w:sz="4" w:space="0" w:color="auto"/>
              <w:left w:val="nil"/>
              <w:right w:val="nil"/>
            </w:tcBorders>
            <w:shd w:val="clear" w:color="auto" w:fill="auto"/>
          </w:tcPr>
          <w:p w14:paraId="2F532DDD" w14:textId="4845EC13"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cs/>
              </w:rPr>
            </w:pPr>
            <w:r w:rsidRPr="006F02BF">
              <w:rPr>
                <w:rFonts w:asciiTheme="majorBidi" w:eastAsia="Batang" w:hAnsiTheme="majorBidi" w:cstheme="majorBidi"/>
                <w:sz w:val="26"/>
                <w:szCs w:val="26"/>
              </w:rPr>
              <w:tab/>
              <w:t>20,882,789</w:t>
            </w:r>
          </w:p>
        </w:tc>
        <w:tc>
          <w:tcPr>
            <w:tcW w:w="33" w:type="pct"/>
            <w:shd w:val="clear" w:color="auto" w:fill="auto"/>
          </w:tcPr>
          <w:p w14:paraId="251353AC"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top w:val="single" w:sz="4" w:space="0" w:color="auto"/>
              <w:left w:val="nil"/>
              <w:right w:val="nil"/>
            </w:tcBorders>
            <w:shd w:val="clear" w:color="auto" w:fill="auto"/>
          </w:tcPr>
          <w:p w14:paraId="717DC5E6" w14:textId="341FAAF6"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18,872,811</w:t>
            </w:r>
          </w:p>
        </w:tc>
        <w:tc>
          <w:tcPr>
            <w:tcW w:w="33" w:type="pct"/>
            <w:shd w:val="clear" w:color="auto" w:fill="auto"/>
          </w:tcPr>
          <w:p w14:paraId="011DEF49"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single" w:sz="4" w:space="0" w:color="auto"/>
              <w:left w:val="nil"/>
              <w:right w:val="nil"/>
            </w:tcBorders>
            <w:shd w:val="clear" w:color="auto" w:fill="auto"/>
          </w:tcPr>
          <w:p w14:paraId="74717831" w14:textId="1CF1B140"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84,175</w:t>
            </w:r>
          </w:p>
        </w:tc>
        <w:tc>
          <w:tcPr>
            <w:tcW w:w="33" w:type="pct"/>
            <w:shd w:val="clear" w:color="auto" w:fill="auto"/>
          </w:tcPr>
          <w:p w14:paraId="401CE43E"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top w:val="single" w:sz="4" w:space="0" w:color="auto"/>
              <w:left w:val="nil"/>
              <w:right w:val="nil"/>
            </w:tcBorders>
            <w:shd w:val="clear" w:color="auto" w:fill="auto"/>
          </w:tcPr>
          <w:p w14:paraId="2F6CE7E1" w14:textId="374A86EC" w:rsidR="00947F15" w:rsidRPr="006F02BF" w:rsidRDefault="00947F15" w:rsidP="0015207D">
            <w:pPr>
              <w:tabs>
                <w:tab w:val="left" w:pos="720"/>
              </w:tabs>
              <w:spacing w:after="0" w:line="240" w:lineRule="auto"/>
              <w:ind w:left="-108" w:right="65"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39,839,775</w:t>
            </w:r>
          </w:p>
        </w:tc>
      </w:tr>
      <w:tr w:rsidR="00947F15" w:rsidRPr="006E097E" w14:paraId="630E0C3F" w14:textId="77777777" w:rsidTr="0015207D">
        <w:trPr>
          <w:trHeight w:val="144"/>
        </w:trPr>
        <w:tc>
          <w:tcPr>
            <w:tcW w:w="1907" w:type="pct"/>
          </w:tcPr>
          <w:p w14:paraId="5FA036F2" w14:textId="7B90C668" w:rsidR="00947F15" w:rsidRPr="006E097E" w:rsidRDefault="00947F15" w:rsidP="0015207D">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Purchase during the year</w:t>
            </w:r>
          </w:p>
        </w:tc>
        <w:tc>
          <w:tcPr>
            <w:tcW w:w="33" w:type="pct"/>
          </w:tcPr>
          <w:p w14:paraId="2068D0D0"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left w:val="nil"/>
              <w:right w:val="nil"/>
            </w:tcBorders>
            <w:shd w:val="clear" w:color="auto" w:fill="auto"/>
          </w:tcPr>
          <w:p w14:paraId="701F7614" w14:textId="5FBAB4A7"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cs/>
              </w:rPr>
            </w:pPr>
            <w:r w:rsidRPr="006F02BF">
              <w:rPr>
                <w:rFonts w:asciiTheme="majorBidi" w:eastAsia="Batang" w:hAnsiTheme="majorBidi" w:cstheme="majorBidi"/>
                <w:sz w:val="26"/>
                <w:szCs w:val="26"/>
              </w:rPr>
              <w:t>235,097</w:t>
            </w:r>
          </w:p>
        </w:tc>
        <w:tc>
          <w:tcPr>
            <w:tcW w:w="33" w:type="pct"/>
            <w:shd w:val="clear" w:color="auto" w:fill="auto"/>
          </w:tcPr>
          <w:p w14:paraId="0201D827"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left w:val="nil"/>
              <w:right w:val="nil"/>
            </w:tcBorders>
            <w:shd w:val="clear" w:color="auto" w:fill="auto"/>
          </w:tcPr>
          <w:p w14:paraId="1BCDFF73" w14:textId="5824EB09" w:rsidR="00947F15" w:rsidRPr="006F02BF" w:rsidRDefault="00947F15" w:rsidP="0015207D">
            <w:pPr>
              <w:tabs>
                <w:tab w:val="left" w:pos="0"/>
              </w:tabs>
              <w:spacing w:after="0" w:line="240" w:lineRule="auto"/>
              <w:ind w:right="367" w:firstLine="45"/>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tcPr>
          <w:p w14:paraId="48CDA9DC"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right w:val="nil"/>
            </w:tcBorders>
            <w:shd w:val="clear" w:color="auto" w:fill="auto"/>
          </w:tcPr>
          <w:p w14:paraId="14FA278E" w14:textId="2E481751" w:rsidR="00947F15" w:rsidRPr="006F02BF" w:rsidRDefault="00947F15" w:rsidP="0015207D">
            <w:pPr>
              <w:tabs>
                <w:tab w:val="left" w:pos="0"/>
              </w:tabs>
              <w:spacing w:after="0" w:line="240" w:lineRule="auto"/>
              <w:ind w:right="353" w:firstLine="1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tcPr>
          <w:p w14:paraId="5BCC22C3"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left w:val="nil"/>
              <w:right w:val="nil"/>
            </w:tcBorders>
            <w:shd w:val="clear" w:color="auto" w:fill="auto"/>
          </w:tcPr>
          <w:p w14:paraId="415E8B2D" w14:textId="06DA07A6" w:rsidR="00947F15" w:rsidRPr="006F02BF" w:rsidRDefault="00947F15" w:rsidP="0015207D">
            <w:pPr>
              <w:tabs>
                <w:tab w:val="left" w:pos="720"/>
              </w:tabs>
              <w:spacing w:after="0" w:line="240" w:lineRule="auto"/>
              <w:ind w:left="-108" w:right="65"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235,097</w:t>
            </w:r>
          </w:p>
        </w:tc>
      </w:tr>
      <w:tr w:rsidR="00947F15" w:rsidRPr="006E097E" w14:paraId="16A49AA1" w14:textId="77777777" w:rsidTr="0015207D">
        <w:trPr>
          <w:trHeight w:val="144"/>
        </w:trPr>
        <w:tc>
          <w:tcPr>
            <w:tcW w:w="1907" w:type="pct"/>
            <w:shd w:val="clear" w:color="auto" w:fill="auto"/>
          </w:tcPr>
          <w:p w14:paraId="2CF8B0FE" w14:textId="03FF4662" w:rsidR="00947F15" w:rsidRPr="006E097E" w:rsidRDefault="00947F15" w:rsidP="0015207D">
            <w:pPr>
              <w:pStyle w:val="NoSpacing"/>
              <w:ind w:right="-62" w:firstLine="406"/>
              <w:rPr>
                <w:rFonts w:asciiTheme="majorBidi" w:hAnsiTheme="majorBidi" w:cstheme="majorBidi"/>
                <w:color w:val="000000"/>
                <w:sz w:val="28"/>
              </w:rPr>
            </w:pPr>
            <w:r w:rsidRPr="00242463">
              <w:rPr>
                <w:rFonts w:asciiTheme="majorBidi" w:hAnsiTheme="majorBidi" w:cstheme="majorBidi"/>
                <w:color w:val="000000"/>
                <w:sz w:val="28"/>
              </w:rPr>
              <w:t>Decreased from the disposal of subsidiaries</w:t>
            </w:r>
          </w:p>
        </w:tc>
        <w:tc>
          <w:tcPr>
            <w:tcW w:w="33" w:type="pct"/>
          </w:tcPr>
          <w:p w14:paraId="5BAACD86"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bottom w:val="single" w:sz="4" w:space="0" w:color="auto"/>
            </w:tcBorders>
            <w:shd w:val="clear" w:color="auto" w:fill="auto"/>
            <w:vAlign w:val="bottom"/>
          </w:tcPr>
          <w:p w14:paraId="429B71EF" w14:textId="7C7BB470" w:rsidR="00947F15" w:rsidRPr="006F02BF" w:rsidRDefault="00947F15" w:rsidP="0015207D">
            <w:pPr>
              <w:spacing w:after="0" w:line="240" w:lineRule="auto"/>
              <w:ind w:left="-108" w:right="11" w:firstLine="108"/>
              <w:jc w:val="right"/>
              <w:rPr>
                <w:rFonts w:asciiTheme="majorBidi" w:eastAsia="Batang" w:hAnsiTheme="majorBidi" w:cstheme="majorBidi"/>
                <w:sz w:val="26"/>
                <w:szCs w:val="26"/>
                <w:cs/>
              </w:rPr>
            </w:pPr>
            <w:r w:rsidRPr="006F02BF">
              <w:rPr>
                <w:rFonts w:asciiTheme="majorBidi" w:eastAsia="Batang" w:hAnsiTheme="majorBidi" w:cstheme="majorBidi"/>
                <w:sz w:val="26"/>
                <w:szCs w:val="26"/>
              </w:rPr>
              <w:t>(42,000)</w:t>
            </w:r>
          </w:p>
        </w:tc>
        <w:tc>
          <w:tcPr>
            <w:tcW w:w="33" w:type="pct"/>
            <w:shd w:val="clear" w:color="auto" w:fill="auto"/>
            <w:vAlign w:val="bottom"/>
          </w:tcPr>
          <w:p w14:paraId="606EB903" w14:textId="77777777" w:rsidR="00947F15" w:rsidRPr="006F02BF" w:rsidRDefault="00947F15" w:rsidP="0015207D">
            <w:pPr>
              <w:spacing w:after="0" w:line="240" w:lineRule="auto"/>
              <w:ind w:left="-108" w:right="11" w:hanging="299"/>
              <w:jc w:val="right"/>
              <w:rPr>
                <w:rFonts w:asciiTheme="majorBidi" w:eastAsia="Batang" w:hAnsiTheme="majorBidi" w:cstheme="majorBidi"/>
                <w:sz w:val="26"/>
                <w:szCs w:val="26"/>
                <w:cs/>
              </w:rPr>
            </w:pPr>
          </w:p>
        </w:tc>
        <w:tc>
          <w:tcPr>
            <w:tcW w:w="719" w:type="pct"/>
            <w:tcBorders>
              <w:bottom w:val="single" w:sz="4" w:space="0" w:color="auto"/>
            </w:tcBorders>
            <w:shd w:val="clear" w:color="auto" w:fill="auto"/>
            <w:vAlign w:val="bottom"/>
          </w:tcPr>
          <w:p w14:paraId="12BC841B" w14:textId="7B754542" w:rsidR="00947F15" w:rsidRPr="006F02BF" w:rsidRDefault="00947F15" w:rsidP="0015207D">
            <w:pPr>
              <w:tabs>
                <w:tab w:val="left" w:pos="0"/>
              </w:tabs>
              <w:spacing w:after="0" w:line="240" w:lineRule="auto"/>
              <w:ind w:right="367" w:firstLine="45"/>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vAlign w:val="bottom"/>
          </w:tcPr>
          <w:p w14:paraId="6524B561" w14:textId="77777777" w:rsidR="00947F15" w:rsidRPr="006F02BF" w:rsidRDefault="00947F15" w:rsidP="0015207D">
            <w:pPr>
              <w:spacing w:after="0" w:line="240" w:lineRule="auto"/>
              <w:ind w:left="-108" w:right="11" w:hanging="299"/>
              <w:jc w:val="right"/>
              <w:rPr>
                <w:rFonts w:asciiTheme="majorBidi" w:eastAsia="Batang" w:hAnsiTheme="majorBidi" w:cstheme="majorBidi"/>
                <w:sz w:val="26"/>
                <w:szCs w:val="26"/>
              </w:rPr>
            </w:pPr>
          </w:p>
        </w:tc>
        <w:tc>
          <w:tcPr>
            <w:tcW w:w="688" w:type="pct"/>
            <w:tcBorders>
              <w:bottom w:val="single" w:sz="4" w:space="0" w:color="auto"/>
            </w:tcBorders>
            <w:shd w:val="clear" w:color="auto" w:fill="auto"/>
            <w:vAlign w:val="bottom"/>
          </w:tcPr>
          <w:p w14:paraId="4C4F4592" w14:textId="1EB35246" w:rsidR="00947F15" w:rsidRPr="006F02BF" w:rsidRDefault="00947F15" w:rsidP="0015207D">
            <w:pPr>
              <w:tabs>
                <w:tab w:val="left" w:pos="0"/>
              </w:tabs>
              <w:spacing w:after="0" w:line="240" w:lineRule="auto"/>
              <w:ind w:right="353" w:firstLine="1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vAlign w:val="bottom"/>
          </w:tcPr>
          <w:p w14:paraId="182CCB22" w14:textId="77777777" w:rsidR="00947F15" w:rsidRPr="006F02BF" w:rsidRDefault="00947F15" w:rsidP="0015207D">
            <w:pPr>
              <w:spacing w:after="0" w:line="240" w:lineRule="auto"/>
              <w:ind w:left="-108" w:right="11" w:hanging="299"/>
              <w:jc w:val="right"/>
              <w:rPr>
                <w:rFonts w:asciiTheme="majorBidi" w:eastAsia="Batang" w:hAnsiTheme="majorBidi" w:cstheme="majorBidi"/>
                <w:sz w:val="26"/>
                <w:szCs w:val="26"/>
              </w:rPr>
            </w:pPr>
          </w:p>
        </w:tc>
        <w:tc>
          <w:tcPr>
            <w:tcW w:w="665" w:type="pct"/>
            <w:tcBorders>
              <w:bottom w:val="single" w:sz="4" w:space="0" w:color="auto"/>
            </w:tcBorders>
            <w:shd w:val="clear" w:color="auto" w:fill="auto"/>
            <w:vAlign w:val="bottom"/>
          </w:tcPr>
          <w:p w14:paraId="097989B5" w14:textId="39EE5085" w:rsidR="00947F15" w:rsidRPr="006F02BF" w:rsidRDefault="00947F15" w:rsidP="0015207D">
            <w:pPr>
              <w:spacing w:after="0" w:line="240" w:lineRule="auto"/>
              <w:ind w:left="-108" w:right="23"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(42,000)</w:t>
            </w:r>
          </w:p>
        </w:tc>
      </w:tr>
      <w:tr w:rsidR="00947F15" w:rsidRPr="006E097E" w14:paraId="591BBC1A" w14:textId="77777777" w:rsidTr="0015207D">
        <w:trPr>
          <w:trHeight w:val="144"/>
        </w:trPr>
        <w:tc>
          <w:tcPr>
            <w:tcW w:w="1907" w:type="pct"/>
          </w:tcPr>
          <w:p w14:paraId="43CCDCF8" w14:textId="2D2DC70E" w:rsidR="00947F15" w:rsidRPr="006E097E" w:rsidRDefault="00947F15" w:rsidP="0015207D">
            <w:pPr>
              <w:pStyle w:val="NoSpacing"/>
              <w:ind w:right="-62" w:firstLine="406"/>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31, 2024</w:t>
            </w:r>
          </w:p>
        </w:tc>
        <w:tc>
          <w:tcPr>
            <w:tcW w:w="33" w:type="pct"/>
          </w:tcPr>
          <w:p w14:paraId="2545DEB4"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top w:val="single" w:sz="4" w:space="0" w:color="auto"/>
              <w:bottom w:val="single" w:sz="4" w:space="0" w:color="auto"/>
            </w:tcBorders>
            <w:shd w:val="clear" w:color="auto" w:fill="auto"/>
          </w:tcPr>
          <w:p w14:paraId="047D533F" w14:textId="04534718"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cs/>
              </w:rPr>
            </w:pPr>
            <w:r w:rsidRPr="006F02BF">
              <w:rPr>
                <w:rFonts w:asciiTheme="majorBidi" w:eastAsia="Batang" w:hAnsiTheme="majorBidi" w:cstheme="majorBidi"/>
                <w:sz w:val="26"/>
                <w:szCs w:val="26"/>
              </w:rPr>
              <w:t>21,075,886</w:t>
            </w:r>
          </w:p>
        </w:tc>
        <w:tc>
          <w:tcPr>
            <w:tcW w:w="33" w:type="pct"/>
            <w:shd w:val="clear" w:color="auto" w:fill="auto"/>
          </w:tcPr>
          <w:p w14:paraId="56EF3FAC" w14:textId="77777777" w:rsidR="00947F15" w:rsidRPr="006F02BF" w:rsidRDefault="00947F15" w:rsidP="0015207D">
            <w:pPr>
              <w:spacing w:after="0" w:line="240" w:lineRule="auto"/>
              <w:ind w:left="-108" w:right="11" w:hanging="299"/>
              <w:jc w:val="right"/>
              <w:rPr>
                <w:rFonts w:asciiTheme="majorBidi" w:eastAsia="Batang" w:hAnsiTheme="majorBidi" w:cstheme="majorBidi"/>
                <w:sz w:val="26"/>
                <w:szCs w:val="26"/>
                <w:cs/>
              </w:rPr>
            </w:pPr>
          </w:p>
        </w:tc>
        <w:tc>
          <w:tcPr>
            <w:tcW w:w="719" w:type="pct"/>
            <w:tcBorders>
              <w:top w:val="single" w:sz="4" w:space="0" w:color="auto"/>
              <w:bottom w:val="single" w:sz="4" w:space="0" w:color="auto"/>
            </w:tcBorders>
            <w:shd w:val="clear" w:color="auto" w:fill="auto"/>
          </w:tcPr>
          <w:p w14:paraId="336A94A2" w14:textId="588678F9"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18,872,811</w:t>
            </w:r>
          </w:p>
        </w:tc>
        <w:tc>
          <w:tcPr>
            <w:tcW w:w="33" w:type="pct"/>
            <w:shd w:val="clear" w:color="auto" w:fill="auto"/>
          </w:tcPr>
          <w:p w14:paraId="1AD4DAF4" w14:textId="77777777" w:rsidR="00947F15" w:rsidRPr="006F02BF" w:rsidRDefault="00947F15" w:rsidP="0015207D">
            <w:pPr>
              <w:spacing w:after="0" w:line="240" w:lineRule="auto"/>
              <w:ind w:left="-108" w:right="11" w:hanging="299"/>
              <w:jc w:val="right"/>
              <w:rPr>
                <w:rFonts w:asciiTheme="majorBidi" w:eastAsia="Batang" w:hAnsiTheme="majorBidi" w:cstheme="majorBidi"/>
                <w:sz w:val="26"/>
                <w:szCs w:val="26"/>
              </w:rPr>
            </w:pPr>
          </w:p>
        </w:tc>
        <w:tc>
          <w:tcPr>
            <w:tcW w:w="688" w:type="pct"/>
            <w:tcBorders>
              <w:top w:val="single" w:sz="4" w:space="0" w:color="auto"/>
              <w:bottom w:val="single" w:sz="4" w:space="0" w:color="auto"/>
            </w:tcBorders>
            <w:shd w:val="clear" w:color="auto" w:fill="auto"/>
          </w:tcPr>
          <w:p w14:paraId="72E07CC8" w14:textId="2674CF97"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84,175</w:t>
            </w:r>
          </w:p>
        </w:tc>
        <w:tc>
          <w:tcPr>
            <w:tcW w:w="33" w:type="pct"/>
            <w:shd w:val="clear" w:color="auto" w:fill="auto"/>
          </w:tcPr>
          <w:p w14:paraId="29200310" w14:textId="77777777" w:rsidR="00947F15" w:rsidRPr="006F02BF" w:rsidRDefault="00947F15" w:rsidP="0015207D">
            <w:pPr>
              <w:spacing w:after="0" w:line="240" w:lineRule="auto"/>
              <w:ind w:left="-108" w:right="11" w:hanging="299"/>
              <w:jc w:val="right"/>
              <w:rPr>
                <w:rFonts w:asciiTheme="majorBidi" w:eastAsia="Batang" w:hAnsiTheme="majorBidi" w:cstheme="majorBidi"/>
                <w:sz w:val="26"/>
                <w:szCs w:val="26"/>
              </w:rPr>
            </w:pPr>
          </w:p>
        </w:tc>
        <w:tc>
          <w:tcPr>
            <w:tcW w:w="665" w:type="pct"/>
            <w:tcBorders>
              <w:top w:val="single" w:sz="4" w:space="0" w:color="auto"/>
              <w:bottom w:val="single" w:sz="4" w:space="0" w:color="auto"/>
            </w:tcBorders>
            <w:shd w:val="clear" w:color="auto" w:fill="auto"/>
          </w:tcPr>
          <w:p w14:paraId="4C2240C6" w14:textId="5282E5C7" w:rsidR="00947F15" w:rsidRPr="006F02BF" w:rsidRDefault="00947F15" w:rsidP="0015207D">
            <w:pPr>
              <w:spacing w:after="0" w:line="240" w:lineRule="auto"/>
              <w:ind w:left="-108" w:right="79"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40,032,872</w:t>
            </w:r>
          </w:p>
        </w:tc>
      </w:tr>
      <w:tr w:rsidR="00947F15" w:rsidRPr="006E097E" w14:paraId="44D98DD8" w14:textId="77777777" w:rsidTr="0015207D">
        <w:trPr>
          <w:trHeight w:val="144"/>
        </w:trPr>
        <w:tc>
          <w:tcPr>
            <w:tcW w:w="1907" w:type="pct"/>
          </w:tcPr>
          <w:p w14:paraId="180C18ED" w14:textId="3DF16D2F" w:rsidR="00947F15" w:rsidRPr="006E097E" w:rsidRDefault="00947F15" w:rsidP="0015207D">
            <w:pPr>
              <w:pStyle w:val="NoSpacing"/>
              <w:ind w:right="-62" w:hanging="20"/>
              <w:rPr>
                <w:rFonts w:asciiTheme="majorBidi" w:eastAsia="Batang" w:hAnsiTheme="majorBidi" w:cstheme="majorBidi"/>
                <w:sz w:val="28"/>
              </w:rPr>
            </w:pPr>
            <w:r w:rsidRPr="006E097E">
              <w:rPr>
                <w:rFonts w:asciiTheme="majorBidi" w:hAnsiTheme="majorBidi" w:cstheme="majorBidi"/>
                <w:b/>
                <w:bCs/>
                <w:color w:val="000000"/>
                <w:sz w:val="28"/>
              </w:rPr>
              <w:t>Accumulated depreciation</w:t>
            </w:r>
          </w:p>
        </w:tc>
        <w:tc>
          <w:tcPr>
            <w:tcW w:w="33" w:type="pct"/>
          </w:tcPr>
          <w:p w14:paraId="2324E9A8"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top w:val="single" w:sz="4" w:space="0" w:color="auto"/>
              <w:left w:val="nil"/>
              <w:right w:val="nil"/>
            </w:tcBorders>
            <w:shd w:val="clear" w:color="auto" w:fill="auto"/>
          </w:tcPr>
          <w:p w14:paraId="5A24964A" w14:textId="77777777" w:rsidR="00947F15" w:rsidRPr="006F02BF" w:rsidRDefault="00947F15" w:rsidP="0015207D">
            <w:pPr>
              <w:tabs>
                <w:tab w:val="left" w:pos="720"/>
                <w:tab w:val="left" w:pos="1055"/>
              </w:tabs>
              <w:spacing w:after="0" w:line="240" w:lineRule="auto"/>
              <w:ind w:left="-108" w:right="57" w:firstLine="108"/>
              <w:rPr>
                <w:rFonts w:asciiTheme="majorBidi" w:eastAsia="Batang" w:hAnsiTheme="majorBidi" w:cstheme="majorBidi"/>
                <w:sz w:val="26"/>
                <w:szCs w:val="26"/>
                <w:cs/>
              </w:rPr>
            </w:pPr>
          </w:p>
        </w:tc>
        <w:tc>
          <w:tcPr>
            <w:tcW w:w="33" w:type="pct"/>
            <w:shd w:val="clear" w:color="auto" w:fill="auto"/>
          </w:tcPr>
          <w:p w14:paraId="48A680EE" w14:textId="77777777" w:rsidR="00947F15" w:rsidRPr="006F02BF" w:rsidRDefault="00947F15" w:rsidP="0015207D">
            <w:pPr>
              <w:spacing w:after="0" w:line="240" w:lineRule="auto"/>
              <w:ind w:left="-108" w:right="11" w:hanging="299"/>
              <w:jc w:val="right"/>
              <w:rPr>
                <w:rFonts w:asciiTheme="majorBidi" w:eastAsia="Batang" w:hAnsiTheme="majorBidi" w:cstheme="majorBidi"/>
                <w:sz w:val="26"/>
                <w:szCs w:val="26"/>
                <w:cs/>
              </w:rPr>
            </w:pPr>
          </w:p>
        </w:tc>
        <w:tc>
          <w:tcPr>
            <w:tcW w:w="719" w:type="pct"/>
            <w:tcBorders>
              <w:top w:val="single" w:sz="4" w:space="0" w:color="auto"/>
              <w:left w:val="nil"/>
              <w:right w:val="nil"/>
            </w:tcBorders>
            <w:shd w:val="clear" w:color="auto" w:fill="auto"/>
          </w:tcPr>
          <w:p w14:paraId="36AD0174" w14:textId="77777777" w:rsidR="00947F15" w:rsidRPr="006F02BF" w:rsidRDefault="00947F15" w:rsidP="0015207D">
            <w:pPr>
              <w:spacing w:after="0" w:line="240" w:lineRule="auto"/>
              <w:ind w:left="-108" w:right="11" w:firstLine="108"/>
              <w:jc w:val="right"/>
              <w:rPr>
                <w:rFonts w:asciiTheme="majorBidi" w:eastAsia="Batang" w:hAnsiTheme="majorBidi" w:cstheme="majorBidi"/>
                <w:sz w:val="26"/>
                <w:szCs w:val="26"/>
              </w:rPr>
            </w:pPr>
          </w:p>
        </w:tc>
        <w:tc>
          <w:tcPr>
            <w:tcW w:w="33" w:type="pct"/>
            <w:shd w:val="clear" w:color="auto" w:fill="auto"/>
          </w:tcPr>
          <w:p w14:paraId="261D9490" w14:textId="77777777" w:rsidR="00947F15" w:rsidRPr="006F02BF" w:rsidRDefault="00947F15" w:rsidP="0015207D">
            <w:pPr>
              <w:spacing w:after="0" w:line="240" w:lineRule="auto"/>
              <w:ind w:left="-108" w:right="11" w:hanging="299"/>
              <w:jc w:val="right"/>
              <w:rPr>
                <w:rFonts w:asciiTheme="majorBidi" w:eastAsia="Batang" w:hAnsiTheme="majorBidi" w:cstheme="majorBidi"/>
                <w:sz w:val="26"/>
                <w:szCs w:val="26"/>
              </w:rPr>
            </w:pPr>
          </w:p>
        </w:tc>
        <w:tc>
          <w:tcPr>
            <w:tcW w:w="688" w:type="pct"/>
            <w:tcBorders>
              <w:top w:val="single" w:sz="4" w:space="0" w:color="auto"/>
              <w:left w:val="nil"/>
              <w:right w:val="nil"/>
            </w:tcBorders>
            <w:shd w:val="clear" w:color="auto" w:fill="auto"/>
          </w:tcPr>
          <w:p w14:paraId="57D90E7C" w14:textId="77777777" w:rsidR="00947F15" w:rsidRPr="006F02BF" w:rsidRDefault="00947F15" w:rsidP="0015207D">
            <w:pPr>
              <w:tabs>
                <w:tab w:val="left" w:pos="1117"/>
              </w:tabs>
              <w:spacing w:after="0" w:line="240" w:lineRule="auto"/>
              <w:ind w:right="57" w:firstLine="108"/>
              <w:jc w:val="center"/>
              <w:rPr>
                <w:rFonts w:asciiTheme="majorBidi" w:eastAsia="Batang" w:hAnsiTheme="majorBidi" w:cstheme="majorBidi"/>
                <w:sz w:val="26"/>
                <w:szCs w:val="26"/>
              </w:rPr>
            </w:pPr>
          </w:p>
        </w:tc>
        <w:tc>
          <w:tcPr>
            <w:tcW w:w="33" w:type="pct"/>
            <w:shd w:val="clear" w:color="auto" w:fill="auto"/>
          </w:tcPr>
          <w:p w14:paraId="3D0D9166" w14:textId="77777777" w:rsidR="00947F15" w:rsidRPr="006F02BF" w:rsidRDefault="00947F15" w:rsidP="0015207D">
            <w:pPr>
              <w:spacing w:after="0" w:line="240" w:lineRule="auto"/>
              <w:ind w:left="-108" w:right="11" w:hanging="299"/>
              <w:jc w:val="right"/>
              <w:rPr>
                <w:rFonts w:asciiTheme="majorBidi" w:eastAsia="Batang" w:hAnsiTheme="majorBidi" w:cstheme="majorBidi"/>
                <w:sz w:val="26"/>
                <w:szCs w:val="26"/>
              </w:rPr>
            </w:pPr>
          </w:p>
        </w:tc>
        <w:tc>
          <w:tcPr>
            <w:tcW w:w="665" w:type="pct"/>
            <w:tcBorders>
              <w:top w:val="single" w:sz="4" w:space="0" w:color="auto"/>
              <w:left w:val="nil"/>
              <w:right w:val="nil"/>
            </w:tcBorders>
            <w:shd w:val="clear" w:color="auto" w:fill="auto"/>
          </w:tcPr>
          <w:p w14:paraId="4C8FD48A" w14:textId="77777777" w:rsidR="00947F15" w:rsidRPr="006F02BF" w:rsidRDefault="00947F15" w:rsidP="0015207D">
            <w:pPr>
              <w:spacing w:after="0" w:line="240" w:lineRule="auto"/>
              <w:ind w:left="-108" w:right="11" w:firstLine="108"/>
              <w:jc w:val="right"/>
              <w:rPr>
                <w:rFonts w:asciiTheme="majorBidi" w:eastAsia="Batang" w:hAnsiTheme="majorBidi" w:cstheme="majorBidi"/>
                <w:sz w:val="26"/>
                <w:szCs w:val="26"/>
              </w:rPr>
            </w:pPr>
          </w:p>
        </w:tc>
      </w:tr>
      <w:tr w:rsidR="00947F15" w:rsidRPr="006E097E" w14:paraId="7EB77792" w14:textId="77777777" w:rsidTr="0015207D">
        <w:trPr>
          <w:trHeight w:val="144"/>
        </w:trPr>
        <w:tc>
          <w:tcPr>
            <w:tcW w:w="1907" w:type="pct"/>
          </w:tcPr>
          <w:p w14:paraId="69237DE5" w14:textId="503A2FEA" w:rsidR="00947F15" w:rsidRPr="006E097E" w:rsidRDefault="00947F15" w:rsidP="0015207D">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 xml:space="preserve">January </w:t>
            </w:r>
            <w:r w:rsidRPr="006F02BF">
              <w:rPr>
                <w:rFonts w:asciiTheme="majorBidi" w:hAnsiTheme="majorBidi" w:cstheme="majorBidi"/>
                <w:color w:val="000000"/>
                <w:sz w:val="26"/>
                <w:szCs w:val="26"/>
              </w:rPr>
              <w:t>1, 2023</w:t>
            </w:r>
          </w:p>
        </w:tc>
        <w:tc>
          <w:tcPr>
            <w:tcW w:w="33" w:type="pct"/>
          </w:tcPr>
          <w:p w14:paraId="11A19FA6"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left w:val="nil"/>
              <w:right w:val="nil"/>
            </w:tcBorders>
            <w:shd w:val="clear" w:color="auto" w:fill="auto"/>
          </w:tcPr>
          <w:p w14:paraId="00765489" w14:textId="5002EFD4"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cs/>
              </w:rPr>
            </w:pPr>
            <w:r w:rsidRPr="006F02BF">
              <w:rPr>
                <w:rFonts w:asciiTheme="majorBidi" w:eastAsia="Batang" w:hAnsiTheme="majorBidi" w:cstheme="majorBidi"/>
                <w:sz w:val="26"/>
                <w:szCs w:val="26"/>
              </w:rPr>
              <w:t>11,325,472</w:t>
            </w:r>
          </w:p>
        </w:tc>
        <w:tc>
          <w:tcPr>
            <w:tcW w:w="33" w:type="pct"/>
            <w:shd w:val="clear" w:color="auto" w:fill="auto"/>
          </w:tcPr>
          <w:p w14:paraId="5695CC35"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left w:val="nil"/>
              <w:right w:val="nil"/>
            </w:tcBorders>
            <w:shd w:val="clear" w:color="auto" w:fill="auto"/>
          </w:tcPr>
          <w:p w14:paraId="4BC7EF30" w14:textId="715439D5"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10,833,584</w:t>
            </w:r>
          </w:p>
        </w:tc>
        <w:tc>
          <w:tcPr>
            <w:tcW w:w="33" w:type="pct"/>
            <w:shd w:val="clear" w:color="auto" w:fill="auto"/>
          </w:tcPr>
          <w:p w14:paraId="502FD2E3"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right w:val="nil"/>
            </w:tcBorders>
            <w:shd w:val="clear" w:color="auto" w:fill="auto"/>
          </w:tcPr>
          <w:p w14:paraId="55BA2F1F" w14:textId="606804B8" w:rsidR="00947F15" w:rsidRPr="006F02BF" w:rsidRDefault="00947F15" w:rsidP="0015207D">
            <w:pPr>
              <w:spacing w:after="0" w:line="240" w:lineRule="auto"/>
              <w:ind w:right="35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tcPr>
          <w:p w14:paraId="62AE9E3D"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left w:val="nil"/>
              <w:right w:val="nil"/>
            </w:tcBorders>
            <w:shd w:val="clear" w:color="auto" w:fill="auto"/>
          </w:tcPr>
          <w:p w14:paraId="5FF96C2A" w14:textId="188AAB9E"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22,159,056</w:t>
            </w:r>
          </w:p>
        </w:tc>
      </w:tr>
      <w:tr w:rsidR="00947F15" w:rsidRPr="006E097E" w14:paraId="0DC2F288" w14:textId="77777777" w:rsidTr="0015207D">
        <w:trPr>
          <w:trHeight w:val="144"/>
        </w:trPr>
        <w:tc>
          <w:tcPr>
            <w:tcW w:w="1907" w:type="pct"/>
          </w:tcPr>
          <w:p w14:paraId="5F7326F4" w14:textId="4B4C2B0A" w:rsidR="00947F15" w:rsidRPr="006E097E" w:rsidRDefault="00947F15" w:rsidP="0015207D">
            <w:pPr>
              <w:pStyle w:val="NoSpacing"/>
              <w:ind w:right="-62" w:firstLine="406"/>
              <w:rPr>
                <w:rFonts w:asciiTheme="majorBidi" w:hAnsiTheme="majorBidi" w:cstheme="majorBidi"/>
                <w:color w:val="000000"/>
                <w:sz w:val="28"/>
              </w:rPr>
            </w:pPr>
            <w:proofErr w:type="spellStart"/>
            <w:r w:rsidRPr="006E097E">
              <w:rPr>
                <w:rFonts w:asciiTheme="majorBidi" w:hAnsiTheme="majorBidi" w:cstheme="majorBidi"/>
                <w:color w:val="000000"/>
                <w:sz w:val="28"/>
              </w:rPr>
              <w:t>Amortisations</w:t>
            </w:r>
            <w:proofErr w:type="spellEnd"/>
            <w:r w:rsidRPr="006E097E">
              <w:rPr>
                <w:rFonts w:asciiTheme="majorBidi" w:hAnsiTheme="majorBidi" w:cstheme="majorBidi"/>
                <w:color w:val="000000"/>
                <w:sz w:val="28"/>
              </w:rPr>
              <w:t xml:space="preserve"> for the year </w:t>
            </w:r>
            <w:r w:rsidRPr="006F02BF">
              <w:rPr>
                <w:rFonts w:asciiTheme="majorBidi" w:hAnsiTheme="majorBidi" w:cstheme="majorBidi"/>
                <w:color w:val="000000"/>
                <w:sz w:val="26"/>
                <w:szCs w:val="26"/>
              </w:rPr>
              <w:t>2023</w:t>
            </w:r>
          </w:p>
        </w:tc>
        <w:tc>
          <w:tcPr>
            <w:tcW w:w="33" w:type="pct"/>
          </w:tcPr>
          <w:p w14:paraId="5FAA55DA"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left w:val="nil"/>
              <w:bottom w:val="single" w:sz="4" w:space="0" w:color="auto"/>
              <w:right w:val="nil"/>
            </w:tcBorders>
            <w:shd w:val="clear" w:color="auto" w:fill="auto"/>
          </w:tcPr>
          <w:p w14:paraId="24AC65A9" w14:textId="0F67F48B"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cs/>
              </w:rPr>
            </w:pPr>
            <w:r w:rsidRPr="006F02BF">
              <w:rPr>
                <w:rFonts w:asciiTheme="majorBidi" w:eastAsia="Batang" w:hAnsiTheme="majorBidi" w:cstheme="majorBidi"/>
                <w:sz w:val="26"/>
                <w:szCs w:val="26"/>
              </w:rPr>
              <w:t>1,504,024</w:t>
            </w:r>
          </w:p>
        </w:tc>
        <w:tc>
          <w:tcPr>
            <w:tcW w:w="33" w:type="pct"/>
            <w:shd w:val="clear" w:color="auto" w:fill="auto"/>
          </w:tcPr>
          <w:p w14:paraId="04C4D998"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left w:val="nil"/>
              <w:bottom w:val="single" w:sz="4" w:space="0" w:color="auto"/>
              <w:right w:val="nil"/>
            </w:tcBorders>
            <w:shd w:val="clear" w:color="auto" w:fill="auto"/>
          </w:tcPr>
          <w:p w14:paraId="0EDC3D7E" w14:textId="580C4A85"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609,930</w:t>
            </w:r>
          </w:p>
        </w:tc>
        <w:tc>
          <w:tcPr>
            <w:tcW w:w="33" w:type="pct"/>
            <w:shd w:val="clear" w:color="auto" w:fill="auto"/>
          </w:tcPr>
          <w:p w14:paraId="322FB0C3"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bottom w:val="single" w:sz="4" w:space="0" w:color="auto"/>
              <w:right w:val="nil"/>
            </w:tcBorders>
            <w:shd w:val="clear" w:color="auto" w:fill="auto"/>
          </w:tcPr>
          <w:p w14:paraId="6A9D0633" w14:textId="1189F704" w:rsidR="00947F15" w:rsidRPr="006F02BF" w:rsidRDefault="00947F15" w:rsidP="0015207D">
            <w:pPr>
              <w:spacing w:after="0" w:line="240" w:lineRule="auto"/>
              <w:ind w:right="35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tcPr>
          <w:p w14:paraId="2503B8CE"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left w:val="nil"/>
              <w:bottom w:val="single" w:sz="4" w:space="0" w:color="auto"/>
              <w:right w:val="nil"/>
            </w:tcBorders>
            <w:shd w:val="clear" w:color="auto" w:fill="auto"/>
          </w:tcPr>
          <w:p w14:paraId="1AD58E5B" w14:textId="017CF949"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2,113,954</w:t>
            </w:r>
          </w:p>
        </w:tc>
      </w:tr>
      <w:tr w:rsidR="00947F15" w:rsidRPr="006E097E" w14:paraId="2BCC7ACC" w14:textId="77777777" w:rsidTr="0015207D">
        <w:trPr>
          <w:trHeight w:val="144"/>
        </w:trPr>
        <w:tc>
          <w:tcPr>
            <w:tcW w:w="1907" w:type="pct"/>
          </w:tcPr>
          <w:p w14:paraId="0ADF0B19" w14:textId="634CF6F4" w:rsidR="00947F15" w:rsidRPr="006E097E" w:rsidRDefault="00947F15" w:rsidP="0015207D">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31, 2023</w:t>
            </w:r>
          </w:p>
        </w:tc>
        <w:tc>
          <w:tcPr>
            <w:tcW w:w="33" w:type="pct"/>
          </w:tcPr>
          <w:p w14:paraId="29B980B2"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top w:val="single" w:sz="4" w:space="0" w:color="auto"/>
              <w:left w:val="nil"/>
              <w:right w:val="nil"/>
            </w:tcBorders>
            <w:shd w:val="clear" w:color="auto" w:fill="auto"/>
          </w:tcPr>
          <w:p w14:paraId="4C8AF27F" w14:textId="2CB31A75"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cs/>
              </w:rPr>
            </w:pPr>
            <w:r w:rsidRPr="006F02BF">
              <w:rPr>
                <w:rFonts w:asciiTheme="majorBidi" w:eastAsia="Batang" w:hAnsiTheme="majorBidi" w:cstheme="majorBidi"/>
                <w:sz w:val="26"/>
                <w:szCs w:val="26"/>
              </w:rPr>
              <w:t>12,829,496</w:t>
            </w:r>
          </w:p>
        </w:tc>
        <w:tc>
          <w:tcPr>
            <w:tcW w:w="33" w:type="pct"/>
            <w:shd w:val="clear" w:color="auto" w:fill="auto"/>
          </w:tcPr>
          <w:p w14:paraId="0985D712"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top w:val="single" w:sz="4" w:space="0" w:color="auto"/>
              <w:left w:val="nil"/>
              <w:right w:val="nil"/>
            </w:tcBorders>
            <w:shd w:val="clear" w:color="auto" w:fill="auto"/>
          </w:tcPr>
          <w:p w14:paraId="6E987459" w14:textId="194FA0CF"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11,443,514</w:t>
            </w:r>
          </w:p>
        </w:tc>
        <w:tc>
          <w:tcPr>
            <w:tcW w:w="33" w:type="pct"/>
            <w:shd w:val="clear" w:color="auto" w:fill="auto"/>
          </w:tcPr>
          <w:p w14:paraId="69B47DFB"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single" w:sz="4" w:space="0" w:color="auto"/>
              <w:left w:val="nil"/>
              <w:right w:val="nil"/>
            </w:tcBorders>
            <w:shd w:val="clear" w:color="auto" w:fill="auto"/>
          </w:tcPr>
          <w:p w14:paraId="4C51E591" w14:textId="74D604B4" w:rsidR="00947F15" w:rsidRPr="006F02BF" w:rsidRDefault="00947F15" w:rsidP="0015207D">
            <w:pPr>
              <w:spacing w:after="0" w:line="240" w:lineRule="auto"/>
              <w:ind w:right="35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tcPr>
          <w:p w14:paraId="7CE0CE47"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top w:val="single" w:sz="4" w:space="0" w:color="auto"/>
              <w:left w:val="nil"/>
              <w:right w:val="nil"/>
            </w:tcBorders>
            <w:shd w:val="clear" w:color="auto" w:fill="auto"/>
          </w:tcPr>
          <w:p w14:paraId="57567B7E" w14:textId="2FCE9A81"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24,273,010</w:t>
            </w:r>
          </w:p>
        </w:tc>
      </w:tr>
      <w:tr w:rsidR="00947F15" w:rsidRPr="006E097E" w14:paraId="7B8575C2" w14:textId="77777777" w:rsidTr="0015207D">
        <w:trPr>
          <w:trHeight w:val="144"/>
        </w:trPr>
        <w:tc>
          <w:tcPr>
            <w:tcW w:w="1907" w:type="pct"/>
          </w:tcPr>
          <w:p w14:paraId="5E8FBEC5" w14:textId="4F2CA55D" w:rsidR="00947F15" w:rsidRPr="006E097E" w:rsidRDefault="00947F15" w:rsidP="0015207D">
            <w:pPr>
              <w:pStyle w:val="NoSpacing"/>
              <w:ind w:right="-62" w:firstLine="406"/>
              <w:rPr>
                <w:rFonts w:asciiTheme="majorBidi" w:hAnsiTheme="majorBidi" w:cstheme="majorBidi"/>
                <w:color w:val="000000"/>
                <w:sz w:val="28"/>
              </w:rPr>
            </w:pPr>
            <w:proofErr w:type="spellStart"/>
            <w:r w:rsidRPr="006E097E">
              <w:rPr>
                <w:rFonts w:asciiTheme="majorBidi" w:hAnsiTheme="majorBidi" w:cstheme="majorBidi"/>
                <w:color w:val="000000"/>
                <w:sz w:val="28"/>
              </w:rPr>
              <w:t>Amortisations</w:t>
            </w:r>
            <w:proofErr w:type="spellEnd"/>
            <w:r w:rsidRPr="006E097E">
              <w:rPr>
                <w:rFonts w:asciiTheme="majorBidi" w:hAnsiTheme="majorBidi" w:cstheme="majorBidi"/>
                <w:color w:val="000000"/>
                <w:sz w:val="28"/>
              </w:rPr>
              <w:t xml:space="preserve"> for the year </w:t>
            </w:r>
            <w:r w:rsidRPr="006F02BF">
              <w:rPr>
                <w:rFonts w:asciiTheme="majorBidi" w:hAnsiTheme="majorBidi" w:cstheme="majorBidi"/>
                <w:color w:val="000000"/>
                <w:sz w:val="26"/>
                <w:szCs w:val="26"/>
              </w:rPr>
              <w:t>2024</w:t>
            </w:r>
          </w:p>
        </w:tc>
        <w:tc>
          <w:tcPr>
            <w:tcW w:w="33" w:type="pct"/>
          </w:tcPr>
          <w:p w14:paraId="4B968387"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left w:val="nil"/>
              <w:right w:val="nil"/>
            </w:tcBorders>
            <w:shd w:val="clear" w:color="auto" w:fill="auto"/>
          </w:tcPr>
          <w:p w14:paraId="6840A476" w14:textId="13471FD3"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cs/>
              </w:rPr>
            </w:pPr>
            <w:r w:rsidRPr="006F02BF">
              <w:rPr>
                <w:rFonts w:asciiTheme="majorBidi" w:eastAsia="Batang" w:hAnsiTheme="majorBidi" w:cstheme="majorBidi"/>
                <w:sz w:val="26"/>
                <w:szCs w:val="26"/>
              </w:rPr>
              <w:t>1,685,521</w:t>
            </w:r>
          </w:p>
        </w:tc>
        <w:tc>
          <w:tcPr>
            <w:tcW w:w="33" w:type="pct"/>
            <w:shd w:val="clear" w:color="auto" w:fill="auto"/>
          </w:tcPr>
          <w:p w14:paraId="12F23B94"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left w:val="nil"/>
              <w:right w:val="nil"/>
            </w:tcBorders>
            <w:shd w:val="clear" w:color="auto" w:fill="auto"/>
          </w:tcPr>
          <w:p w14:paraId="71E46824" w14:textId="53A4B577"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717,972</w:t>
            </w:r>
          </w:p>
        </w:tc>
        <w:tc>
          <w:tcPr>
            <w:tcW w:w="33" w:type="pct"/>
            <w:shd w:val="clear" w:color="auto" w:fill="auto"/>
          </w:tcPr>
          <w:p w14:paraId="627C22F0"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right w:val="nil"/>
            </w:tcBorders>
            <w:shd w:val="clear" w:color="auto" w:fill="auto"/>
          </w:tcPr>
          <w:p w14:paraId="4F5546C0" w14:textId="517F6CB1" w:rsidR="00947F15" w:rsidRPr="006F02BF" w:rsidRDefault="00947F15" w:rsidP="0015207D">
            <w:pPr>
              <w:spacing w:after="0" w:line="240" w:lineRule="auto"/>
              <w:ind w:right="35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tcPr>
          <w:p w14:paraId="15880D5E"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left w:val="nil"/>
              <w:right w:val="nil"/>
            </w:tcBorders>
            <w:shd w:val="clear" w:color="auto" w:fill="auto"/>
          </w:tcPr>
          <w:p w14:paraId="1F758BEB" w14:textId="2A63B4BA"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2,403,493</w:t>
            </w:r>
          </w:p>
        </w:tc>
      </w:tr>
      <w:tr w:rsidR="00947F15" w:rsidRPr="006E097E" w14:paraId="49CE22E1" w14:textId="77777777" w:rsidTr="0015207D">
        <w:trPr>
          <w:trHeight w:val="144"/>
        </w:trPr>
        <w:tc>
          <w:tcPr>
            <w:tcW w:w="1907" w:type="pct"/>
            <w:shd w:val="clear" w:color="auto" w:fill="auto"/>
          </w:tcPr>
          <w:p w14:paraId="63FDF9F2" w14:textId="06BA405E" w:rsidR="00947F15" w:rsidRPr="006E097E" w:rsidRDefault="00947F15" w:rsidP="0015207D">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 xml:space="preserve">Decreased from the </w:t>
            </w:r>
            <w:r>
              <w:rPr>
                <w:rFonts w:asciiTheme="majorBidi" w:hAnsiTheme="majorBidi" w:cstheme="majorBidi"/>
                <w:color w:val="000000"/>
                <w:sz w:val="28"/>
              </w:rPr>
              <w:t>disposal</w:t>
            </w:r>
            <w:r w:rsidRPr="006E097E">
              <w:rPr>
                <w:rFonts w:asciiTheme="majorBidi" w:hAnsiTheme="majorBidi" w:cstheme="majorBidi"/>
                <w:color w:val="000000"/>
                <w:sz w:val="28"/>
              </w:rPr>
              <w:t xml:space="preserve"> of subsidiaries</w:t>
            </w:r>
          </w:p>
        </w:tc>
        <w:tc>
          <w:tcPr>
            <w:tcW w:w="33" w:type="pct"/>
          </w:tcPr>
          <w:p w14:paraId="216AA4E3"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left w:val="nil"/>
              <w:bottom w:val="single" w:sz="4" w:space="0" w:color="auto"/>
              <w:right w:val="nil"/>
            </w:tcBorders>
            <w:shd w:val="clear" w:color="auto" w:fill="auto"/>
            <w:vAlign w:val="bottom"/>
          </w:tcPr>
          <w:p w14:paraId="1344687E" w14:textId="79EE9455" w:rsidR="00947F15" w:rsidRPr="006F02BF" w:rsidRDefault="00947F15" w:rsidP="0015207D">
            <w:pPr>
              <w:tabs>
                <w:tab w:val="left" w:pos="720"/>
              </w:tabs>
              <w:spacing w:after="0" w:line="240" w:lineRule="auto"/>
              <w:ind w:left="-108" w:right="8"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(3,838)</w:t>
            </w:r>
          </w:p>
        </w:tc>
        <w:tc>
          <w:tcPr>
            <w:tcW w:w="33" w:type="pct"/>
            <w:shd w:val="clear" w:color="auto" w:fill="auto"/>
            <w:vAlign w:val="bottom"/>
          </w:tcPr>
          <w:p w14:paraId="42695CF3"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left w:val="nil"/>
              <w:bottom w:val="single" w:sz="4" w:space="0" w:color="auto"/>
              <w:right w:val="nil"/>
            </w:tcBorders>
            <w:shd w:val="clear" w:color="auto" w:fill="auto"/>
            <w:vAlign w:val="bottom"/>
          </w:tcPr>
          <w:p w14:paraId="5F1FB270" w14:textId="52E32291" w:rsidR="00947F15" w:rsidRPr="006F02BF" w:rsidRDefault="00947F15" w:rsidP="0015207D">
            <w:pPr>
              <w:tabs>
                <w:tab w:val="left" w:pos="187"/>
              </w:tabs>
              <w:spacing w:after="0" w:line="240" w:lineRule="auto"/>
              <w:ind w:right="35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vAlign w:val="bottom"/>
          </w:tcPr>
          <w:p w14:paraId="5E0D5C8F"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bottom w:val="single" w:sz="4" w:space="0" w:color="auto"/>
              <w:right w:val="nil"/>
            </w:tcBorders>
            <w:shd w:val="clear" w:color="auto" w:fill="auto"/>
            <w:vAlign w:val="bottom"/>
          </w:tcPr>
          <w:p w14:paraId="41A4CD0A" w14:textId="2079B385" w:rsidR="00947F15" w:rsidRPr="006F02BF" w:rsidRDefault="00947F15" w:rsidP="0015207D">
            <w:pPr>
              <w:spacing w:after="0" w:line="240" w:lineRule="auto"/>
              <w:ind w:right="35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vAlign w:val="bottom"/>
          </w:tcPr>
          <w:p w14:paraId="6A5AD278"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left w:val="nil"/>
              <w:bottom w:val="single" w:sz="4" w:space="0" w:color="auto"/>
              <w:right w:val="nil"/>
            </w:tcBorders>
            <w:shd w:val="clear" w:color="auto" w:fill="auto"/>
            <w:vAlign w:val="bottom"/>
          </w:tcPr>
          <w:p w14:paraId="39493DA1" w14:textId="4363FA83" w:rsidR="00947F15" w:rsidRPr="006F02BF" w:rsidRDefault="00947F15" w:rsidP="0015207D">
            <w:pPr>
              <w:tabs>
                <w:tab w:val="left" w:pos="720"/>
              </w:tabs>
              <w:spacing w:after="0" w:line="240" w:lineRule="auto"/>
              <w:ind w:left="-108" w:right="23"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(3,838)</w:t>
            </w:r>
          </w:p>
        </w:tc>
      </w:tr>
      <w:tr w:rsidR="00947F15" w:rsidRPr="006E097E" w14:paraId="5B542085" w14:textId="77777777" w:rsidTr="0015207D">
        <w:trPr>
          <w:trHeight w:val="144"/>
        </w:trPr>
        <w:tc>
          <w:tcPr>
            <w:tcW w:w="1907" w:type="pct"/>
          </w:tcPr>
          <w:p w14:paraId="4A0386F1" w14:textId="236DE630" w:rsidR="00947F15" w:rsidRPr="006E097E" w:rsidRDefault="00947F15" w:rsidP="0015207D">
            <w:pPr>
              <w:pStyle w:val="NoSpacing"/>
              <w:ind w:right="-62" w:firstLine="406"/>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31, 2024</w:t>
            </w:r>
          </w:p>
        </w:tc>
        <w:tc>
          <w:tcPr>
            <w:tcW w:w="33" w:type="pct"/>
          </w:tcPr>
          <w:p w14:paraId="045CA1F2"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top w:val="single" w:sz="4" w:space="0" w:color="auto"/>
              <w:left w:val="nil"/>
              <w:bottom w:val="single" w:sz="4" w:space="0" w:color="auto"/>
              <w:right w:val="nil"/>
            </w:tcBorders>
            <w:shd w:val="clear" w:color="auto" w:fill="auto"/>
          </w:tcPr>
          <w:p w14:paraId="70BD84F2" w14:textId="37FF6E5D"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cs/>
              </w:rPr>
            </w:pPr>
            <w:r w:rsidRPr="006F02BF">
              <w:rPr>
                <w:rFonts w:asciiTheme="majorBidi" w:eastAsia="Batang" w:hAnsiTheme="majorBidi" w:cstheme="majorBidi"/>
                <w:sz w:val="26"/>
                <w:szCs w:val="26"/>
              </w:rPr>
              <w:t>14,511,179</w:t>
            </w:r>
          </w:p>
        </w:tc>
        <w:tc>
          <w:tcPr>
            <w:tcW w:w="33" w:type="pct"/>
            <w:shd w:val="clear" w:color="auto" w:fill="auto"/>
          </w:tcPr>
          <w:p w14:paraId="31A2356C"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top w:val="single" w:sz="4" w:space="0" w:color="auto"/>
              <w:left w:val="nil"/>
              <w:bottom w:val="single" w:sz="4" w:space="0" w:color="auto"/>
              <w:right w:val="nil"/>
            </w:tcBorders>
            <w:shd w:val="clear" w:color="auto" w:fill="auto"/>
          </w:tcPr>
          <w:p w14:paraId="36E82D4D" w14:textId="780DA16A"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12,161,486</w:t>
            </w:r>
          </w:p>
        </w:tc>
        <w:tc>
          <w:tcPr>
            <w:tcW w:w="33" w:type="pct"/>
            <w:shd w:val="clear" w:color="auto" w:fill="auto"/>
          </w:tcPr>
          <w:p w14:paraId="041EBE3D"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single" w:sz="4" w:space="0" w:color="auto"/>
              <w:left w:val="nil"/>
              <w:bottom w:val="single" w:sz="4" w:space="0" w:color="auto"/>
              <w:right w:val="nil"/>
            </w:tcBorders>
            <w:shd w:val="clear" w:color="auto" w:fill="auto"/>
          </w:tcPr>
          <w:p w14:paraId="2A74E6C7" w14:textId="77E8BA66" w:rsidR="00947F15" w:rsidRPr="006F02BF" w:rsidRDefault="00947F15" w:rsidP="0015207D">
            <w:pPr>
              <w:spacing w:after="0" w:line="240" w:lineRule="auto"/>
              <w:ind w:right="35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33" w:type="pct"/>
            <w:shd w:val="clear" w:color="auto" w:fill="auto"/>
          </w:tcPr>
          <w:p w14:paraId="61C6381B"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top w:val="single" w:sz="4" w:space="0" w:color="auto"/>
              <w:left w:val="nil"/>
              <w:bottom w:val="single" w:sz="4" w:space="0" w:color="auto"/>
              <w:right w:val="nil"/>
            </w:tcBorders>
            <w:shd w:val="clear" w:color="auto" w:fill="auto"/>
          </w:tcPr>
          <w:p w14:paraId="0C635F85" w14:textId="69F75DA3"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26,672,665</w:t>
            </w:r>
          </w:p>
        </w:tc>
      </w:tr>
      <w:tr w:rsidR="00947F15" w:rsidRPr="006E097E" w14:paraId="6B3F3173" w14:textId="77777777" w:rsidTr="0015207D">
        <w:trPr>
          <w:trHeight w:val="144"/>
        </w:trPr>
        <w:tc>
          <w:tcPr>
            <w:tcW w:w="1907" w:type="pct"/>
          </w:tcPr>
          <w:p w14:paraId="457078CA" w14:textId="4615A109" w:rsidR="00947F15" w:rsidRPr="006E097E" w:rsidRDefault="00947F15" w:rsidP="0015207D">
            <w:pPr>
              <w:pStyle w:val="NoSpacing"/>
              <w:ind w:right="-62" w:hanging="20"/>
              <w:rPr>
                <w:rFonts w:asciiTheme="majorBidi" w:hAnsiTheme="majorBidi" w:cstheme="majorBidi"/>
                <w:sz w:val="28"/>
                <w:cs/>
              </w:rPr>
            </w:pPr>
            <w:r w:rsidRPr="006E097E">
              <w:rPr>
                <w:rFonts w:asciiTheme="majorBidi" w:eastAsia="Times New Roman" w:hAnsiTheme="majorBidi" w:cstheme="majorBidi"/>
                <w:b/>
                <w:bCs/>
                <w:sz w:val="28"/>
              </w:rPr>
              <w:t>Net book value</w:t>
            </w:r>
          </w:p>
        </w:tc>
        <w:tc>
          <w:tcPr>
            <w:tcW w:w="33" w:type="pct"/>
          </w:tcPr>
          <w:p w14:paraId="06D6BB7F"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top w:val="single" w:sz="4" w:space="0" w:color="auto"/>
              <w:left w:val="nil"/>
              <w:right w:val="nil"/>
            </w:tcBorders>
            <w:shd w:val="clear" w:color="auto" w:fill="auto"/>
          </w:tcPr>
          <w:p w14:paraId="76E3B001" w14:textId="77777777"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cs/>
              </w:rPr>
            </w:pPr>
          </w:p>
        </w:tc>
        <w:tc>
          <w:tcPr>
            <w:tcW w:w="33" w:type="pct"/>
            <w:shd w:val="clear" w:color="auto" w:fill="auto"/>
          </w:tcPr>
          <w:p w14:paraId="17E41166"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top w:val="single" w:sz="4" w:space="0" w:color="auto"/>
              <w:left w:val="nil"/>
              <w:right w:val="nil"/>
            </w:tcBorders>
            <w:shd w:val="clear" w:color="auto" w:fill="auto"/>
          </w:tcPr>
          <w:p w14:paraId="237C336C" w14:textId="77777777"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p>
        </w:tc>
        <w:tc>
          <w:tcPr>
            <w:tcW w:w="33" w:type="pct"/>
            <w:shd w:val="clear" w:color="auto" w:fill="auto"/>
          </w:tcPr>
          <w:p w14:paraId="6ECD8701"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single" w:sz="4" w:space="0" w:color="auto"/>
              <w:left w:val="nil"/>
              <w:right w:val="nil"/>
            </w:tcBorders>
            <w:shd w:val="clear" w:color="auto" w:fill="auto"/>
          </w:tcPr>
          <w:p w14:paraId="5DC12A39" w14:textId="77777777"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p>
        </w:tc>
        <w:tc>
          <w:tcPr>
            <w:tcW w:w="33" w:type="pct"/>
            <w:shd w:val="clear" w:color="auto" w:fill="auto"/>
          </w:tcPr>
          <w:p w14:paraId="567DA618"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top w:val="single" w:sz="4" w:space="0" w:color="auto"/>
              <w:left w:val="nil"/>
              <w:right w:val="nil"/>
            </w:tcBorders>
            <w:shd w:val="clear" w:color="auto" w:fill="auto"/>
          </w:tcPr>
          <w:p w14:paraId="2D59DB4F" w14:textId="77777777"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p>
        </w:tc>
      </w:tr>
      <w:tr w:rsidR="00947F15" w:rsidRPr="006E097E" w14:paraId="74E87F43" w14:textId="77777777" w:rsidTr="0015207D">
        <w:trPr>
          <w:trHeight w:val="144"/>
        </w:trPr>
        <w:tc>
          <w:tcPr>
            <w:tcW w:w="1907" w:type="pct"/>
          </w:tcPr>
          <w:p w14:paraId="7258FB1D" w14:textId="4A2475E9" w:rsidR="00947F15" w:rsidRPr="006E097E" w:rsidRDefault="00947F15" w:rsidP="0015207D">
            <w:pPr>
              <w:pStyle w:val="NoSpacing"/>
              <w:ind w:right="-62" w:firstLine="406"/>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31, 2023</w:t>
            </w:r>
          </w:p>
        </w:tc>
        <w:tc>
          <w:tcPr>
            <w:tcW w:w="33" w:type="pct"/>
          </w:tcPr>
          <w:p w14:paraId="5AA68EEE"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left w:val="nil"/>
              <w:bottom w:val="double" w:sz="4" w:space="0" w:color="auto"/>
              <w:right w:val="nil"/>
            </w:tcBorders>
            <w:shd w:val="clear" w:color="auto" w:fill="auto"/>
          </w:tcPr>
          <w:p w14:paraId="42C622FE" w14:textId="149EF079"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cs/>
              </w:rPr>
            </w:pPr>
            <w:r w:rsidRPr="006F02BF">
              <w:rPr>
                <w:rFonts w:asciiTheme="majorBidi" w:eastAsia="Batang" w:hAnsiTheme="majorBidi" w:cstheme="majorBidi"/>
                <w:sz w:val="26"/>
                <w:szCs w:val="26"/>
              </w:rPr>
              <w:t>8,053,293</w:t>
            </w:r>
          </w:p>
        </w:tc>
        <w:tc>
          <w:tcPr>
            <w:tcW w:w="33" w:type="pct"/>
            <w:shd w:val="clear" w:color="auto" w:fill="auto"/>
          </w:tcPr>
          <w:p w14:paraId="46393EA5"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left w:val="nil"/>
              <w:bottom w:val="double" w:sz="4" w:space="0" w:color="auto"/>
              <w:right w:val="nil"/>
            </w:tcBorders>
            <w:shd w:val="clear" w:color="auto" w:fill="auto"/>
          </w:tcPr>
          <w:p w14:paraId="1D2507A6" w14:textId="765EEC4C"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7,429,297</w:t>
            </w:r>
          </w:p>
        </w:tc>
        <w:tc>
          <w:tcPr>
            <w:tcW w:w="33" w:type="pct"/>
            <w:shd w:val="clear" w:color="auto" w:fill="auto"/>
          </w:tcPr>
          <w:p w14:paraId="30A33EA0"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bottom w:val="double" w:sz="4" w:space="0" w:color="auto"/>
              <w:right w:val="nil"/>
            </w:tcBorders>
            <w:shd w:val="clear" w:color="auto" w:fill="auto"/>
          </w:tcPr>
          <w:p w14:paraId="01A6595E" w14:textId="1BF89F17"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84,175</w:t>
            </w:r>
          </w:p>
        </w:tc>
        <w:tc>
          <w:tcPr>
            <w:tcW w:w="33" w:type="pct"/>
            <w:shd w:val="clear" w:color="auto" w:fill="auto"/>
          </w:tcPr>
          <w:p w14:paraId="65BF2B6F"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left w:val="nil"/>
              <w:bottom w:val="double" w:sz="4" w:space="0" w:color="auto"/>
              <w:right w:val="nil"/>
            </w:tcBorders>
            <w:shd w:val="clear" w:color="auto" w:fill="auto"/>
          </w:tcPr>
          <w:p w14:paraId="71F23BAE" w14:textId="63B92A71"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15,566,765</w:t>
            </w:r>
          </w:p>
        </w:tc>
      </w:tr>
      <w:tr w:rsidR="00947F15" w:rsidRPr="006E097E" w14:paraId="13C92D12" w14:textId="77777777" w:rsidTr="0015207D">
        <w:trPr>
          <w:trHeight w:val="144"/>
        </w:trPr>
        <w:tc>
          <w:tcPr>
            <w:tcW w:w="1907" w:type="pct"/>
            <w:vAlign w:val="bottom"/>
          </w:tcPr>
          <w:p w14:paraId="166733B0" w14:textId="73CC4781" w:rsidR="00947F15" w:rsidRPr="006E097E" w:rsidRDefault="00947F15" w:rsidP="0015207D">
            <w:pPr>
              <w:pStyle w:val="NoSpacing"/>
              <w:ind w:right="-62" w:firstLine="406"/>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31, 2024</w:t>
            </w:r>
          </w:p>
        </w:tc>
        <w:tc>
          <w:tcPr>
            <w:tcW w:w="33" w:type="pct"/>
          </w:tcPr>
          <w:p w14:paraId="1036B4A4"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top w:val="double" w:sz="4" w:space="0" w:color="auto"/>
              <w:left w:val="nil"/>
              <w:bottom w:val="double" w:sz="4" w:space="0" w:color="auto"/>
              <w:right w:val="nil"/>
            </w:tcBorders>
            <w:shd w:val="clear" w:color="auto" w:fill="auto"/>
          </w:tcPr>
          <w:p w14:paraId="1DBCB8EB" w14:textId="785C9442"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cs/>
              </w:rPr>
            </w:pPr>
            <w:r w:rsidRPr="006F02BF">
              <w:rPr>
                <w:rFonts w:asciiTheme="majorBidi" w:eastAsia="Batang" w:hAnsiTheme="majorBidi" w:cstheme="majorBidi"/>
                <w:sz w:val="26"/>
                <w:szCs w:val="26"/>
              </w:rPr>
              <w:t>6,564,707</w:t>
            </w:r>
          </w:p>
        </w:tc>
        <w:tc>
          <w:tcPr>
            <w:tcW w:w="33" w:type="pct"/>
            <w:shd w:val="clear" w:color="auto" w:fill="auto"/>
          </w:tcPr>
          <w:p w14:paraId="6C0ED1D5"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top w:val="double" w:sz="4" w:space="0" w:color="auto"/>
              <w:left w:val="nil"/>
              <w:bottom w:val="double" w:sz="4" w:space="0" w:color="auto"/>
              <w:right w:val="nil"/>
            </w:tcBorders>
            <w:shd w:val="clear" w:color="auto" w:fill="auto"/>
          </w:tcPr>
          <w:p w14:paraId="0F94B6A4" w14:textId="2E8EEB24"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6,711,325</w:t>
            </w:r>
          </w:p>
        </w:tc>
        <w:tc>
          <w:tcPr>
            <w:tcW w:w="33" w:type="pct"/>
            <w:shd w:val="clear" w:color="auto" w:fill="auto"/>
          </w:tcPr>
          <w:p w14:paraId="572F7889"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double" w:sz="4" w:space="0" w:color="auto"/>
              <w:left w:val="nil"/>
              <w:bottom w:val="double" w:sz="4" w:space="0" w:color="auto"/>
              <w:right w:val="nil"/>
            </w:tcBorders>
            <w:shd w:val="clear" w:color="auto" w:fill="auto"/>
          </w:tcPr>
          <w:p w14:paraId="532FFA22" w14:textId="2BFBE709"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84,175</w:t>
            </w:r>
          </w:p>
        </w:tc>
        <w:tc>
          <w:tcPr>
            <w:tcW w:w="33" w:type="pct"/>
            <w:shd w:val="clear" w:color="auto" w:fill="auto"/>
          </w:tcPr>
          <w:p w14:paraId="729BC670"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top w:val="double" w:sz="4" w:space="0" w:color="auto"/>
              <w:left w:val="nil"/>
              <w:bottom w:val="double" w:sz="4" w:space="0" w:color="auto"/>
              <w:right w:val="nil"/>
            </w:tcBorders>
            <w:shd w:val="clear" w:color="auto" w:fill="auto"/>
          </w:tcPr>
          <w:p w14:paraId="5D189997" w14:textId="3E40DB36" w:rsidR="00947F15" w:rsidRPr="006F02BF"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r w:rsidRPr="006F02BF">
              <w:rPr>
                <w:rFonts w:asciiTheme="majorBidi" w:eastAsia="Batang" w:hAnsiTheme="majorBidi" w:cstheme="majorBidi"/>
                <w:sz w:val="26"/>
                <w:szCs w:val="26"/>
              </w:rPr>
              <w:t>13,360,207</w:t>
            </w:r>
          </w:p>
        </w:tc>
      </w:tr>
      <w:tr w:rsidR="00947F15" w:rsidRPr="006E097E" w14:paraId="6A50FB40" w14:textId="77777777" w:rsidTr="0015207D">
        <w:trPr>
          <w:trHeight w:val="144"/>
        </w:trPr>
        <w:tc>
          <w:tcPr>
            <w:tcW w:w="1907" w:type="pct"/>
            <w:vAlign w:val="bottom"/>
          </w:tcPr>
          <w:p w14:paraId="27D2BEA4" w14:textId="77777777" w:rsidR="00947F15" w:rsidRPr="006E097E" w:rsidRDefault="00947F15" w:rsidP="0015207D">
            <w:pPr>
              <w:pStyle w:val="NoSpacing"/>
              <w:ind w:right="-62" w:hanging="299"/>
              <w:rPr>
                <w:rFonts w:asciiTheme="majorBidi" w:eastAsia="Times New Roman" w:hAnsiTheme="majorBidi" w:cstheme="majorBidi"/>
                <w:sz w:val="28"/>
                <w:cs/>
              </w:rPr>
            </w:pPr>
          </w:p>
        </w:tc>
        <w:tc>
          <w:tcPr>
            <w:tcW w:w="33" w:type="pct"/>
          </w:tcPr>
          <w:p w14:paraId="5AE86EC5" w14:textId="77777777" w:rsidR="00947F15" w:rsidRPr="006E097E" w:rsidRDefault="00947F15" w:rsidP="0015207D">
            <w:pPr>
              <w:pStyle w:val="NoSpacing"/>
              <w:ind w:left="11" w:right="-62" w:hanging="299"/>
              <w:jc w:val="thaiDistribute"/>
              <w:rPr>
                <w:rFonts w:asciiTheme="majorBidi" w:hAnsiTheme="majorBidi" w:cstheme="majorBidi"/>
                <w:spacing w:val="2"/>
                <w:sz w:val="28"/>
                <w:cs/>
              </w:rPr>
            </w:pPr>
          </w:p>
        </w:tc>
        <w:tc>
          <w:tcPr>
            <w:tcW w:w="888" w:type="pct"/>
            <w:tcBorders>
              <w:top w:val="double" w:sz="4" w:space="0" w:color="auto"/>
              <w:left w:val="nil"/>
              <w:right w:val="nil"/>
            </w:tcBorders>
            <w:shd w:val="clear" w:color="auto" w:fill="auto"/>
          </w:tcPr>
          <w:p w14:paraId="21EE6990" w14:textId="77777777" w:rsidR="00947F15" w:rsidRPr="006F02BF" w:rsidRDefault="00947F15" w:rsidP="0015207D">
            <w:pPr>
              <w:tabs>
                <w:tab w:val="left" w:pos="720"/>
              </w:tabs>
              <w:spacing w:after="0" w:line="240" w:lineRule="auto"/>
              <w:ind w:left="-108" w:right="57" w:firstLine="108"/>
              <w:jc w:val="right"/>
              <w:rPr>
                <w:rFonts w:asciiTheme="majorBidi" w:eastAsia="Times New Roman" w:hAnsiTheme="majorBidi" w:cstheme="majorBidi"/>
                <w:sz w:val="26"/>
                <w:szCs w:val="26"/>
                <w:cs/>
              </w:rPr>
            </w:pPr>
          </w:p>
        </w:tc>
        <w:tc>
          <w:tcPr>
            <w:tcW w:w="33" w:type="pct"/>
            <w:shd w:val="clear" w:color="auto" w:fill="auto"/>
          </w:tcPr>
          <w:p w14:paraId="525485AA"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top w:val="double" w:sz="4" w:space="0" w:color="auto"/>
              <w:left w:val="nil"/>
              <w:right w:val="nil"/>
            </w:tcBorders>
            <w:shd w:val="clear" w:color="auto" w:fill="auto"/>
          </w:tcPr>
          <w:p w14:paraId="0F98A81F" w14:textId="77777777" w:rsidR="00947F15" w:rsidRPr="006F02BF" w:rsidRDefault="00947F15" w:rsidP="0015207D">
            <w:pPr>
              <w:tabs>
                <w:tab w:val="left" w:pos="720"/>
              </w:tabs>
              <w:spacing w:after="0" w:line="240" w:lineRule="auto"/>
              <w:ind w:left="-108" w:right="57" w:firstLine="108"/>
              <w:jc w:val="right"/>
              <w:rPr>
                <w:rFonts w:asciiTheme="majorBidi" w:eastAsia="Times New Roman" w:hAnsiTheme="majorBidi" w:cstheme="majorBidi"/>
                <w:sz w:val="26"/>
                <w:szCs w:val="26"/>
                <w:cs/>
              </w:rPr>
            </w:pPr>
          </w:p>
        </w:tc>
        <w:tc>
          <w:tcPr>
            <w:tcW w:w="33" w:type="pct"/>
            <w:shd w:val="clear" w:color="auto" w:fill="auto"/>
          </w:tcPr>
          <w:p w14:paraId="6E766D2C"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double" w:sz="4" w:space="0" w:color="auto"/>
              <w:left w:val="nil"/>
              <w:right w:val="nil"/>
            </w:tcBorders>
            <w:shd w:val="clear" w:color="auto" w:fill="auto"/>
          </w:tcPr>
          <w:p w14:paraId="50472EDD" w14:textId="77777777" w:rsidR="00947F15" w:rsidRPr="006F02BF" w:rsidRDefault="00947F15" w:rsidP="0015207D">
            <w:pPr>
              <w:tabs>
                <w:tab w:val="left" w:pos="720"/>
              </w:tabs>
              <w:spacing w:after="0" w:line="240" w:lineRule="auto"/>
              <w:ind w:left="-108" w:right="57" w:firstLine="108"/>
              <w:jc w:val="right"/>
              <w:rPr>
                <w:rFonts w:asciiTheme="majorBidi" w:eastAsia="Times New Roman" w:hAnsiTheme="majorBidi" w:cstheme="majorBidi"/>
                <w:sz w:val="26"/>
                <w:szCs w:val="26"/>
                <w:cs/>
              </w:rPr>
            </w:pPr>
          </w:p>
        </w:tc>
        <w:tc>
          <w:tcPr>
            <w:tcW w:w="33" w:type="pct"/>
            <w:shd w:val="clear" w:color="auto" w:fill="auto"/>
          </w:tcPr>
          <w:p w14:paraId="55DDB41E" w14:textId="77777777" w:rsidR="00947F15" w:rsidRPr="006F02BF" w:rsidRDefault="00947F15" w:rsidP="0015207D">
            <w:pPr>
              <w:tabs>
                <w:tab w:val="left" w:pos="720"/>
              </w:tabs>
              <w:spacing w:after="0" w:line="240" w:lineRule="auto"/>
              <w:ind w:left="-108" w:right="57" w:hanging="299"/>
              <w:jc w:val="right"/>
              <w:rPr>
                <w:rFonts w:asciiTheme="majorBidi" w:eastAsia="Batang" w:hAnsiTheme="majorBidi" w:cstheme="majorBidi"/>
                <w:sz w:val="26"/>
                <w:szCs w:val="26"/>
              </w:rPr>
            </w:pPr>
          </w:p>
        </w:tc>
        <w:tc>
          <w:tcPr>
            <w:tcW w:w="665" w:type="pct"/>
            <w:tcBorders>
              <w:top w:val="double" w:sz="4" w:space="0" w:color="auto"/>
              <w:left w:val="nil"/>
              <w:right w:val="nil"/>
            </w:tcBorders>
            <w:shd w:val="clear" w:color="auto" w:fill="auto"/>
          </w:tcPr>
          <w:p w14:paraId="3553C8F4" w14:textId="77777777" w:rsidR="00947F15" w:rsidRPr="006F02BF" w:rsidRDefault="00947F15" w:rsidP="0015207D">
            <w:pPr>
              <w:tabs>
                <w:tab w:val="left" w:pos="720"/>
              </w:tabs>
              <w:spacing w:after="0" w:line="240" w:lineRule="auto"/>
              <w:ind w:left="-108" w:right="57" w:firstLine="108"/>
              <w:jc w:val="right"/>
              <w:rPr>
                <w:rFonts w:asciiTheme="majorBidi" w:eastAsia="Times New Roman" w:hAnsiTheme="majorBidi" w:cstheme="majorBidi"/>
                <w:sz w:val="26"/>
                <w:szCs w:val="26"/>
                <w:cs/>
              </w:rPr>
            </w:pPr>
          </w:p>
        </w:tc>
      </w:tr>
    </w:tbl>
    <w:p w14:paraId="19E3C1E0" w14:textId="77777777" w:rsidR="00DF27B8" w:rsidRPr="006E097E" w:rsidRDefault="00DF27B8" w:rsidP="00CB0DFE">
      <w:pPr>
        <w:spacing w:after="120" w:line="240" w:lineRule="auto"/>
        <w:ind w:hanging="299"/>
        <w:jc w:val="both"/>
        <w:rPr>
          <w:rFonts w:asciiTheme="majorBidi" w:hAnsiTheme="majorBidi" w:cstheme="majorBidi"/>
          <w:b/>
          <w:bCs/>
          <w:sz w:val="28"/>
        </w:rPr>
      </w:pPr>
    </w:p>
    <w:p w14:paraId="41B61945" w14:textId="77777777" w:rsidR="00FC77D0" w:rsidRPr="006E097E" w:rsidRDefault="00FC77D0" w:rsidP="00CB0DFE">
      <w:pPr>
        <w:spacing w:after="120" w:line="240" w:lineRule="auto"/>
        <w:ind w:hanging="299"/>
        <w:jc w:val="both"/>
        <w:rPr>
          <w:rFonts w:asciiTheme="majorBidi" w:hAnsiTheme="majorBidi" w:cstheme="majorBidi"/>
          <w:b/>
          <w:bCs/>
          <w:sz w:val="28"/>
        </w:rPr>
      </w:pPr>
    </w:p>
    <w:p w14:paraId="7E22452A" w14:textId="1B174F62" w:rsidR="00FC77D0" w:rsidRPr="006E097E" w:rsidRDefault="00FC77D0" w:rsidP="00CB0DFE">
      <w:pPr>
        <w:tabs>
          <w:tab w:val="left" w:pos="1982"/>
        </w:tabs>
        <w:spacing w:after="120" w:line="240" w:lineRule="auto"/>
        <w:ind w:hanging="299"/>
        <w:jc w:val="both"/>
        <w:rPr>
          <w:rFonts w:asciiTheme="majorBidi" w:hAnsiTheme="majorBidi" w:cstheme="majorBidi"/>
          <w:b/>
          <w:bCs/>
          <w:sz w:val="28"/>
        </w:rPr>
      </w:pPr>
    </w:p>
    <w:p w14:paraId="4A38AE33" w14:textId="77777777" w:rsidR="00605581" w:rsidRDefault="00605581" w:rsidP="00CB0DFE">
      <w:pPr>
        <w:tabs>
          <w:tab w:val="left" w:pos="1982"/>
        </w:tabs>
        <w:spacing w:after="120" w:line="240" w:lineRule="auto"/>
        <w:ind w:hanging="299"/>
        <w:jc w:val="both"/>
        <w:rPr>
          <w:rFonts w:asciiTheme="majorBidi" w:hAnsiTheme="majorBidi" w:cstheme="majorBidi"/>
          <w:b/>
          <w:bCs/>
          <w:sz w:val="28"/>
        </w:rPr>
      </w:pPr>
    </w:p>
    <w:p w14:paraId="4691CFB9" w14:textId="77777777" w:rsidR="00EB6E29" w:rsidRDefault="00EB6E29" w:rsidP="003F1DB9">
      <w:pPr>
        <w:tabs>
          <w:tab w:val="left" w:pos="1982"/>
        </w:tabs>
        <w:spacing w:after="120" w:line="240" w:lineRule="auto"/>
        <w:jc w:val="both"/>
        <w:rPr>
          <w:rFonts w:asciiTheme="majorBidi" w:hAnsiTheme="majorBidi" w:cstheme="majorBidi"/>
          <w:b/>
          <w:bCs/>
          <w:sz w:val="28"/>
        </w:rPr>
      </w:pPr>
    </w:p>
    <w:p w14:paraId="2F88651E" w14:textId="77777777" w:rsidR="00DF748A" w:rsidRDefault="00DF748A" w:rsidP="003F1DB9">
      <w:pPr>
        <w:tabs>
          <w:tab w:val="left" w:pos="1982"/>
        </w:tabs>
        <w:spacing w:after="120" w:line="240" w:lineRule="auto"/>
        <w:jc w:val="both"/>
        <w:rPr>
          <w:rFonts w:asciiTheme="majorBidi" w:hAnsiTheme="majorBidi" w:cstheme="majorBidi"/>
          <w:b/>
          <w:bCs/>
          <w:sz w:val="28"/>
        </w:rPr>
      </w:pPr>
    </w:p>
    <w:p w14:paraId="6103A24A" w14:textId="77777777" w:rsidR="00DF748A" w:rsidRPr="006E097E" w:rsidRDefault="00DF748A" w:rsidP="003F1DB9">
      <w:pPr>
        <w:tabs>
          <w:tab w:val="left" w:pos="1982"/>
        </w:tabs>
        <w:spacing w:after="120" w:line="240" w:lineRule="auto"/>
        <w:jc w:val="both"/>
        <w:rPr>
          <w:rFonts w:asciiTheme="majorBidi" w:hAnsiTheme="majorBidi" w:cstheme="majorBidi"/>
          <w:b/>
          <w:bCs/>
          <w:sz w:val="28"/>
        </w:rPr>
      </w:pPr>
    </w:p>
    <w:p w14:paraId="0BE832E8" w14:textId="7AD6729C" w:rsidR="00F67ABC" w:rsidRPr="006F02BF" w:rsidRDefault="00FC77D0">
      <w:pPr>
        <w:pStyle w:val="ListParagraph"/>
        <w:numPr>
          <w:ilvl w:val="0"/>
          <w:numId w:val="28"/>
        </w:numPr>
        <w:spacing w:line="240" w:lineRule="auto"/>
        <w:ind w:left="284" w:hanging="312"/>
        <w:jc w:val="both"/>
        <w:rPr>
          <w:rFonts w:asciiTheme="majorBidi" w:hAnsiTheme="majorBidi" w:cstheme="majorBidi"/>
          <w:b/>
          <w:bCs/>
          <w:sz w:val="26"/>
          <w:szCs w:val="26"/>
        </w:rPr>
      </w:pPr>
      <w:r w:rsidRPr="006F02BF">
        <w:rPr>
          <w:rFonts w:asciiTheme="majorBidi" w:hAnsiTheme="majorBidi" w:cstheme="majorBidi"/>
          <w:b/>
          <w:bCs/>
          <w:sz w:val="26"/>
          <w:szCs w:val="26"/>
        </w:rPr>
        <w:lastRenderedPageBreak/>
        <w:t xml:space="preserve">INTANGIBLE ASSETS </w:t>
      </w:r>
      <w:r w:rsidR="0073284A" w:rsidRPr="006F02BF">
        <w:rPr>
          <w:rFonts w:asciiTheme="majorBidi" w:eastAsia="Browallia New" w:hAnsiTheme="majorBidi" w:cstheme="majorBidi"/>
          <w:b/>
          <w:bCs/>
          <w:kern w:val="32"/>
          <w:sz w:val="26"/>
          <w:szCs w:val="26"/>
        </w:rPr>
        <w:t>(CONTINUE)</w:t>
      </w:r>
      <w:r w:rsidR="000204DF" w:rsidRPr="006F02BF">
        <w:rPr>
          <w:rFonts w:asciiTheme="majorBidi" w:eastAsia="Browallia New" w:hAnsiTheme="majorBidi" w:cstheme="majorBidi"/>
          <w:b/>
          <w:bCs/>
          <w:kern w:val="32"/>
          <w:sz w:val="26"/>
          <w:szCs w:val="26"/>
        </w:rPr>
        <w:t xml:space="preserve"> </w:t>
      </w:r>
    </w:p>
    <w:tbl>
      <w:tblPr>
        <w:tblpPr w:leftFromText="180" w:rightFromText="180" w:vertAnchor="text" w:horzAnchor="page" w:tblpX="1697" w:tblpY="32"/>
        <w:tblW w:w="9366" w:type="dxa"/>
        <w:tblLayout w:type="fixed"/>
        <w:tblCellMar>
          <w:left w:w="22" w:type="dxa"/>
          <w:right w:w="22" w:type="dxa"/>
        </w:tblCellMar>
        <w:tblLook w:val="04A0" w:firstRow="1" w:lastRow="0" w:firstColumn="1" w:lastColumn="0" w:noHBand="0" w:noVBand="1"/>
      </w:tblPr>
      <w:tblGrid>
        <w:gridCol w:w="3258"/>
        <w:gridCol w:w="86"/>
        <w:gridCol w:w="1472"/>
        <w:gridCol w:w="97"/>
        <w:gridCol w:w="1463"/>
        <w:gridCol w:w="96"/>
        <w:gridCol w:w="1416"/>
        <w:gridCol w:w="96"/>
        <w:gridCol w:w="1382"/>
      </w:tblGrid>
      <w:tr w:rsidR="005323EB" w:rsidRPr="006E097E" w14:paraId="436BD2E7" w14:textId="77777777" w:rsidTr="003F1DB9">
        <w:trPr>
          <w:trHeight w:val="314"/>
        </w:trPr>
        <w:tc>
          <w:tcPr>
            <w:tcW w:w="1739" w:type="pct"/>
            <w:vAlign w:val="center"/>
          </w:tcPr>
          <w:p w14:paraId="43A85D87" w14:textId="3452D46E" w:rsidR="00FC77D0" w:rsidRPr="006E097E" w:rsidRDefault="00FC77D0" w:rsidP="003F1DB9">
            <w:pPr>
              <w:pStyle w:val="NoSpacing"/>
              <w:ind w:left="264" w:right="-62" w:hanging="299"/>
              <w:rPr>
                <w:rFonts w:asciiTheme="majorBidi" w:hAnsiTheme="majorBidi" w:cstheme="majorBidi"/>
                <w:spacing w:val="2"/>
                <w:sz w:val="28"/>
                <w:cs/>
              </w:rPr>
            </w:pPr>
          </w:p>
        </w:tc>
        <w:tc>
          <w:tcPr>
            <w:tcW w:w="46" w:type="pct"/>
          </w:tcPr>
          <w:p w14:paraId="2D18CC5A" w14:textId="77777777" w:rsidR="00FC77D0" w:rsidRPr="006E097E" w:rsidRDefault="00FC77D0" w:rsidP="003F1DB9">
            <w:pPr>
              <w:pStyle w:val="NoSpacing"/>
              <w:ind w:left="11" w:right="-62" w:hanging="299"/>
              <w:jc w:val="thaiDistribute"/>
              <w:rPr>
                <w:rFonts w:asciiTheme="majorBidi" w:hAnsiTheme="majorBidi" w:cstheme="majorBidi"/>
                <w:spacing w:val="2"/>
                <w:sz w:val="28"/>
              </w:rPr>
            </w:pPr>
          </w:p>
        </w:tc>
        <w:tc>
          <w:tcPr>
            <w:tcW w:w="3215" w:type="pct"/>
            <w:gridSpan w:val="7"/>
            <w:tcBorders>
              <w:left w:val="nil"/>
              <w:right w:val="nil"/>
            </w:tcBorders>
          </w:tcPr>
          <w:p w14:paraId="2B64570A" w14:textId="48D89FE6" w:rsidR="00FC77D0" w:rsidRPr="006E097E" w:rsidRDefault="00FC77D0" w:rsidP="003F1DB9">
            <w:pPr>
              <w:pStyle w:val="NoSpacing"/>
              <w:ind w:right="68" w:hanging="299"/>
              <w:jc w:val="right"/>
              <w:rPr>
                <w:rFonts w:asciiTheme="majorBidi" w:hAnsiTheme="majorBidi" w:cstheme="majorBidi"/>
                <w:sz w:val="28"/>
                <w:cs/>
              </w:rPr>
            </w:pPr>
            <w:proofErr w:type="gramStart"/>
            <w:r w:rsidRPr="006E097E">
              <w:rPr>
                <w:rFonts w:asciiTheme="majorBidi" w:hAnsiTheme="majorBidi" w:cstheme="majorBidi"/>
                <w:sz w:val="28"/>
              </w:rPr>
              <w:t>Unit :</w:t>
            </w:r>
            <w:proofErr w:type="gramEnd"/>
            <w:r w:rsidRPr="006E097E">
              <w:rPr>
                <w:rFonts w:asciiTheme="majorBidi" w:hAnsiTheme="majorBidi" w:cstheme="majorBidi"/>
                <w:sz w:val="28"/>
              </w:rPr>
              <w:t xml:space="preserve"> Baht</w:t>
            </w:r>
          </w:p>
        </w:tc>
      </w:tr>
      <w:tr w:rsidR="005323EB" w:rsidRPr="006E097E" w14:paraId="24FAAF2D" w14:textId="77777777" w:rsidTr="003F1DB9">
        <w:trPr>
          <w:trHeight w:val="352"/>
        </w:trPr>
        <w:tc>
          <w:tcPr>
            <w:tcW w:w="1739" w:type="pct"/>
            <w:vMerge w:val="restart"/>
            <w:vAlign w:val="center"/>
          </w:tcPr>
          <w:p w14:paraId="1A86D192" w14:textId="77777777" w:rsidR="00FC77D0" w:rsidRPr="006E097E" w:rsidRDefault="00FC77D0" w:rsidP="003F1DB9">
            <w:pPr>
              <w:pStyle w:val="NoSpacing"/>
              <w:ind w:left="831" w:right="-62" w:hanging="299"/>
              <w:rPr>
                <w:rFonts w:asciiTheme="majorBidi" w:hAnsiTheme="majorBidi" w:cstheme="majorBidi"/>
                <w:spacing w:val="2"/>
                <w:sz w:val="28"/>
                <w:cs/>
              </w:rPr>
            </w:pPr>
          </w:p>
        </w:tc>
        <w:tc>
          <w:tcPr>
            <w:tcW w:w="46" w:type="pct"/>
          </w:tcPr>
          <w:p w14:paraId="412285DC" w14:textId="77777777" w:rsidR="00FC77D0" w:rsidRPr="006E097E" w:rsidRDefault="00FC77D0" w:rsidP="003F1DB9">
            <w:pPr>
              <w:pStyle w:val="NoSpacing"/>
              <w:ind w:left="11" w:right="-62" w:hanging="299"/>
              <w:jc w:val="thaiDistribute"/>
              <w:rPr>
                <w:rFonts w:asciiTheme="majorBidi" w:hAnsiTheme="majorBidi" w:cstheme="majorBidi"/>
                <w:spacing w:val="2"/>
                <w:sz w:val="28"/>
              </w:rPr>
            </w:pPr>
          </w:p>
        </w:tc>
        <w:tc>
          <w:tcPr>
            <w:tcW w:w="3215" w:type="pct"/>
            <w:gridSpan w:val="7"/>
            <w:tcBorders>
              <w:left w:val="nil"/>
              <w:bottom w:val="single" w:sz="4" w:space="0" w:color="auto"/>
              <w:right w:val="nil"/>
            </w:tcBorders>
          </w:tcPr>
          <w:p w14:paraId="64762F1F" w14:textId="506ACCCC" w:rsidR="00FC77D0" w:rsidRPr="006E097E" w:rsidRDefault="008770D3" w:rsidP="003F1DB9">
            <w:pPr>
              <w:pStyle w:val="NoSpacing"/>
              <w:ind w:right="-62" w:hanging="299"/>
              <w:jc w:val="center"/>
              <w:rPr>
                <w:rFonts w:asciiTheme="majorBidi" w:eastAsia="Batang" w:hAnsiTheme="majorBidi" w:cstheme="majorBidi"/>
                <w:sz w:val="28"/>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5323EB" w:rsidRPr="006E097E" w14:paraId="78A0BF66" w14:textId="77777777" w:rsidTr="003F1DB9">
        <w:trPr>
          <w:trHeight w:val="144"/>
        </w:trPr>
        <w:tc>
          <w:tcPr>
            <w:tcW w:w="1739" w:type="pct"/>
            <w:vMerge/>
            <w:vAlign w:val="bottom"/>
          </w:tcPr>
          <w:p w14:paraId="401F0EF0"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46" w:type="pct"/>
          </w:tcPr>
          <w:p w14:paraId="028CF2DF" w14:textId="77777777" w:rsidR="00FC77D0" w:rsidRPr="006E097E" w:rsidRDefault="00FC77D0" w:rsidP="003F1DB9">
            <w:pPr>
              <w:pStyle w:val="NoSpacing"/>
              <w:ind w:left="11" w:right="-62" w:hanging="299"/>
              <w:jc w:val="thaiDistribute"/>
              <w:rPr>
                <w:rFonts w:asciiTheme="majorBidi" w:hAnsiTheme="majorBidi" w:cstheme="majorBidi"/>
                <w:spacing w:val="2"/>
                <w:sz w:val="28"/>
              </w:rPr>
            </w:pPr>
          </w:p>
        </w:tc>
        <w:tc>
          <w:tcPr>
            <w:tcW w:w="786" w:type="pct"/>
            <w:tcBorders>
              <w:top w:val="single" w:sz="4" w:space="0" w:color="auto"/>
              <w:left w:val="nil"/>
              <w:right w:val="nil"/>
            </w:tcBorders>
            <w:vAlign w:val="bottom"/>
          </w:tcPr>
          <w:p w14:paraId="04F2D555" w14:textId="77777777" w:rsidR="00FC77D0" w:rsidRPr="008770D3" w:rsidRDefault="00FC77D0" w:rsidP="003F1DB9">
            <w:pPr>
              <w:tabs>
                <w:tab w:val="left" w:pos="720"/>
              </w:tabs>
              <w:spacing w:after="0" w:line="240" w:lineRule="auto"/>
              <w:ind w:left="-108" w:right="-30" w:hanging="1"/>
              <w:jc w:val="center"/>
              <w:rPr>
                <w:rFonts w:asciiTheme="majorBidi" w:eastAsia="Times New Roman" w:hAnsiTheme="majorBidi" w:cstheme="majorBidi"/>
                <w:sz w:val="28"/>
              </w:rPr>
            </w:pPr>
            <w:r w:rsidRPr="008770D3">
              <w:rPr>
                <w:rFonts w:asciiTheme="majorBidi" w:eastAsia="Times New Roman" w:hAnsiTheme="majorBidi" w:cstheme="majorBidi"/>
                <w:sz w:val="28"/>
              </w:rPr>
              <w:t>Software</w:t>
            </w:r>
          </w:p>
          <w:p w14:paraId="744DF4C7" w14:textId="72EED0AD" w:rsidR="00FC77D0" w:rsidRPr="006E097E" w:rsidRDefault="00FC77D0" w:rsidP="003F1DB9">
            <w:pPr>
              <w:tabs>
                <w:tab w:val="left" w:pos="720"/>
              </w:tabs>
              <w:spacing w:after="0" w:line="240" w:lineRule="auto"/>
              <w:ind w:left="-108" w:right="-30" w:hanging="1"/>
              <w:jc w:val="center"/>
              <w:rPr>
                <w:rFonts w:asciiTheme="majorBidi" w:eastAsia="Times New Roman" w:hAnsiTheme="majorBidi" w:cstheme="majorBidi"/>
                <w:spacing w:val="-6"/>
                <w:sz w:val="28"/>
              </w:rPr>
            </w:pPr>
            <w:r w:rsidRPr="008770D3">
              <w:rPr>
                <w:rFonts w:asciiTheme="majorBidi" w:eastAsia="Times New Roman" w:hAnsiTheme="majorBidi" w:cstheme="majorBidi"/>
                <w:sz w:val="28"/>
              </w:rPr>
              <w:t>Computer</w:t>
            </w:r>
          </w:p>
        </w:tc>
        <w:tc>
          <w:tcPr>
            <w:tcW w:w="52" w:type="pct"/>
            <w:tcBorders>
              <w:top w:val="single" w:sz="4" w:space="0" w:color="auto"/>
            </w:tcBorders>
            <w:vAlign w:val="bottom"/>
          </w:tcPr>
          <w:p w14:paraId="6DB47718" w14:textId="77777777" w:rsidR="00FC77D0" w:rsidRPr="006E097E" w:rsidRDefault="00FC77D0" w:rsidP="003F1DB9">
            <w:pPr>
              <w:pStyle w:val="NoSpacing"/>
              <w:ind w:left="11" w:right="-30" w:hanging="299"/>
              <w:jc w:val="center"/>
              <w:rPr>
                <w:rFonts w:asciiTheme="majorBidi" w:eastAsia="Times New Roman" w:hAnsiTheme="majorBidi" w:cstheme="majorBidi"/>
                <w:spacing w:val="-6"/>
                <w:sz w:val="28"/>
              </w:rPr>
            </w:pPr>
          </w:p>
        </w:tc>
        <w:tc>
          <w:tcPr>
            <w:tcW w:w="781" w:type="pct"/>
            <w:tcBorders>
              <w:top w:val="single" w:sz="4" w:space="0" w:color="auto"/>
              <w:left w:val="nil"/>
              <w:right w:val="nil"/>
            </w:tcBorders>
            <w:vAlign w:val="bottom"/>
          </w:tcPr>
          <w:p w14:paraId="40BA9393" w14:textId="77777777" w:rsidR="00FC77D0" w:rsidRPr="008770D3" w:rsidRDefault="00FC77D0" w:rsidP="003F1DB9">
            <w:pPr>
              <w:tabs>
                <w:tab w:val="left" w:pos="720"/>
              </w:tabs>
              <w:spacing w:after="0" w:line="240" w:lineRule="auto"/>
              <w:ind w:left="-108" w:right="-30" w:hanging="12"/>
              <w:jc w:val="center"/>
              <w:rPr>
                <w:rFonts w:asciiTheme="majorBidi" w:eastAsia="Times New Roman" w:hAnsiTheme="majorBidi" w:cstheme="majorBidi"/>
                <w:sz w:val="28"/>
              </w:rPr>
            </w:pPr>
            <w:r w:rsidRPr="008770D3">
              <w:rPr>
                <w:rFonts w:asciiTheme="majorBidi" w:eastAsia="Times New Roman" w:hAnsiTheme="majorBidi" w:cstheme="majorBidi"/>
                <w:sz w:val="28"/>
              </w:rPr>
              <w:t>Industrial</w:t>
            </w:r>
          </w:p>
          <w:p w14:paraId="50BC3BA7" w14:textId="77777777" w:rsidR="00FC77D0" w:rsidRPr="008770D3" w:rsidRDefault="00FC77D0" w:rsidP="003F1DB9">
            <w:pPr>
              <w:tabs>
                <w:tab w:val="left" w:pos="720"/>
              </w:tabs>
              <w:spacing w:after="0" w:line="240" w:lineRule="auto"/>
              <w:ind w:left="-108" w:right="-30" w:hanging="12"/>
              <w:jc w:val="center"/>
              <w:rPr>
                <w:rFonts w:asciiTheme="majorBidi" w:eastAsia="Times New Roman" w:hAnsiTheme="majorBidi" w:cstheme="majorBidi"/>
                <w:sz w:val="28"/>
              </w:rPr>
            </w:pPr>
            <w:r w:rsidRPr="008770D3">
              <w:rPr>
                <w:rFonts w:asciiTheme="majorBidi" w:eastAsia="Times New Roman" w:hAnsiTheme="majorBidi" w:cstheme="majorBidi"/>
                <w:sz w:val="28"/>
              </w:rPr>
              <w:t>Standard</w:t>
            </w:r>
          </w:p>
          <w:p w14:paraId="3F49CDC7" w14:textId="604959EC" w:rsidR="00FC77D0" w:rsidRPr="006E097E" w:rsidRDefault="00FC77D0" w:rsidP="003F1DB9">
            <w:pPr>
              <w:tabs>
                <w:tab w:val="left" w:pos="720"/>
              </w:tabs>
              <w:spacing w:after="0" w:line="240" w:lineRule="auto"/>
              <w:ind w:left="-108" w:right="-30" w:hanging="12"/>
              <w:jc w:val="center"/>
              <w:rPr>
                <w:rFonts w:asciiTheme="majorBidi" w:eastAsia="Times New Roman" w:hAnsiTheme="majorBidi" w:cstheme="majorBidi"/>
                <w:spacing w:val="-6"/>
                <w:sz w:val="28"/>
              </w:rPr>
            </w:pPr>
            <w:r w:rsidRPr="008770D3">
              <w:rPr>
                <w:rFonts w:asciiTheme="majorBidi" w:eastAsia="Times New Roman" w:hAnsiTheme="majorBidi" w:cstheme="majorBidi"/>
                <w:sz w:val="28"/>
              </w:rPr>
              <w:t>Certificates</w:t>
            </w:r>
          </w:p>
        </w:tc>
        <w:tc>
          <w:tcPr>
            <w:tcW w:w="51" w:type="pct"/>
            <w:tcBorders>
              <w:top w:val="single" w:sz="4" w:space="0" w:color="auto"/>
            </w:tcBorders>
            <w:vAlign w:val="bottom"/>
          </w:tcPr>
          <w:p w14:paraId="0D682117" w14:textId="77777777" w:rsidR="00FC77D0" w:rsidRPr="006E097E" w:rsidRDefault="00FC77D0" w:rsidP="003F1DB9">
            <w:pPr>
              <w:pStyle w:val="NoSpacing"/>
              <w:ind w:left="11" w:right="-30" w:hanging="299"/>
              <w:jc w:val="center"/>
              <w:rPr>
                <w:rFonts w:asciiTheme="majorBidi" w:eastAsia="Times New Roman" w:hAnsiTheme="majorBidi" w:cstheme="majorBidi"/>
                <w:spacing w:val="-6"/>
                <w:sz w:val="28"/>
              </w:rPr>
            </w:pPr>
          </w:p>
        </w:tc>
        <w:tc>
          <w:tcPr>
            <w:tcW w:w="756" w:type="pct"/>
            <w:tcBorders>
              <w:top w:val="single" w:sz="4" w:space="0" w:color="auto"/>
              <w:left w:val="nil"/>
              <w:right w:val="nil"/>
            </w:tcBorders>
            <w:vAlign w:val="bottom"/>
          </w:tcPr>
          <w:p w14:paraId="35ED490A" w14:textId="3A42A44E" w:rsidR="00325E63" w:rsidRPr="00B358B3" w:rsidRDefault="00325E63" w:rsidP="003F1DB9">
            <w:pPr>
              <w:tabs>
                <w:tab w:val="left" w:pos="720"/>
              </w:tabs>
              <w:spacing w:after="0" w:line="240" w:lineRule="auto"/>
              <w:ind w:left="-108" w:right="-30" w:hanging="3"/>
              <w:jc w:val="center"/>
              <w:rPr>
                <w:rFonts w:asciiTheme="majorBidi" w:eastAsia="Times New Roman" w:hAnsiTheme="majorBidi" w:cstheme="majorBidi"/>
                <w:sz w:val="28"/>
              </w:rPr>
            </w:pPr>
            <w:r w:rsidRPr="00B358B3">
              <w:rPr>
                <w:rFonts w:asciiTheme="majorBidi" w:eastAsia="Times New Roman" w:hAnsiTheme="majorBidi" w:cstheme="majorBidi"/>
                <w:sz w:val="28"/>
              </w:rPr>
              <w:t>Intangible assets under</w:t>
            </w:r>
          </w:p>
          <w:p w14:paraId="6ECA2201" w14:textId="71ADDC67" w:rsidR="00FC77D0" w:rsidRPr="006E097E" w:rsidRDefault="00325E63" w:rsidP="003F1DB9">
            <w:pPr>
              <w:tabs>
                <w:tab w:val="left" w:pos="720"/>
              </w:tabs>
              <w:spacing w:after="0" w:line="240" w:lineRule="auto"/>
              <w:ind w:left="-108" w:right="-30" w:hanging="3"/>
              <w:jc w:val="center"/>
              <w:rPr>
                <w:rFonts w:asciiTheme="majorBidi" w:eastAsia="Times New Roman" w:hAnsiTheme="majorBidi" w:cstheme="majorBidi"/>
                <w:spacing w:val="-6"/>
                <w:sz w:val="28"/>
              </w:rPr>
            </w:pPr>
            <w:r w:rsidRPr="00B358B3">
              <w:rPr>
                <w:rFonts w:asciiTheme="majorBidi" w:eastAsia="Times New Roman" w:hAnsiTheme="majorBidi" w:cstheme="majorBidi"/>
                <w:sz w:val="28"/>
              </w:rPr>
              <w:t>development</w:t>
            </w:r>
          </w:p>
        </w:tc>
        <w:tc>
          <w:tcPr>
            <w:tcW w:w="51" w:type="pct"/>
            <w:tcBorders>
              <w:top w:val="single" w:sz="4" w:space="0" w:color="auto"/>
            </w:tcBorders>
            <w:vAlign w:val="bottom"/>
          </w:tcPr>
          <w:p w14:paraId="5B877879" w14:textId="77777777" w:rsidR="00FC77D0" w:rsidRPr="006E097E" w:rsidRDefault="00FC77D0" w:rsidP="003F1DB9">
            <w:pPr>
              <w:pStyle w:val="NoSpacing"/>
              <w:ind w:left="11" w:right="-30" w:hanging="299"/>
              <w:jc w:val="center"/>
              <w:rPr>
                <w:rFonts w:asciiTheme="majorBidi" w:eastAsia="Times New Roman" w:hAnsiTheme="majorBidi" w:cstheme="majorBidi"/>
                <w:spacing w:val="-6"/>
                <w:sz w:val="28"/>
              </w:rPr>
            </w:pPr>
          </w:p>
        </w:tc>
        <w:tc>
          <w:tcPr>
            <w:tcW w:w="738" w:type="pct"/>
            <w:tcBorders>
              <w:top w:val="single" w:sz="4" w:space="0" w:color="auto"/>
            </w:tcBorders>
            <w:vAlign w:val="bottom"/>
          </w:tcPr>
          <w:p w14:paraId="77259A63" w14:textId="2BBC3E7C" w:rsidR="00FC77D0" w:rsidRPr="008770D3" w:rsidRDefault="00FC77D0" w:rsidP="003F1DB9">
            <w:pPr>
              <w:tabs>
                <w:tab w:val="left" w:pos="720"/>
              </w:tabs>
              <w:spacing w:after="0" w:line="240" w:lineRule="auto"/>
              <w:ind w:left="-108" w:right="-30" w:firstLine="36"/>
              <w:jc w:val="center"/>
              <w:rPr>
                <w:rFonts w:asciiTheme="majorBidi" w:eastAsia="Times New Roman" w:hAnsiTheme="majorBidi" w:cstheme="majorBidi"/>
                <w:sz w:val="28"/>
              </w:rPr>
            </w:pPr>
            <w:r w:rsidRPr="008770D3">
              <w:rPr>
                <w:rFonts w:asciiTheme="majorBidi" w:eastAsia="Times New Roman" w:hAnsiTheme="majorBidi" w:cstheme="majorBidi"/>
                <w:sz w:val="28"/>
              </w:rPr>
              <w:t>Total</w:t>
            </w:r>
          </w:p>
        </w:tc>
      </w:tr>
      <w:tr w:rsidR="005323EB" w:rsidRPr="006E097E" w14:paraId="00BB0682" w14:textId="77777777" w:rsidTr="003F1DB9">
        <w:trPr>
          <w:trHeight w:val="144"/>
        </w:trPr>
        <w:tc>
          <w:tcPr>
            <w:tcW w:w="1739" w:type="pct"/>
          </w:tcPr>
          <w:p w14:paraId="49DB9A93" w14:textId="652500F8" w:rsidR="00FC77D0" w:rsidRPr="006E097E" w:rsidRDefault="00FC77D0" w:rsidP="003F1DB9">
            <w:pPr>
              <w:pStyle w:val="NoSpacing"/>
              <w:ind w:right="-62" w:hanging="25"/>
              <w:rPr>
                <w:rFonts w:asciiTheme="majorBidi" w:eastAsia="Batang" w:hAnsiTheme="majorBidi" w:cstheme="majorBidi"/>
                <w:sz w:val="28"/>
              </w:rPr>
            </w:pPr>
            <w:r w:rsidRPr="006E097E">
              <w:rPr>
                <w:rFonts w:asciiTheme="majorBidi" w:eastAsia="Times New Roman" w:hAnsiTheme="majorBidi" w:cstheme="majorBidi"/>
                <w:b/>
                <w:bCs/>
                <w:sz w:val="28"/>
              </w:rPr>
              <w:t>Cost</w:t>
            </w:r>
          </w:p>
        </w:tc>
        <w:tc>
          <w:tcPr>
            <w:tcW w:w="46" w:type="pct"/>
          </w:tcPr>
          <w:p w14:paraId="08C5D03F" w14:textId="77777777" w:rsidR="00FC77D0" w:rsidRPr="006E097E" w:rsidRDefault="00FC77D0" w:rsidP="003F1DB9">
            <w:pPr>
              <w:pStyle w:val="NoSpacing"/>
              <w:ind w:left="11" w:right="-62" w:hanging="299"/>
              <w:jc w:val="thaiDistribute"/>
              <w:rPr>
                <w:rFonts w:asciiTheme="majorBidi" w:hAnsiTheme="majorBidi" w:cstheme="majorBidi"/>
                <w:spacing w:val="2"/>
                <w:sz w:val="28"/>
              </w:rPr>
            </w:pPr>
          </w:p>
        </w:tc>
        <w:tc>
          <w:tcPr>
            <w:tcW w:w="786" w:type="pct"/>
            <w:tcBorders>
              <w:top w:val="single" w:sz="4" w:space="0" w:color="auto"/>
              <w:left w:val="nil"/>
              <w:right w:val="nil"/>
            </w:tcBorders>
            <w:shd w:val="clear" w:color="auto" w:fill="auto"/>
          </w:tcPr>
          <w:p w14:paraId="27D2C85F" w14:textId="77777777" w:rsidR="00FC77D0" w:rsidRPr="006F02BF" w:rsidRDefault="00FC77D0" w:rsidP="003F1DB9">
            <w:pPr>
              <w:tabs>
                <w:tab w:val="left" w:pos="720"/>
              </w:tabs>
              <w:spacing w:after="0" w:line="240" w:lineRule="auto"/>
              <w:ind w:left="-108" w:right="57" w:hanging="1"/>
              <w:jc w:val="right"/>
              <w:rPr>
                <w:rFonts w:asciiTheme="majorBidi" w:eastAsia="Batang" w:hAnsiTheme="majorBidi" w:cstheme="majorBidi"/>
                <w:sz w:val="26"/>
                <w:szCs w:val="26"/>
              </w:rPr>
            </w:pPr>
          </w:p>
        </w:tc>
        <w:tc>
          <w:tcPr>
            <w:tcW w:w="52" w:type="pct"/>
            <w:shd w:val="clear" w:color="auto" w:fill="auto"/>
          </w:tcPr>
          <w:p w14:paraId="5C5DA2ED" w14:textId="77777777" w:rsidR="00FC77D0" w:rsidRPr="006F02BF" w:rsidRDefault="00FC77D0" w:rsidP="003F1DB9">
            <w:pPr>
              <w:spacing w:after="0" w:line="240" w:lineRule="auto"/>
              <w:ind w:left="-108" w:right="11" w:hanging="299"/>
              <w:jc w:val="right"/>
              <w:rPr>
                <w:rFonts w:asciiTheme="majorBidi" w:eastAsia="Batang" w:hAnsiTheme="majorBidi" w:cstheme="majorBidi"/>
                <w:sz w:val="26"/>
                <w:szCs w:val="26"/>
              </w:rPr>
            </w:pPr>
          </w:p>
        </w:tc>
        <w:tc>
          <w:tcPr>
            <w:tcW w:w="781" w:type="pct"/>
            <w:tcBorders>
              <w:top w:val="single" w:sz="4" w:space="0" w:color="auto"/>
              <w:left w:val="nil"/>
              <w:right w:val="nil"/>
            </w:tcBorders>
            <w:shd w:val="clear" w:color="auto" w:fill="auto"/>
          </w:tcPr>
          <w:p w14:paraId="0F4043B4" w14:textId="77777777" w:rsidR="00FC77D0" w:rsidRPr="006F02BF" w:rsidRDefault="00FC77D0" w:rsidP="003F1DB9">
            <w:pPr>
              <w:tabs>
                <w:tab w:val="left" w:pos="720"/>
              </w:tabs>
              <w:spacing w:after="0" w:line="240" w:lineRule="auto"/>
              <w:ind w:left="-108" w:right="57" w:hanging="12"/>
              <w:jc w:val="right"/>
              <w:rPr>
                <w:rFonts w:asciiTheme="majorBidi" w:eastAsia="Batang" w:hAnsiTheme="majorBidi" w:cstheme="majorBidi"/>
                <w:sz w:val="26"/>
                <w:szCs w:val="26"/>
              </w:rPr>
            </w:pPr>
          </w:p>
        </w:tc>
        <w:tc>
          <w:tcPr>
            <w:tcW w:w="51" w:type="pct"/>
            <w:shd w:val="clear" w:color="auto" w:fill="auto"/>
          </w:tcPr>
          <w:p w14:paraId="2F720F8E" w14:textId="77777777" w:rsidR="00FC77D0" w:rsidRPr="006F02BF" w:rsidRDefault="00FC77D0" w:rsidP="003F1DB9">
            <w:pPr>
              <w:spacing w:after="0" w:line="240" w:lineRule="auto"/>
              <w:ind w:left="-108" w:right="11" w:hanging="299"/>
              <w:jc w:val="right"/>
              <w:rPr>
                <w:rFonts w:asciiTheme="majorBidi" w:eastAsia="Batang" w:hAnsiTheme="majorBidi" w:cstheme="majorBidi"/>
                <w:sz w:val="26"/>
                <w:szCs w:val="26"/>
              </w:rPr>
            </w:pPr>
          </w:p>
        </w:tc>
        <w:tc>
          <w:tcPr>
            <w:tcW w:w="756" w:type="pct"/>
            <w:tcBorders>
              <w:top w:val="single" w:sz="4" w:space="0" w:color="auto"/>
              <w:left w:val="nil"/>
              <w:right w:val="nil"/>
            </w:tcBorders>
            <w:shd w:val="clear" w:color="auto" w:fill="auto"/>
          </w:tcPr>
          <w:p w14:paraId="45CB9925" w14:textId="77777777" w:rsidR="00FC77D0" w:rsidRPr="006F02BF" w:rsidRDefault="00FC77D0" w:rsidP="003F1DB9">
            <w:pPr>
              <w:tabs>
                <w:tab w:val="left" w:pos="720"/>
              </w:tabs>
              <w:spacing w:after="0" w:line="240" w:lineRule="auto"/>
              <w:ind w:left="-108" w:right="57" w:hanging="3"/>
              <w:jc w:val="center"/>
              <w:rPr>
                <w:rFonts w:asciiTheme="majorBidi" w:eastAsia="Batang" w:hAnsiTheme="majorBidi" w:cstheme="majorBidi"/>
                <w:sz w:val="26"/>
                <w:szCs w:val="26"/>
              </w:rPr>
            </w:pPr>
          </w:p>
        </w:tc>
        <w:tc>
          <w:tcPr>
            <w:tcW w:w="51" w:type="pct"/>
            <w:shd w:val="clear" w:color="auto" w:fill="auto"/>
          </w:tcPr>
          <w:p w14:paraId="2EBF0320" w14:textId="77777777" w:rsidR="00FC77D0" w:rsidRPr="006F02BF" w:rsidRDefault="00FC77D0" w:rsidP="003F1DB9">
            <w:pPr>
              <w:spacing w:after="0" w:line="240" w:lineRule="auto"/>
              <w:ind w:left="-108" w:right="11" w:hanging="299"/>
              <w:jc w:val="right"/>
              <w:rPr>
                <w:rFonts w:asciiTheme="majorBidi" w:eastAsia="Batang" w:hAnsiTheme="majorBidi" w:cstheme="majorBidi"/>
                <w:sz w:val="26"/>
                <w:szCs w:val="26"/>
              </w:rPr>
            </w:pPr>
          </w:p>
        </w:tc>
        <w:tc>
          <w:tcPr>
            <w:tcW w:w="738" w:type="pct"/>
            <w:tcBorders>
              <w:top w:val="single" w:sz="4" w:space="0" w:color="auto"/>
              <w:left w:val="nil"/>
              <w:right w:val="nil"/>
            </w:tcBorders>
            <w:shd w:val="clear" w:color="auto" w:fill="auto"/>
          </w:tcPr>
          <w:p w14:paraId="70E79E91" w14:textId="77777777" w:rsidR="00FC77D0" w:rsidRPr="006F02BF" w:rsidRDefault="00FC77D0" w:rsidP="003F1DB9">
            <w:pPr>
              <w:tabs>
                <w:tab w:val="left" w:pos="720"/>
              </w:tabs>
              <w:spacing w:after="0" w:line="240" w:lineRule="auto"/>
              <w:ind w:left="-108" w:right="57" w:firstLine="36"/>
              <w:jc w:val="right"/>
              <w:rPr>
                <w:rFonts w:asciiTheme="majorBidi" w:eastAsia="Batang" w:hAnsiTheme="majorBidi" w:cstheme="majorBidi"/>
                <w:sz w:val="26"/>
                <w:szCs w:val="26"/>
              </w:rPr>
            </w:pPr>
          </w:p>
        </w:tc>
      </w:tr>
      <w:tr w:rsidR="005323EB" w:rsidRPr="006E097E" w14:paraId="62E35435" w14:textId="77777777" w:rsidTr="003F1DB9">
        <w:trPr>
          <w:trHeight w:val="144"/>
        </w:trPr>
        <w:tc>
          <w:tcPr>
            <w:tcW w:w="1739" w:type="pct"/>
          </w:tcPr>
          <w:p w14:paraId="21F55703" w14:textId="3EBD9F0B" w:rsidR="00FC77D0" w:rsidRPr="006E097E" w:rsidRDefault="00FC77D0" w:rsidP="003F1DB9">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 xml:space="preserve">January </w:t>
            </w:r>
            <w:r w:rsidRPr="006F02BF">
              <w:rPr>
                <w:rFonts w:asciiTheme="majorBidi" w:hAnsiTheme="majorBidi" w:cstheme="majorBidi"/>
                <w:color w:val="000000"/>
                <w:sz w:val="26"/>
                <w:szCs w:val="26"/>
              </w:rPr>
              <w:t>1, 2023</w:t>
            </w:r>
          </w:p>
        </w:tc>
        <w:tc>
          <w:tcPr>
            <w:tcW w:w="46" w:type="pct"/>
          </w:tcPr>
          <w:p w14:paraId="5C17C0E4" w14:textId="77777777" w:rsidR="00FC77D0" w:rsidRPr="006E097E" w:rsidRDefault="00FC77D0" w:rsidP="003F1DB9">
            <w:pPr>
              <w:pStyle w:val="NoSpacing"/>
              <w:ind w:left="11" w:right="-62" w:hanging="299"/>
              <w:jc w:val="thaiDistribute"/>
              <w:rPr>
                <w:rFonts w:asciiTheme="majorBidi" w:hAnsiTheme="majorBidi" w:cstheme="majorBidi"/>
                <w:spacing w:val="2"/>
                <w:sz w:val="28"/>
              </w:rPr>
            </w:pPr>
          </w:p>
        </w:tc>
        <w:tc>
          <w:tcPr>
            <w:tcW w:w="786" w:type="pct"/>
            <w:tcBorders>
              <w:left w:val="nil"/>
              <w:right w:val="nil"/>
            </w:tcBorders>
            <w:shd w:val="clear" w:color="auto" w:fill="auto"/>
          </w:tcPr>
          <w:p w14:paraId="164FD604" w14:textId="1B7CA400" w:rsidR="00FC77D0" w:rsidRPr="006F02BF" w:rsidRDefault="00B9047A" w:rsidP="00972896">
            <w:pPr>
              <w:tabs>
                <w:tab w:val="left" w:pos="720"/>
              </w:tabs>
              <w:spacing w:after="0" w:line="240" w:lineRule="auto"/>
              <w:ind w:left="-108" w:right="44" w:hanging="1"/>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16,989,889</w:t>
            </w:r>
          </w:p>
        </w:tc>
        <w:tc>
          <w:tcPr>
            <w:tcW w:w="52" w:type="pct"/>
            <w:shd w:val="clear" w:color="auto" w:fill="auto"/>
          </w:tcPr>
          <w:p w14:paraId="0FD217E5"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81" w:type="pct"/>
            <w:tcBorders>
              <w:left w:val="nil"/>
              <w:right w:val="nil"/>
            </w:tcBorders>
            <w:shd w:val="clear" w:color="auto" w:fill="auto"/>
          </w:tcPr>
          <w:p w14:paraId="09EB67C3" w14:textId="1347AF92" w:rsidR="00FC77D0" w:rsidRPr="006F02BF" w:rsidRDefault="006A5259" w:rsidP="00817E54">
            <w:pPr>
              <w:tabs>
                <w:tab w:val="left" w:pos="720"/>
              </w:tabs>
              <w:spacing w:after="0" w:line="240" w:lineRule="auto"/>
              <w:ind w:left="-108" w:right="51" w:hanging="12"/>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14</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470</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580</w:t>
            </w:r>
          </w:p>
        </w:tc>
        <w:tc>
          <w:tcPr>
            <w:tcW w:w="51" w:type="pct"/>
            <w:shd w:val="clear" w:color="auto" w:fill="auto"/>
          </w:tcPr>
          <w:p w14:paraId="26F866D4"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left w:val="nil"/>
              <w:right w:val="nil"/>
            </w:tcBorders>
            <w:shd w:val="clear" w:color="auto" w:fill="auto"/>
          </w:tcPr>
          <w:p w14:paraId="228D9554" w14:textId="3AA7D32B" w:rsidR="00FC77D0" w:rsidRPr="006F02BF" w:rsidRDefault="006A5259" w:rsidP="003F1DB9">
            <w:pPr>
              <w:tabs>
                <w:tab w:val="left" w:pos="720"/>
              </w:tabs>
              <w:spacing w:after="0" w:line="240" w:lineRule="auto"/>
              <w:ind w:left="-108" w:right="57" w:hanging="3"/>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2</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235</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823</w:t>
            </w:r>
          </w:p>
        </w:tc>
        <w:tc>
          <w:tcPr>
            <w:tcW w:w="51" w:type="pct"/>
            <w:shd w:val="clear" w:color="auto" w:fill="auto"/>
          </w:tcPr>
          <w:p w14:paraId="2CA687D7"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right w:val="nil"/>
            </w:tcBorders>
            <w:shd w:val="clear" w:color="auto" w:fill="auto"/>
          </w:tcPr>
          <w:p w14:paraId="0BB61229" w14:textId="1A8D0B1D" w:rsidR="00FC77D0" w:rsidRPr="006F02BF" w:rsidRDefault="006A5259" w:rsidP="003F1DB9">
            <w:pPr>
              <w:tabs>
                <w:tab w:val="left" w:pos="720"/>
              </w:tabs>
              <w:spacing w:after="0" w:line="240" w:lineRule="auto"/>
              <w:ind w:left="-108" w:right="57"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33</w:t>
            </w:r>
            <w:r w:rsidR="00A5567F"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696</w:t>
            </w:r>
            <w:r w:rsidR="00A5567F"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292</w:t>
            </w:r>
          </w:p>
        </w:tc>
      </w:tr>
      <w:tr w:rsidR="005323EB" w:rsidRPr="006E097E" w14:paraId="18F4B134" w14:textId="77777777" w:rsidTr="003F1DB9">
        <w:trPr>
          <w:trHeight w:val="144"/>
        </w:trPr>
        <w:tc>
          <w:tcPr>
            <w:tcW w:w="1739" w:type="pct"/>
          </w:tcPr>
          <w:p w14:paraId="462260A0" w14:textId="2818A55E" w:rsidR="00FC77D0" w:rsidRPr="006E097E" w:rsidRDefault="00FC77D0" w:rsidP="003F1DB9">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Purchase during the year</w:t>
            </w:r>
          </w:p>
        </w:tc>
        <w:tc>
          <w:tcPr>
            <w:tcW w:w="46" w:type="pct"/>
          </w:tcPr>
          <w:p w14:paraId="2FE1BF21" w14:textId="77777777" w:rsidR="00FC77D0" w:rsidRPr="006E097E" w:rsidRDefault="00FC77D0" w:rsidP="003F1DB9">
            <w:pPr>
              <w:pStyle w:val="NoSpacing"/>
              <w:ind w:left="11" w:right="-62" w:hanging="299"/>
              <w:jc w:val="thaiDistribute"/>
              <w:rPr>
                <w:rFonts w:asciiTheme="majorBidi" w:hAnsiTheme="majorBidi" w:cstheme="majorBidi"/>
                <w:spacing w:val="2"/>
                <w:sz w:val="28"/>
              </w:rPr>
            </w:pPr>
          </w:p>
        </w:tc>
        <w:tc>
          <w:tcPr>
            <w:tcW w:w="786" w:type="pct"/>
            <w:tcBorders>
              <w:left w:val="nil"/>
              <w:right w:val="nil"/>
            </w:tcBorders>
            <w:shd w:val="clear" w:color="auto" w:fill="auto"/>
          </w:tcPr>
          <w:p w14:paraId="026E2923" w14:textId="36B1B42A" w:rsidR="00FC77D0" w:rsidRPr="006F02BF" w:rsidRDefault="00B9047A" w:rsidP="003F1DB9">
            <w:pPr>
              <w:tabs>
                <w:tab w:val="left" w:pos="720"/>
              </w:tabs>
              <w:spacing w:after="0" w:line="240" w:lineRule="auto"/>
              <w:ind w:left="-108" w:right="57" w:hanging="1"/>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3,850,900</w:t>
            </w:r>
          </w:p>
        </w:tc>
        <w:tc>
          <w:tcPr>
            <w:tcW w:w="52" w:type="pct"/>
          </w:tcPr>
          <w:p w14:paraId="572CD684"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81" w:type="pct"/>
            <w:tcBorders>
              <w:left w:val="nil"/>
              <w:right w:val="nil"/>
            </w:tcBorders>
          </w:tcPr>
          <w:p w14:paraId="6E2E65A3" w14:textId="56EAB759" w:rsidR="00FC77D0" w:rsidRPr="006F02BF" w:rsidRDefault="00B9047A" w:rsidP="00817E54">
            <w:pPr>
              <w:spacing w:after="0" w:line="240" w:lineRule="auto"/>
              <w:ind w:right="396" w:hanging="12"/>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51" w:type="pct"/>
          </w:tcPr>
          <w:p w14:paraId="04FE0D56"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left w:val="nil"/>
              <w:right w:val="nil"/>
            </w:tcBorders>
            <w:shd w:val="clear" w:color="auto" w:fill="auto"/>
          </w:tcPr>
          <w:p w14:paraId="21525E1B" w14:textId="2CDA6C8E" w:rsidR="00FC77D0" w:rsidRPr="006F02BF" w:rsidRDefault="006A5259" w:rsidP="003F1DB9">
            <w:pPr>
              <w:tabs>
                <w:tab w:val="left" w:pos="720"/>
              </w:tabs>
              <w:spacing w:after="0" w:line="240" w:lineRule="auto"/>
              <w:ind w:left="-108" w:right="57" w:hanging="3"/>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2</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250</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583</w:t>
            </w:r>
          </w:p>
        </w:tc>
        <w:tc>
          <w:tcPr>
            <w:tcW w:w="51" w:type="pct"/>
          </w:tcPr>
          <w:p w14:paraId="6FF0FEAF"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right w:val="nil"/>
            </w:tcBorders>
          </w:tcPr>
          <w:p w14:paraId="0B67675A" w14:textId="1045C295" w:rsidR="00FC77D0" w:rsidRPr="006F02BF" w:rsidRDefault="006A5259" w:rsidP="003F1DB9">
            <w:pPr>
              <w:tabs>
                <w:tab w:val="left" w:pos="720"/>
              </w:tabs>
              <w:spacing w:after="0" w:line="240" w:lineRule="auto"/>
              <w:ind w:left="-108" w:right="57"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6</w:t>
            </w:r>
            <w:r w:rsidR="0054058D"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101</w:t>
            </w:r>
            <w:r w:rsidR="0054058D"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483</w:t>
            </w:r>
          </w:p>
        </w:tc>
      </w:tr>
      <w:tr w:rsidR="005323EB" w:rsidRPr="006E097E" w14:paraId="2E69989D" w14:textId="77777777" w:rsidTr="003F1DB9">
        <w:trPr>
          <w:trHeight w:val="144"/>
        </w:trPr>
        <w:tc>
          <w:tcPr>
            <w:tcW w:w="1739" w:type="pct"/>
          </w:tcPr>
          <w:p w14:paraId="7E3ED2A2" w14:textId="3FFB0700" w:rsidR="00FC77D0" w:rsidRPr="006E097E" w:rsidRDefault="003F1DB9" w:rsidP="003F1DB9">
            <w:pPr>
              <w:pStyle w:val="NoSpacing"/>
              <w:ind w:right="-62" w:firstLine="406"/>
              <w:rPr>
                <w:rFonts w:asciiTheme="majorBidi" w:hAnsiTheme="majorBidi" w:cstheme="majorBidi"/>
                <w:color w:val="000000"/>
                <w:sz w:val="28"/>
              </w:rPr>
            </w:pPr>
            <w:r>
              <w:rPr>
                <w:rFonts w:asciiTheme="majorBidi" w:hAnsiTheme="majorBidi" w:cstheme="majorBidi"/>
                <w:color w:val="000000"/>
                <w:sz w:val="28"/>
              </w:rPr>
              <w:t>Transferred to/from</w:t>
            </w:r>
          </w:p>
        </w:tc>
        <w:tc>
          <w:tcPr>
            <w:tcW w:w="46" w:type="pct"/>
          </w:tcPr>
          <w:p w14:paraId="4B237A46" w14:textId="77777777" w:rsidR="00FC77D0" w:rsidRPr="006E097E" w:rsidRDefault="00FC77D0" w:rsidP="003F1DB9">
            <w:pPr>
              <w:pStyle w:val="NoSpacing"/>
              <w:ind w:left="11" w:right="-62" w:hanging="299"/>
              <w:jc w:val="thaiDistribute"/>
              <w:rPr>
                <w:rFonts w:asciiTheme="majorBidi" w:hAnsiTheme="majorBidi" w:cstheme="majorBidi"/>
                <w:spacing w:val="2"/>
                <w:sz w:val="28"/>
              </w:rPr>
            </w:pPr>
          </w:p>
        </w:tc>
        <w:tc>
          <w:tcPr>
            <w:tcW w:w="786" w:type="pct"/>
            <w:tcBorders>
              <w:top w:val="nil"/>
              <w:left w:val="nil"/>
              <w:bottom w:val="single" w:sz="4" w:space="0" w:color="auto"/>
              <w:right w:val="nil"/>
            </w:tcBorders>
            <w:shd w:val="clear" w:color="auto" w:fill="auto"/>
          </w:tcPr>
          <w:p w14:paraId="2B16BF26" w14:textId="77777777" w:rsidR="00FC77D0" w:rsidRPr="006F02BF" w:rsidRDefault="00FC77D0" w:rsidP="00817E54">
            <w:pPr>
              <w:tabs>
                <w:tab w:val="left" w:pos="0"/>
              </w:tabs>
              <w:spacing w:after="0" w:line="240" w:lineRule="auto"/>
              <w:ind w:right="395" w:hanging="1"/>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cs/>
              </w:rPr>
              <w:t>-</w:t>
            </w:r>
          </w:p>
        </w:tc>
        <w:tc>
          <w:tcPr>
            <w:tcW w:w="52" w:type="pct"/>
          </w:tcPr>
          <w:p w14:paraId="22AFE7FA"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81" w:type="pct"/>
            <w:tcBorders>
              <w:top w:val="nil"/>
              <w:left w:val="nil"/>
              <w:bottom w:val="single" w:sz="4" w:space="0" w:color="auto"/>
              <w:right w:val="nil"/>
            </w:tcBorders>
          </w:tcPr>
          <w:p w14:paraId="51632D1F" w14:textId="561E4957" w:rsidR="00FC77D0" w:rsidRPr="006F02BF" w:rsidRDefault="006A5259" w:rsidP="003F1DB9">
            <w:pPr>
              <w:tabs>
                <w:tab w:val="left" w:pos="720"/>
              </w:tabs>
              <w:spacing w:after="0" w:line="240" w:lineRule="auto"/>
              <w:ind w:left="-108" w:right="57" w:hanging="12"/>
              <w:jc w:val="right"/>
              <w:rPr>
                <w:rFonts w:asciiTheme="majorBidi" w:eastAsia="Batang" w:hAnsiTheme="majorBidi" w:cstheme="majorBidi"/>
                <w:sz w:val="26"/>
                <w:szCs w:val="26"/>
              </w:rPr>
            </w:pPr>
            <w:r w:rsidRPr="006F02BF">
              <w:rPr>
                <w:rFonts w:asciiTheme="majorBidi" w:eastAsia="Batang" w:hAnsiTheme="majorBidi" w:cstheme="majorBidi"/>
                <w:sz w:val="26"/>
                <w:szCs w:val="26"/>
              </w:rPr>
              <w:t>4</w:t>
            </w:r>
            <w:r w:rsidR="00B9047A" w:rsidRPr="006F02BF">
              <w:rPr>
                <w:rFonts w:asciiTheme="majorBidi" w:eastAsia="Batang" w:hAnsiTheme="majorBidi" w:cstheme="majorBidi"/>
                <w:sz w:val="26"/>
                <w:szCs w:val="26"/>
              </w:rPr>
              <w:t>,</w:t>
            </w:r>
            <w:r w:rsidRPr="006F02BF">
              <w:rPr>
                <w:rFonts w:asciiTheme="majorBidi" w:eastAsia="Times New Roman" w:hAnsiTheme="majorBidi" w:cstheme="majorBidi"/>
                <w:sz w:val="26"/>
                <w:szCs w:val="26"/>
              </w:rPr>
              <w:t>402</w:t>
            </w:r>
            <w:r w:rsidR="00B9047A" w:rsidRPr="006F02BF">
              <w:rPr>
                <w:rFonts w:asciiTheme="majorBidi" w:eastAsia="Batang" w:hAnsiTheme="majorBidi" w:cstheme="majorBidi"/>
                <w:sz w:val="26"/>
                <w:szCs w:val="26"/>
              </w:rPr>
              <w:t>,</w:t>
            </w:r>
            <w:r w:rsidRPr="006F02BF">
              <w:rPr>
                <w:rFonts w:asciiTheme="majorBidi" w:eastAsia="Batang" w:hAnsiTheme="majorBidi" w:cstheme="majorBidi"/>
                <w:sz w:val="26"/>
                <w:szCs w:val="26"/>
              </w:rPr>
              <w:t>231</w:t>
            </w:r>
          </w:p>
        </w:tc>
        <w:tc>
          <w:tcPr>
            <w:tcW w:w="51" w:type="pct"/>
          </w:tcPr>
          <w:p w14:paraId="64C6ED27"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top w:val="nil"/>
              <w:left w:val="nil"/>
              <w:bottom w:val="single" w:sz="4" w:space="0" w:color="auto"/>
              <w:right w:val="nil"/>
            </w:tcBorders>
            <w:shd w:val="clear" w:color="auto" w:fill="auto"/>
          </w:tcPr>
          <w:p w14:paraId="3E84EAC7" w14:textId="09C6866C" w:rsidR="00FC77D0" w:rsidRPr="006F02BF" w:rsidRDefault="00FC77D0" w:rsidP="00817E54">
            <w:pPr>
              <w:tabs>
                <w:tab w:val="left" w:pos="720"/>
              </w:tabs>
              <w:spacing w:after="0" w:line="240" w:lineRule="auto"/>
              <w:ind w:left="-108" w:hanging="3"/>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cs/>
              </w:rPr>
              <w:t>(</w:t>
            </w:r>
            <w:r w:rsidR="006A5259" w:rsidRPr="006F02BF">
              <w:rPr>
                <w:rFonts w:asciiTheme="majorBidi" w:eastAsia="Times New Roman" w:hAnsiTheme="majorBidi" w:cstheme="majorBidi"/>
                <w:sz w:val="26"/>
                <w:szCs w:val="26"/>
              </w:rPr>
              <w:t>4</w:t>
            </w:r>
            <w:r w:rsidRPr="006F02BF">
              <w:rPr>
                <w:rFonts w:asciiTheme="majorBidi" w:eastAsia="Times New Roman" w:hAnsiTheme="majorBidi" w:cstheme="majorBidi"/>
                <w:sz w:val="26"/>
                <w:szCs w:val="26"/>
              </w:rPr>
              <w:t>,</w:t>
            </w:r>
            <w:r w:rsidR="006A5259" w:rsidRPr="006F02BF">
              <w:rPr>
                <w:rFonts w:asciiTheme="majorBidi" w:eastAsia="Times New Roman" w:hAnsiTheme="majorBidi" w:cstheme="majorBidi"/>
                <w:sz w:val="26"/>
                <w:szCs w:val="26"/>
              </w:rPr>
              <w:t>402</w:t>
            </w:r>
            <w:r w:rsidRPr="006F02BF">
              <w:rPr>
                <w:rFonts w:asciiTheme="majorBidi" w:eastAsia="Times New Roman" w:hAnsiTheme="majorBidi" w:cstheme="majorBidi"/>
                <w:sz w:val="26"/>
                <w:szCs w:val="26"/>
              </w:rPr>
              <w:t>,</w:t>
            </w:r>
            <w:r w:rsidR="006A5259" w:rsidRPr="006F02BF">
              <w:rPr>
                <w:rFonts w:asciiTheme="majorBidi" w:eastAsia="Times New Roman" w:hAnsiTheme="majorBidi" w:cstheme="majorBidi"/>
                <w:sz w:val="26"/>
                <w:szCs w:val="26"/>
              </w:rPr>
              <w:t>231</w:t>
            </w:r>
            <w:r w:rsidRPr="006F02BF">
              <w:rPr>
                <w:rFonts w:asciiTheme="majorBidi" w:eastAsia="Times New Roman" w:hAnsiTheme="majorBidi" w:cstheme="majorBidi"/>
                <w:sz w:val="26"/>
                <w:szCs w:val="26"/>
                <w:cs/>
              </w:rPr>
              <w:t>)</w:t>
            </w:r>
          </w:p>
        </w:tc>
        <w:tc>
          <w:tcPr>
            <w:tcW w:w="51" w:type="pct"/>
          </w:tcPr>
          <w:p w14:paraId="0C2FA691"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top w:val="nil"/>
              <w:left w:val="nil"/>
              <w:bottom w:val="single" w:sz="4" w:space="0" w:color="auto"/>
              <w:right w:val="nil"/>
            </w:tcBorders>
          </w:tcPr>
          <w:p w14:paraId="1B15CD17" w14:textId="7DA2B2C0" w:rsidR="00FC77D0" w:rsidRPr="006F02BF" w:rsidRDefault="00B9047A" w:rsidP="00817E54">
            <w:pPr>
              <w:spacing w:after="0" w:line="240" w:lineRule="auto"/>
              <w:ind w:right="395" w:firstLine="36"/>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r>
      <w:tr w:rsidR="005323EB" w:rsidRPr="006E097E" w14:paraId="0A2A23D7" w14:textId="77777777" w:rsidTr="003F1DB9">
        <w:trPr>
          <w:trHeight w:val="144"/>
        </w:trPr>
        <w:tc>
          <w:tcPr>
            <w:tcW w:w="1739" w:type="pct"/>
          </w:tcPr>
          <w:p w14:paraId="24108DC9" w14:textId="0B8B41F1" w:rsidR="00FC77D0" w:rsidRPr="006E097E" w:rsidRDefault="00FC77D0" w:rsidP="003F1DB9">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31, 2023</w:t>
            </w:r>
          </w:p>
        </w:tc>
        <w:tc>
          <w:tcPr>
            <w:tcW w:w="46" w:type="pct"/>
          </w:tcPr>
          <w:p w14:paraId="2A1C2E30"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left w:val="nil"/>
              <w:right w:val="nil"/>
            </w:tcBorders>
            <w:shd w:val="clear" w:color="auto" w:fill="auto"/>
          </w:tcPr>
          <w:p w14:paraId="1624BCEF" w14:textId="27C099CE" w:rsidR="00FC77D0" w:rsidRPr="006F02BF" w:rsidRDefault="006A5259" w:rsidP="003F1DB9">
            <w:pPr>
              <w:tabs>
                <w:tab w:val="left" w:pos="720"/>
              </w:tabs>
              <w:spacing w:after="0" w:line="240" w:lineRule="auto"/>
              <w:ind w:left="-108" w:right="57" w:hanging="1"/>
              <w:jc w:val="right"/>
              <w:rPr>
                <w:rFonts w:asciiTheme="majorBidi" w:eastAsia="Batang" w:hAnsiTheme="majorBidi" w:cstheme="majorBidi"/>
                <w:sz w:val="26"/>
                <w:szCs w:val="26"/>
                <w:cs/>
              </w:rPr>
            </w:pPr>
            <w:r w:rsidRPr="006F02BF">
              <w:rPr>
                <w:rFonts w:asciiTheme="majorBidi" w:eastAsia="Times New Roman" w:hAnsiTheme="majorBidi" w:cstheme="majorBidi"/>
                <w:sz w:val="26"/>
                <w:szCs w:val="26"/>
              </w:rPr>
              <w:t>20</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840</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789</w:t>
            </w:r>
          </w:p>
        </w:tc>
        <w:tc>
          <w:tcPr>
            <w:tcW w:w="52" w:type="pct"/>
          </w:tcPr>
          <w:p w14:paraId="1A70D9F8"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top w:val="single" w:sz="4" w:space="0" w:color="auto"/>
              <w:left w:val="nil"/>
              <w:right w:val="nil"/>
            </w:tcBorders>
          </w:tcPr>
          <w:p w14:paraId="7666BAF5" w14:textId="3DABCAB0" w:rsidR="00FC77D0" w:rsidRPr="006F02BF" w:rsidRDefault="006A5259" w:rsidP="003F1DB9">
            <w:pPr>
              <w:tabs>
                <w:tab w:val="left" w:pos="720"/>
              </w:tabs>
              <w:spacing w:after="0" w:line="240" w:lineRule="auto"/>
              <w:ind w:left="-108" w:right="57" w:hanging="12"/>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18</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872</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811</w:t>
            </w:r>
          </w:p>
        </w:tc>
        <w:tc>
          <w:tcPr>
            <w:tcW w:w="51" w:type="pct"/>
          </w:tcPr>
          <w:p w14:paraId="5E1F4E3A"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top w:val="single" w:sz="4" w:space="0" w:color="auto"/>
              <w:left w:val="nil"/>
              <w:right w:val="nil"/>
            </w:tcBorders>
            <w:shd w:val="clear" w:color="auto" w:fill="auto"/>
          </w:tcPr>
          <w:p w14:paraId="7208DF68" w14:textId="406E1844" w:rsidR="00FC77D0" w:rsidRPr="006F02BF" w:rsidRDefault="006A5259" w:rsidP="003F1DB9">
            <w:pPr>
              <w:tabs>
                <w:tab w:val="left" w:pos="720"/>
              </w:tabs>
              <w:spacing w:after="0" w:line="240" w:lineRule="auto"/>
              <w:ind w:left="-108" w:right="57" w:hanging="3"/>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84</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175</w:t>
            </w:r>
          </w:p>
        </w:tc>
        <w:tc>
          <w:tcPr>
            <w:tcW w:w="51" w:type="pct"/>
          </w:tcPr>
          <w:p w14:paraId="596F9EE7"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top w:val="single" w:sz="4" w:space="0" w:color="auto"/>
              <w:left w:val="nil"/>
              <w:right w:val="nil"/>
            </w:tcBorders>
          </w:tcPr>
          <w:p w14:paraId="2A2FE327" w14:textId="0C787A95" w:rsidR="00FC77D0" w:rsidRPr="006F02BF" w:rsidRDefault="006A5259" w:rsidP="003F1DB9">
            <w:pPr>
              <w:tabs>
                <w:tab w:val="left" w:pos="720"/>
              </w:tabs>
              <w:spacing w:after="0" w:line="240" w:lineRule="auto"/>
              <w:ind w:left="-108" w:right="57"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39</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797</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775</w:t>
            </w:r>
          </w:p>
        </w:tc>
      </w:tr>
      <w:tr w:rsidR="005323EB" w:rsidRPr="006E097E" w14:paraId="5AA1626A" w14:textId="77777777" w:rsidTr="003F1DB9">
        <w:trPr>
          <w:trHeight w:val="144"/>
        </w:trPr>
        <w:tc>
          <w:tcPr>
            <w:tcW w:w="1739" w:type="pct"/>
          </w:tcPr>
          <w:p w14:paraId="0DADAC53" w14:textId="795385D5" w:rsidR="00FC77D0" w:rsidRPr="006E097E" w:rsidRDefault="00FC77D0" w:rsidP="003F1DB9">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Purchase during the year</w:t>
            </w:r>
          </w:p>
        </w:tc>
        <w:tc>
          <w:tcPr>
            <w:tcW w:w="46" w:type="pct"/>
          </w:tcPr>
          <w:p w14:paraId="5AB8AEFD"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left w:val="nil"/>
              <w:right w:val="nil"/>
            </w:tcBorders>
            <w:shd w:val="clear" w:color="auto" w:fill="auto"/>
          </w:tcPr>
          <w:p w14:paraId="7A1DFAA5" w14:textId="6C40E499" w:rsidR="00FC77D0" w:rsidRPr="006F02BF" w:rsidRDefault="006A5259" w:rsidP="003F1DB9">
            <w:pPr>
              <w:tabs>
                <w:tab w:val="left" w:pos="720"/>
              </w:tabs>
              <w:spacing w:after="0" w:line="240" w:lineRule="auto"/>
              <w:ind w:left="-108" w:right="57" w:hanging="1"/>
              <w:jc w:val="right"/>
              <w:rPr>
                <w:rFonts w:asciiTheme="majorBidi" w:eastAsia="Batang" w:hAnsiTheme="majorBidi" w:cstheme="majorBidi"/>
                <w:sz w:val="26"/>
                <w:szCs w:val="26"/>
                <w:cs/>
              </w:rPr>
            </w:pPr>
            <w:r w:rsidRPr="006F02BF">
              <w:rPr>
                <w:rFonts w:asciiTheme="majorBidi" w:eastAsia="Times New Roman" w:hAnsiTheme="majorBidi" w:cstheme="majorBidi"/>
                <w:sz w:val="26"/>
                <w:szCs w:val="26"/>
              </w:rPr>
              <w:t>235</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097</w:t>
            </w:r>
          </w:p>
        </w:tc>
        <w:tc>
          <w:tcPr>
            <w:tcW w:w="52" w:type="pct"/>
          </w:tcPr>
          <w:p w14:paraId="6B258ADE"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left w:val="nil"/>
              <w:right w:val="nil"/>
            </w:tcBorders>
          </w:tcPr>
          <w:p w14:paraId="1A4D5B77" w14:textId="77777777" w:rsidR="00FC77D0" w:rsidRPr="006F02BF" w:rsidRDefault="00FC77D0" w:rsidP="00817E54">
            <w:pPr>
              <w:tabs>
                <w:tab w:val="left" w:pos="0"/>
              </w:tabs>
              <w:spacing w:after="0" w:line="240" w:lineRule="auto"/>
              <w:ind w:right="396" w:hanging="12"/>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51" w:type="pct"/>
          </w:tcPr>
          <w:p w14:paraId="24BA9E9A" w14:textId="77777777" w:rsidR="00FC77D0" w:rsidRPr="006F02BF" w:rsidRDefault="00FC77D0" w:rsidP="003F1DB9">
            <w:pPr>
              <w:tabs>
                <w:tab w:val="left" w:pos="720"/>
              </w:tabs>
              <w:spacing w:after="0" w:line="240" w:lineRule="auto"/>
              <w:ind w:left="-108" w:right="57" w:hanging="299"/>
              <w:jc w:val="center"/>
              <w:rPr>
                <w:rFonts w:asciiTheme="majorBidi" w:eastAsia="Batang" w:hAnsiTheme="majorBidi" w:cstheme="majorBidi"/>
                <w:sz w:val="26"/>
                <w:szCs w:val="26"/>
              </w:rPr>
            </w:pPr>
          </w:p>
        </w:tc>
        <w:tc>
          <w:tcPr>
            <w:tcW w:w="756" w:type="pct"/>
            <w:tcBorders>
              <w:left w:val="nil"/>
              <w:right w:val="nil"/>
            </w:tcBorders>
            <w:shd w:val="clear" w:color="auto" w:fill="auto"/>
          </w:tcPr>
          <w:p w14:paraId="26634088" w14:textId="77777777" w:rsidR="00FC77D0" w:rsidRPr="006F02BF" w:rsidRDefault="00FC77D0" w:rsidP="00817E54">
            <w:pPr>
              <w:tabs>
                <w:tab w:val="left" w:pos="31"/>
              </w:tabs>
              <w:spacing w:after="0" w:line="240" w:lineRule="auto"/>
              <w:ind w:right="357" w:hanging="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51" w:type="pct"/>
          </w:tcPr>
          <w:p w14:paraId="48AF58EE"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right w:val="nil"/>
            </w:tcBorders>
          </w:tcPr>
          <w:p w14:paraId="09F36CCB" w14:textId="4FA74E06" w:rsidR="00FC77D0" w:rsidRPr="006F02BF" w:rsidRDefault="006A5259" w:rsidP="003F1DB9">
            <w:pPr>
              <w:tabs>
                <w:tab w:val="left" w:pos="720"/>
              </w:tabs>
              <w:spacing w:after="0" w:line="240" w:lineRule="auto"/>
              <w:ind w:left="-108" w:right="57"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235</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097</w:t>
            </w:r>
          </w:p>
        </w:tc>
      </w:tr>
      <w:tr w:rsidR="005323EB" w:rsidRPr="006E097E" w14:paraId="1B9FE9B2" w14:textId="77777777" w:rsidTr="003F1DB9">
        <w:trPr>
          <w:trHeight w:val="144"/>
        </w:trPr>
        <w:tc>
          <w:tcPr>
            <w:tcW w:w="1739" w:type="pct"/>
          </w:tcPr>
          <w:p w14:paraId="0BF411D9" w14:textId="786D5EF6" w:rsidR="00FC77D0" w:rsidRPr="006E097E" w:rsidRDefault="00FC77D0" w:rsidP="003F1DB9">
            <w:pPr>
              <w:pStyle w:val="NoSpacing"/>
              <w:ind w:right="-62" w:firstLine="406"/>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Pr="006F02BF">
              <w:rPr>
                <w:rFonts w:asciiTheme="majorBidi" w:hAnsiTheme="majorBidi" w:cstheme="majorBidi"/>
                <w:color w:val="000000"/>
                <w:sz w:val="26"/>
                <w:szCs w:val="26"/>
              </w:rPr>
              <w:t>31, 2024</w:t>
            </w:r>
          </w:p>
        </w:tc>
        <w:tc>
          <w:tcPr>
            <w:tcW w:w="46" w:type="pct"/>
          </w:tcPr>
          <w:p w14:paraId="2D5D6D2D"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bottom w:val="single" w:sz="4" w:space="0" w:color="auto"/>
            </w:tcBorders>
            <w:shd w:val="clear" w:color="auto" w:fill="auto"/>
          </w:tcPr>
          <w:p w14:paraId="74322BCA" w14:textId="4D539581" w:rsidR="00FC77D0" w:rsidRPr="006F02BF" w:rsidRDefault="006A5259" w:rsidP="00972896">
            <w:pPr>
              <w:spacing w:after="0" w:line="240" w:lineRule="auto"/>
              <w:ind w:left="-108" w:right="44" w:hanging="1"/>
              <w:jc w:val="right"/>
              <w:rPr>
                <w:rFonts w:asciiTheme="majorBidi" w:eastAsia="Batang" w:hAnsiTheme="majorBidi" w:cstheme="majorBidi"/>
                <w:sz w:val="26"/>
                <w:szCs w:val="26"/>
                <w:cs/>
              </w:rPr>
            </w:pPr>
            <w:r w:rsidRPr="006F02BF">
              <w:rPr>
                <w:rFonts w:asciiTheme="majorBidi" w:eastAsia="Times New Roman" w:hAnsiTheme="majorBidi" w:cstheme="majorBidi"/>
                <w:sz w:val="26"/>
                <w:szCs w:val="26"/>
              </w:rPr>
              <w:t>21</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075</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886</w:t>
            </w:r>
          </w:p>
        </w:tc>
        <w:tc>
          <w:tcPr>
            <w:tcW w:w="52" w:type="pct"/>
          </w:tcPr>
          <w:p w14:paraId="43C6D96C" w14:textId="77777777" w:rsidR="00FC77D0" w:rsidRPr="006F02BF" w:rsidRDefault="00FC77D0" w:rsidP="003F1DB9">
            <w:pPr>
              <w:spacing w:after="0" w:line="240" w:lineRule="auto"/>
              <w:ind w:left="-108" w:right="11" w:hanging="299"/>
              <w:jc w:val="right"/>
              <w:rPr>
                <w:rFonts w:asciiTheme="majorBidi" w:eastAsia="Batang" w:hAnsiTheme="majorBidi" w:cstheme="majorBidi"/>
                <w:sz w:val="26"/>
                <w:szCs w:val="26"/>
                <w:cs/>
              </w:rPr>
            </w:pPr>
          </w:p>
        </w:tc>
        <w:tc>
          <w:tcPr>
            <w:tcW w:w="781" w:type="pct"/>
            <w:tcBorders>
              <w:top w:val="single" w:sz="4" w:space="0" w:color="auto"/>
              <w:bottom w:val="single" w:sz="4" w:space="0" w:color="auto"/>
            </w:tcBorders>
          </w:tcPr>
          <w:p w14:paraId="3E8FD395" w14:textId="72C50869" w:rsidR="00FC77D0" w:rsidRPr="006F02BF" w:rsidRDefault="006A5259" w:rsidP="00817E54">
            <w:pPr>
              <w:spacing w:after="0" w:line="240" w:lineRule="auto"/>
              <w:ind w:left="-108" w:right="51" w:hanging="12"/>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18</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872</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811</w:t>
            </w:r>
          </w:p>
        </w:tc>
        <w:tc>
          <w:tcPr>
            <w:tcW w:w="51" w:type="pct"/>
          </w:tcPr>
          <w:p w14:paraId="2EB4E2AE" w14:textId="77777777" w:rsidR="00FC77D0" w:rsidRPr="006F02BF" w:rsidRDefault="00FC77D0" w:rsidP="003F1DB9">
            <w:pPr>
              <w:spacing w:after="0" w:line="240" w:lineRule="auto"/>
              <w:ind w:left="-108" w:right="11" w:hanging="299"/>
              <w:jc w:val="right"/>
              <w:rPr>
                <w:rFonts w:asciiTheme="majorBidi" w:eastAsia="Batang" w:hAnsiTheme="majorBidi" w:cstheme="majorBidi"/>
                <w:sz w:val="26"/>
                <w:szCs w:val="26"/>
              </w:rPr>
            </w:pPr>
          </w:p>
        </w:tc>
        <w:tc>
          <w:tcPr>
            <w:tcW w:w="756" w:type="pct"/>
            <w:tcBorders>
              <w:top w:val="single" w:sz="4" w:space="0" w:color="auto"/>
              <w:bottom w:val="single" w:sz="4" w:space="0" w:color="auto"/>
            </w:tcBorders>
            <w:shd w:val="clear" w:color="auto" w:fill="auto"/>
          </w:tcPr>
          <w:p w14:paraId="6C690819" w14:textId="417B79C5" w:rsidR="00FC77D0" w:rsidRPr="006F02BF" w:rsidRDefault="006A5259" w:rsidP="003F1DB9">
            <w:pPr>
              <w:tabs>
                <w:tab w:val="left" w:pos="720"/>
              </w:tabs>
              <w:spacing w:after="0" w:line="240" w:lineRule="auto"/>
              <w:ind w:left="-108" w:right="57" w:hanging="3"/>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84</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175</w:t>
            </w:r>
          </w:p>
        </w:tc>
        <w:tc>
          <w:tcPr>
            <w:tcW w:w="51" w:type="pct"/>
          </w:tcPr>
          <w:p w14:paraId="14688D96" w14:textId="77777777" w:rsidR="00FC77D0" w:rsidRPr="006F02BF" w:rsidRDefault="00FC77D0" w:rsidP="003F1DB9">
            <w:pPr>
              <w:spacing w:after="0" w:line="240" w:lineRule="auto"/>
              <w:ind w:left="-108" w:right="11" w:hanging="299"/>
              <w:jc w:val="right"/>
              <w:rPr>
                <w:rFonts w:asciiTheme="majorBidi" w:eastAsia="Batang" w:hAnsiTheme="majorBidi" w:cstheme="majorBidi"/>
                <w:sz w:val="26"/>
                <w:szCs w:val="26"/>
              </w:rPr>
            </w:pPr>
          </w:p>
        </w:tc>
        <w:tc>
          <w:tcPr>
            <w:tcW w:w="738" w:type="pct"/>
            <w:tcBorders>
              <w:top w:val="single" w:sz="4" w:space="0" w:color="auto"/>
              <w:bottom w:val="single" w:sz="4" w:space="0" w:color="auto"/>
            </w:tcBorders>
          </w:tcPr>
          <w:p w14:paraId="0A0C798E" w14:textId="1C9A0EB0" w:rsidR="00FC77D0" w:rsidRPr="006F02BF" w:rsidRDefault="006A5259" w:rsidP="00817E54">
            <w:pPr>
              <w:spacing w:after="0" w:line="240" w:lineRule="auto"/>
              <w:ind w:left="-108" w:right="45"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40</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032</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872</w:t>
            </w:r>
          </w:p>
        </w:tc>
      </w:tr>
      <w:tr w:rsidR="005323EB" w:rsidRPr="006E097E" w14:paraId="65D5CDC4" w14:textId="77777777" w:rsidTr="003F1DB9">
        <w:trPr>
          <w:trHeight w:val="144"/>
        </w:trPr>
        <w:tc>
          <w:tcPr>
            <w:tcW w:w="1739" w:type="pct"/>
          </w:tcPr>
          <w:p w14:paraId="60D5127A" w14:textId="33930C21" w:rsidR="00FC77D0" w:rsidRPr="006E097E" w:rsidRDefault="00FC77D0" w:rsidP="003F1DB9">
            <w:pPr>
              <w:pStyle w:val="NoSpacing"/>
              <w:ind w:right="-62" w:hanging="25"/>
              <w:rPr>
                <w:rFonts w:asciiTheme="majorBidi" w:eastAsia="Batang" w:hAnsiTheme="majorBidi" w:cstheme="majorBidi"/>
                <w:sz w:val="28"/>
              </w:rPr>
            </w:pPr>
            <w:r w:rsidRPr="006E097E">
              <w:rPr>
                <w:rFonts w:asciiTheme="majorBidi" w:hAnsiTheme="majorBidi" w:cstheme="majorBidi"/>
                <w:b/>
                <w:bCs/>
                <w:color w:val="000000"/>
                <w:sz w:val="28"/>
              </w:rPr>
              <w:t>Accumulated depreciation</w:t>
            </w:r>
          </w:p>
        </w:tc>
        <w:tc>
          <w:tcPr>
            <w:tcW w:w="46" w:type="pct"/>
          </w:tcPr>
          <w:p w14:paraId="6932B0BA"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left w:val="nil"/>
              <w:right w:val="nil"/>
            </w:tcBorders>
            <w:shd w:val="clear" w:color="auto" w:fill="auto"/>
          </w:tcPr>
          <w:p w14:paraId="58B2CAAD" w14:textId="77777777" w:rsidR="00FC77D0" w:rsidRPr="006F02BF" w:rsidRDefault="00FC77D0" w:rsidP="003F1DB9">
            <w:pPr>
              <w:spacing w:after="0" w:line="240" w:lineRule="auto"/>
              <w:ind w:left="-108" w:right="11" w:hanging="1"/>
              <w:jc w:val="right"/>
              <w:rPr>
                <w:rFonts w:asciiTheme="majorBidi" w:eastAsia="Batang" w:hAnsiTheme="majorBidi" w:cstheme="majorBidi"/>
                <w:sz w:val="26"/>
                <w:szCs w:val="26"/>
                <w:cs/>
              </w:rPr>
            </w:pPr>
          </w:p>
        </w:tc>
        <w:tc>
          <w:tcPr>
            <w:tcW w:w="52" w:type="pct"/>
          </w:tcPr>
          <w:p w14:paraId="5E163965" w14:textId="77777777" w:rsidR="00FC77D0" w:rsidRPr="006F02BF" w:rsidRDefault="00FC77D0" w:rsidP="003F1DB9">
            <w:pPr>
              <w:spacing w:after="0" w:line="240" w:lineRule="auto"/>
              <w:ind w:left="-108" w:right="11" w:hanging="299"/>
              <w:jc w:val="right"/>
              <w:rPr>
                <w:rFonts w:asciiTheme="majorBidi" w:eastAsia="Batang" w:hAnsiTheme="majorBidi" w:cstheme="majorBidi"/>
                <w:sz w:val="26"/>
                <w:szCs w:val="26"/>
                <w:cs/>
              </w:rPr>
            </w:pPr>
          </w:p>
        </w:tc>
        <w:tc>
          <w:tcPr>
            <w:tcW w:w="781" w:type="pct"/>
            <w:tcBorders>
              <w:top w:val="single" w:sz="4" w:space="0" w:color="auto"/>
              <w:left w:val="nil"/>
              <w:right w:val="nil"/>
            </w:tcBorders>
          </w:tcPr>
          <w:p w14:paraId="15A4BCC6" w14:textId="77777777" w:rsidR="00FC77D0" w:rsidRPr="006F02BF" w:rsidRDefault="00FC77D0" w:rsidP="003F1DB9">
            <w:pPr>
              <w:spacing w:after="0" w:line="240" w:lineRule="auto"/>
              <w:ind w:left="-108" w:right="11" w:hanging="12"/>
              <w:jc w:val="right"/>
              <w:rPr>
                <w:rFonts w:asciiTheme="majorBidi" w:eastAsia="Batang" w:hAnsiTheme="majorBidi" w:cstheme="majorBidi"/>
                <w:sz w:val="26"/>
                <w:szCs w:val="26"/>
              </w:rPr>
            </w:pPr>
          </w:p>
        </w:tc>
        <w:tc>
          <w:tcPr>
            <w:tcW w:w="51" w:type="pct"/>
          </w:tcPr>
          <w:p w14:paraId="6BEAACAD" w14:textId="77777777" w:rsidR="00FC77D0" w:rsidRPr="006F02BF" w:rsidRDefault="00FC77D0" w:rsidP="003F1DB9">
            <w:pPr>
              <w:spacing w:after="0" w:line="240" w:lineRule="auto"/>
              <w:ind w:left="-108" w:right="11" w:hanging="299"/>
              <w:jc w:val="right"/>
              <w:rPr>
                <w:rFonts w:asciiTheme="majorBidi" w:eastAsia="Batang" w:hAnsiTheme="majorBidi" w:cstheme="majorBidi"/>
                <w:sz w:val="26"/>
                <w:szCs w:val="26"/>
              </w:rPr>
            </w:pPr>
          </w:p>
        </w:tc>
        <w:tc>
          <w:tcPr>
            <w:tcW w:w="756" w:type="pct"/>
            <w:tcBorders>
              <w:top w:val="single" w:sz="4" w:space="0" w:color="auto"/>
              <w:left w:val="nil"/>
              <w:right w:val="nil"/>
            </w:tcBorders>
            <w:shd w:val="clear" w:color="auto" w:fill="auto"/>
          </w:tcPr>
          <w:p w14:paraId="24EF6442" w14:textId="77777777" w:rsidR="00FC77D0" w:rsidRPr="006F02BF" w:rsidRDefault="00FC77D0" w:rsidP="003F1DB9">
            <w:pPr>
              <w:spacing w:after="0" w:line="240" w:lineRule="auto"/>
              <w:ind w:left="-108" w:right="11" w:hanging="3"/>
              <w:jc w:val="right"/>
              <w:rPr>
                <w:rFonts w:asciiTheme="majorBidi" w:eastAsia="Batang" w:hAnsiTheme="majorBidi" w:cstheme="majorBidi"/>
                <w:sz w:val="26"/>
                <w:szCs w:val="26"/>
              </w:rPr>
            </w:pPr>
          </w:p>
        </w:tc>
        <w:tc>
          <w:tcPr>
            <w:tcW w:w="51" w:type="pct"/>
          </w:tcPr>
          <w:p w14:paraId="0EE5F1C0" w14:textId="77777777" w:rsidR="00FC77D0" w:rsidRPr="006F02BF" w:rsidRDefault="00FC77D0" w:rsidP="003F1DB9">
            <w:pPr>
              <w:spacing w:after="0" w:line="240" w:lineRule="auto"/>
              <w:ind w:left="-108" w:right="11" w:hanging="299"/>
              <w:jc w:val="right"/>
              <w:rPr>
                <w:rFonts w:asciiTheme="majorBidi" w:eastAsia="Batang" w:hAnsiTheme="majorBidi" w:cstheme="majorBidi"/>
                <w:sz w:val="26"/>
                <w:szCs w:val="26"/>
              </w:rPr>
            </w:pPr>
          </w:p>
        </w:tc>
        <w:tc>
          <w:tcPr>
            <w:tcW w:w="738" w:type="pct"/>
            <w:tcBorders>
              <w:top w:val="single" w:sz="4" w:space="0" w:color="auto"/>
              <w:left w:val="nil"/>
              <w:right w:val="nil"/>
            </w:tcBorders>
          </w:tcPr>
          <w:p w14:paraId="267807F3" w14:textId="77777777" w:rsidR="00FC77D0" w:rsidRPr="006F02BF" w:rsidRDefault="00FC77D0" w:rsidP="003F1DB9">
            <w:pPr>
              <w:spacing w:after="0" w:line="240" w:lineRule="auto"/>
              <w:ind w:left="-108" w:right="11" w:firstLine="36"/>
              <w:jc w:val="right"/>
              <w:rPr>
                <w:rFonts w:asciiTheme="majorBidi" w:eastAsia="Batang" w:hAnsiTheme="majorBidi" w:cstheme="majorBidi"/>
                <w:sz w:val="26"/>
                <w:szCs w:val="26"/>
              </w:rPr>
            </w:pPr>
          </w:p>
        </w:tc>
      </w:tr>
      <w:tr w:rsidR="005323EB" w:rsidRPr="006E097E" w14:paraId="044072B8" w14:textId="77777777" w:rsidTr="003F1DB9">
        <w:trPr>
          <w:trHeight w:val="144"/>
        </w:trPr>
        <w:tc>
          <w:tcPr>
            <w:tcW w:w="1739" w:type="pct"/>
          </w:tcPr>
          <w:p w14:paraId="5643C5E6" w14:textId="16E10E36" w:rsidR="00FC77D0" w:rsidRPr="006E097E" w:rsidRDefault="00FC77D0" w:rsidP="003F1DB9">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 xml:space="preserve">January </w:t>
            </w:r>
            <w:r w:rsidRPr="006F02BF">
              <w:rPr>
                <w:rFonts w:asciiTheme="majorBidi" w:hAnsiTheme="majorBidi" w:cstheme="majorBidi"/>
                <w:color w:val="000000"/>
                <w:sz w:val="26"/>
                <w:szCs w:val="26"/>
              </w:rPr>
              <w:t>1, 2023</w:t>
            </w:r>
          </w:p>
        </w:tc>
        <w:tc>
          <w:tcPr>
            <w:tcW w:w="46" w:type="pct"/>
          </w:tcPr>
          <w:p w14:paraId="010BDF67"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left w:val="nil"/>
              <w:right w:val="nil"/>
            </w:tcBorders>
            <w:shd w:val="clear" w:color="auto" w:fill="auto"/>
          </w:tcPr>
          <w:p w14:paraId="3F861389" w14:textId="740F283D" w:rsidR="00FC77D0" w:rsidRPr="006F02BF" w:rsidRDefault="006A5259" w:rsidP="003F1DB9">
            <w:pPr>
              <w:tabs>
                <w:tab w:val="left" w:pos="720"/>
              </w:tabs>
              <w:spacing w:after="0" w:line="240" w:lineRule="auto"/>
              <w:ind w:left="-108" w:right="57" w:hanging="1"/>
              <w:jc w:val="right"/>
              <w:rPr>
                <w:rFonts w:asciiTheme="majorBidi" w:eastAsia="Batang" w:hAnsiTheme="majorBidi" w:cstheme="majorBidi"/>
                <w:sz w:val="26"/>
                <w:szCs w:val="26"/>
                <w:cs/>
              </w:rPr>
            </w:pPr>
            <w:r w:rsidRPr="006F02BF">
              <w:rPr>
                <w:rFonts w:asciiTheme="majorBidi" w:eastAsia="Times New Roman" w:hAnsiTheme="majorBidi" w:cstheme="majorBidi"/>
                <w:sz w:val="26"/>
                <w:szCs w:val="26"/>
              </w:rPr>
              <w:t>11</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325</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472</w:t>
            </w:r>
          </w:p>
        </w:tc>
        <w:tc>
          <w:tcPr>
            <w:tcW w:w="52" w:type="pct"/>
          </w:tcPr>
          <w:p w14:paraId="15A8538D"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left w:val="nil"/>
              <w:right w:val="nil"/>
            </w:tcBorders>
          </w:tcPr>
          <w:p w14:paraId="759A12EC" w14:textId="64B8F0C6" w:rsidR="00FC77D0" w:rsidRPr="006F02BF" w:rsidRDefault="006A5259" w:rsidP="003F1DB9">
            <w:pPr>
              <w:tabs>
                <w:tab w:val="left" w:pos="720"/>
              </w:tabs>
              <w:spacing w:after="0" w:line="240" w:lineRule="auto"/>
              <w:ind w:left="-108" w:right="57" w:hanging="12"/>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10</w:t>
            </w:r>
            <w:r w:rsidR="00FC77D0" w:rsidRPr="006F02BF">
              <w:rPr>
                <w:rFonts w:asciiTheme="majorBidi" w:eastAsia="Times New Roman" w:hAnsiTheme="majorBidi" w:cstheme="majorBidi"/>
                <w:sz w:val="26"/>
                <w:szCs w:val="26"/>
                <w:lang w:val="en-GB"/>
              </w:rPr>
              <w:t>,</w:t>
            </w:r>
            <w:r w:rsidRPr="006F02BF">
              <w:rPr>
                <w:rFonts w:asciiTheme="majorBidi" w:eastAsia="Times New Roman" w:hAnsiTheme="majorBidi" w:cstheme="majorBidi"/>
                <w:sz w:val="26"/>
                <w:szCs w:val="26"/>
              </w:rPr>
              <w:t>833</w:t>
            </w:r>
            <w:r w:rsidR="00FC77D0" w:rsidRPr="006F02BF">
              <w:rPr>
                <w:rFonts w:asciiTheme="majorBidi" w:eastAsia="Times New Roman" w:hAnsiTheme="majorBidi" w:cstheme="majorBidi"/>
                <w:sz w:val="26"/>
                <w:szCs w:val="26"/>
                <w:lang w:val="en-GB"/>
              </w:rPr>
              <w:t>,</w:t>
            </w:r>
            <w:r w:rsidRPr="006F02BF">
              <w:rPr>
                <w:rFonts w:asciiTheme="majorBidi" w:eastAsia="Times New Roman" w:hAnsiTheme="majorBidi" w:cstheme="majorBidi"/>
                <w:sz w:val="26"/>
                <w:szCs w:val="26"/>
              </w:rPr>
              <w:t>584</w:t>
            </w:r>
          </w:p>
        </w:tc>
        <w:tc>
          <w:tcPr>
            <w:tcW w:w="51" w:type="pct"/>
          </w:tcPr>
          <w:p w14:paraId="32D4EB9C"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left w:val="nil"/>
              <w:right w:val="nil"/>
            </w:tcBorders>
            <w:shd w:val="clear" w:color="auto" w:fill="auto"/>
          </w:tcPr>
          <w:p w14:paraId="2D5F8D86" w14:textId="77777777" w:rsidR="00FC77D0" w:rsidRPr="006F02BF" w:rsidRDefault="00FC77D0" w:rsidP="00817E54">
            <w:pPr>
              <w:tabs>
                <w:tab w:val="left" w:pos="0"/>
              </w:tabs>
              <w:spacing w:after="0" w:line="240" w:lineRule="auto"/>
              <w:ind w:right="357" w:hanging="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51" w:type="pct"/>
          </w:tcPr>
          <w:p w14:paraId="45C51CF4"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right w:val="nil"/>
            </w:tcBorders>
          </w:tcPr>
          <w:p w14:paraId="35F49D39" w14:textId="3CB4D603" w:rsidR="00FC77D0" w:rsidRPr="006F02BF" w:rsidRDefault="006A5259" w:rsidP="003F1DB9">
            <w:pPr>
              <w:tabs>
                <w:tab w:val="left" w:pos="720"/>
              </w:tabs>
              <w:spacing w:after="0" w:line="240" w:lineRule="auto"/>
              <w:ind w:left="-108" w:right="57"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22</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159</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056</w:t>
            </w:r>
          </w:p>
        </w:tc>
      </w:tr>
      <w:tr w:rsidR="005323EB" w:rsidRPr="006E097E" w14:paraId="3683DD7C" w14:textId="77777777" w:rsidTr="003F1DB9">
        <w:trPr>
          <w:trHeight w:val="144"/>
        </w:trPr>
        <w:tc>
          <w:tcPr>
            <w:tcW w:w="1739" w:type="pct"/>
          </w:tcPr>
          <w:p w14:paraId="377DBC9C" w14:textId="69E43BCE" w:rsidR="00FC77D0" w:rsidRPr="006E097E" w:rsidRDefault="00FC77D0" w:rsidP="003F1DB9">
            <w:pPr>
              <w:pStyle w:val="NoSpacing"/>
              <w:ind w:right="-62" w:firstLine="406"/>
              <w:rPr>
                <w:rFonts w:asciiTheme="majorBidi" w:hAnsiTheme="majorBidi" w:cstheme="majorBidi"/>
                <w:color w:val="000000"/>
                <w:sz w:val="28"/>
              </w:rPr>
            </w:pPr>
            <w:proofErr w:type="spellStart"/>
            <w:r w:rsidRPr="006E097E">
              <w:rPr>
                <w:rFonts w:asciiTheme="majorBidi" w:hAnsiTheme="majorBidi" w:cstheme="majorBidi"/>
                <w:color w:val="000000"/>
                <w:sz w:val="28"/>
              </w:rPr>
              <w:t>Amortisations</w:t>
            </w:r>
            <w:proofErr w:type="spellEnd"/>
            <w:r w:rsidRPr="006E097E">
              <w:rPr>
                <w:rFonts w:asciiTheme="majorBidi" w:hAnsiTheme="majorBidi" w:cstheme="majorBidi"/>
                <w:color w:val="000000"/>
                <w:sz w:val="28"/>
              </w:rPr>
              <w:t xml:space="preserve"> for the year </w:t>
            </w:r>
            <w:r w:rsidR="006A5259" w:rsidRPr="006F02BF">
              <w:rPr>
                <w:rFonts w:asciiTheme="majorBidi" w:hAnsiTheme="majorBidi" w:cstheme="majorBidi"/>
                <w:color w:val="000000"/>
                <w:sz w:val="26"/>
                <w:szCs w:val="26"/>
              </w:rPr>
              <w:t>2023</w:t>
            </w:r>
          </w:p>
        </w:tc>
        <w:tc>
          <w:tcPr>
            <w:tcW w:w="46" w:type="pct"/>
          </w:tcPr>
          <w:p w14:paraId="6DB97640"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left w:val="nil"/>
              <w:bottom w:val="single" w:sz="4" w:space="0" w:color="auto"/>
              <w:right w:val="nil"/>
            </w:tcBorders>
            <w:shd w:val="clear" w:color="auto" w:fill="auto"/>
          </w:tcPr>
          <w:p w14:paraId="7EFA5D52" w14:textId="799F22A3" w:rsidR="00FC77D0" w:rsidRPr="006F02BF" w:rsidRDefault="006A5259" w:rsidP="003F1DB9">
            <w:pPr>
              <w:tabs>
                <w:tab w:val="left" w:pos="720"/>
              </w:tabs>
              <w:spacing w:after="0" w:line="240" w:lineRule="auto"/>
              <w:ind w:left="-108" w:right="57" w:hanging="1"/>
              <w:jc w:val="right"/>
              <w:rPr>
                <w:rFonts w:asciiTheme="majorBidi" w:eastAsia="Batang" w:hAnsiTheme="majorBidi" w:cstheme="majorBidi"/>
                <w:sz w:val="26"/>
                <w:szCs w:val="26"/>
                <w:cs/>
              </w:rPr>
            </w:pPr>
            <w:r w:rsidRPr="006F02BF">
              <w:rPr>
                <w:rFonts w:asciiTheme="majorBidi" w:eastAsia="Times New Roman" w:hAnsiTheme="majorBidi" w:cstheme="majorBidi"/>
                <w:sz w:val="26"/>
                <w:szCs w:val="26"/>
              </w:rPr>
              <w:t>1</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500</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186</w:t>
            </w:r>
          </w:p>
        </w:tc>
        <w:tc>
          <w:tcPr>
            <w:tcW w:w="52" w:type="pct"/>
          </w:tcPr>
          <w:p w14:paraId="65DB1E87"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left w:val="nil"/>
              <w:bottom w:val="single" w:sz="4" w:space="0" w:color="auto"/>
              <w:right w:val="nil"/>
            </w:tcBorders>
          </w:tcPr>
          <w:p w14:paraId="222F181B" w14:textId="3DE88BAB" w:rsidR="00FC77D0" w:rsidRPr="006F02BF" w:rsidRDefault="006A5259" w:rsidP="003F1DB9">
            <w:pPr>
              <w:tabs>
                <w:tab w:val="left" w:pos="720"/>
              </w:tabs>
              <w:spacing w:after="0" w:line="240" w:lineRule="auto"/>
              <w:ind w:left="-108" w:right="57" w:hanging="12"/>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609</w:t>
            </w:r>
            <w:r w:rsidR="00FC77D0" w:rsidRPr="006F02BF">
              <w:rPr>
                <w:rFonts w:asciiTheme="majorBidi" w:eastAsia="Times New Roman" w:hAnsiTheme="majorBidi" w:cstheme="majorBidi"/>
                <w:sz w:val="26"/>
                <w:szCs w:val="26"/>
                <w:lang w:val="en-GB"/>
              </w:rPr>
              <w:t>,</w:t>
            </w:r>
            <w:r w:rsidRPr="006F02BF">
              <w:rPr>
                <w:rFonts w:asciiTheme="majorBidi" w:eastAsia="Times New Roman" w:hAnsiTheme="majorBidi" w:cstheme="majorBidi"/>
                <w:sz w:val="26"/>
                <w:szCs w:val="26"/>
              </w:rPr>
              <w:t>930</w:t>
            </w:r>
          </w:p>
        </w:tc>
        <w:tc>
          <w:tcPr>
            <w:tcW w:w="51" w:type="pct"/>
          </w:tcPr>
          <w:p w14:paraId="03BC8F57"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left w:val="nil"/>
              <w:bottom w:val="single" w:sz="4" w:space="0" w:color="auto"/>
              <w:right w:val="nil"/>
            </w:tcBorders>
            <w:shd w:val="clear" w:color="auto" w:fill="auto"/>
          </w:tcPr>
          <w:p w14:paraId="73D3B3AD" w14:textId="77777777" w:rsidR="00FC77D0" w:rsidRPr="006F02BF" w:rsidRDefault="00FC77D0" w:rsidP="00817E54">
            <w:pPr>
              <w:tabs>
                <w:tab w:val="left" w:pos="0"/>
              </w:tabs>
              <w:spacing w:after="0" w:line="240" w:lineRule="auto"/>
              <w:ind w:right="357" w:hanging="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51" w:type="pct"/>
          </w:tcPr>
          <w:p w14:paraId="1BA0E118"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bottom w:val="single" w:sz="4" w:space="0" w:color="auto"/>
              <w:right w:val="nil"/>
            </w:tcBorders>
          </w:tcPr>
          <w:p w14:paraId="05E82945" w14:textId="0CA0C563" w:rsidR="00FC77D0" w:rsidRPr="006F02BF" w:rsidRDefault="006A5259" w:rsidP="003F1DB9">
            <w:pPr>
              <w:tabs>
                <w:tab w:val="left" w:pos="720"/>
              </w:tabs>
              <w:spacing w:after="0" w:line="240" w:lineRule="auto"/>
              <w:ind w:left="-108" w:right="57"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2</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110</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116</w:t>
            </w:r>
          </w:p>
        </w:tc>
      </w:tr>
      <w:tr w:rsidR="005323EB" w:rsidRPr="006E097E" w14:paraId="2552B15F" w14:textId="77777777" w:rsidTr="003F1DB9">
        <w:trPr>
          <w:trHeight w:val="144"/>
        </w:trPr>
        <w:tc>
          <w:tcPr>
            <w:tcW w:w="1739" w:type="pct"/>
          </w:tcPr>
          <w:p w14:paraId="7BD4B855" w14:textId="52EAF76C" w:rsidR="00FC77D0" w:rsidRPr="006E097E" w:rsidRDefault="00FC77D0" w:rsidP="003F1DB9">
            <w:pPr>
              <w:pStyle w:val="NoSpacing"/>
              <w:ind w:right="-62" w:firstLine="406"/>
              <w:rPr>
                <w:rFonts w:asciiTheme="majorBidi" w:hAnsiTheme="majorBidi" w:cstheme="majorBidi"/>
                <w:color w:val="000000"/>
                <w:sz w:val="28"/>
              </w:rPr>
            </w:pPr>
            <w:r w:rsidRPr="006E097E">
              <w:rPr>
                <w:rFonts w:asciiTheme="majorBidi" w:hAnsiTheme="majorBidi" w:cstheme="majorBidi"/>
                <w:color w:val="000000"/>
                <w:sz w:val="28"/>
              </w:rPr>
              <w:t xml:space="preserve">December </w:t>
            </w:r>
            <w:r w:rsidR="006A5259" w:rsidRPr="006F02BF">
              <w:rPr>
                <w:rFonts w:asciiTheme="majorBidi" w:hAnsiTheme="majorBidi" w:cstheme="majorBidi"/>
                <w:color w:val="000000"/>
                <w:sz w:val="26"/>
                <w:szCs w:val="26"/>
              </w:rPr>
              <w:t>31</w:t>
            </w:r>
            <w:r w:rsidRPr="006F02BF">
              <w:rPr>
                <w:rFonts w:asciiTheme="majorBidi" w:hAnsiTheme="majorBidi" w:cstheme="majorBidi"/>
                <w:color w:val="000000"/>
                <w:sz w:val="26"/>
                <w:szCs w:val="26"/>
              </w:rPr>
              <w:t xml:space="preserve">, </w:t>
            </w:r>
            <w:r w:rsidR="006A5259" w:rsidRPr="006F02BF">
              <w:rPr>
                <w:rFonts w:asciiTheme="majorBidi" w:hAnsiTheme="majorBidi" w:cstheme="majorBidi"/>
                <w:color w:val="000000"/>
                <w:sz w:val="26"/>
                <w:szCs w:val="26"/>
              </w:rPr>
              <w:t>2023</w:t>
            </w:r>
          </w:p>
        </w:tc>
        <w:tc>
          <w:tcPr>
            <w:tcW w:w="46" w:type="pct"/>
          </w:tcPr>
          <w:p w14:paraId="2AB0905D"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left w:val="nil"/>
              <w:right w:val="nil"/>
            </w:tcBorders>
            <w:shd w:val="clear" w:color="auto" w:fill="auto"/>
          </w:tcPr>
          <w:p w14:paraId="529F0073" w14:textId="32A18DC3" w:rsidR="00FC77D0" w:rsidRPr="006F02BF" w:rsidRDefault="006A5259" w:rsidP="003F1DB9">
            <w:pPr>
              <w:tabs>
                <w:tab w:val="left" w:pos="720"/>
              </w:tabs>
              <w:spacing w:after="0" w:line="240" w:lineRule="auto"/>
              <w:ind w:left="-108" w:right="57" w:hanging="1"/>
              <w:jc w:val="right"/>
              <w:rPr>
                <w:rFonts w:asciiTheme="majorBidi" w:eastAsia="Batang" w:hAnsiTheme="majorBidi" w:cstheme="majorBidi"/>
                <w:sz w:val="26"/>
                <w:szCs w:val="26"/>
                <w:cs/>
              </w:rPr>
            </w:pPr>
            <w:r w:rsidRPr="006F02BF">
              <w:rPr>
                <w:rFonts w:asciiTheme="majorBidi" w:eastAsia="Times New Roman" w:hAnsiTheme="majorBidi" w:cstheme="majorBidi"/>
                <w:sz w:val="26"/>
                <w:szCs w:val="26"/>
              </w:rPr>
              <w:t>12</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825</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658</w:t>
            </w:r>
          </w:p>
        </w:tc>
        <w:tc>
          <w:tcPr>
            <w:tcW w:w="52" w:type="pct"/>
          </w:tcPr>
          <w:p w14:paraId="38E10C40"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top w:val="single" w:sz="4" w:space="0" w:color="auto"/>
              <w:left w:val="nil"/>
              <w:right w:val="nil"/>
            </w:tcBorders>
          </w:tcPr>
          <w:p w14:paraId="2C9FD03D" w14:textId="5DCC50ED" w:rsidR="00FC77D0" w:rsidRPr="006F02BF" w:rsidRDefault="006A5259" w:rsidP="003F1DB9">
            <w:pPr>
              <w:tabs>
                <w:tab w:val="left" w:pos="720"/>
              </w:tabs>
              <w:spacing w:after="0" w:line="240" w:lineRule="auto"/>
              <w:ind w:left="-108" w:right="57" w:hanging="12"/>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11</w:t>
            </w:r>
            <w:r w:rsidR="00FC77D0" w:rsidRPr="006F02BF">
              <w:rPr>
                <w:rFonts w:asciiTheme="majorBidi" w:eastAsia="Times New Roman" w:hAnsiTheme="majorBidi" w:cstheme="majorBidi"/>
                <w:sz w:val="26"/>
                <w:szCs w:val="26"/>
                <w:lang w:val="en-GB"/>
              </w:rPr>
              <w:t>,</w:t>
            </w:r>
            <w:r w:rsidRPr="006F02BF">
              <w:rPr>
                <w:rFonts w:asciiTheme="majorBidi" w:eastAsia="Times New Roman" w:hAnsiTheme="majorBidi" w:cstheme="majorBidi"/>
                <w:sz w:val="26"/>
                <w:szCs w:val="26"/>
              </w:rPr>
              <w:t>443</w:t>
            </w:r>
            <w:r w:rsidR="00FC77D0" w:rsidRPr="006F02BF">
              <w:rPr>
                <w:rFonts w:asciiTheme="majorBidi" w:eastAsia="Times New Roman" w:hAnsiTheme="majorBidi" w:cstheme="majorBidi"/>
                <w:sz w:val="26"/>
                <w:szCs w:val="26"/>
                <w:lang w:val="en-GB"/>
              </w:rPr>
              <w:t>,</w:t>
            </w:r>
            <w:r w:rsidRPr="006F02BF">
              <w:rPr>
                <w:rFonts w:asciiTheme="majorBidi" w:eastAsia="Times New Roman" w:hAnsiTheme="majorBidi" w:cstheme="majorBidi"/>
                <w:sz w:val="26"/>
                <w:szCs w:val="26"/>
              </w:rPr>
              <w:t>514</w:t>
            </w:r>
          </w:p>
        </w:tc>
        <w:tc>
          <w:tcPr>
            <w:tcW w:w="51" w:type="pct"/>
          </w:tcPr>
          <w:p w14:paraId="0A047799"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top w:val="single" w:sz="4" w:space="0" w:color="auto"/>
              <w:left w:val="nil"/>
              <w:right w:val="nil"/>
            </w:tcBorders>
            <w:shd w:val="clear" w:color="auto" w:fill="auto"/>
          </w:tcPr>
          <w:p w14:paraId="686CEE57" w14:textId="77777777" w:rsidR="00FC77D0" w:rsidRPr="006F02BF" w:rsidRDefault="00FC77D0" w:rsidP="00817E54">
            <w:pPr>
              <w:tabs>
                <w:tab w:val="left" w:pos="0"/>
              </w:tabs>
              <w:spacing w:after="0" w:line="240" w:lineRule="auto"/>
              <w:ind w:right="357" w:hanging="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51" w:type="pct"/>
          </w:tcPr>
          <w:p w14:paraId="36005D91"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top w:val="single" w:sz="4" w:space="0" w:color="auto"/>
              <w:left w:val="nil"/>
              <w:right w:val="nil"/>
            </w:tcBorders>
          </w:tcPr>
          <w:p w14:paraId="471254F9" w14:textId="2AFFE1F1" w:rsidR="00FC77D0" w:rsidRPr="006F02BF" w:rsidRDefault="006A5259" w:rsidP="003F1DB9">
            <w:pPr>
              <w:tabs>
                <w:tab w:val="left" w:pos="720"/>
              </w:tabs>
              <w:spacing w:after="0" w:line="240" w:lineRule="auto"/>
              <w:ind w:left="-108" w:right="57"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24</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269</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172</w:t>
            </w:r>
          </w:p>
        </w:tc>
      </w:tr>
      <w:tr w:rsidR="005323EB" w:rsidRPr="006E097E" w14:paraId="5C185E79" w14:textId="77777777" w:rsidTr="003F1DB9">
        <w:trPr>
          <w:trHeight w:val="144"/>
        </w:trPr>
        <w:tc>
          <w:tcPr>
            <w:tcW w:w="1739" w:type="pct"/>
          </w:tcPr>
          <w:p w14:paraId="706B45FA" w14:textId="268176B5" w:rsidR="00FC77D0" w:rsidRPr="006E097E" w:rsidRDefault="00FC77D0" w:rsidP="003F1DB9">
            <w:pPr>
              <w:pStyle w:val="NoSpacing"/>
              <w:ind w:right="-62" w:firstLine="406"/>
              <w:rPr>
                <w:rFonts w:asciiTheme="majorBidi" w:hAnsiTheme="majorBidi" w:cstheme="majorBidi"/>
                <w:color w:val="000000"/>
                <w:sz w:val="28"/>
              </w:rPr>
            </w:pPr>
            <w:proofErr w:type="spellStart"/>
            <w:r w:rsidRPr="006E097E">
              <w:rPr>
                <w:rFonts w:asciiTheme="majorBidi" w:hAnsiTheme="majorBidi" w:cstheme="majorBidi"/>
                <w:color w:val="000000"/>
                <w:sz w:val="28"/>
              </w:rPr>
              <w:t>Amortisations</w:t>
            </w:r>
            <w:proofErr w:type="spellEnd"/>
            <w:r w:rsidRPr="006E097E">
              <w:rPr>
                <w:rFonts w:asciiTheme="majorBidi" w:hAnsiTheme="majorBidi" w:cstheme="majorBidi"/>
                <w:color w:val="000000"/>
                <w:sz w:val="28"/>
              </w:rPr>
              <w:t xml:space="preserve"> for the year </w:t>
            </w:r>
            <w:r w:rsidR="006A5259" w:rsidRPr="006F02BF">
              <w:rPr>
                <w:rFonts w:asciiTheme="majorBidi" w:hAnsiTheme="majorBidi" w:cstheme="majorBidi"/>
                <w:color w:val="000000"/>
                <w:sz w:val="26"/>
                <w:szCs w:val="26"/>
              </w:rPr>
              <w:t>2024</w:t>
            </w:r>
          </w:p>
        </w:tc>
        <w:tc>
          <w:tcPr>
            <w:tcW w:w="46" w:type="pct"/>
          </w:tcPr>
          <w:p w14:paraId="5E687810"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left w:val="nil"/>
              <w:bottom w:val="single" w:sz="4" w:space="0" w:color="auto"/>
              <w:right w:val="nil"/>
            </w:tcBorders>
            <w:shd w:val="clear" w:color="auto" w:fill="auto"/>
          </w:tcPr>
          <w:p w14:paraId="68D2DB8C" w14:textId="6D408F98" w:rsidR="00FC77D0" w:rsidRPr="006F02BF" w:rsidRDefault="006A5259" w:rsidP="003F1DB9">
            <w:pPr>
              <w:tabs>
                <w:tab w:val="left" w:pos="720"/>
              </w:tabs>
              <w:spacing w:after="0" w:line="240" w:lineRule="auto"/>
              <w:ind w:left="-108" w:right="57" w:hanging="1"/>
              <w:jc w:val="right"/>
              <w:rPr>
                <w:rFonts w:asciiTheme="majorBidi" w:eastAsia="Batang" w:hAnsiTheme="majorBidi" w:cstheme="majorBidi"/>
                <w:sz w:val="26"/>
                <w:szCs w:val="26"/>
                <w:cs/>
              </w:rPr>
            </w:pPr>
            <w:r w:rsidRPr="006F02BF">
              <w:rPr>
                <w:rFonts w:asciiTheme="majorBidi" w:eastAsia="Times New Roman" w:hAnsiTheme="majorBidi" w:cstheme="majorBidi"/>
                <w:sz w:val="26"/>
                <w:szCs w:val="26"/>
              </w:rPr>
              <w:t>1</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685</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522</w:t>
            </w:r>
          </w:p>
        </w:tc>
        <w:tc>
          <w:tcPr>
            <w:tcW w:w="52" w:type="pct"/>
          </w:tcPr>
          <w:p w14:paraId="7C3D6C9D"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left w:val="nil"/>
              <w:bottom w:val="single" w:sz="4" w:space="0" w:color="auto"/>
              <w:right w:val="nil"/>
            </w:tcBorders>
          </w:tcPr>
          <w:p w14:paraId="5B7CAC4F" w14:textId="47BD1E3B" w:rsidR="00FC77D0" w:rsidRPr="006F02BF" w:rsidRDefault="006A5259" w:rsidP="003F1DB9">
            <w:pPr>
              <w:tabs>
                <w:tab w:val="left" w:pos="720"/>
              </w:tabs>
              <w:spacing w:after="0" w:line="240" w:lineRule="auto"/>
              <w:ind w:left="-108" w:right="57" w:hanging="12"/>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717</w:t>
            </w:r>
            <w:r w:rsidR="00FC77D0" w:rsidRPr="006F02BF">
              <w:rPr>
                <w:rFonts w:asciiTheme="majorBidi" w:eastAsia="Times New Roman" w:hAnsiTheme="majorBidi" w:cstheme="majorBidi"/>
                <w:sz w:val="26"/>
                <w:szCs w:val="26"/>
                <w:lang w:val="en-GB"/>
              </w:rPr>
              <w:t>,</w:t>
            </w:r>
            <w:r w:rsidRPr="006F02BF">
              <w:rPr>
                <w:rFonts w:asciiTheme="majorBidi" w:eastAsia="Times New Roman" w:hAnsiTheme="majorBidi" w:cstheme="majorBidi"/>
                <w:sz w:val="26"/>
                <w:szCs w:val="26"/>
              </w:rPr>
              <w:t>971</w:t>
            </w:r>
          </w:p>
        </w:tc>
        <w:tc>
          <w:tcPr>
            <w:tcW w:w="51" w:type="pct"/>
          </w:tcPr>
          <w:p w14:paraId="58EB347B"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left w:val="nil"/>
              <w:bottom w:val="single" w:sz="4" w:space="0" w:color="auto"/>
              <w:right w:val="nil"/>
            </w:tcBorders>
            <w:shd w:val="clear" w:color="auto" w:fill="auto"/>
          </w:tcPr>
          <w:p w14:paraId="52492E18" w14:textId="77777777" w:rsidR="00FC77D0" w:rsidRPr="006F02BF" w:rsidRDefault="00FC77D0" w:rsidP="00817E54">
            <w:pPr>
              <w:tabs>
                <w:tab w:val="left" w:pos="0"/>
              </w:tabs>
              <w:spacing w:after="0" w:line="240" w:lineRule="auto"/>
              <w:ind w:right="357" w:hanging="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51" w:type="pct"/>
          </w:tcPr>
          <w:p w14:paraId="5C7A3FA2"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bottom w:val="single" w:sz="4" w:space="0" w:color="auto"/>
              <w:right w:val="nil"/>
            </w:tcBorders>
          </w:tcPr>
          <w:p w14:paraId="58E81FCA" w14:textId="7D4EBC34" w:rsidR="00FC77D0" w:rsidRPr="006F02BF" w:rsidRDefault="006A5259" w:rsidP="003F1DB9">
            <w:pPr>
              <w:tabs>
                <w:tab w:val="left" w:pos="720"/>
              </w:tabs>
              <w:spacing w:after="0" w:line="240" w:lineRule="auto"/>
              <w:ind w:left="-108" w:right="57"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2</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403</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493</w:t>
            </w:r>
          </w:p>
        </w:tc>
      </w:tr>
      <w:tr w:rsidR="005323EB" w:rsidRPr="006E097E" w14:paraId="62DE362D" w14:textId="77777777" w:rsidTr="003F1DB9">
        <w:trPr>
          <w:trHeight w:val="144"/>
        </w:trPr>
        <w:tc>
          <w:tcPr>
            <w:tcW w:w="1739" w:type="pct"/>
          </w:tcPr>
          <w:p w14:paraId="2DED3CD9" w14:textId="1B22C0DB" w:rsidR="00FC77D0" w:rsidRPr="006E097E" w:rsidRDefault="00FC77D0" w:rsidP="003F1DB9">
            <w:pPr>
              <w:pStyle w:val="NoSpacing"/>
              <w:ind w:right="-62" w:firstLine="406"/>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006A5259" w:rsidRPr="006F02BF">
              <w:rPr>
                <w:rFonts w:asciiTheme="majorBidi" w:hAnsiTheme="majorBidi" w:cstheme="majorBidi"/>
                <w:color w:val="000000"/>
                <w:sz w:val="26"/>
                <w:szCs w:val="26"/>
              </w:rPr>
              <w:t>31</w:t>
            </w:r>
            <w:r w:rsidRPr="006F02BF">
              <w:rPr>
                <w:rFonts w:asciiTheme="majorBidi" w:hAnsiTheme="majorBidi" w:cstheme="majorBidi"/>
                <w:color w:val="000000"/>
                <w:sz w:val="26"/>
                <w:szCs w:val="26"/>
              </w:rPr>
              <w:t xml:space="preserve">, </w:t>
            </w:r>
            <w:r w:rsidR="006A5259" w:rsidRPr="006F02BF">
              <w:rPr>
                <w:rFonts w:asciiTheme="majorBidi" w:hAnsiTheme="majorBidi" w:cstheme="majorBidi"/>
                <w:color w:val="000000"/>
                <w:sz w:val="26"/>
                <w:szCs w:val="26"/>
              </w:rPr>
              <w:t>2024</w:t>
            </w:r>
          </w:p>
        </w:tc>
        <w:tc>
          <w:tcPr>
            <w:tcW w:w="46" w:type="pct"/>
          </w:tcPr>
          <w:p w14:paraId="01441219"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left w:val="nil"/>
              <w:bottom w:val="single" w:sz="4" w:space="0" w:color="auto"/>
              <w:right w:val="nil"/>
            </w:tcBorders>
            <w:shd w:val="clear" w:color="auto" w:fill="auto"/>
          </w:tcPr>
          <w:p w14:paraId="2B770494" w14:textId="64DEC189" w:rsidR="00FC77D0" w:rsidRPr="006F02BF" w:rsidRDefault="006A5259" w:rsidP="003F1DB9">
            <w:pPr>
              <w:tabs>
                <w:tab w:val="left" w:pos="720"/>
              </w:tabs>
              <w:spacing w:after="0" w:line="240" w:lineRule="auto"/>
              <w:ind w:left="-108" w:right="57" w:hanging="1"/>
              <w:jc w:val="right"/>
              <w:rPr>
                <w:rFonts w:asciiTheme="majorBidi" w:eastAsia="Batang" w:hAnsiTheme="majorBidi" w:cstheme="majorBidi"/>
                <w:sz w:val="26"/>
                <w:szCs w:val="26"/>
                <w:cs/>
              </w:rPr>
            </w:pPr>
            <w:r w:rsidRPr="006F02BF">
              <w:rPr>
                <w:rFonts w:asciiTheme="majorBidi" w:eastAsia="Times New Roman" w:hAnsiTheme="majorBidi" w:cstheme="majorBidi"/>
                <w:sz w:val="26"/>
                <w:szCs w:val="26"/>
              </w:rPr>
              <w:t>14</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511</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180</w:t>
            </w:r>
          </w:p>
        </w:tc>
        <w:tc>
          <w:tcPr>
            <w:tcW w:w="52" w:type="pct"/>
          </w:tcPr>
          <w:p w14:paraId="0FF75DCA"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top w:val="single" w:sz="4" w:space="0" w:color="auto"/>
              <w:left w:val="nil"/>
              <w:bottom w:val="single" w:sz="4" w:space="0" w:color="auto"/>
              <w:right w:val="nil"/>
            </w:tcBorders>
          </w:tcPr>
          <w:p w14:paraId="1FD5B9F5" w14:textId="15E3E09B" w:rsidR="00FC77D0" w:rsidRPr="006F02BF" w:rsidRDefault="006A5259" w:rsidP="003F1DB9">
            <w:pPr>
              <w:tabs>
                <w:tab w:val="left" w:pos="720"/>
              </w:tabs>
              <w:spacing w:after="0" w:line="240" w:lineRule="auto"/>
              <w:ind w:left="-108" w:right="57" w:hanging="12"/>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12</w:t>
            </w:r>
            <w:r w:rsidR="00FC77D0" w:rsidRPr="006F02BF">
              <w:rPr>
                <w:rFonts w:asciiTheme="majorBidi" w:eastAsia="Times New Roman" w:hAnsiTheme="majorBidi" w:cstheme="majorBidi"/>
                <w:sz w:val="26"/>
                <w:szCs w:val="26"/>
                <w:lang w:val="en-GB"/>
              </w:rPr>
              <w:t>,</w:t>
            </w:r>
            <w:r w:rsidRPr="006F02BF">
              <w:rPr>
                <w:rFonts w:asciiTheme="majorBidi" w:eastAsia="Times New Roman" w:hAnsiTheme="majorBidi" w:cstheme="majorBidi"/>
                <w:sz w:val="26"/>
                <w:szCs w:val="26"/>
              </w:rPr>
              <w:t>161</w:t>
            </w:r>
            <w:r w:rsidR="00FC77D0" w:rsidRPr="006F02BF">
              <w:rPr>
                <w:rFonts w:asciiTheme="majorBidi" w:eastAsia="Times New Roman" w:hAnsiTheme="majorBidi" w:cstheme="majorBidi"/>
                <w:sz w:val="26"/>
                <w:szCs w:val="26"/>
                <w:lang w:val="en-GB"/>
              </w:rPr>
              <w:t>,</w:t>
            </w:r>
            <w:r w:rsidRPr="006F02BF">
              <w:rPr>
                <w:rFonts w:asciiTheme="majorBidi" w:eastAsia="Times New Roman" w:hAnsiTheme="majorBidi" w:cstheme="majorBidi"/>
                <w:sz w:val="26"/>
                <w:szCs w:val="26"/>
              </w:rPr>
              <w:t>485</w:t>
            </w:r>
          </w:p>
        </w:tc>
        <w:tc>
          <w:tcPr>
            <w:tcW w:w="51" w:type="pct"/>
          </w:tcPr>
          <w:p w14:paraId="654BA43C"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top w:val="single" w:sz="4" w:space="0" w:color="auto"/>
              <w:left w:val="nil"/>
              <w:bottom w:val="single" w:sz="4" w:space="0" w:color="auto"/>
              <w:right w:val="nil"/>
            </w:tcBorders>
            <w:shd w:val="clear" w:color="auto" w:fill="auto"/>
          </w:tcPr>
          <w:p w14:paraId="21E88B25" w14:textId="77777777" w:rsidR="00FC77D0" w:rsidRPr="006F02BF" w:rsidRDefault="00FC77D0" w:rsidP="00817E54">
            <w:pPr>
              <w:tabs>
                <w:tab w:val="left" w:pos="0"/>
              </w:tabs>
              <w:spacing w:after="0" w:line="240" w:lineRule="auto"/>
              <w:ind w:right="357" w:hanging="3"/>
              <w:jc w:val="right"/>
              <w:rPr>
                <w:rFonts w:asciiTheme="majorBidi" w:eastAsia="Batang" w:hAnsiTheme="majorBidi" w:cstheme="majorBidi"/>
                <w:sz w:val="26"/>
                <w:szCs w:val="26"/>
              </w:rPr>
            </w:pPr>
            <w:r w:rsidRPr="006F02BF">
              <w:rPr>
                <w:rFonts w:asciiTheme="majorBidi" w:eastAsia="Batang" w:hAnsiTheme="majorBidi" w:cstheme="majorBidi"/>
                <w:sz w:val="26"/>
                <w:szCs w:val="26"/>
                <w:cs/>
              </w:rPr>
              <w:t>-</w:t>
            </w:r>
          </w:p>
        </w:tc>
        <w:tc>
          <w:tcPr>
            <w:tcW w:w="51" w:type="pct"/>
          </w:tcPr>
          <w:p w14:paraId="712ED777"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top w:val="single" w:sz="4" w:space="0" w:color="auto"/>
              <w:left w:val="nil"/>
              <w:bottom w:val="single" w:sz="4" w:space="0" w:color="auto"/>
              <w:right w:val="nil"/>
            </w:tcBorders>
          </w:tcPr>
          <w:p w14:paraId="2D0CE5F2" w14:textId="33C4D9B0" w:rsidR="00FC77D0" w:rsidRPr="006F02BF" w:rsidRDefault="006A5259" w:rsidP="003F1DB9">
            <w:pPr>
              <w:tabs>
                <w:tab w:val="left" w:pos="720"/>
              </w:tabs>
              <w:spacing w:after="0" w:line="240" w:lineRule="auto"/>
              <w:ind w:left="-108" w:right="57"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26</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672</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665</w:t>
            </w:r>
          </w:p>
        </w:tc>
      </w:tr>
      <w:tr w:rsidR="005323EB" w:rsidRPr="006E097E" w14:paraId="08433067" w14:textId="77777777" w:rsidTr="003F1DB9">
        <w:trPr>
          <w:trHeight w:val="144"/>
        </w:trPr>
        <w:tc>
          <w:tcPr>
            <w:tcW w:w="1739" w:type="pct"/>
          </w:tcPr>
          <w:p w14:paraId="01D13E35" w14:textId="75603A3E" w:rsidR="00FC77D0" w:rsidRPr="006E097E" w:rsidRDefault="00FC77D0" w:rsidP="003F1DB9">
            <w:pPr>
              <w:pStyle w:val="NoSpacing"/>
              <w:ind w:right="-62" w:hanging="25"/>
              <w:rPr>
                <w:rFonts w:asciiTheme="majorBidi" w:hAnsiTheme="majorBidi" w:cstheme="majorBidi"/>
                <w:sz w:val="28"/>
                <w:cs/>
              </w:rPr>
            </w:pPr>
            <w:r w:rsidRPr="006E097E">
              <w:rPr>
                <w:rFonts w:asciiTheme="majorBidi" w:eastAsia="Times New Roman" w:hAnsiTheme="majorBidi" w:cstheme="majorBidi"/>
                <w:b/>
                <w:bCs/>
                <w:sz w:val="28"/>
              </w:rPr>
              <w:t>Net book value</w:t>
            </w:r>
          </w:p>
        </w:tc>
        <w:tc>
          <w:tcPr>
            <w:tcW w:w="46" w:type="pct"/>
          </w:tcPr>
          <w:p w14:paraId="534C3345"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left w:val="nil"/>
              <w:right w:val="nil"/>
            </w:tcBorders>
            <w:shd w:val="clear" w:color="auto" w:fill="auto"/>
          </w:tcPr>
          <w:p w14:paraId="2D57CADE" w14:textId="77777777" w:rsidR="00FC77D0" w:rsidRPr="006F02BF" w:rsidRDefault="00FC77D0" w:rsidP="003F1DB9">
            <w:pPr>
              <w:tabs>
                <w:tab w:val="left" w:pos="720"/>
              </w:tabs>
              <w:spacing w:after="0" w:line="240" w:lineRule="auto"/>
              <w:ind w:left="-108" w:right="57" w:hanging="1"/>
              <w:jc w:val="right"/>
              <w:rPr>
                <w:rFonts w:asciiTheme="majorBidi" w:eastAsia="Batang" w:hAnsiTheme="majorBidi" w:cstheme="majorBidi"/>
                <w:sz w:val="26"/>
                <w:szCs w:val="26"/>
                <w:cs/>
              </w:rPr>
            </w:pPr>
          </w:p>
        </w:tc>
        <w:tc>
          <w:tcPr>
            <w:tcW w:w="52" w:type="pct"/>
          </w:tcPr>
          <w:p w14:paraId="1C0E673D"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top w:val="single" w:sz="4" w:space="0" w:color="auto"/>
              <w:left w:val="nil"/>
              <w:right w:val="nil"/>
            </w:tcBorders>
          </w:tcPr>
          <w:p w14:paraId="6F9B58AA" w14:textId="77777777" w:rsidR="00FC77D0" w:rsidRPr="006F02BF" w:rsidRDefault="00FC77D0" w:rsidP="003F1DB9">
            <w:pPr>
              <w:tabs>
                <w:tab w:val="left" w:pos="720"/>
              </w:tabs>
              <w:spacing w:after="0" w:line="240" w:lineRule="auto"/>
              <w:ind w:left="-108" w:right="57" w:hanging="12"/>
              <w:jc w:val="right"/>
              <w:rPr>
                <w:rFonts w:asciiTheme="majorBidi" w:eastAsia="Batang" w:hAnsiTheme="majorBidi" w:cstheme="majorBidi"/>
                <w:sz w:val="26"/>
                <w:szCs w:val="26"/>
              </w:rPr>
            </w:pPr>
          </w:p>
        </w:tc>
        <w:tc>
          <w:tcPr>
            <w:tcW w:w="51" w:type="pct"/>
          </w:tcPr>
          <w:p w14:paraId="35A552DE"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top w:val="single" w:sz="4" w:space="0" w:color="auto"/>
              <w:left w:val="nil"/>
              <w:right w:val="nil"/>
            </w:tcBorders>
            <w:shd w:val="clear" w:color="auto" w:fill="auto"/>
          </w:tcPr>
          <w:p w14:paraId="2268D1B6" w14:textId="77777777" w:rsidR="00FC77D0" w:rsidRPr="006F02BF" w:rsidRDefault="00FC77D0" w:rsidP="003F1DB9">
            <w:pPr>
              <w:tabs>
                <w:tab w:val="left" w:pos="720"/>
              </w:tabs>
              <w:spacing w:after="0" w:line="240" w:lineRule="auto"/>
              <w:ind w:left="-108" w:right="57" w:hanging="3"/>
              <w:jc w:val="right"/>
              <w:rPr>
                <w:rFonts w:asciiTheme="majorBidi" w:eastAsia="Batang" w:hAnsiTheme="majorBidi" w:cstheme="majorBidi"/>
                <w:sz w:val="26"/>
                <w:szCs w:val="26"/>
              </w:rPr>
            </w:pPr>
          </w:p>
        </w:tc>
        <w:tc>
          <w:tcPr>
            <w:tcW w:w="51" w:type="pct"/>
          </w:tcPr>
          <w:p w14:paraId="2A41FC66"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top w:val="single" w:sz="4" w:space="0" w:color="auto"/>
              <w:left w:val="nil"/>
              <w:right w:val="nil"/>
            </w:tcBorders>
          </w:tcPr>
          <w:p w14:paraId="407CA142" w14:textId="77777777" w:rsidR="00FC77D0" w:rsidRPr="006F02BF" w:rsidRDefault="00FC77D0" w:rsidP="003F1DB9">
            <w:pPr>
              <w:tabs>
                <w:tab w:val="left" w:pos="720"/>
              </w:tabs>
              <w:spacing w:after="0" w:line="240" w:lineRule="auto"/>
              <w:ind w:left="-108" w:right="57" w:firstLine="36"/>
              <w:jc w:val="right"/>
              <w:rPr>
                <w:rFonts w:asciiTheme="majorBidi" w:eastAsia="Batang" w:hAnsiTheme="majorBidi" w:cstheme="majorBidi"/>
                <w:sz w:val="26"/>
                <w:szCs w:val="26"/>
              </w:rPr>
            </w:pPr>
          </w:p>
        </w:tc>
      </w:tr>
      <w:tr w:rsidR="005323EB" w:rsidRPr="006E097E" w14:paraId="4BD5D1CB" w14:textId="77777777" w:rsidTr="003F1DB9">
        <w:trPr>
          <w:trHeight w:val="144"/>
        </w:trPr>
        <w:tc>
          <w:tcPr>
            <w:tcW w:w="1739" w:type="pct"/>
          </w:tcPr>
          <w:p w14:paraId="14A4A794" w14:textId="1F4D4423" w:rsidR="00FC77D0" w:rsidRPr="006E097E" w:rsidRDefault="00FC77D0" w:rsidP="003F1DB9">
            <w:pPr>
              <w:pStyle w:val="NoSpacing"/>
              <w:ind w:right="-62" w:firstLine="406"/>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006A5259" w:rsidRPr="006F02BF">
              <w:rPr>
                <w:rFonts w:asciiTheme="majorBidi" w:hAnsiTheme="majorBidi" w:cstheme="majorBidi"/>
                <w:color w:val="000000"/>
                <w:sz w:val="26"/>
                <w:szCs w:val="26"/>
              </w:rPr>
              <w:t>31</w:t>
            </w:r>
            <w:r w:rsidRPr="006F02BF">
              <w:rPr>
                <w:rFonts w:asciiTheme="majorBidi" w:hAnsiTheme="majorBidi" w:cstheme="majorBidi"/>
                <w:color w:val="000000"/>
                <w:sz w:val="26"/>
                <w:szCs w:val="26"/>
              </w:rPr>
              <w:t xml:space="preserve">, </w:t>
            </w:r>
            <w:r w:rsidR="006A5259" w:rsidRPr="006F02BF">
              <w:rPr>
                <w:rFonts w:asciiTheme="majorBidi" w:hAnsiTheme="majorBidi" w:cstheme="majorBidi"/>
                <w:color w:val="000000"/>
                <w:sz w:val="26"/>
                <w:szCs w:val="26"/>
              </w:rPr>
              <w:t>2023</w:t>
            </w:r>
          </w:p>
        </w:tc>
        <w:tc>
          <w:tcPr>
            <w:tcW w:w="46" w:type="pct"/>
          </w:tcPr>
          <w:p w14:paraId="0BBD892C"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left w:val="nil"/>
              <w:bottom w:val="double" w:sz="4" w:space="0" w:color="auto"/>
              <w:right w:val="nil"/>
            </w:tcBorders>
            <w:shd w:val="clear" w:color="auto" w:fill="auto"/>
          </w:tcPr>
          <w:p w14:paraId="01441D80" w14:textId="5CA79C0A" w:rsidR="00FC77D0" w:rsidRPr="006F02BF" w:rsidRDefault="006A5259" w:rsidP="003F1DB9">
            <w:pPr>
              <w:tabs>
                <w:tab w:val="left" w:pos="720"/>
              </w:tabs>
              <w:spacing w:after="0" w:line="240" w:lineRule="auto"/>
              <w:ind w:left="-108" w:right="57" w:hanging="1"/>
              <w:jc w:val="right"/>
              <w:rPr>
                <w:rFonts w:asciiTheme="majorBidi" w:eastAsia="Times New Roman" w:hAnsiTheme="majorBidi" w:cstheme="majorBidi"/>
                <w:sz w:val="26"/>
                <w:szCs w:val="26"/>
                <w:cs/>
              </w:rPr>
            </w:pPr>
            <w:r w:rsidRPr="006F02BF">
              <w:rPr>
                <w:rFonts w:asciiTheme="majorBidi" w:eastAsia="Times New Roman" w:hAnsiTheme="majorBidi" w:cstheme="majorBidi"/>
                <w:sz w:val="26"/>
                <w:szCs w:val="26"/>
              </w:rPr>
              <w:t>8</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015</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131</w:t>
            </w:r>
          </w:p>
        </w:tc>
        <w:tc>
          <w:tcPr>
            <w:tcW w:w="52" w:type="pct"/>
          </w:tcPr>
          <w:p w14:paraId="2D2C7A0A" w14:textId="77777777" w:rsidR="00FC77D0" w:rsidRPr="006F02BF" w:rsidRDefault="00FC77D0" w:rsidP="003F1DB9">
            <w:pPr>
              <w:tabs>
                <w:tab w:val="left" w:pos="720"/>
              </w:tabs>
              <w:spacing w:after="0" w:line="240" w:lineRule="auto"/>
              <w:ind w:left="-108" w:right="57" w:hanging="299"/>
              <w:jc w:val="right"/>
              <w:rPr>
                <w:rFonts w:asciiTheme="majorBidi" w:eastAsia="Times New Roman" w:hAnsiTheme="majorBidi" w:cstheme="majorBidi"/>
                <w:sz w:val="26"/>
                <w:szCs w:val="26"/>
                <w:cs/>
              </w:rPr>
            </w:pPr>
          </w:p>
        </w:tc>
        <w:tc>
          <w:tcPr>
            <w:tcW w:w="781" w:type="pct"/>
            <w:tcBorders>
              <w:left w:val="nil"/>
              <w:bottom w:val="double" w:sz="4" w:space="0" w:color="auto"/>
              <w:right w:val="nil"/>
            </w:tcBorders>
          </w:tcPr>
          <w:p w14:paraId="1E529080" w14:textId="38663BCD" w:rsidR="00FC77D0" w:rsidRPr="006F02BF" w:rsidRDefault="006A5259" w:rsidP="003F1DB9">
            <w:pPr>
              <w:tabs>
                <w:tab w:val="left" w:pos="720"/>
              </w:tabs>
              <w:spacing w:after="0" w:line="240" w:lineRule="auto"/>
              <w:ind w:left="-108" w:right="57" w:hanging="12"/>
              <w:jc w:val="right"/>
              <w:rPr>
                <w:rFonts w:asciiTheme="majorBidi" w:eastAsia="Times New Roman" w:hAnsiTheme="majorBidi" w:cstheme="majorBidi"/>
                <w:sz w:val="26"/>
                <w:szCs w:val="26"/>
              </w:rPr>
            </w:pPr>
            <w:r w:rsidRPr="006F02BF">
              <w:rPr>
                <w:rFonts w:asciiTheme="majorBidi" w:eastAsia="Times New Roman" w:hAnsiTheme="majorBidi" w:cstheme="majorBidi"/>
                <w:sz w:val="26"/>
                <w:szCs w:val="26"/>
              </w:rPr>
              <w:t>7</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429</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297</w:t>
            </w:r>
          </w:p>
        </w:tc>
        <w:tc>
          <w:tcPr>
            <w:tcW w:w="51" w:type="pct"/>
          </w:tcPr>
          <w:p w14:paraId="607E4CB0" w14:textId="77777777" w:rsidR="00FC77D0" w:rsidRPr="006F02BF" w:rsidRDefault="00FC77D0" w:rsidP="003F1DB9">
            <w:pPr>
              <w:tabs>
                <w:tab w:val="left" w:pos="720"/>
              </w:tabs>
              <w:spacing w:after="0" w:line="240" w:lineRule="auto"/>
              <w:ind w:left="-108" w:right="57" w:hanging="299"/>
              <w:jc w:val="right"/>
              <w:rPr>
                <w:rFonts w:asciiTheme="majorBidi" w:eastAsia="Times New Roman" w:hAnsiTheme="majorBidi" w:cstheme="majorBidi"/>
                <w:sz w:val="26"/>
                <w:szCs w:val="26"/>
              </w:rPr>
            </w:pPr>
          </w:p>
        </w:tc>
        <w:tc>
          <w:tcPr>
            <w:tcW w:w="756" w:type="pct"/>
            <w:tcBorders>
              <w:left w:val="nil"/>
              <w:bottom w:val="double" w:sz="4" w:space="0" w:color="auto"/>
              <w:right w:val="nil"/>
            </w:tcBorders>
            <w:shd w:val="clear" w:color="auto" w:fill="auto"/>
          </w:tcPr>
          <w:p w14:paraId="6850D763" w14:textId="72B5601A" w:rsidR="00FC77D0" w:rsidRPr="006F02BF" w:rsidRDefault="006A5259" w:rsidP="003F1DB9">
            <w:pPr>
              <w:tabs>
                <w:tab w:val="left" w:pos="720"/>
              </w:tabs>
              <w:spacing w:after="0" w:line="240" w:lineRule="auto"/>
              <w:ind w:left="-108" w:right="57" w:hanging="3"/>
              <w:jc w:val="right"/>
              <w:rPr>
                <w:rFonts w:asciiTheme="majorBidi" w:eastAsia="Times New Roman" w:hAnsiTheme="majorBidi" w:cstheme="majorBidi"/>
                <w:sz w:val="26"/>
                <w:szCs w:val="26"/>
              </w:rPr>
            </w:pPr>
            <w:r w:rsidRPr="006F02BF">
              <w:rPr>
                <w:rFonts w:asciiTheme="majorBidi" w:eastAsia="Times New Roman" w:hAnsiTheme="majorBidi" w:cstheme="majorBidi"/>
                <w:sz w:val="26"/>
                <w:szCs w:val="26"/>
              </w:rPr>
              <w:t>84</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175</w:t>
            </w:r>
          </w:p>
        </w:tc>
        <w:tc>
          <w:tcPr>
            <w:tcW w:w="51" w:type="pct"/>
          </w:tcPr>
          <w:p w14:paraId="0063D23A"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bottom w:val="double" w:sz="4" w:space="0" w:color="auto"/>
              <w:right w:val="nil"/>
            </w:tcBorders>
          </w:tcPr>
          <w:p w14:paraId="1084A5B5" w14:textId="061FD610" w:rsidR="00FC77D0" w:rsidRPr="006F02BF" w:rsidRDefault="006A5259" w:rsidP="003F1DB9">
            <w:pPr>
              <w:tabs>
                <w:tab w:val="left" w:pos="720"/>
              </w:tabs>
              <w:spacing w:after="0" w:line="240" w:lineRule="auto"/>
              <w:ind w:left="-108" w:right="57"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15</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528</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603</w:t>
            </w:r>
          </w:p>
        </w:tc>
      </w:tr>
      <w:tr w:rsidR="005323EB" w:rsidRPr="006E097E" w14:paraId="7B7711D9" w14:textId="77777777" w:rsidTr="003F1DB9">
        <w:trPr>
          <w:trHeight w:val="144"/>
        </w:trPr>
        <w:tc>
          <w:tcPr>
            <w:tcW w:w="1739" w:type="pct"/>
            <w:vAlign w:val="bottom"/>
          </w:tcPr>
          <w:p w14:paraId="64DE3410" w14:textId="723BBD7E" w:rsidR="00FC77D0" w:rsidRPr="006E097E" w:rsidRDefault="00FC77D0" w:rsidP="003F1DB9">
            <w:pPr>
              <w:pStyle w:val="NoSpacing"/>
              <w:ind w:right="-62" w:firstLine="406"/>
              <w:rPr>
                <w:rFonts w:asciiTheme="majorBidi" w:hAnsiTheme="majorBidi" w:cstheme="majorBidi"/>
                <w:color w:val="000000"/>
                <w:sz w:val="28"/>
                <w:cs/>
              </w:rPr>
            </w:pPr>
            <w:r w:rsidRPr="006E097E">
              <w:rPr>
                <w:rFonts w:asciiTheme="majorBidi" w:hAnsiTheme="majorBidi" w:cstheme="majorBidi"/>
                <w:color w:val="000000"/>
                <w:sz w:val="28"/>
              </w:rPr>
              <w:t xml:space="preserve">December </w:t>
            </w:r>
            <w:r w:rsidR="006A5259" w:rsidRPr="006F02BF">
              <w:rPr>
                <w:rFonts w:asciiTheme="majorBidi" w:hAnsiTheme="majorBidi" w:cstheme="majorBidi"/>
                <w:color w:val="000000"/>
                <w:sz w:val="26"/>
                <w:szCs w:val="26"/>
              </w:rPr>
              <w:t>31</w:t>
            </w:r>
            <w:r w:rsidRPr="006F02BF">
              <w:rPr>
                <w:rFonts w:asciiTheme="majorBidi" w:hAnsiTheme="majorBidi" w:cstheme="majorBidi"/>
                <w:color w:val="000000"/>
                <w:sz w:val="26"/>
                <w:szCs w:val="26"/>
              </w:rPr>
              <w:t xml:space="preserve">, </w:t>
            </w:r>
            <w:r w:rsidR="006A5259" w:rsidRPr="006F02BF">
              <w:rPr>
                <w:rFonts w:asciiTheme="majorBidi" w:hAnsiTheme="majorBidi" w:cstheme="majorBidi"/>
                <w:color w:val="000000"/>
                <w:sz w:val="26"/>
                <w:szCs w:val="26"/>
              </w:rPr>
              <w:t>2024</w:t>
            </w:r>
          </w:p>
        </w:tc>
        <w:tc>
          <w:tcPr>
            <w:tcW w:w="46" w:type="pct"/>
          </w:tcPr>
          <w:p w14:paraId="3B803BA1"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top w:val="double" w:sz="4" w:space="0" w:color="auto"/>
              <w:left w:val="nil"/>
              <w:bottom w:val="double" w:sz="4" w:space="0" w:color="auto"/>
              <w:right w:val="nil"/>
            </w:tcBorders>
            <w:shd w:val="clear" w:color="auto" w:fill="auto"/>
          </w:tcPr>
          <w:p w14:paraId="417C65F5" w14:textId="61C4B07D" w:rsidR="00FC77D0" w:rsidRPr="006F02BF" w:rsidRDefault="006A5259" w:rsidP="003F1DB9">
            <w:pPr>
              <w:tabs>
                <w:tab w:val="left" w:pos="720"/>
              </w:tabs>
              <w:spacing w:after="0" w:line="240" w:lineRule="auto"/>
              <w:ind w:left="-108" w:right="57" w:hanging="1"/>
              <w:jc w:val="right"/>
              <w:rPr>
                <w:rFonts w:asciiTheme="majorBidi" w:eastAsia="Batang" w:hAnsiTheme="majorBidi" w:cstheme="majorBidi"/>
                <w:sz w:val="26"/>
                <w:szCs w:val="26"/>
                <w:cs/>
              </w:rPr>
            </w:pPr>
            <w:r w:rsidRPr="006F02BF">
              <w:rPr>
                <w:rFonts w:asciiTheme="majorBidi" w:eastAsia="Times New Roman" w:hAnsiTheme="majorBidi" w:cstheme="majorBidi"/>
                <w:sz w:val="26"/>
                <w:szCs w:val="26"/>
              </w:rPr>
              <w:t>6</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564</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706</w:t>
            </w:r>
          </w:p>
        </w:tc>
        <w:tc>
          <w:tcPr>
            <w:tcW w:w="52" w:type="pct"/>
          </w:tcPr>
          <w:p w14:paraId="5C603301"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top w:val="double" w:sz="4" w:space="0" w:color="auto"/>
              <w:left w:val="nil"/>
              <w:bottom w:val="double" w:sz="4" w:space="0" w:color="auto"/>
              <w:right w:val="nil"/>
            </w:tcBorders>
          </w:tcPr>
          <w:p w14:paraId="7191A6BF" w14:textId="717B7DDB" w:rsidR="00FC77D0" w:rsidRPr="006F02BF" w:rsidRDefault="006A5259" w:rsidP="003F1DB9">
            <w:pPr>
              <w:tabs>
                <w:tab w:val="left" w:pos="720"/>
              </w:tabs>
              <w:spacing w:after="0" w:line="240" w:lineRule="auto"/>
              <w:ind w:left="-108" w:right="57" w:hanging="12"/>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6</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711</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326</w:t>
            </w:r>
          </w:p>
        </w:tc>
        <w:tc>
          <w:tcPr>
            <w:tcW w:w="51" w:type="pct"/>
          </w:tcPr>
          <w:p w14:paraId="7BB6D11D"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top w:val="double" w:sz="4" w:space="0" w:color="auto"/>
              <w:left w:val="nil"/>
              <w:bottom w:val="double" w:sz="4" w:space="0" w:color="auto"/>
              <w:right w:val="nil"/>
            </w:tcBorders>
            <w:shd w:val="clear" w:color="auto" w:fill="auto"/>
          </w:tcPr>
          <w:p w14:paraId="2F813CBF" w14:textId="39B6D105" w:rsidR="00FC77D0" w:rsidRPr="006F02BF" w:rsidRDefault="00817950" w:rsidP="003F1DB9">
            <w:pPr>
              <w:tabs>
                <w:tab w:val="left" w:pos="720"/>
              </w:tabs>
              <w:spacing w:after="0" w:line="240" w:lineRule="auto"/>
              <w:ind w:left="-108" w:right="57" w:hanging="3"/>
              <w:jc w:val="right"/>
              <w:rPr>
                <w:rFonts w:asciiTheme="majorBidi" w:eastAsia="Times New Roman" w:hAnsiTheme="majorBidi" w:cstheme="majorBidi"/>
                <w:sz w:val="26"/>
                <w:szCs w:val="26"/>
              </w:rPr>
            </w:pPr>
            <w:r w:rsidRPr="006F02BF">
              <w:rPr>
                <w:rFonts w:asciiTheme="majorBidi" w:eastAsia="Times New Roman" w:hAnsiTheme="majorBidi" w:cstheme="majorBidi"/>
                <w:sz w:val="26"/>
                <w:szCs w:val="26"/>
              </w:rPr>
              <w:t>84,175</w:t>
            </w:r>
          </w:p>
        </w:tc>
        <w:tc>
          <w:tcPr>
            <w:tcW w:w="51" w:type="pct"/>
          </w:tcPr>
          <w:p w14:paraId="0C0444EE"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top w:val="double" w:sz="4" w:space="0" w:color="auto"/>
              <w:left w:val="nil"/>
              <w:bottom w:val="double" w:sz="4" w:space="0" w:color="auto"/>
              <w:right w:val="nil"/>
            </w:tcBorders>
          </w:tcPr>
          <w:p w14:paraId="1AD51443" w14:textId="4E38D200" w:rsidR="00FC77D0" w:rsidRPr="006F02BF" w:rsidRDefault="006A5259" w:rsidP="003F1DB9">
            <w:pPr>
              <w:tabs>
                <w:tab w:val="left" w:pos="720"/>
              </w:tabs>
              <w:spacing w:after="0" w:line="240" w:lineRule="auto"/>
              <w:ind w:left="-108" w:right="57" w:firstLine="36"/>
              <w:jc w:val="right"/>
              <w:rPr>
                <w:rFonts w:asciiTheme="majorBidi" w:eastAsia="Batang" w:hAnsiTheme="majorBidi" w:cstheme="majorBidi"/>
                <w:sz w:val="26"/>
                <w:szCs w:val="26"/>
              </w:rPr>
            </w:pPr>
            <w:r w:rsidRPr="006F02BF">
              <w:rPr>
                <w:rFonts w:asciiTheme="majorBidi" w:eastAsia="Times New Roman" w:hAnsiTheme="majorBidi" w:cstheme="majorBidi"/>
                <w:sz w:val="26"/>
                <w:szCs w:val="26"/>
              </w:rPr>
              <w:t>13</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360</w:t>
            </w:r>
            <w:r w:rsidR="00FC77D0" w:rsidRPr="006F02BF">
              <w:rPr>
                <w:rFonts w:asciiTheme="majorBidi" w:eastAsia="Times New Roman" w:hAnsiTheme="majorBidi" w:cstheme="majorBidi"/>
                <w:sz w:val="26"/>
                <w:szCs w:val="26"/>
              </w:rPr>
              <w:t>,</w:t>
            </w:r>
            <w:r w:rsidRPr="006F02BF">
              <w:rPr>
                <w:rFonts w:asciiTheme="majorBidi" w:eastAsia="Times New Roman" w:hAnsiTheme="majorBidi" w:cstheme="majorBidi"/>
                <w:sz w:val="26"/>
                <w:szCs w:val="26"/>
              </w:rPr>
              <w:t>207</w:t>
            </w:r>
          </w:p>
        </w:tc>
      </w:tr>
      <w:tr w:rsidR="005323EB" w:rsidRPr="006E097E" w14:paraId="3730D3E0" w14:textId="77777777" w:rsidTr="003F1DB9">
        <w:trPr>
          <w:trHeight w:val="144"/>
        </w:trPr>
        <w:tc>
          <w:tcPr>
            <w:tcW w:w="1739" w:type="pct"/>
            <w:vAlign w:val="bottom"/>
          </w:tcPr>
          <w:p w14:paraId="21F4A4ED" w14:textId="77777777" w:rsidR="00FC77D0" w:rsidRPr="006E097E" w:rsidRDefault="00FC77D0" w:rsidP="003F1DB9">
            <w:pPr>
              <w:pStyle w:val="NoSpacing"/>
              <w:ind w:right="-62" w:hanging="299"/>
              <w:rPr>
                <w:rFonts w:asciiTheme="majorBidi" w:eastAsia="Times New Roman" w:hAnsiTheme="majorBidi" w:cstheme="majorBidi"/>
                <w:sz w:val="28"/>
                <w:cs/>
              </w:rPr>
            </w:pPr>
          </w:p>
        </w:tc>
        <w:tc>
          <w:tcPr>
            <w:tcW w:w="46" w:type="pct"/>
          </w:tcPr>
          <w:p w14:paraId="4167CB93" w14:textId="77777777" w:rsidR="00FC77D0" w:rsidRPr="006E097E" w:rsidRDefault="00FC77D0" w:rsidP="003F1DB9">
            <w:pPr>
              <w:pStyle w:val="NoSpacing"/>
              <w:ind w:left="11" w:right="-62" w:hanging="299"/>
              <w:jc w:val="thaiDistribute"/>
              <w:rPr>
                <w:rFonts w:asciiTheme="majorBidi" w:hAnsiTheme="majorBidi" w:cstheme="majorBidi"/>
                <w:spacing w:val="2"/>
                <w:sz w:val="28"/>
                <w:cs/>
              </w:rPr>
            </w:pPr>
          </w:p>
        </w:tc>
        <w:tc>
          <w:tcPr>
            <w:tcW w:w="786" w:type="pct"/>
            <w:tcBorders>
              <w:top w:val="double" w:sz="4" w:space="0" w:color="auto"/>
              <w:left w:val="nil"/>
              <w:right w:val="nil"/>
            </w:tcBorders>
            <w:shd w:val="clear" w:color="auto" w:fill="auto"/>
          </w:tcPr>
          <w:p w14:paraId="45F99813" w14:textId="77777777" w:rsidR="00FC77D0" w:rsidRPr="006F02BF" w:rsidRDefault="00FC77D0" w:rsidP="003F1DB9">
            <w:pPr>
              <w:tabs>
                <w:tab w:val="left" w:pos="720"/>
              </w:tabs>
              <w:spacing w:after="0" w:line="240" w:lineRule="auto"/>
              <w:ind w:left="-108" w:right="57" w:hanging="1"/>
              <w:jc w:val="right"/>
              <w:rPr>
                <w:rFonts w:asciiTheme="majorBidi" w:eastAsia="Times New Roman" w:hAnsiTheme="majorBidi" w:cstheme="majorBidi"/>
                <w:sz w:val="26"/>
                <w:szCs w:val="26"/>
                <w:cs/>
              </w:rPr>
            </w:pPr>
          </w:p>
        </w:tc>
        <w:tc>
          <w:tcPr>
            <w:tcW w:w="52" w:type="pct"/>
          </w:tcPr>
          <w:p w14:paraId="134BEA4B"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top w:val="double" w:sz="4" w:space="0" w:color="auto"/>
              <w:left w:val="nil"/>
              <w:right w:val="nil"/>
            </w:tcBorders>
          </w:tcPr>
          <w:p w14:paraId="62680D78" w14:textId="77777777" w:rsidR="00FC77D0" w:rsidRPr="006F02BF" w:rsidRDefault="00FC77D0" w:rsidP="003F1DB9">
            <w:pPr>
              <w:tabs>
                <w:tab w:val="left" w:pos="720"/>
              </w:tabs>
              <w:spacing w:after="0" w:line="240" w:lineRule="auto"/>
              <w:ind w:left="-108" w:right="57" w:hanging="12"/>
              <w:jc w:val="right"/>
              <w:rPr>
                <w:rFonts w:asciiTheme="majorBidi" w:eastAsia="Times New Roman" w:hAnsiTheme="majorBidi" w:cstheme="majorBidi"/>
                <w:sz w:val="26"/>
                <w:szCs w:val="26"/>
                <w:cs/>
              </w:rPr>
            </w:pPr>
          </w:p>
        </w:tc>
        <w:tc>
          <w:tcPr>
            <w:tcW w:w="51" w:type="pct"/>
          </w:tcPr>
          <w:p w14:paraId="4CD9A6B6"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top w:val="double" w:sz="4" w:space="0" w:color="auto"/>
              <w:left w:val="nil"/>
              <w:right w:val="nil"/>
            </w:tcBorders>
            <w:shd w:val="clear" w:color="auto" w:fill="auto"/>
          </w:tcPr>
          <w:p w14:paraId="54DD6018" w14:textId="77777777" w:rsidR="00FC77D0" w:rsidRPr="006F02BF" w:rsidRDefault="00FC77D0" w:rsidP="003F1DB9">
            <w:pPr>
              <w:tabs>
                <w:tab w:val="left" w:pos="720"/>
              </w:tabs>
              <w:spacing w:after="0" w:line="240" w:lineRule="auto"/>
              <w:ind w:left="-108" w:right="57" w:hanging="299"/>
              <w:jc w:val="right"/>
              <w:rPr>
                <w:rFonts w:asciiTheme="majorBidi" w:eastAsia="Times New Roman" w:hAnsiTheme="majorBidi" w:cstheme="majorBidi"/>
                <w:sz w:val="26"/>
                <w:szCs w:val="26"/>
                <w:cs/>
              </w:rPr>
            </w:pPr>
          </w:p>
        </w:tc>
        <w:tc>
          <w:tcPr>
            <w:tcW w:w="51" w:type="pct"/>
          </w:tcPr>
          <w:p w14:paraId="4BBC599A" w14:textId="77777777" w:rsidR="00FC77D0" w:rsidRPr="006F02BF" w:rsidRDefault="00FC77D0" w:rsidP="003F1DB9">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top w:val="double" w:sz="4" w:space="0" w:color="auto"/>
              <w:left w:val="nil"/>
              <w:right w:val="nil"/>
            </w:tcBorders>
          </w:tcPr>
          <w:p w14:paraId="13C63D78" w14:textId="77777777" w:rsidR="00FC77D0" w:rsidRPr="006F02BF" w:rsidRDefault="00FC77D0" w:rsidP="003F1DB9">
            <w:pPr>
              <w:tabs>
                <w:tab w:val="left" w:pos="720"/>
              </w:tabs>
              <w:spacing w:after="0" w:line="240" w:lineRule="auto"/>
              <w:ind w:left="-108" w:right="57" w:firstLine="36"/>
              <w:jc w:val="right"/>
              <w:rPr>
                <w:rFonts w:asciiTheme="majorBidi" w:eastAsia="Times New Roman" w:hAnsiTheme="majorBidi" w:cstheme="majorBidi"/>
                <w:sz w:val="26"/>
                <w:szCs w:val="26"/>
                <w:cs/>
              </w:rPr>
            </w:pPr>
          </w:p>
        </w:tc>
      </w:tr>
    </w:tbl>
    <w:p w14:paraId="3DF0DE9D" w14:textId="77777777" w:rsidR="000D61AE" w:rsidRPr="006E097E" w:rsidRDefault="000D61AE" w:rsidP="00CB0DFE">
      <w:pPr>
        <w:pStyle w:val="NEWKHAW"/>
        <w:spacing w:before="180" w:after="180"/>
        <w:ind w:left="720" w:hanging="299"/>
        <w:jc w:val="thaiDistribute"/>
        <w:rPr>
          <w:rFonts w:asciiTheme="majorBidi" w:hAnsiTheme="majorBidi" w:cstheme="majorBidi"/>
          <w:spacing w:val="4"/>
        </w:rPr>
      </w:pPr>
    </w:p>
    <w:p w14:paraId="745EFFEB" w14:textId="77777777" w:rsidR="000D61AE" w:rsidRPr="006E097E" w:rsidRDefault="000D61AE" w:rsidP="00CB0DFE">
      <w:pPr>
        <w:pStyle w:val="NEWKHAW"/>
        <w:spacing w:before="180" w:after="180"/>
        <w:ind w:left="720" w:hanging="299"/>
        <w:jc w:val="thaiDistribute"/>
        <w:rPr>
          <w:rFonts w:asciiTheme="majorBidi" w:hAnsiTheme="majorBidi" w:cstheme="majorBidi"/>
          <w:spacing w:val="4"/>
          <w:cs/>
        </w:rPr>
      </w:pPr>
    </w:p>
    <w:p w14:paraId="61E156CE" w14:textId="77777777" w:rsidR="000D61AE" w:rsidRPr="006E097E" w:rsidRDefault="000D61AE" w:rsidP="00CB0DFE">
      <w:pPr>
        <w:pStyle w:val="NEWKHAW"/>
        <w:spacing w:before="180" w:after="180"/>
        <w:ind w:left="720" w:hanging="299"/>
        <w:jc w:val="thaiDistribute"/>
        <w:rPr>
          <w:rFonts w:asciiTheme="majorBidi" w:hAnsiTheme="majorBidi" w:cstheme="majorBidi"/>
          <w:spacing w:val="4"/>
        </w:rPr>
      </w:pPr>
    </w:p>
    <w:p w14:paraId="5AF377CA" w14:textId="375E9898" w:rsidR="000D61AE" w:rsidRDefault="000D61AE" w:rsidP="00CB0DFE">
      <w:pPr>
        <w:pStyle w:val="NEWKHAW"/>
        <w:spacing w:before="180" w:after="180"/>
        <w:ind w:left="360" w:hanging="299"/>
        <w:jc w:val="thaiDistribute"/>
        <w:rPr>
          <w:rFonts w:asciiTheme="majorBidi" w:hAnsiTheme="majorBidi" w:cstheme="majorBidi"/>
          <w:spacing w:val="4"/>
        </w:rPr>
      </w:pPr>
    </w:p>
    <w:p w14:paraId="15AAAAD9" w14:textId="77777777" w:rsidR="00CE0361" w:rsidRDefault="00CE0361" w:rsidP="00CB0DFE">
      <w:pPr>
        <w:pStyle w:val="NEWKHAW"/>
        <w:spacing w:before="180" w:after="180"/>
        <w:ind w:left="360" w:hanging="299"/>
        <w:jc w:val="thaiDistribute"/>
        <w:rPr>
          <w:rFonts w:asciiTheme="majorBidi" w:hAnsiTheme="majorBidi" w:cstheme="majorBidi"/>
          <w:spacing w:val="4"/>
        </w:rPr>
      </w:pPr>
    </w:p>
    <w:p w14:paraId="7F3A45B7" w14:textId="77777777" w:rsidR="00CE0361" w:rsidRDefault="00CE0361" w:rsidP="00CB0DFE">
      <w:pPr>
        <w:pStyle w:val="NEWKHAW"/>
        <w:spacing w:before="180" w:after="180"/>
        <w:ind w:left="360" w:hanging="299"/>
        <w:jc w:val="thaiDistribute"/>
        <w:rPr>
          <w:rFonts w:asciiTheme="majorBidi" w:hAnsiTheme="majorBidi" w:cstheme="majorBidi"/>
          <w:spacing w:val="4"/>
        </w:rPr>
      </w:pPr>
    </w:p>
    <w:p w14:paraId="083C571D" w14:textId="77777777" w:rsidR="00CE0361" w:rsidRDefault="00CE0361" w:rsidP="00CB0DFE">
      <w:pPr>
        <w:pStyle w:val="NEWKHAW"/>
        <w:spacing w:before="180" w:after="180"/>
        <w:ind w:left="360" w:hanging="299"/>
        <w:jc w:val="thaiDistribute"/>
        <w:rPr>
          <w:rFonts w:asciiTheme="majorBidi" w:hAnsiTheme="majorBidi" w:cstheme="majorBidi"/>
          <w:spacing w:val="4"/>
        </w:rPr>
      </w:pPr>
    </w:p>
    <w:p w14:paraId="65068B3C" w14:textId="77777777" w:rsidR="00CE0361" w:rsidRDefault="00CE0361" w:rsidP="00CB0DFE">
      <w:pPr>
        <w:pStyle w:val="NEWKHAW"/>
        <w:spacing w:before="180" w:after="180"/>
        <w:ind w:left="360" w:hanging="299"/>
        <w:jc w:val="thaiDistribute"/>
        <w:rPr>
          <w:rFonts w:asciiTheme="majorBidi" w:hAnsiTheme="majorBidi" w:cstheme="majorBidi"/>
          <w:spacing w:val="4"/>
        </w:rPr>
      </w:pPr>
    </w:p>
    <w:p w14:paraId="0D10CDC2" w14:textId="77777777" w:rsidR="00CE0361" w:rsidRDefault="00CE0361" w:rsidP="00CE0361">
      <w:pPr>
        <w:pStyle w:val="NEWKHAW"/>
        <w:spacing w:before="180" w:after="0" w:line="20" w:lineRule="exact"/>
        <w:ind w:left="363" w:hanging="301"/>
        <w:jc w:val="thaiDistribute"/>
        <w:rPr>
          <w:rFonts w:asciiTheme="majorBidi" w:hAnsiTheme="majorBidi" w:cstheme="majorBidi"/>
          <w:spacing w:val="4"/>
        </w:rPr>
      </w:pPr>
    </w:p>
    <w:p w14:paraId="5A085BBE" w14:textId="77777777" w:rsidR="00CE0361" w:rsidRDefault="00CE0361" w:rsidP="00CE0361">
      <w:pPr>
        <w:pStyle w:val="NEWKHAW"/>
        <w:numPr>
          <w:ilvl w:val="0"/>
          <w:numId w:val="44"/>
        </w:numPr>
        <w:spacing w:before="180" w:after="0"/>
        <w:ind w:left="280" w:hanging="308"/>
        <w:jc w:val="thaiDistribute"/>
        <w:rPr>
          <w:rFonts w:asciiTheme="majorBidi" w:hAnsiTheme="majorBidi" w:cstheme="majorBidi"/>
          <w:spacing w:val="4"/>
          <w:sz w:val="26"/>
          <w:szCs w:val="26"/>
        </w:rPr>
      </w:pPr>
      <w:r>
        <w:rPr>
          <w:rFonts w:asciiTheme="majorBidi" w:hAnsiTheme="majorBidi" w:cstheme="majorBidi"/>
          <w:b/>
          <w:bCs/>
          <w:sz w:val="26"/>
          <w:szCs w:val="26"/>
        </w:rPr>
        <w:t>BANK OVERDARFT FROM FINANCIAL INSTITUTIONS</w:t>
      </w:r>
    </w:p>
    <w:tbl>
      <w:tblPr>
        <w:tblpPr w:leftFromText="180" w:rightFromText="180" w:vertAnchor="text" w:horzAnchor="margin" w:tblpX="308" w:tblpY="121"/>
        <w:tblW w:w="9330" w:type="dxa"/>
        <w:tblLayout w:type="fixed"/>
        <w:tblCellMar>
          <w:left w:w="22" w:type="dxa"/>
          <w:right w:w="22" w:type="dxa"/>
        </w:tblCellMar>
        <w:tblLook w:val="04A0" w:firstRow="1" w:lastRow="0" w:firstColumn="1" w:lastColumn="0" w:noHBand="0" w:noVBand="1"/>
      </w:tblPr>
      <w:tblGrid>
        <w:gridCol w:w="3160"/>
        <w:gridCol w:w="69"/>
        <w:gridCol w:w="1554"/>
        <w:gridCol w:w="67"/>
        <w:gridCol w:w="1433"/>
        <w:gridCol w:w="69"/>
        <w:gridCol w:w="1498"/>
        <w:gridCol w:w="67"/>
        <w:gridCol w:w="1413"/>
      </w:tblGrid>
      <w:tr w:rsidR="00CE0361" w14:paraId="4B23CE82" w14:textId="77777777" w:rsidTr="00CE0361">
        <w:trPr>
          <w:trHeight w:val="143"/>
        </w:trPr>
        <w:tc>
          <w:tcPr>
            <w:tcW w:w="1693" w:type="pct"/>
          </w:tcPr>
          <w:p w14:paraId="0DB46EC1"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p>
        </w:tc>
        <w:tc>
          <w:tcPr>
            <w:tcW w:w="37" w:type="pct"/>
          </w:tcPr>
          <w:p w14:paraId="5E0996B6"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p>
        </w:tc>
        <w:tc>
          <w:tcPr>
            <w:tcW w:w="1636" w:type="pct"/>
            <w:gridSpan w:val="3"/>
          </w:tcPr>
          <w:p w14:paraId="30E7B197" w14:textId="77777777" w:rsidR="00CE0361" w:rsidRDefault="00CE0361">
            <w:pPr>
              <w:tabs>
                <w:tab w:val="left" w:pos="720"/>
              </w:tabs>
              <w:spacing w:after="0" w:line="240" w:lineRule="auto"/>
              <w:ind w:left="-108" w:right="57"/>
              <w:jc w:val="center"/>
              <w:rPr>
                <w:rFonts w:asciiTheme="majorBidi" w:eastAsia="Times New Roman" w:hAnsiTheme="majorBidi" w:cstheme="majorBidi"/>
                <w:sz w:val="28"/>
              </w:rPr>
            </w:pPr>
          </w:p>
        </w:tc>
        <w:tc>
          <w:tcPr>
            <w:tcW w:w="37" w:type="pct"/>
          </w:tcPr>
          <w:p w14:paraId="4394AFCB" w14:textId="77777777" w:rsidR="00CE0361" w:rsidRDefault="00CE0361">
            <w:pPr>
              <w:tabs>
                <w:tab w:val="left" w:pos="720"/>
              </w:tabs>
              <w:spacing w:after="0" w:line="240" w:lineRule="auto"/>
              <w:ind w:left="-108" w:right="57"/>
              <w:jc w:val="center"/>
              <w:rPr>
                <w:rFonts w:asciiTheme="majorBidi" w:eastAsia="Times New Roman" w:hAnsiTheme="majorBidi" w:cstheme="majorBidi"/>
                <w:sz w:val="28"/>
                <w:cs/>
              </w:rPr>
            </w:pPr>
          </w:p>
        </w:tc>
        <w:tc>
          <w:tcPr>
            <w:tcW w:w="1597" w:type="pct"/>
            <w:gridSpan w:val="3"/>
            <w:hideMark/>
          </w:tcPr>
          <w:p w14:paraId="3A28D297" w14:textId="77777777" w:rsidR="00CE0361" w:rsidRDefault="00CE0361">
            <w:pPr>
              <w:tabs>
                <w:tab w:val="left" w:pos="720"/>
              </w:tabs>
              <w:spacing w:after="0" w:line="240" w:lineRule="auto"/>
              <w:ind w:left="-108" w:right="57"/>
              <w:jc w:val="right"/>
              <w:rPr>
                <w:rFonts w:asciiTheme="majorBidi" w:eastAsia="Times New Roman" w:hAnsiTheme="majorBidi" w:cstheme="majorBidi"/>
                <w:sz w:val="28"/>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163A31DD" w14:textId="77777777" w:rsidTr="00CE0361">
        <w:trPr>
          <w:trHeight w:val="143"/>
        </w:trPr>
        <w:tc>
          <w:tcPr>
            <w:tcW w:w="1693" w:type="pct"/>
          </w:tcPr>
          <w:p w14:paraId="37B64165" w14:textId="77777777" w:rsidR="00CE0361" w:rsidRDefault="00CE0361">
            <w:pPr>
              <w:tabs>
                <w:tab w:val="left" w:pos="720"/>
              </w:tabs>
              <w:spacing w:after="0" w:line="240" w:lineRule="auto"/>
              <w:ind w:left="-108" w:right="57"/>
              <w:jc w:val="center"/>
              <w:rPr>
                <w:rFonts w:asciiTheme="majorBidi" w:eastAsia="Batang" w:hAnsiTheme="majorBidi" w:cstheme="majorBidi"/>
                <w:sz w:val="28"/>
                <w:cs/>
              </w:rPr>
            </w:pPr>
          </w:p>
        </w:tc>
        <w:tc>
          <w:tcPr>
            <w:tcW w:w="37" w:type="pct"/>
          </w:tcPr>
          <w:p w14:paraId="65F7964E"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p>
        </w:tc>
        <w:tc>
          <w:tcPr>
            <w:tcW w:w="1636" w:type="pct"/>
            <w:gridSpan w:val="3"/>
            <w:tcBorders>
              <w:top w:val="nil"/>
              <w:left w:val="nil"/>
              <w:bottom w:val="single" w:sz="4" w:space="0" w:color="auto"/>
              <w:right w:val="nil"/>
            </w:tcBorders>
            <w:hideMark/>
          </w:tcPr>
          <w:p w14:paraId="664E2DA3"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r>
              <w:rPr>
                <w:rFonts w:asciiTheme="majorBidi" w:hAnsiTheme="majorBidi" w:cstheme="majorBidi"/>
                <w:sz w:val="28"/>
              </w:rPr>
              <w:t>Consolidated</w:t>
            </w:r>
          </w:p>
        </w:tc>
        <w:tc>
          <w:tcPr>
            <w:tcW w:w="37" w:type="pct"/>
          </w:tcPr>
          <w:p w14:paraId="6039B75B" w14:textId="77777777" w:rsidR="00CE0361" w:rsidRDefault="00CE0361">
            <w:pPr>
              <w:tabs>
                <w:tab w:val="left" w:pos="720"/>
              </w:tabs>
              <w:spacing w:after="0" w:line="240" w:lineRule="auto"/>
              <w:ind w:left="-108" w:right="57"/>
              <w:jc w:val="center"/>
              <w:rPr>
                <w:rFonts w:asciiTheme="majorBidi" w:eastAsia="Times New Roman" w:hAnsiTheme="majorBidi" w:cstheme="majorBidi"/>
                <w:sz w:val="28"/>
              </w:rPr>
            </w:pPr>
          </w:p>
        </w:tc>
        <w:tc>
          <w:tcPr>
            <w:tcW w:w="1597" w:type="pct"/>
            <w:gridSpan w:val="3"/>
            <w:tcBorders>
              <w:top w:val="nil"/>
              <w:left w:val="nil"/>
              <w:bottom w:val="single" w:sz="4" w:space="0" w:color="auto"/>
              <w:right w:val="nil"/>
            </w:tcBorders>
            <w:hideMark/>
          </w:tcPr>
          <w:p w14:paraId="213C028A" w14:textId="77777777" w:rsidR="00CE0361" w:rsidRDefault="00CE0361">
            <w:pPr>
              <w:tabs>
                <w:tab w:val="left" w:pos="720"/>
              </w:tabs>
              <w:spacing w:after="0" w:line="240" w:lineRule="auto"/>
              <w:ind w:left="-108" w:right="57"/>
              <w:jc w:val="center"/>
              <w:rPr>
                <w:rFonts w:asciiTheme="majorBidi" w:eastAsia="Times New Roman" w:hAnsiTheme="majorBidi" w:cstheme="majorBidi"/>
                <w:sz w:val="28"/>
              </w:rPr>
            </w:pPr>
            <w:r>
              <w:rPr>
                <w:rFonts w:asciiTheme="majorBidi" w:hAnsiTheme="majorBidi" w:cstheme="majorBidi"/>
                <w:sz w:val="28"/>
              </w:rPr>
              <w:t>Separate Financial Statements</w:t>
            </w:r>
          </w:p>
        </w:tc>
      </w:tr>
      <w:tr w:rsidR="00CE0361" w14:paraId="0E334123" w14:textId="77777777" w:rsidTr="00CE0361">
        <w:trPr>
          <w:trHeight w:val="143"/>
        </w:trPr>
        <w:tc>
          <w:tcPr>
            <w:tcW w:w="1693" w:type="pct"/>
          </w:tcPr>
          <w:p w14:paraId="5197BAEF" w14:textId="77777777" w:rsidR="00CE0361" w:rsidRDefault="00CE0361">
            <w:pPr>
              <w:tabs>
                <w:tab w:val="left" w:pos="720"/>
              </w:tabs>
              <w:spacing w:after="0" w:line="240" w:lineRule="auto"/>
              <w:ind w:left="-108" w:right="57"/>
              <w:jc w:val="center"/>
              <w:rPr>
                <w:rFonts w:asciiTheme="majorBidi" w:eastAsia="Times New Roman" w:hAnsiTheme="majorBidi" w:cstheme="majorBidi"/>
                <w:sz w:val="28"/>
              </w:rPr>
            </w:pPr>
          </w:p>
        </w:tc>
        <w:tc>
          <w:tcPr>
            <w:tcW w:w="37" w:type="pct"/>
          </w:tcPr>
          <w:p w14:paraId="44EB3FE3"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p>
        </w:tc>
        <w:tc>
          <w:tcPr>
            <w:tcW w:w="833" w:type="pct"/>
            <w:tcBorders>
              <w:top w:val="single" w:sz="4" w:space="0" w:color="auto"/>
              <w:left w:val="nil"/>
              <w:bottom w:val="single" w:sz="4" w:space="0" w:color="auto"/>
              <w:right w:val="nil"/>
            </w:tcBorders>
            <w:vAlign w:val="bottom"/>
            <w:hideMark/>
          </w:tcPr>
          <w:p w14:paraId="0FFEB1DF" w14:textId="77777777" w:rsidR="00CE0361" w:rsidRDefault="00CE0361">
            <w:pPr>
              <w:tabs>
                <w:tab w:val="left" w:pos="239"/>
                <w:tab w:val="left" w:pos="386"/>
                <w:tab w:val="left" w:pos="720"/>
                <w:tab w:val="left" w:pos="904"/>
              </w:tabs>
              <w:spacing w:after="0" w:line="240" w:lineRule="auto"/>
              <w:ind w:right="57" w:hanging="72"/>
              <w:jc w:val="center"/>
              <w:rPr>
                <w:rFonts w:asciiTheme="majorBidi" w:eastAsia="Times New Roman" w:hAnsiTheme="majorBidi" w:cstheme="majorBidi"/>
                <w:sz w:val="26"/>
                <w:szCs w:val="26"/>
              </w:rPr>
            </w:pPr>
            <w:r>
              <w:rPr>
                <w:rFonts w:asciiTheme="majorBidi" w:hAnsiTheme="majorBidi" w:cstheme="majorBidi"/>
                <w:spacing w:val="-2"/>
                <w:sz w:val="26"/>
                <w:szCs w:val="26"/>
              </w:rPr>
              <w:t>2024</w:t>
            </w:r>
          </w:p>
        </w:tc>
        <w:tc>
          <w:tcPr>
            <w:tcW w:w="36" w:type="pct"/>
          </w:tcPr>
          <w:p w14:paraId="38FA79A6"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p>
        </w:tc>
        <w:tc>
          <w:tcPr>
            <w:tcW w:w="768" w:type="pct"/>
            <w:tcBorders>
              <w:top w:val="single" w:sz="4" w:space="0" w:color="auto"/>
              <w:left w:val="nil"/>
              <w:bottom w:val="single" w:sz="4" w:space="0" w:color="auto"/>
              <w:right w:val="nil"/>
            </w:tcBorders>
            <w:vAlign w:val="bottom"/>
            <w:hideMark/>
          </w:tcPr>
          <w:p w14:paraId="7C19B3A3" w14:textId="77777777" w:rsidR="00CE0361" w:rsidRDefault="00CE0361">
            <w:pPr>
              <w:tabs>
                <w:tab w:val="left" w:pos="720"/>
              </w:tabs>
              <w:spacing w:after="0" w:line="240" w:lineRule="auto"/>
              <w:ind w:left="-108" w:right="57"/>
              <w:jc w:val="center"/>
              <w:rPr>
                <w:rFonts w:asciiTheme="majorBidi" w:eastAsia="Times New Roman" w:hAnsiTheme="majorBidi" w:cstheme="majorBidi"/>
                <w:sz w:val="26"/>
                <w:szCs w:val="26"/>
              </w:rPr>
            </w:pPr>
            <w:r>
              <w:rPr>
                <w:rFonts w:asciiTheme="majorBidi" w:hAnsiTheme="majorBidi" w:cstheme="majorBidi"/>
                <w:sz w:val="26"/>
                <w:szCs w:val="26"/>
              </w:rPr>
              <w:t>2023</w:t>
            </w:r>
          </w:p>
        </w:tc>
        <w:tc>
          <w:tcPr>
            <w:tcW w:w="37" w:type="pct"/>
          </w:tcPr>
          <w:p w14:paraId="010D685C" w14:textId="77777777" w:rsidR="00CE0361" w:rsidRDefault="00CE0361">
            <w:pPr>
              <w:spacing w:line="240" w:lineRule="auto"/>
              <w:contextualSpacing/>
              <w:jc w:val="center"/>
              <w:rPr>
                <w:rFonts w:asciiTheme="majorBidi" w:hAnsiTheme="majorBidi" w:cstheme="majorBidi"/>
                <w:sz w:val="26"/>
                <w:szCs w:val="26"/>
              </w:rPr>
            </w:pPr>
          </w:p>
        </w:tc>
        <w:tc>
          <w:tcPr>
            <w:tcW w:w="803" w:type="pct"/>
            <w:tcBorders>
              <w:top w:val="single" w:sz="4" w:space="0" w:color="auto"/>
              <w:left w:val="nil"/>
              <w:bottom w:val="single" w:sz="4" w:space="0" w:color="auto"/>
              <w:right w:val="nil"/>
            </w:tcBorders>
            <w:vAlign w:val="bottom"/>
            <w:hideMark/>
          </w:tcPr>
          <w:p w14:paraId="7A693383" w14:textId="77777777" w:rsidR="00CE0361" w:rsidRDefault="00CE0361">
            <w:pPr>
              <w:tabs>
                <w:tab w:val="left" w:pos="480"/>
              </w:tabs>
              <w:spacing w:line="240" w:lineRule="auto"/>
              <w:contextualSpacing/>
              <w:jc w:val="center"/>
              <w:rPr>
                <w:rFonts w:asciiTheme="majorBidi" w:hAnsiTheme="majorBidi" w:cstheme="majorBidi"/>
                <w:spacing w:val="-4"/>
                <w:sz w:val="26"/>
                <w:szCs w:val="26"/>
              </w:rPr>
            </w:pPr>
            <w:r>
              <w:rPr>
                <w:rFonts w:asciiTheme="majorBidi" w:hAnsiTheme="majorBidi" w:cstheme="majorBidi"/>
                <w:spacing w:val="-2"/>
                <w:sz w:val="26"/>
                <w:szCs w:val="26"/>
              </w:rPr>
              <w:t>2024</w:t>
            </w:r>
          </w:p>
        </w:tc>
        <w:tc>
          <w:tcPr>
            <w:tcW w:w="36" w:type="pct"/>
          </w:tcPr>
          <w:p w14:paraId="30EA1B3C" w14:textId="77777777" w:rsidR="00CE0361" w:rsidRDefault="00CE0361">
            <w:pPr>
              <w:spacing w:line="240" w:lineRule="auto"/>
              <w:contextualSpacing/>
              <w:jc w:val="center"/>
              <w:rPr>
                <w:rFonts w:asciiTheme="majorBidi" w:hAnsiTheme="majorBidi" w:cstheme="majorBidi"/>
                <w:sz w:val="26"/>
                <w:szCs w:val="26"/>
              </w:rPr>
            </w:pPr>
          </w:p>
        </w:tc>
        <w:tc>
          <w:tcPr>
            <w:tcW w:w="758" w:type="pct"/>
            <w:tcBorders>
              <w:top w:val="single" w:sz="4" w:space="0" w:color="auto"/>
              <w:left w:val="nil"/>
              <w:bottom w:val="single" w:sz="4" w:space="0" w:color="auto"/>
              <w:right w:val="nil"/>
            </w:tcBorders>
            <w:vAlign w:val="bottom"/>
            <w:hideMark/>
          </w:tcPr>
          <w:p w14:paraId="2023885E" w14:textId="77777777" w:rsidR="00CE0361" w:rsidRDefault="00CE0361">
            <w:pPr>
              <w:spacing w:line="240" w:lineRule="auto"/>
              <w:contextualSpacing/>
              <w:jc w:val="center"/>
              <w:rPr>
                <w:rFonts w:asciiTheme="majorBidi" w:hAnsiTheme="majorBidi" w:cstheme="majorBidi"/>
                <w:spacing w:val="-4"/>
                <w:sz w:val="26"/>
                <w:szCs w:val="26"/>
              </w:rPr>
            </w:pPr>
            <w:r>
              <w:rPr>
                <w:rFonts w:asciiTheme="majorBidi" w:hAnsiTheme="majorBidi" w:cstheme="majorBidi"/>
                <w:sz w:val="26"/>
                <w:szCs w:val="26"/>
              </w:rPr>
              <w:t>2023</w:t>
            </w:r>
          </w:p>
        </w:tc>
      </w:tr>
      <w:tr w:rsidR="00CE0361" w14:paraId="15E77AA9" w14:textId="77777777" w:rsidTr="00CE0361">
        <w:trPr>
          <w:trHeight w:val="143"/>
        </w:trPr>
        <w:tc>
          <w:tcPr>
            <w:tcW w:w="1693" w:type="pct"/>
            <w:hideMark/>
          </w:tcPr>
          <w:p w14:paraId="5F569E06" w14:textId="77777777" w:rsidR="00CE0361" w:rsidRDefault="00CE0361">
            <w:pPr>
              <w:tabs>
                <w:tab w:val="left" w:pos="720"/>
              </w:tabs>
              <w:spacing w:after="0" w:line="240" w:lineRule="auto"/>
              <w:ind w:left="-18" w:right="57"/>
              <w:rPr>
                <w:rFonts w:asciiTheme="majorBidi" w:eastAsia="Batang" w:hAnsiTheme="majorBidi" w:cstheme="majorBidi"/>
                <w:sz w:val="28"/>
              </w:rPr>
            </w:pPr>
            <w:r>
              <w:rPr>
                <w:rFonts w:asciiTheme="majorBidi" w:hAnsiTheme="majorBidi" w:cstheme="majorBidi"/>
                <w:sz w:val="28"/>
              </w:rPr>
              <w:t>Bank overdraft</w:t>
            </w:r>
          </w:p>
        </w:tc>
        <w:tc>
          <w:tcPr>
            <w:tcW w:w="37" w:type="pct"/>
          </w:tcPr>
          <w:p w14:paraId="18F942DE"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p>
        </w:tc>
        <w:tc>
          <w:tcPr>
            <w:tcW w:w="833" w:type="pct"/>
            <w:tcBorders>
              <w:top w:val="single" w:sz="4" w:space="0" w:color="auto"/>
              <w:left w:val="nil"/>
              <w:bottom w:val="nil"/>
              <w:right w:val="nil"/>
            </w:tcBorders>
            <w:hideMark/>
          </w:tcPr>
          <w:p w14:paraId="2D870DB3" w14:textId="77777777" w:rsidR="00CE0361" w:rsidRDefault="00CE0361">
            <w:pPr>
              <w:tabs>
                <w:tab w:val="left" w:pos="239"/>
                <w:tab w:val="left" w:pos="386"/>
                <w:tab w:val="left" w:pos="720"/>
                <w:tab w:val="left" w:pos="904"/>
              </w:tabs>
              <w:spacing w:after="0" w:line="240" w:lineRule="auto"/>
              <w:ind w:right="204" w:hanging="72"/>
              <w:jc w:val="right"/>
              <w:rPr>
                <w:rFonts w:asciiTheme="majorBidi" w:eastAsia="Batang" w:hAnsiTheme="majorBidi" w:cstheme="majorBidi"/>
                <w:sz w:val="26"/>
                <w:szCs w:val="26"/>
              </w:rPr>
            </w:pPr>
            <w:r>
              <w:rPr>
                <w:rFonts w:asciiTheme="majorBidi" w:hAnsiTheme="majorBidi" w:cstheme="majorBidi"/>
                <w:sz w:val="26"/>
                <w:szCs w:val="26"/>
              </w:rPr>
              <w:t>37,550,942</w:t>
            </w:r>
          </w:p>
        </w:tc>
        <w:tc>
          <w:tcPr>
            <w:tcW w:w="36" w:type="pct"/>
          </w:tcPr>
          <w:p w14:paraId="312557B5"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p>
        </w:tc>
        <w:tc>
          <w:tcPr>
            <w:tcW w:w="768" w:type="pct"/>
            <w:tcBorders>
              <w:top w:val="single" w:sz="4" w:space="0" w:color="auto"/>
              <w:left w:val="nil"/>
              <w:bottom w:val="nil"/>
              <w:right w:val="nil"/>
            </w:tcBorders>
            <w:hideMark/>
          </w:tcPr>
          <w:p w14:paraId="00A27FC4"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z w:val="26"/>
                <w:szCs w:val="26"/>
              </w:rPr>
              <w:t>48,663,725</w:t>
            </w:r>
          </w:p>
        </w:tc>
        <w:tc>
          <w:tcPr>
            <w:tcW w:w="37" w:type="pct"/>
          </w:tcPr>
          <w:p w14:paraId="750C40D7" w14:textId="77777777" w:rsidR="00CE0361" w:rsidRDefault="00CE0361">
            <w:pPr>
              <w:spacing w:line="240" w:lineRule="auto"/>
              <w:contextualSpacing/>
              <w:jc w:val="center"/>
              <w:rPr>
                <w:rFonts w:asciiTheme="majorBidi" w:hAnsiTheme="majorBidi" w:cstheme="majorBidi"/>
                <w:sz w:val="26"/>
                <w:szCs w:val="26"/>
              </w:rPr>
            </w:pPr>
          </w:p>
        </w:tc>
        <w:tc>
          <w:tcPr>
            <w:tcW w:w="803" w:type="pct"/>
            <w:tcBorders>
              <w:top w:val="single" w:sz="4" w:space="0" w:color="auto"/>
              <w:left w:val="nil"/>
              <w:bottom w:val="nil"/>
              <w:right w:val="nil"/>
            </w:tcBorders>
            <w:hideMark/>
          </w:tcPr>
          <w:p w14:paraId="7220729D" w14:textId="77777777" w:rsidR="00CE0361" w:rsidRDefault="00CE0361">
            <w:pPr>
              <w:tabs>
                <w:tab w:val="left" w:pos="480"/>
              </w:tabs>
              <w:spacing w:line="240" w:lineRule="auto"/>
              <w:contextualSpacing/>
              <w:jc w:val="center"/>
              <w:rPr>
                <w:rFonts w:asciiTheme="majorBidi" w:hAnsiTheme="majorBidi" w:cstheme="majorBidi"/>
                <w:sz w:val="26"/>
                <w:szCs w:val="26"/>
              </w:rPr>
            </w:pPr>
            <w:r>
              <w:rPr>
                <w:rFonts w:asciiTheme="majorBidi" w:hAnsiTheme="majorBidi" w:cstheme="majorBidi"/>
                <w:sz w:val="26"/>
                <w:szCs w:val="26"/>
              </w:rPr>
              <w:t>37,550,942</w:t>
            </w:r>
          </w:p>
        </w:tc>
        <w:tc>
          <w:tcPr>
            <w:tcW w:w="36" w:type="pct"/>
          </w:tcPr>
          <w:p w14:paraId="61D9D5D0" w14:textId="77777777" w:rsidR="00CE0361" w:rsidRDefault="00CE0361">
            <w:pPr>
              <w:spacing w:line="240" w:lineRule="auto"/>
              <w:contextualSpacing/>
              <w:jc w:val="center"/>
              <w:rPr>
                <w:rFonts w:asciiTheme="majorBidi" w:hAnsiTheme="majorBidi" w:cstheme="majorBidi"/>
                <w:sz w:val="26"/>
                <w:szCs w:val="26"/>
              </w:rPr>
            </w:pPr>
          </w:p>
        </w:tc>
        <w:tc>
          <w:tcPr>
            <w:tcW w:w="758" w:type="pct"/>
            <w:tcBorders>
              <w:top w:val="single" w:sz="4" w:space="0" w:color="auto"/>
              <w:left w:val="nil"/>
              <w:bottom w:val="nil"/>
              <w:right w:val="nil"/>
            </w:tcBorders>
            <w:hideMark/>
          </w:tcPr>
          <w:p w14:paraId="7CEC723D" w14:textId="77777777" w:rsidR="00CE0361" w:rsidRDefault="00CE0361">
            <w:pPr>
              <w:spacing w:line="240" w:lineRule="auto"/>
              <w:contextualSpacing/>
              <w:jc w:val="center"/>
              <w:rPr>
                <w:rFonts w:asciiTheme="majorBidi" w:hAnsiTheme="majorBidi" w:cstheme="majorBidi"/>
                <w:sz w:val="26"/>
                <w:szCs w:val="26"/>
              </w:rPr>
            </w:pPr>
            <w:r>
              <w:rPr>
                <w:rFonts w:asciiTheme="majorBidi" w:hAnsiTheme="majorBidi" w:cstheme="majorBidi"/>
                <w:sz w:val="26"/>
                <w:szCs w:val="26"/>
              </w:rPr>
              <w:t>48,228,396</w:t>
            </w:r>
          </w:p>
        </w:tc>
      </w:tr>
    </w:tbl>
    <w:p w14:paraId="6C595978" w14:textId="77777777" w:rsidR="00CE0361" w:rsidRDefault="00CE0361" w:rsidP="00CE0361">
      <w:pPr>
        <w:pStyle w:val="NoSpacing"/>
        <w:spacing w:before="240"/>
        <w:ind w:left="294" w:right="-8" w:firstLine="415"/>
        <w:jc w:val="thaiDistribute"/>
        <w:rPr>
          <w:rFonts w:asciiTheme="majorBidi" w:hAnsiTheme="majorBidi" w:cstheme="majorBidi"/>
          <w:sz w:val="28"/>
        </w:rPr>
      </w:pPr>
      <w:r>
        <w:rPr>
          <w:rFonts w:asciiTheme="majorBidi" w:hAnsiTheme="majorBidi" w:cstheme="majorBidi"/>
          <w:sz w:val="28"/>
        </w:rPr>
        <w:t>The abovementioned credit facilities were secured by the same collaterals</w:t>
      </w:r>
      <w:r>
        <w:rPr>
          <w:rFonts w:asciiTheme="majorBidi" w:hAnsiTheme="majorBidi" w:cstheme="majorBidi" w:hint="cs"/>
          <w:sz w:val="28"/>
          <w:cs/>
        </w:rPr>
        <w:t xml:space="preserve">’ </w:t>
      </w:r>
      <w:r>
        <w:rPr>
          <w:rFonts w:asciiTheme="majorBidi" w:hAnsiTheme="majorBidi" w:cstheme="majorBidi"/>
          <w:sz w:val="28"/>
        </w:rPr>
        <w:t xml:space="preserve">for long </w:t>
      </w:r>
      <w:r>
        <w:rPr>
          <w:rFonts w:asciiTheme="majorBidi" w:hAnsiTheme="majorBidi" w:cstheme="majorBidi" w:hint="cs"/>
          <w:sz w:val="28"/>
          <w:cs/>
        </w:rPr>
        <w:t xml:space="preserve">- </w:t>
      </w:r>
      <w:r>
        <w:rPr>
          <w:rFonts w:asciiTheme="majorBidi" w:hAnsiTheme="majorBidi" w:cstheme="majorBidi"/>
          <w:sz w:val="28"/>
        </w:rPr>
        <w:t xml:space="preserve">term loans from financial institutions disclosed as in Note </w:t>
      </w:r>
      <w:r>
        <w:rPr>
          <w:rFonts w:asciiTheme="majorBidi" w:hAnsiTheme="majorBidi" w:cstheme="majorBidi"/>
          <w:sz w:val="26"/>
          <w:szCs w:val="26"/>
        </w:rPr>
        <w:t>14</w:t>
      </w:r>
      <w:r>
        <w:rPr>
          <w:rFonts w:asciiTheme="majorBidi" w:hAnsiTheme="majorBidi" w:cstheme="majorBidi"/>
          <w:sz w:val="28"/>
          <w:cs/>
        </w:rPr>
        <w:t xml:space="preserve"> </w:t>
      </w:r>
      <w:r>
        <w:rPr>
          <w:rFonts w:asciiTheme="majorBidi" w:hAnsiTheme="majorBidi" w:cstheme="majorBidi"/>
          <w:sz w:val="28"/>
        </w:rPr>
        <w:t>to the financial statements</w:t>
      </w:r>
      <w:r>
        <w:rPr>
          <w:rFonts w:asciiTheme="majorBidi" w:hAnsiTheme="majorBidi" w:cstheme="majorBidi" w:hint="cs"/>
          <w:sz w:val="28"/>
          <w:cs/>
        </w:rPr>
        <w:t xml:space="preserve">. </w:t>
      </w:r>
      <w:r>
        <w:rPr>
          <w:rFonts w:asciiTheme="majorBidi" w:hAnsiTheme="majorBidi" w:cstheme="majorBidi"/>
          <w:sz w:val="28"/>
        </w:rPr>
        <w:t>Additionally, in issuing promissory notes and aval of promissory note, the Company shall authorize the banks to receive payments for several contracts of the installation of solar cells</w:t>
      </w:r>
      <w:r>
        <w:rPr>
          <w:rFonts w:asciiTheme="majorBidi" w:hAnsiTheme="majorBidi" w:cstheme="majorBidi" w:hint="cs"/>
          <w:sz w:val="28"/>
          <w:cs/>
        </w:rPr>
        <w:t>.</w:t>
      </w:r>
    </w:p>
    <w:p w14:paraId="3ACA33A6" w14:textId="77777777" w:rsidR="00CE0361" w:rsidRDefault="00CE0361" w:rsidP="00CE0361">
      <w:pPr>
        <w:pStyle w:val="NEWKHAW"/>
        <w:numPr>
          <w:ilvl w:val="0"/>
          <w:numId w:val="44"/>
        </w:numPr>
        <w:spacing w:after="0"/>
        <w:ind w:left="284" w:hanging="298"/>
        <w:jc w:val="thaiDistribute"/>
        <w:rPr>
          <w:rFonts w:asciiTheme="majorBidi" w:hAnsiTheme="majorBidi" w:cstheme="majorBidi"/>
          <w:b/>
          <w:bCs/>
          <w:spacing w:val="4"/>
          <w:sz w:val="26"/>
          <w:szCs w:val="26"/>
        </w:rPr>
      </w:pPr>
      <w:r>
        <w:rPr>
          <w:rFonts w:asciiTheme="majorBidi" w:hAnsiTheme="majorBidi" w:cstheme="majorBidi"/>
          <w:b/>
          <w:bCs/>
          <w:spacing w:val="4"/>
          <w:sz w:val="26"/>
          <w:szCs w:val="26"/>
        </w:rPr>
        <w:t>TRADE AND OTHER CURRENT PAYABLES</w:t>
      </w:r>
    </w:p>
    <w:p w14:paraId="7A2C463C" w14:textId="77777777" w:rsidR="00CE0361" w:rsidRDefault="00CE0361" w:rsidP="00CE0361">
      <w:pPr>
        <w:pStyle w:val="NEWKHAW"/>
        <w:spacing w:after="0" w:line="240" w:lineRule="exact"/>
        <w:ind w:left="720"/>
        <w:jc w:val="thaiDistribute"/>
        <w:rPr>
          <w:rFonts w:asciiTheme="majorBidi" w:hAnsiTheme="majorBidi" w:cstheme="majorBidi"/>
        </w:rPr>
      </w:pPr>
      <w:r>
        <w:rPr>
          <w:rFonts w:asciiTheme="majorBidi" w:hAnsiTheme="majorBidi" w:cstheme="majorBidi"/>
        </w:rPr>
        <w:t xml:space="preserve">Trade and other current payables, consist </w:t>
      </w:r>
      <w:proofErr w:type="gramStart"/>
      <w:r>
        <w:rPr>
          <w:rFonts w:asciiTheme="majorBidi" w:hAnsiTheme="majorBidi" w:cstheme="majorBidi"/>
        </w:rPr>
        <w:t>of :</w:t>
      </w:r>
      <w:proofErr w:type="gramEnd"/>
    </w:p>
    <w:tbl>
      <w:tblPr>
        <w:tblpPr w:leftFromText="180" w:rightFromText="180" w:vertAnchor="text" w:horzAnchor="margin" w:tblpXSpec="center" w:tblpY="202"/>
        <w:tblW w:w="0" w:type="auto"/>
        <w:tblLayout w:type="fixed"/>
        <w:tblCellMar>
          <w:left w:w="22" w:type="dxa"/>
          <w:right w:w="22" w:type="dxa"/>
        </w:tblCellMar>
        <w:tblLook w:val="04A0" w:firstRow="1" w:lastRow="0" w:firstColumn="1" w:lastColumn="0" w:noHBand="0" w:noVBand="1"/>
      </w:tblPr>
      <w:tblGrid>
        <w:gridCol w:w="3706"/>
        <w:gridCol w:w="11"/>
        <w:gridCol w:w="12"/>
        <w:gridCol w:w="63"/>
        <w:gridCol w:w="11"/>
        <w:gridCol w:w="12"/>
        <w:gridCol w:w="1179"/>
        <w:gridCol w:w="87"/>
        <w:gridCol w:w="1241"/>
        <w:gridCol w:w="89"/>
        <w:gridCol w:w="1283"/>
        <w:gridCol w:w="87"/>
        <w:gridCol w:w="1306"/>
      </w:tblGrid>
      <w:tr w:rsidR="00CE0361" w14:paraId="7B1169C6" w14:textId="77777777" w:rsidTr="00CE0361">
        <w:trPr>
          <w:trHeight w:val="227"/>
        </w:trPr>
        <w:tc>
          <w:tcPr>
            <w:tcW w:w="3729" w:type="dxa"/>
            <w:gridSpan w:val="3"/>
            <w:vAlign w:val="center"/>
          </w:tcPr>
          <w:p w14:paraId="0F8F7153" w14:textId="77777777" w:rsidR="00CE0361" w:rsidRDefault="00CE0361">
            <w:pPr>
              <w:spacing w:after="0" w:line="240" w:lineRule="exact"/>
              <w:ind w:right="-62"/>
              <w:jc w:val="center"/>
              <w:rPr>
                <w:rFonts w:asciiTheme="majorBidi" w:hAnsiTheme="majorBidi" w:cstheme="majorBidi"/>
                <w:spacing w:val="2"/>
                <w:sz w:val="28"/>
              </w:rPr>
            </w:pPr>
          </w:p>
        </w:tc>
        <w:tc>
          <w:tcPr>
            <w:tcW w:w="86" w:type="dxa"/>
            <w:gridSpan w:val="3"/>
          </w:tcPr>
          <w:p w14:paraId="0CFB24A5" w14:textId="77777777" w:rsidR="00CE0361" w:rsidRDefault="00CE0361">
            <w:pPr>
              <w:spacing w:after="0" w:line="240" w:lineRule="exact"/>
              <w:ind w:left="11" w:right="-62" w:firstLine="567"/>
              <w:jc w:val="thaiDistribute"/>
              <w:rPr>
                <w:rFonts w:asciiTheme="majorBidi" w:hAnsiTheme="majorBidi" w:cstheme="majorBidi"/>
                <w:spacing w:val="2"/>
                <w:sz w:val="28"/>
                <w:cs/>
              </w:rPr>
            </w:pPr>
          </w:p>
        </w:tc>
        <w:tc>
          <w:tcPr>
            <w:tcW w:w="5272" w:type="dxa"/>
            <w:gridSpan w:val="7"/>
            <w:hideMark/>
          </w:tcPr>
          <w:p w14:paraId="19B976DB" w14:textId="77777777" w:rsidR="00CE0361" w:rsidRDefault="00CE0361">
            <w:pPr>
              <w:spacing w:after="0" w:line="240" w:lineRule="exact"/>
              <w:jc w:val="right"/>
              <w:rPr>
                <w:rFonts w:asciiTheme="majorBidi" w:hAnsiTheme="majorBidi" w:cstheme="majorBidi"/>
                <w:sz w:val="28"/>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35F59207" w14:textId="77777777" w:rsidTr="00CE0361">
        <w:trPr>
          <w:trHeight w:val="352"/>
        </w:trPr>
        <w:tc>
          <w:tcPr>
            <w:tcW w:w="3717" w:type="dxa"/>
            <w:gridSpan w:val="2"/>
            <w:vAlign w:val="center"/>
            <w:hideMark/>
          </w:tcPr>
          <w:p w14:paraId="6613D64D" w14:textId="77777777" w:rsidR="00CE0361" w:rsidRDefault="00CE0361">
            <w:pPr>
              <w:spacing w:after="0" w:line="240" w:lineRule="auto"/>
              <w:ind w:right="-62"/>
              <w:rPr>
                <w:rFonts w:asciiTheme="majorBidi" w:hAnsiTheme="majorBidi" w:cstheme="majorBidi" w:hint="cs"/>
                <w:spacing w:val="2"/>
                <w:sz w:val="28"/>
                <w:cs/>
              </w:rPr>
            </w:pPr>
            <w:r>
              <w:rPr>
                <w:rFonts w:asciiTheme="majorBidi" w:hAnsiTheme="majorBidi" w:cstheme="majorBidi"/>
                <w:spacing w:val="2"/>
                <w:sz w:val="28"/>
                <w:cs/>
              </w:rPr>
              <w:t xml:space="preserve">           </w:t>
            </w:r>
          </w:p>
        </w:tc>
        <w:tc>
          <w:tcPr>
            <w:tcW w:w="86" w:type="dxa"/>
            <w:gridSpan w:val="3"/>
          </w:tcPr>
          <w:p w14:paraId="22112E1A"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2519" w:type="dxa"/>
            <w:gridSpan w:val="4"/>
            <w:tcBorders>
              <w:top w:val="nil"/>
              <w:left w:val="nil"/>
              <w:bottom w:val="single" w:sz="4" w:space="0" w:color="auto"/>
              <w:right w:val="nil"/>
            </w:tcBorders>
            <w:hideMark/>
          </w:tcPr>
          <w:p w14:paraId="08226507" w14:textId="77777777" w:rsidR="00CE0361" w:rsidRDefault="00CE0361">
            <w:pPr>
              <w:spacing w:after="0" w:line="240" w:lineRule="auto"/>
              <w:ind w:left="11" w:right="14"/>
              <w:jc w:val="center"/>
              <w:rPr>
                <w:rFonts w:asciiTheme="majorBidi" w:hAnsiTheme="majorBidi" w:cstheme="majorBidi"/>
                <w:spacing w:val="2"/>
                <w:sz w:val="28"/>
              </w:rPr>
            </w:pPr>
            <w:r>
              <w:rPr>
                <w:rFonts w:asciiTheme="majorBidi" w:hAnsiTheme="majorBidi" w:cstheme="majorBidi"/>
                <w:sz w:val="28"/>
              </w:rPr>
              <w:t>Consolidated</w:t>
            </w:r>
          </w:p>
        </w:tc>
        <w:tc>
          <w:tcPr>
            <w:tcW w:w="89" w:type="dxa"/>
          </w:tcPr>
          <w:p w14:paraId="2A8A7F42" w14:textId="77777777" w:rsidR="00CE0361" w:rsidRDefault="00CE0361">
            <w:pPr>
              <w:spacing w:after="0" w:line="240" w:lineRule="auto"/>
              <w:ind w:left="11" w:right="-62" w:firstLine="567"/>
              <w:jc w:val="center"/>
              <w:rPr>
                <w:rFonts w:asciiTheme="majorBidi" w:hAnsiTheme="majorBidi" w:cstheme="majorBidi"/>
                <w:spacing w:val="2"/>
                <w:sz w:val="28"/>
              </w:rPr>
            </w:pPr>
          </w:p>
        </w:tc>
        <w:tc>
          <w:tcPr>
            <w:tcW w:w="2676" w:type="dxa"/>
            <w:gridSpan w:val="3"/>
            <w:tcBorders>
              <w:top w:val="nil"/>
              <w:left w:val="nil"/>
              <w:bottom w:val="single" w:sz="4" w:space="0" w:color="auto"/>
              <w:right w:val="nil"/>
            </w:tcBorders>
            <w:hideMark/>
          </w:tcPr>
          <w:p w14:paraId="1E40C5EB" w14:textId="77777777" w:rsidR="00CE0361" w:rsidRDefault="00CE0361">
            <w:pPr>
              <w:spacing w:after="0" w:line="240" w:lineRule="auto"/>
              <w:ind w:right="-62"/>
              <w:jc w:val="center"/>
              <w:rPr>
                <w:rFonts w:asciiTheme="majorBidi" w:eastAsia="Batang" w:hAnsiTheme="majorBidi" w:cstheme="majorBidi"/>
                <w:sz w:val="28"/>
              </w:rPr>
            </w:pPr>
            <w:r>
              <w:rPr>
                <w:rFonts w:asciiTheme="majorBidi" w:hAnsiTheme="majorBidi" w:cstheme="majorBidi"/>
                <w:sz w:val="28"/>
              </w:rPr>
              <w:t>Separate Financial Statements</w:t>
            </w:r>
          </w:p>
        </w:tc>
      </w:tr>
      <w:tr w:rsidR="00CE0361" w14:paraId="7E1BDB9A" w14:textId="77777777" w:rsidTr="00CE0361">
        <w:trPr>
          <w:trHeight w:val="144"/>
        </w:trPr>
        <w:tc>
          <w:tcPr>
            <w:tcW w:w="3706" w:type="dxa"/>
            <w:vAlign w:val="bottom"/>
          </w:tcPr>
          <w:p w14:paraId="28EFDF3A"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86" w:type="dxa"/>
            <w:gridSpan w:val="3"/>
          </w:tcPr>
          <w:p w14:paraId="15536EE4"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202" w:type="dxa"/>
            <w:gridSpan w:val="3"/>
            <w:tcBorders>
              <w:top w:val="nil"/>
              <w:left w:val="nil"/>
              <w:bottom w:val="single" w:sz="4" w:space="0" w:color="auto"/>
              <w:right w:val="nil"/>
            </w:tcBorders>
            <w:vAlign w:val="bottom"/>
            <w:hideMark/>
          </w:tcPr>
          <w:p w14:paraId="3CD1EADC"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pacing w:val="-2"/>
                <w:sz w:val="26"/>
                <w:szCs w:val="26"/>
              </w:rPr>
              <w:t>2024</w:t>
            </w:r>
          </w:p>
        </w:tc>
        <w:tc>
          <w:tcPr>
            <w:tcW w:w="87" w:type="dxa"/>
          </w:tcPr>
          <w:p w14:paraId="5C2BBF14" w14:textId="77777777" w:rsidR="00CE0361" w:rsidRDefault="00CE0361">
            <w:pPr>
              <w:spacing w:after="0" w:line="240" w:lineRule="auto"/>
              <w:ind w:left="11" w:right="-62" w:firstLine="567"/>
              <w:jc w:val="center"/>
              <w:rPr>
                <w:rFonts w:asciiTheme="majorBidi" w:hAnsiTheme="majorBidi" w:cstheme="majorBidi"/>
                <w:spacing w:val="2"/>
                <w:sz w:val="26"/>
                <w:szCs w:val="26"/>
              </w:rPr>
            </w:pPr>
          </w:p>
        </w:tc>
        <w:tc>
          <w:tcPr>
            <w:tcW w:w="1241" w:type="dxa"/>
            <w:tcBorders>
              <w:top w:val="nil"/>
              <w:left w:val="nil"/>
              <w:bottom w:val="single" w:sz="4" w:space="0" w:color="auto"/>
              <w:right w:val="nil"/>
            </w:tcBorders>
            <w:vAlign w:val="bottom"/>
            <w:hideMark/>
          </w:tcPr>
          <w:p w14:paraId="154E5535"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z w:val="26"/>
                <w:szCs w:val="26"/>
              </w:rPr>
              <w:t>2023</w:t>
            </w:r>
          </w:p>
        </w:tc>
        <w:tc>
          <w:tcPr>
            <w:tcW w:w="89" w:type="dxa"/>
          </w:tcPr>
          <w:p w14:paraId="79279E27" w14:textId="77777777" w:rsidR="00CE0361" w:rsidRDefault="00CE0361">
            <w:pPr>
              <w:spacing w:after="0" w:line="240" w:lineRule="auto"/>
              <w:ind w:left="11" w:right="-62"/>
              <w:jc w:val="center"/>
              <w:rPr>
                <w:rFonts w:asciiTheme="majorBidi" w:eastAsia="Batang" w:hAnsiTheme="majorBidi" w:cstheme="majorBidi"/>
                <w:sz w:val="26"/>
                <w:szCs w:val="26"/>
              </w:rPr>
            </w:pPr>
          </w:p>
        </w:tc>
        <w:tc>
          <w:tcPr>
            <w:tcW w:w="1283" w:type="dxa"/>
            <w:tcBorders>
              <w:top w:val="nil"/>
              <w:left w:val="nil"/>
              <w:bottom w:val="single" w:sz="4" w:space="0" w:color="auto"/>
              <w:right w:val="nil"/>
            </w:tcBorders>
            <w:vAlign w:val="bottom"/>
            <w:hideMark/>
          </w:tcPr>
          <w:p w14:paraId="7FEB3E71"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pacing w:val="-2"/>
                <w:sz w:val="26"/>
                <w:szCs w:val="26"/>
              </w:rPr>
              <w:t>2024</w:t>
            </w:r>
          </w:p>
        </w:tc>
        <w:tc>
          <w:tcPr>
            <w:tcW w:w="87" w:type="dxa"/>
          </w:tcPr>
          <w:p w14:paraId="7EC7740D" w14:textId="77777777" w:rsidR="00CE0361" w:rsidRDefault="00CE0361">
            <w:pPr>
              <w:spacing w:after="0" w:line="240" w:lineRule="auto"/>
              <w:ind w:left="11" w:right="-62"/>
              <w:jc w:val="center"/>
              <w:rPr>
                <w:rFonts w:asciiTheme="majorBidi" w:eastAsia="Batang" w:hAnsiTheme="majorBidi" w:cstheme="majorBidi"/>
                <w:sz w:val="26"/>
                <w:szCs w:val="26"/>
              </w:rPr>
            </w:pPr>
          </w:p>
        </w:tc>
        <w:tc>
          <w:tcPr>
            <w:tcW w:w="1306" w:type="dxa"/>
            <w:tcBorders>
              <w:top w:val="nil"/>
              <w:left w:val="nil"/>
              <w:bottom w:val="single" w:sz="4" w:space="0" w:color="auto"/>
              <w:right w:val="nil"/>
            </w:tcBorders>
            <w:vAlign w:val="bottom"/>
            <w:hideMark/>
          </w:tcPr>
          <w:p w14:paraId="44BC126E"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z w:val="26"/>
                <w:szCs w:val="26"/>
              </w:rPr>
              <w:t>2023</w:t>
            </w:r>
          </w:p>
        </w:tc>
      </w:tr>
      <w:tr w:rsidR="00CE0361" w14:paraId="5E1E4313" w14:textId="77777777" w:rsidTr="00CE0361">
        <w:trPr>
          <w:trHeight w:val="144"/>
        </w:trPr>
        <w:tc>
          <w:tcPr>
            <w:tcW w:w="3706" w:type="dxa"/>
            <w:hideMark/>
          </w:tcPr>
          <w:p w14:paraId="0DC49464" w14:textId="77777777" w:rsidR="00CE0361" w:rsidRDefault="00CE0361">
            <w:pPr>
              <w:spacing w:after="0" w:line="240" w:lineRule="auto"/>
              <w:ind w:right="-62"/>
              <w:rPr>
                <w:rFonts w:asciiTheme="majorBidi" w:hAnsiTheme="majorBidi" w:cstheme="majorBidi"/>
                <w:sz w:val="28"/>
              </w:rPr>
            </w:pPr>
            <w:r>
              <w:rPr>
                <w:rFonts w:asciiTheme="majorBidi" w:hAnsiTheme="majorBidi" w:cstheme="majorBidi"/>
                <w:sz w:val="28"/>
              </w:rPr>
              <w:t>Trade payable</w:t>
            </w:r>
          </w:p>
        </w:tc>
        <w:tc>
          <w:tcPr>
            <w:tcW w:w="86" w:type="dxa"/>
            <w:gridSpan w:val="3"/>
          </w:tcPr>
          <w:p w14:paraId="497D741A"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tcBorders>
              <w:top w:val="single" w:sz="4" w:space="0" w:color="auto"/>
              <w:left w:val="nil"/>
              <w:bottom w:val="nil"/>
              <w:right w:val="nil"/>
            </w:tcBorders>
            <w:vAlign w:val="bottom"/>
          </w:tcPr>
          <w:p w14:paraId="6CDBF6FD" w14:textId="77777777" w:rsidR="00CE0361" w:rsidRDefault="00CE0361">
            <w:pPr>
              <w:tabs>
                <w:tab w:val="left" w:pos="720"/>
              </w:tabs>
              <w:spacing w:after="0" w:line="240" w:lineRule="auto"/>
              <w:ind w:left="-108" w:right="101"/>
              <w:jc w:val="right"/>
              <w:rPr>
                <w:rFonts w:asciiTheme="majorBidi" w:eastAsia="Batang" w:hAnsiTheme="majorBidi" w:cstheme="majorBidi"/>
                <w:sz w:val="26"/>
                <w:szCs w:val="26"/>
              </w:rPr>
            </w:pPr>
          </w:p>
        </w:tc>
        <w:tc>
          <w:tcPr>
            <w:tcW w:w="87" w:type="dxa"/>
          </w:tcPr>
          <w:p w14:paraId="4D9F372E"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41" w:type="dxa"/>
            <w:tcBorders>
              <w:top w:val="single" w:sz="4" w:space="0" w:color="auto"/>
              <w:left w:val="nil"/>
              <w:bottom w:val="nil"/>
              <w:right w:val="nil"/>
            </w:tcBorders>
          </w:tcPr>
          <w:p w14:paraId="7014AF82" w14:textId="77777777" w:rsidR="00CE0361" w:rsidRDefault="00CE0361">
            <w:pPr>
              <w:tabs>
                <w:tab w:val="left" w:pos="720"/>
              </w:tabs>
              <w:spacing w:after="0" w:line="240" w:lineRule="auto"/>
              <w:ind w:left="-108" w:right="89"/>
              <w:jc w:val="right"/>
              <w:rPr>
                <w:rFonts w:asciiTheme="majorBidi" w:eastAsia="Batang" w:hAnsiTheme="majorBidi" w:cstheme="majorBidi"/>
                <w:sz w:val="26"/>
                <w:szCs w:val="26"/>
              </w:rPr>
            </w:pPr>
          </w:p>
        </w:tc>
        <w:tc>
          <w:tcPr>
            <w:tcW w:w="89" w:type="dxa"/>
          </w:tcPr>
          <w:p w14:paraId="649DF939"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tcBorders>
              <w:top w:val="single" w:sz="4" w:space="0" w:color="auto"/>
              <w:left w:val="nil"/>
              <w:bottom w:val="nil"/>
              <w:right w:val="nil"/>
            </w:tcBorders>
            <w:vAlign w:val="bottom"/>
          </w:tcPr>
          <w:p w14:paraId="1B6EE83C"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7" w:type="dxa"/>
          </w:tcPr>
          <w:p w14:paraId="08D00830"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tcBorders>
              <w:top w:val="single" w:sz="4" w:space="0" w:color="auto"/>
              <w:left w:val="nil"/>
              <w:bottom w:val="nil"/>
              <w:right w:val="nil"/>
            </w:tcBorders>
            <w:vAlign w:val="bottom"/>
          </w:tcPr>
          <w:p w14:paraId="2FD6CA5E" w14:textId="77777777" w:rsidR="00CE0361" w:rsidRDefault="00CE0361">
            <w:pPr>
              <w:tabs>
                <w:tab w:val="left" w:pos="720"/>
              </w:tabs>
              <w:spacing w:after="0" w:line="240" w:lineRule="auto"/>
              <w:ind w:left="-108" w:right="88"/>
              <w:jc w:val="right"/>
              <w:rPr>
                <w:rFonts w:asciiTheme="majorBidi" w:eastAsia="Batang" w:hAnsiTheme="majorBidi" w:cstheme="majorBidi"/>
                <w:sz w:val="26"/>
                <w:szCs w:val="26"/>
              </w:rPr>
            </w:pPr>
          </w:p>
        </w:tc>
      </w:tr>
      <w:tr w:rsidR="00CE0361" w14:paraId="32641D9A" w14:textId="77777777" w:rsidTr="00CE0361">
        <w:trPr>
          <w:trHeight w:val="144"/>
        </w:trPr>
        <w:tc>
          <w:tcPr>
            <w:tcW w:w="3706" w:type="dxa"/>
            <w:vAlign w:val="bottom"/>
            <w:hideMark/>
          </w:tcPr>
          <w:p w14:paraId="4A002251" w14:textId="77777777" w:rsidR="00CE0361" w:rsidRDefault="00CE0361">
            <w:pPr>
              <w:spacing w:after="0" w:line="240" w:lineRule="auto"/>
              <w:ind w:right="-62" w:firstLine="160"/>
              <w:rPr>
                <w:rFonts w:asciiTheme="majorBidi" w:hAnsiTheme="majorBidi" w:cstheme="majorBidi"/>
                <w:sz w:val="28"/>
              </w:rPr>
            </w:pPr>
            <w:r>
              <w:rPr>
                <w:rFonts w:asciiTheme="majorBidi" w:hAnsiTheme="majorBidi" w:cstheme="majorBidi"/>
                <w:sz w:val="28"/>
              </w:rPr>
              <w:t>Other companies - domestic</w:t>
            </w:r>
          </w:p>
        </w:tc>
        <w:tc>
          <w:tcPr>
            <w:tcW w:w="86" w:type="dxa"/>
            <w:gridSpan w:val="3"/>
          </w:tcPr>
          <w:p w14:paraId="02316548"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vAlign w:val="bottom"/>
            <w:hideMark/>
          </w:tcPr>
          <w:p w14:paraId="3C072531" w14:textId="77777777" w:rsidR="00CE0361" w:rsidRDefault="00CE0361">
            <w:pPr>
              <w:tabs>
                <w:tab w:val="left" w:pos="720"/>
              </w:tabs>
              <w:spacing w:after="0" w:line="240" w:lineRule="auto"/>
              <w:ind w:left="-108" w:right="48"/>
              <w:jc w:val="right"/>
              <w:rPr>
                <w:rFonts w:asciiTheme="majorBidi" w:eastAsia="Batang" w:hAnsiTheme="majorBidi" w:cstheme="majorBidi"/>
                <w:sz w:val="26"/>
                <w:szCs w:val="26"/>
              </w:rPr>
            </w:pPr>
            <w:r>
              <w:rPr>
                <w:rFonts w:asciiTheme="majorBidi" w:eastAsia="Batang" w:hAnsiTheme="majorBidi" w:cstheme="majorBidi"/>
                <w:sz w:val="26"/>
                <w:szCs w:val="26"/>
              </w:rPr>
              <w:t>77,387,464</w:t>
            </w:r>
          </w:p>
        </w:tc>
        <w:tc>
          <w:tcPr>
            <w:tcW w:w="87" w:type="dxa"/>
          </w:tcPr>
          <w:p w14:paraId="792A9ED1"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41" w:type="dxa"/>
            <w:vAlign w:val="bottom"/>
            <w:hideMark/>
          </w:tcPr>
          <w:p w14:paraId="731BBCD9" w14:textId="77777777" w:rsidR="00CE0361" w:rsidRDefault="00CE0361">
            <w:pPr>
              <w:tabs>
                <w:tab w:val="left" w:pos="720"/>
              </w:tabs>
              <w:spacing w:after="0" w:line="240" w:lineRule="auto"/>
              <w:ind w:left="-108" w:right="55"/>
              <w:jc w:val="right"/>
              <w:rPr>
                <w:rFonts w:asciiTheme="majorBidi" w:eastAsia="Batang" w:hAnsiTheme="majorBidi" w:cstheme="majorBidi"/>
                <w:sz w:val="26"/>
                <w:szCs w:val="26"/>
              </w:rPr>
            </w:pPr>
            <w:r>
              <w:rPr>
                <w:rFonts w:asciiTheme="majorBidi" w:hAnsiTheme="majorBidi" w:cstheme="majorBidi"/>
                <w:sz w:val="26"/>
                <w:szCs w:val="26"/>
              </w:rPr>
              <w:t>39,343,268</w:t>
            </w:r>
          </w:p>
        </w:tc>
        <w:tc>
          <w:tcPr>
            <w:tcW w:w="89" w:type="dxa"/>
          </w:tcPr>
          <w:p w14:paraId="0A28B3AB"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vAlign w:val="bottom"/>
            <w:hideMark/>
          </w:tcPr>
          <w:p w14:paraId="56814AB6"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hAnsiTheme="majorBidi" w:cstheme="majorBidi"/>
                <w:sz w:val="26"/>
                <w:szCs w:val="26"/>
              </w:rPr>
              <w:t>77,372,152</w:t>
            </w:r>
          </w:p>
        </w:tc>
        <w:tc>
          <w:tcPr>
            <w:tcW w:w="87" w:type="dxa"/>
          </w:tcPr>
          <w:p w14:paraId="391C0CAC"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vAlign w:val="bottom"/>
            <w:hideMark/>
          </w:tcPr>
          <w:p w14:paraId="041EF330"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hAnsiTheme="majorBidi" w:cstheme="majorBidi"/>
                <w:sz w:val="26"/>
                <w:szCs w:val="26"/>
              </w:rPr>
              <w:t>36,885,045</w:t>
            </w:r>
          </w:p>
        </w:tc>
      </w:tr>
      <w:tr w:rsidR="00CE0361" w14:paraId="2B8D31E4" w14:textId="77777777" w:rsidTr="00CE0361">
        <w:trPr>
          <w:trHeight w:val="144"/>
        </w:trPr>
        <w:tc>
          <w:tcPr>
            <w:tcW w:w="3706" w:type="dxa"/>
            <w:vAlign w:val="bottom"/>
            <w:hideMark/>
          </w:tcPr>
          <w:p w14:paraId="45D07A62" w14:textId="77777777" w:rsidR="00CE0361" w:rsidRDefault="00CE0361">
            <w:pPr>
              <w:spacing w:after="0" w:line="240" w:lineRule="auto"/>
              <w:ind w:right="-62" w:firstLine="160"/>
              <w:rPr>
                <w:rFonts w:asciiTheme="majorBidi" w:hAnsiTheme="majorBidi" w:cstheme="majorBidi"/>
                <w:sz w:val="28"/>
              </w:rPr>
            </w:pPr>
            <w:r>
              <w:rPr>
                <w:rFonts w:asciiTheme="majorBidi" w:hAnsiTheme="majorBidi" w:cstheme="majorBidi"/>
                <w:sz w:val="28"/>
              </w:rPr>
              <w:t>Other companies - foreign</w:t>
            </w:r>
          </w:p>
        </w:tc>
        <w:tc>
          <w:tcPr>
            <w:tcW w:w="86" w:type="dxa"/>
            <w:gridSpan w:val="3"/>
          </w:tcPr>
          <w:p w14:paraId="69F3C87B"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tcBorders>
              <w:top w:val="nil"/>
              <w:left w:val="nil"/>
              <w:bottom w:val="single" w:sz="4" w:space="0" w:color="auto"/>
              <w:right w:val="nil"/>
            </w:tcBorders>
            <w:vAlign w:val="bottom"/>
            <w:hideMark/>
          </w:tcPr>
          <w:p w14:paraId="485F1071"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eastAsia="Batang" w:hAnsiTheme="majorBidi" w:cstheme="majorBidi"/>
                <w:sz w:val="26"/>
                <w:szCs w:val="26"/>
              </w:rPr>
              <w:t>5,204</w:t>
            </w:r>
          </w:p>
        </w:tc>
        <w:tc>
          <w:tcPr>
            <w:tcW w:w="87" w:type="dxa"/>
          </w:tcPr>
          <w:p w14:paraId="02069F43"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41" w:type="dxa"/>
            <w:tcBorders>
              <w:top w:val="nil"/>
              <w:left w:val="nil"/>
              <w:bottom w:val="single" w:sz="4" w:space="0" w:color="auto"/>
              <w:right w:val="nil"/>
            </w:tcBorders>
            <w:vAlign w:val="bottom"/>
            <w:hideMark/>
          </w:tcPr>
          <w:p w14:paraId="53188982"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hAnsiTheme="majorBidi" w:cstheme="majorBidi"/>
                <w:sz w:val="26"/>
                <w:szCs w:val="26"/>
              </w:rPr>
              <w:t>5,585</w:t>
            </w:r>
          </w:p>
        </w:tc>
        <w:tc>
          <w:tcPr>
            <w:tcW w:w="89" w:type="dxa"/>
          </w:tcPr>
          <w:p w14:paraId="6F601498"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tcBorders>
              <w:top w:val="nil"/>
              <w:left w:val="nil"/>
              <w:bottom w:val="single" w:sz="4" w:space="0" w:color="auto"/>
              <w:right w:val="nil"/>
            </w:tcBorders>
            <w:vAlign w:val="bottom"/>
            <w:hideMark/>
          </w:tcPr>
          <w:p w14:paraId="5403104A"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hAnsiTheme="majorBidi" w:cstheme="majorBidi"/>
                <w:sz w:val="26"/>
                <w:szCs w:val="26"/>
              </w:rPr>
              <w:t>5,204</w:t>
            </w:r>
          </w:p>
        </w:tc>
        <w:tc>
          <w:tcPr>
            <w:tcW w:w="87" w:type="dxa"/>
          </w:tcPr>
          <w:p w14:paraId="1494D781"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tcBorders>
              <w:top w:val="nil"/>
              <w:left w:val="nil"/>
              <w:bottom w:val="single" w:sz="4" w:space="0" w:color="auto"/>
              <w:right w:val="nil"/>
            </w:tcBorders>
            <w:vAlign w:val="bottom"/>
            <w:hideMark/>
          </w:tcPr>
          <w:p w14:paraId="2D1C2391"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hAnsiTheme="majorBidi" w:cstheme="majorBidi"/>
                <w:sz w:val="26"/>
                <w:szCs w:val="26"/>
              </w:rPr>
              <w:t>5,585</w:t>
            </w:r>
          </w:p>
        </w:tc>
      </w:tr>
      <w:tr w:rsidR="00CE0361" w14:paraId="22362830" w14:textId="77777777" w:rsidTr="00CE0361">
        <w:trPr>
          <w:trHeight w:val="144"/>
        </w:trPr>
        <w:tc>
          <w:tcPr>
            <w:tcW w:w="3706" w:type="dxa"/>
            <w:vAlign w:val="bottom"/>
            <w:hideMark/>
          </w:tcPr>
          <w:p w14:paraId="62BFC4DA" w14:textId="77777777" w:rsidR="00CE0361" w:rsidRDefault="00CE0361">
            <w:pPr>
              <w:spacing w:after="0" w:line="240" w:lineRule="auto"/>
              <w:ind w:left="11" w:right="-62" w:firstLine="419"/>
              <w:rPr>
                <w:rFonts w:asciiTheme="majorBidi" w:hAnsiTheme="majorBidi" w:cstheme="majorBidi"/>
                <w:sz w:val="28"/>
              </w:rPr>
            </w:pPr>
            <w:r>
              <w:rPr>
                <w:rFonts w:asciiTheme="majorBidi" w:hAnsiTheme="majorBidi" w:cstheme="majorBidi"/>
                <w:sz w:val="28"/>
              </w:rPr>
              <w:t>Total trade payable</w:t>
            </w:r>
          </w:p>
        </w:tc>
        <w:tc>
          <w:tcPr>
            <w:tcW w:w="86" w:type="dxa"/>
            <w:gridSpan w:val="3"/>
          </w:tcPr>
          <w:p w14:paraId="71EFD4E8"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tcBorders>
              <w:top w:val="single" w:sz="4" w:space="0" w:color="auto"/>
              <w:left w:val="nil"/>
              <w:bottom w:val="double" w:sz="4" w:space="0" w:color="auto"/>
              <w:right w:val="nil"/>
            </w:tcBorders>
            <w:vAlign w:val="bottom"/>
            <w:hideMark/>
          </w:tcPr>
          <w:p w14:paraId="18C7AFD6"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eastAsia="Batang" w:hAnsiTheme="majorBidi" w:cstheme="majorBidi"/>
                <w:sz w:val="26"/>
                <w:szCs w:val="26"/>
              </w:rPr>
              <w:t>77,392,668</w:t>
            </w:r>
          </w:p>
        </w:tc>
        <w:tc>
          <w:tcPr>
            <w:tcW w:w="87" w:type="dxa"/>
          </w:tcPr>
          <w:p w14:paraId="3FB1596B"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41" w:type="dxa"/>
            <w:tcBorders>
              <w:top w:val="single" w:sz="4" w:space="0" w:color="auto"/>
              <w:left w:val="nil"/>
              <w:bottom w:val="double" w:sz="4" w:space="0" w:color="auto"/>
              <w:right w:val="nil"/>
            </w:tcBorders>
            <w:vAlign w:val="bottom"/>
            <w:hideMark/>
          </w:tcPr>
          <w:p w14:paraId="11C02BF3"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hAnsiTheme="majorBidi" w:cstheme="majorBidi"/>
                <w:sz w:val="26"/>
                <w:szCs w:val="26"/>
              </w:rPr>
              <w:t>39,348,853</w:t>
            </w:r>
          </w:p>
        </w:tc>
        <w:tc>
          <w:tcPr>
            <w:tcW w:w="89" w:type="dxa"/>
          </w:tcPr>
          <w:p w14:paraId="1462C719"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tcBorders>
              <w:top w:val="single" w:sz="4" w:space="0" w:color="auto"/>
              <w:left w:val="nil"/>
              <w:bottom w:val="double" w:sz="4" w:space="0" w:color="auto"/>
              <w:right w:val="nil"/>
            </w:tcBorders>
            <w:vAlign w:val="bottom"/>
            <w:hideMark/>
          </w:tcPr>
          <w:p w14:paraId="2C7CB7F1"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hAnsiTheme="majorBidi" w:cstheme="majorBidi"/>
                <w:sz w:val="26"/>
                <w:szCs w:val="26"/>
              </w:rPr>
              <w:t>77,377,356</w:t>
            </w:r>
          </w:p>
        </w:tc>
        <w:tc>
          <w:tcPr>
            <w:tcW w:w="87" w:type="dxa"/>
          </w:tcPr>
          <w:p w14:paraId="47A95252"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tcBorders>
              <w:top w:val="single" w:sz="4" w:space="0" w:color="auto"/>
              <w:left w:val="nil"/>
              <w:bottom w:val="double" w:sz="4" w:space="0" w:color="auto"/>
              <w:right w:val="nil"/>
            </w:tcBorders>
            <w:vAlign w:val="bottom"/>
            <w:hideMark/>
          </w:tcPr>
          <w:p w14:paraId="45C7EF5A"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hAnsiTheme="majorBidi" w:cstheme="majorBidi"/>
                <w:sz w:val="26"/>
                <w:szCs w:val="26"/>
              </w:rPr>
              <w:t>36,890,630</w:t>
            </w:r>
          </w:p>
        </w:tc>
      </w:tr>
      <w:tr w:rsidR="00CE0361" w14:paraId="25031CEB" w14:textId="77777777" w:rsidTr="00CE0361">
        <w:trPr>
          <w:trHeight w:val="144"/>
        </w:trPr>
        <w:tc>
          <w:tcPr>
            <w:tcW w:w="3706" w:type="dxa"/>
            <w:vAlign w:val="bottom"/>
            <w:hideMark/>
          </w:tcPr>
          <w:p w14:paraId="12B080C6" w14:textId="77777777" w:rsidR="00CE0361" w:rsidRDefault="00CE0361">
            <w:pPr>
              <w:spacing w:after="0" w:line="240" w:lineRule="auto"/>
              <w:ind w:right="-62"/>
              <w:rPr>
                <w:rFonts w:asciiTheme="majorBidi" w:eastAsia="Batang" w:hAnsiTheme="majorBidi" w:cstheme="majorBidi"/>
                <w:sz w:val="28"/>
              </w:rPr>
            </w:pPr>
            <w:r>
              <w:rPr>
                <w:rFonts w:asciiTheme="majorBidi" w:hAnsiTheme="majorBidi" w:cstheme="majorBidi"/>
                <w:sz w:val="28"/>
              </w:rPr>
              <w:t>Other current payables</w:t>
            </w:r>
          </w:p>
        </w:tc>
        <w:tc>
          <w:tcPr>
            <w:tcW w:w="86" w:type="dxa"/>
            <w:gridSpan w:val="3"/>
          </w:tcPr>
          <w:p w14:paraId="1848DC69"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tcBorders>
              <w:top w:val="double" w:sz="4" w:space="0" w:color="auto"/>
              <w:left w:val="nil"/>
              <w:bottom w:val="nil"/>
              <w:right w:val="nil"/>
            </w:tcBorders>
            <w:vAlign w:val="bottom"/>
          </w:tcPr>
          <w:p w14:paraId="3E3C6FA0"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p>
        </w:tc>
        <w:tc>
          <w:tcPr>
            <w:tcW w:w="87" w:type="dxa"/>
          </w:tcPr>
          <w:p w14:paraId="2F9331E8"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p>
        </w:tc>
        <w:tc>
          <w:tcPr>
            <w:tcW w:w="1241" w:type="dxa"/>
            <w:tcBorders>
              <w:top w:val="double" w:sz="4" w:space="0" w:color="auto"/>
              <w:left w:val="nil"/>
              <w:bottom w:val="nil"/>
              <w:right w:val="nil"/>
            </w:tcBorders>
            <w:vAlign w:val="bottom"/>
          </w:tcPr>
          <w:p w14:paraId="3CEE5085"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p>
        </w:tc>
        <w:tc>
          <w:tcPr>
            <w:tcW w:w="89" w:type="dxa"/>
          </w:tcPr>
          <w:p w14:paraId="1D93E3D9"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tcBorders>
              <w:top w:val="double" w:sz="4" w:space="0" w:color="auto"/>
              <w:left w:val="nil"/>
              <w:bottom w:val="nil"/>
              <w:right w:val="nil"/>
            </w:tcBorders>
            <w:vAlign w:val="bottom"/>
          </w:tcPr>
          <w:p w14:paraId="4D98B407"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7" w:type="dxa"/>
          </w:tcPr>
          <w:p w14:paraId="763F5338"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tcBorders>
              <w:top w:val="double" w:sz="4" w:space="0" w:color="auto"/>
              <w:left w:val="nil"/>
              <w:bottom w:val="nil"/>
              <w:right w:val="nil"/>
            </w:tcBorders>
            <w:vAlign w:val="bottom"/>
          </w:tcPr>
          <w:p w14:paraId="76689403"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p>
        </w:tc>
      </w:tr>
      <w:tr w:rsidR="00CE0361" w14:paraId="3580FDCE" w14:textId="77777777" w:rsidTr="00CE0361">
        <w:trPr>
          <w:trHeight w:val="144"/>
        </w:trPr>
        <w:tc>
          <w:tcPr>
            <w:tcW w:w="3706" w:type="dxa"/>
            <w:vAlign w:val="bottom"/>
            <w:hideMark/>
          </w:tcPr>
          <w:p w14:paraId="03793785" w14:textId="77777777" w:rsidR="00CE0361" w:rsidRDefault="00CE0361">
            <w:pPr>
              <w:pStyle w:val="NoSpacing"/>
              <w:spacing w:before="40" w:line="320" w:lineRule="exact"/>
              <w:rPr>
                <w:rFonts w:asciiTheme="majorBidi" w:hAnsiTheme="majorBidi" w:cstheme="majorBidi"/>
                <w:spacing w:val="-8"/>
                <w:sz w:val="28"/>
              </w:rPr>
            </w:pPr>
            <w:r>
              <w:rPr>
                <w:rFonts w:asciiTheme="majorBidi" w:hAnsiTheme="majorBidi" w:cstheme="majorBidi"/>
                <w:sz w:val="28"/>
              </w:rPr>
              <w:t>Other current payables</w:t>
            </w:r>
            <w:r>
              <w:rPr>
                <w:rFonts w:asciiTheme="majorBidi" w:hAnsiTheme="majorBidi" w:cstheme="majorBidi" w:hint="cs"/>
                <w:sz w:val="28"/>
                <w:cs/>
              </w:rPr>
              <w:t xml:space="preserve"> </w:t>
            </w:r>
            <w:proofErr w:type="gramStart"/>
            <w:r>
              <w:rPr>
                <w:rFonts w:asciiTheme="majorBidi" w:hAnsiTheme="majorBidi" w:cstheme="majorBidi"/>
                <w:sz w:val="28"/>
              </w:rPr>
              <w:t>-</w:t>
            </w:r>
            <w:r>
              <w:rPr>
                <w:rFonts w:asciiTheme="majorBidi" w:hAnsiTheme="majorBidi" w:cstheme="majorBidi" w:hint="cs"/>
                <w:sz w:val="28"/>
                <w:cs/>
              </w:rPr>
              <w:t xml:space="preserve"> </w:t>
            </w:r>
            <w:r>
              <w:rPr>
                <w:rFonts w:asciiTheme="majorBidi" w:hAnsiTheme="majorBidi" w:cstheme="majorBidi"/>
                <w:sz w:val="28"/>
              </w:rPr>
              <w:t xml:space="preserve"> subsidiaries</w:t>
            </w:r>
            <w:proofErr w:type="gramEnd"/>
          </w:p>
        </w:tc>
        <w:tc>
          <w:tcPr>
            <w:tcW w:w="86" w:type="dxa"/>
            <w:gridSpan w:val="3"/>
          </w:tcPr>
          <w:p w14:paraId="5C539C1E"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vAlign w:val="bottom"/>
            <w:hideMark/>
          </w:tcPr>
          <w:p w14:paraId="0E990A96" w14:textId="77777777" w:rsidR="00CE0361" w:rsidRDefault="00CE0361">
            <w:pPr>
              <w:tabs>
                <w:tab w:val="left" w:pos="259"/>
              </w:tabs>
              <w:spacing w:after="0" w:line="240" w:lineRule="auto"/>
              <w:ind w:left="-108" w:right="503"/>
              <w:jc w:val="right"/>
              <w:rPr>
                <w:rFonts w:asciiTheme="majorBidi" w:eastAsia="Batang" w:hAnsiTheme="majorBidi" w:cstheme="majorBidi"/>
                <w:sz w:val="26"/>
                <w:szCs w:val="26"/>
                <w:cs/>
              </w:rPr>
            </w:pPr>
            <w:r>
              <w:rPr>
                <w:rFonts w:asciiTheme="majorBidi" w:hAnsiTheme="majorBidi" w:cstheme="majorBidi"/>
                <w:sz w:val="26"/>
                <w:szCs w:val="26"/>
              </w:rPr>
              <w:t>-</w:t>
            </w:r>
          </w:p>
        </w:tc>
        <w:tc>
          <w:tcPr>
            <w:tcW w:w="87" w:type="dxa"/>
          </w:tcPr>
          <w:p w14:paraId="2037CE3F"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p>
        </w:tc>
        <w:tc>
          <w:tcPr>
            <w:tcW w:w="1241" w:type="dxa"/>
            <w:vAlign w:val="bottom"/>
            <w:hideMark/>
          </w:tcPr>
          <w:p w14:paraId="17F011BE" w14:textId="77777777" w:rsidR="00CE0361" w:rsidRDefault="00CE0361">
            <w:pPr>
              <w:tabs>
                <w:tab w:val="left" w:pos="323"/>
              </w:tabs>
              <w:spacing w:after="0" w:line="240" w:lineRule="auto"/>
              <w:ind w:left="-108" w:right="490"/>
              <w:jc w:val="right"/>
              <w:rPr>
                <w:rFonts w:asciiTheme="majorBidi" w:hAnsiTheme="majorBidi" w:cstheme="majorBidi"/>
                <w:sz w:val="26"/>
                <w:szCs w:val="26"/>
                <w:cs/>
              </w:rPr>
            </w:pPr>
            <w:r>
              <w:rPr>
                <w:rFonts w:asciiTheme="majorBidi" w:eastAsia="Times New Roman" w:hAnsiTheme="majorBidi" w:cstheme="majorBidi"/>
                <w:sz w:val="26"/>
                <w:szCs w:val="26"/>
              </w:rPr>
              <w:t>-</w:t>
            </w:r>
          </w:p>
        </w:tc>
        <w:tc>
          <w:tcPr>
            <w:tcW w:w="89" w:type="dxa"/>
          </w:tcPr>
          <w:p w14:paraId="6FE56B1B" w14:textId="77777777" w:rsidR="00CE0361" w:rsidRDefault="00CE0361">
            <w:pPr>
              <w:tabs>
                <w:tab w:val="left" w:pos="720"/>
              </w:tabs>
              <w:spacing w:after="0" w:line="240" w:lineRule="auto"/>
              <w:ind w:left="-108" w:right="57"/>
              <w:jc w:val="center"/>
              <w:rPr>
                <w:rFonts w:asciiTheme="majorBidi" w:hAnsiTheme="majorBidi" w:cstheme="majorBidi"/>
                <w:sz w:val="26"/>
                <w:szCs w:val="26"/>
              </w:rPr>
            </w:pPr>
          </w:p>
        </w:tc>
        <w:tc>
          <w:tcPr>
            <w:tcW w:w="1283" w:type="dxa"/>
            <w:vAlign w:val="bottom"/>
            <w:hideMark/>
          </w:tcPr>
          <w:p w14:paraId="4F4AD6C8" w14:textId="77777777" w:rsidR="00CE0361" w:rsidRDefault="00CE0361">
            <w:pPr>
              <w:tabs>
                <w:tab w:val="left" w:pos="222"/>
              </w:tabs>
              <w:spacing w:after="0" w:line="240" w:lineRule="auto"/>
              <w:ind w:left="-108" w:right="488"/>
              <w:jc w:val="right"/>
              <w:rPr>
                <w:rFonts w:asciiTheme="majorBidi" w:hAnsiTheme="majorBidi" w:cstheme="majorBidi"/>
                <w:sz w:val="26"/>
                <w:szCs w:val="26"/>
              </w:rPr>
            </w:pPr>
            <w:r>
              <w:rPr>
                <w:rFonts w:asciiTheme="majorBidi" w:eastAsia="Times New Roman" w:hAnsiTheme="majorBidi" w:cstheme="majorBidi"/>
                <w:sz w:val="26"/>
                <w:szCs w:val="26"/>
              </w:rPr>
              <w:t>-</w:t>
            </w:r>
          </w:p>
        </w:tc>
        <w:tc>
          <w:tcPr>
            <w:tcW w:w="87" w:type="dxa"/>
          </w:tcPr>
          <w:p w14:paraId="051E86C2"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vAlign w:val="bottom"/>
            <w:hideMark/>
          </w:tcPr>
          <w:p w14:paraId="7F247A9E"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20,441,558</w:t>
            </w:r>
          </w:p>
        </w:tc>
      </w:tr>
      <w:tr w:rsidR="00CE0361" w14:paraId="0CBE636F" w14:textId="77777777" w:rsidTr="00CE0361">
        <w:trPr>
          <w:trHeight w:val="144"/>
        </w:trPr>
        <w:tc>
          <w:tcPr>
            <w:tcW w:w="3706" w:type="dxa"/>
            <w:vAlign w:val="bottom"/>
            <w:hideMark/>
          </w:tcPr>
          <w:p w14:paraId="30958BCC" w14:textId="77777777" w:rsidR="00CE0361" w:rsidRDefault="00CE0361">
            <w:pPr>
              <w:spacing w:after="0" w:line="240" w:lineRule="auto"/>
              <w:ind w:right="-62" w:firstLine="160"/>
              <w:rPr>
                <w:rFonts w:asciiTheme="majorBidi" w:hAnsiTheme="majorBidi" w:cstheme="majorBidi"/>
                <w:sz w:val="28"/>
              </w:rPr>
            </w:pPr>
            <w:r>
              <w:rPr>
                <w:rFonts w:asciiTheme="majorBidi" w:hAnsiTheme="majorBidi" w:cstheme="majorBidi"/>
                <w:sz w:val="28"/>
              </w:rPr>
              <w:t>Other payables</w:t>
            </w:r>
          </w:p>
        </w:tc>
        <w:tc>
          <w:tcPr>
            <w:tcW w:w="86" w:type="dxa"/>
            <w:gridSpan w:val="3"/>
          </w:tcPr>
          <w:p w14:paraId="7420E148"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vAlign w:val="bottom"/>
            <w:hideMark/>
          </w:tcPr>
          <w:p w14:paraId="2C6F6EA2" w14:textId="77777777" w:rsidR="00CE0361" w:rsidRDefault="00CE0361">
            <w:pPr>
              <w:spacing w:after="0" w:line="240" w:lineRule="auto"/>
              <w:ind w:left="-108" w:right="76"/>
              <w:jc w:val="right"/>
              <w:rPr>
                <w:rFonts w:asciiTheme="majorBidi" w:eastAsia="Batang" w:hAnsiTheme="majorBidi" w:cstheme="majorBidi"/>
                <w:sz w:val="26"/>
                <w:szCs w:val="26"/>
                <w:cs/>
              </w:rPr>
            </w:pPr>
            <w:r>
              <w:rPr>
                <w:rFonts w:asciiTheme="majorBidi" w:eastAsia="Batang" w:hAnsiTheme="majorBidi" w:cstheme="majorBidi"/>
                <w:sz w:val="26"/>
                <w:szCs w:val="26"/>
              </w:rPr>
              <w:t>730,829</w:t>
            </w:r>
          </w:p>
        </w:tc>
        <w:tc>
          <w:tcPr>
            <w:tcW w:w="87" w:type="dxa"/>
          </w:tcPr>
          <w:p w14:paraId="49F410D9" w14:textId="77777777" w:rsidR="00CE0361" w:rsidRDefault="00CE0361">
            <w:pPr>
              <w:spacing w:after="0" w:line="240" w:lineRule="auto"/>
              <w:ind w:left="-108" w:right="11"/>
              <w:jc w:val="right"/>
              <w:rPr>
                <w:rFonts w:asciiTheme="majorBidi" w:eastAsia="Batang" w:hAnsiTheme="majorBidi" w:cstheme="majorBidi" w:hint="cs"/>
                <w:sz w:val="26"/>
                <w:szCs w:val="26"/>
                <w:cs/>
              </w:rPr>
            </w:pPr>
          </w:p>
        </w:tc>
        <w:tc>
          <w:tcPr>
            <w:tcW w:w="1241" w:type="dxa"/>
            <w:vAlign w:val="bottom"/>
            <w:hideMark/>
          </w:tcPr>
          <w:p w14:paraId="33372010" w14:textId="77777777" w:rsidR="00CE0361" w:rsidRDefault="00CE0361">
            <w:pPr>
              <w:tabs>
                <w:tab w:val="left" w:pos="323"/>
              </w:tabs>
              <w:spacing w:after="0" w:line="240" w:lineRule="auto"/>
              <w:ind w:left="-108" w:right="490"/>
              <w:jc w:val="right"/>
              <w:rPr>
                <w:rFonts w:asciiTheme="majorBidi" w:eastAsia="Batang" w:hAnsiTheme="majorBidi" w:cstheme="majorBidi"/>
                <w:sz w:val="26"/>
                <w:szCs w:val="26"/>
                <w:cs/>
              </w:rPr>
            </w:pPr>
            <w:r>
              <w:rPr>
                <w:rFonts w:asciiTheme="majorBidi" w:eastAsia="Batang" w:hAnsiTheme="majorBidi" w:cstheme="majorBidi"/>
                <w:sz w:val="26"/>
                <w:szCs w:val="26"/>
                <w:cs/>
              </w:rPr>
              <w:t>-</w:t>
            </w:r>
          </w:p>
        </w:tc>
        <w:tc>
          <w:tcPr>
            <w:tcW w:w="89" w:type="dxa"/>
          </w:tcPr>
          <w:p w14:paraId="64D5C75F"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1283" w:type="dxa"/>
            <w:vAlign w:val="bottom"/>
            <w:hideMark/>
          </w:tcPr>
          <w:p w14:paraId="784E853D"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730,829</w:t>
            </w:r>
          </w:p>
        </w:tc>
        <w:tc>
          <w:tcPr>
            <w:tcW w:w="87" w:type="dxa"/>
          </w:tcPr>
          <w:p w14:paraId="775A6D6B"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1306" w:type="dxa"/>
            <w:vAlign w:val="bottom"/>
            <w:hideMark/>
          </w:tcPr>
          <w:p w14:paraId="6324903D" w14:textId="77777777" w:rsidR="00CE0361" w:rsidRDefault="00CE0361">
            <w:pPr>
              <w:tabs>
                <w:tab w:val="left" w:pos="225"/>
              </w:tabs>
              <w:spacing w:after="0" w:line="240" w:lineRule="auto"/>
              <w:ind w:left="-108" w:right="510"/>
              <w:jc w:val="right"/>
              <w:rPr>
                <w:rFonts w:asciiTheme="majorBidi" w:eastAsia="Batang" w:hAnsiTheme="majorBidi" w:cstheme="majorBidi"/>
                <w:sz w:val="26"/>
                <w:szCs w:val="26"/>
              </w:rPr>
            </w:pPr>
            <w:r>
              <w:rPr>
                <w:rFonts w:asciiTheme="majorBidi" w:eastAsia="Batang" w:hAnsiTheme="majorBidi" w:cstheme="majorBidi"/>
                <w:sz w:val="26"/>
                <w:szCs w:val="26"/>
                <w:cs/>
              </w:rPr>
              <w:t>-</w:t>
            </w:r>
          </w:p>
        </w:tc>
      </w:tr>
      <w:tr w:rsidR="00CE0361" w14:paraId="21287C85" w14:textId="77777777" w:rsidTr="00CE0361">
        <w:trPr>
          <w:trHeight w:val="144"/>
        </w:trPr>
        <w:tc>
          <w:tcPr>
            <w:tcW w:w="3706" w:type="dxa"/>
            <w:vAlign w:val="bottom"/>
            <w:hideMark/>
          </w:tcPr>
          <w:p w14:paraId="7EF942AE" w14:textId="77777777" w:rsidR="00CE0361" w:rsidRDefault="00CE0361">
            <w:pPr>
              <w:spacing w:after="0" w:line="240" w:lineRule="auto"/>
              <w:ind w:right="-62" w:firstLine="160"/>
              <w:rPr>
                <w:rFonts w:asciiTheme="majorBidi" w:hAnsiTheme="majorBidi" w:cstheme="majorBidi"/>
                <w:sz w:val="28"/>
              </w:rPr>
            </w:pPr>
            <w:r>
              <w:rPr>
                <w:rFonts w:asciiTheme="majorBidi" w:hAnsiTheme="majorBidi" w:cstheme="majorBidi"/>
                <w:sz w:val="28"/>
              </w:rPr>
              <w:t>Asset payables</w:t>
            </w:r>
          </w:p>
        </w:tc>
        <w:tc>
          <w:tcPr>
            <w:tcW w:w="86" w:type="dxa"/>
            <w:gridSpan w:val="3"/>
          </w:tcPr>
          <w:p w14:paraId="3B80179B"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1202" w:type="dxa"/>
            <w:gridSpan w:val="3"/>
            <w:vAlign w:val="bottom"/>
            <w:hideMark/>
          </w:tcPr>
          <w:p w14:paraId="3C165BAB" w14:textId="77777777" w:rsidR="00CE0361" w:rsidRDefault="00CE0361">
            <w:pPr>
              <w:spacing w:after="0" w:line="240" w:lineRule="auto"/>
              <w:ind w:left="-108" w:right="76"/>
              <w:jc w:val="right"/>
              <w:rPr>
                <w:rFonts w:asciiTheme="majorBidi" w:eastAsia="Batang" w:hAnsiTheme="majorBidi" w:cstheme="majorBidi"/>
                <w:sz w:val="26"/>
                <w:szCs w:val="26"/>
                <w:cs/>
              </w:rPr>
            </w:pPr>
            <w:r>
              <w:rPr>
                <w:rFonts w:asciiTheme="majorBidi" w:eastAsia="Batang" w:hAnsiTheme="majorBidi" w:cstheme="majorBidi"/>
                <w:sz w:val="26"/>
                <w:szCs w:val="26"/>
              </w:rPr>
              <w:t>72,225</w:t>
            </w:r>
          </w:p>
        </w:tc>
        <w:tc>
          <w:tcPr>
            <w:tcW w:w="87" w:type="dxa"/>
          </w:tcPr>
          <w:p w14:paraId="40C7781A" w14:textId="77777777" w:rsidR="00CE0361" w:rsidRDefault="00CE0361">
            <w:pPr>
              <w:spacing w:after="0" w:line="240" w:lineRule="auto"/>
              <w:ind w:left="-108" w:right="11"/>
              <w:jc w:val="right"/>
              <w:rPr>
                <w:rFonts w:asciiTheme="majorBidi" w:eastAsia="Batang" w:hAnsiTheme="majorBidi" w:cstheme="majorBidi" w:hint="cs"/>
                <w:sz w:val="26"/>
                <w:szCs w:val="26"/>
                <w:cs/>
              </w:rPr>
            </w:pPr>
          </w:p>
        </w:tc>
        <w:tc>
          <w:tcPr>
            <w:tcW w:w="1241" w:type="dxa"/>
            <w:vAlign w:val="bottom"/>
            <w:hideMark/>
          </w:tcPr>
          <w:p w14:paraId="3F575423" w14:textId="77777777" w:rsidR="00CE0361" w:rsidRDefault="00CE0361">
            <w:pPr>
              <w:tabs>
                <w:tab w:val="left" w:pos="720"/>
              </w:tabs>
              <w:spacing w:after="0" w:line="240" w:lineRule="auto"/>
              <w:ind w:left="-108" w:right="57"/>
              <w:jc w:val="right"/>
              <w:rPr>
                <w:rFonts w:asciiTheme="majorBidi" w:hAnsiTheme="majorBidi" w:cstheme="majorBidi"/>
                <w:sz w:val="26"/>
                <w:szCs w:val="26"/>
                <w:cs/>
              </w:rPr>
            </w:pPr>
            <w:r>
              <w:rPr>
                <w:rFonts w:asciiTheme="majorBidi" w:eastAsia="Times New Roman" w:hAnsiTheme="majorBidi" w:cstheme="majorBidi"/>
                <w:sz w:val="26"/>
                <w:szCs w:val="26"/>
              </w:rPr>
              <w:t>2,239,368</w:t>
            </w:r>
          </w:p>
        </w:tc>
        <w:tc>
          <w:tcPr>
            <w:tcW w:w="89" w:type="dxa"/>
          </w:tcPr>
          <w:p w14:paraId="1443A2A0"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1283" w:type="dxa"/>
            <w:vAlign w:val="bottom"/>
            <w:hideMark/>
          </w:tcPr>
          <w:p w14:paraId="01C29AC9"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72,225</w:t>
            </w:r>
          </w:p>
        </w:tc>
        <w:tc>
          <w:tcPr>
            <w:tcW w:w="87" w:type="dxa"/>
          </w:tcPr>
          <w:p w14:paraId="21B8CF83"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1306" w:type="dxa"/>
            <w:vAlign w:val="bottom"/>
            <w:hideMark/>
          </w:tcPr>
          <w:p w14:paraId="49FD9ACD"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2,239,368</w:t>
            </w:r>
          </w:p>
        </w:tc>
      </w:tr>
      <w:tr w:rsidR="00CE0361" w14:paraId="37B97DF1" w14:textId="77777777" w:rsidTr="00CE0361">
        <w:trPr>
          <w:trHeight w:val="144"/>
        </w:trPr>
        <w:tc>
          <w:tcPr>
            <w:tcW w:w="3706" w:type="dxa"/>
            <w:vAlign w:val="bottom"/>
            <w:hideMark/>
          </w:tcPr>
          <w:p w14:paraId="293DD030" w14:textId="77777777" w:rsidR="00CE0361" w:rsidRDefault="00CE0361">
            <w:pPr>
              <w:spacing w:after="0" w:line="240" w:lineRule="auto"/>
              <w:ind w:right="-62" w:firstLine="160"/>
              <w:rPr>
                <w:rFonts w:asciiTheme="majorBidi" w:hAnsiTheme="majorBidi" w:cstheme="majorBidi"/>
                <w:sz w:val="28"/>
              </w:rPr>
            </w:pPr>
            <w:r>
              <w:rPr>
                <w:rFonts w:asciiTheme="majorBidi" w:hAnsiTheme="majorBidi" w:cstheme="majorBidi"/>
                <w:sz w:val="28"/>
              </w:rPr>
              <w:t xml:space="preserve">Accrued expenses </w:t>
            </w:r>
          </w:p>
        </w:tc>
        <w:tc>
          <w:tcPr>
            <w:tcW w:w="86" w:type="dxa"/>
            <w:gridSpan w:val="3"/>
          </w:tcPr>
          <w:p w14:paraId="43687B0F"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vAlign w:val="bottom"/>
            <w:hideMark/>
          </w:tcPr>
          <w:p w14:paraId="1A45BC14" w14:textId="77777777" w:rsidR="00CE0361" w:rsidRDefault="00CE0361">
            <w:pPr>
              <w:spacing w:after="0" w:line="240" w:lineRule="auto"/>
              <w:ind w:left="-108" w:right="62"/>
              <w:jc w:val="right"/>
              <w:rPr>
                <w:rFonts w:asciiTheme="majorBidi" w:eastAsia="Batang" w:hAnsiTheme="majorBidi" w:cstheme="majorBidi"/>
                <w:sz w:val="26"/>
                <w:szCs w:val="26"/>
                <w:cs/>
              </w:rPr>
            </w:pPr>
            <w:r>
              <w:rPr>
                <w:rFonts w:asciiTheme="majorBidi" w:eastAsia="Batang" w:hAnsiTheme="majorBidi" w:cstheme="majorBidi"/>
                <w:sz w:val="26"/>
                <w:szCs w:val="26"/>
              </w:rPr>
              <w:t>14,871,995</w:t>
            </w:r>
          </w:p>
        </w:tc>
        <w:tc>
          <w:tcPr>
            <w:tcW w:w="87" w:type="dxa"/>
          </w:tcPr>
          <w:p w14:paraId="004D05A4" w14:textId="77777777" w:rsidR="00CE0361" w:rsidRDefault="00CE0361">
            <w:pPr>
              <w:spacing w:after="0" w:line="240" w:lineRule="auto"/>
              <w:ind w:left="-108" w:right="11"/>
              <w:jc w:val="right"/>
              <w:rPr>
                <w:rFonts w:asciiTheme="majorBidi" w:eastAsia="Batang" w:hAnsiTheme="majorBidi" w:cstheme="majorBidi" w:hint="cs"/>
                <w:sz w:val="26"/>
                <w:szCs w:val="26"/>
                <w:cs/>
              </w:rPr>
            </w:pPr>
          </w:p>
        </w:tc>
        <w:tc>
          <w:tcPr>
            <w:tcW w:w="1241" w:type="dxa"/>
            <w:vAlign w:val="bottom"/>
            <w:hideMark/>
          </w:tcPr>
          <w:p w14:paraId="25DE04CD" w14:textId="77777777" w:rsidR="00CE0361" w:rsidRDefault="00CE0361">
            <w:pPr>
              <w:tabs>
                <w:tab w:val="left" w:pos="720"/>
              </w:tabs>
              <w:spacing w:after="0" w:line="240" w:lineRule="auto"/>
              <w:ind w:left="-108" w:right="57"/>
              <w:jc w:val="right"/>
              <w:rPr>
                <w:rFonts w:asciiTheme="majorBidi" w:hAnsiTheme="majorBidi" w:cstheme="majorBidi"/>
                <w:sz w:val="26"/>
                <w:szCs w:val="26"/>
                <w:cs/>
              </w:rPr>
            </w:pPr>
            <w:r>
              <w:rPr>
                <w:rFonts w:asciiTheme="majorBidi" w:eastAsia="Times New Roman" w:hAnsiTheme="majorBidi" w:cstheme="majorBidi"/>
                <w:sz w:val="26"/>
                <w:szCs w:val="26"/>
              </w:rPr>
              <w:t>14,062,751</w:t>
            </w:r>
          </w:p>
        </w:tc>
        <w:tc>
          <w:tcPr>
            <w:tcW w:w="89" w:type="dxa"/>
          </w:tcPr>
          <w:p w14:paraId="516AE3FF"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1283" w:type="dxa"/>
            <w:vAlign w:val="bottom"/>
            <w:hideMark/>
          </w:tcPr>
          <w:p w14:paraId="0CB9865B"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13,627,478</w:t>
            </w:r>
          </w:p>
        </w:tc>
        <w:tc>
          <w:tcPr>
            <w:tcW w:w="87" w:type="dxa"/>
          </w:tcPr>
          <w:p w14:paraId="446406EF"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1306" w:type="dxa"/>
            <w:vAlign w:val="bottom"/>
            <w:hideMark/>
          </w:tcPr>
          <w:p w14:paraId="4C6AC94D"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13,159,316</w:t>
            </w:r>
          </w:p>
        </w:tc>
      </w:tr>
      <w:tr w:rsidR="00CE0361" w14:paraId="53891415" w14:textId="77777777" w:rsidTr="00CE0361">
        <w:trPr>
          <w:trHeight w:val="144"/>
        </w:trPr>
        <w:tc>
          <w:tcPr>
            <w:tcW w:w="3706" w:type="dxa"/>
            <w:vAlign w:val="bottom"/>
            <w:hideMark/>
          </w:tcPr>
          <w:p w14:paraId="622160C3" w14:textId="77777777" w:rsidR="00CE0361" w:rsidRDefault="00CE0361">
            <w:pPr>
              <w:spacing w:after="0" w:line="240" w:lineRule="auto"/>
              <w:ind w:right="-62" w:firstLine="160"/>
              <w:rPr>
                <w:rFonts w:asciiTheme="majorBidi" w:hAnsiTheme="majorBidi" w:cstheme="majorBidi"/>
                <w:sz w:val="28"/>
              </w:rPr>
            </w:pPr>
            <w:r>
              <w:rPr>
                <w:rFonts w:asciiTheme="majorBidi" w:hAnsiTheme="majorBidi" w:cstheme="majorBidi"/>
                <w:sz w:val="28"/>
              </w:rPr>
              <w:t>Revenue Department payables</w:t>
            </w:r>
          </w:p>
        </w:tc>
        <w:tc>
          <w:tcPr>
            <w:tcW w:w="86" w:type="dxa"/>
            <w:gridSpan w:val="3"/>
          </w:tcPr>
          <w:p w14:paraId="358A0D5B"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vAlign w:val="bottom"/>
            <w:hideMark/>
          </w:tcPr>
          <w:p w14:paraId="0C2F20D9"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r>
              <w:rPr>
                <w:rFonts w:asciiTheme="majorBidi" w:eastAsia="Batang" w:hAnsiTheme="majorBidi" w:cstheme="majorBidi"/>
                <w:sz w:val="26"/>
                <w:szCs w:val="26"/>
              </w:rPr>
              <w:t>2,175,554</w:t>
            </w:r>
          </w:p>
        </w:tc>
        <w:tc>
          <w:tcPr>
            <w:tcW w:w="87" w:type="dxa"/>
          </w:tcPr>
          <w:p w14:paraId="070BCE92" w14:textId="77777777" w:rsidR="00CE0361" w:rsidRDefault="00CE0361">
            <w:pPr>
              <w:tabs>
                <w:tab w:val="left" w:pos="720"/>
              </w:tabs>
              <w:spacing w:after="0" w:line="240" w:lineRule="auto"/>
              <w:ind w:left="-108" w:right="57"/>
              <w:jc w:val="right"/>
              <w:rPr>
                <w:rFonts w:asciiTheme="majorBidi" w:eastAsia="Batang" w:hAnsiTheme="majorBidi" w:cstheme="majorBidi" w:hint="cs"/>
                <w:sz w:val="26"/>
                <w:szCs w:val="26"/>
                <w:cs/>
              </w:rPr>
            </w:pPr>
          </w:p>
        </w:tc>
        <w:tc>
          <w:tcPr>
            <w:tcW w:w="1241" w:type="dxa"/>
            <w:vAlign w:val="bottom"/>
            <w:hideMark/>
          </w:tcPr>
          <w:p w14:paraId="6B00712E" w14:textId="77777777" w:rsidR="00CE0361" w:rsidRDefault="00CE0361">
            <w:pPr>
              <w:tabs>
                <w:tab w:val="left" w:pos="720"/>
              </w:tabs>
              <w:spacing w:after="0" w:line="240" w:lineRule="auto"/>
              <w:ind w:left="-108" w:right="57"/>
              <w:jc w:val="right"/>
              <w:rPr>
                <w:rFonts w:asciiTheme="majorBidi" w:hAnsiTheme="majorBidi" w:cstheme="majorBidi"/>
                <w:sz w:val="26"/>
                <w:szCs w:val="26"/>
                <w:cs/>
              </w:rPr>
            </w:pPr>
            <w:r>
              <w:rPr>
                <w:rFonts w:asciiTheme="majorBidi" w:eastAsia="Times New Roman" w:hAnsiTheme="majorBidi" w:cstheme="majorBidi"/>
                <w:sz w:val="26"/>
                <w:szCs w:val="26"/>
              </w:rPr>
              <w:t>6,222,610</w:t>
            </w:r>
          </w:p>
        </w:tc>
        <w:tc>
          <w:tcPr>
            <w:tcW w:w="89" w:type="dxa"/>
          </w:tcPr>
          <w:p w14:paraId="0B02F01E"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vAlign w:val="bottom"/>
            <w:hideMark/>
          </w:tcPr>
          <w:p w14:paraId="0AC272DD"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2,155,147</w:t>
            </w:r>
          </w:p>
        </w:tc>
        <w:tc>
          <w:tcPr>
            <w:tcW w:w="87" w:type="dxa"/>
          </w:tcPr>
          <w:p w14:paraId="60BD3218"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vAlign w:val="bottom"/>
            <w:hideMark/>
          </w:tcPr>
          <w:p w14:paraId="5537AA32"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5,765,999</w:t>
            </w:r>
          </w:p>
        </w:tc>
      </w:tr>
      <w:tr w:rsidR="00CE0361" w14:paraId="58E6282B" w14:textId="77777777" w:rsidTr="00CE0361">
        <w:trPr>
          <w:trHeight w:val="144"/>
        </w:trPr>
        <w:tc>
          <w:tcPr>
            <w:tcW w:w="3706" w:type="dxa"/>
            <w:vAlign w:val="bottom"/>
            <w:hideMark/>
          </w:tcPr>
          <w:p w14:paraId="4CD45440" w14:textId="77777777" w:rsidR="00CE0361" w:rsidRDefault="00CE0361">
            <w:pPr>
              <w:spacing w:after="0" w:line="240" w:lineRule="auto"/>
              <w:ind w:right="-62" w:firstLine="160"/>
              <w:rPr>
                <w:rFonts w:asciiTheme="majorBidi" w:hAnsiTheme="majorBidi" w:cstheme="majorBidi"/>
                <w:sz w:val="28"/>
              </w:rPr>
            </w:pPr>
            <w:r>
              <w:rPr>
                <w:rFonts w:asciiTheme="majorBidi" w:hAnsiTheme="majorBidi" w:cstheme="majorBidi"/>
                <w:sz w:val="28"/>
              </w:rPr>
              <w:t>Retention</w:t>
            </w:r>
            <w:r>
              <w:rPr>
                <w:rFonts w:asciiTheme="majorBidi" w:hAnsiTheme="majorBidi" w:cstheme="majorBidi" w:hint="cs"/>
                <w:sz w:val="28"/>
                <w:cs/>
              </w:rPr>
              <w:t xml:space="preserve"> </w:t>
            </w:r>
          </w:p>
        </w:tc>
        <w:tc>
          <w:tcPr>
            <w:tcW w:w="86" w:type="dxa"/>
            <w:gridSpan w:val="3"/>
          </w:tcPr>
          <w:p w14:paraId="08B1074D"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vAlign w:val="bottom"/>
            <w:hideMark/>
          </w:tcPr>
          <w:p w14:paraId="0A71C59B"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r>
              <w:rPr>
                <w:rFonts w:asciiTheme="majorBidi" w:eastAsia="Batang" w:hAnsiTheme="majorBidi" w:cstheme="majorBidi"/>
                <w:sz w:val="26"/>
                <w:szCs w:val="26"/>
              </w:rPr>
              <w:t>17,574,127</w:t>
            </w:r>
          </w:p>
        </w:tc>
        <w:tc>
          <w:tcPr>
            <w:tcW w:w="87" w:type="dxa"/>
          </w:tcPr>
          <w:p w14:paraId="49B67A5D" w14:textId="77777777" w:rsidR="00CE0361" w:rsidRDefault="00CE0361">
            <w:pPr>
              <w:tabs>
                <w:tab w:val="left" w:pos="720"/>
              </w:tabs>
              <w:spacing w:after="0" w:line="240" w:lineRule="auto"/>
              <w:ind w:left="-108" w:right="57"/>
              <w:jc w:val="right"/>
              <w:rPr>
                <w:rFonts w:asciiTheme="majorBidi" w:eastAsia="Batang" w:hAnsiTheme="majorBidi" w:cstheme="majorBidi" w:hint="cs"/>
                <w:sz w:val="26"/>
                <w:szCs w:val="26"/>
                <w:cs/>
              </w:rPr>
            </w:pPr>
          </w:p>
        </w:tc>
        <w:tc>
          <w:tcPr>
            <w:tcW w:w="1241" w:type="dxa"/>
            <w:vAlign w:val="bottom"/>
            <w:hideMark/>
          </w:tcPr>
          <w:p w14:paraId="78811E52" w14:textId="77777777" w:rsidR="00CE0361" w:rsidRDefault="00CE0361">
            <w:pPr>
              <w:tabs>
                <w:tab w:val="left" w:pos="720"/>
              </w:tabs>
              <w:spacing w:after="0" w:line="240" w:lineRule="auto"/>
              <w:ind w:left="-108" w:right="57"/>
              <w:jc w:val="right"/>
              <w:rPr>
                <w:rFonts w:asciiTheme="majorBidi" w:hAnsiTheme="majorBidi" w:cstheme="majorBidi"/>
                <w:sz w:val="26"/>
                <w:szCs w:val="26"/>
                <w:cs/>
              </w:rPr>
            </w:pPr>
            <w:r>
              <w:rPr>
                <w:rFonts w:asciiTheme="majorBidi" w:eastAsia="Times New Roman" w:hAnsiTheme="majorBidi" w:cstheme="majorBidi"/>
                <w:sz w:val="26"/>
                <w:szCs w:val="26"/>
              </w:rPr>
              <w:t>13,346,157</w:t>
            </w:r>
          </w:p>
        </w:tc>
        <w:tc>
          <w:tcPr>
            <w:tcW w:w="89" w:type="dxa"/>
          </w:tcPr>
          <w:p w14:paraId="0C751625"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vAlign w:val="bottom"/>
            <w:hideMark/>
          </w:tcPr>
          <w:p w14:paraId="02DF41B7"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17,507,034</w:t>
            </w:r>
          </w:p>
        </w:tc>
        <w:tc>
          <w:tcPr>
            <w:tcW w:w="87" w:type="dxa"/>
          </w:tcPr>
          <w:p w14:paraId="49E8CCC4"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vAlign w:val="bottom"/>
            <w:hideMark/>
          </w:tcPr>
          <w:p w14:paraId="03045965"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13,305,831</w:t>
            </w:r>
          </w:p>
        </w:tc>
      </w:tr>
      <w:tr w:rsidR="00CE0361" w14:paraId="54BB01F9" w14:textId="77777777" w:rsidTr="00CE0361">
        <w:trPr>
          <w:trHeight w:val="144"/>
        </w:trPr>
        <w:tc>
          <w:tcPr>
            <w:tcW w:w="3706" w:type="dxa"/>
            <w:vAlign w:val="bottom"/>
            <w:hideMark/>
          </w:tcPr>
          <w:p w14:paraId="109FE779" w14:textId="77777777" w:rsidR="00CE0361" w:rsidRDefault="00CE0361">
            <w:pPr>
              <w:spacing w:after="0" w:line="240" w:lineRule="auto"/>
              <w:ind w:right="-62" w:firstLine="160"/>
              <w:rPr>
                <w:rFonts w:asciiTheme="majorBidi" w:hAnsiTheme="majorBidi" w:cstheme="majorBidi"/>
                <w:sz w:val="28"/>
              </w:rPr>
            </w:pPr>
            <w:r>
              <w:rPr>
                <w:rFonts w:asciiTheme="majorBidi" w:hAnsiTheme="majorBidi" w:cstheme="majorBidi"/>
                <w:sz w:val="28"/>
              </w:rPr>
              <w:t>Note payable court case insurance</w:t>
            </w:r>
          </w:p>
        </w:tc>
        <w:tc>
          <w:tcPr>
            <w:tcW w:w="86" w:type="dxa"/>
            <w:gridSpan w:val="3"/>
          </w:tcPr>
          <w:p w14:paraId="617FBC03"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vAlign w:val="bottom"/>
            <w:hideMark/>
          </w:tcPr>
          <w:p w14:paraId="7C5C9B9F" w14:textId="77777777" w:rsidR="00CE0361" w:rsidRDefault="00CE0361">
            <w:pPr>
              <w:tabs>
                <w:tab w:val="left" w:pos="117"/>
              </w:tabs>
              <w:spacing w:after="0" w:line="240" w:lineRule="auto"/>
              <w:ind w:left="-108" w:right="491"/>
              <w:jc w:val="right"/>
              <w:rPr>
                <w:rFonts w:asciiTheme="majorBidi" w:eastAsia="Batang" w:hAnsiTheme="majorBidi" w:cstheme="majorBidi"/>
                <w:sz w:val="26"/>
                <w:szCs w:val="26"/>
                <w:cs/>
              </w:rPr>
            </w:pPr>
            <w:r>
              <w:rPr>
                <w:rFonts w:asciiTheme="majorBidi" w:hAnsiTheme="majorBidi" w:cstheme="majorBidi"/>
                <w:sz w:val="26"/>
                <w:szCs w:val="26"/>
              </w:rPr>
              <w:t>-</w:t>
            </w:r>
          </w:p>
        </w:tc>
        <w:tc>
          <w:tcPr>
            <w:tcW w:w="87" w:type="dxa"/>
          </w:tcPr>
          <w:p w14:paraId="07CB2F7B"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p>
        </w:tc>
        <w:tc>
          <w:tcPr>
            <w:tcW w:w="1241" w:type="dxa"/>
            <w:vAlign w:val="bottom"/>
            <w:hideMark/>
          </w:tcPr>
          <w:p w14:paraId="18E939F5" w14:textId="77777777" w:rsidR="00CE0361" w:rsidRDefault="00CE0361">
            <w:pPr>
              <w:tabs>
                <w:tab w:val="left" w:pos="720"/>
              </w:tabs>
              <w:spacing w:after="0" w:line="240" w:lineRule="auto"/>
              <w:ind w:left="-108" w:right="57"/>
              <w:jc w:val="right"/>
              <w:rPr>
                <w:rFonts w:asciiTheme="majorBidi" w:hAnsiTheme="majorBidi" w:cstheme="majorBidi"/>
                <w:sz w:val="26"/>
                <w:szCs w:val="26"/>
                <w:cs/>
              </w:rPr>
            </w:pPr>
            <w:r>
              <w:rPr>
                <w:rFonts w:asciiTheme="majorBidi" w:eastAsia="Times New Roman" w:hAnsiTheme="majorBidi" w:cstheme="majorBidi"/>
                <w:sz w:val="26"/>
                <w:szCs w:val="26"/>
              </w:rPr>
              <w:t>10,000,000</w:t>
            </w:r>
          </w:p>
        </w:tc>
        <w:tc>
          <w:tcPr>
            <w:tcW w:w="89" w:type="dxa"/>
          </w:tcPr>
          <w:p w14:paraId="46612F4A"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vAlign w:val="bottom"/>
            <w:hideMark/>
          </w:tcPr>
          <w:p w14:paraId="19600812" w14:textId="77777777" w:rsidR="00CE0361" w:rsidRDefault="00CE0361">
            <w:pPr>
              <w:tabs>
                <w:tab w:val="left" w:pos="222"/>
              </w:tabs>
              <w:spacing w:after="0" w:line="240" w:lineRule="auto"/>
              <w:ind w:left="-108" w:right="488"/>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87" w:type="dxa"/>
          </w:tcPr>
          <w:p w14:paraId="14225A62"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vAlign w:val="bottom"/>
            <w:hideMark/>
          </w:tcPr>
          <w:p w14:paraId="04F20BCA"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10,000,000</w:t>
            </w:r>
          </w:p>
        </w:tc>
      </w:tr>
      <w:tr w:rsidR="00CE0361" w14:paraId="314CB7E7" w14:textId="77777777" w:rsidTr="00CE0361">
        <w:trPr>
          <w:trHeight w:val="144"/>
        </w:trPr>
        <w:tc>
          <w:tcPr>
            <w:tcW w:w="3706" w:type="dxa"/>
            <w:vAlign w:val="bottom"/>
            <w:hideMark/>
          </w:tcPr>
          <w:p w14:paraId="25479323" w14:textId="77777777" w:rsidR="00CE0361" w:rsidRDefault="00CE0361">
            <w:pPr>
              <w:spacing w:after="0" w:line="240" w:lineRule="auto"/>
              <w:ind w:right="-62" w:firstLine="160"/>
              <w:rPr>
                <w:rFonts w:asciiTheme="majorBidi" w:hAnsiTheme="majorBidi" w:cstheme="majorBidi"/>
                <w:sz w:val="28"/>
              </w:rPr>
            </w:pPr>
            <w:r>
              <w:rPr>
                <w:rFonts w:asciiTheme="majorBidi" w:hAnsiTheme="majorBidi" w:cstheme="majorBidi"/>
                <w:sz w:val="28"/>
              </w:rPr>
              <w:t>Note payable</w:t>
            </w:r>
          </w:p>
        </w:tc>
        <w:tc>
          <w:tcPr>
            <w:tcW w:w="86" w:type="dxa"/>
            <w:gridSpan w:val="3"/>
          </w:tcPr>
          <w:p w14:paraId="45E46BD9"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202" w:type="dxa"/>
            <w:gridSpan w:val="3"/>
            <w:vAlign w:val="bottom"/>
            <w:hideMark/>
          </w:tcPr>
          <w:p w14:paraId="670A3E45" w14:textId="77777777" w:rsidR="00CE0361" w:rsidRDefault="00CE0361">
            <w:pPr>
              <w:tabs>
                <w:tab w:val="left" w:pos="117"/>
              </w:tabs>
              <w:spacing w:after="0" w:line="240" w:lineRule="auto"/>
              <w:ind w:left="-108" w:right="491"/>
              <w:jc w:val="right"/>
              <w:rPr>
                <w:rFonts w:asciiTheme="majorBidi" w:eastAsia="Batang" w:hAnsiTheme="majorBidi" w:cstheme="majorBidi"/>
                <w:sz w:val="26"/>
                <w:szCs w:val="26"/>
                <w:cs/>
              </w:rPr>
            </w:pPr>
            <w:r>
              <w:rPr>
                <w:rFonts w:asciiTheme="majorBidi" w:hAnsiTheme="majorBidi" w:cstheme="majorBidi"/>
                <w:sz w:val="26"/>
                <w:szCs w:val="26"/>
              </w:rPr>
              <w:t>-</w:t>
            </w:r>
          </w:p>
        </w:tc>
        <w:tc>
          <w:tcPr>
            <w:tcW w:w="87" w:type="dxa"/>
          </w:tcPr>
          <w:p w14:paraId="0F03C020"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p>
        </w:tc>
        <w:tc>
          <w:tcPr>
            <w:tcW w:w="1241" w:type="dxa"/>
            <w:vAlign w:val="bottom"/>
            <w:hideMark/>
          </w:tcPr>
          <w:p w14:paraId="1DEE440C" w14:textId="77777777" w:rsidR="00CE0361" w:rsidRDefault="00CE0361">
            <w:pPr>
              <w:tabs>
                <w:tab w:val="left" w:pos="720"/>
              </w:tabs>
              <w:spacing w:after="0" w:line="240" w:lineRule="auto"/>
              <w:ind w:left="-108" w:right="57"/>
              <w:jc w:val="right"/>
              <w:rPr>
                <w:rFonts w:asciiTheme="majorBidi" w:hAnsiTheme="majorBidi" w:cstheme="majorBidi"/>
                <w:sz w:val="26"/>
                <w:szCs w:val="26"/>
                <w:cs/>
              </w:rPr>
            </w:pPr>
            <w:r>
              <w:rPr>
                <w:rFonts w:asciiTheme="majorBidi" w:eastAsia="Times New Roman" w:hAnsiTheme="majorBidi" w:cstheme="majorBidi"/>
                <w:sz w:val="26"/>
                <w:szCs w:val="26"/>
              </w:rPr>
              <w:t>9,748,132</w:t>
            </w:r>
          </w:p>
        </w:tc>
        <w:tc>
          <w:tcPr>
            <w:tcW w:w="89" w:type="dxa"/>
          </w:tcPr>
          <w:p w14:paraId="58B55195"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vAlign w:val="bottom"/>
            <w:hideMark/>
          </w:tcPr>
          <w:p w14:paraId="3F079712" w14:textId="77777777" w:rsidR="00CE0361" w:rsidRDefault="00CE0361">
            <w:pPr>
              <w:tabs>
                <w:tab w:val="left" w:pos="222"/>
              </w:tabs>
              <w:spacing w:after="0" w:line="240" w:lineRule="auto"/>
              <w:ind w:left="-108" w:right="488"/>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87" w:type="dxa"/>
          </w:tcPr>
          <w:p w14:paraId="213B747E"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vAlign w:val="bottom"/>
            <w:hideMark/>
          </w:tcPr>
          <w:p w14:paraId="00F0CF48"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9,748,132</w:t>
            </w:r>
          </w:p>
        </w:tc>
      </w:tr>
      <w:tr w:rsidR="00CE0361" w14:paraId="3392A79F" w14:textId="77777777" w:rsidTr="00CE0361">
        <w:trPr>
          <w:trHeight w:val="144"/>
        </w:trPr>
        <w:tc>
          <w:tcPr>
            <w:tcW w:w="3706" w:type="dxa"/>
            <w:vAlign w:val="bottom"/>
            <w:hideMark/>
          </w:tcPr>
          <w:p w14:paraId="6737DBFA" w14:textId="77777777" w:rsidR="00CE0361" w:rsidRDefault="00CE0361">
            <w:pPr>
              <w:spacing w:after="0" w:line="240" w:lineRule="auto"/>
              <w:ind w:right="-62" w:firstLine="160"/>
              <w:rPr>
                <w:rFonts w:asciiTheme="majorBidi" w:hAnsiTheme="majorBidi" w:cstheme="majorBidi"/>
                <w:sz w:val="28"/>
              </w:rPr>
            </w:pPr>
            <w:r>
              <w:rPr>
                <w:rFonts w:asciiTheme="majorBidi" w:hAnsiTheme="majorBidi" w:cstheme="majorBidi"/>
                <w:sz w:val="28"/>
              </w:rPr>
              <w:t>Other</w:t>
            </w:r>
          </w:p>
        </w:tc>
        <w:tc>
          <w:tcPr>
            <w:tcW w:w="86" w:type="dxa"/>
            <w:gridSpan w:val="3"/>
          </w:tcPr>
          <w:p w14:paraId="64FF00F7"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1202" w:type="dxa"/>
            <w:gridSpan w:val="3"/>
            <w:tcBorders>
              <w:top w:val="nil"/>
              <w:left w:val="nil"/>
              <w:bottom w:val="single" w:sz="4" w:space="0" w:color="auto"/>
              <w:right w:val="nil"/>
            </w:tcBorders>
            <w:vAlign w:val="bottom"/>
            <w:hideMark/>
          </w:tcPr>
          <w:p w14:paraId="25D4DE8C" w14:textId="77777777" w:rsidR="00CE0361" w:rsidRDefault="00CE0361">
            <w:pPr>
              <w:tabs>
                <w:tab w:val="left" w:pos="117"/>
              </w:tabs>
              <w:spacing w:after="0" w:line="240" w:lineRule="auto"/>
              <w:ind w:left="-108" w:right="491"/>
              <w:jc w:val="right"/>
              <w:rPr>
                <w:rFonts w:asciiTheme="majorBidi" w:eastAsia="Batang" w:hAnsiTheme="majorBidi" w:cstheme="majorBidi"/>
                <w:sz w:val="26"/>
                <w:szCs w:val="26"/>
                <w:cs/>
              </w:rPr>
            </w:pPr>
            <w:r>
              <w:rPr>
                <w:rFonts w:asciiTheme="majorBidi" w:hAnsiTheme="majorBidi" w:cstheme="majorBidi"/>
                <w:sz w:val="26"/>
                <w:szCs w:val="26"/>
              </w:rPr>
              <w:t>-</w:t>
            </w:r>
          </w:p>
        </w:tc>
        <w:tc>
          <w:tcPr>
            <w:tcW w:w="87" w:type="dxa"/>
          </w:tcPr>
          <w:p w14:paraId="726A5A07"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p>
        </w:tc>
        <w:tc>
          <w:tcPr>
            <w:tcW w:w="1241" w:type="dxa"/>
            <w:tcBorders>
              <w:top w:val="nil"/>
              <w:left w:val="nil"/>
              <w:bottom w:val="single" w:sz="4" w:space="0" w:color="auto"/>
              <w:right w:val="nil"/>
            </w:tcBorders>
            <w:vAlign w:val="bottom"/>
            <w:hideMark/>
          </w:tcPr>
          <w:p w14:paraId="750CAF15" w14:textId="77777777" w:rsidR="00CE0361" w:rsidRDefault="00CE0361">
            <w:pPr>
              <w:tabs>
                <w:tab w:val="left" w:pos="720"/>
              </w:tabs>
              <w:spacing w:after="0" w:line="240" w:lineRule="auto"/>
              <w:ind w:left="-108" w:right="57"/>
              <w:jc w:val="right"/>
              <w:rPr>
                <w:rFonts w:asciiTheme="majorBidi" w:hAnsiTheme="majorBidi" w:cstheme="majorBidi"/>
                <w:sz w:val="26"/>
                <w:szCs w:val="26"/>
                <w:cs/>
              </w:rPr>
            </w:pPr>
            <w:r>
              <w:rPr>
                <w:rFonts w:asciiTheme="majorBidi" w:eastAsia="Times New Roman" w:hAnsiTheme="majorBidi" w:cstheme="majorBidi"/>
                <w:sz w:val="26"/>
                <w:szCs w:val="26"/>
              </w:rPr>
              <w:t>121,367</w:t>
            </w:r>
          </w:p>
        </w:tc>
        <w:tc>
          <w:tcPr>
            <w:tcW w:w="89" w:type="dxa"/>
          </w:tcPr>
          <w:p w14:paraId="02A5B23E"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tcBorders>
              <w:top w:val="nil"/>
              <w:left w:val="nil"/>
              <w:bottom w:val="single" w:sz="4" w:space="0" w:color="auto"/>
              <w:right w:val="nil"/>
            </w:tcBorders>
            <w:vAlign w:val="bottom"/>
            <w:hideMark/>
          </w:tcPr>
          <w:p w14:paraId="29B3A082" w14:textId="77777777" w:rsidR="00CE0361" w:rsidRDefault="00CE0361">
            <w:pPr>
              <w:tabs>
                <w:tab w:val="left" w:pos="222"/>
              </w:tabs>
              <w:spacing w:after="0" w:line="240" w:lineRule="auto"/>
              <w:ind w:left="-108" w:right="488"/>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87" w:type="dxa"/>
          </w:tcPr>
          <w:p w14:paraId="6B21669B"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tcBorders>
              <w:top w:val="nil"/>
              <w:left w:val="nil"/>
              <w:bottom w:val="single" w:sz="4" w:space="0" w:color="auto"/>
              <w:right w:val="nil"/>
            </w:tcBorders>
            <w:vAlign w:val="bottom"/>
            <w:hideMark/>
          </w:tcPr>
          <w:p w14:paraId="7B6A2ECF" w14:textId="77777777" w:rsidR="00CE0361" w:rsidRDefault="00CE0361">
            <w:pPr>
              <w:tabs>
                <w:tab w:val="left" w:pos="225"/>
              </w:tabs>
              <w:spacing w:after="0" w:line="240" w:lineRule="auto"/>
              <w:ind w:left="-108" w:right="482"/>
              <w:jc w:val="right"/>
              <w:rPr>
                <w:rFonts w:asciiTheme="majorBidi" w:hAnsiTheme="majorBidi" w:cstheme="majorBidi"/>
                <w:sz w:val="26"/>
                <w:szCs w:val="26"/>
              </w:rPr>
            </w:pPr>
            <w:r>
              <w:rPr>
                <w:rFonts w:asciiTheme="majorBidi" w:eastAsia="Times New Roman" w:hAnsiTheme="majorBidi" w:cstheme="majorBidi"/>
                <w:sz w:val="26"/>
                <w:szCs w:val="26"/>
              </w:rPr>
              <w:t>-</w:t>
            </w:r>
          </w:p>
        </w:tc>
      </w:tr>
      <w:tr w:rsidR="00CE0361" w14:paraId="68C4F002" w14:textId="77777777" w:rsidTr="00CE0361">
        <w:trPr>
          <w:trHeight w:val="144"/>
        </w:trPr>
        <w:tc>
          <w:tcPr>
            <w:tcW w:w="3706" w:type="dxa"/>
            <w:vAlign w:val="bottom"/>
            <w:hideMark/>
          </w:tcPr>
          <w:p w14:paraId="1C35524F" w14:textId="77777777" w:rsidR="00CE0361" w:rsidRDefault="00CE0361">
            <w:pPr>
              <w:spacing w:after="0" w:line="240" w:lineRule="auto"/>
              <w:ind w:right="-62"/>
              <w:rPr>
                <w:rFonts w:asciiTheme="majorBidi" w:hAnsiTheme="majorBidi" w:cstheme="majorBidi"/>
                <w:sz w:val="28"/>
              </w:rPr>
            </w:pPr>
            <w:r>
              <w:rPr>
                <w:rFonts w:asciiTheme="majorBidi" w:hAnsiTheme="majorBidi" w:cstheme="majorBidi"/>
                <w:sz w:val="28"/>
              </w:rPr>
              <w:t>Total other current payables</w:t>
            </w:r>
          </w:p>
        </w:tc>
        <w:tc>
          <w:tcPr>
            <w:tcW w:w="86" w:type="dxa"/>
            <w:gridSpan w:val="3"/>
          </w:tcPr>
          <w:p w14:paraId="44A3687B"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1202" w:type="dxa"/>
            <w:gridSpan w:val="3"/>
            <w:tcBorders>
              <w:top w:val="single" w:sz="4" w:space="0" w:color="auto"/>
              <w:left w:val="nil"/>
              <w:bottom w:val="single" w:sz="4" w:space="0" w:color="auto"/>
              <w:right w:val="nil"/>
            </w:tcBorders>
            <w:vAlign w:val="bottom"/>
            <w:hideMark/>
          </w:tcPr>
          <w:p w14:paraId="4BEC10F9"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r>
              <w:rPr>
                <w:rFonts w:asciiTheme="majorBidi" w:eastAsia="Batang" w:hAnsiTheme="majorBidi" w:cstheme="majorBidi"/>
                <w:sz w:val="26"/>
                <w:szCs w:val="26"/>
              </w:rPr>
              <w:t>35,424,730</w:t>
            </w:r>
          </w:p>
        </w:tc>
        <w:tc>
          <w:tcPr>
            <w:tcW w:w="87" w:type="dxa"/>
          </w:tcPr>
          <w:p w14:paraId="3A53F594" w14:textId="77777777" w:rsidR="00CE0361" w:rsidRDefault="00CE0361">
            <w:pPr>
              <w:tabs>
                <w:tab w:val="left" w:pos="720"/>
              </w:tabs>
              <w:spacing w:after="0" w:line="240" w:lineRule="auto"/>
              <w:ind w:left="-108" w:right="57"/>
              <w:jc w:val="right"/>
              <w:rPr>
                <w:rFonts w:asciiTheme="majorBidi" w:eastAsia="Batang" w:hAnsiTheme="majorBidi" w:cstheme="majorBidi" w:hint="cs"/>
                <w:sz w:val="26"/>
                <w:szCs w:val="26"/>
                <w:cs/>
              </w:rPr>
            </w:pPr>
          </w:p>
        </w:tc>
        <w:tc>
          <w:tcPr>
            <w:tcW w:w="1241" w:type="dxa"/>
            <w:tcBorders>
              <w:top w:val="single" w:sz="4" w:space="0" w:color="auto"/>
              <w:left w:val="nil"/>
              <w:bottom w:val="single" w:sz="4" w:space="0" w:color="auto"/>
              <w:right w:val="nil"/>
            </w:tcBorders>
            <w:vAlign w:val="bottom"/>
            <w:hideMark/>
          </w:tcPr>
          <w:p w14:paraId="4200EF6E" w14:textId="77777777" w:rsidR="00CE0361" w:rsidRDefault="00CE0361">
            <w:pPr>
              <w:tabs>
                <w:tab w:val="left" w:pos="720"/>
              </w:tabs>
              <w:spacing w:after="0" w:line="240" w:lineRule="auto"/>
              <w:ind w:left="-108" w:right="57"/>
              <w:jc w:val="right"/>
              <w:rPr>
                <w:rFonts w:asciiTheme="majorBidi" w:hAnsiTheme="majorBidi" w:cstheme="majorBidi"/>
                <w:sz w:val="26"/>
                <w:szCs w:val="26"/>
                <w:cs/>
              </w:rPr>
            </w:pPr>
            <w:r>
              <w:rPr>
                <w:rFonts w:asciiTheme="majorBidi" w:eastAsia="Times New Roman" w:hAnsiTheme="majorBidi" w:cstheme="majorBidi"/>
                <w:sz w:val="26"/>
                <w:szCs w:val="26"/>
              </w:rPr>
              <w:t>55,740,385</w:t>
            </w:r>
          </w:p>
        </w:tc>
        <w:tc>
          <w:tcPr>
            <w:tcW w:w="89" w:type="dxa"/>
          </w:tcPr>
          <w:p w14:paraId="38EE1F6F"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tcBorders>
              <w:top w:val="single" w:sz="4" w:space="0" w:color="auto"/>
              <w:left w:val="nil"/>
              <w:bottom w:val="single" w:sz="4" w:space="0" w:color="auto"/>
              <w:right w:val="nil"/>
            </w:tcBorders>
            <w:vAlign w:val="bottom"/>
            <w:hideMark/>
          </w:tcPr>
          <w:p w14:paraId="2238C250"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eastAsia="Times New Roman" w:hAnsiTheme="majorBidi" w:cstheme="majorBidi"/>
                <w:sz w:val="26"/>
                <w:szCs w:val="26"/>
              </w:rPr>
              <w:t>34,092,713</w:t>
            </w:r>
          </w:p>
        </w:tc>
        <w:tc>
          <w:tcPr>
            <w:tcW w:w="87" w:type="dxa"/>
          </w:tcPr>
          <w:p w14:paraId="76833A7F"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tcBorders>
              <w:top w:val="single" w:sz="4" w:space="0" w:color="auto"/>
              <w:left w:val="nil"/>
              <w:bottom w:val="single" w:sz="4" w:space="0" w:color="auto"/>
              <w:right w:val="nil"/>
            </w:tcBorders>
            <w:vAlign w:val="bottom"/>
            <w:hideMark/>
          </w:tcPr>
          <w:p w14:paraId="23680643" w14:textId="77777777" w:rsidR="00CE0361" w:rsidRDefault="00CE0361">
            <w:pPr>
              <w:tabs>
                <w:tab w:val="left" w:pos="720"/>
              </w:tabs>
              <w:spacing w:after="0" w:line="240" w:lineRule="auto"/>
              <w:ind w:left="-108" w:right="57"/>
              <w:jc w:val="right"/>
              <w:rPr>
                <w:rFonts w:asciiTheme="majorBidi" w:hAnsiTheme="majorBidi" w:cstheme="majorBidi"/>
                <w:sz w:val="26"/>
                <w:szCs w:val="26"/>
              </w:rPr>
            </w:pPr>
            <w:r>
              <w:rPr>
                <w:rFonts w:asciiTheme="majorBidi" w:eastAsia="Times New Roman" w:hAnsiTheme="majorBidi" w:cstheme="majorBidi"/>
                <w:sz w:val="26"/>
                <w:szCs w:val="26"/>
              </w:rPr>
              <w:t>74,660,204</w:t>
            </w:r>
          </w:p>
        </w:tc>
      </w:tr>
      <w:tr w:rsidR="00CE0361" w14:paraId="3F92DEE7" w14:textId="77777777" w:rsidTr="00CE0361">
        <w:trPr>
          <w:trHeight w:val="144"/>
        </w:trPr>
        <w:tc>
          <w:tcPr>
            <w:tcW w:w="3706" w:type="dxa"/>
            <w:hideMark/>
          </w:tcPr>
          <w:p w14:paraId="66387B5A" w14:textId="77777777" w:rsidR="00CE0361" w:rsidRDefault="00CE0361">
            <w:pPr>
              <w:pStyle w:val="NoSpacing"/>
              <w:spacing w:line="228" w:lineRule="auto"/>
              <w:rPr>
                <w:rFonts w:asciiTheme="majorBidi" w:hAnsiTheme="majorBidi" w:cstheme="majorBidi"/>
                <w:sz w:val="28"/>
              </w:rPr>
            </w:pPr>
            <w:r>
              <w:rPr>
                <w:rFonts w:asciiTheme="majorBidi" w:hAnsiTheme="majorBidi" w:cstheme="majorBidi"/>
                <w:sz w:val="28"/>
              </w:rPr>
              <w:t>Total trade and other current payables</w:t>
            </w:r>
          </w:p>
        </w:tc>
        <w:tc>
          <w:tcPr>
            <w:tcW w:w="86" w:type="dxa"/>
            <w:gridSpan w:val="3"/>
          </w:tcPr>
          <w:p w14:paraId="1FE12ADA"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1202" w:type="dxa"/>
            <w:gridSpan w:val="3"/>
            <w:tcBorders>
              <w:top w:val="single" w:sz="4" w:space="0" w:color="auto"/>
              <w:left w:val="nil"/>
              <w:bottom w:val="double" w:sz="4" w:space="0" w:color="auto"/>
              <w:right w:val="nil"/>
            </w:tcBorders>
            <w:vAlign w:val="bottom"/>
            <w:hideMark/>
          </w:tcPr>
          <w:p w14:paraId="1C35AA0A"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r>
              <w:rPr>
                <w:rFonts w:asciiTheme="majorBidi" w:eastAsia="Batang" w:hAnsiTheme="majorBidi" w:cstheme="majorBidi"/>
                <w:sz w:val="26"/>
                <w:szCs w:val="26"/>
              </w:rPr>
              <w:t>112,817,398</w:t>
            </w:r>
          </w:p>
        </w:tc>
        <w:tc>
          <w:tcPr>
            <w:tcW w:w="87" w:type="dxa"/>
          </w:tcPr>
          <w:p w14:paraId="51C907FD" w14:textId="77777777" w:rsidR="00CE0361" w:rsidRDefault="00CE0361">
            <w:pPr>
              <w:tabs>
                <w:tab w:val="left" w:pos="720"/>
              </w:tabs>
              <w:spacing w:after="0" w:line="240" w:lineRule="auto"/>
              <w:ind w:left="-108" w:right="57"/>
              <w:jc w:val="right"/>
              <w:rPr>
                <w:rFonts w:asciiTheme="majorBidi" w:eastAsia="Batang" w:hAnsiTheme="majorBidi" w:cstheme="majorBidi" w:hint="cs"/>
                <w:sz w:val="26"/>
                <w:szCs w:val="26"/>
                <w:cs/>
              </w:rPr>
            </w:pPr>
          </w:p>
        </w:tc>
        <w:tc>
          <w:tcPr>
            <w:tcW w:w="1241" w:type="dxa"/>
            <w:tcBorders>
              <w:top w:val="single" w:sz="4" w:space="0" w:color="auto"/>
              <w:left w:val="nil"/>
              <w:bottom w:val="double" w:sz="4" w:space="0" w:color="auto"/>
              <w:right w:val="nil"/>
            </w:tcBorders>
            <w:vAlign w:val="bottom"/>
            <w:hideMark/>
          </w:tcPr>
          <w:p w14:paraId="28446441"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cs/>
              </w:rPr>
            </w:pPr>
            <w:r>
              <w:rPr>
                <w:rFonts w:asciiTheme="majorBidi" w:eastAsia="Times New Roman" w:hAnsiTheme="majorBidi" w:cstheme="majorBidi"/>
                <w:sz w:val="26"/>
                <w:szCs w:val="26"/>
              </w:rPr>
              <w:t>95,089,238</w:t>
            </w:r>
          </w:p>
        </w:tc>
        <w:tc>
          <w:tcPr>
            <w:tcW w:w="89" w:type="dxa"/>
          </w:tcPr>
          <w:p w14:paraId="62C6E84E"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283" w:type="dxa"/>
            <w:tcBorders>
              <w:top w:val="single" w:sz="4" w:space="0" w:color="auto"/>
              <w:left w:val="nil"/>
              <w:bottom w:val="double" w:sz="4" w:space="0" w:color="auto"/>
              <w:right w:val="nil"/>
            </w:tcBorders>
            <w:vAlign w:val="bottom"/>
            <w:hideMark/>
          </w:tcPr>
          <w:p w14:paraId="03CAD840"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highlight w:val="yellow"/>
              </w:rPr>
            </w:pPr>
            <w:r>
              <w:rPr>
                <w:rFonts w:asciiTheme="majorBidi" w:eastAsia="Times New Roman" w:hAnsiTheme="majorBidi" w:cstheme="majorBidi"/>
                <w:sz w:val="26"/>
                <w:szCs w:val="26"/>
              </w:rPr>
              <w:t>111,470,069</w:t>
            </w:r>
          </w:p>
        </w:tc>
        <w:tc>
          <w:tcPr>
            <w:tcW w:w="87" w:type="dxa"/>
          </w:tcPr>
          <w:p w14:paraId="17D6AF8C"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1306" w:type="dxa"/>
            <w:tcBorders>
              <w:top w:val="single" w:sz="4" w:space="0" w:color="auto"/>
              <w:left w:val="nil"/>
              <w:bottom w:val="double" w:sz="4" w:space="0" w:color="auto"/>
              <w:right w:val="nil"/>
            </w:tcBorders>
            <w:vAlign w:val="bottom"/>
            <w:hideMark/>
          </w:tcPr>
          <w:p w14:paraId="22194C5A"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eastAsia="Times New Roman" w:hAnsiTheme="majorBidi" w:cstheme="majorBidi"/>
                <w:sz w:val="26"/>
                <w:szCs w:val="26"/>
              </w:rPr>
              <w:t>111,550,834</w:t>
            </w:r>
          </w:p>
        </w:tc>
      </w:tr>
    </w:tbl>
    <w:p w14:paraId="007E2554" w14:textId="77777777" w:rsidR="00CE0361" w:rsidRDefault="00CE0361" w:rsidP="00CE0361">
      <w:pPr>
        <w:pStyle w:val="NEWKHAW"/>
        <w:spacing w:after="0"/>
        <w:ind w:left="266" w:firstLine="443"/>
        <w:jc w:val="thaiDistribute"/>
        <w:rPr>
          <w:rFonts w:asciiTheme="majorBidi" w:hAnsiTheme="majorBidi" w:cstheme="majorBidi"/>
        </w:rPr>
      </w:pPr>
      <w:r>
        <w:rPr>
          <w:rFonts w:asciiTheme="majorBidi" w:hAnsiTheme="majorBidi" w:cstheme="majorBidi"/>
        </w:rPr>
        <w:t xml:space="preserve">In year </w:t>
      </w:r>
      <w:r>
        <w:rPr>
          <w:rFonts w:asciiTheme="majorBidi" w:hAnsiTheme="majorBidi" w:cstheme="majorBidi"/>
          <w:sz w:val="26"/>
          <w:szCs w:val="26"/>
        </w:rPr>
        <w:t>2023</w:t>
      </w:r>
      <w:r>
        <w:rPr>
          <w:rFonts w:asciiTheme="majorBidi" w:hAnsiTheme="majorBidi" w:cstheme="majorBidi"/>
        </w:rPr>
        <w:t xml:space="preserve">, the Company has written off trade accounts payable outstanding over </w:t>
      </w:r>
      <w:r>
        <w:rPr>
          <w:rFonts w:asciiTheme="majorBidi" w:hAnsiTheme="majorBidi" w:cstheme="majorBidi"/>
          <w:sz w:val="26"/>
          <w:szCs w:val="26"/>
        </w:rPr>
        <w:t>5</w:t>
      </w:r>
      <w:r>
        <w:rPr>
          <w:rFonts w:asciiTheme="majorBidi" w:hAnsiTheme="majorBidi" w:cstheme="majorBidi"/>
        </w:rPr>
        <w:t xml:space="preserve"> years and recognized as other income amounting to Baht </w:t>
      </w:r>
      <w:r>
        <w:rPr>
          <w:rFonts w:asciiTheme="majorBidi" w:hAnsiTheme="majorBidi" w:cstheme="majorBidi"/>
          <w:sz w:val="26"/>
          <w:szCs w:val="26"/>
        </w:rPr>
        <w:t>18.65</w:t>
      </w:r>
      <w:r>
        <w:rPr>
          <w:rFonts w:asciiTheme="majorBidi" w:hAnsiTheme="majorBidi" w:cstheme="majorBidi"/>
        </w:rPr>
        <w:t xml:space="preserve"> million in the consolidated and separate financial statements as the Company’s management considered that at present, the Company has no further contingent liability.</w:t>
      </w:r>
    </w:p>
    <w:p w14:paraId="026AC017" w14:textId="77777777" w:rsidR="00CE0361" w:rsidRDefault="00CE0361" w:rsidP="00CE0361">
      <w:pPr>
        <w:pStyle w:val="NEWKHAW"/>
        <w:spacing w:after="0"/>
        <w:ind w:left="420" w:firstLine="854"/>
        <w:jc w:val="thaiDistribute"/>
        <w:rPr>
          <w:rFonts w:asciiTheme="majorBidi" w:hAnsiTheme="majorBidi" w:cstheme="majorBidi"/>
        </w:rPr>
      </w:pPr>
    </w:p>
    <w:p w14:paraId="5457EB27" w14:textId="77777777" w:rsidR="00CE0361" w:rsidRDefault="00CE0361" w:rsidP="00CE0361">
      <w:pPr>
        <w:pStyle w:val="NEWKHAW"/>
        <w:spacing w:after="0"/>
        <w:ind w:left="420" w:firstLine="854"/>
        <w:jc w:val="thaiDistribute"/>
        <w:rPr>
          <w:rFonts w:asciiTheme="majorBidi" w:hAnsiTheme="majorBidi" w:cstheme="majorBidi"/>
        </w:rPr>
      </w:pPr>
    </w:p>
    <w:p w14:paraId="4BE5105E" w14:textId="77777777" w:rsidR="00CE0361" w:rsidRDefault="00CE0361" w:rsidP="00CE0361">
      <w:pPr>
        <w:pStyle w:val="ListParagraph"/>
        <w:numPr>
          <w:ilvl w:val="0"/>
          <w:numId w:val="46"/>
        </w:numPr>
        <w:spacing w:after="0" w:line="240" w:lineRule="auto"/>
        <w:ind w:left="294" w:hanging="308"/>
        <w:rPr>
          <w:rFonts w:asciiTheme="majorBidi" w:eastAsia="Calibri" w:hAnsiTheme="majorBidi" w:cstheme="majorBidi"/>
          <w:b/>
          <w:bCs/>
          <w:sz w:val="26"/>
          <w:szCs w:val="26"/>
        </w:rPr>
      </w:pPr>
      <w:r>
        <w:rPr>
          <w:rFonts w:asciiTheme="majorBidi" w:eastAsia="Calibri" w:hAnsiTheme="majorBidi" w:cstheme="majorBidi"/>
          <w:b/>
          <w:bCs/>
          <w:sz w:val="26"/>
          <w:szCs w:val="26"/>
        </w:rPr>
        <w:lastRenderedPageBreak/>
        <w:t>SHORT – TERM BORROWINGS FROM RELATED PERSONS AND RELATED COMPANIES</w:t>
      </w:r>
    </w:p>
    <w:tbl>
      <w:tblPr>
        <w:tblpPr w:leftFromText="180" w:rightFromText="180" w:vertAnchor="text" w:horzAnchor="margin" w:tblpXSpec="right" w:tblpY="90"/>
        <w:tblW w:w="9315" w:type="dxa"/>
        <w:tblLayout w:type="fixed"/>
        <w:tblCellMar>
          <w:left w:w="22" w:type="dxa"/>
          <w:right w:w="22" w:type="dxa"/>
        </w:tblCellMar>
        <w:tblLook w:val="04A0" w:firstRow="1" w:lastRow="0" w:firstColumn="1" w:lastColumn="0" w:noHBand="0" w:noVBand="1"/>
      </w:tblPr>
      <w:tblGrid>
        <w:gridCol w:w="5726"/>
        <w:gridCol w:w="91"/>
        <w:gridCol w:w="1693"/>
        <w:gridCol w:w="93"/>
        <w:gridCol w:w="1712"/>
      </w:tblGrid>
      <w:tr w:rsidR="00CE0361" w14:paraId="2639D28C" w14:textId="77777777" w:rsidTr="00CE0361">
        <w:trPr>
          <w:trHeight w:val="314"/>
        </w:trPr>
        <w:tc>
          <w:tcPr>
            <w:tcW w:w="3072" w:type="pct"/>
            <w:vAlign w:val="center"/>
            <w:hideMark/>
          </w:tcPr>
          <w:p w14:paraId="2DB1C589" w14:textId="77777777" w:rsidR="00CE0361" w:rsidRDefault="00CE0361">
            <w:pPr>
              <w:spacing w:after="0" w:line="240" w:lineRule="auto"/>
              <w:ind w:right="-62"/>
              <w:rPr>
                <w:rFonts w:asciiTheme="majorBidi" w:hAnsiTheme="majorBidi" w:cstheme="majorBidi" w:hint="cs"/>
                <w:spacing w:val="2"/>
                <w:sz w:val="28"/>
                <w:cs/>
              </w:rPr>
            </w:pPr>
            <w:r>
              <w:rPr>
                <w:rFonts w:asciiTheme="majorBidi" w:hAnsiTheme="majorBidi" w:cstheme="majorBidi"/>
                <w:spacing w:val="2"/>
                <w:sz w:val="26"/>
                <w:szCs w:val="26"/>
              </w:rPr>
              <w:t>19.1</w:t>
            </w:r>
            <w:r>
              <w:rPr>
                <w:rFonts w:asciiTheme="majorBidi" w:hAnsiTheme="majorBidi" w:cstheme="majorBidi"/>
                <w:sz w:val="28"/>
              </w:rPr>
              <w:t xml:space="preserve"> S</w:t>
            </w:r>
            <w:r>
              <w:rPr>
                <w:rFonts w:asciiTheme="majorBidi" w:hAnsiTheme="majorBidi" w:cstheme="majorBidi"/>
                <w:spacing w:val="2"/>
                <w:sz w:val="28"/>
              </w:rPr>
              <w:t>hort-term borrowings from related persons</w:t>
            </w:r>
          </w:p>
        </w:tc>
        <w:tc>
          <w:tcPr>
            <w:tcW w:w="49" w:type="pct"/>
          </w:tcPr>
          <w:p w14:paraId="17F3D504"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1878" w:type="pct"/>
            <w:gridSpan w:val="3"/>
            <w:hideMark/>
          </w:tcPr>
          <w:p w14:paraId="003FAF6F" w14:textId="77777777" w:rsidR="00CE0361" w:rsidRDefault="00CE0361">
            <w:pPr>
              <w:spacing w:after="0" w:line="240" w:lineRule="auto"/>
              <w:ind w:left="11" w:right="14"/>
              <w:jc w:val="right"/>
              <w:rPr>
                <w:rFonts w:asciiTheme="majorBidi" w:hAnsiTheme="majorBidi" w:cstheme="majorBidi"/>
                <w:sz w:val="28"/>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5E9B677A" w14:textId="77777777" w:rsidTr="00CE0361">
        <w:trPr>
          <w:trHeight w:val="352"/>
        </w:trPr>
        <w:tc>
          <w:tcPr>
            <w:tcW w:w="3072" w:type="pct"/>
            <w:vAlign w:val="center"/>
          </w:tcPr>
          <w:p w14:paraId="134F188F" w14:textId="77777777" w:rsidR="00CE0361" w:rsidRDefault="00CE0361">
            <w:pPr>
              <w:spacing w:after="0" w:line="240" w:lineRule="auto"/>
              <w:ind w:right="-62"/>
              <w:rPr>
                <w:rFonts w:asciiTheme="majorBidi" w:hAnsiTheme="majorBidi" w:cstheme="majorBidi" w:hint="cs"/>
                <w:spacing w:val="2"/>
                <w:sz w:val="28"/>
                <w:cs/>
              </w:rPr>
            </w:pPr>
          </w:p>
        </w:tc>
        <w:tc>
          <w:tcPr>
            <w:tcW w:w="49" w:type="pct"/>
          </w:tcPr>
          <w:p w14:paraId="5C6DE3B0"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878" w:type="pct"/>
            <w:gridSpan w:val="3"/>
            <w:tcBorders>
              <w:top w:val="nil"/>
              <w:left w:val="nil"/>
              <w:bottom w:val="single" w:sz="4" w:space="0" w:color="auto"/>
              <w:right w:val="nil"/>
            </w:tcBorders>
            <w:hideMark/>
          </w:tcPr>
          <w:p w14:paraId="7EC4CA8C" w14:textId="77777777" w:rsidR="00CE0361" w:rsidRDefault="00CE0361">
            <w:pPr>
              <w:spacing w:after="0" w:line="240" w:lineRule="auto"/>
              <w:ind w:left="11" w:right="14"/>
              <w:jc w:val="center"/>
              <w:rPr>
                <w:rFonts w:asciiTheme="majorBidi" w:hAnsiTheme="majorBidi" w:cstheme="majorBidi"/>
                <w:spacing w:val="2"/>
                <w:sz w:val="28"/>
              </w:rPr>
            </w:pPr>
            <w:r>
              <w:rPr>
                <w:rFonts w:asciiTheme="majorBidi" w:hAnsiTheme="majorBidi" w:cstheme="majorBidi"/>
                <w:sz w:val="28"/>
              </w:rPr>
              <w:t>Consolidated and Separate Financial Statements</w:t>
            </w:r>
          </w:p>
        </w:tc>
      </w:tr>
      <w:tr w:rsidR="00CE0361" w14:paraId="114363FC" w14:textId="77777777" w:rsidTr="00CE0361">
        <w:trPr>
          <w:trHeight w:val="144"/>
        </w:trPr>
        <w:tc>
          <w:tcPr>
            <w:tcW w:w="3072" w:type="pct"/>
            <w:vAlign w:val="bottom"/>
          </w:tcPr>
          <w:p w14:paraId="0ADD8EA9"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49" w:type="pct"/>
          </w:tcPr>
          <w:p w14:paraId="70B6ACFA"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909" w:type="pct"/>
            <w:tcBorders>
              <w:top w:val="nil"/>
              <w:left w:val="nil"/>
              <w:bottom w:val="single" w:sz="4" w:space="0" w:color="auto"/>
              <w:right w:val="nil"/>
            </w:tcBorders>
            <w:vAlign w:val="bottom"/>
            <w:hideMark/>
          </w:tcPr>
          <w:p w14:paraId="2B16ECE1" w14:textId="77777777" w:rsidR="00CE0361" w:rsidRDefault="00CE0361">
            <w:pPr>
              <w:tabs>
                <w:tab w:val="left" w:pos="720"/>
              </w:tabs>
              <w:spacing w:after="0" w:line="240" w:lineRule="auto"/>
              <w:ind w:left="-108" w:right="57" w:firstLine="108"/>
              <w:jc w:val="center"/>
              <w:rPr>
                <w:rFonts w:asciiTheme="majorBidi" w:eastAsia="Batang" w:hAnsiTheme="majorBidi" w:cstheme="majorBidi"/>
                <w:sz w:val="26"/>
                <w:szCs w:val="26"/>
              </w:rPr>
            </w:pPr>
            <w:r>
              <w:rPr>
                <w:rFonts w:asciiTheme="majorBidi" w:eastAsia="Batang" w:hAnsiTheme="majorBidi" w:cstheme="majorBidi"/>
                <w:sz w:val="26"/>
                <w:szCs w:val="26"/>
              </w:rPr>
              <w:t>2024</w:t>
            </w:r>
          </w:p>
        </w:tc>
        <w:tc>
          <w:tcPr>
            <w:tcW w:w="50" w:type="pct"/>
          </w:tcPr>
          <w:p w14:paraId="298A4988" w14:textId="77777777" w:rsidR="00CE0361" w:rsidRDefault="00CE0361">
            <w:pPr>
              <w:spacing w:after="0" w:line="240" w:lineRule="auto"/>
              <w:ind w:left="11" w:right="-62" w:firstLine="567"/>
              <w:jc w:val="center"/>
              <w:rPr>
                <w:rFonts w:asciiTheme="majorBidi" w:hAnsiTheme="majorBidi" w:cstheme="majorBidi"/>
                <w:spacing w:val="2"/>
                <w:sz w:val="26"/>
                <w:szCs w:val="26"/>
              </w:rPr>
            </w:pPr>
          </w:p>
        </w:tc>
        <w:tc>
          <w:tcPr>
            <w:tcW w:w="919" w:type="pct"/>
            <w:tcBorders>
              <w:top w:val="nil"/>
              <w:left w:val="nil"/>
              <w:bottom w:val="single" w:sz="4" w:space="0" w:color="auto"/>
              <w:right w:val="nil"/>
            </w:tcBorders>
            <w:vAlign w:val="bottom"/>
            <w:hideMark/>
          </w:tcPr>
          <w:p w14:paraId="3933BF6C" w14:textId="77777777" w:rsidR="00CE0361" w:rsidRDefault="00CE0361">
            <w:pPr>
              <w:tabs>
                <w:tab w:val="left" w:pos="720"/>
              </w:tabs>
              <w:spacing w:after="0" w:line="240" w:lineRule="auto"/>
              <w:ind w:left="-108" w:right="57" w:firstLine="108"/>
              <w:jc w:val="center"/>
              <w:rPr>
                <w:rFonts w:asciiTheme="majorBidi" w:eastAsia="Batang" w:hAnsiTheme="majorBidi" w:cstheme="majorBidi"/>
                <w:sz w:val="26"/>
                <w:szCs w:val="26"/>
              </w:rPr>
            </w:pPr>
            <w:r>
              <w:rPr>
                <w:rFonts w:asciiTheme="majorBidi" w:eastAsia="Batang" w:hAnsiTheme="majorBidi" w:cstheme="majorBidi"/>
                <w:sz w:val="26"/>
                <w:szCs w:val="26"/>
              </w:rPr>
              <w:t>2023</w:t>
            </w:r>
          </w:p>
        </w:tc>
      </w:tr>
      <w:tr w:rsidR="00CE0361" w14:paraId="0058D54B" w14:textId="77777777" w:rsidTr="00CE0361">
        <w:trPr>
          <w:trHeight w:val="144"/>
        </w:trPr>
        <w:tc>
          <w:tcPr>
            <w:tcW w:w="3072" w:type="pct"/>
            <w:vAlign w:val="bottom"/>
            <w:hideMark/>
          </w:tcPr>
          <w:p w14:paraId="615F748A" w14:textId="77777777" w:rsidR="00CE0361" w:rsidRDefault="00CE0361">
            <w:pPr>
              <w:spacing w:after="0" w:line="240" w:lineRule="auto"/>
              <w:ind w:right="-62" w:firstLine="360"/>
              <w:rPr>
                <w:rFonts w:asciiTheme="majorBidi" w:eastAsia="Times New Roman" w:hAnsiTheme="majorBidi" w:cstheme="majorBidi"/>
                <w:sz w:val="28"/>
                <w:highlight w:val="yellow"/>
              </w:rPr>
            </w:pPr>
            <w:r>
              <w:rPr>
                <w:rFonts w:asciiTheme="majorBidi" w:eastAsia="Times New Roman" w:hAnsiTheme="majorBidi" w:cstheme="majorBidi"/>
                <w:sz w:val="28"/>
              </w:rPr>
              <w:t>Beginning balances</w:t>
            </w:r>
          </w:p>
        </w:tc>
        <w:tc>
          <w:tcPr>
            <w:tcW w:w="49" w:type="pct"/>
          </w:tcPr>
          <w:p w14:paraId="2606C29A"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909" w:type="pct"/>
            <w:vAlign w:val="bottom"/>
            <w:hideMark/>
          </w:tcPr>
          <w:p w14:paraId="6C645A12" w14:textId="77777777" w:rsidR="00CE0361" w:rsidRDefault="00CE0361">
            <w:pPr>
              <w:tabs>
                <w:tab w:val="left" w:pos="720"/>
              </w:tabs>
              <w:spacing w:after="0" w:line="240" w:lineRule="auto"/>
              <w:ind w:left="-108" w:right="619"/>
              <w:jc w:val="right"/>
              <w:rPr>
                <w:rFonts w:asciiTheme="majorBidi" w:eastAsia="Batang" w:hAnsiTheme="majorBidi" w:cstheme="majorBidi"/>
                <w:sz w:val="26"/>
                <w:szCs w:val="26"/>
              </w:rPr>
            </w:pPr>
            <w:r>
              <w:rPr>
                <w:rFonts w:asciiTheme="majorBidi" w:hAnsiTheme="majorBidi" w:cstheme="majorBidi"/>
                <w:sz w:val="26"/>
                <w:szCs w:val="26"/>
                <w:cs/>
              </w:rPr>
              <w:t>-</w:t>
            </w:r>
          </w:p>
        </w:tc>
        <w:tc>
          <w:tcPr>
            <w:tcW w:w="50" w:type="pct"/>
          </w:tcPr>
          <w:p w14:paraId="60E0535B"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919" w:type="pct"/>
            <w:vAlign w:val="bottom"/>
            <w:hideMark/>
          </w:tcPr>
          <w:p w14:paraId="18EABCC7" w14:textId="77777777" w:rsidR="00CE0361" w:rsidRDefault="00CE0361">
            <w:pPr>
              <w:tabs>
                <w:tab w:val="left" w:pos="720"/>
              </w:tabs>
              <w:spacing w:after="0" w:line="240" w:lineRule="auto"/>
              <w:ind w:left="-108" w:right="648"/>
              <w:jc w:val="right"/>
              <w:rPr>
                <w:rFonts w:asciiTheme="majorBidi" w:eastAsia="Batang" w:hAnsiTheme="majorBidi" w:cstheme="majorBidi"/>
                <w:sz w:val="26"/>
                <w:szCs w:val="26"/>
              </w:rPr>
            </w:pPr>
            <w:r>
              <w:rPr>
                <w:rFonts w:asciiTheme="majorBidi" w:hAnsiTheme="majorBidi" w:cstheme="majorBidi"/>
                <w:sz w:val="26"/>
                <w:szCs w:val="26"/>
                <w:cs/>
              </w:rPr>
              <w:t>-</w:t>
            </w:r>
          </w:p>
        </w:tc>
      </w:tr>
      <w:tr w:rsidR="00CE0361" w14:paraId="6859C27D" w14:textId="77777777" w:rsidTr="00CE0361">
        <w:trPr>
          <w:trHeight w:val="144"/>
        </w:trPr>
        <w:tc>
          <w:tcPr>
            <w:tcW w:w="3072" w:type="pct"/>
            <w:vAlign w:val="bottom"/>
            <w:hideMark/>
          </w:tcPr>
          <w:p w14:paraId="6AFB5E28" w14:textId="77777777" w:rsidR="00CE0361" w:rsidRDefault="00CE0361">
            <w:pPr>
              <w:spacing w:after="0" w:line="240" w:lineRule="auto"/>
              <w:ind w:right="-62" w:firstLine="360"/>
              <w:rPr>
                <w:rFonts w:asciiTheme="majorBidi" w:eastAsia="Times New Roman" w:hAnsiTheme="majorBidi" w:cstheme="majorBidi"/>
                <w:sz w:val="28"/>
                <w:highlight w:val="yellow"/>
                <w:u w:val="single"/>
              </w:rPr>
            </w:pPr>
            <w:r>
              <w:rPr>
                <w:rFonts w:asciiTheme="majorBidi" w:eastAsia="Times New Roman" w:hAnsiTheme="majorBidi" w:cstheme="majorBidi"/>
                <w:sz w:val="28"/>
                <w:u w:val="single"/>
              </w:rPr>
              <w:t xml:space="preserve">Add </w:t>
            </w:r>
            <w:r>
              <w:rPr>
                <w:rFonts w:asciiTheme="majorBidi" w:eastAsia="Times New Roman" w:hAnsiTheme="majorBidi" w:cstheme="majorBidi"/>
                <w:sz w:val="28"/>
              </w:rPr>
              <w:t>Increase during the years</w:t>
            </w:r>
          </w:p>
        </w:tc>
        <w:tc>
          <w:tcPr>
            <w:tcW w:w="49" w:type="pct"/>
          </w:tcPr>
          <w:p w14:paraId="48582269"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909" w:type="pct"/>
            <w:vAlign w:val="bottom"/>
            <w:hideMark/>
          </w:tcPr>
          <w:p w14:paraId="782D045C" w14:textId="77777777" w:rsidR="00CE0361" w:rsidRDefault="00CE0361">
            <w:pPr>
              <w:tabs>
                <w:tab w:val="left" w:pos="720"/>
              </w:tabs>
              <w:spacing w:after="0" w:line="240" w:lineRule="auto"/>
              <w:ind w:left="-108" w:right="154"/>
              <w:jc w:val="right"/>
              <w:rPr>
                <w:rFonts w:asciiTheme="majorBidi" w:eastAsia="Batang" w:hAnsiTheme="majorBidi" w:cstheme="majorBidi"/>
                <w:sz w:val="26"/>
                <w:szCs w:val="26"/>
              </w:rPr>
            </w:pPr>
            <w:r>
              <w:rPr>
                <w:rFonts w:asciiTheme="majorBidi" w:eastAsia="Batang" w:hAnsiTheme="majorBidi" w:cstheme="majorBidi"/>
                <w:sz w:val="26"/>
                <w:szCs w:val="26"/>
              </w:rPr>
              <w:t>50</w:t>
            </w:r>
            <w:r>
              <w:rPr>
                <w:rFonts w:asciiTheme="majorBidi" w:eastAsia="Batang" w:hAnsiTheme="majorBidi" w:cstheme="majorBidi" w:hint="cs"/>
                <w:sz w:val="26"/>
                <w:szCs w:val="26"/>
              </w:rPr>
              <w:t>,</w:t>
            </w:r>
            <w:r>
              <w:rPr>
                <w:rFonts w:asciiTheme="majorBidi" w:eastAsia="Batang" w:hAnsiTheme="majorBidi" w:cstheme="majorBidi"/>
                <w:sz w:val="26"/>
                <w:szCs w:val="26"/>
              </w:rPr>
              <w:t>000</w:t>
            </w:r>
            <w:r>
              <w:rPr>
                <w:rFonts w:asciiTheme="majorBidi" w:eastAsia="Batang" w:hAnsiTheme="majorBidi" w:cstheme="majorBidi" w:hint="cs"/>
                <w:sz w:val="26"/>
                <w:szCs w:val="26"/>
              </w:rPr>
              <w:t>,</w:t>
            </w:r>
            <w:r>
              <w:rPr>
                <w:rFonts w:asciiTheme="majorBidi" w:eastAsia="Batang" w:hAnsiTheme="majorBidi" w:cstheme="majorBidi"/>
                <w:sz w:val="26"/>
                <w:szCs w:val="26"/>
              </w:rPr>
              <w:t>000</w:t>
            </w:r>
          </w:p>
        </w:tc>
        <w:tc>
          <w:tcPr>
            <w:tcW w:w="50" w:type="pct"/>
          </w:tcPr>
          <w:p w14:paraId="720D450A"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919" w:type="pct"/>
            <w:vAlign w:val="bottom"/>
            <w:hideMark/>
          </w:tcPr>
          <w:p w14:paraId="021E8826" w14:textId="77777777" w:rsidR="00CE0361" w:rsidRDefault="00CE0361">
            <w:pPr>
              <w:tabs>
                <w:tab w:val="left" w:pos="967"/>
              </w:tabs>
              <w:spacing w:after="0" w:line="240" w:lineRule="auto"/>
              <w:ind w:left="221" w:right="648"/>
              <w:jc w:val="right"/>
              <w:rPr>
                <w:rFonts w:asciiTheme="majorBidi" w:eastAsia="Times New Roman" w:hAnsiTheme="majorBidi" w:cstheme="majorBidi"/>
                <w:sz w:val="26"/>
                <w:szCs w:val="26"/>
              </w:rPr>
            </w:pPr>
            <w:r>
              <w:rPr>
                <w:rFonts w:asciiTheme="majorBidi" w:eastAsia="Times New Roman" w:hAnsiTheme="majorBidi" w:cstheme="majorBidi"/>
                <w:sz w:val="26"/>
                <w:szCs w:val="26"/>
                <w:cs/>
              </w:rPr>
              <w:t>-</w:t>
            </w:r>
          </w:p>
        </w:tc>
      </w:tr>
      <w:tr w:rsidR="00CE0361" w14:paraId="1100C452" w14:textId="77777777" w:rsidTr="00CE0361">
        <w:trPr>
          <w:trHeight w:val="144"/>
        </w:trPr>
        <w:tc>
          <w:tcPr>
            <w:tcW w:w="3072" w:type="pct"/>
            <w:vAlign w:val="bottom"/>
            <w:hideMark/>
          </w:tcPr>
          <w:p w14:paraId="56872774" w14:textId="77777777" w:rsidR="00CE0361" w:rsidRDefault="00CE0361">
            <w:pPr>
              <w:spacing w:after="0" w:line="240" w:lineRule="auto"/>
              <w:ind w:right="-62" w:firstLine="360"/>
              <w:rPr>
                <w:rFonts w:asciiTheme="majorBidi" w:eastAsia="Times New Roman" w:hAnsiTheme="majorBidi" w:cstheme="majorBidi"/>
                <w:sz w:val="28"/>
                <w:highlight w:val="yellow"/>
              </w:rPr>
            </w:pPr>
            <w:r>
              <w:rPr>
                <w:rFonts w:asciiTheme="majorBidi" w:eastAsia="Times New Roman" w:hAnsiTheme="majorBidi" w:cstheme="majorBidi"/>
                <w:sz w:val="28"/>
                <w:u w:val="single"/>
              </w:rPr>
              <w:t>Less</w:t>
            </w:r>
            <w:r>
              <w:rPr>
                <w:rFonts w:asciiTheme="majorBidi" w:eastAsia="Times New Roman" w:hAnsiTheme="majorBidi" w:cstheme="majorBidi"/>
                <w:sz w:val="28"/>
              </w:rPr>
              <w:t xml:space="preserve"> Repayment during the years</w:t>
            </w:r>
          </w:p>
        </w:tc>
        <w:tc>
          <w:tcPr>
            <w:tcW w:w="49" w:type="pct"/>
          </w:tcPr>
          <w:p w14:paraId="1A016928"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909" w:type="pct"/>
            <w:vAlign w:val="bottom"/>
            <w:hideMark/>
          </w:tcPr>
          <w:p w14:paraId="432BD91B" w14:textId="77777777" w:rsidR="00CE0361" w:rsidRDefault="00CE0361">
            <w:pPr>
              <w:tabs>
                <w:tab w:val="left" w:pos="169"/>
              </w:tabs>
              <w:spacing w:after="0" w:line="240" w:lineRule="auto"/>
              <w:ind w:left="-108" w:right="619"/>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50" w:type="pct"/>
          </w:tcPr>
          <w:p w14:paraId="0434B5C8"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919" w:type="pct"/>
            <w:vAlign w:val="bottom"/>
            <w:hideMark/>
          </w:tcPr>
          <w:p w14:paraId="752E6C61" w14:textId="77777777" w:rsidR="00CE0361" w:rsidRDefault="00CE0361">
            <w:pPr>
              <w:tabs>
                <w:tab w:val="left" w:pos="967"/>
              </w:tabs>
              <w:spacing w:after="0" w:line="240" w:lineRule="auto"/>
              <w:ind w:left="221" w:right="648"/>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r>
      <w:tr w:rsidR="00CE0361" w14:paraId="5ECFDE0A" w14:textId="77777777" w:rsidTr="00CE0361">
        <w:trPr>
          <w:trHeight w:val="144"/>
        </w:trPr>
        <w:tc>
          <w:tcPr>
            <w:tcW w:w="3072" w:type="pct"/>
            <w:vAlign w:val="bottom"/>
            <w:hideMark/>
          </w:tcPr>
          <w:p w14:paraId="657833A9" w14:textId="77777777" w:rsidR="00CE0361" w:rsidRDefault="00CE0361">
            <w:pPr>
              <w:spacing w:after="0" w:line="240" w:lineRule="auto"/>
              <w:ind w:right="-62" w:firstLine="360"/>
              <w:rPr>
                <w:rFonts w:asciiTheme="majorBidi" w:eastAsia="Times New Roman" w:hAnsiTheme="majorBidi" w:cstheme="majorBidi"/>
                <w:sz w:val="28"/>
                <w:highlight w:val="yellow"/>
              </w:rPr>
            </w:pPr>
            <w:r>
              <w:rPr>
                <w:rFonts w:asciiTheme="majorBidi" w:eastAsia="Times New Roman" w:hAnsiTheme="majorBidi" w:cstheme="majorBidi"/>
                <w:sz w:val="28"/>
              </w:rPr>
              <w:t>Short-term</w:t>
            </w:r>
            <w:r>
              <w:t xml:space="preserve"> </w:t>
            </w:r>
            <w:r>
              <w:rPr>
                <w:rFonts w:asciiTheme="majorBidi" w:eastAsia="Times New Roman" w:hAnsiTheme="majorBidi" w:cstheme="majorBidi"/>
                <w:sz w:val="28"/>
              </w:rPr>
              <w:t xml:space="preserve">borrowings from related persons </w:t>
            </w:r>
          </w:p>
        </w:tc>
        <w:tc>
          <w:tcPr>
            <w:tcW w:w="49" w:type="pct"/>
          </w:tcPr>
          <w:p w14:paraId="4F62CB3C"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909" w:type="pct"/>
            <w:tcBorders>
              <w:top w:val="single" w:sz="4" w:space="0" w:color="auto"/>
              <w:left w:val="nil"/>
              <w:bottom w:val="double" w:sz="4" w:space="0" w:color="auto"/>
              <w:right w:val="nil"/>
            </w:tcBorders>
            <w:hideMark/>
          </w:tcPr>
          <w:p w14:paraId="1C1BABC5"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50,000,000</w:t>
            </w:r>
          </w:p>
        </w:tc>
        <w:tc>
          <w:tcPr>
            <w:tcW w:w="50" w:type="pct"/>
          </w:tcPr>
          <w:p w14:paraId="6C99586A" w14:textId="77777777" w:rsidR="00CE0361" w:rsidRDefault="00CE0361">
            <w:pPr>
              <w:spacing w:after="0" w:line="240" w:lineRule="auto"/>
              <w:ind w:left="-108" w:right="160"/>
              <w:jc w:val="right"/>
              <w:rPr>
                <w:rFonts w:asciiTheme="majorBidi" w:eastAsia="Batang" w:hAnsiTheme="majorBidi" w:cstheme="majorBidi"/>
                <w:sz w:val="26"/>
                <w:szCs w:val="26"/>
              </w:rPr>
            </w:pPr>
          </w:p>
        </w:tc>
        <w:tc>
          <w:tcPr>
            <w:tcW w:w="919" w:type="pct"/>
            <w:tcBorders>
              <w:top w:val="single" w:sz="4" w:space="0" w:color="auto"/>
              <w:left w:val="nil"/>
              <w:bottom w:val="double" w:sz="4" w:space="0" w:color="auto"/>
              <w:right w:val="nil"/>
            </w:tcBorders>
            <w:hideMark/>
          </w:tcPr>
          <w:p w14:paraId="51E1CF05" w14:textId="77777777" w:rsidR="00CE0361" w:rsidRDefault="00CE0361">
            <w:pPr>
              <w:tabs>
                <w:tab w:val="left" w:pos="720"/>
              </w:tabs>
              <w:spacing w:after="0" w:line="240" w:lineRule="auto"/>
              <w:ind w:left="-108" w:right="648"/>
              <w:jc w:val="right"/>
              <w:rPr>
                <w:rFonts w:asciiTheme="majorBidi" w:eastAsia="Times New Roman" w:hAnsiTheme="majorBidi" w:cstheme="majorBidi"/>
                <w:sz w:val="26"/>
                <w:szCs w:val="26"/>
                <w:cs/>
              </w:rPr>
            </w:pPr>
            <w:r>
              <w:rPr>
                <w:rFonts w:asciiTheme="majorBidi" w:eastAsia="Times New Roman" w:hAnsiTheme="majorBidi" w:cstheme="majorBidi"/>
                <w:sz w:val="26"/>
                <w:szCs w:val="26"/>
              </w:rPr>
              <w:t>-</w:t>
            </w:r>
          </w:p>
        </w:tc>
      </w:tr>
    </w:tbl>
    <w:p w14:paraId="6785FCB3" w14:textId="77777777" w:rsidR="00CE0361" w:rsidRDefault="00CE0361" w:rsidP="00CE0361">
      <w:pPr>
        <w:spacing w:after="0" w:line="240" w:lineRule="auto"/>
        <w:ind w:left="308" w:firstLine="401"/>
        <w:jc w:val="thaiDistribute"/>
        <w:rPr>
          <w:rFonts w:asciiTheme="majorBidi" w:hAnsiTheme="majorBidi" w:cstheme="majorBidi"/>
          <w:sz w:val="28"/>
        </w:rPr>
      </w:pPr>
      <w:r>
        <w:rPr>
          <w:rFonts w:asciiTheme="majorBidi" w:hAnsiTheme="majorBidi" w:cstheme="majorBidi"/>
          <w:sz w:val="28"/>
        </w:rPr>
        <w:t xml:space="preserve">At the Company’s Board of Directors’ Meeting No. </w:t>
      </w:r>
      <w:r>
        <w:rPr>
          <w:rFonts w:asciiTheme="majorBidi" w:hAnsiTheme="majorBidi" w:cstheme="majorBidi"/>
          <w:sz w:val="26"/>
          <w:szCs w:val="26"/>
        </w:rPr>
        <w:t>9</w:t>
      </w:r>
      <w:r>
        <w:rPr>
          <w:rFonts w:asciiTheme="majorBidi" w:hAnsiTheme="majorBidi" w:cstheme="majorBidi" w:hint="cs"/>
          <w:sz w:val="26"/>
          <w:szCs w:val="26"/>
          <w:cs/>
        </w:rPr>
        <w:t>/</w:t>
      </w:r>
      <w:r>
        <w:rPr>
          <w:rFonts w:asciiTheme="majorBidi" w:hAnsiTheme="majorBidi" w:cstheme="majorBidi"/>
          <w:sz w:val="26"/>
          <w:szCs w:val="26"/>
        </w:rPr>
        <w:t>2024</w:t>
      </w:r>
      <w:r>
        <w:rPr>
          <w:rFonts w:asciiTheme="majorBidi" w:hAnsiTheme="majorBidi" w:cstheme="majorBidi"/>
          <w:sz w:val="28"/>
        </w:rPr>
        <w:t xml:space="preserve">, held on July </w:t>
      </w:r>
      <w:r>
        <w:rPr>
          <w:rFonts w:asciiTheme="majorBidi" w:hAnsiTheme="majorBidi" w:cstheme="majorBidi"/>
          <w:sz w:val="26"/>
          <w:szCs w:val="26"/>
        </w:rPr>
        <w:t>24,2024</w:t>
      </w:r>
      <w:r>
        <w:rPr>
          <w:rFonts w:asciiTheme="majorBidi" w:hAnsiTheme="majorBidi" w:cstheme="majorBidi"/>
          <w:sz w:val="28"/>
        </w:rPr>
        <w:t>, resoled to approve the company</w:t>
      </w:r>
      <w:r>
        <w:rPr>
          <w:rFonts w:asciiTheme="majorBidi" w:hAnsiTheme="majorBidi" w:cstheme="majorBidi" w:hint="cs"/>
          <w:sz w:val="28"/>
          <w:cs/>
        </w:rPr>
        <w:t xml:space="preserve"> </w:t>
      </w:r>
      <w:r>
        <w:rPr>
          <w:rFonts w:asciiTheme="majorBidi" w:hAnsiTheme="majorBidi" w:cstheme="majorBidi"/>
          <w:sz w:val="28"/>
        </w:rPr>
        <w:t xml:space="preserve">has assisted from related persons. The Company had short-term borrowings from related person, amounting to Baht </w:t>
      </w:r>
      <w:r>
        <w:rPr>
          <w:rFonts w:asciiTheme="majorBidi" w:hAnsiTheme="majorBidi" w:cstheme="majorBidi"/>
          <w:sz w:val="26"/>
          <w:szCs w:val="26"/>
        </w:rPr>
        <w:t>50</w:t>
      </w:r>
      <w:r>
        <w:rPr>
          <w:rFonts w:asciiTheme="majorBidi" w:hAnsiTheme="majorBidi" w:cstheme="majorBidi"/>
          <w:sz w:val="28"/>
          <w:cs/>
        </w:rPr>
        <w:t xml:space="preserve"> </w:t>
      </w:r>
      <w:r>
        <w:rPr>
          <w:rFonts w:asciiTheme="majorBidi" w:hAnsiTheme="majorBidi" w:cstheme="majorBidi"/>
          <w:sz w:val="28"/>
        </w:rPr>
        <w:t xml:space="preserve">million for being working capital in operations without the collateral, which bear interest at </w:t>
      </w:r>
      <w:r>
        <w:rPr>
          <w:rFonts w:asciiTheme="majorBidi" w:hAnsiTheme="majorBidi" w:cstheme="majorBidi"/>
          <w:sz w:val="26"/>
          <w:szCs w:val="26"/>
        </w:rPr>
        <w:t>9</w:t>
      </w:r>
      <w:r>
        <w:rPr>
          <w:rFonts w:asciiTheme="majorBidi" w:hAnsiTheme="majorBidi" w:cstheme="majorBidi" w:hint="cs"/>
          <w:sz w:val="26"/>
          <w:szCs w:val="26"/>
          <w:cs/>
        </w:rPr>
        <w:t>%</w:t>
      </w:r>
      <w:r>
        <w:rPr>
          <w:rFonts w:asciiTheme="majorBidi" w:hAnsiTheme="majorBidi" w:cstheme="majorBidi"/>
          <w:sz w:val="28"/>
          <w:cs/>
        </w:rPr>
        <w:t xml:space="preserve"> </w:t>
      </w:r>
      <w:r>
        <w:rPr>
          <w:rFonts w:asciiTheme="majorBidi" w:hAnsiTheme="majorBidi" w:cstheme="majorBidi"/>
          <w:sz w:val="28"/>
        </w:rPr>
        <w:t>p.a.</w:t>
      </w:r>
      <w:r>
        <w:rPr>
          <w:rFonts w:asciiTheme="majorBidi" w:hAnsiTheme="majorBidi" w:cstheme="majorBidi" w:hint="cs"/>
          <w:sz w:val="28"/>
          <w:cs/>
        </w:rPr>
        <w:t xml:space="preserve"> </w:t>
      </w:r>
      <w:r>
        <w:rPr>
          <w:rFonts w:asciiTheme="majorBidi" w:hAnsiTheme="majorBidi" w:cstheme="majorBidi"/>
          <w:sz w:val="28"/>
        </w:rPr>
        <w:t>The above-mentioned loans the Company was granted loans by issuing promissory notes due on</w:t>
      </w:r>
      <w:r>
        <w:rPr>
          <w:rFonts w:asciiTheme="majorBidi" w:hAnsiTheme="majorBidi" w:cstheme="majorBidi" w:hint="cs"/>
          <w:sz w:val="28"/>
          <w:cs/>
        </w:rPr>
        <w:t xml:space="preserve"> </w:t>
      </w:r>
      <w:r>
        <w:rPr>
          <w:rFonts w:asciiTheme="majorBidi" w:hAnsiTheme="majorBidi" w:cstheme="majorBidi"/>
          <w:sz w:val="28"/>
        </w:rPr>
        <w:t xml:space="preserve">October </w:t>
      </w:r>
      <w:r>
        <w:rPr>
          <w:rFonts w:asciiTheme="majorBidi" w:hAnsiTheme="majorBidi" w:cstheme="majorBidi"/>
          <w:sz w:val="26"/>
          <w:szCs w:val="26"/>
        </w:rPr>
        <w:t>29,2024</w:t>
      </w:r>
      <w:r>
        <w:rPr>
          <w:rFonts w:asciiTheme="majorBidi" w:hAnsiTheme="majorBidi" w:cstheme="majorBidi"/>
          <w:sz w:val="28"/>
        </w:rPr>
        <w:t>.</w:t>
      </w:r>
      <w:r>
        <w:rPr>
          <w:rFonts w:asciiTheme="majorBidi" w:hAnsiTheme="majorBidi" w:cstheme="majorBidi" w:hint="cs"/>
          <w:sz w:val="28"/>
          <w:cs/>
        </w:rPr>
        <w:t xml:space="preserve"> </w:t>
      </w:r>
      <w:r>
        <w:rPr>
          <w:rFonts w:asciiTheme="majorBidi" w:hAnsiTheme="majorBidi" w:cstheme="majorBidi"/>
          <w:sz w:val="28"/>
        </w:rPr>
        <w:t xml:space="preserve">The Company has requested extend the repayment term as follows: </w:t>
      </w:r>
    </w:p>
    <w:p w14:paraId="1A3C3B6B" w14:textId="77777777" w:rsidR="00CE0361" w:rsidRDefault="00CE0361" w:rsidP="00CE0361">
      <w:pPr>
        <w:pStyle w:val="NEWKHAW"/>
        <w:spacing w:after="0"/>
        <w:ind w:left="426" w:firstLine="850"/>
        <w:jc w:val="thaiDistribute"/>
        <w:rPr>
          <w:rFonts w:asciiTheme="majorBidi" w:hAnsiTheme="majorBidi" w:cstheme="majorBidi"/>
        </w:rPr>
      </w:pPr>
      <w:r>
        <w:rPr>
          <w:rFonts w:asciiTheme="majorBidi" w:hAnsiTheme="majorBidi" w:cstheme="majorBidi"/>
          <w:spacing w:val="-10"/>
        </w:rPr>
        <w:t>No</w:t>
      </w:r>
      <w:r>
        <w:rPr>
          <w:rFonts w:asciiTheme="majorBidi" w:hAnsiTheme="majorBidi" w:cstheme="majorBidi"/>
          <w:spacing w:val="-10"/>
          <w:sz w:val="26"/>
          <w:szCs w:val="26"/>
        </w:rPr>
        <w:t>.</w:t>
      </w:r>
      <w:r>
        <w:rPr>
          <w:rFonts w:asciiTheme="majorBidi" w:hAnsiTheme="majorBidi" w:cstheme="majorBidi" w:hint="cs"/>
          <w:spacing w:val="-10"/>
          <w:sz w:val="26"/>
          <w:szCs w:val="26"/>
          <w:cs/>
        </w:rPr>
        <w:t xml:space="preserve"> </w:t>
      </w:r>
      <w:r>
        <w:rPr>
          <w:rFonts w:asciiTheme="majorBidi" w:hAnsiTheme="majorBidi" w:cstheme="majorBidi"/>
          <w:sz w:val="26"/>
          <w:szCs w:val="26"/>
        </w:rPr>
        <w:t>1</w:t>
      </w:r>
      <w:r>
        <w:rPr>
          <w:rFonts w:asciiTheme="majorBidi" w:hAnsiTheme="majorBidi" w:cstheme="majorBidi"/>
          <w:cs/>
        </w:rPr>
        <w:t xml:space="preserve"> </w:t>
      </w:r>
      <w:r>
        <w:rPr>
          <w:rFonts w:asciiTheme="majorBidi" w:hAnsiTheme="majorBidi" w:cstheme="majorBidi"/>
        </w:rPr>
        <w:t xml:space="preserve">Requested extend the repayment term within October </w:t>
      </w:r>
      <w:r>
        <w:rPr>
          <w:rFonts w:asciiTheme="majorBidi" w:hAnsiTheme="majorBidi" w:cstheme="majorBidi"/>
          <w:sz w:val="26"/>
          <w:szCs w:val="26"/>
        </w:rPr>
        <w:t>29, 2024</w:t>
      </w:r>
      <w:r>
        <w:rPr>
          <w:rFonts w:asciiTheme="majorBidi" w:hAnsiTheme="majorBidi" w:cstheme="majorBidi"/>
        </w:rPr>
        <w:t xml:space="preserve"> as repayment within </w:t>
      </w:r>
      <w:bookmarkStart w:id="5" w:name="_Hlk190683071"/>
      <w:r>
        <w:rPr>
          <w:rFonts w:asciiTheme="majorBidi" w:hAnsiTheme="majorBidi" w:cstheme="majorBidi"/>
        </w:rPr>
        <w:t xml:space="preserve">January </w:t>
      </w:r>
      <w:r>
        <w:rPr>
          <w:rFonts w:asciiTheme="majorBidi" w:hAnsiTheme="majorBidi" w:cstheme="majorBidi"/>
          <w:sz w:val="26"/>
          <w:szCs w:val="26"/>
        </w:rPr>
        <w:t>28, 2025</w:t>
      </w:r>
      <w:r>
        <w:rPr>
          <w:rFonts w:asciiTheme="majorBidi" w:hAnsiTheme="majorBidi" w:cstheme="majorBidi"/>
        </w:rPr>
        <w:t xml:space="preserve"> </w:t>
      </w:r>
      <w:bookmarkEnd w:id="5"/>
      <w:r>
        <w:rPr>
          <w:rFonts w:asciiTheme="majorBidi" w:hAnsiTheme="majorBidi" w:cstheme="majorBidi"/>
        </w:rPr>
        <w:t>and</w:t>
      </w:r>
    </w:p>
    <w:p w14:paraId="13C029ED" w14:textId="77777777" w:rsidR="00CE0361" w:rsidRDefault="00CE0361" w:rsidP="00CE0361">
      <w:pPr>
        <w:pStyle w:val="NEWKHAW"/>
        <w:spacing w:after="0"/>
        <w:ind w:left="743" w:firstLine="533"/>
        <w:jc w:val="thaiDistribute"/>
        <w:rPr>
          <w:rFonts w:asciiTheme="majorBidi" w:hAnsiTheme="majorBidi" w:cstheme="majorBidi"/>
        </w:rPr>
      </w:pPr>
      <w:r>
        <w:rPr>
          <w:rFonts w:asciiTheme="majorBidi" w:hAnsiTheme="majorBidi" w:cstheme="majorBidi"/>
        </w:rPr>
        <w:t>No.</w:t>
      </w:r>
      <w:r>
        <w:rPr>
          <w:rFonts w:asciiTheme="majorBidi" w:hAnsiTheme="majorBidi" w:cstheme="majorBidi" w:hint="cs"/>
          <w:cs/>
        </w:rPr>
        <w:t xml:space="preserve"> </w:t>
      </w:r>
      <w:r>
        <w:rPr>
          <w:rFonts w:asciiTheme="majorBidi" w:hAnsiTheme="majorBidi" w:cstheme="majorBidi"/>
        </w:rPr>
        <w:t>2 The original</w:t>
      </w:r>
      <w:r>
        <w:rPr>
          <w:rFonts w:asciiTheme="majorBidi" w:hAnsiTheme="majorBidi" w:cstheme="majorBidi" w:hint="cs"/>
          <w:cs/>
        </w:rPr>
        <w:t xml:space="preserve"> </w:t>
      </w:r>
      <w:r>
        <w:rPr>
          <w:rFonts w:asciiTheme="majorBidi" w:hAnsiTheme="majorBidi" w:cstheme="majorBidi"/>
        </w:rPr>
        <w:t xml:space="preserve">repayment within January </w:t>
      </w:r>
      <w:r>
        <w:rPr>
          <w:rFonts w:asciiTheme="majorBidi" w:hAnsiTheme="majorBidi" w:cstheme="majorBidi"/>
          <w:sz w:val="26"/>
          <w:szCs w:val="26"/>
        </w:rPr>
        <w:t>28, 2025</w:t>
      </w:r>
      <w:r>
        <w:rPr>
          <w:rFonts w:asciiTheme="majorBidi" w:hAnsiTheme="majorBidi" w:cstheme="majorBidi"/>
        </w:rPr>
        <w:t xml:space="preserve">, change to repayment within July </w:t>
      </w:r>
      <w:r>
        <w:rPr>
          <w:rFonts w:asciiTheme="majorBidi" w:hAnsiTheme="majorBidi" w:cstheme="majorBidi"/>
          <w:sz w:val="26"/>
          <w:szCs w:val="26"/>
        </w:rPr>
        <w:t>29,2025</w:t>
      </w:r>
      <w:r>
        <w:rPr>
          <w:rFonts w:asciiTheme="majorBidi" w:hAnsiTheme="majorBidi" w:cstheme="majorBidi"/>
        </w:rPr>
        <w:t>.</w:t>
      </w:r>
    </w:p>
    <w:tbl>
      <w:tblPr>
        <w:tblpPr w:leftFromText="180" w:rightFromText="180" w:vertAnchor="text" w:horzAnchor="margin" w:tblpXSpec="right" w:tblpY="90"/>
        <w:tblW w:w="9300" w:type="dxa"/>
        <w:tblLayout w:type="fixed"/>
        <w:tblCellMar>
          <w:left w:w="22" w:type="dxa"/>
          <w:right w:w="22" w:type="dxa"/>
        </w:tblCellMar>
        <w:tblLook w:val="04A0" w:firstRow="1" w:lastRow="0" w:firstColumn="1" w:lastColumn="0" w:noHBand="0" w:noVBand="1"/>
      </w:tblPr>
      <w:tblGrid>
        <w:gridCol w:w="5744"/>
        <w:gridCol w:w="93"/>
        <w:gridCol w:w="1730"/>
        <w:gridCol w:w="89"/>
        <w:gridCol w:w="1644"/>
      </w:tblGrid>
      <w:tr w:rsidR="00CE0361" w14:paraId="0358855A" w14:textId="77777777" w:rsidTr="00CE0361">
        <w:trPr>
          <w:trHeight w:val="314"/>
        </w:trPr>
        <w:tc>
          <w:tcPr>
            <w:tcW w:w="3088" w:type="pct"/>
            <w:vAlign w:val="center"/>
            <w:hideMark/>
          </w:tcPr>
          <w:p w14:paraId="4E152976" w14:textId="77777777" w:rsidR="00CE0361" w:rsidRDefault="00CE0361">
            <w:pPr>
              <w:spacing w:after="0" w:line="240" w:lineRule="auto"/>
              <w:ind w:right="-62"/>
              <w:rPr>
                <w:rFonts w:asciiTheme="majorBidi" w:hAnsiTheme="majorBidi" w:cstheme="majorBidi"/>
                <w:spacing w:val="2"/>
                <w:sz w:val="28"/>
                <w:highlight w:val="yellow"/>
              </w:rPr>
            </w:pPr>
            <w:r>
              <w:rPr>
                <w:rFonts w:asciiTheme="majorBidi" w:hAnsiTheme="majorBidi" w:cstheme="majorBidi"/>
                <w:spacing w:val="2"/>
                <w:sz w:val="26"/>
                <w:szCs w:val="26"/>
              </w:rPr>
              <w:t>19</w:t>
            </w:r>
            <w:r>
              <w:rPr>
                <w:rFonts w:asciiTheme="majorBidi" w:hAnsiTheme="majorBidi" w:cstheme="majorBidi" w:hint="cs"/>
                <w:spacing w:val="2"/>
                <w:sz w:val="26"/>
                <w:szCs w:val="26"/>
                <w:cs/>
              </w:rPr>
              <w:t>.</w:t>
            </w:r>
            <w:r>
              <w:rPr>
                <w:rFonts w:asciiTheme="majorBidi" w:hAnsiTheme="majorBidi" w:cstheme="majorBidi"/>
                <w:spacing w:val="2"/>
                <w:sz w:val="26"/>
                <w:szCs w:val="26"/>
              </w:rPr>
              <w:t>2</w:t>
            </w:r>
            <w:r>
              <w:rPr>
                <w:rFonts w:asciiTheme="majorBidi" w:hAnsiTheme="majorBidi" w:cstheme="majorBidi"/>
                <w:spacing w:val="2"/>
                <w:sz w:val="28"/>
                <w:cs/>
              </w:rPr>
              <w:t xml:space="preserve"> </w:t>
            </w:r>
            <w:r>
              <w:rPr>
                <w:rFonts w:asciiTheme="majorBidi" w:hAnsiTheme="majorBidi" w:cstheme="majorBidi"/>
                <w:spacing w:val="2"/>
                <w:sz w:val="28"/>
              </w:rPr>
              <w:t>Short-term borrowings from related companies</w:t>
            </w:r>
          </w:p>
        </w:tc>
        <w:tc>
          <w:tcPr>
            <w:tcW w:w="50" w:type="pct"/>
          </w:tcPr>
          <w:p w14:paraId="1CE46ED5" w14:textId="77777777" w:rsidR="00CE0361" w:rsidRDefault="00CE0361">
            <w:pPr>
              <w:spacing w:after="0" w:line="240" w:lineRule="auto"/>
              <w:ind w:left="11" w:right="-62" w:firstLine="567"/>
              <w:jc w:val="thaiDistribute"/>
              <w:rPr>
                <w:rFonts w:asciiTheme="majorBidi" w:hAnsiTheme="majorBidi" w:cstheme="majorBidi" w:hint="cs"/>
                <w:spacing w:val="2"/>
                <w:sz w:val="28"/>
                <w:highlight w:val="yellow"/>
                <w:cs/>
              </w:rPr>
            </w:pPr>
          </w:p>
        </w:tc>
        <w:tc>
          <w:tcPr>
            <w:tcW w:w="1862" w:type="pct"/>
            <w:gridSpan w:val="3"/>
            <w:hideMark/>
          </w:tcPr>
          <w:p w14:paraId="027CA87D" w14:textId="77777777" w:rsidR="00CE0361" w:rsidRDefault="00CE0361">
            <w:pPr>
              <w:spacing w:after="0" w:line="240" w:lineRule="auto"/>
              <w:ind w:left="11" w:right="14"/>
              <w:jc w:val="right"/>
              <w:rPr>
                <w:rFonts w:asciiTheme="majorBidi" w:hAnsiTheme="majorBidi" w:cstheme="majorBidi"/>
                <w:sz w:val="28"/>
                <w:highlight w:val="yellow"/>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392F0C5B" w14:textId="77777777" w:rsidTr="00CE0361">
        <w:trPr>
          <w:trHeight w:val="352"/>
        </w:trPr>
        <w:tc>
          <w:tcPr>
            <w:tcW w:w="3088" w:type="pct"/>
            <w:vMerge w:val="restart"/>
            <w:vAlign w:val="center"/>
          </w:tcPr>
          <w:p w14:paraId="76007B2D" w14:textId="77777777" w:rsidR="00CE0361" w:rsidRDefault="00CE0361">
            <w:pPr>
              <w:spacing w:after="0" w:line="240" w:lineRule="auto"/>
              <w:ind w:right="-62"/>
              <w:rPr>
                <w:rFonts w:asciiTheme="majorBidi" w:hAnsiTheme="majorBidi" w:cstheme="majorBidi" w:hint="cs"/>
                <w:spacing w:val="2"/>
                <w:sz w:val="28"/>
                <w:highlight w:val="yellow"/>
                <w:cs/>
              </w:rPr>
            </w:pPr>
          </w:p>
        </w:tc>
        <w:tc>
          <w:tcPr>
            <w:tcW w:w="50" w:type="pct"/>
          </w:tcPr>
          <w:p w14:paraId="0B826800"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cs/>
              </w:rPr>
            </w:pPr>
          </w:p>
        </w:tc>
        <w:tc>
          <w:tcPr>
            <w:tcW w:w="1862" w:type="pct"/>
            <w:gridSpan w:val="3"/>
            <w:tcBorders>
              <w:top w:val="nil"/>
              <w:left w:val="nil"/>
              <w:bottom w:val="single" w:sz="4" w:space="0" w:color="auto"/>
              <w:right w:val="nil"/>
            </w:tcBorders>
            <w:hideMark/>
          </w:tcPr>
          <w:p w14:paraId="24DC7988" w14:textId="77777777" w:rsidR="00CE0361" w:rsidRDefault="00CE0361">
            <w:pPr>
              <w:spacing w:after="0" w:line="240" w:lineRule="auto"/>
              <w:ind w:left="11" w:right="14"/>
              <w:jc w:val="center"/>
              <w:rPr>
                <w:rFonts w:asciiTheme="majorBidi" w:hAnsiTheme="majorBidi" w:cstheme="majorBidi"/>
                <w:spacing w:val="2"/>
                <w:sz w:val="28"/>
                <w:highlight w:val="yellow"/>
              </w:rPr>
            </w:pPr>
            <w:r>
              <w:rPr>
                <w:rFonts w:asciiTheme="majorBidi" w:hAnsiTheme="majorBidi" w:cstheme="majorBidi"/>
                <w:sz w:val="28"/>
              </w:rPr>
              <w:t>Separate Financial Statements</w:t>
            </w:r>
          </w:p>
        </w:tc>
      </w:tr>
      <w:tr w:rsidR="00CE0361" w14:paraId="7FCFCE4D" w14:textId="77777777" w:rsidTr="00CE0361">
        <w:trPr>
          <w:trHeight w:val="144"/>
        </w:trPr>
        <w:tc>
          <w:tcPr>
            <w:tcW w:w="5743" w:type="dxa"/>
            <w:vMerge/>
            <w:vAlign w:val="center"/>
            <w:hideMark/>
          </w:tcPr>
          <w:p w14:paraId="5CF9D081" w14:textId="77777777" w:rsidR="00CE0361" w:rsidRDefault="00CE0361">
            <w:pPr>
              <w:spacing w:after="0" w:line="240" w:lineRule="auto"/>
              <w:rPr>
                <w:rFonts w:asciiTheme="majorBidi" w:hAnsiTheme="majorBidi" w:cstheme="majorBidi"/>
                <w:spacing w:val="2"/>
                <w:sz w:val="28"/>
                <w:highlight w:val="yellow"/>
              </w:rPr>
            </w:pPr>
          </w:p>
        </w:tc>
        <w:tc>
          <w:tcPr>
            <w:tcW w:w="50" w:type="pct"/>
          </w:tcPr>
          <w:p w14:paraId="76C0CFB5"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top w:val="nil"/>
              <w:left w:val="nil"/>
              <w:bottom w:val="single" w:sz="4" w:space="0" w:color="auto"/>
              <w:right w:val="nil"/>
            </w:tcBorders>
            <w:vAlign w:val="bottom"/>
            <w:hideMark/>
          </w:tcPr>
          <w:p w14:paraId="5DED53B4"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highlight w:val="yellow"/>
              </w:rPr>
            </w:pPr>
            <w:r>
              <w:rPr>
                <w:rFonts w:asciiTheme="majorBidi" w:eastAsia="Batang" w:hAnsiTheme="majorBidi" w:cstheme="majorBidi"/>
                <w:sz w:val="26"/>
                <w:szCs w:val="26"/>
              </w:rPr>
              <w:t>2024</w:t>
            </w:r>
          </w:p>
        </w:tc>
        <w:tc>
          <w:tcPr>
            <w:tcW w:w="48" w:type="pct"/>
          </w:tcPr>
          <w:p w14:paraId="74B11174" w14:textId="77777777" w:rsidR="00CE0361" w:rsidRDefault="00CE0361">
            <w:pPr>
              <w:spacing w:after="0" w:line="240" w:lineRule="auto"/>
              <w:ind w:left="11" w:right="-62" w:firstLine="567"/>
              <w:jc w:val="center"/>
              <w:rPr>
                <w:rFonts w:asciiTheme="majorBidi" w:hAnsiTheme="majorBidi" w:cstheme="majorBidi"/>
                <w:spacing w:val="2"/>
                <w:sz w:val="26"/>
                <w:szCs w:val="26"/>
                <w:highlight w:val="yellow"/>
              </w:rPr>
            </w:pPr>
          </w:p>
        </w:tc>
        <w:tc>
          <w:tcPr>
            <w:tcW w:w="884" w:type="pct"/>
            <w:tcBorders>
              <w:top w:val="nil"/>
              <w:left w:val="nil"/>
              <w:bottom w:val="single" w:sz="4" w:space="0" w:color="auto"/>
              <w:right w:val="nil"/>
            </w:tcBorders>
            <w:vAlign w:val="bottom"/>
            <w:hideMark/>
          </w:tcPr>
          <w:p w14:paraId="47F79304"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highlight w:val="yellow"/>
              </w:rPr>
            </w:pPr>
            <w:r>
              <w:rPr>
                <w:rFonts w:asciiTheme="majorBidi" w:eastAsia="Batang" w:hAnsiTheme="majorBidi" w:cstheme="majorBidi"/>
                <w:sz w:val="26"/>
                <w:szCs w:val="26"/>
              </w:rPr>
              <w:t>2023</w:t>
            </w:r>
          </w:p>
        </w:tc>
      </w:tr>
      <w:tr w:rsidR="00CE0361" w14:paraId="55BCDF98" w14:textId="77777777" w:rsidTr="00CE0361">
        <w:trPr>
          <w:trHeight w:val="144"/>
        </w:trPr>
        <w:tc>
          <w:tcPr>
            <w:tcW w:w="3088" w:type="pct"/>
            <w:vAlign w:val="bottom"/>
            <w:hideMark/>
          </w:tcPr>
          <w:p w14:paraId="622A559C" w14:textId="77777777" w:rsidR="00CE0361" w:rsidRDefault="00CE0361">
            <w:pPr>
              <w:spacing w:after="0" w:line="240" w:lineRule="auto"/>
              <w:ind w:right="-62" w:firstLine="374"/>
              <w:rPr>
                <w:rFonts w:asciiTheme="majorBidi" w:eastAsia="Times New Roman" w:hAnsiTheme="majorBidi" w:cstheme="majorBidi"/>
                <w:sz w:val="28"/>
                <w:highlight w:val="yellow"/>
              </w:rPr>
            </w:pPr>
            <w:r>
              <w:rPr>
                <w:rFonts w:asciiTheme="majorBidi" w:eastAsia="Times New Roman" w:hAnsiTheme="majorBidi" w:cstheme="majorBidi"/>
                <w:sz w:val="28"/>
              </w:rPr>
              <w:t>Beginning balances</w:t>
            </w:r>
          </w:p>
        </w:tc>
        <w:tc>
          <w:tcPr>
            <w:tcW w:w="50" w:type="pct"/>
          </w:tcPr>
          <w:p w14:paraId="0D232268"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rPr>
            </w:pPr>
          </w:p>
        </w:tc>
        <w:tc>
          <w:tcPr>
            <w:tcW w:w="930" w:type="pct"/>
            <w:vAlign w:val="bottom"/>
          </w:tcPr>
          <w:p w14:paraId="17EBB65E"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48" w:type="pct"/>
          </w:tcPr>
          <w:p w14:paraId="48BFEBAC"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884" w:type="pct"/>
            <w:vAlign w:val="bottom"/>
          </w:tcPr>
          <w:p w14:paraId="05C0EFD1" w14:textId="77777777" w:rsidR="00CE0361" w:rsidRDefault="00CE0361">
            <w:pPr>
              <w:tabs>
                <w:tab w:val="left" w:pos="720"/>
              </w:tabs>
              <w:spacing w:after="0" w:line="240" w:lineRule="auto"/>
              <w:ind w:left="-108" w:right="154"/>
              <w:jc w:val="right"/>
              <w:rPr>
                <w:rFonts w:asciiTheme="majorBidi" w:eastAsia="Batang" w:hAnsiTheme="majorBidi" w:cstheme="majorBidi"/>
                <w:sz w:val="26"/>
                <w:szCs w:val="26"/>
              </w:rPr>
            </w:pPr>
          </w:p>
        </w:tc>
      </w:tr>
      <w:tr w:rsidR="00CE0361" w14:paraId="2465C914" w14:textId="77777777" w:rsidTr="00CE0361">
        <w:trPr>
          <w:trHeight w:val="144"/>
        </w:trPr>
        <w:tc>
          <w:tcPr>
            <w:tcW w:w="3088" w:type="pct"/>
            <w:hideMark/>
          </w:tcPr>
          <w:p w14:paraId="49DAACAD" w14:textId="77777777" w:rsidR="00CE0361" w:rsidRDefault="00CE0361">
            <w:pPr>
              <w:spacing w:after="0" w:line="240" w:lineRule="auto"/>
              <w:ind w:right="-62" w:firstLine="406"/>
              <w:rPr>
                <w:rFonts w:asciiTheme="majorBidi" w:eastAsia="Times New Roman" w:hAnsiTheme="majorBidi" w:cstheme="majorBidi"/>
                <w:sz w:val="28"/>
                <w:highlight w:val="yellow"/>
              </w:rPr>
            </w:pPr>
            <w:proofErr w:type="spellStart"/>
            <w:r>
              <w:rPr>
                <w:rFonts w:asciiTheme="majorBidi" w:hAnsiTheme="majorBidi" w:cstheme="majorBidi"/>
                <w:sz w:val="28"/>
              </w:rPr>
              <w:t>Solartron</w:t>
            </w:r>
            <w:proofErr w:type="spellEnd"/>
            <w:r>
              <w:rPr>
                <w:rFonts w:asciiTheme="majorBidi" w:hAnsiTheme="majorBidi" w:cstheme="majorBidi"/>
                <w:sz w:val="28"/>
              </w:rPr>
              <w:t xml:space="preserve"> Energy </w:t>
            </w:r>
            <w:r>
              <w:rPr>
                <w:rFonts w:asciiTheme="majorBidi" w:hAnsiTheme="majorBidi" w:cstheme="majorBidi"/>
                <w:sz w:val="26"/>
                <w:szCs w:val="26"/>
              </w:rPr>
              <w:t>2</w:t>
            </w:r>
            <w:r>
              <w:rPr>
                <w:rFonts w:asciiTheme="majorBidi" w:hAnsiTheme="majorBidi" w:cstheme="majorBidi"/>
                <w:sz w:val="28"/>
              </w:rPr>
              <w:t xml:space="preserve"> Co., Ltd.</w:t>
            </w:r>
          </w:p>
        </w:tc>
        <w:tc>
          <w:tcPr>
            <w:tcW w:w="50" w:type="pct"/>
          </w:tcPr>
          <w:p w14:paraId="651F363F"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cs/>
              </w:rPr>
            </w:pPr>
          </w:p>
        </w:tc>
        <w:tc>
          <w:tcPr>
            <w:tcW w:w="930" w:type="pct"/>
            <w:vAlign w:val="bottom"/>
            <w:hideMark/>
          </w:tcPr>
          <w:p w14:paraId="79710113" w14:textId="77777777" w:rsidR="00CE0361" w:rsidRDefault="00CE0361">
            <w:pPr>
              <w:tabs>
                <w:tab w:val="left" w:pos="967"/>
                <w:tab w:val="left" w:pos="1370"/>
                <w:tab w:val="left" w:pos="1510"/>
              </w:tabs>
              <w:spacing w:after="0" w:line="240" w:lineRule="auto"/>
              <w:ind w:left="-108" w:right="-107" w:firstLine="371"/>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53,368,222</w:t>
            </w:r>
          </w:p>
        </w:tc>
        <w:tc>
          <w:tcPr>
            <w:tcW w:w="48" w:type="pct"/>
          </w:tcPr>
          <w:p w14:paraId="7F432F35" w14:textId="77777777" w:rsidR="00CE0361" w:rsidRDefault="00CE0361">
            <w:pPr>
              <w:tabs>
                <w:tab w:val="left" w:pos="720"/>
              </w:tabs>
              <w:spacing w:after="0" w:line="240" w:lineRule="auto"/>
              <w:ind w:left="-108" w:right="57"/>
              <w:jc w:val="right"/>
              <w:rPr>
                <w:rFonts w:asciiTheme="majorBidi" w:eastAsia="Batang" w:hAnsiTheme="majorBidi" w:cstheme="majorBidi" w:hint="cs"/>
                <w:sz w:val="26"/>
                <w:szCs w:val="26"/>
                <w:cs/>
              </w:rPr>
            </w:pPr>
          </w:p>
        </w:tc>
        <w:tc>
          <w:tcPr>
            <w:tcW w:w="884" w:type="pct"/>
            <w:vAlign w:val="bottom"/>
            <w:hideMark/>
          </w:tcPr>
          <w:p w14:paraId="4F770774" w14:textId="77777777" w:rsidR="00CE0361" w:rsidRDefault="00CE0361">
            <w:pPr>
              <w:tabs>
                <w:tab w:val="left" w:pos="720"/>
              </w:tabs>
              <w:spacing w:after="0" w:line="240" w:lineRule="auto"/>
              <w:ind w:left="-108" w:right="160"/>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53,368,222</w:t>
            </w:r>
          </w:p>
        </w:tc>
      </w:tr>
      <w:tr w:rsidR="00CE0361" w14:paraId="37AE252D" w14:textId="77777777" w:rsidTr="00CE0361">
        <w:trPr>
          <w:trHeight w:val="144"/>
        </w:trPr>
        <w:tc>
          <w:tcPr>
            <w:tcW w:w="3088" w:type="pct"/>
            <w:hideMark/>
          </w:tcPr>
          <w:p w14:paraId="6FDFD93B" w14:textId="77777777" w:rsidR="00CE0361" w:rsidRDefault="00CE0361">
            <w:pPr>
              <w:spacing w:after="0" w:line="240" w:lineRule="auto"/>
              <w:ind w:right="-62" w:firstLine="406"/>
              <w:rPr>
                <w:rFonts w:asciiTheme="majorBidi" w:eastAsia="Times New Roman" w:hAnsiTheme="majorBidi" w:cstheme="majorBidi" w:hint="cs"/>
                <w:sz w:val="28"/>
                <w:highlight w:val="yellow"/>
                <w:cs/>
              </w:rPr>
            </w:pPr>
            <w:proofErr w:type="spellStart"/>
            <w:r>
              <w:rPr>
                <w:rFonts w:asciiTheme="majorBidi" w:hAnsiTheme="majorBidi" w:cstheme="majorBidi"/>
                <w:sz w:val="28"/>
              </w:rPr>
              <w:t>Solartron</w:t>
            </w:r>
            <w:proofErr w:type="spellEnd"/>
            <w:r>
              <w:rPr>
                <w:rFonts w:asciiTheme="majorBidi" w:hAnsiTheme="majorBidi" w:cstheme="majorBidi"/>
                <w:sz w:val="28"/>
              </w:rPr>
              <w:t xml:space="preserve"> Energy </w:t>
            </w:r>
            <w:r>
              <w:rPr>
                <w:rFonts w:asciiTheme="majorBidi" w:hAnsiTheme="majorBidi" w:cstheme="majorBidi"/>
                <w:sz w:val="26"/>
                <w:szCs w:val="26"/>
              </w:rPr>
              <w:t>5</w:t>
            </w:r>
            <w:r>
              <w:rPr>
                <w:rFonts w:asciiTheme="majorBidi" w:hAnsiTheme="majorBidi" w:cstheme="majorBidi"/>
                <w:sz w:val="28"/>
              </w:rPr>
              <w:t xml:space="preserve"> Co., Ltd.</w:t>
            </w:r>
          </w:p>
        </w:tc>
        <w:tc>
          <w:tcPr>
            <w:tcW w:w="50" w:type="pct"/>
          </w:tcPr>
          <w:p w14:paraId="799DABE2"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cs/>
              </w:rPr>
            </w:pPr>
          </w:p>
        </w:tc>
        <w:tc>
          <w:tcPr>
            <w:tcW w:w="930" w:type="pct"/>
            <w:tcBorders>
              <w:top w:val="nil"/>
              <w:left w:val="nil"/>
              <w:bottom w:val="single" w:sz="4" w:space="0" w:color="auto"/>
              <w:right w:val="nil"/>
            </w:tcBorders>
            <w:vAlign w:val="bottom"/>
            <w:hideMark/>
          </w:tcPr>
          <w:p w14:paraId="30D7FC42" w14:textId="77777777" w:rsidR="00CE0361" w:rsidRDefault="00CE0361">
            <w:pPr>
              <w:tabs>
                <w:tab w:val="left" w:pos="967"/>
              </w:tabs>
              <w:spacing w:after="0" w:line="240" w:lineRule="auto"/>
              <w:ind w:left="-108" w:right="-107" w:firstLine="371"/>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12,154,316</w:t>
            </w:r>
          </w:p>
        </w:tc>
        <w:tc>
          <w:tcPr>
            <w:tcW w:w="48" w:type="pct"/>
          </w:tcPr>
          <w:p w14:paraId="68F52CE4" w14:textId="77777777" w:rsidR="00CE0361" w:rsidRDefault="00CE0361">
            <w:pPr>
              <w:tabs>
                <w:tab w:val="left" w:pos="720"/>
              </w:tabs>
              <w:spacing w:after="0" w:line="240" w:lineRule="auto"/>
              <w:ind w:left="-108" w:right="57"/>
              <w:jc w:val="right"/>
              <w:rPr>
                <w:rFonts w:asciiTheme="majorBidi" w:eastAsia="Batang" w:hAnsiTheme="majorBidi" w:cstheme="majorBidi" w:hint="cs"/>
                <w:sz w:val="26"/>
                <w:szCs w:val="26"/>
                <w:cs/>
              </w:rPr>
            </w:pPr>
          </w:p>
        </w:tc>
        <w:tc>
          <w:tcPr>
            <w:tcW w:w="884" w:type="pct"/>
            <w:tcBorders>
              <w:top w:val="nil"/>
              <w:left w:val="nil"/>
              <w:bottom w:val="single" w:sz="4" w:space="0" w:color="auto"/>
              <w:right w:val="nil"/>
            </w:tcBorders>
            <w:vAlign w:val="bottom"/>
            <w:hideMark/>
          </w:tcPr>
          <w:p w14:paraId="20C81A85" w14:textId="77777777" w:rsidR="00CE0361" w:rsidRDefault="00CE0361">
            <w:pPr>
              <w:tabs>
                <w:tab w:val="left" w:pos="720"/>
              </w:tabs>
              <w:spacing w:after="0" w:line="240" w:lineRule="auto"/>
              <w:ind w:left="-108" w:right="160"/>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12,154,316</w:t>
            </w:r>
          </w:p>
        </w:tc>
      </w:tr>
      <w:tr w:rsidR="00CE0361" w14:paraId="232D0AE8" w14:textId="77777777" w:rsidTr="00CE0361">
        <w:trPr>
          <w:trHeight w:val="144"/>
        </w:trPr>
        <w:tc>
          <w:tcPr>
            <w:tcW w:w="3088" w:type="pct"/>
            <w:vAlign w:val="bottom"/>
            <w:hideMark/>
          </w:tcPr>
          <w:p w14:paraId="2ED5066A" w14:textId="77777777" w:rsidR="00CE0361" w:rsidRDefault="00CE0361">
            <w:pPr>
              <w:spacing w:after="0" w:line="240" w:lineRule="auto"/>
              <w:ind w:right="-62" w:firstLine="790"/>
              <w:rPr>
                <w:rFonts w:asciiTheme="majorBidi" w:hAnsiTheme="majorBidi" w:cstheme="majorBidi" w:hint="cs"/>
                <w:spacing w:val="-4"/>
                <w:sz w:val="28"/>
                <w:highlight w:val="yellow"/>
                <w:cs/>
              </w:rPr>
            </w:pPr>
            <w:r>
              <w:rPr>
                <w:rFonts w:asciiTheme="majorBidi" w:eastAsia="Times New Roman" w:hAnsiTheme="majorBidi" w:cstheme="majorBidi"/>
                <w:sz w:val="28"/>
              </w:rPr>
              <w:t>Total</w:t>
            </w:r>
          </w:p>
        </w:tc>
        <w:tc>
          <w:tcPr>
            <w:tcW w:w="50" w:type="pct"/>
          </w:tcPr>
          <w:p w14:paraId="3D63ECE5"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cs/>
              </w:rPr>
            </w:pPr>
          </w:p>
        </w:tc>
        <w:tc>
          <w:tcPr>
            <w:tcW w:w="930" w:type="pct"/>
            <w:tcBorders>
              <w:top w:val="single" w:sz="4" w:space="0" w:color="auto"/>
              <w:left w:val="nil"/>
              <w:bottom w:val="nil"/>
              <w:right w:val="nil"/>
            </w:tcBorders>
            <w:vAlign w:val="bottom"/>
            <w:hideMark/>
          </w:tcPr>
          <w:p w14:paraId="3D83E59B" w14:textId="77777777" w:rsidR="00CE0361" w:rsidRDefault="00CE0361">
            <w:pPr>
              <w:tabs>
                <w:tab w:val="left" w:pos="967"/>
              </w:tabs>
              <w:spacing w:after="0" w:line="240" w:lineRule="auto"/>
              <w:ind w:left="-108" w:right="-107" w:firstLine="371"/>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65,522,538</w:t>
            </w:r>
          </w:p>
        </w:tc>
        <w:tc>
          <w:tcPr>
            <w:tcW w:w="48" w:type="pct"/>
          </w:tcPr>
          <w:p w14:paraId="080C520A" w14:textId="77777777" w:rsidR="00CE0361" w:rsidRDefault="00CE0361">
            <w:pPr>
              <w:tabs>
                <w:tab w:val="left" w:pos="720"/>
              </w:tabs>
              <w:spacing w:after="0" w:line="240" w:lineRule="auto"/>
              <w:ind w:left="-108" w:right="57"/>
              <w:jc w:val="right"/>
              <w:rPr>
                <w:rFonts w:asciiTheme="majorBidi" w:eastAsia="Batang" w:hAnsiTheme="majorBidi" w:cstheme="majorBidi" w:hint="cs"/>
                <w:sz w:val="26"/>
                <w:szCs w:val="26"/>
                <w:cs/>
              </w:rPr>
            </w:pPr>
          </w:p>
        </w:tc>
        <w:tc>
          <w:tcPr>
            <w:tcW w:w="884" w:type="pct"/>
            <w:tcBorders>
              <w:top w:val="single" w:sz="4" w:space="0" w:color="auto"/>
              <w:left w:val="nil"/>
              <w:bottom w:val="nil"/>
              <w:right w:val="nil"/>
            </w:tcBorders>
            <w:vAlign w:val="bottom"/>
            <w:hideMark/>
          </w:tcPr>
          <w:p w14:paraId="5BB3FE3B" w14:textId="77777777" w:rsidR="00CE0361" w:rsidRDefault="00CE0361">
            <w:pPr>
              <w:tabs>
                <w:tab w:val="left" w:pos="720"/>
              </w:tabs>
              <w:spacing w:after="0" w:line="240" w:lineRule="auto"/>
              <w:ind w:left="-108" w:right="160"/>
              <w:jc w:val="right"/>
              <w:rPr>
                <w:rFonts w:asciiTheme="majorBidi" w:eastAsia="Times New Roman" w:hAnsiTheme="majorBidi" w:cstheme="majorBidi"/>
                <w:sz w:val="26"/>
                <w:szCs w:val="26"/>
              </w:rPr>
            </w:pPr>
            <w:r>
              <w:rPr>
                <w:rFonts w:asciiTheme="majorBidi" w:eastAsia="Times New Roman" w:hAnsiTheme="majorBidi" w:cstheme="majorBidi"/>
                <w:sz w:val="26"/>
                <w:szCs w:val="26"/>
              </w:rPr>
              <w:t>65,522,538</w:t>
            </w:r>
          </w:p>
        </w:tc>
      </w:tr>
      <w:tr w:rsidR="00CE0361" w14:paraId="5ABAB68C" w14:textId="77777777" w:rsidTr="00CE0361">
        <w:trPr>
          <w:trHeight w:val="144"/>
        </w:trPr>
        <w:tc>
          <w:tcPr>
            <w:tcW w:w="3088" w:type="pct"/>
            <w:vAlign w:val="bottom"/>
            <w:hideMark/>
          </w:tcPr>
          <w:p w14:paraId="12082839" w14:textId="77777777" w:rsidR="00CE0361" w:rsidRDefault="00CE0361">
            <w:pPr>
              <w:spacing w:after="0" w:line="240" w:lineRule="auto"/>
              <w:ind w:right="-62" w:firstLine="374"/>
              <w:rPr>
                <w:rFonts w:asciiTheme="majorBidi" w:eastAsia="Times New Roman" w:hAnsiTheme="majorBidi" w:cstheme="majorBidi"/>
                <w:sz w:val="28"/>
              </w:rPr>
            </w:pPr>
            <w:r>
              <w:rPr>
                <w:rFonts w:asciiTheme="majorBidi" w:eastAsia="Times New Roman" w:hAnsiTheme="majorBidi" w:cstheme="majorBidi"/>
                <w:sz w:val="28"/>
                <w:u w:val="single"/>
              </w:rPr>
              <w:t>Less</w:t>
            </w:r>
            <w:r>
              <w:rPr>
                <w:rFonts w:asciiTheme="majorBidi" w:eastAsia="Times New Roman" w:hAnsiTheme="majorBidi" w:cstheme="majorBidi"/>
                <w:sz w:val="28"/>
              </w:rPr>
              <w:t xml:space="preserve"> Repayment during the years</w:t>
            </w:r>
          </w:p>
        </w:tc>
        <w:tc>
          <w:tcPr>
            <w:tcW w:w="50" w:type="pct"/>
          </w:tcPr>
          <w:p w14:paraId="5DFBC030" w14:textId="77777777" w:rsidR="00CE0361" w:rsidRDefault="00CE0361">
            <w:pPr>
              <w:spacing w:after="0" w:line="240" w:lineRule="auto"/>
              <w:ind w:left="11" w:right="-62" w:firstLine="567"/>
              <w:jc w:val="thaiDistribute"/>
              <w:rPr>
                <w:rFonts w:asciiTheme="majorBidi" w:hAnsiTheme="majorBidi" w:cstheme="majorBidi" w:hint="cs"/>
                <w:spacing w:val="2"/>
                <w:sz w:val="28"/>
                <w:highlight w:val="yellow"/>
                <w:cs/>
              </w:rPr>
            </w:pPr>
          </w:p>
        </w:tc>
        <w:tc>
          <w:tcPr>
            <w:tcW w:w="930" w:type="pct"/>
            <w:tcBorders>
              <w:top w:val="nil"/>
              <w:left w:val="nil"/>
              <w:bottom w:val="single" w:sz="4" w:space="0" w:color="auto"/>
              <w:right w:val="nil"/>
            </w:tcBorders>
            <w:vAlign w:val="bottom"/>
            <w:hideMark/>
          </w:tcPr>
          <w:p w14:paraId="1E08D518" w14:textId="77777777" w:rsidR="00CE0361" w:rsidRDefault="00CE0361">
            <w:pPr>
              <w:tabs>
                <w:tab w:val="left" w:pos="967"/>
              </w:tabs>
              <w:spacing w:after="0" w:line="240" w:lineRule="auto"/>
              <w:ind w:left="-108" w:right="-107" w:firstLine="371"/>
              <w:jc w:val="center"/>
              <w:rPr>
                <w:rFonts w:asciiTheme="majorBidi" w:eastAsia="Times New Roman" w:hAnsiTheme="majorBidi" w:cstheme="majorBidi"/>
                <w:sz w:val="26"/>
                <w:szCs w:val="26"/>
              </w:rPr>
            </w:pPr>
            <w:r>
              <w:rPr>
                <w:rFonts w:asciiTheme="majorBidi" w:eastAsia="Times New Roman" w:hAnsiTheme="majorBidi" w:cstheme="majorBidi"/>
                <w:sz w:val="26"/>
                <w:szCs w:val="26"/>
                <w:cs/>
              </w:rPr>
              <w:t>(</w:t>
            </w:r>
            <w:r>
              <w:rPr>
                <w:rFonts w:asciiTheme="majorBidi" w:eastAsia="Times New Roman" w:hAnsiTheme="majorBidi" w:cstheme="majorBidi"/>
                <w:sz w:val="26"/>
                <w:szCs w:val="26"/>
              </w:rPr>
              <w:t>65,522,538</w:t>
            </w:r>
            <w:r>
              <w:rPr>
                <w:rFonts w:asciiTheme="majorBidi" w:eastAsia="Times New Roman" w:hAnsiTheme="majorBidi" w:cstheme="majorBidi" w:hint="cs"/>
                <w:sz w:val="26"/>
                <w:szCs w:val="26"/>
                <w:cs/>
              </w:rPr>
              <w:t>)</w:t>
            </w:r>
          </w:p>
        </w:tc>
        <w:tc>
          <w:tcPr>
            <w:tcW w:w="48" w:type="pct"/>
          </w:tcPr>
          <w:p w14:paraId="53E3C386" w14:textId="77777777" w:rsidR="00CE0361" w:rsidRDefault="00CE0361">
            <w:pPr>
              <w:tabs>
                <w:tab w:val="left" w:pos="720"/>
              </w:tabs>
              <w:spacing w:after="0" w:line="240" w:lineRule="auto"/>
              <w:ind w:left="-108" w:right="57"/>
              <w:jc w:val="right"/>
              <w:rPr>
                <w:rFonts w:asciiTheme="majorBidi" w:eastAsia="Batang" w:hAnsiTheme="majorBidi" w:cstheme="majorBidi" w:hint="cs"/>
                <w:sz w:val="26"/>
                <w:szCs w:val="26"/>
                <w:cs/>
              </w:rPr>
            </w:pPr>
          </w:p>
        </w:tc>
        <w:tc>
          <w:tcPr>
            <w:tcW w:w="884" w:type="pct"/>
            <w:tcBorders>
              <w:top w:val="nil"/>
              <w:left w:val="nil"/>
              <w:bottom w:val="single" w:sz="4" w:space="0" w:color="auto"/>
              <w:right w:val="nil"/>
            </w:tcBorders>
            <w:vAlign w:val="bottom"/>
            <w:hideMark/>
          </w:tcPr>
          <w:p w14:paraId="63D0C24C" w14:textId="77777777" w:rsidR="00CE0361" w:rsidRDefault="00CE0361">
            <w:pPr>
              <w:tabs>
                <w:tab w:val="left" w:pos="-63"/>
              </w:tabs>
              <w:spacing w:after="0" w:line="240" w:lineRule="auto"/>
              <w:ind w:left="-108" w:right="558"/>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r>
      <w:tr w:rsidR="00CE0361" w14:paraId="6AE54091" w14:textId="77777777" w:rsidTr="00CE0361">
        <w:trPr>
          <w:trHeight w:val="144"/>
        </w:trPr>
        <w:tc>
          <w:tcPr>
            <w:tcW w:w="3088" w:type="pct"/>
            <w:vAlign w:val="bottom"/>
            <w:hideMark/>
          </w:tcPr>
          <w:p w14:paraId="47FA0A00" w14:textId="77777777" w:rsidR="00CE0361" w:rsidRDefault="00CE0361">
            <w:pPr>
              <w:spacing w:after="0" w:line="240" w:lineRule="auto"/>
              <w:ind w:right="-62" w:firstLine="374"/>
              <w:rPr>
                <w:rFonts w:asciiTheme="majorBidi" w:eastAsia="Times New Roman" w:hAnsiTheme="majorBidi" w:cstheme="majorBidi" w:hint="cs"/>
                <w:sz w:val="28"/>
                <w:cs/>
              </w:rPr>
            </w:pPr>
            <w:r>
              <w:rPr>
                <w:rFonts w:asciiTheme="majorBidi" w:hAnsiTheme="majorBidi" w:cstheme="majorBidi"/>
                <w:spacing w:val="2"/>
                <w:sz w:val="28"/>
              </w:rPr>
              <w:t>Short-term borrowings from related companies - ending balances</w:t>
            </w:r>
          </w:p>
        </w:tc>
        <w:tc>
          <w:tcPr>
            <w:tcW w:w="50" w:type="pct"/>
          </w:tcPr>
          <w:p w14:paraId="5E5E867A"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cs/>
              </w:rPr>
            </w:pPr>
          </w:p>
        </w:tc>
        <w:tc>
          <w:tcPr>
            <w:tcW w:w="930" w:type="pct"/>
            <w:tcBorders>
              <w:top w:val="single" w:sz="4" w:space="0" w:color="auto"/>
              <w:left w:val="nil"/>
              <w:bottom w:val="double" w:sz="4" w:space="0" w:color="auto"/>
              <w:right w:val="nil"/>
            </w:tcBorders>
            <w:hideMark/>
          </w:tcPr>
          <w:p w14:paraId="6B59E669" w14:textId="77777777" w:rsidR="00CE0361" w:rsidRDefault="00CE0361">
            <w:pPr>
              <w:tabs>
                <w:tab w:val="left" w:pos="967"/>
              </w:tabs>
              <w:spacing w:after="0" w:line="240" w:lineRule="auto"/>
              <w:ind w:left="-108" w:right="-107" w:firstLine="371"/>
              <w:jc w:val="center"/>
              <w:rPr>
                <w:rFonts w:asciiTheme="majorBidi" w:eastAsia="Times New Roman" w:hAnsiTheme="majorBidi" w:cstheme="majorBidi"/>
                <w:sz w:val="26"/>
                <w:szCs w:val="26"/>
                <w:cs/>
              </w:rPr>
            </w:pPr>
            <w:r>
              <w:rPr>
                <w:rFonts w:asciiTheme="majorBidi" w:eastAsia="Times New Roman" w:hAnsiTheme="majorBidi" w:cstheme="majorBidi"/>
                <w:sz w:val="26"/>
                <w:szCs w:val="26"/>
                <w:cs/>
              </w:rPr>
              <w:t>-</w:t>
            </w:r>
          </w:p>
        </w:tc>
        <w:tc>
          <w:tcPr>
            <w:tcW w:w="48" w:type="pct"/>
          </w:tcPr>
          <w:p w14:paraId="72E94027" w14:textId="77777777" w:rsidR="00CE0361" w:rsidRDefault="00CE0361">
            <w:pPr>
              <w:spacing w:after="0" w:line="240" w:lineRule="auto"/>
              <w:ind w:left="-108" w:right="160"/>
              <w:jc w:val="right"/>
              <w:rPr>
                <w:rFonts w:asciiTheme="majorBidi" w:eastAsia="Batang" w:hAnsiTheme="majorBidi" w:cstheme="majorBidi"/>
                <w:sz w:val="26"/>
                <w:szCs w:val="26"/>
              </w:rPr>
            </w:pPr>
          </w:p>
        </w:tc>
        <w:tc>
          <w:tcPr>
            <w:tcW w:w="884" w:type="pct"/>
            <w:tcBorders>
              <w:top w:val="single" w:sz="4" w:space="0" w:color="auto"/>
              <w:left w:val="nil"/>
              <w:bottom w:val="double" w:sz="4" w:space="0" w:color="auto"/>
              <w:right w:val="nil"/>
            </w:tcBorders>
            <w:hideMark/>
          </w:tcPr>
          <w:p w14:paraId="794F1BAA" w14:textId="77777777" w:rsidR="00CE0361" w:rsidRDefault="00CE0361">
            <w:pPr>
              <w:tabs>
                <w:tab w:val="left" w:pos="967"/>
              </w:tabs>
              <w:spacing w:after="0" w:line="240" w:lineRule="auto"/>
              <w:ind w:left="-108" w:right="156" w:firstLine="371"/>
              <w:jc w:val="right"/>
              <w:rPr>
                <w:cs/>
              </w:rPr>
            </w:pPr>
            <w:r>
              <w:rPr>
                <w:rFonts w:asciiTheme="majorBidi" w:eastAsia="Times New Roman" w:hAnsiTheme="majorBidi" w:cstheme="majorBidi"/>
                <w:sz w:val="26"/>
                <w:szCs w:val="26"/>
              </w:rPr>
              <w:t>65,522,538</w:t>
            </w:r>
          </w:p>
        </w:tc>
      </w:tr>
    </w:tbl>
    <w:p w14:paraId="77EAE598" w14:textId="77777777" w:rsidR="00CE0361" w:rsidRDefault="00CE0361" w:rsidP="00CE0361">
      <w:pPr>
        <w:ind w:left="308" w:firstLine="420"/>
        <w:jc w:val="thaiDistribute"/>
        <w:rPr>
          <w:rFonts w:asciiTheme="majorBidi" w:hAnsiTheme="majorBidi" w:cstheme="majorBidi"/>
          <w:sz w:val="28"/>
        </w:rPr>
      </w:pPr>
      <w:bookmarkStart w:id="6" w:name="_Hlk190698763"/>
      <w:r>
        <w:rPr>
          <w:rFonts w:asciiTheme="majorBidi" w:hAnsiTheme="majorBidi" w:cstheme="majorBidi"/>
          <w:sz w:val="28"/>
        </w:rPr>
        <w:t xml:space="preserve">The above - mentioned loans, the Company was granted loans by issuing </w:t>
      </w:r>
      <w:r>
        <w:rPr>
          <w:rFonts w:asciiTheme="majorBidi" w:hAnsiTheme="majorBidi" w:cstheme="majorBidi"/>
          <w:sz w:val="26"/>
          <w:szCs w:val="26"/>
        </w:rPr>
        <w:t xml:space="preserve">13 </w:t>
      </w:r>
      <w:r>
        <w:rPr>
          <w:rFonts w:asciiTheme="majorBidi" w:hAnsiTheme="majorBidi" w:cstheme="majorBidi"/>
          <w:sz w:val="28"/>
        </w:rPr>
        <w:t xml:space="preserve">promissory notes due on demand, On December </w:t>
      </w:r>
      <w:r>
        <w:rPr>
          <w:rFonts w:asciiTheme="majorBidi" w:hAnsiTheme="majorBidi" w:cstheme="majorBidi"/>
          <w:sz w:val="26"/>
          <w:szCs w:val="26"/>
        </w:rPr>
        <w:t>31,2024,</w:t>
      </w:r>
      <w:r>
        <w:rPr>
          <w:rFonts w:asciiTheme="majorBidi" w:hAnsiTheme="majorBidi" w:cstheme="majorBidi"/>
          <w:sz w:val="28"/>
        </w:rPr>
        <w:t xml:space="preserve"> </w:t>
      </w:r>
      <w:proofErr w:type="gramStart"/>
      <w:r>
        <w:rPr>
          <w:rFonts w:asciiTheme="majorBidi" w:hAnsiTheme="majorBidi" w:cstheme="majorBidi"/>
          <w:sz w:val="28"/>
        </w:rPr>
        <w:t>The</w:t>
      </w:r>
      <w:proofErr w:type="gramEnd"/>
      <w:r>
        <w:rPr>
          <w:rFonts w:asciiTheme="majorBidi" w:hAnsiTheme="majorBidi" w:cstheme="majorBidi"/>
          <w:sz w:val="28"/>
        </w:rPr>
        <w:t xml:space="preserve"> loans</w:t>
      </w:r>
      <w:r>
        <w:rPr>
          <w:rFonts w:asciiTheme="majorBidi" w:hAnsiTheme="majorBidi" w:cstheme="majorBidi" w:hint="cs"/>
          <w:sz w:val="28"/>
          <w:cs/>
        </w:rPr>
        <w:t xml:space="preserve"> </w:t>
      </w:r>
      <w:r>
        <w:rPr>
          <w:rFonts w:asciiTheme="majorBidi" w:hAnsiTheme="majorBidi" w:cstheme="majorBidi"/>
          <w:sz w:val="28"/>
        </w:rPr>
        <w:t>was fully payment on the date of disposal</w:t>
      </w:r>
      <w:r>
        <w:rPr>
          <w:rFonts w:asciiTheme="majorBidi" w:hAnsiTheme="majorBidi" w:cstheme="majorBidi" w:hint="cs"/>
          <w:sz w:val="28"/>
          <w:cs/>
        </w:rPr>
        <w:t xml:space="preserve"> </w:t>
      </w:r>
      <w:r>
        <w:rPr>
          <w:rFonts w:asciiTheme="majorBidi" w:hAnsiTheme="majorBidi" w:cstheme="majorBidi"/>
          <w:sz w:val="28"/>
        </w:rPr>
        <w:t xml:space="preserve">subsidiaries </w:t>
      </w:r>
      <w:r>
        <w:rPr>
          <w:rFonts w:asciiTheme="majorBidi" w:hAnsiTheme="majorBidi" w:cstheme="majorBidi" w:hint="cs"/>
          <w:sz w:val="28"/>
          <w:cs/>
        </w:rPr>
        <w:t>(</w:t>
      </w:r>
      <w:r>
        <w:rPr>
          <w:rFonts w:asciiTheme="majorBidi" w:hAnsiTheme="majorBidi" w:cstheme="majorBidi"/>
          <w:sz w:val="28"/>
        </w:rPr>
        <w:t xml:space="preserve">See Note </w:t>
      </w:r>
      <w:r>
        <w:rPr>
          <w:rFonts w:asciiTheme="majorBidi" w:hAnsiTheme="majorBidi" w:cstheme="majorBidi"/>
          <w:sz w:val="26"/>
          <w:szCs w:val="26"/>
        </w:rPr>
        <w:t>11</w:t>
      </w:r>
      <w:r>
        <w:rPr>
          <w:rFonts w:asciiTheme="majorBidi" w:hAnsiTheme="majorBidi" w:cstheme="majorBidi"/>
          <w:sz w:val="28"/>
        </w:rPr>
        <w:t xml:space="preserve">) </w:t>
      </w:r>
    </w:p>
    <w:p w14:paraId="09770038" w14:textId="77777777" w:rsidR="00CE0361" w:rsidRDefault="00CE0361" w:rsidP="00CE0361">
      <w:pPr>
        <w:ind w:left="426" w:firstLine="850"/>
        <w:jc w:val="thaiDistribute"/>
        <w:rPr>
          <w:rFonts w:asciiTheme="majorBidi" w:hAnsiTheme="majorBidi" w:cstheme="majorBidi"/>
          <w:sz w:val="28"/>
        </w:rPr>
      </w:pPr>
    </w:p>
    <w:p w14:paraId="35500B88" w14:textId="77777777" w:rsidR="00CE0361" w:rsidRDefault="00CE0361" w:rsidP="00CE0361">
      <w:pPr>
        <w:ind w:left="426" w:firstLine="850"/>
        <w:jc w:val="thaiDistribute"/>
        <w:rPr>
          <w:rFonts w:asciiTheme="majorBidi" w:hAnsiTheme="majorBidi" w:cstheme="majorBidi"/>
          <w:sz w:val="28"/>
        </w:rPr>
      </w:pPr>
    </w:p>
    <w:p w14:paraId="5AD73A2B" w14:textId="77777777" w:rsidR="00CE0361" w:rsidRDefault="00CE0361" w:rsidP="00CE0361">
      <w:pPr>
        <w:ind w:left="426" w:firstLine="850"/>
        <w:jc w:val="thaiDistribute"/>
        <w:rPr>
          <w:rFonts w:asciiTheme="majorBidi" w:hAnsiTheme="majorBidi" w:cstheme="majorBidi"/>
          <w:sz w:val="28"/>
        </w:rPr>
      </w:pPr>
    </w:p>
    <w:p w14:paraId="0DDF74B1" w14:textId="77777777" w:rsidR="00CE0361" w:rsidRDefault="00CE0361" w:rsidP="00CE0361">
      <w:pPr>
        <w:jc w:val="thaiDistribute"/>
        <w:rPr>
          <w:rFonts w:asciiTheme="majorBidi" w:hAnsiTheme="majorBidi" w:cstheme="majorBidi"/>
          <w:sz w:val="28"/>
        </w:rPr>
      </w:pPr>
    </w:p>
    <w:bookmarkEnd w:id="6"/>
    <w:p w14:paraId="508C6173" w14:textId="77777777" w:rsidR="00CE0361" w:rsidRDefault="00CE0361" w:rsidP="00CE0361">
      <w:pPr>
        <w:pStyle w:val="NEWKHAW"/>
        <w:numPr>
          <w:ilvl w:val="0"/>
          <w:numId w:val="46"/>
        </w:numPr>
        <w:spacing w:before="120" w:after="0"/>
        <w:ind w:left="280" w:hanging="308"/>
        <w:rPr>
          <w:rFonts w:asciiTheme="majorBidi" w:hAnsiTheme="majorBidi" w:cstheme="majorBidi"/>
          <w:b/>
          <w:bCs/>
          <w:sz w:val="26"/>
          <w:szCs w:val="26"/>
        </w:rPr>
      </w:pPr>
      <w:r>
        <w:rPr>
          <w:rFonts w:asciiTheme="majorBidi" w:hAnsiTheme="majorBidi" w:cstheme="majorBidi"/>
          <w:b/>
          <w:bCs/>
          <w:sz w:val="26"/>
          <w:szCs w:val="26"/>
        </w:rPr>
        <w:lastRenderedPageBreak/>
        <w:t>SHORT - TERM BORROWINGS FROM OTHER PERSONS</w:t>
      </w:r>
    </w:p>
    <w:p w14:paraId="348346A1" w14:textId="77777777" w:rsidR="00CE0361" w:rsidRDefault="00CE0361" w:rsidP="00CE0361">
      <w:pPr>
        <w:pStyle w:val="NEWKHAW"/>
        <w:spacing w:after="0"/>
        <w:jc w:val="thaiDistribute"/>
        <w:rPr>
          <w:rFonts w:asciiTheme="majorBidi" w:hAnsiTheme="majorBidi" w:cstheme="majorBidi" w:hint="cs"/>
          <w:spacing w:val="-10"/>
          <w:cs/>
        </w:rPr>
      </w:pPr>
    </w:p>
    <w:tbl>
      <w:tblPr>
        <w:tblpPr w:leftFromText="180" w:rightFromText="180" w:vertAnchor="text" w:horzAnchor="page" w:tblpX="1710" w:tblpY="-41"/>
        <w:tblW w:w="9360" w:type="dxa"/>
        <w:tblLayout w:type="fixed"/>
        <w:tblCellMar>
          <w:left w:w="22" w:type="dxa"/>
          <w:right w:w="22" w:type="dxa"/>
        </w:tblCellMar>
        <w:tblLook w:val="04A0" w:firstRow="1" w:lastRow="0" w:firstColumn="1" w:lastColumn="0" w:noHBand="0" w:noVBand="1"/>
      </w:tblPr>
      <w:tblGrid>
        <w:gridCol w:w="5780"/>
        <w:gridCol w:w="94"/>
        <w:gridCol w:w="1741"/>
        <w:gridCol w:w="90"/>
        <w:gridCol w:w="1655"/>
      </w:tblGrid>
      <w:tr w:rsidR="00CE0361" w14:paraId="2401B8A7" w14:textId="77777777" w:rsidTr="00CE0361">
        <w:trPr>
          <w:trHeight w:val="227"/>
        </w:trPr>
        <w:tc>
          <w:tcPr>
            <w:tcW w:w="3088" w:type="pct"/>
            <w:vAlign w:val="center"/>
          </w:tcPr>
          <w:p w14:paraId="2B395DC4" w14:textId="77777777" w:rsidR="00CE0361" w:rsidRDefault="00CE0361">
            <w:pPr>
              <w:spacing w:after="0" w:line="240" w:lineRule="auto"/>
              <w:ind w:right="-62"/>
              <w:rPr>
                <w:rFonts w:asciiTheme="majorBidi" w:hAnsiTheme="majorBidi" w:cstheme="majorBidi"/>
                <w:spacing w:val="2"/>
                <w:sz w:val="28"/>
                <w:highlight w:val="yellow"/>
              </w:rPr>
            </w:pPr>
          </w:p>
        </w:tc>
        <w:tc>
          <w:tcPr>
            <w:tcW w:w="50" w:type="pct"/>
          </w:tcPr>
          <w:p w14:paraId="52CEE26C"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cs/>
              </w:rPr>
            </w:pPr>
          </w:p>
        </w:tc>
        <w:tc>
          <w:tcPr>
            <w:tcW w:w="1862" w:type="pct"/>
            <w:gridSpan w:val="3"/>
            <w:hideMark/>
          </w:tcPr>
          <w:p w14:paraId="65D1283E" w14:textId="77777777" w:rsidR="00CE0361" w:rsidRDefault="00CE0361">
            <w:pPr>
              <w:spacing w:after="0" w:line="240" w:lineRule="auto"/>
              <w:ind w:left="11" w:right="14"/>
              <w:jc w:val="right"/>
              <w:rPr>
                <w:rFonts w:asciiTheme="majorBidi" w:hAnsiTheme="majorBidi" w:cstheme="majorBidi"/>
                <w:sz w:val="28"/>
                <w:highlight w:val="yellow"/>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63384A02" w14:textId="77777777" w:rsidTr="00CE0361">
        <w:trPr>
          <w:trHeight w:val="352"/>
        </w:trPr>
        <w:tc>
          <w:tcPr>
            <w:tcW w:w="3088" w:type="pct"/>
            <w:vMerge w:val="restart"/>
            <w:vAlign w:val="center"/>
          </w:tcPr>
          <w:p w14:paraId="7115A83F" w14:textId="77777777" w:rsidR="00CE0361" w:rsidRDefault="00CE0361">
            <w:pPr>
              <w:spacing w:after="0" w:line="240" w:lineRule="auto"/>
              <w:ind w:right="-62"/>
              <w:rPr>
                <w:rFonts w:asciiTheme="majorBidi" w:hAnsiTheme="majorBidi" w:cstheme="majorBidi" w:hint="cs"/>
                <w:spacing w:val="2"/>
                <w:sz w:val="28"/>
                <w:highlight w:val="yellow"/>
                <w:cs/>
              </w:rPr>
            </w:pPr>
          </w:p>
        </w:tc>
        <w:tc>
          <w:tcPr>
            <w:tcW w:w="50" w:type="pct"/>
          </w:tcPr>
          <w:p w14:paraId="66E460F6"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cs/>
              </w:rPr>
            </w:pPr>
          </w:p>
        </w:tc>
        <w:tc>
          <w:tcPr>
            <w:tcW w:w="1862" w:type="pct"/>
            <w:gridSpan w:val="3"/>
            <w:tcBorders>
              <w:top w:val="nil"/>
              <w:left w:val="nil"/>
              <w:bottom w:val="single" w:sz="4" w:space="0" w:color="auto"/>
              <w:right w:val="nil"/>
            </w:tcBorders>
            <w:hideMark/>
          </w:tcPr>
          <w:p w14:paraId="6268A2BE" w14:textId="77777777" w:rsidR="00CE0361" w:rsidRDefault="00CE0361">
            <w:pPr>
              <w:spacing w:after="0" w:line="240" w:lineRule="auto"/>
              <w:ind w:left="11" w:right="14"/>
              <w:jc w:val="center"/>
              <w:rPr>
                <w:rFonts w:asciiTheme="majorBidi" w:hAnsiTheme="majorBidi" w:cstheme="majorBidi"/>
                <w:spacing w:val="2"/>
                <w:sz w:val="28"/>
                <w:highlight w:val="yellow"/>
              </w:rPr>
            </w:pPr>
            <w:r>
              <w:rPr>
                <w:rFonts w:asciiTheme="majorBidi" w:hAnsiTheme="majorBidi" w:cstheme="majorBidi"/>
                <w:sz w:val="28"/>
              </w:rPr>
              <w:t>Consolidated and Separate Financial Statements</w:t>
            </w:r>
          </w:p>
        </w:tc>
      </w:tr>
      <w:tr w:rsidR="00CE0361" w14:paraId="11548B22" w14:textId="77777777" w:rsidTr="00CE0361">
        <w:trPr>
          <w:trHeight w:val="144"/>
        </w:trPr>
        <w:tc>
          <w:tcPr>
            <w:tcW w:w="5780" w:type="dxa"/>
            <w:vMerge/>
            <w:vAlign w:val="center"/>
            <w:hideMark/>
          </w:tcPr>
          <w:p w14:paraId="017C19A7" w14:textId="77777777" w:rsidR="00CE0361" w:rsidRDefault="00CE0361">
            <w:pPr>
              <w:spacing w:after="0" w:line="240" w:lineRule="auto"/>
              <w:rPr>
                <w:rFonts w:asciiTheme="majorBidi" w:hAnsiTheme="majorBidi" w:cstheme="majorBidi"/>
                <w:spacing w:val="2"/>
                <w:sz w:val="28"/>
                <w:highlight w:val="yellow"/>
              </w:rPr>
            </w:pPr>
          </w:p>
        </w:tc>
        <w:tc>
          <w:tcPr>
            <w:tcW w:w="50" w:type="pct"/>
          </w:tcPr>
          <w:p w14:paraId="10F0D6DD"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top w:val="nil"/>
              <w:left w:val="nil"/>
              <w:bottom w:val="single" w:sz="4" w:space="0" w:color="auto"/>
              <w:right w:val="nil"/>
            </w:tcBorders>
            <w:vAlign w:val="bottom"/>
            <w:hideMark/>
          </w:tcPr>
          <w:p w14:paraId="026FA2CC"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eastAsia="Batang" w:hAnsiTheme="majorBidi" w:cstheme="majorBidi"/>
                <w:sz w:val="26"/>
                <w:szCs w:val="26"/>
              </w:rPr>
              <w:t>2024</w:t>
            </w:r>
          </w:p>
        </w:tc>
        <w:tc>
          <w:tcPr>
            <w:tcW w:w="48" w:type="pct"/>
          </w:tcPr>
          <w:p w14:paraId="0FC5282B" w14:textId="77777777" w:rsidR="00CE0361" w:rsidRDefault="00CE0361">
            <w:pPr>
              <w:spacing w:after="0" w:line="240" w:lineRule="auto"/>
              <w:ind w:left="11" w:right="-62" w:firstLine="567"/>
              <w:jc w:val="center"/>
              <w:rPr>
                <w:rFonts w:asciiTheme="majorBidi" w:hAnsiTheme="majorBidi" w:cstheme="majorBidi"/>
                <w:spacing w:val="2"/>
                <w:sz w:val="26"/>
                <w:szCs w:val="26"/>
              </w:rPr>
            </w:pPr>
          </w:p>
        </w:tc>
        <w:tc>
          <w:tcPr>
            <w:tcW w:w="884" w:type="pct"/>
            <w:tcBorders>
              <w:top w:val="nil"/>
              <w:left w:val="nil"/>
              <w:bottom w:val="single" w:sz="4" w:space="0" w:color="auto"/>
              <w:right w:val="nil"/>
            </w:tcBorders>
            <w:vAlign w:val="bottom"/>
            <w:hideMark/>
          </w:tcPr>
          <w:p w14:paraId="19A2B05C"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eastAsia="Batang" w:hAnsiTheme="majorBidi" w:cstheme="majorBidi"/>
                <w:sz w:val="26"/>
                <w:szCs w:val="26"/>
              </w:rPr>
              <w:t>2023</w:t>
            </w:r>
          </w:p>
        </w:tc>
      </w:tr>
      <w:tr w:rsidR="00CE0361" w14:paraId="1531E156" w14:textId="77777777" w:rsidTr="00CE0361">
        <w:trPr>
          <w:trHeight w:val="113"/>
        </w:trPr>
        <w:tc>
          <w:tcPr>
            <w:tcW w:w="3088" w:type="pct"/>
            <w:vAlign w:val="bottom"/>
            <w:hideMark/>
          </w:tcPr>
          <w:p w14:paraId="736A610A" w14:textId="77777777" w:rsidR="00CE0361" w:rsidRDefault="00CE0361">
            <w:pPr>
              <w:spacing w:after="0" w:line="240" w:lineRule="auto"/>
              <w:ind w:right="-62" w:firstLine="406"/>
              <w:rPr>
                <w:rFonts w:asciiTheme="majorBidi" w:eastAsia="Times New Roman" w:hAnsiTheme="majorBidi" w:cstheme="majorBidi"/>
                <w:sz w:val="28"/>
                <w:highlight w:val="yellow"/>
              </w:rPr>
            </w:pPr>
            <w:r>
              <w:rPr>
                <w:rFonts w:asciiTheme="majorBidi" w:eastAsia="Times New Roman" w:hAnsiTheme="majorBidi" w:cstheme="majorBidi"/>
                <w:sz w:val="28"/>
              </w:rPr>
              <w:t>Beginning balances</w:t>
            </w:r>
          </w:p>
        </w:tc>
        <w:tc>
          <w:tcPr>
            <w:tcW w:w="50" w:type="pct"/>
          </w:tcPr>
          <w:p w14:paraId="5319C257"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rPr>
            </w:pPr>
          </w:p>
        </w:tc>
        <w:tc>
          <w:tcPr>
            <w:tcW w:w="930" w:type="pct"/>
            <w:vAlign w:val="bottom"/>
            <w:hideMark/>
          </w:tcPr>
          <w:p w14:paraId="1E417606" w14:textId="77777777" w:rsidR="00CE0361" w:rsidRDefault="00CE0361">
            <w:pPr>
              <w:tabs>
                <w:tab w:val="left" w:pos="720"/>
              </w:tabs>
              <w:spacing w:after="0" w:line="240" w:lineRule="auto"/>
              <w:ind w:left="-108" w:right="129"/>
              <w:jc w:val="right"/>
              <w:rPr>
                <w:rFonts w:asciiTheme="majorBidi" w:eastAsia="Batang" w:hAnsiTheme="majorBidi" w:cstheme="majorBidi"/>
                <w:sz w:val="26"/>
                <w:szCs w:val="26"/>
              </w:rPr>
            </w:pPr>
            <w:r>
              <w:rPr>
                <w:rFonts w:asciiTheme="majorBidi" w:eastAsia="Batang" w:hAnsiTheme="majorBidi" w:cstheme="majorBidi"/>
                <w:sz w:val="26"/>
                <w:szCs w:val="26"/>
              </w:rPr>
              <w:t>40,000,000</w:t>
            </w:r>
          </w:p>
        </w:tc>
        <w:tc>
          <w:tcPr>
            <w:tcW w:w="48" w:type="pct"/>
          </w:tcPr>
          <w:p w14:paraId="505985AB"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884" w:type="pct"/>
            <w:vAlign w:val="bottom"/>
            <w:hideMark/>
          </w:tcPr>
          <w:p w14:paraId="1569C186" w14:textId="77777777" w:rsidR="00CE0361" w:rsidRDefault="00CE0361">
            <w:pPr>
              <w:tabs>
                <w:tab w:val="left" w:pos="720"/>
              </w:tabs>
              <w:spacing w:after="0" w:line="240" w:lineRule="auto"/>
              <w:ind w:left="-108" w:right="96"/>
              <w:jc w:val="right"/>
              <w:rPr>
                <w:rFonts w:asciiTheme="majorBidi" w:eastAsia="Batang" w:hAnsiTheme="majorBidi" w:cstheme="majorBidi"/>
                <w:sz w:val="26"/>
                <w:szCs w:val="26"/>
              </w:rPr>
            </w:pPr>
            <w:r>
              <w:rPr>
                <w:rFonts w:asciiTheme="majorBidi" w:hAnsiTheme="majorBidi" w:cstheme="majorBidi"/>
                <w:sz w:val="26"/>
                <w:szCs w:val="26"/>
              </w:rPr>
              <w:t>40</w:t>
            </w:r>
            <w:r>
              <w:rPr>
                <w:rFonts w:asciiTheme="majorBidi" w:hAnsiTheme="majorBidi" w:cstheme="majorBidi"/>
                <w:sz w:val="26"/>
                <w:szCs w:val="26"/>
                <w:lang w:val="en-GB"/>
              </w:rPr>
              <w:t>,</w:t>
            </w:r>
            <w:r>
              <w:rPr>
                <w:rFonts w:asciiTheme="majorBidi" w:hAnsiTheme="majorBidi" w:cstheme="majorBidi"/>
                <w:sz w:val="26"/>
                <w:szCs w:val="26"/>
              </w:rPr>
              <w:t>000</w:t>
            </w:r>
            <w:r>
              <w:rPr>
                <w:rFonts w:asciiTheme="majorBidi" w:hAnsiTheme="majorBidi" w:cstheme="majorBidi"/>
                <w:sz w:val="26"/>
                <w:szCs w:val="26"/>
                <w:lang w:val="en-GB"/>
              </w:rPr>
              <w:t>,</w:t>
            </w:r>
            <w:r>
              <w:rPr>
                <w:rFonts w:asciiTheme="majorBidi" w:hAnsiTheme="majorBidi" w:cstheme="majorBidi"/>
                <w:sz w:val="26"/>
                <w:szCs w:val="26"/>
              </w:rPr>
              <w:t>000</w:t>
            </w:r>
          </w:p>
        </w:tc>
      </w:tr>
      <w:tr w:rsidR="00CE0361" w14:paraId="3088A147" w14:textId="77777777" w:rsidTr="00CE0361">
        <w:trPr>
          <w:trHeight w:val="113"/>
        </w:trPr>
        <w:tc>
          <w:tcPr>
            <w:tcW w:w="3088" w:type="pct"/>
            <w:vAlign w:val="bottom"/>
            <w:hideMark/>
          </w:tcPr>
          <w:p w14:paraId="359E67CD" w14:textId="77777777" w:rsidR="00CE0361" w:rsidRDefault="00CE0361">
            <w:pPr>
              <w:spacing w:after="0" w:line="240" w:lineRule="auto"/>
              <w:ind w:right="-62" w:firstLine="406"/>
              <w:rPr>
                <w:rFonts w:asciiTheme="majorBidi" w:eastAsia="Times New Roman" w:hAnsiTheme="majorBidi" w:cstheme="majorBidi"/>
                <w:sz w:val="28"/>
                <w:highlight w:val="yellow"/>
              </w:rPr>
            </w:pPr>
            <w:proofErr w:type="gramStart"/>
            <w:r>
              <w:rPr>
                <w:rFonts w:asciiTheme="majorBidi" w:eastAsia="Times New Roman" w:hAnsiTheme="majorBidi" w:cstheme="majorBidi"/>
                <w:sz w:val="28"/>
                <w:u w:val="single"/>
              </w:rPr>
              <w:t>Less</w:t>
            </w:r>
            <w:r>
              <w:rPr>
                <w:rFonts w:asciiTheme="majorBidi" w:eastAsia="Times New Roman" w:hAnsiTheme="majorBidi" w:cstheme="majorBidi"/>
                <w:sz w:val="28"/>
              </w:rPr>
              <w:t xml:space="preserve"> </w:t>
            </w:r>
            <w:r>
              <w:rPr>
                <w:rFonts w:asciiTheme="majorBidi" w:hAnsiTheme="majorBidi" w:cstheme="majorBidi"/>
                <w:sz w:val="28"/>
              </w:rPr>
              <w:t xml:space="preserve"> </w:t>
            </w:r>
            <w:r>
              <w:rPr>
                <w:rFonts w:asciiTheme="majorBidi" w:eastAsia="Times New Roman" w:hAnsiTheme="majorBidi" w:cstheme="majorBidi"/>
                <w:sz w:val="28"/>
              </w:rPr>
              <w:t>Repayment</w:t>
            </w:r>
            <w:proofErr w:type="gramEnd"/>
            <w:r>
              <w:rPr>
                <w:rFonts w:asciiTheme="majorBidi" w:eastAsia="Times New Roman" w:hAnsiTheme="majorBidi" w:cstheme="majorBidi"/>
                <w:sz w:val="28"/>
              </w:rPr>
              <w:t xml:space="preserve"> during the years</w:t>
            </w:r>
          </w:p>
        </w:tc>
        <w:tc>
          <w:tcPr>
            <w:tcW w:w="50" w:type="pct"/>
          </w:tcPr>
          <w:p w14:paraId="1900E8DC"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rPr>
            </w:pPr>
          </w:p>
        </w:tc>
        <w:tc>
          <w:tcPr>
            <w:tcW w:w="930" w:type="pct"/>
            <w:vAlign w:val="bottom"/>
            <w:hideMark/>
          </w:tcPr>
          <w:p w14:paraId="52F1FB0A" w14:textId="77777777" w:rsidR="00CE0361" w:rsidRDefault="00CE0361">
            <w:pPr>
              <w:tabs>
                <w:tab w:val="left" w:pos="720"/>
              </w:tabs>
              <w:spacing w:after="0" w:line="240" w:lineRule="auto"/>
              <w:ind w:left="-108" w:right="79"/>
              <w:jc w:val="right"/>
              <w:rPr>
                <w:rFonts w:asciiTheme="majorBidi" w:eastAsia="Batang" w:hAnsiTheme="majorBidi" w:cstheme="majorBidi"/>
                <w:sz w:val="26"/>
                <w:szCs w:val="26"/>
              </w:rPr>
            </w:pPr>
            <w:r>
              <w:rPr>
                <w:rFonts w:asciiTheme="majorBidi" w:eastAsia="Batang" w:hAnsiTheme="majorBidi" w:cstheme="majorBidi"/>
                <w:sz w:val="26"/>
                <w:szCs w:val="26"/>
              </w:rPr>
              <w:t>(11,500,000)</w:t>
            </w:r>
          </w:p>
        </w:tc>
        <w:tc>
          <w:tcPr>
            <w:tcW w:w="48" w:type="pct"/>
          </w:tcPr>
          <w:p w14:paraId="28389489"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84" w:type="pct"/>
            <w:vAlign w:val="bottom"/>
            <w:hideMark/>
          </w:tcPr>
          <w:p w14:paraId="1DA726CF" w14:textId="77777777" w:rsidR="00CE0361" w:rsidRDefault="00CE0361">
            <w:pPr>
              <w:tabs>
                <w:tab w:val="left" w:pos="362"/>
              </w:tabs>
              <w:spacing w:after="0" w:line="240" w:lineRule="auto"/>
              <w:ind w:left="-108" w:right="614"/>
              <w:jc w:val="right"/>
              <w:rPr>
                <w:rFonts w:asciiTheme="majorBidi" w:eastAsia="Batang" w:hAnsiTheme="majorBidi" w:cstheme="majorBidi"/>
                <w:sz w:val="26"/>
                <w:szCs w:val="26"/>
              </w:rPr>
            </w:pPr>
            <w:r>
              <w:rPr>
                <w:rFonts w:asciiTheme="majorBidi" w:hAnsiTheme="majorBidi" w:cstheme="majorBidi"/>
                <w:sz w:val="26"/>
                <w:szCs w:val="26"/>
              </w:rPr>
              <w:t>-</w:t>
            </w:r>
          </w:p>
        </w:tc>
      </w:tr>
      <w:tr w:rsidR="00CE0361" w14:paraId="583C35F9" w14:textId="77777777" w:rsidTr="00CE0361">
        <w:trPr>
          <w:trHeight w:val="113"/>
        </w:trPr>
        <w:tc>
          <w:tcPr>
            <w:tcW w:w="3088" w:type="pct"/>
            <w:hideMark/>
          </w:tcPr>
          <w:p w14:paraId="049FDE9D" w14:textId="77777777" w:rsidR="00CE0361" w:rsidRDefault="00CE0361">
            <w:pPr>
              <w:spacing w:after="0" w:line="240" w:lineRule="auto"/>
              <w:ind w:right="-62" w:firstLine="406"/>
              <w:rPr>
                <w:rFonts w:asciiTheme="majorBidi" w:eastAsia="Times New Roman" w:hAnsiTheme="majorBidi" w:cstheme="majorBidi"/>
                <w:sz w:val="28"/>
                <w:highlight w:val="yellow"/>
              </w:rPr>
            </w:pPr>
            <w:r>
              <w:rPr>
                <w:rFonts w:asciiTheme="majorBidi" w:eastAsia="Times New Roman" w:hAnsiTheme="majorBidi" w:cstheme="majorBidi"/>
                <w:sz w:val="28"/>
              </w:rPr>
              <w:t>Short-term borrowings from other persons</w:t>
            </w:r>
            <w:r>
              <w:rPr>
                <w:rFonts w:asciiTheme="majorBidi" w:hAnsiTheme="majorBidi" w:cstheme="majorBidi"/>
                <w:spacing w:val="2"/>
                <w:sz w:val="28"/>
              </w:rPr>
              <w:t>- ending balances</w:t>
            </w:r>
          </w:p>
        </w:tc>
        <w:tc>
          <w:tcPr>
            <w:tcW w:w="50" w:type="pct"/>
          </w:tcPr>
          <w:p w14:paraId="042BDAE5" w14:textId="77777777" w:rsidR="00CE0361" w:rsidRDefault="00CE0361">
            <w:pPr>
              <w:spacing w:after="0" w:line="240" w:lineRule="auto"/>
              <w:ind w:left="11" w:right="-62" w:firstLine="567"/>
              <w:jc w:val="thaiDistribute"/>
              <w:rPr>
                <w:rFonts w:asciiTheme="majorBidi" w:hAnsiTheme="majorBidi" w:cstheme="majorBidi"/>
                <w:spacing w:val="2"/>
                <w:sz w:val="28"/>
                <w:highlight w:val="yellow"/>
                <w:cs/>
              </w:rPr>
            </w:pPr>
          </w:p>
        </w:tc>
        <w:tc>
          <w:tcPr>
            <w:tcW w:w="930" w:type="pct"/>
            <w:tcBorders>
              <w:top w:val="single" w:sz="4" w:space="0" w:color="auto"/>
              <w:left w:val="nil"/>
              <w:bottom w:val="double" w:sz="4" w:space="0" w:color="auto"/>
              <w:right w:val="nil"/>
            </w:tcBorders>
            <w:hideMark/>
          </w:tcPr>
          <w:p w14:paraId="21793CF7" w14:textId="77777777" w:rsidR="00CE0361" w:rsidRDefault="00CE0361">
            <w:pPr>
              <w:tabs>
                <w:tab w:val="left" w:pos="311"/>
              </w:tabs>
              <w:spacing w:after="0" w:line="240" w:lineRule="auto"/>
              <w:ind w:left="-108" w:right="135"/>
              <w:jc w:val="right"/>
              <w:rPr>
                <w:rFonts w:asciiTheme="majorBidi" w:eastAsia="Batang" w:hAnsiTheme="majorBidi" w:cstheme="majorBidi"/>
                <w:sz w:val="26"/>
                <w:szCs w:val="26"/>
                <w:cs/>
              </w:rPr>
            </w:pPr>
            <w:r>
              <w:rPr>
                <w:rFonts w:asciiTheme="majorBidi" w:eastAsia="Batang" w:hAnsiTheme="majorBidi" w:cstheme="majorBidi"/>
                <w:sz w:val="26"/>
                <w:szCs w:val="26"/>
              </w:rPr>
              <w:t>28,500,000</w:t>
            </w:r>
          </w:p>
        </w:tc>
        <w:tc>
          <w:tcPr>
            <w:tcW w:w="48" w:type="pct"/>
          </w:tcPr>
          <w:p w14:paraId="432484EE" w14:textId="77777777" w:rsidR="00CE0361" w:rsidRDefault="00CE0361">
            <w:pPr>
              <w:spacing w:after="0" w:line="240" w:lineRule="auto"/>
              <w:ind w:left="-108" w:right="160"/>
              <w:jc w:val="right"/>
              <w:rPr>
                <w:rFonts w:asciiTheme="majorBidi" w:eastAsia="Batang" w:hAnsiTheme="majorBidi" w:cstheme="majorBidi" w:hint="cs"/>
                <w:sz w:val="26"/>
                <w:szCs w:val="26"/>
                <w:cs/>
              </w:rPr>
            </w:pPr>
          </w:p>
        </w:tc>
        <w:tc>
          <w:tcPr>
            <w:tcW w:w="884" w:type="pct"/>
            <w:tcBorders>
              <w:top w:val="single" w:sz="4" w:space="0" w:color="auto"/>
              <w:left w:val="nil"/>
              <w:bottom w:val="double" w:sz="4" w:space="0" w:color="auto"/>
              <w:right w:val="nil"/>
            </w:tcBorders>
            <w:hideMark/>
          </w:tcPr>
          <w:p w14:paraId="6B0C76F3" w14:textId="77777777" w:rsidR="00CE0361" w:rsidRDefault="00CE0361">
            <w:pPr>
              <w:tabs>
                <w:tab w:val="left" w:pos="79"/>
              </w:tabs>
              <w:spacing w:after="0" w:line="240" w:lineRule="auto"/>
              <w:ind w:left="-108" w:right="81"/>
              <w:jc w:val="right"/>
              <w:rPr>
                <w:rFonts w:asciiTheme="majorBidi" w:eastAsia="Batang" w:hAnsiTheme="majorBidi" w:cstheme="majorBidi"/>
                <w:sz w:val="26"/>
                <w:szCs w:val="26"/>
                <w:cs/>
              </w:rPr>
            </w:pPr>
            <w:r>
              <w:rPr>
                <w:rFonts w:asciiTheme="majorBidi" w:eastAsia="Batang" w:hAnsiTheme="majorBidi" w:cstheme="majorBidi"/>
                <w:sz w:val="26"/>
                <w:szCs w:val="26"/>
              </w:rPr>
              <w:t>40,000,000</w:t>
            </w:r>
          </w:p>
        </w:tc>
      </w:tr>
    </w:tbl>
    <w:p w14:paraId="18EF684D" w14:textId="77777777" w:rsidR="00CE0361" w:rsidRDefault="00CE0361" w:rsidP="00CE0361">
      <w:pPr>
        <w:pStyle w:val="NEWKHAW"/>
        <w:spacing w:after="0"/>
        <w:ind w:left="284" w:firstLine="430"/>
        <w:jc w:val="thaiDistribute"/>
        <w:rPr>
          <w:rFonts w:asciiTheme="majorBidi" w:hAnsiTheme="majorBidi" w:cstheme="majorBidi"/>
        </w:rPr>
      </w:pPr>
      <w:r>
        <w:rPr>
          <w:rFonts w:asciiTheme="majorBidi" w:hAnsiTheme="majorBidi" w:cstheme="majorBidi"/>
        </w:rPr>
        <w:t xml:space="preserve">The Company was sued in a civil case under a court order received in November </w:t>
      </w:r>
      <w:r>
        <w:rPr>
          <w:rFonts w:asciiTheme="majorBidi" w:hAnsiTheme="majorBidi" w:cstheme="majorBidi"/>
          <w:sz w:val="26"/>
          <w:szCs w:val="26"/>
        </w:rPr>
        <w:t>2020</w:t>
      </w:r>
      <w:r>
        <w:rPr>
          <w:rFonts w:asciiTheme="majorBidi" w:hAnsiTheme="majorBidi" w:cstheme="majorBidi"/>
        </w:rPr>
        <w:t xml:space="preserve"> for breach of contract promissory notes with</w:t>
      </w:r>
      <w:r>
        <w:rPr>
          <w:rFonts w:asciiTheme="majorBidi" w:hAnsiTheme="majorBidi" w:cstheme="majorBidi"/>
          <w:sz w:val="26"/>
          <w:szCs w:val="26"/>
        </w:rPr>
        <w:t xml:space="preserve"> one un</w:t>
      </w:r>
      <w:r>
        <w:rPr>
          <w:rFonts w:asciiTheme="majorBidi" w:hAnsiTheme="majorBidi" w:cstheme="majorBidi"/>
        </w:rPr>
        <w:t xml:space="preserve">related </w:t>
      </w:r>
      <w:proofErr w:type="gramStart"/>
      <w:r>
        <w:rPr>
          <w:rFonts w:asciiTheme="majorBidi" w:hAnsiTheme="majorBidi" w:cstheme="majorBidi"/>
        </w:rPr>
        <w:t>persons</w:t>
      </w:r>
      <w:proofErr w:type="gramEnd"/>
      <w:r>
        <w:rPr>
          <w:rFonts w:asciiTheme="majorBidi" w:hAnsiTheme="majorBidi" w:cstheme="majorBidi"/>
        </w:rPr>
        <w:t xml:space="preserve"> </w:t>
      </w:r>
      <w:r>
        <w:rPr>
          <w:rFonts w:asciiTheme="majorBidi" w:hAnsiTheme="majorBidi" w:cstheme="majorBidi" w:hint="cs"/>
          <w:cs/>
        </w:rPr>
        <w:t>(</w:t>
      </w:r>
      <w:r>
        <w:rPr>
          <w:rFonts w:asciiTheme="majorBidi" w:hAnsiTheme="majorBidi" w:cstheme="majorBidi"/>
        </w:rPr>
        <w:t>Plaintiff</w:t>
      </w:r>
      <w:r>
        <w:rPr>
          <w:rFonts w:asciiTheme="majorBidi" w:hAnsiTheme="majorBidi" w:cstheme="majorBidi" w:hint="cs"/>
          <w:cs/>
        </w:rPr>
        <w:t xml:space="preserve">) </w:t>
      </w:r>
      <w:r>
        <w:rPr>
          <w:rFonts w:asciiTheme="majorBidi" w:hAnsiTheme="majorBidi" w:cstheme="majorBidi"/>
        </w:rPr>
        <w:t xml:space="preserve">regarding a breach of contract promissory notes and claiming damages. The plaintiff are seeking damages in the amount of approximately Baht </w:t>
      </w:r>
      <w:r>
        <w:rPr>
          <w:rFonts w:asciiTheme="majorBidi" w:hAnsiTheme="majorBidi" w:cstheme="majorBidi"/>
          <w:sz w:val="26"/>
          <w:szCs w:val="26"/>
        </w:rPr>
        <w:t>40.33</w:t>
      </w:r>
      <w:r>
        <w:rPr>
          <w:rFonts w:asciiTheme="majorBidi" w:hAnsiTheme="majorBidi" w:cstheme="majorBidi"/>
        </w:rPr>
        <w:t xml:space="preserve"> million, Later on November </w:t>
      </w:r>
      <w:r>
        <w:rPr>
          <w:rFonts w:asciiTheme="majorBidi" w:hAnsiTheme="majorBidi" w:cstheme="majorBidi"/>
          <w:sz w:val="26"/>
          <w:szCs w:val="26"/>
        </w:rPr>
        <w:t>27,2020,</w:t>
      </w:r>
      <w:r>
        <w:rPr>
          <w:rFonts w:asciiTheme="majorBidi" w:hAnsiTheme="majorBidi" w:cstheme="majorBidi"/>
        </w:rPr>
        <w:t xml:space="preserve"> the Company has made a payment offer to the creditors under the court Black case no. Por </w:t>
      </w:r>
      <w:r>
        <w:rPr>
          <w:rFonts w:asciiTheme="majorBidi" w:hAnsiTheme="majorBidi" w:cstheme="majorBidi"/>
          <w:sz w:val="26"/>
          <w:szCs w:val="26"/>
        </w:rPr>
        <w:t>2810</w:t>
      </w:r>
      <w:r>
        <w:rPr>
          <w:rFonts w:asciiTheme="majorBidi" w:hAnsiTheme="majorBidi" w:cstheme="majorBidi" w:hint="cs"/>
          <w:sz w:val="26"/>
          <w:szCs w:val="26"/>
          <w:cs/>
        </w:rPr>
        <w:t>/</w:t>
      </w:r>
      <w:r>
        <w:rPr>
          <w:rFonts w:asciiTheme="majorBidi" w:hAnsiTheme="majorBidi" w:cstheme="majorBidi"/>
          <w:sz w:val="26"/>
          <w:szCs w:val="26"/>
        </w:rPr>
        <w:t>2020</w:t>
      </w:r>
      <w:r>
        <w:rPr>
          <w:rFonts w:asciiTheme="majorBidi" w:hAnsiTheme="majorBidi" w:cstheme="majorBidi"/>
          <w:cs/>
        </w:rPr>
        <w:t xml:space="preserve"> </w:t>
      </w:r>
      <w:r>
        <w:rPr>
          <w:rFonts w:asciiTheme="majorBidi" w:hAnsiTheme="majorBidi" w:cstheme="majorBidi"/>
        </w:rPr>
        <w:t xml:space="preserve">and the case Red No. Por </w:t>
      </w:r>
      <w:r>
        <w:rPr>
          <w:rFonts w:asciiTheme="majorBidi" w:hAnsiTheme="majorBidi" w:cstheme="majorBidi"/>
          <w:sz w:val="26"/>
          <w:szCs w:val="26"/>
        </w:rPr>
        <w:t>602</w:t>
      </w:r>
      <w:r>
        <w:rPr>
          <w:rFonts w:asciiTheme="majorBidi" w:hAnsiTheme="majorBidi" w:cstheme="majorBidi" w:hint="cs"/>
          <w:sz w:val="26"/>
          <w:szCs w:val="26"/>
          <w:cs/>
        </w:rPr>
        <w:t>/</w:t>
      </w:r>
      <w:r>
        <w:rPr>
          <w:rFonts w:asciiTheme="majorBidi" w:hAnsiTheme="majorBidi" w:cstheme="majorBidi"/>
          <w:sz w:val="26"/>
          <w:szCs w:val="26"/>
        </w:rPr>
        <w:t>2022</w:t>
      </w:r>
      <w:r>
        <w:rPr>
          <w:rFonts w:asciiTheme="majorBidi" w:hAnsiTheme="majorBidi" w:cstheme="majorBidi"/>
          <w:cs/>
        </w:rPr>
        <w:t xml:space="preserve"> </w:t>
      </w:r>
      <w:r>
        <w:rPr>
          <w:rFonts w:asciiTheme="majorBidi" w:hAnsiTheme="majorBidi" w:cstheme="majorBidi"/>
        </w:rPr>
        <w:t xml:space="preserve">for breach of contract promissory notes, The creditors agreement a payment offer as follows: Repayment the principal the first amount Baht </w:t>
      </w:r>
      <w:r>
        <w:rPr>
          <w:rFonts w:asciiTheme="majorBidi" w:hAnsiTheme="majorBidi" w:cstheme="majorBidi"/>
          <w:sz w:val="26"/>
          <w:szCs w:val="26"/>
        </w:rPr>
        <w:t>10</w:t>
      </w:r>
      <w:r>
        <w:rPr>
          <w:rFonts w:asciiTheme="majorBidi" w:hAnsiTheme="majorBidi" w:cstheme="majorBidi"/>
        </w:rPr>
        <w:t xml:space="preserve"> million to be within September </w:t>
      </w:r>
      <w:r>
        <w:rPr>
          <w:rFonts w:asciiTheme="majorBidi" w:hAnsiTheme="majorBidi" w:cstheme="majorBidi"/>
          <w:sz w:val="26"/>
          <w:szCs w:val="26"/>
        </w:rPr>
        <w:t>2024</w:t>
      </w:r>
      <w:r>
        <w:rPr>
          <w:rFonts w:asciiTheme="majorBidi" w:hAnsiTheme="majorBidi" w:cstheme="majorBidi"/>
        </w:rPr>
        <w:t xml:space="preserve"> and</w:t>
      </w:r>
      <w:r>
        <w:rPr>
          <w:rFonts w:asciiTheme="majorBidi" w:hAnsiTheme="majorBidi" w:cstheme="majorBidi" w:hint="cs"/>
          <w:cs/>
        </w:rPr>
        <w:t xml:space="preserve"> </w:t>
      </w:r>
      <w:r>
        <w:rPr>
          <w:rFonts w:asciiTheme="majorBidi" w:hAnsiTheme="majorBidi" w:cstheme="majorBidi"/>
          <w:sz w:val="26"/>
          <w:szCs w:val="26"/>
        </w:rPr>
        <w:t>2-5 installment</w:t>
      </w:r>
      <w:r>
        <w:rPr>
          <w:rFonts w:asciiTheme="majorBidi" w:hAnsiTheme="majorBidi" w:cstheme="majorBidi"/>
        </w:rPr>
        <w:t xml:space="preserve"> repayment principal plus interest on monthly amount Baht </w:t>
      </w:r>
      <w:r>
        <w:rPr>
          <w:rFonts w:asciiTheme="majorBidi" w:hAnsiTheme="majorBidi" w:cstheme="majorBidi"/>
          <w:sz w:val="26"/>
          <w:szCs w:val="26"/>
        </w:rPr>
        <w:t>0.5</w:t>
      </w:r>
      <w:r>
        <w:rPr>
          <w:rFonts w:asciiTheme="majorBidi" w:hAnsiTheme="majorBidi" w:cstheme="majorBidi"/>
        </w:rPr>
        <w:t xml:space="preserve"> million,</w:t>
      </w:r>
      <w:r>
        <w:rPr>
          <w:rFonts w:asciiTheme="majorBidi" w:hAnsiTheme="majorBidi" w:cstheme="majorBidi" w:hint="cs"/>
          <w:cs/>
        </w:rPr>
        <w:t xml:space="preserve"> </w:t>
      </w:r>
      <w:r>
        <w:rPr>
          <w:rFonts w:asciiTheme="majorBidi" w:hAnsiTheme="majorBidi" w:cstheme="majorBidi"/>
        </w:rPr>
        <w:t xml:space="preserve">The first payment will starting within October </w:t>
      </w:r>
      <w:r>
        <w:rPr>
          <w:rFonts w:asciiTheme="majorBidi" w:hAnsiTheme="majorBidi" w:cstheme="majorBidi"/>
          <w:sz w:val="26"/>
          <w:szCs w:val="26"/>
        </w:rPr>
        <w:t>2024</w:t>
      </w:r>
      <w:r>
        <w:rPr>
          <w:rFonts w:asciiTheme="majorBidi" w:hAnsiTheme="majorBidi" w:cstheme="majorBidi"/>
        </w:rPr>
        <w:t xml:space="preserve"> to February </w:t>
      </w:r>
      <w:r>
        <w:rPr>
          <w:rFonts w:asciiTheme="majorBidi" w:hAnsiTheme="majorBidi" w:cstheme="majorBidi"/>
          <w:sz w:val="26"/>
          <w:szCs w:val="26"/>
        </w:rPr>
        <w:t>2025</w:t>
      </w:r>
      <w:r>
        <w:rPr>
          <w:rFonts w:asciiTheme="majorBidi" w:hAnsiTheme="majorBidi" w:cstheme="majorBidi"/>
        </w:rPr>
        <w:t xml:space="preserve">, another portion amount is Baht </w:t>
      </w:r>
      <w:r>
        <w:rPr>
          <w:rFonts w:asciiTheme="majorBidi" w:hAnsiTheme="majorBidi" w:cstheme="majorBidi"/>
          <w:sz w:val="26"/>
          <w:szCs w:val="26"/>
        </w:rPr>
        <w:t>28</w:t>
      </w:r>
      <w:r>
        <w:rPr>
          <w:rFonts w:asciiTheme="majorBidi" w:hAnsiTheme="majorBidi" w:cstheme="majorBidi"/>
        </w:rPr>
        <w:t xml:space="preserve"> million shall be completed within March </w:t>
      </w:r>
      <w:r>
        <w:rPr>
          <w:rFonts w:asciiTheme="majorBidi" w:hAnsiTheme="majorBidi" w:cstheme="majorBidi"/>
          <w:sz w:val="26"/>
          <w:szCs w:val="26"/>
        </w:rPr>
        <w:t>2025.</w:t>
      </w:r>
    </w:p>
    <w:p w14:paraId="33811975" w14:textId="77777777" w:rsidR="00CE0361" w:rsidRDefault="00CE0361" w:rsidP="00CE0361">
      <w:pPr>
        <w:pStyle w:val="NEWKHAW"/>
        <w:spacing w:after="0"/>
        <w:ind w:left="308" w:firstLine="420"/>
        <w:jc w:val="thaiDistribute"/>
        <w:rPr>
          <w:rFonts w:asciiTheme="majorBidi" w:hAnsiTheme="majorBidi" w:cstheme="majorBidi"/>
          <w:cs/>
        </w:rPr>
      </w:pPr>
      <w:r>
        <w:rPr>
          <w:rFonts w:asciiTheme="majorBidi" w:hAnsiTheme="majorBidi" w:cstheme="majorBidi"/>
        </w:rPr>
        <w:t xml:space="preserve">At as December </w:t>
      </w:r>
      <w:r>
        <w:rPr>
          <w:rFonts w:asciiTheme="majorBidi" w:hAnsiTheme="majorBidi" w:cstheme="majorBidi"/>
          <w:sz w:val="26"/>
          <w:szCs w:val="26"/>
        </w:rPr>
        <w:t>31, 2024,</w:t>
      </w:r>
      <w:r>
        <w:rPr>
          <w:rFonts w:asciiTheme="majorBidi" w:hAnsiTheme="majorBidi" w:cstheme="majorBidi"/>
          <w:cs/>
        </w:rPr>
        <w:t xml:space="preserve"> </w:t>
      </w:r>
      <w:r>
        <w:rPr>
          <w:rFonts w:asciiTheme="majorBidi" w:hAnsiTheme="majorBidi" w:cstheme="majorBidi"/>
        </w:rPr>
        <w:t>Liabilities from litigation in progress request for an extension of payment time, The Company has been classified in total under current liabilities.</w:t>
      </w:r>
    </w:p>
    <w:p w14:paraId="7ABA5BEA" w14:textId="77777777" w:rsidR="00CE0361" w:rsidRDefault="00CE0361" w:rsidP="00CE0361">
      <w:pPr>
        <w:pStyle w:val="NEWKHAW"/>
        <w:spacing w:after="0"/>
        <w:ind w:left="378" w:firstLine="342"/>
        <w:jc w:val="thaiDistribute"/>
        <w:rPr>
          <w:rFonts w:asciiTheme="majorBidi" w:hAnsiTheme="majorBidi" w:cstheme="majorBidi"/>
          <w:spacing w:val="4"/>
        </w:rPr>
      </w:pPr>
    </w:p>
    <w:p w14:paraId="5A652BF9" w14:textId="77777777" w:rsidR="00CE0361" w:rsidRDefault="00CE0361" w:rsidP="00CE0361">
      <w:pPr>
        <w:pStyle w:val="NEWKHAW"/>
        <w:spacing w:after="0"/>
        <w:ind w:left="378" w:firstLine="342"/>
        <w:jc w:val="thaiDistribute"/>
        <w:rPr>
          <w:rFonts w:asciiTheme="majorBidi" w:hAnsiTheme="majorBidi" w:cstheme="majorBidi"/>
          <w:spacing w:val="4"/>
        </w:rPr>
      </w:pPr>
    </w:p>
    <w:p w14:paraId="7654D4FB" w14:textId="77777777" w:rsidR="00CE0361" w:rsidRDefault="00CE0361" w:rsidP="00CE0361">
      <w:pPr>
        <w:pStyle w:val="NEWKHAW"/>
        <w:spacing w:after="0"/>
        <w:ind w:left="378" w:firstLine="342"/>
        <w:jc w:val="thaiDistribute"/>
        <w:rPr>
          <w:rFonts w:asciiTheme="majorBidi" w:hAnsiTheme="majorBidi" w:cstheme="majorBidi"/>
          <w:spacing w:val="4"/>
        </w:rPr>
      </w:pPr>
    </w:p>
    <w:p w14:paraId="2F7BA61C" w14:textId="77777777" w:rsidR="00CE0361" w:rsidRDefault="00CE0361" w:rsidP="00CE0361">
      <w:pPr>
        <w:pStyle w:val="NEWKHAW"/>
        <w:spacing w:after="0"/>
        <w:ind w:left="378" w:firstLine="342"/>
        <w:jc w:val="thaiDistribute"/>
        <w:rPr>
          <w:rFonts w:asciiTheme="majorBidi" w:hAnsiTheme="majorBidi" w:cstheme="majorBidi"/>
          <w:spacing w:val="4"/>
        </w:rPr>
      </w:pPr>
    </w:p>
    <w:p w14:paraId="35A03CA4" w14:textId="77777777" w:rsidR="00CE0361" w:rsidRDefault="00CE0361" w:rsidP="00CE0361">
      <w:pPr>
        <w:pStyle w:val="NEWKHAW"/>
        <w:spacing w:after="0"/>
        <w:ind w:left="378" w:firstLine="342"/>
        <w:jc w:val="thaiDistribute"/>
        <w:rPr>
          <w:rFonts w:asciiTheme="majorBidi" w:hAnsiTheme="majorBidi" w:cstheme="majorBidi"/>
          <w:spacing w:val="4"/>
        </w:rPr>
      </w:pPr>
    </w:p>
    <w:p w14:paraId="5F432975" w14:textId="77777777" w:rsidR="00CE0361" w:rsidRDefault="00CE0361" w:rsidP="00CE0361">
      <w:pPr>
        <w:pStyle w:val="NEWKHAW"/>
        <w:spacing w:after="0"/>
        <w:ind w:left="378" w:firstLine="342"/>
        <w:jc w:val="thaiDistribute"/>
        <w:rPr>
          <w:rFonts w:asciiTheme="majorBidi" w:hAnsiTheme="majorBidi" w:cstheme="majorBidi"/>
          <w:spacing w:val="4"/>
        </w:rPr>
      </w:pPr>
    </w:p>
    <w:p w14:paraId="2E9A4B17" w14:textId="77777777" w:rsidR="00CE0361" w:rsidRDefault="00CE0361" w:rsidP="00CE0361">
      <w:pPr>
        <w:pStyle w:val="NEWKHAW"/>
        <w:spacing w:after="0"/>
        <w:ind w:left="378" w:firstLine="342"/>
        <w:jc w:val="thaiDistribute"/>
        <w:rPr>
          <w:rFonts w:asciiTheme="majorBidi" w:hAnsiTheme="majorBidi" w:cstheme="majorBidi"/>
          <w:spacing w:val="4"/>
        </w:rPr>
      </w:pPr>
    </w:p>
    <w:p w14:paraId="703F862C" w14:textId="77777777" w:rsidR="00CE0361" w:rsidRDefault="00CE0361" w:rsidP="00CE0361">
      <w:pPr>
        <w:pStyle w:val="NEWKHAW"/>
        <w:spacing w:after="0"/>
        <w:ind w:left="378" w:firstLine="342"/>
        <w:jc w:val="thaiDistribute"/>
        <w:rPr>
          <w:rFonts w:asciiTheme="majorBidi" w:hAnsiTheme="majorBidi" w:cstheme="majorBidi"/>
          <w:spacing w:val="4"/>
        </w:rPr>
      </w:pPr>
    </w:p>
    <w:p w14:paraId="500B3780" w14:textId="77777777" w:rsidR="00CE0361" w:rsidRDefault="00CE0361" w:rsidP="00CE0361">
      <w:pPr>
        <w:pStyle w:val="NEWKHAW"/>
        <w:spacing w:after="0"/>
        <w:ind w:left="378" w:firstLine="342"/>
        <w:jc w:val="thaiDistribute"/>
        <w:rPr>
          <w:rFonts w:asciiTheme="majorBidi" w:hAnsiTheme="majorBidi" w:cstheme="majorBidi"/>
          <w:spacing w:val="4"/>
        </w:rPr>
      </w:pPr>
    </w:p>
    <w:p w14:paraId="595D0A88" w14:textId="77777777" w:rsidR="00CE0361" w:rsidRDefault="00CE0361" w:rsidP="00CE0361">
      <w:pPr>
        <w:pStyle w:val="NEWKHAW"/>
        <w:spacing w:after="0"/>
        <w:ind w:left="378" w:firstLine="342"/>
        <w:jc w:val="thaiDistribute"/>
        <w:rPr>
          <w:rFonts w:asciiTheme="majorBidi" w:hAnsiTheme="majorBidi" w:cstheme="majorBidi"/>
          <w:spacing w:val="4"/>
        </w:rPr>
      </w:pPr>
    </w:p>
    <w:p w14:paraId="6169E5DC" w14:textId="77777777" w:rsidR="00CE0361" w:rsidRDefault="00CE0361" w:rsidP="00CE0361">
      <w:pPr>
        <w:pStyle w:val="NEWKHAW"/>
        <w:spacing w:after="0"/>
        <w:ind w:left="378" w:firstLine="342"/>
        <w:jc w:val="thaiDistribute"/>
        <w:rPr>
          <w:rFonts w:asciiTheme="majorBidi" w:hAnsiTheme="majorBidi" w:cstheme="majorBidi"/>
          <w:spacing w:val="4"/>
        </w:rPr>
      </w:pPr>
    </w:p>
    <w:p w14:paraId="36A41CB0" w14:textId="77777777" w:rsidR="00CE0361" w:rsidRDefault="00CE0361" w:rsidP="00CE0361">
      <w:pPr>
        <w:pStyle w:val="NEWKHAW"/>
        <w:spacing w:after="0"/>
        <w:ind w:left="378" w:firstLine="342"/>
        <w:jc w:val="thaiDistribute"/>
        <w:rPr>
          <w:rFonts w:asciiTheme="majorBidi" w:hAnsiTheme="majorBidi" w:cstheme="majorBidi"/>
          <w:spacing w:val="4"/>
        </w:rPr>
      </w:pPr>
    </w:p>
    <w:p w14:paraId="50ED57C4" w14:textId="77777777" w:rsidR="00CE0361" w:rsidRDefault="00CE0361" w:rsidP="00CE0361">
      <w:pPr>
        <w:pStyle w:val="NEWKHAW"/>
        <w:spacing w:after="0"/>
        <w:ind w:left="378" w:firstLine="342"/>
        <w:jc w:val="thaiDistribute"/>
        <w:rPr>
          <w:rFonts w:asciiTheme="majorBidi" w:hAnsiTheme="majorBidi" w:cstheme="majorBidi"/>
          <w:spacing w:val="4"/>
        </w:rPr>
      </w:pPr>
    </w:p>
    <w:p w14:paraId="3C4CCD26" w14:textId="77777777" w:rsidR="00CE0361" w:rsidRDefault="00CE0361" w:rsidP="00CE0361">
      <w:pPr>
        <w:pStyle w:val="NEWKHAW"/>
        <w:spacing w:after="0"/>
        <w:ind w:left="378" w:firstLine="342"/>
        <w:jc w:val="thaiDistribute"/>
        <w:rPr>
          <w:rFonts w:asciiTheme="majorBidi" w:hAnsiTheme="majorBidi" w:cstheme="majorBidi"/>
          <w:spacing w:val="4"/>
        </w:rPr>
      </w:pPr>
    </w:p>
    <w:p w14:paraId="69670790" w14:textId="77777777" w:rsidR="00CE0361" w:rsidRDefault="00CE0361" w:rsidP="00CE0361">
      <w:pPr>
        <w:pStyle w:val="NEWKHAW"/>
        <w:spacing w:after="0"/>
        <w:ind w:left="378" w:firstLine="342"/>
        <w:jc w:val="thaiDistribute"/>
        <w:rPr>
          <w:rFonts w:asciiTheme="majorBidi" w:hAnsiTheme="majorBidi" w:cstheme="majorBidi"/>
          <w:spacing w:val="4"/>
        </w:rPr>
      </w:pPr>
    </w:p>
    <w:p w14:paraId="309A1A92" w14:textId="77777777" w:rsidR="00CE0361" w:rsidRDefault="00CE0361" w:rsidP="00CE0361">
      <w:pPr>
        <w:pStyle w:val="NEWKHAW"/>
        <w:spacing w:after="0"/>
        <w:jc w:val="thaiDistribute"/>
        <w:rPr>
          <w:rFonts w:asciiTheme="majorBidi" w:hAnsiTheme="majorBidi" w:cstheme="majorBidi"/>
          <w:spacing w:val="4"/>
        </w:rPr>
      </w:pPr>
    </w:p>
    <w:p w14:paraId="22FA252A" w14:textId="77777777" w:rsidR="00CE0361" w:rsidRDefault="00CE0361" w:rsidP="00CE0361">
      <w:pPr>
        <w:pStyle w:val="ListParagraph"/>
        <w:numPr>
          <w:ilvl w:val="0"/>
          <w:numId w:val="46"/>
        </w:numPr>
        <w:spacing w:before="120" w:after="0" w:line="240" w:lineRule="auto"/>
        <w:ind w:left="284" w:hanging="312"/>
        <w:jc w:val="both"/>
        <w:rPr>
          <w:rFonts w:asciiTheme="majorBidi" w:hAnsiTheme="majorBidi" w:cstheme="majorBidi"/>
          <w:b/>
          <w:bCs/>
          <w:sz w:val="26"/>
          <w:szCs w:val="26"/>
        </w:rPr>
      </w:pPr>
      <w:r>
        <w:rPr>
          <w:rFonts w:asciiTheme="majorBidi" w:hAnsiTheme="majorBidi" w:cstheme="majorBidi"/>
          <w:b/>
          <w:bCs/>
          <w:sz w:val="26"/>
          <w:szCs w:val="26"/>
        </w:rPr>
        <w:lastRenderedPageBreak/>
        <w:t>LONG - TERM BORROWINGS FROM A FINANCIAL INSTITUTIONS</w:t>
      </w:r>
    </w:p>
    <w:p w14:paraId="717072BA" w14:textId="77777777" w:rsidR="00CE0361" w:rsidRDefault="00CE0361" w:rsidP="00CE0361">
      <w:pPr>
        <w:pStyle w:val="NoSpacing"/>
        <w:ind w:left="720"/>
        <w:rPr>
          <w:rFonts w:asciiTheme="majorBidi" w:hAnsiTheme="majorBidi" w:cstheme="majorBidi"/>
          <w:sz w:val="28"/>
        </w:rPr>
      </w:pPr>
      <w:r>
        <w:rPr>
          <w:rFonts w:asciiTheme="majorBidi" w:hAnsiTheme="majorBidi" w:cstheme="majorBidi"/>
          <w:sz w:val="28"/>
        </w:rPr>
        <w:t xml:space="preserve">As at December </w:t>
      </w:r>
      <w:r>
        <w:rPr>
          <w:rFonts w:asciiTheme="majorBidi" w:hAnsiTheme="majorBidi" w:cstheme="majorBidi"/>
          <w:sz w:val="26"/>
          <w:szCs w:val="26"/>
        </w:rPr>
        <w:t>31, 2024</w:t>
      </w:r>
      <w:r>
        <w:rPr>
          <w:rFonts w:asciiTheme="majorBidi" w:hAnsiTheme="majorBidi" w:cstheme="majorBidi"/>
          <w:sz w:val="28"/>
        </w:rPr>
        <w:t xml:space="preserve"> and </w:t>
      </w:r>
      <w:r>
        <w:rPr>
          <w:rFonts w:asciiTheme="majorBidi" w:hAnsiTheme="majorBidi" w:cstheme="majorBidi"/>
          <w:sz w:val="26"/>
          <w:szCs w:val="26"/>
        </w:rPr>
        <w:t>2023,</w:t>
      </w:r>
      <w:r>
        <w:rPr>
          <w:rFonts w:asciiTheme="majorBidi" w:hAnsiTheme="majorBidi" w:cstheme="majorBidi"/>
          <w:sz w:val="28"/>
        </w:rPr>
        <w:t xml:space="preserve"> The details of borrowings from a financial institution are as </w:t>
      </w:r>
      <w:proofErr w:type="gramStart"/>
      <w:r>
        <w:rPr>
          <w:rFonts w:asciiTheme="majorBidi" w:hAnsiTheme="majorBidi" w:cstheme="majorBidi"/>
          <w:sz w:val="28"/>
        </w:rPr>
        <w:t>follows :</w:t>
      </w:r>
      <w:proofErr w:type="gramEnd"/>
    </w:p>
    <w:tbl>
      <w:tblPr>
        <w:tblW w:w="9525" w:type="dxa"/>
        <w:tblInd w:w="284" w:type="dxa"/>
        <w:tblLayout w:type="fixed"/>
        <w:tblCellMar>
          <w:left w:w="22" w:type="dxa"/>
          <w:right w:w="22" w:type="dxa"/>
        </w:tblCellMar>
        <w:tblLook w:val="04A0" w:firstRow="1" w:lastRow="0" w:firstColumn="1" w:lastColumn="0" w:noHBand="0" w:noVBand="1"/>
      </w:tblPr>
      <w:tblGrid>
        <w:gridCol w:w="4394"/>
        <w:gridCol w:w="64"/>
        <w:gridCol w:w="1248"/>
        <w:gridCol w:w="69"/>
        <w:gridCol w:w="1208"/>
        <w:gridCol w:w="69"/>
        <w:gridCol w:w="1202"/>
        <w:gridCol w:w="69"/>
        <w:gridCol w:w="1202"/>
      </w:tblGrid>
      <w:tr w:rsidR="00CE0361" w14:paraId="7E3362F4" w14:textId="77777777" w:rsidTr="00CE0361">
        <w:trPr>
          <w:trHeight w:val="314"/>
        </w:trPr>
        <w:tc>
          <w:tcPr>
            <w:tcW w:w="2307" w:type="pct"/>
            <w:vAlign w:val="center"/>
          </w:tcPr>
          <w:p w14:paraId="01EE4BCD" w14:textId="77777777" w:rsidR="00CE0361" w:rsidRDefault="00CE0361">
            <w:pPr>
              <w:spacing w:after="0" w:line="240" w:lineRule="auto"/>
              <w:ind w:right="-62"/>
              <w:jc w:val="center"/>
              <w:rPr>
                <w:rFonts w:asciiTheme="majorBidi" w:hAnsiTheme="majorBidi" w:cstheme="majorBidi"/>
                <w:spacing w:val="2"/>
                <w:sz w:val="28"/>
              </w:rPr>
            </w:pPr>
          </w:p>
        </w:tc>
        <w:tc>
          <w:tcPr>
            <w:tcW w:w="34" w:type="pct"/>
          </w:tcPr>
          <w:p w14:paraId="2DDE9F43"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325" w:type="pct"/>
            <w:gridSpan w:val="3"/>
          </w:tcPr>
          <w:p w14:paraId="50909220" w14:textId="77777777" w:rsidR="00CE0361" w:rsidRDefault="00CE0361">
            <w:pPr>
              <w:spacing w:after="0" w:line="240" w:lineRule="auto"/>
              <w:ind w:left="11" w:right="14"/>
              <w:jc w:val="center"/>
              <w:rPr>
                <w:rFonts w:asciiTheme="majorBidi" w:hAnsiTheme="majorBidi" w:cstheme="majorBidi"/>
                <w:sz w:val="26"/>
                <w:szCs w:val="26"/>
              </w:rPr>
            </w:pPr>
          </w:p>
        </w:tc>
        <w:tc>
          <w:tcPr>
            <w:tcW w:w="36" w:type="pct"/>
          </w:tcPr>
          <w:p w14:paraId="5542BCBA" w14:textId="77777777" w:rsidR="00CE0361" w:rsidRDefault="00CE0361">
            <w:pPr>
              <w:spacing w:after="0" w:line="240" w:lineRule="auto"/>
              <w:ind w:left="11" w:right="-62" w:firstLine="567"/>
              <w:jc w:val="center"/>
              <w:rPr>
                <w:rFonts w:asciiTheme="majorBidi" w:hAnsiTheme="majorBidi" w:cstheme="majorBidi"/>
                <w:spacing w:val="2"/>
                <w:sz w:val="26"/>
                <w:szCs w:val="26"/>
                <w:cs/>
              </w:rPr>
            </w:pPr>
          </w:p>
        </w:tc>
        <w:tc>
          <w:tcPr>
            <w:tcW w:w="1298" w:type="pct"/>
            <w:gridSpan w:val="3"/>
            <w:hideMark/>
          </w:tcPr>
          <w:p w14:paraId="7C4F0302" w14:textId="77777777" w:rsidR="00CE0361" w:rsidRDefault="00CE0361">
            <w:pPr>
              <w:spacing w:after="0" w:line="240" w:lineRule="auto"/>
              <w:ind w:right="44"/>
              <w:jc w:val="right"/>
              <w:rPr>
                <w:rFonts w:asciiTheme="majorBidi" w:hAnsiTheme="majorBidi" w:cstheme="majorBidi"/>
                <w:sz w:val="26"/>
                <w:szCs w:val="26"/>
              </w:rPr>
            </w:pPr>
            <w:proofErr w:type="gramStart"/>
            <w:r>
              <w:rPr>
                <w:rFonts w:asciiTheme="majorBidi" w:hAnsiTheme="majorBidi" w:cstheme="majorBidi"/>
                <w:sz w:val="26"/>
                <w:szCs w:val="26"/>
              </w:rPr>
              <w:t>Unit :</w:t>
            </w:r>
            <w:proofErr w:type="gramEnd"/>
            <w:r>
              <w:rPr>
                <w:rFonts w:asciiTheme="majorBidi" w:hAnsiTheme="majorBidi" w:cstheme="majorBidi"/>
                <w:sz w:val="26"/>
                <w:szCs w:val="26"/>
              </w:rPr>
              <w:t xml:space="preserve"> Baht</w:t>
            </w:r>
          </w:p>
        </w:tc>
      </w:tr>
      <w:tr w:rsidR="00CE0361" w14:paraId="069B9972" w14:textId="77777777" w:rsidTr="00CE0361">
        <w:trPr>
          <w:trHeight w:val="352"/>
        </w:trPr>
        <w:tc>
          <w:tcPr>
            <w:tcW w:w="2307" w:type="pct"/>
            <w:vMerge w:val="restart"/>
            <w:vAlign w:val="center"/>
          </w:tcPr>
          <w:p w14:paraId="146814F8" w14:textId="77777777" w:rsidR="00CE0361" w:rsidRDefault="00CE0361">
            <w:pPr>
              <w:spacing w:after="0" w:line="240" w:lineRule="auto"/>
              <w:ind w:right="-62"/>
              <w:rPr>
                <w:rFonts w:asciiTheme="majorBidi" w:hAnsiTheme="majorBidi" w:cstheme="majorBidi" w:hint="cs"/>
                <w:spacing w:val="2"/>
                <w:sz w:val="28"/>
                <w:cs/>
              </w:rPr>
            </w:pPr>
          </w:p>
        </w:tc>
        <w:tc>
          <w:tcPr>
            <w:tcW w:w="34" w:type="pct"/>
          </w:tcPr>
          <w:p w14:paraId="77F917FA"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325" w:type="pct"/>
            <w:gridSpan w:val="3"/>
            <w:tcBorders>
              <w:top w:val="nil"/>
              <w:left w:val="nil"/>
              <w:bottom w:val="single" w:sz="4" w:space="0" w:color="auto"/>
              <w:right w:val="nil"/>
            </w:tcBorders>
            <w:hideMark/>
          </w:tcPr>
          <w:p w14:paraId="2A19C044" w14:textId="77777777" w:rsidR="00CE0361" w:rsidRDefault="00CE0361">
            <w:pPr>
              <w:spacing w:after="0" w:line="240" w:lineRule="auto"/>
              <w:ind w:left="11" w:right="14"/>
              <w:jc w:val="center"/>
              <w:rPr>
                <w:rFonts w:asciiTheme="majorBidi" w:hAnsiTheme="majorBidi" w:cstheme="majorBidi"/>
                <w:spacing w:val="2"/>
                <w:sz w:val="26"/>
                <w:szCs w:val="26"/>
              </w:rPr>
            </w:pPr>
            <w:r>
              <w:rPr>
                <w:rFonts w:asciiTheme="majorBidi" w:hAnsiTheme="majorBidi" w:cstheme="majorBidi"/>
                <w:sz w:val="26"/>
                <w:szCs w:val="26"/>
              </w:rPr>
              <w:t>Consolidated</w:t>
            </w:r>
          </w:p>
        </w:tc>
        <w:tc>
          <w:tcPr>
            <w:tcW w:w="36" w:type="pct"/>
          </w:tcPr>
          <w:p w14:paraId="38F1C0A7" w14:textId="77777777" w:rsidR="00CE0361" w:rsidRDefault="00CE0361">
            <w:pPr>
              <w:spacing w:after="0" w:line="240" w:lineRule="auto"/>
              <w:ind w:left="11" w:right="-62" w:firstLine="567"/>
              <w:jc w:val="center"/>
              <w:rPr>
                <w:rFonts w:asciiTheme="majorBidi" w:hAnsiTheme="majorBidi" w:cstheme="majorBidi"/>
                <w:spacing w:val="2"/>
                <w:sz w:val="26"/>
                <w:szCs w:val="26"/>
              </w:rPr>
            </w:pPr>
          </w:p>
        </w:tc>
        <w:tc>
          <w:tcPr>
            <w:tcW w:w="1298" w:type="pct"/>
            <w:gridSpan w:val="3"/>
            <w:tcBorders>
              <w:top w:val="nil"/>
              <w:left w:val="nil"/>
              <w:bottom w:val="single" w:sz="4" w:space="0" w:color="auto"/>
              <w:right w:val="nil"/>
            </w:tcBorders>
            <w:hideMark/>
          </w:tcPr>
          <w:p w14:paraId="2D78993E" w14:textId="77777777" w:rsidR="00CE0361" w:rsidRDefault="00CE0361">
            <w:pPr>
              <w:spacing w:after="0" w:line="240" w:lineRule="auto"/>
              <w:ind w:right="-62"/>
              <w:jc w:val="center"/>
              <w:rPr>
                <w:rFonts w:asciiTheme="majorBidi" w:eastAsia="Batang" w:hAnsiTheme="majorBidi" w:cstheme="majorBidi"/>
                <w:sz w:val="26"/>
                <w:szCs w:val="26"/>
              </w:rPr>
            </w:pPr>
            <w:r>
              <w:rPr>
                <w:rFonts w:asciiTheme="majorBidi" w:hAnsiTheme="majorBidi" w:cstheme="majorBidi"/>
                <w:sz w:val="26"/>
                <w:szCs w:val="26"/>
              </w:rPr>
              <w:t>Separate Financial Statements</w:t>
            </w:r>
          </w:p>
        </w:tc>
      </w:tr>
      <w:tr w:rsidR="00CE0361" w14:paraId="23CE3676" w14:textId="77777777" w:rsidTr="00CE0361">
        <w:trPr>
          <w:trHeight w:val="144"/>
        </w:trPr>
        <w:tc>
          <w:tcPr>
            <w:tcW w:w="4394" w:type="dxa"/>
            <w:vMerge/>
            <w:vAlign w:val="center"/>
            <w:hideMark/>
          </w:tcPr>
          <w:p w14:paraId="1A5A6D8D" w14:textId="77777777" w:rsidR="00CE0361" w:rsidRDefault="00CE0361">
            <w:pPr>
              <w:spacing w:after="0" w:line="240" w:lineRule="auto"/>
              <w:rPr>
                <w:rFonts w:asciiTheme="majorBidi" w:hAnsiTheme="majorBidi" w:cstheme="majorBidi"/>
                <w:spacing w:val="2"/>
                <w:sz w:val="28"/>
              </w:rPr>
            </w:pPr>
          </w:p>
        </w:tc>
        <w:tc>
          <w:tcPr>
            <w:tcW w:w="34" w:type="pct"/>
          </w:tcPr>
          <w:p w14:paraId="1A298A79"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5" w:type="pct"/>
            <w:tcBorders>
              <w:top w:val="nil"/>
              <w:left w:val="nil"/>
              <w:bottom w:val="single" w:sz="4" w:space="0" w:color="auto"/>
              <w:right w:val="nil"/>
            </w:tcBorders>
            <w:vAlign w:val="bottom"/>
            <w:hideMark/>
          </w:tcPr>
          <w:p w14:paraId="46B20C0A" w14:textId="77777777" w:rsidR="00CE0361" w:rsidRDefault="00CE0361">
            <w:pPr>
              <w:tabs>
                <w:tab w:val="left" w:pos="720"/>
              </w:tabs>
              <w:spacing w:after="0" w:line="240" w:lineRule="auto"/>
              <w:ind w:left="-108" w:right="57"/>
              <w:jc w:val="center"/>
              <w:rPr>
                <w:rFonts w:asciiTheme="majorBidi" w:eastAsia="Batang" w:hAnsiTheme="majorBidi" w:cstheme="majorBidi"/>
                <w:sz w:val="24"/>
                <w:szCs w:val="24"/>
              </w:rPr>
            </w:pPr>
            <w:r>
              <w:rPr>
                <w:rFonts w:asciiTheme="majorBidi" w:eastAsia="Times New Roman" w:hAnsiTheme="majorBidi" w:cstheme="majorBidi"/>
                <w:color w:val="000000"/>
                <w:sz w:val="24"/>
                <w:szCs w:val="24"/>
              </w:rPr>
              <w:t>2024</w:t>
            </w:r>
          </w:p>
        </w:tc>
        <w:tc>
          <w:tcPr>
            <w:tcW w:w="36" w:type="pct"/>
            <w:vAlign w:val="bottom"/>
          </w:tcPr>
          <w:p w14:paraId="3784AB6F" w14:textId="77777777" w:rsidR="00CE0361" w:rsidRDefault="00CE0361">
            <w:pPr>
              <w:spacing w:after="0" w:line="240" w:lineRule="auto"/>
              <w:ind w:left="11" w:right="-62" w:firstLine="567"/>
              <w:jc w:val="center"/>
              <w:rPr>
                <w:rFonts w:asciiTheme="majorBidi" w:hAnsiTheme="majorBidi" w:cstheme="majorBidi"/>
                <w:spacing w:val="2"/>
                <w:sz w:val="24"/>
                <w:szCs w:val="24"/>
              </w:rPr>
            </w:pPr>
          </w:p>
        </w:tc>
        <w:tc>
          <w:tcPr>
            <w:tcW w:w="634" w:type="pct"/>
            <w:tcBorders>
              <w:top w:val="nil"/>
              <w:left w:val="nil"/>
              <w:bottom w:val="single" w:sz="4" w:space="0" w:color="auto"/>
              <w:right w:val="nil"/>
            </w:tcBorders>
            <w:vAlign w:val="bottom"/>
            <w:hideMark/>
          </w:tcPr>
          <w:p w14:paraId="77B185F5" w14:textId="77777777" w:rsidR="00CE0361" w:rsidRDefault="00CE0361">
            <w:pPr>
              <w:tabs>
                <w:tab w:val="left" w:pos="720"/>
              </w:tabs>
              <w:spacing w:after="0" w:line="240" w:lineRule="auto"/>
              <w:ind w:left="-108" w:right="57"/>
              <w:jc w:val="center"/>
              <w:rPr>
                <w:rFonts w:asciiTheme="majorBidi" w:eastAsia="Batang" w:hAnsiTheme="majorBidi" w:cstheme="majorBidi"/>
                <w:sz w:val="24"/>
                <w:szCs w:val="24"/>
              </w:rPr>
            </w:pPr>
            <w:r>
              <w:rPr>
                <w:rFonts w:asciiTheme="majorBidi" w:eastAsia="Times New Roman" w:hAnsiTheme="majorBidi" w:cstheme="majorBidi"/>
                <w:color w:val="000000"/>
                <w:sz w:val="24"/>
                <w:szCs w:val="24"/>
              </w:rPr>
              <w:t>2023</w:t>
            </w:r>
          </w:p>
        </w:tc>
        <w:tc>
          <w:tcPr>
            <w:tcW w:w="36" w:type="pct"/>
            <w:vAlign w:val="bottom"/>
          </w:tcPr>
          <w:p w14:paraId="706CF087" w14:textId="77777777" w:rsidR="00CE0361" w:rsidRDefault="00CE0361">
            <w:pPr>
              <w:spacing w:after="0" w:line="240" w:lineRule="auto"/>
              <w:ind w:left="11" w:right="-62"/>
              <w:jc w:val="center"/>
              <w:rPr>
                <w:rFonts w:asciiTheme="majorBidi" w:eastAsia="Batang" w:hAnsiTheme="majorBidi" w:cstheme="majorBidi"/>
                <w:sz w:val="24"/>
                <w:szCs w:val="24"/>
              </w:rPr>
            </w:pPr>
          </w:p>
        </w:tc>
        <w:tc>
          <w:tcPr>
            <w:tcW w:w="631" w:type="pct"/>
            <w:tcBorders>
              <w:top w:val="nil"/>
              <w:left w:val="nil"/>
              <w:bottom w:val="single" w:sz="4" w:space="0" w:color="auto"/>
              <w:right w:val="nil"/>
            </w:tcBorders>
            <w:vAlign w:val="bottom"/>
            <w:hideMark/>
          </w:tcPr>
          <w:p w14:paraId="1E5453DF" w14:textId="77777777" w:rsidR="00CE0361" w:rsidRDefault="00CE0361">
            <w:pPr>
              <w:tabs>
                <w:tab w:val="left" w:pos="720"/>
              </w:tabs>
              <w:spacing w:after="0" w:line="240" w:lineRule="auto"/>
              <w:ind w:left="-108" w:right="57"/>
              <w:jc w:val="center"/>
              <w:rPr>
                <w:rFonts w:asciiTheme="majorBidi" w:eastAsia="Batang" w:hAnsiTheme="majorBidi" w:cstheme="majorBidi"/>
                <w:sz w:val="24"/>
                <w:szCs w:val="24"/>
              </w:rPr>
            </w:pPr>
            <w:r>
              <w:rPr>
                <w:rFonts w:asciiTheme="majorBidi" w:eastAsia="Times New Roman" w:hAnsiTheme="majorBidi" w:cstheme="majorBidi"/>
                <w:color w:val="000000"/>
                <w:sz w:val="24"/>
                <w:szCs w:val="24"/>
              </w:rPr>
              <w:t>2024</w:t>
            </w:r>
          </w:p>
        </w:tc>
        <w:tc>
          <w:tcPr>
            <w:tcW w:w="36" w:type="pct"/>
            <w:vAlign w:val="bottom"/>
          </w:tcPr>
          <w:p w14:paraId="242249FC" w14:textId="77777777" w:rsidR="00CE0361" w:rsidRDefault="00CE0361">
            <w:pPr>
              <w:spacing w:after="0" w:line="240" w:lineRule="auto"/>
              <w:ind w:left="11" w:right="-62"/>
              <w:jc w:val="center"/>
              <w:rPr>
                <w:rFonts w:asciiTheme="majorBidi" w:eastAsia="Batang" w:hAnsiTheme="majorBidi" w:cstheme="majorBidi"/>
                <w:sz w:val="24"/>
                <w:szCs w:val="24"/>
              </w:rPr>
            </w:pPr>
          </w:p>
        </w:tc>
        <w:tc>
          <w:tcPr>
            <w:tcW w:w="631" w:type="pct"/>
            <w:tcBorders>
              <w:top w:val="nil"/>
              <w:left w:val="nil"/>
              <w:bottom w:val="single" w:sz="4" w:space="0" w:color="auto"/>
              <w:right w:val="nil"/>
            </w:tcBorders>
            <w:vAlign w:val="bottom"/>
            <w:hideMark/>
          </w:tcPr>
          <w:p w14:paraId="527D1652" w14:textId="77777777" w:rsidR="00CE0361" w:rsidRDefault="00CE0361">
            <w:pPr>
              <w:tabs>
                <w:tab w:val="left" w:pos="720"/>
              </w:tabs>
              <w:spacing w:after="0" w:line="240" w:lineRule="auto"/>
              <w:ind w:left="-108" w:right="57"/>
              <w:jc w:val="center"/>
              <w:rPr>
                <w:rFonts w:asciiTheme="majorBidi" w:eastAsia="Batang" w:hAnsiTheme="majorBidi" w:cstheme="majorBidi"/>
                <w:sz w:val="24"/>
                <w:szCs w:val="24"/>
              </w:rPr>
            </w:pPr>
            <w:r>
              <w:rPr>
                <w:rFonts w:asciiTheme="majorBidi" w:eastAsia="Times New Roman" w:hAnsiTheme="majorBidi" w:cstheme="majorBidi"/>
                <w:color w:val="000000"/>
                <w:sz w:val="24"/>
                <w:szCs w:val="24"/>
              </w:rPr>
              <w:t>2023</w:t>
            </w:r>
          </w:p>
        </w:tc>
      </w:tr>
      <w:tr w:rsidR="00CE0361" w14:paraId="1EE1933B" w14:textId="77777777" w:rsidTr="00CE0361">
        <w:trPr>
          <w:trHeight w:val="113"/>
        </w:trPr>
        <w:tc>
          <w:tcPr>
            <w:tcW w:w="2307" w:type="pct"/>
            <w:vAlign w:val="bottom"/>
            <w:hideMark/>
          </w:tcPr>
          <w:p w14:paraId="390C0B35" w14:textId="77777777" w:rsidR="00CE0361" w:rsidRDefault="00CE0361">
            <w:pPr>
              <w:spacing w:after="0" w:line="240" w:lineRule="auto"/>
              <w:ind w:right="-62"/>
              <w:rPr>
                <w:rFonts w:asciiTheme="majorBidi" w:hAnsiTheme="majorBidi" w:cstheme="majorBidi"/>
                <w:sz w:val="26"/>
                <w:szCs w:val="26"/>
              </w:rPr>
            </w:pPr>
            <w:r>
              <w:rPr>
                <w:rFonts w:asciiTheme="majorBidi" w:eastAsia="Times New Roman" w:hAnsiTheme="majorBidi" w:cstheme="majorBidi"/>
                <w:sz w:val="26"/>
                <w:szCs w:val="26"/>
              </w:rPr>
              <w:t>Beginning balances</w:t>
            </w:r>
          </w:p>
        </w:tc>
        <w:tc>
          <w:tcPr>
            <w:tcW w:w="34" w:type="pct"/>
          </w:tcPr>
          <w:p w14:paraId="1E16CEE4"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5" w:type="pct"/>
            <w:tcBorders>
              <w:top w:val="single" w:sz="4" w:space="0" w:color="auto"/>
              <w:left w:val="nil"/>
              <w:bottom w:val="nil"/>
              <w:right w:val="nil"/>
            </w:tcBorders>
            <w:vAlign w:val="bottom"/>
            <w:hideMark/>
          </w:tcPr>
          <w:p w14:paraId="6C0BC41D" w14:textId="77777777" w:rsidR="00CE0361" w:rsidRDefault="00CE0361">
            <w:pPr>
              <w:tabs>
                <w:tab w:val="left" w:pos="720"/>
              </w:tabs>
              <w:spacing w:after="0" w:line="240" w:lineRule="auto"/>
              <w:ind w:left="-108" w:right="160"/>
              <w:jc w:val="right"/>
              <w:rPr>
                <w:rFonts w:asciiTheme="majorBidi" w:hAnsiTheme="majorBidi" w:cstheme="majorBidi"/>
                <w:sz w:val="24"/>
                <w:szCs w:val="24"/>
              </w:rPr>
            </w:pPr>
            <w:r>
              <w:rPr>
                <w:rFonts w:asciiTheme="majorBidi" w:hAnsiTheme="majorBidi" w:cstheme="majorBidi"/>
                <w:sz w:val="24"/>
                <w:szCs w:val="24"/>
              </w:rPr>
              <w:t>598,273,052</w:t>
            </w:r>
          </w:p>
        </w:tc>
        <w:tc>
          <w:tcPr>
            <w:tcW w:w="36" w:type="pct"/>
          </w:tcPr>
          <w:p w14:paraId="1A6F6AB9" w14:textId="77777777" w:rsidR="00CE0361" w:rsidRDefault="00CE0361">
            <w:pPr>
              <w:tabs>
                <w:tab w:val="left" w:pos="720"/>
              </w:tabs>
              <w:spacing w:after="0" w:line="240" w:lineRule="auto"/>
              <w:ind w:left="-108" w:right="160"/>
              <w:jc w:val="right"/>
              <w:rPr>
                <w:rFonts w:asciiTheme="majorBidi" w:hAnsiTheme="majorBidi" w:cstheme="majorBidi"/>
                <w:sz w:val="24"/>
                <w:szCs w:val="24"/>
              </w:rPr>
            </w:pPr>
          </w:p>
        </w:tc>
        <w:tc>
          <w:tcPr>
            <w:tcW w:w="634" w:type="pct"/>
            <w:tcBorders>
              <w:top w:val="single" w:sz="4" w:space="0" w:color="auto"/>
              <w:left w:val="nil"/>
              <w:bottom w:val="nil"/>
              <w:right w:val="nil"/>
            </w:tcBorders>
            <w:vAlign w:val="bottom"/>
            <w:hideMark/>
          </w:tcPr>
          <w:p w14:paraId="3F5DFB1F" w14:textId="77777777" w:rsidR="00CE0361" w:rsidRDefault="00CE0361">
            <w:pPr>
              <w:tabs>
                <w:tab w:val="left" w:pos="720"/>
              </w:tabs>
              <w:spacing w:after="0" w:line="240" w:lineRule="auto"/>
              <w:ind w:left="-108" w:right="160"/>
              <w:jc w:val="right"/>
              <w:rPr>
                <w:rFonts w:asciiTheme="majorBidi" w:hAnsiTheme="majorBidi" w:cstheme="majorBidi"/>
                <w:sz w:val="24"/>
                <w:szCs w:val="24"/>
              </w:rPr>
            </w:pPr>
            <w:r>
              <w:rPr>
                <w:rFonts w:asciiTheme="majorBidi" w:eastAsia="Times New Roman" w:hAnsiTheme="majorBidi" w:cstheme="majorBidi"/>
                <w:sz w:val="24"/>
                <w:szCs w:val="24"/>
              </w:rPr>
              <w:t>629,891,898</w:t>
            </w:r>
          </w:p>
        </w:tc>
        <w:tc>
          <w:tcPr>
            <w:tcW w:w="36" w:type="pct"/>
          </w:tcPr>
          <w:p w14:paraId="1377ABC8" w14:textId="77777777" w:rsidR="00CE0361" w:rsidRDefault="00CE0361">
            <w:pPr>
              <w:tabs>
                <w:tab w:val="left" w:pos="720"/>
              </w:tabs>
              <w:spacing w:after="0" w:line="240" w:lineRule="auto"/>
              <w:ind w:left="-108" w:right="160"/>
              <w:jc w:val="right"/>
              <w:rPr>
                <w:rFonts w:asciiTheme="majorBidi" w:hAnsiTheme="majorBidi" w:cstheme="majorBidi"/>
                <w:sz w:val="24"/>
                <w:szCs w:val="24"/>
              </w:rPr>
            </w:pPr>
          </w:p>
        </w:tc>
        <w:tc>
          <w:tcPr>
            <w:tcW w:w="631" w:type="pct"/>
            <w:tcBorders>
              <w:top w:val="single" w:sz="4" w:space="0" w:color="auto"/>
              <w:left w:val="nil"/>
              <w:bottom w:val="nil"/>
              <w:right w:val="nil"/>
            </w:tcBorders>
            <w:vAlign w:val="bottom"/>
            <w:hideMark/>
          </w:tcPr>
          <w:p w14:paraId="7105D120" w14:textId="77777777" w:rsidR="00CE0361" w:rsidRDefault="00CE0361">
            <w:pPr>
              <w:tabs>
                <w:tab w:val="left" w:pos="720"/>
              </w:tabs>
              <w:spacing w:after="0" w:line="240" w:lineRule="auto"/>
              <w:ind w:left="-108" w:right="160"/>
              <w:jc w:val="right"/>
              <w:rPr>
                <w:rFonts w:asciiTheme="majorBidi" w:hAnsiTheme="majorBidi" w:cstheme="majorBidi"/>
                <w:sz w:val="24"/>
                <w:szCs w:val="24"/>
              </w:rPr>
            </w:pPr>
            <w:r>
              <w:rPr>
                <w:rFonts w:asciiTheme="majorBidi" w:eastAsia="Times New Roman" w:hAnsiTheme="majorBidi" w:cstheme="majorBidi"/>
                <w:sz w:val="24"/>
                <w:szCs w:val="24"/>
              </w:rPr>
              <w:t>166,087,564</w:t>
            </w:r>
          </w:p>
        </w:tc>
        <w:tc>
          <w:tcPr>
            <w:tcW w:w="36" w:type="pct"/>
          </w:tcPr>
          <w:p w14:paraId="07349EAE" w14:textId="77777777" w:rsidR="00CE0361" w:rsidRDefault="00CE0361">
            <w:pPr>
              <w:tabs>
                <w:tab w:val="left" w:pos="720"/>
              </w:tabs>
              <w:spacing w:after="0" w:line="240" w:lineRule="auto"/>
              <w:ind w:left="-108" w:right="160"/>
              <w:jc w:val="right"/>
              <w:rPr>
                <w:rFonts w:asciiTheme="majorBidi" w:hAnsiTheme="majorBidi" w:cstheme="majorBidi"/>
                <w:sz w:val="24"/>
                <w:szCs w:val="24"/>
              </w:rPr>
            </w:pPr>
          </w:p>
        </w:tc>
        <w:tc>
          <w:tcPr>
            <w:tcW w:w="631" w:type="pct"/>
            <w:tcBorders>
              <w:top w:val="single" w:sz="4" w:space="0" w:color="auto"/>
              <w:left w:val="nil"/>
              <w:bottom w:val="nil"/>
              <w:right w:val="nil"/>
            </w:tcBorders>
            <w:vAlign w:val="bottom"/>
            <w:hideMark/>
          </w:tcPr>
          <w:p w14:paraId="08B83BFA" w14:textId="77777777" w:rsidR="00CE0361" w:rsidRDefault="00CE0361">
            <w:pPr>
              <w:tabs>
                <w:tab w:val="left" w:pos="720"/>
              </w:tabs>
              <w:spacing w:after="0" w:line="240" w:lineRule="auto"/>
              <w:ind w:left="-108" w:right="160"/>
              <w:jc w:val="right"/>
              <w:rPr>
                <w:rFonts w:asciiTheme="majorBidi" w:hAnsiTheme="majorBidi" w:cstheme="majorBidi"/>
                <w:sz w:val="24"/>
                <w:szCs w:val="24"/>
              </w:rPr>
            </w:pPr>
            <w:r>
              <w:rPr>
                <w:rFonts w:asciiTheme="majorBidi" w:eastAsia="Times New Roman" w:hAnsiTheme="majorBidi" w:cstheme="majorBidi"/>
                <w:sz w:val="24"/>
                <w:szCs w:val="24"/>
              </w:rPr>
              <w:t>164,922,153</w:t>
            </w:r>
          </w:p>
        </w:tc>
      </w:tr>
      <w:tr w:rsidR="00CE0361" w14:paraId="242FFD08" w14:textId="77777777" w:rsidTr="00CE0361">
        <w:trPr>
          <w:trHeight w:val="113"/>
        </w:trPr>
        <w:tc>
          <w:tcPr>
            <w:tcW w:w="2307" w:type="pct"/>
            <w:vAlign w:val="bottom"/>
            <w:hideMark/>
          </w:tcPr>
          <w:p w14:paraId="4ED9F4C2" w14:textId="77777777" w:rsidR="00CE0361" w:rsidRDefault="00CE0361">
            <w:pPr>
              <w:spacing w:after="0" w:line="240" w:lineRule="auto"/>
              <w:ind w:right="-62"/>
              <w:rPr>
                <w:rFonts w:asciiTheme="majorBidi" w:eastAsia="Batang" w:hAnsiTheme="majorBidi" w:cstheme="majorBidi"/>
                <w:sz w:val="26"/>
                <w:szCs w:val="26"/>
              </w:rPr>
            </w:pPr>
            <w:r>
              <w:rPr>
                <w:rFonts w:asciiTheme="majorBidi" w:hAnsiTheme="majorBidi" w:cstheme="majorBidi"/>
                <w:sz w:val="26"/>
                <w:szCs w:val="26"/>
                <w:u w:val="single"/>
              </w:rPr>
              <w:t xml:space="preserve">Less </w:t>
            </w:r>
            <w:r>
              <w:rPr>
                <w:rFonts w:asciiTheme="majorBidi" w:hAnsiTheme="majorBidi" w:cstheme="majorBidi"/>
                <w:sz w:val="26"/>
                <w:szCs w:val="26"/>
              </w:rPr>
              <w:t>Repayment during the years</w:t>
            </w:r>
          </w:p>
        </w:tc>
        <w:tc>
          <w:tcPr>
            <w:tcW w:w="34" w:type="pct"/>
          </w:tcPr>
          <w:p w14:paraId="1A8F8468"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5" w:type="pct"/>
            <w:hideMark/>
          </w:tcPr>
          <w:p w14:paraId="0ED739AA" w14:textId="77777777" w:rsidR="00CE0361" w:rsidRDefault="00CE0361">
            <w:pPr>
              <w:tabs>
                <w:tab w:val="left" w:pos="720"/>
              </w:tabs>
              <w:spacing w:after="0" w:line="240" w:lineRule="auto"/>
              <w:ind w:left="-56" w:right="97" w:hanging="52"/>
              <w:jc w:val="right"/>
              <w:rPr>
                <w:rFonts w:asciiTheme="majorBidi" w:hAnsiTheme="majorBidi" w:cstheme="majorBidi"/>
                <w:sz w:val="24"/>
                <w:szCs w:val="24"/>
              </w:rPr>
            </w:pPr>
            <w:r>
              <w:rPr>
                <w:rFonts w:asciiTheme="majorBidi" w:hAnsiTheme="majorBidi" w:cstheme="majorBidi"/>
                <w:sz w:val="24"/>
                <w:szCs w:val="24"/>
              </w:rPr>
              <w:t>(93,127,850)</w:t>
            </w:r>
          </w:p>
        </w:tc>
        <w:tc>
          <w:tcPr>
            <w:tcW w:w="36" w:type="pct"/>
          </w:tcPr>
          <w:p w14:paraId="71CBE4DA" w14:textId="77777777" w:rsidR="00CE0361" w:rsidRDefault="00CE0361">
            <w:pPr>
              <w:spacing w:after="0" w:line="240" w:lineRule="auto"/>
              <w:ind w:left="-108" w:right="97"/>
              <w:jc w:val="right"/>
              <w:rPr>
                <w:rFonts w:asciiTheme="majorBidi" w:hAnsiTheme="majorBidi" w:cstheme="majorBidi"/>
                <w:sz w:val="24"/>
                <w:szCs w:val="24"/>
              </w:rPr>
            </w:pPr>
          </w:p>
        </w:tc>
        <w:tc>
          <w:tcPr>
            <w:tcW w:w="634" w:type="pct"/>
            <w:vAlign w:val="bottom"/>
            <w:hideMark/>
          </w:tcPr>
          <w:p w14:paraId="361784F1" w14:textId="77777777" w:rsidR="00CE0361" w:rsidRDefault="00CE0361">
            <w:pPr>
              <w:tabs>
                <w:tab w:val="left" w:pos="720"/>
              </w:tabs>
              <w:spacing w:after="0" w:line="240" w:lineRule="auto"/>
              <w:ind w:left="-108" w:right="97"/>
              <w:jc w:val="right"/>
              <w:rPr>
                <w:rFonts w:asciiTheme="majorBidi" w:hAnsiTheme="majorBidi" w:cstheme="majorBidi"/>
                <w:sz w:val="24"/>
                <w:szCs w:val="24"/>
              </w:rPr>
            </w:pPr>
            <w:r>
              <w:rPr>
                <w:rFonts w:asciiTheme="majorBidi" w:eastAsia="Times New Roman" w:hAnsiTheme="majorBidi" w:cstheme="majorBidi"/>
                <w:sz w:val="24"/>
                <w:szCs w:val="24"/>
                <w:cs/>
              </w:rPr>
              <w:t>(</w:t>
            </w:r>
            <w:r>
              <w:rPr>
                <w:rFonts w:asciiTheme="majorBidi" w:eastAsia="Times New Roman" w:hAnsiTheme="majorBidi" w:cstheme="majorBidi"/>
                <w:sz w:val="24"/>
                <w:szCs w:val="24"/>
              </w:rPr>
              <w:t>33,034,534</w:t>
            </w:r>
            <w:r>
              <w:rPr>
                <w:rFonts w:asciiTheme="majorBidi" w:eastAsia="Times New Roman" w:hAnsiTheme="majorBidi" w:cstheme="majorBidi" w:hint="cs"/>
                <w:sz w:val="24"/>
                <w:szCs w:val="24"/>
                <w:cs/>
              </w:rPr>
              <w:t>)</w:t>
            </w:r>
          </w:p>
        </w:tc>
        <w:tc>
          <w:tcPr>
            <w:tcW w:w="36" w:type="pct"/>
          </w:tcPr>
          <w:p w14:paraId="3F53F43B" w14:textId="77777777" w:rsidR="00CE0361" w:rsidRDefault="00CE0361">
            <w:pPr>
              <w:spacing w:after="0" w:line="240" w:lineRule="auto"/>
              <w:ind w:left="-108" w:right="11"/>
              <w:jc w:val="right"/>
              <w:rPr>
                <w:rFonts w:asciiTheme="majorBidi" w:eastAsia="Batang" w:hAnsiTheme="majorBidi" w:cstheme="majorBidi"/>
                <w:sz w:val="24"/>
                <w:szCs w:val="24"/>
              </w:rPr>
            </w:pPr>
          </w:p>
        </w:tc>
        <w:tc>
          <w:tcPr>
            <w:tcW w:w="631" w:type="pct"/>
            <w:hideMark/>
          </w:tcPr>
          <w:p w14:paraId="12CD5DBE" w14:textId="77777777" w:rsidR="00CE0361" w:rsidRDefault="00CE0361">
            <w:pPr>
              <w:tabs>
                <w:tab w:val="left" w:pos="720"/>
              </w:tabs>
              <w:spacing w:after="0" w:line="240" w:lineRule="auto"/>
              <w:ind w:left="-108" w:right="97"/>
              <w:jc w:val="right"/>
              <w:rPr>
                <w:rFonts w:asciiTheme="majorBidi" w:eastAsia="Batang" w:hAnsiTheme="majorBidi" w:cstheme="majorBidi"/>
                <w:sz w:val="24"/>
                <w:szCs w:val="24"/>
              </w:rPr>
            </w:pPr>
            <w:r>
              <w:rPr>
                <w:rFonts w:asciiTheme="majorBidi" w:eastAsia="Times New Roman" w:hAnsiTheme="majorBidi" w:cstheme="majorBidi"/>
                <w:sz w:val="24"/>
                <w:szCs w:val="24"/>
              </w:rPr>
              <w:t>(80,000,000)</w:t>
            </w:r>
          </w:p>
        </w:tc>
        <w:tc>
          <w:tcPr>
            <w:tcW w:w="36" w:type="pct"/>
          </w:tcPr>
          <w:p w14:paraId="6B92017C" w14:textId="77777777" w:rsidR="00CE0361" w:rsidRDefault="00CE0361">
            <w:pPr>
              <w:spacing w:after="0" w:line="240" w:lineRule="auto"/>
              <w:ind w:left="-108" w:right="11"/>
              <w:jc w:val="right"/>
              <w:rPr>
                <w:rFonts w:asciiTheme="majorBidi" w:eastAsia="Batang" w:hAnsiTheme="majorBidi" w:cstheme="majorBidi"/>
                <w:sz w:val="24"/>
                <w:szCs w:val="24"/>
              </w:rPr>
            </w:pPr>
          </w:p>
        </w:tc>
        <w:tc>
          <w:tcPr>
            <w:tcW w:w="631" w:type="pct"/>
            <w:vAlign w:val="bottom"/>
            <w:hideMark/>
          </w:tcPr>
          <w:p w14:paraId="5B4FEC7A" w14:textId="77777777" w:rsidR="00CE0361" w:rsidRDefault="00CE0361">
            <w:pPr>
              <w:tabs>
                <w:tab w:val="left" w:pos="362"/>
              </w:tabs>
              <w:spacing w:after="0" w:line="240" w:lineRule="auto"/>
              <w:ind w:left="-108" w:right="492"/>
              <w:jc w:val="right"/>
              <w:rPr>
                <w:rFonts w:asciiTheme="majorBidi" w:hAnsiTheme="majorBidi" w:cstheme="majorBidi"/>
                <w:sz w:val="24"/>
                <w:szCs w:val="24"/>
              </w:rPr>
            </w:pPr>
            <w:r>
              <w:rPr>
                <w:rFonts w:asciiTheme="majorBidi" w:eastAsia="Times New Roman" w:hAnsiTheme="majorBidi" w:cstheme="majorBidi"/>
                <w:sz w:val="24"/>
                <w:szCs w:val="24"/>
                <w:cs/>
              </w:rPr>
              <w:t>-</w:t>
            </w:r>
          </w:p>
        </w:tc>
      </w:tr>
      <w:tr w:rsidR="00CE0361" w14:paraId="756DE375" w14:textId="77777777" w:rsidTr="00CE0361">
        <w:trPr>
          <w:trHeight w:val="113"/>
        </w:trPr>
        <w:tc>
          <w:tcPr>
            <w:tcW w:w="2307" w:type="pct"/>
            <w:vAlign w:val="bottom"/>
            <w:hideMark/>
          </w:tcPr>
          <w:p w14:paraId="600AE748" w14:textId="77777777" w:rsidR="00CE0361" w:rsidRDefault="00CE0361">
            <w:pPr>
              <w:spacing w:after="0" w:line="240" w:lineRule="auto"/>
              <w:ind w:right="-62" w:firstLine="390"/>
              <w:rPr>
                <w:rFonts w:asciiTheme="majorBidi" w:hAnsiTheme="majorBidi" w:cstheme="majorBidi"/>
                <w:sz w:val="26"/>
                <w:szCs w:val="26"/>
                <w:u w:val="single"/>
              </w:rPr>
            </w:pPr>
            <w:r>
              <w:rPr>
                <w:rFonts w:asciiTheme="majorBidi" w:hAnsiTheme="majorBidi" w:cstheme="majorBidi"/>
                <w:sz w:val="26"/>
                <w:szCs w:val="26"/>
              </w:rPr>
              <w:t>Disposal of subsidiaries</w:t>
            </w:r>
          </w:p>
        </w:tc>
        <w:tc>
          <w:tcPr>
            <w:tcW w:w="34" w:type="pct"/>
          </w:tcPr>
          <w:p w14:paraId="1D57AB05"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5" w:type="pct"/>
            <w:hideMark/>
          </w:tcPr>
          <w:p w14:paraId="4748ADF1" w14:textId="77777777" w:rsidR="00CE0361" w:rsidRDefault="00CE0361">
            <w:pPr>
              <w:tabs>
                <w:tab w:val="left" w:pos="720"/>
              </w:tabs>
              <w:spacing w:after="0" w:line="240" w:lineRule="auto"/>
              <w:ind w:left="-108" w:right="97"/>
              <w:jc w:val="right"/>
              <w:rPr>
                <w:rFonts w:asciiTheme="majorBidi" w:hAnsiTheme="majorBidi" w:cstheme="majorBidi"/>
                <w:sz w:val="24"/>
                <w:szCs w:val="24"/>
              </w:rPr>
            </w:pPr>
            <w:r>
              <w:rPr>
                <w:rFonts w:asciiTheme="majorBidi" w:hAnsiTheme="majorBidi" w:cstheme="majorBidi"/>
                <w:sz w:val="24"/>
                <w:szCs w:val="24"/>
              </w:rPr>
              <w:t>(217,478,832)</w:t>
            </w:r>
          </w:p>
        </w:tc>
        <w:tc>
          <w:tcPr>
            <w:tcW w:w="36" w:type="pct"/>
          </w:tcPr>
          <w:p w14:paraId="4A45C932" w14:textId="77777777" w:rsidR="00CE0361" w:rsidRDefault="00CE0361">
            <w:pPr>
              <w:spacing w:after="0" w:line="240" w:lineRule="auto"/>
              <w:ind w:left="-108" w:right="97"/>
              <w:jc w:val="right"/>
              <w:rPr>
                <w:rFonts w:asciiTheme="majorBidi" w:hAnsiTheme="majorBidi" w:cstheme="majorBidi"/>
                <w:sz w:val="24"/>
                <w:szCs w:val="24"/>
              </w:rPr>
            </w:pPr>
          </w:p>
        </w:tc>
        <w:tc>
          <w:tcPr>
            <w:tcW w:w="634" w:type="pct"/>
            <w:vAlign w:val="bottom"/>
            <w:hideMark/>
          </w:tcPr>
          <w:p w14:paraId="72446A6A" w14:textId="77777777" w:rsidR="00CE0361" w:rsidRDefault="00CE0361">
            <w:pPr>
              <w:tabs>
                <w:tab w:val="left" w:pos="-260"/>
              </w:tabs>
              <w:spacing w:after="0" w:line="240" w:lineRule="auto"/>
              <w:ind w:left="-401" w:right="439"/>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36" w:type="pct"/>
          </w:tcPr>
          <w:p w14:paraId="45B349E3" w14:textId="77777777" w:rsidR="00CE0361" w:rsidRDefault="00CE0361">
            <w:pPr>
              <w:spacing w:after="0" w:line="240" w:lineRule="auto"/>
              <w:ind w:left="-108" w:right="11"/>
              <w:jc w:val="right"/>
              <w:rPr>
                <w:rFonts w:asciiTheme="majorBidi" w:eastAsia="Batang" w:hAnsiTheme="majorBidi" w:cstheme="majorBidi" w:hint="cs"/>
                <w:sz w:val="24"/>
                <w:szCs w:val="24"/>
                <w:cs/>
              </w:rPr>
            </w:pPr>
          </w:p>
        </w:tc>
        <w:tc>
          <w:tcPr>
            <w:tcW w:w="631" w:type="pct"/>
            <w:hideMark/>
          </w:tcPr>
          <w:p w14:paraId="0A265A2B" w14:textId="77777777" w:rsidR="00CE0361" w:rsidRDefault="00CE0361">
            <w:pPr>
              <w:tabs>
                <w:tab w:val="left" w:pos="203"/>
                <w:tab w:val="left" w:pos="345"/>
              </w:tabs>
              <w:spacing w:after="0" w:line="240" w:lineRule="auto"/>
              <w:ind w:left="-108" w:right="471"/>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36" w:type="pct"/>
          </w:tcPr>
          <w:p w14:paraId="7C5DC8C8" w14:textId="77777777" w:rsidR="00CE0361" w:rsidRDefault="00CE0361">
            <w:pPr>
              <w:spacing w:after="0" w:line="240" w:lineRule="auto"/>
              <w:ind w:left="-108" w:right="11"/>
              <w:jc w:val="right"/>
              <w:rPr>
                <w:rFonts w:asciiTheme="majorBidi" w:eastAsia="Batang" w:hAnsiTheme="majorBidi" w:cstheme="majorBidi"/>
                <w:sz w:val="24"/>
                <w:szCs w:val="24"/>
              </w:rPr>
            </w:pPr>
          </w:p>
        </w:tc>
        <w:tc>
          <w:tcPr>
            <w:tcW w:w="631" w:type="pct"/>
            <w:vAlign w:val="bottom"/>
            <w:hideMark/>
          </w:tcPr>
          <w:p w14:paraId="34ECA475" w14:textId="77777777" w:rsidR="00CE0361" w:rsidRDefault="00CE0361">
            <w:pPr>
              <w:tabs>
                <w:tab w:val="left" w:pos="362"/>
              </w:tabs>
              <w:spacing w:after="0" w:line="240" w:lineRule="auto"/>
              <w:ind w:left="-108" w:right="492"/>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r>
      <w:tr w:rsidR="00CE0361" w14:paraId="64ADB7C6" w14:textId="77777777" w:rsidTr="00CE0361">
        <w:trPr>
          <w:trHeight w:val="113"/>
        </w:trPr>
        <w:tc>
          <w:tcPr>
            <w:tcW w:w="2307" w:type="pct"/>
            <w:vAlign w:val="bottom"/>
            <w:hideMark/>
          </w:tcPr>
          <w:p w14:paraId="13BC003C" w14:textId="77777777" w:rsidR="00CE0361" w:rsidRDefault="00CE0361">
            <w:pPr>
              <w:spacing w:after="0" w:line="240" w:lineRule="auto"/>
              <w:ind w:left="824" w:right="-62" w:hanging="824"/>
              <w:rPr>
                <w:rFonts w:asciiTheme="majorBidi" w:hAnsiTheme="majorBidi" w:cstheme="majorBidi" w:hint="cs"/>
                <w:spacing w:val="-8"/>
                <w:sz w:val="26"/>
                <w:szCs w:val="26"/>
                <w:u w:val="single"/>
                <w:cs/>
              </w:rPr>
            </w:pPr>
            <w:r>
              <w:rPr>
                <w:rFonts w:asciiTheme="majorBidi" w:hAnsiTheme="majorBidi" w:cstheme="majorBidi"/>
                <w:spacing w:val="-8"/>
                <w:sz w:val="26"/>
                <w:szCs w:val="26"/>
                <w:u w:val="single"/>
              </w:rPr>
              <w:t>Add</w:t>
            </w:r>
            <w:r>
              <w:rPr>
                <w:rFonts w:asciiTheme="majorBidi" w:hAnsiTheme="majorBidi" w:cstheme="majorBidi"/>
                <w:spacing w:val="-8"/>
                <w:sz w:val="26"/>
                <w:szCs w:val="26"/>
              </w:rPr>
              <w:t xml:space="preserve"> (less) Decrease from reversal of interest amount to </w:t>
            </w:r>
            <w:r>
              <w:rPr>
                <w:rFonts w:asciiTheme="majorBidi" w:hAnsiTheme="majorBidi" w:cstheme="majorBidi"/>
                <w:spacing w:val="-8"/>
                <w:sz w:val="24"/>
                <w:szCs w:val="24"/>
              </w:rPr>
              <w:t>EIR</w:t>
            </w:r>
            <w:r>
              <w:rPr>
                <w:rFonts w:asciiTheme="majorBidi" w:hAnsiTheme="majorBidi" w:cstheme="majorBidi"/>
                <w:spacing w:val="-8"/>
                <w:sz w:val="26"/>
                <w:szCs w:val="26"/>
              </w:rPr>
              <w:t xml:space="preserve"> method</w:t>
            </w:r>
          </w:p>
        </w:tc>
        <w:tc>
          <w:tcPr>
            <w:tcW w:w="34" w:type="pct"/>
          </w:tcPr>
          <w:p w14:paraId="2E61B3AC"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655" w:type="pct"/>
            <w:hideMark/>
          </w:tcPr>
          <w:p w14:paraId="753697F6" w14:textId="77777777" w:rsidR="00CE0361" w:rsidRDefault="00CE0361">
            <w:pPr>
              <w:tabs>
                <w:tab w:val="left" w:pos="720"/>
              </w:tabs>
              <w:spacing w:after="0" w:line="240" w:lineRule="auto"/>
              <w:ind w:left="-108" w:right="97"/>
              <w:jc w:val="right"/>
              <w:rPr>
                <w:rFonts w:asciiTheme="majorBidi" w:hAnsiTheme="majorBidi" w:cstheme="majorBidi"/>
                <w:sz w:val="24"/>
                <w:szCs w:val="24"/>
              </w:rPr>
            </w:pPr>
            <w:r>
              <w:rPr>
                <w:rFonts w:asciiTheme="majorBidi" w:hAnsiTheme="majorBidi" w:cstheme="majorBidi"/>
                <w:sz w:val="24"/>
                <w:szCs w:val="24"/>
              </w:rPr>
              <w:t>(1,588,555)</w:t>
            </w:r>
          </w:p>
        </w:tc>
        <w:tc>
          <w:tcPr>
            <w:tcW w:w="36" w:type="pct"/>
          </w:tcPr>
          <w:p w14:paraId="4A70A756" w14:textId="77777777" w:rsidR="00CE0361" w:rsidRDefault="00CE0361">
            <w:pPr>
              <w:spacing w:after="0" w:line="240" w:lineRule="auto"/>
              <w:ind w:left="-108" w:right="97"/>
              <w:jc w:val="right"/>
              <w:rPr>
                <w:rFonts w:asciiTheme="majorBidi" w:hAnsiTheme="majorBidi" w:cstheme="majorBidi"/>
                <w:sz w:val="24"/>
                <w:szCs w:val="24"/>
              </w:rPr>
            </w:pPr>
          </w:p>
        </w:tc>
        <w:tc>
          <w:tcPr>
            <w:tcW w:w="634" w:type="pct"/>
            <w:hideMark/>
          </w:tcPr>
          <w:p w14:paraId="5ED06887" w14:textId="77777777" w:rsidR="00CE0361" w:rsidRDefault="00CE0361">
            <w:pPr>
              <w:tabs>
                <w:tab w:val="left" w:pos="-260"/>
              </w:tabs>
              <w:spacing w:after="0" w:line="240" w:lineRule="auto"/>
              <w:ind w:left="-401" w:right="154"/>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1,415,688</w:t>
            </w:r>
          </w:p>
        </w:tc>
        <w:tc>
          <w:tcPr>
            <w:tcW w:w="36" w:type="pct"/>
          </w:tcPr>
          <w:p w14:paraId="7C46FE85" w14:textId="77777777" w:rsidR="00CE0361" w:rsidRDefault="00CE0361">
            <w:pPr>
              <w:spacing w:after="0" w:line="240" w:lineRule="auto"/>
              <w:ind w:left="-108" w:right="11"/>
              <w:jc w:val="right"/>
              <w:rPr>
                <w:rFonts w:asciiTheme="majorBidi" w:eastAsia="Batang" w:hAnsiTheme="majorBidi" w:cstheme="majorBidi" w:hint="cs"/>
                <w:sz w:val="24"/>
                <w:szCs w:val="24"/>
                <w:cs/>
              </w:rPr>
            </w:pPr>
          </w:p>
        </w:tc>
        <w:tc>
          <w:tcPr>
            <w:tcW w:w="631" w:type="pct"/>
            <w:hideMark/>
          </w:tcPr>
          <w:p w14:paraId="4A9F41B5" w14:textId="77777777" w:rsidR="00CE0361" w:rsidRDefault="00CE0361">
            <w:pPr>
              <w:tabs>
                <w:tab w:val="left" w:pos="720"/>
              </w:tabs>
              <w:spacing w:after="0" w:line="240" w:lineRule="auto"/>
              <w:ind w:left="-108" w:right="97"/>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w:t>
            </w:r>
            <w:r>
              <w:rPr>
                <w:rFonts w:asciiTheme="majorBidi" w:eastAsia="Batang" w:hAnsiTheme="majorBidi" w:cstheme="majorBidi"/>
                <w:sz w:val="24"/>
                <w:szCs w:val="24"/>
              </w:rPr>
              <w:t>924</w:t>
            </w:r>
            <w:r>
              <w:rPr>
                <w:rFonts w:asciiTheme="majorBidi" w:eastAsia="Times New Roman" w:hAnsiTheme="majorBidi" w:cstheme="majorBidi"/>
                <w:sz w:val="24"/>
                <w:szCs w:val="24"/>
              </w:rPr>
              <w:t>,683)</w:t>
            </w:r>
          </w:p>
        </w:tc>
        <w:tc>
          <w:tcPr>
            <w:tcW w:w="36" w:type="pct"/>
          </w:tcPr>
          <w:p w14:paraId="5AA88D4D" w14:textId="77777777" w:rsidR="00CE0361" w:rsidRDefault="00CE0361">
            <w:pPr>
              <w:spacing w:after="0" w:line="240" w:lineRule="auto"/>
              <w:ind w:left="-108" w:right="11"/>
              <w:jc w:val="right"/>
              <w:rPr>
                <w:rFonts w:asciiTheme="majorBidi" w:eastAsia="Batang" w:hAnsiTheme="majorBidi" w:cstheme="majorBidi"/>
                <w:sz w:val="24"/>
                <w:szCs w:val="24"/>
              </w:rPr>
            </w:pPr>
          </w:p>
        </w:tc>
        <w:tc>
          <w:tcPr>
            <w:tcW w:w="631" w:type="pct"/>
            <w:hideMark/>
          </w:tcPr>
          <w:p w14:paraId="0F41A6EE" w14:textId="77777777" w:rsidR="00CE0361" w:rsidRDefault="00CE0361">
            <w:pPr>
              <w:tabs>
                <w:tab w:val="left" w:pos="362"/>
              </w:tabs>
              <w:spacing w:after="0" w:line="240" w:lineRule="auto"/>
              <w:ind w:left="-108" w:right="144"/>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1,165,411</w:t>
            </w:r>
          </w:p>
        </w:tc>
      </w:tr>
      <w:tr w:rsidR="00CE0361" w14:paraId="3620C20E" w14:textId="77777777" w:rsidTr="00CE0361">
        <w:trPr>
          <w:trHeight w:val="113"/>
        </w:trPr>
        <w:tc>
          <w:tcPr>
            <w:tcW w:w="2307" w:type="pct"/>
            <w:vAlign w:val="center"/>
            <w:hideMark/>
          </w:tcPr>
          <w:p w14:paraId="7770136C" w14:textId="77777777" w:rsidR="00CE0361" w:rsidRDefault="00CE0361">
            <w:pPr>
              <w:spacing w:after="0" w:line="240" w:lineRule="auto"/>
              <w:ind w:right="-62"/>
              <w:rPr>
                <w:rFonts w:asciiTheme="majorBidi" w:eastAsia="Batang" w:hAnsiTheme="majorBidi" w:cstheme="majorBidi" w:hint="cs"/>
                <w:sz w:val="26"/>
                <w:szCs w:val="26"/>
                <w:cs/>
              </w:rPr>
            </w:pPr>
            <w:r>
              <w:rPr>
                <w:rFonts w:asciiTheme="majorBidi" w:eastAsia="Times New Roman" w:hAnsiTheme="majorBidi" w:cstheme="majorBidi"/>
                <w:sz w:val="26"/>
                <w:szCs w:val="26"/>
              </w:rPr>
              <w:t>Long - term loans balance</w:t>
            </w:r>
          </w:p>
        </w:tc>
        <w:tc>
          <w:tcPr>
            <w:tcW w:w="34" w:type="pct"/>
          </w:tcPr>
          <w:p w14:paraId="21A6170A"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5" w:type="pct"/>
            <w:tcBorders>
              <w:top w:val="single" w:sz="4" w:space="0" w:color="auto"/>
              <w:left w:val="nil"/>
              <w:bottom w:val="nil"/>
              <w:right w:val="nil"/>
            </w:tcBorders>
            <w:vAlign w:val="bottom"/>
            <w:hideMark/>
          </w:tcPr>
          <w:p w14:paraId="7BCE9765" w14:textId="77777777" w:rsidR="00CE0361" w:rsidRDefault="00CE0361">
            <w:pPr>
              <w:tabs>
                <w:tab w:val="left" w:pos="720"/>
              </w:tabs>
              <w:spacing w:after="0" w:line="240" w:lineRule="auto"/>
              <w:ind w:left="-108" w:right="160"/>
              <w:jc w:val="right"/>
              <w:rPr>
                <w:rFonts w:asciiTheme="majorBidi" w:eastAsia="Batang" w:hAnsiTheme="majorBidi" w:cstheme="majorBidi"/>
                <w:sz w:val="24"/>
                <w:szCs w:val="24"/>
                <w:cs/>
              </w:rPr>
            </w:pPr>
            <w:r>
              <w:rPr>
                <w:rFonts w:asciiTheme="majorBidi" w:eastAsia="Batang" w:hAnsiTheme="majorBidi" w:cstheme="majorBidi"/>
                <w:sz w:val="24"/>
                <w:szCs w:val="24"/>
              </w:rPr>
              <w:t>286,</w:t>
            </w:r>
            <w:r>
              <w:rPr>
                <w:rFonts w:asciiTheme="majorBidi" w:hAnsiTheme="majorBidi" w:cstheme="majorBidi"/>
                <w:sz w:val="24"/>
                <w:szCs w:val="24"/>
              </w:rPr>
              <w:t>077</w:t>
            </w:r>
            <w:r>
              <w:rPr>
                <w:rFonts w:asciiTheme="majorBidi" w:eastAsia="Batang" w:hAnsiTheme="majorBidi" w:cstheme="majorBidi"/>
                <w:sz w:val="24"/>
                <w:szCs w:val="24"/>
              </w:rPr>
              <w:t>,815</w:t>
            </w:r>
          </w:p>
        </w:tc>
        <w:tc>
          <w:tcPr>
            <w:tcW w:w="36" w:type="pct"/>
          </w:tcPr>
          <w:p w14:paraId="3F9309CF" w14:textId="77777777" w:rsidR="00CE0361" w:rsidRDefault="00CE0361">
            <w:pPr>
              <w:tabs>
                <w:tab w:val="left" w:pos="720"/>
              </w:tabs>
              <w:spacing w:after="0" w:line="240" w:lineRule="auto"/>
              <w:ind w:left="-108" w:right="57"/>
              <w:jc w:val="right"/>
              <w:rPr>
                <w:rFonts w:asciiTheme="majorBidi" w:eastAsia="Batang" w:hAnsiTheme="majorBidi" w:cstheme="majorBidi" w:hint="cs"/>
                <w:sz w:val="24"/>
                <w:szCs w:val="24"/>
                <w:cs/>
              </w:rPr>
            </w:pPr>
          </w:p>
        </w:tc>
        <w:tc>
          <w:tcPr>
            <w:tcW w:w="634" w:type="pct"/>
            <w:tcBorders>
              <w:top w:val="single" w:sz="4" w:space="0" w:color="auto"/>
              <w:left w:val="nil"/>
              <w:bottom w:val="nil"/>
              <w:right w:val="nil"/>
            </w:tcBorders>
            <w:hideMark/>
          </w:tcPr>
          <w:p w14:paraId="06EC1774" w14:textId="77777777" w:rsidR="00CE0361" w:rsidRDefault="00CE0361">
            <w:pPr>
              <w:tabs>
                <w:tab w:val="left" w:pos="720"/>
              </w:tabs>
              <w:spacing w:after="0" w:line="240" w:lineRule="auto"/>
              <w:ind w:left="-108" w:right="160"/>
              <w:jc w:val="right"/>
              <w:rPr>
                <w:rFonts w:asciiTheme="majorBidi" w:eastAsia="Batang" w:hAnsiTheme="majorBidi" w:cstheme="majorBidi"/>
                <w:sz w:val="24"/>
                <w:szCs w:val="24"/>
                <w:cs/>
              </w:rPr>
            </w:pPr>
            <w:r>
              <w:rPr>
                <w:rFonts w:asciiTheme="majorBidi" w:eastAsia="Times New Roman" w:hAnsiTheme="majorBidi" w:cstheme="majorBidi"/>
                <w:sz w:val="24"/>
                <w:szCs w:val="24"/>
              </w:rPr>
              <w:t>598,</w:t>
            </w:r>
            <w:r>
              <w:rPr>
                <w:rFonts w:asciiTheme="majorBidi" w:eastAsia="Batang" w:hAnsiTheme="majorBidi" w:cstheme="majorBidi"/>
                <w:sz w:val="24"/>
                <w:szCs w:val="24"/>
              </w:rPr>
              <w:t>273</w:t>
            </w:r>
            <w:r>
              <w:rPr>
                <w:rFonts w:asciiTheme="majorBidi" w:eastAsia="Times New Roman" w:hAnsiTheme="majorBidi" w:cstheme="majorBidi"/>
                <w:sz w:val="24"/>
                <w:szCs w:val="24"/>
              </w:rPr>
              <w:t>,052</w:t>
            </w:r>
          </w:p>
        </w:tc>
        <w:tc>
          <w:tcPr>
            <w:tcW w:w="36" w:type="pct"/>
          </w:tcPr>
          <w:p w14:paraId="2A4C7B08" w14:textId="77777777" w:rsidR="00CE0361" w:rsidRDefault="00CE0361">
            <w:pPr>
              <w:tabs>
                <w:tab w:val="left" w:pos="720"/>
              </w:tabs>
              <w:spacing w:after="0" w:line="240" w:lineRule="auto"/>
              <w:ind w:left="-108" w:right="57"/>
              <w:jc w:val="right"/>
              <w:rPr>
                <w:rFonts w:asciiTheme="majorBidi" w:eastAsia="Batang" w:hAnsiTheme="majorBidi" w:cstheme="majorBidi"/>
                <w:sz w:val="24"/>
                <w:szCs w:val="24"/>
              </w:rPr>
            </w:pPr>
          </w:p>
        </w:tc>
        <w:tc>
          <w:tcPr>
            <w:tcW w:w="631" w:type="pct"/>
            <w:tcBorders>
              <w:top w:val="single" w:sz="4" w:space="0" w:color="auto"/>
              <w:left w:val="nil"/>
              <w:bottom w:val="nil"/>
              <w:right w:val="nil"/>
            </w:tcBorders>
            <w:hideMark/>
          </w:tcPr>
          <w:p w14:paraId="5318BD18" w14:textId="77777777" w:rsidR="00CE0361" w:rsidRDefault="00CE0361">
            <w:pPr>
              <w:tabs>
                <w:tab w:val="left" w:pos="720"/>
              </w:tabs>
              <w:spacing w:after="0" w:line="240" w:lineRule="auto"/>
              <w:ind w:left="-108" w:right="160"/>
              <w:jc w:val="right"/>
              <w:rPr>
                <w:rFonts w:asciiTheme="majorBidi" w:eastAsia="Batang" w:hAnsiTheme="majorBidi" w:cstheme="majorBidi"/>
                <w:sz w:val="24"/>
                <w:szCs w:val="24"/>
              </w:rPr>
            </w:pPr>
            <w:r>
              <w:rPr>
                <w:rFonts w:asciiTheme="majorBidi" w:eastAsia="Times New Roman" w:hAnsiTheme="majorBidi" w:cstheme="majorBidi"/>
                <w:sz w:val="24"/>
                <w:szCs w:val="24"/>
              </w:rPr>
              <w:t>84,162,881</w:t>
            </w:r>
          </w:p>
        </w:tc>
        <w:tc>
          <w:tcPr>
            <w:tcW w:w="36" w:type="pct"/>
          </w:tcPr>
          <w:p w14:paraId="771B1DBA" w14:textId="77777777" w:rsidR="00CE0361" w:rsidRDefault="00CE0361">
            <w:pPr>
              <w:tabs>
                <w:tab w:val="left" w:pos="720"/>
              </w:tabs>
              <w:spacing w:after="0" w:line="240" w:lineRule="auto"/>
              <w:ind w:left="-108" w:right="57"/>
              <w:jc w:val="right"/>
              <w:rPr>
                <w:rFonts w:asciiTheme="majorBidi" w:eastAsia="Batang" w:hAnsiTheme="majorBidi" w:cstheme="majorBidi"/>
                <w:sz w:val="24"/>
                <w:szCs w:val="24"/>
              </w:rPr>
            </w:pPr>
          </w:p>
        </w:tc>
        <w:tc>
          <w:tcPr>
            <w:tcW w:w="631" w:type="pct"/>
            <w:tcBorders>
              <w:top w:val="single" w:sz="4" w:space="0" w:color="auto"/>
              <w:left w:val="nil"/>
              <w:bottom w:val="nil"/>
              <w:right w:val="nil"/>
            </w:tcBorders>
            <w:hideMark/>
          </w:tcPr>
          <w:p w14:paraId="66506ADE" w14:textId="77777777" w:rsidR="00CE0361" w:rsidRDefault="00CE0361">
            <w:pPr>
              <w:tabs>
                <w:tab w:val="left" w:pos="720"/>
              </w:tabs>
              <w:spacing w:after="0" w:line="240" w:lineRule="auto"/>
              <w:ind w:left="-108" w:right="160"/>
              <w:jc w:val="right"/>
              <w:rPr>
                <w:rFonts w:asciiTheme="majorBidi" w:eastAsia="Batang" w:hAnsiTheme="majorBidi" w:cstheme="majorBidi"/>
                <w:sz w:val="24"/>
                <w:szCs w:val="24"/>
              </w:rPr>
            </w:pPr>
            <w:r>
              <w:rPr>
                <w:rFonts w:asciiTheme="majorBidi" w:eastAsia="Times New Roman" w:hAnsiTheme="majorBidi" w:cstheme="majorBidi"/>
                <w:sz w:val="24"/>
                <w:szCs w:val="24"/>
              </w:rPr>
              <w:t>166,087,564</w:t>
            </w:r>
          </w:p>
        </w:tc>
      </w:tr>
      <w:tr w:rsidR="00CE0361" w14:paraId="4ABBD80F" w14:textId="77777777" w:rsidTr="00CE0361">
        <w:trPr>
          <w:trHeight w:val="113"/>
        </w:trPr>
        <w:tc>
          <w:tcPr>
            <w:tcW w:w="2307" w:type="pct"/>
            <w:vAlign w:val="center"/>
            <w:hideMark/>
          </w:tcPr>
          <w:p w14:paraId="21C17325" w14:textId="77777777" w:rsidR="00CE0361" w:rsidRDefault="00CE0361">
            <w:pPr>
              <w:spacing w:after="0" w:line="240" w:lineRule="auto"/>
              <w:ind w:right="-62"/>
              <w:rPr>
                <w:rFonts w:asciiTheme="majorBidi" w:eastAsia="Batang" w:hAnsiTheme="majorBidi" w:cstheme="majorBidi"/>
                <w:sz w:val="26"/>
                <w:szCs w:val="26"/>
              </w:rPr>
            </w:pPr>
            <w:r>
              <w:rPr>
                <w:rFonts w:asciiTheme="majorBidi" w:hAnsiTheme="majorBidi" w:cstheme="majorBidi"/>
                <w:sz w:val="26"/>
                <w:szCs w:val="26"/>
                <w:u w:val="single"/>
              </w:rPr>
              <w:t>Less</w:t>
            </w:r>
            <w:r>
              <w:rPr>
                <w:rFonts w:asciiTheme="majorBidi" w:hAnsiTheme="majorBidi" w:cstheme="majorBidi"/>
                <w:sz w:val="26"/>
                <w:szCs w:val="26"/>
              </w:rPr>
              <w:t xml:space="preserve"> Current portion</w:t>
            </w:r>
          </w:p>
        </w:tc>
        <w:tc>
          <w:tcPr>
            <w:tcW w:w="34" w:type="pct"/>
          </w:tcPr>
          <w:p w14:paraId="156B270A"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5" w:type="pct"/>
            <w:tcBorders>
              <w:top w:val="nil"/>
              <w:left w:val="nil"/>
              <w:bottom w:val="single" w:sz="4" w:space="0" w:color="auto"/>
              <w:right w:val="nil"/>
            </w:tcBorders>
            <w:vAlign w:val="bottom"/>
            <w:hideMark/>
          </w:tcPr>
          <w:p w14:paraId="4AC560E1" w14:textId="77777777" w:rsidR="00CE0361" w:rsidRDefault="00CE0361">
            <w:pPr>
              <w:tabs>
                <w:tab w:val="left" w:pos="720"/>
              </w:tabs>
              <w:spacing w:after="0" w:line="240" w:lineRule="auto"/>
              <w:ind w:left="-108" w:right="97"/>
              <w:jc w:val="right"/>
              <w:rPr>
                <w:rFonts w:asciiTheme="majorBidi" w:hAnsiTheme="majorBidi" w:cstheme="majorBidi"/>
                <w:sz w:val="24"/>
                <w:szCs w:val="24"/>
                <w:cs/>
              </w:rPr>
            </w:pPr>
            <w:r>
              <w:rPr>
                <w:rFonts w:asciiTheme="majorBidi" w:hAnsiTheme="majorBidi" w:cstheme="majorBidi"/>
                <w:sz w:val="24"/>
                <w:szCs w:val="24"/>
              </w:rPr>
              <w:t>(19,248,872)</w:t>
            </w:r>
          </w:p>
        </w:tc>
        <w:tc>
          <w:tcPr>
            <w:tcW w:w="36" w:type="pct"/>
          </w:tcPr>
          <w:p w14:paraId="11228510" w14:textId="77777777" w:rsidR="00CE0361" w:rsidRDefault="00CE0361">
            <w:pPr>
              <w:tabs>
                <w:tab w:val="left" w:pos="720"/>
              </w:tabs>
              <w:spacing w:after="0" w:line="240" w:lineRule="auto"/>
              <w:ind w:left="-108" w:right="97"/>
              <w:jc w:val="right"/>
              <w:rPr>
                <w:rFonts w:asciiTheme="majorBidi" w:hAnsiTheme="majorBidi" w:cstheme="majorBidi" w:hint="cs"/>
                <w:sz w:val="24"/>
                <w:szCs w:val="24"/>
                <w:cs/>
              </w:rPr>
            </w:pPr>
          </w:p>
        </w:tc>
        <w:tc>
          <w:tcPr>
            <w:tcW w:w="634" w:type="pct"/>
            <w:tcBorders>
              <w:top w:val="nil"/>
              <w:left w:val="nil"/>
              <w:bottom w:val="single" w:sz="4" w:space="0" w:color="auto"/>
              <w:right w:val="nil"/>
            </w:tcBorders>
            <w:hideMark/>
          </w:tcPr>
          <w:p w14:paraId="74576ACF" w14:textId="77777777" w:rsidR="00CE0361" w:rsidRDefault="00CE0361">
            <w:pPr>
              <w:tabs>
                <w:tab w:val="left" w:pos="720"/>
              </w:tabs>
              <w:spacing w:after="0" w:line="240" w:lineRule="auto"/>
              <w:ind w:left="-108" w:right="97"/>
              <w:jc w:val="right"/>
              <w:rPr>
                <w:rFonts w:asciiTheme="majorBidi" w:hAnsiTheme="majorBidi" w:cstheme="majorBidi"/>
                <w:sz w:val="24"/>
                <w:szCs w:val="24"/>
                <w:cs/>
              </w:rPr>
            </w:pPr>
            <w:r>
              <w:rPr>
                <w:rFonts w:asciiTheme="majorBidi" w:eastAsia="Times New Roman" w:hAnsiTheme="majorBidi" w:cstheme="majorBidi"/>
                <w:sz w:val="24"/>
                <w:szCs w:val="24"/>
                <w:cs/>
              </w:rPr>
              <w:t>(</w:t>
            </w:r>
            <w:r>
              <w:rPr>
                <w:rFonts w:asciiTheme="majorBidi" w:eastAsia="Times New Roman" w:hAnsiTheme="majorBidi" w:cstheme="majorBidi"/>
                <w:sz w:val="24"/>
                <w:szCs w:val="24"/>
              </w:rPr>
              <w:t>40,553,544</w:t>
            </w:r>
            <w:r>
              <w:rPr>
                <w:rFonts w:asciiTheme="majorBidi" w:eastAsia="Times New Roman" w:hAnsiTheme="majorBidi" w:cstheme="majorBidi" w:hint="cs"/>
                <w:sz w:val="24"/>
                <w:szCs w:val="24"/>
                <w:cs/>
              </w:rPr>
              <w:t>)</w:t>
            </w:r>
          </w:p>
        </w:tc>
        <w:tc>
          <w:tcPr>
            <w:tcW w:w="36" w:type="pct"/>
          </w:tcPr>
          <w:p w14:paraId="58A989A6" w14:textId="77777777" w:rsidR="00CE0361" w:rsidRDefault="00CE0361">
            <w:pPr>
              <w:tabs>
                <w:tab w:val="left" w:pos="720"/>
              </w:tabs>
              <w:spacing w:after="0" w:line="240" w:lineRule="auto"/>
              <w:ind w:left="-108" w:right="97"/>
              <w:jc w:val="right"/>
              <w:rPr>
                <w:rFonts w:asciiTheme="majorBidi" w:hAnsiTheme="majorBidi" w:cstheme="majorBidi"/>
                <w:sz w:val="24"/>
                <w:szCs w:val="24"/>
              </w:rPr>
            </w:pPr>
          </w:p>
        </w:tc>
        <w:tc>
          <w:tcPr>
            <w:tcW w:w="631" w:type="pct"/>
            <w:tcBorders>
              <w:top w:val="nil"/>
              <w:left w:val="nil"/>
              <w:bottom w:val="single" w:sz="4" w:space="0" w:color="auto"/>
              <w:right w:val="nil"/>
            </w:tcBorders>
            <w:hideMark/>
          </w:tcPr>
          <w:p w14:paraId="7B128848" w14:textId="77777777" w:rsidR="00CE0361" w:rsidRDefault="00CE0361">
            <w:pPr>
              <w:tabs>
                <w:tab w:val="left" w:pos="720"/>
              </w:tabs>
              <w:spacing w:after="0" w:line="240" w:lineRule="auto"/>
              <w:ind w:left="-108" w:right="97"/>
              <w:jc w:val="right"/>
              <w:rPr>
                <w:rFonts w:asciiTheme="majorBidi" w:hAnsiTheme="majorBidi" w:cstheme="majorBidi"/>
                <w:sz w:val="24"/>
                <w:szCs w:val="24"/>
              </w:rPr>
            </w:pPr>
            <w:r>
              <w:rPr>
                <w:rFonts w:asciiTheme="majorBidi" w:eastAsia="Times New Roman" w:hAnsiTheme="majorBidi" w:cstheme="majorBidi"/>
                <w:sz w:val="24"/>
                <w:szCs w:val="24"/>
              </w:rPr>
              <w:t>(5,186,636)</w:t>
            </w:r>
          </w:p>
        </w:tc>
        <w:tc>
          <w:tcPr>
            <w:tcW w:w="36" w:type="pct"/>
          </w:tcPr>
          <w:p w14:paraId="11033057" w14:textId="77777777" w:rsidR="00CE0361" w:rsidRDefault="00CE0361">
            <w:pPr>
              <w:tabs>
                <w:tab w:val="left" w:pos="720"/>
              </w:tabs>
              <w:spacing w:after="0" w:line="240" w:lineRule="auto"/>
              <w:ind w:left="-108" w:right="57"/>
              <w:jc w:val="right"/>
              <w:rPr>
                <w:rFonts w:asciiTheme="majorBidi" w:eastAsia="Batang" w:hAnsiTheme="majorBidi" w:cstheme="majorBidi"/>
                <w:sz w:val="24"/>
                <w:szCs w:val="24"/>
              </w:rPr>
            </w:pPr>
          </w:p>
        </w:tc>
        <w:tc>
          <w:tcPr>
            <w:tcW w:w="631" w:type="pct"/>
            <w:tcBorders>
              <w:top w:val="nil"/>
              <w:left w:val="nil"/>
              <w:bottom w:val="single" w:sz="4" w:space="0" w:color="auto"/>
              <w:right w:val="nil"/>
            </w:tcBorders>
            <w:hideMark/>
          </w:tcPr>
          <w:p w14:paraId="42622896" w14:textId="77777777" w:rsidR="00CE0361" w:rsidRDefault="00CE0361">
            <w:pPr>
              <w:tabs>
                <w:tab w:val="left" w:pos="221"/>
              </w:tabs>
              <w:spacing w:after="0" w:line="240" w:lineRule="auto"/>
              <w:ind w:left="-108" w:right="485"/>
              <w:jc w:val="right"/>
              <w:rPr>
                <w:rFonts w:asciiTheme="majorBidi" w:hAnsiTheme="majorBidi" w:cstheme="majorBidi"/>
                <w:sz w:val="24"/>
                <w:szCs w:val="24"/>
              </w:rPr>
            </w:pPr>
            <w:r>
              <w:rPr>
                <w:rFonts w:asciiTheme="majorBidi" w:eastAsia="Times New Roman" w:hAnsiTheme="majorBidi" w:cstheme="majorBidi"/>
                <w:sz w:val="24"/>
                <w:szCs w:val="24"/>
                <w:cs/>
              </w:rPr>
              <w:t>-</w:t>
            </w:r>
          </w:p>
        </w:tc>
      </w:tr>
      <w:tr w:rsidR="00CE0361" w14:paraId="377F5EB8" w14:textId="77777777" w:rsidTr="00CE0361">
        <w:trPr>
          <w:trHeight w:val="113"/>
        </w:trPr>
        <w:tc>
          <w:tcPr>
            <w:tcW w:w="2307" w:type="pct"/>
            <w:vAlign w:val="center"/>
            <w:hideMark/>
          </w:tcPr>
          <w:p w14:paraId="235CA1ED" w14:textId="77777777" w:rsidR="00CE0361" w:rsidRDefault="00CE0361">
            <w:pPr>
              <w:spacing w:after="0" w:line="240" w:lineRule="auto"/>
              <w:ind w:right="-62"/>
              <w:rPr>
                <w:rFonts w:asciiTheme="majorBidi" w:eastAsia="Batang" w:hAnsiTheme="majorBidi" w:cstheme="majorBidi"/>
                <w:spacing w:val="-4"/>
                <w:sz w:val="26"/>
                <w:szCs w:val="26"/>
              </w:rPr>
            </w:pPr>
            <w:r>
              <w:rPr>
                <w:rFonts w:asciiTheme="majorBidi" w:eastAsia="Times New Roman" w:hAnsiTheme="majorBidi" w:cstheme="majorBidi"/>
                <w:spacing w:val="-4"/>
                <w:sz w:val="26"/>
                <w:szCs w:val="26"/>
              </w:rPr>
              <w:t>Long-term borrowings from financial institutions- ending balances</w:t>
            </w:r>
          </w:p>
        </w:tc>
        <w:tc>
          <w:tcPr>
            <w:tcW w:w="34" w:type="pct"/>
          </w:tcPr>
          <w:p w14:paraId="33BCB8D8"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5" w:type="pct"/>
            <w:tcBorders>
              <w:top w:val="nil"/>
              <w:left w:val="nil"/>
              <w:bottom w:val="double" w:sz="4" w:space="0" w:color="auto"/>
              <w:right w:val="nil"/>
            </w:tcBorders>
            <w:vAlign w:val="bottom"/>
            <w:hideMark/>
          </w:tcPr>
          <w:p w14:paraId="6A0C15B3" w14:textId="77777777" w:rsidR="00CE0361" w:rsidRDefault="00CE0361">
            <w:pPr>
              <w:tabs>
                <w:tab w:val="left" w:pos="429"/>
              </w:tabs>
              <w:spacing w:after="0" w:line="240" w:lineRule="auto"/>
              <w:ind w:right="140"/>
              <w:jc w:val="right"/>
              <w:rPr>
                <w:rFonts w:asciiTheme="majorBidi" w:eastAsia="Batang" w:hAnsiTheme="majorBidi" w:cstheme="majorBidi"/>
                <w:sz w:val="24"/>
                <w:szCs w:val="24"/>
                <w:cs/>
              </w:rPr>
            </w:pPr>
            <w:r>
              <w:rPr>
                <w:rFonts w:asciiTheme="majorBidi" w:eastAsia="Batang" w:hAnsiTheme="majorBidi" w:cstheme="majorBidi"/>
                <w:sz w:val="24"/>
                <w:szCs w:val="24"/>
              </w:rPr>
              <w:t>266,828,943</w:t>
            </w:r>
          </w:p>
        </w:tc>
        <w:tc>
          <w:tcPr>
            <w:tcW w:w="36" w:type="pct"/>
            <w:vAlign w:val="bottom"/>
          </w:tcPr>
          <w:p w14:paraId="6CA96F0F" w14:textId="77777777" w:rsidR="00CE0361" w:rsidRDefault="00CE0361">
            <w:pPr>
              <w:spacing w:after="0" w:line="240" w:lineRule="auto"/>
              <w:ind w:left="-108" w:right="11"/>
              <w:jc w:val="right"/>
              <w:rPr>
                <w:rFonts w:asciiTheme="majorBidi" w:eastAsia="Batang" w:hAnsiTheme="majorBidi" w:cstheme="majorBidi" w:hint="cs"/>
                <w:sz w:val="24"/>
                <w:szCs w:val="24"/>
                <w:cs/>
              </w:rPr>
            </w:pPr>
          </w:p>
        </w:tc>
        <w:tc>
          <w:tcPr>
            <w:tcW w:w="634" w:type="pct"/>
            <w:tcBorders>
              <w:top w:val="nil"/>
              <w:left w:val="nil"/>
              <w:bottom w:val="double" w:sz="4" w:space="0" w:color="auto"/>
              <w:right w:val="nil"/>
            </w:tcBorders>
            <w:vAlign w:val="bottom"/>
            <w:hideMark/>
          </w:tcPr>
          <w:p w14:paraId="3B167608" w14:textId="77777777" w:rsidR="00CE0361" w:rsidRDefault="00CE0361">
            <w:pPr>
              <w:tabs>
                <w:tab w:val="left" w:pos="720"/>
              </w:tabs>
              <w:spacing w:after="0" w:line="240" w:lineRule="auto"/>
              <w:ind w:right="160"/>
              <w:jc w:val="right"/>
              <w:rPr>
                <w:rFonts w:asciiTheme="majorBidi" w:eastAsia="Batang" w:hAnsiTheme="majorBidi" w:cstheme="majorBidi"/>
                <w:sz w:val="24"/>
                <w:szCs w:val="24"/>
                <w:cs/>
              </w:rPr>
            </w:pPr>
            <w:r>
              <w:rPr>
                <w:rFonts w:asciiTheme="majorBidi" w:eastAsia="Times New Roman" w:hAnsiTheme="majorBidi" w:cstheme="majorBidi"/>
                <w:sz w:val="24"/>
                <w:szCs w:val="24"/>
              </w:rPr>
              <w:t>557,719,</w:t>
            </w:r>
            <w:r>
              <w:rPr>
                <w:rFonts w:asciiTheme="majorBidi" w:eastAsia="Batang" w:hAnsiTheme="majorBidi" w:cstheme="majorBidi"/>
                <w:sz w:val="24"/>
                <w:szCs w:val="24"/>
              </w:rPr>
              <w:t>508</w:t>
            </w:r>
          </w:p>
        </w:tc>
        <w:tc>
          <w:tcPr>
            <w:tcW w:w="36" w:type="pct"/>
            <w:vAlign w:val="bottom"/>
          </w:tcPr>
          <w:p w14:paraId="67BAD3D1" w14:textId="77777777" w:rsidR="00CE0361" w:rsidRDefault="00CE0361">
            <w:pPr>
              <w:spacing w:after="0" w:line="240" w:lineRule="auto"/>
              <w:ind w:left="-108" w:right="11"/>
              <w:jc w:val="right"/>
              <w:rPr>
                <w:rFonts w:asciiTheme="majorBidi" w:eastAsia="Batang" w:hAnsiTheme="majorBidi" w:cstheme="majorBidi"/>
                <w:sz w:val="24"/>
                <w:szCs w:val="24"/>
              </w:rPr>
            </w:pPr>
          </w:p>
        </w:tc>
        <w:tc>
          <w:tcPr>
            <w:tcW w:w="631" w:type="pct"/>
            <w:tcBorders>
              <w:top w:val="nil"/>
              <w:left w:val="nil"/>
              <w:bottom w:val="double" w:sz="4" w:space="0" w:color="auto"/>
              <w:right w:val="nil"/>
            </w:tcBorders>
            <w:vAlign w:val="bottom"/>
            <w:hideMark/>
          </w:tcPr>
          <w:p w14:paraId="055CDAA3" w14:textId="77777777" w:rsidR="00CE0361" w:rsidRDefault="00CE0361">
            <w:pPr>
              <w:tabs>
                <w:tab w:val="left" w:pos="720"/>
              </w:tabs>
              <w:spacing w:after="0" w:line="240" w:lineRule="auto"/>
              <w:ind w:right="160"/>
              <w:jc w:val="right"/>
              <w:rPr>
                <w:rFonts w:asciiTheme="majorBidi" w:eastAsia="Batang" w:hAnsiTheme="majorBidi" w:cstheme="majorBidi"/>
                <w:sz w:val="24"/>
                <w:szCs w:val="24"/>
              </w:rPr>
            </w:pPr>
            <w:r>
              <w:rPr>
                <w:rFonts w:asciiTheme="majorBidi" w:eastAsia="Times New Roman" w:hAnsiTheme="majorBidi" w:cstheme="majorBidi"/>
                <w:sz w:val="24"/>
                <w:szCs w:val="24"/>
              </w:rPr>
              <w:t>78,976,245</w:t>
            </w:r>
          </w:p>
        </w:tc>
        <w:tc>
          <w:tcPr>
            <w:tcW w:w="36" w:type="pct"/>
            <w:vAlign w:val="bottom"/>
          </w:tcPr>
          <w:p w14:paraId="563C4D4B" w14:textId="77777777" w:rsidR="00CE0361" w:rsidRDefault="00CE0361">
            <w:pPr>
              <w:spacing w:after="0" w:line="240" w:lineRule="auto"/>
              <w:ind w:left="-108" w:right="11"/>
              <w:jc w:val="right"/>
              <w:rPr>
                <w:rFonts w:asciiTheme="majorBidi" w:eastAsia="Batang" w:hAnsiTheme="majorBidi" w:cstheme="majorBidi"/>
                <w:sz w:val="24"/>
                <w:szCs w:val="24"/>
              </w:rPr>
            </w:pPr>
          </w:p>
        </w:tc>
        <w:tc>
          <w:tcPr>
            <w:tcW w:w="631" w:type="pct"/>
            <w:tcBorders>
              <w:top w:val="nil"/>
              <w:left w:val="nil"/>
              <w:bottom w:val="double" w:sz="4" w:space="0" w:color="auto"/>
              <w:right w:val="nil"/>
            </w:tcBorders>
            <w:vAlign w:val="bottom"/>
            <w:hideMark/>
          </w:tcPr>
          <w:p w14:paraId="626E2B48" w14:textId="77777777" w:rsidR="00CE0361" w:rsidRDefault="00CE0361">
            <w:pPr>
              <w:tabs>
                <w:tab w:val="left" w:pos="720"/>
              </w:tabs>
              <w:spacing w:after="0" w:line="240" w:lineRule="auto"/>
              <w:ind w:right="160"/>
              <w:jc w:val="right"/>
              <w:rPr>
                <w:rFonts w:asciiTheme="majorBidi" w:eastAsia="Batang" w:hAnsiTheme="majorBidi" w:cstheme="majorBidi"/>
                <w:sz w:val="24"/>
                <w:szCs w:val="24"/>
              </w:rPr>
            </w:pPr>
            <w:r>
              <w:rPr>
                <w:rFonts w:asciiTheme="majorBidi" w:eastAsia="Times New Roman" w:hAnsiTheme="majorBidi" w:cstheme="majorBidi"/>
                <w:sz w:val="24"/>
                <w:szCs w:val="24"/>
              </w:rPr>
              <w:t>166,087,564</w:t>
            </w:r>
          </w:p>
        </w:tc>
      </w:tr>
    </w:tbl>
    <w:p w14:paraId="2C619276" w14:textId="77777777" w:rsidR="00CE0361" w:rsidRDefault="00CE0361" w:rsidP="00CE0361">
      <w:pPr>
        <w:pStyle w:val="NoSpacing"/>
        <w:rPr>
          <w:rFonts w:asciiTheme="majorBidi" w:hAnsiTheme="majorBidi" w:cstheme="majorBidi"/>
          <w:sz w:val="4"/>
          <w:szCs w:val="4"/>
        </w:rPr>
      </w:pPr>
    </w:p>
    <w:tbl>
      <w:tblPr>
        <w:tblpPr w:leftFromText="180" w:rightFromText="180" w:vertAnchor="text" w:horzAnchor="margin" w:tblpX="280" w:tblpY="233"/>
        <w:tblW w:w="9405" w:type="dxa"/>
        <w:tblLayout w:type="fixed"/>
        <w:tblCellMar>
          <w:left w:w="22" w:type="dxa"/>
          <w:right w:w="22" w:type="dxa"/>
        </w:tblCellMar>
        <w:tblLook w:val="04A0" w:firstRow="1" w:lastRow="0" w:firstColumn="1" w:lastColumn="0" w:noHBand="0" w:noVBand="1"/>
      </w:tblPr>
      <w:tblGrid>
        <w:gridCol w:w="725"/>
        <w:gridCol w:w="94"/>
        <w:gridCol w:w="989"/>
        <w:gridCol w:w="88"/>
        <w:gridCol w:w="3128"/>
        <w:gridCol w:w="64"/>
        <w:gridCol w:w="1048"/>
        <w:gridCol w:w="64"/>
        <w:gridCol w:w="1051"/>
        <w:gridCol w:w="64"/>
        <w:gridCol w:w="999"/>
        <w:gridCol w:w="88"/>
        <w:gridCol w:w="1003"/>
      </w:tblGrid>
      <w:tr w:rsidR="00CE0361" w14:paraId="11EBFB18" w14:textId="77777777" w:rsidTr="00CE0361">
        <w:trPr>
          <w:trHeight w:val="312"/>
        </w:trPr>
        <w:tc>
          <w:tcPr>
            <w:tcW w:w="385" w:type="pct"/>
          </w:tcPr>
          <w:p w14:paraId="363C75A3" w14:textId="77777777" w:rsidR="00CE0361" w:rsidRDefault="00CE0361">
            <w:pPr>
              <w:spacing w:after="0" w:line="240" w:lineRule="auto"/>
              <w:ind w:right="-62"/>
              <w:jc w:val="center"/>
              <w:rPr>
                <w:rFonts w:asciiTheme="majorBidi" w:hAnsiTheme="majorBidi" w:cstheme="majorBidi"/>
                <w:spacing w:val="2"/>
                <w:sz w:val="26"/>
                <w:szCs w:val="26"/>
              </w:rPr>
            </w:pPr>
          </w:p>
        </w:tc>
        <w:tc>
          <w:tcPr>
            <w:tcW w:w="50" w:type="pct"/>
          </w:tcPr>
          <w:p w14:paraId="4879AD9B" w14:textId="77777777" w:rsidR="00CE0361" w:rsidRDefault="00CE0361">
            <w:pPr>
              <w:spacing w:after="0" w:line="240" w:lineRule="auto"/>
              <w:ind w:right="-62"/>
              <w:jc w:val="center"/>
              <w:rPr>
                <w:rFonts w:asciiTheme="majorBidi" w:hAnsiTheme="majorBidi" w:cstheme="majorBidi"/>
                <w:spacing w:val="2"/>
                <w:sz w:val="26"/>
                <w:szCs w:val="26"/>
                <w:cs/>
              </w:rPr>
            </w:pPr>
          </w:p>
        </w:tc>
        <w:tc>
          <w:tcPr>
            <w:tcW w:w="526" w:type="pct"/>
            <w:vAlign w:val="center"/>
          </w:tcPr>
          <w:p w14:paraId="7F05E068" w14:textId="77777777" w:rsidR="00CE0361" w:rsidRDefault="00CE0361">
            <w:pPr>
              <w:spacing w:after="0" w:line="240" w:lineRule="auto"/>
              <w:ind w:right="-62"/>
              <w:jc w:val="center"/>
              <w:rPr>
                <w:rFonts w:asciiTheme="majorBidi" w:hAnsiTheme="majorBidi" w:cstheme="majorBidi"/>
                <w:spacing w:val="2"/>
                <w:sz w:val="26"/>
                <w:szCs w:val="26"/>
                <w:cs/>
              </w:rPr>
            </w:pPr>
          </w:p>
        </w:tc>
        <w:tc>
          <w:tcPr>
            <w:tcW w:w="47" w:type="pct"/>
          </w:tcPr>
          <w:p w14:paraId="1F7EF277" w14:textId="77777777" w:rsidR="00CE0361" w:rsidRDefault="00CE0361">
            <w:pPr>
              <w:spacing w:after="0" w:line="240" w:lineRule="auto"/>
              <w:ind w:left="11" w:right="-62" w:firstLine="567"/>
              <w:jc w:val="thaiDistribute"/>
              <w:rPr>
                <w:rFonts w:asciiTheme="majorBidi" w:hAnsiTheme="majorBidi" w:cstheme="majorBidi"/>
                <w:spacing w:val="2"/>
                <w:sz w:val="26"/>
                <w:szCs w:val="26"/>
                <w:cs/>
              </w:rPr>
            </w:pPr>
          </w:p>
        </w:tc>
        <w:tc>
          <w:tcPr>
            <w:tcW w:w="1663" w:type="pct"/>
          </w:tcPr>
          <w:p w14:paraId="64287C4C" w14:textId="77777777" w:rsidR="00CE0361" w:rsidRDefault="00CE0361">
            <w:pPr>
              <w:spacing w:after="0" w:line="240" w:lineRule="auto"/>
              <w:ind w:left="11" w:right="14"/>
              <w:jc w:val="center"/>
              <w:rPr>
                <w:rFonts w:asciiTheme="majorBidi" w:hAnsiTheme="majorBidi" w:cstheme="majorBidi"/>
                <w:sz w:val="26"/>
                <w:szCs w:val="26"/>
              </w:rPr>
            </w:pPr>
          </w:p>
        </w:tc>
        <w:tc>
          <w:tcPr>
            <w:tcW w:w="34" w:type="pct"/>
          </w:tcPr>
          <w:p w14:paraId="00354AE0" w14:textId="77777777" w:rsidR="00CE0361" w:rsidRDefault="00CE0361">
            <w:pPr>
              <w:spacing w:after="0" w:line="240" w:lineRule="auto"/>
              <w:ind w:left="11" w:right="-62" w:firstLine="567"/>
              <w:jc w:val="center"/>
              <w:rPr>
                <w:rFonts w:asciiTheme="majorBidi" w:hAnsiTheme="majorBidi" w:cstheme="majorBidi"/>
                <w:spacing w:val="2"/>
                <w:sz w:val="26"/>
                <w:szCs w:val="26"/>
                <w:cs/>
              </w:rPr>
            </w:pPr>
          </w:p>
        </w:tc>
        <w:tc>
          <w:tcPr>
            <w:tcW w:w="2295" w:type="pct"/>
            <w:gridSpan w:val="7"/>
            <w:hideMark/>
          </w:tcPr>
          <w:p w14:paraId="17862FFF" w14:textId="77777777" w:rsidR="00CE0361" w:rsidRDefault="00CE0361">
            <w:pPr>
              <w:spacing w:after="0" w:line="240" w:lineRule="auto"/>
              <w:jc w:val="right"/>
              <w:rPr>
                <w:rFonts w:asciiTheme="majorBidi" w:hAnsiTheme="majorBidi" w:cstheme="majorBidi"/>
                <w:sz w:val="26"/>
                <w:szCs w:val="26"/>
              </w:rPr>
            </w:pPr>
            <w:proofErr w:type="gramStart"/>
            <w:r>
              <w:rPr>
                <w:rFonts w:asciiTheme="majorBidi" w:hAnsiTheme="majorBidi" w:cstheme="majorBidi"/>
                <w:sz w:val="26"/>
                <w:szCs w:val="26"/>
              </w:rPr>
              <w:t xml:space="preserve">Unit </w:t>
            </w:r>
            <w:r>
              <w:rPr>
                <w:rFonts w:asciiTheme="majorBidi" w:hAnsiTheme="majorBidi" w:cstheme="majorBidi" w:hint="cs"/>
                <w:sz w:val="26"/>
                <w:szCs w:val="26"/>
                <w:cs/>
              </w:rPr>
              <w:t>:</w:t>
            </w:r>
            <w:proofErr w:type="gramEnd"/>
            <w:r>
              <w:rPr>
                <w:rFonts w:asciiTheme="majorBidi" w:hAnsiTheme="majorBidi" w:cstheme="majorBidi"/>
                <w:sz w:val="26"/>
                <w:szCs w:val="26"/>
              </w:rPr>
              <w:t xml:space="preserve"> Baht</w:t>
            </w:r>
          </w:p>
        </w:tc>
      </w:tr>
      <w:tr w:rsidR="00CE0361" w14:paraId="03395344" w14:textId="77777777" w:rsidTr="00CE0361">
        <w:trPr>
          <w:trHeight w:val="143"/>
        </w:trPr>
        <w:tc>
          <w:tcPr>
            <w:tcW w:w="385" w:type="pct"/>
            <w:vAlign w:val="bottom"/>
            <w:hideMark/>
          </w:tcPr>
          <w:p w14:paraId="250C8511" w14:textId="77777777" w:rsidR="00CE0361" w:rsidRDefault="00CE0361">
            <w:pPr>
              <w:spacing w:after="0" w:line="240" w:lineRule="auto"/>
              <w:ind w:right="-62"/>
              <w:jc w:val="center"/>
              <w:rPr>
                <w:rFonts w:asciiTheme="majorBidi" w:hAnsiTheme="majorBidi" w:cstheme="majorBidi" w:hint="cs"/>
                <w:sz w:val="26"/>
                <w:szCs w:val="26"/>
                <w:cs/>
              </w:rPr>
            </w:pPr>
            <w:r>
              <w:rPr>
                <w:rFonts w:asciiTheme="majorBidi" w:hAnsiTheme="majorBidi" w:cstheme="majorBidi"/>
                <w:sz w:val="26"/>
                <w:szCs w:val="26"/>
              </w:rPr>
              <w:t>Loan</w:t>
            </w:r>
          </w:p>
        </w:tc>
        <w:tc>
          <w:tcPr>
            <w:tcW w:w="50" w:type="pct"/>
          </w:tcPr>
          <w:p w14:paraId="6C59B5CB" w14:textId="77777777" w:rsidR="00CE0361" w:rsidRDefault="00CE0361">
            <w:pPr>
              <w:spacing w:after="0" w:line="240" w:lineRule="auto"/>
              <w:ind w:right="-62"/>
              <w:rPr>
                <w:rFonts w:asciiTheme="majorBidi" w:hAnsiTheme="majorBidi" w:cstheme="majorBidi"/>
                <w:spacing w:val="-6"/>
                <w:sz w:val="26"/>
                <w:szCs w:val="26"/>
              </w:rPr>
            </w:pPr>
          </w:p>
        </w:tc>
        <w:tc>
          <w:tcPr>
            <w:tcW w:w="526" w:type="pct"/>
            <w:vAlign w:val="bottom"/>
            <w:hideMark/>
          </w:tcPr>
          <w:p w14:paraId="48A0303F" w14:textId="77777777" w:rsidR="00CE0361" w:rsidRDefault="00CE0361">
            <w:pPr>
              <w:spacing w:after="0" w:line="240" w:lineRule="auto"/>
              <w:ind w:left="11" w:right="-62"/>
              <w:jc w:val="thaiDistribute"/>
              <w:rPr>
                <w:rFonts w:asciiTheme="majorBidi" w:hAnsiTheme="majorBidi" w:cstheme="majorBidi"/>
                <w:spacing w:val="2"/>
                <w:sz w:val="26"/>
                <w:szCs w:val="26"/>
                <w:cs/>
              </w:rPr>
            </w:pPr>
            <w:r>
              <w:rPr>
                <w:rFonts w:asciiTheme="majorBidi" w:hAnsiTheme="majorBidi" w:cstheme="majorBidi"/>
                <w:spacing w:val="2"/>
                <w:sz w:val="26"/>
                <w:szCs w:val="26"/>
              </w:rPr>
              <w:t>Interest rate</w:t>
            </w:r>
          </w:p>
        </w:tc>
        <w:tc>
          <w:tcPr>
            <w:tcW w:w="47" w:type="pct"/>
          </w:tcPr>
          <w:p w14:paraId="4467B255" w14:textId="77777777" w:rsidR="00CE0361" w:rsidRDefault="00CE0361">
            <w:pPr>
              <w:spacing w:after="0" w:line="240" w:lineRule="auto"/>
              <w:ind w:right="-62"/>
              <w:jc w:val="thaiDistribute"/>
              <w:rPr>
                <w:rFonts w:asciiTheme="majorBidi" w:hAnsiTheme="majorBidi" w:cstheme="majorBidi" w:hint="cs"/>
                <w:spacing w:val="2"/>
                <w:sz w:val="26"/>
                <w:szCs w:val="26"/>
                <w:cs/>
              </w:rPr>
            </w:pPr>
          </w:p>
        </w:tc>
        <w:tc>
          <w:tcPr>
            <w:tcW w:w="1663" w:type="pct"/>
            <w:vAlign w:val="bottom"/>
            <w:hideMark/>
          </w:tcPr>
          <w:p w14:paraId="593151BA" w14:textId="77777777" w:rsidR="00CE0361" w:rsidRDefault="00CE0361">
            <w:pPr>
              <w:tabs>
                <w:tab w:val="left" w:pos="720"/>
              </w:tabs>
              <w:spacing w:after="0" w:line="240" w:lineRule="auto"/>
              <w:ind w:right="57"/>
              <w:jc w:val="center"/>
              <w:rPr>
                <w:rFonts w:asciiTheme="majorBidi" w:hAnsiTheme="majorBidi" w:cstheme="majorBidi"/>
                <w:sz w:val="26"/>
                <w:szCs w:val="26"/>
              </w:rPr>
            </w:pPr>
            <w:r>
              <w:rPr>
                <w:rFonts w:asciiTheme="majorBidi" w:hAnsiTheme="majorBidi" w:cstheme="majorBidi"/>
                <w:sz w:val="26"/>
                <w:szCs w:val="26"/>
              </w:rPr>
              <w:t>Terms of payment</w:t>
            </w:r>
          </w:p>
        </w:tc>
        <w:tc>
          <w:tcPr>
            <w:tcW w:w="34" w:type="pct"/>
          </w:tcPr>
          <w:p w14:paraId="54192728" w14:textId="77777777" w:rsidR="00CE0361" w:rsidRDefault="00CE0361">
            <w:pPr>
              <w:spacing w:after="0" w:line="240" w:lineRule="auto"/>
              <w:ind w:left="11" w:right="-62"/>
              <w:jc w:val="center"/>
              <w:rPr>
                <w:rFonts w:asciiTheme="majorBidi" w:eastAsia="Batang" w:hAnsiTheme="majorBidi" w:cstheme="majorBidi"/>
                <w:sz w:val="26"/>
                <w:szCs w:val="26"/>
              </w:rPr>
            </w:pPr>
          </w:p>
        </w:tc>
        <w:tc>
          <w:tcPr>
            <w:tcW w:w="1150" w:type="pct"/>
            <w:gridSpan w:val="3"/>
            <w:tcBorders>
              <w:top w:val="nil"/>
              <w:left w:val="nil"/>
              <w:bottom w:val="single" w:sz="4" w:space="0" w:color="auto"/>
              <w:right w:val="nil"/>
            </w:tcBorders>
            <w:hideMark/>
          </w:tcPr>
          <w:p w14:paraId="64001A85" w14:textId="77777777" w:rsidR="00CE0361" w:rsidRDefault="00CE0361">
            <w:pPr>
              <w:tabs>
                <w:tab w:val="left" w:pos="720"/>
              </w:tabs>
              <w:spacing w:after="0" w:line="240" w:lineRule="auto"/>
              <w:ind w:right="-20"/>
              <w:jc w:val="center"/>
              <w:rPr>
                <w:rFonts w:asciiTheme="majorBidi" w:hAnsiTheme="majorBidi" w:cstheme="majorBidi"/>
                <w:color w:val="000000"/>
                <w:sz w:val="26"/>
                <w:szCs w:val="26"/>
              </w:rPr>
            </w:pPr>
            <w:r>
              <w:rPr>
                <w:rFonts w:asciiTheme="majorBidi" w:hAnsiTheme="majorBidi" w:cstheme="majorBidi"/>
                <w:sz w:val="26"/>
                <w:szCs w:val="26"/>
              </w:rPr>
              <w:t>Consolidated</w:t>
            </w:r>
          </w:p>
        </w:tc>
        <w:tc>
          <w:tcPr>
            <w:tcW w:w="34" w:type="pct"/>
          </w:tcPr>
          <w:p w14:paraId="73065D38" w14:textId="77777777" w:rsidR="00CE0361" w:rsidRDefault="00CE0361">
            <w:pPr>
              <w:tabs>
                <w:tab w:val="left" w:pos="720"/>
              </w:tabs>
              <w:spacing w:after="0" w:line="240" w:lineRule="auto"/>
              <w:ind w:left="-108" w:right="57"/>
              <w:jc w:val="center"/>
              <w:rPr>
                <w:rFonts w:asciiTheme="majorBidi" w:eastAsia="Times New Roman" w:hAnsiTheme="majorBidi" w:cstheme="majorBidi"/>
                <w:color w:val="000000"/>
                <w:sz w:val="26"/>
                <w:szCs w:val="26"/>
              </w:rPr>
            </w:pPr>
          </w:p>
        </w:tc>
        <w:tc>
          <w:tcPr>
            <w:tcW w:w="1111" w:type="pct"/>
            <w:gridSpan w:val="3"/>
            <w:tcBorders>
              <w:top w:val="nil"/>
              <w:left w:val="nil"/>
              <w:bottom w:val="single" w:sz="4" w:space="0" w:color="auto"/>
              <w:right w:val="nil"/>
            </w:tcBorders>
            <w:hideMark/>
          </w:tcPr>
          <w:p w14:paraId="563325AD" w14:textId="77777777" w:rsidR="00CE0361" w:rsidRDefault="00CE0361">
            <w:pPr>
              <w:tabs>
                <w:tab w:val="left" w:pos="720"/>
              </w:tabs>
              <w:spacing w:after="0" w:line="240" w:lineRule="auto"/>
              <w:ind w:left="-108" w:right="-20" w:firstLine="108"/>
              <w:jc w:val="center"/>
              <w:rPr>
                <w:rFonts w:asciiTheme="majorBidi" w:hAnsiTheme="majorBidi" w:cstheme="majorBidi"/>
                <w:color w:val="000000"/>
                <w:spacing w:val="-8"/>
                <w:sz w:val="26"/>
                <w:szCs w:val="26"/>
              </w:rPr>
            </w:pPr>
            <w:r>
              <w:rPr>
                <w:rFonts w:asciiTheme="majorBidi" w:hAnsiTheme="majorBidi" w:cstheme="majorBidi"/>
                <w:spacing w:val="-8"/>
                <w:sz w:val="26"/>
                <w:szCs w:val="26"/>
              </w:rPr>
              <w:t>Separate Financial Statements</w:t>
            </w:r>
          </w:p>
        </w:tc>
      </w:tr>
      <w:tr w:rsidR="00CE0361" w14:paraId="6580462F" w14:textId="77777777" w:rsidTr="00CE0361">
        <w:trPr>
          <w:trHeight w:val="143"/>
        </w:trPr>
        <w:tc>
          <w:tcPr>
            <w:tcW w:w="385" w:type="pct"/>
            <w:tcBorders>
              <w:top w:val="nil"/>
              <w:left w:val="nil"/>
              <w:bottom w:val="single" w:sz="4" w:space="0" w:color="auto"/>
              <w:right w:val="nil"/>
            </w:tcBorders>
            <w:vAlign w:val="bottom"/>
            <w:hideMark/>
          </w:tcPr>
          <w:p w14:paraId="493BFD04" w14:textId="77777777" w:rsidR="00CE0361" w:rsidRDefault="00CE0361">
            <w:pPr>
              <w:spacing w:after="0" w:line="240" w:lineRule="auto"/>
              <w:ind w:right="-62"/>
              <w:jc w:val="center"/>
              <w:rPr>
                <w:rFonts w:asciiTheme="majorBidi" w:hAnsiTheme="majorBidi" w:cstheme="majorBidi"/>
                <w:sz w:val="26"/>
                <w:szCs w:val="26"/>
              </w:rPr>
            </w:pPr>
            <w:r>
              <w:rPr>
                <w:rFonts w:asciiTheme="majorBidi" w:hAnsiTheme="majorBidi" w:cstheme="majorBidi"/>
                <w:sz w:val="26"/>
                <w:szCs w:val="26"/>
              </w:rPr>
              <w:t>facility</w:t>
            </w:r>
          </w:p>
        </w:tc>
        <w:tc>
          <w:tcPr>
            <w:tcW w:w="50" w:type="pct"/>
          </w:tcPr>
          <w:p w14:paraId="1D666DD5" w14:textId="77777777" w:rsidR="00CE0361" w:rsidRDefault="00CE0361">
            <w:pPr>
              <w:spacing w:after="0" w:line="240" w:lineRule="auto"/>
              <w:ind w:right="-62"/>
              <w:rPr>
                <w:rFonts w:asciiTheme="majorBidi" w:hAnsiTheme="majorBidi" w:cstheme="majorBidi"/>
                <w:spacing w:val="-6"/>
                <w:sz w:val="26"/>
                <w:szCs w:val="26"/>
              </w:rPr>
            </w:pPr>
          </w:p>
        </w:tc>
        <w:tc>
          <w:tcPr>
            <w:tcW w:w="526" w:type="pct"/>
            <w:tcBorders>
              <w:top w:val="nil"/>
              <w:left w:val="nil"/>
              <w:bottom w:val="single" w:sz="4" w:space="0" w:color="auto"/>
              <w:right w:val="nil"/>
            </w:tcBorders>
            <w:vAlign w:val="bottom"/>
            <w:hideMark/>
          </w:tcPr>
          <w:p w14:paraId="7D9033A8" w14:textId="77777777" w:rsidR="00CE0361" w:rsidRDefault="00CE0361">
            <w:pPr>
              <w:spacing w:after="0" w:line="240" w:lineRule="auto"/>
              <w:ind w:left="11" w:right="-62"/>
              <w:jc w:val="thaiDistribute"/>
              <w:rPr>
                <w:rFonts w:asciiTheme="majorBidi" w:hAnsiTheme="majorBidi" w:cstheme="majorBidi"/>
                <w:spacing w:val="2"/>
                <w:sz w:val="26"/>
                <w:szCs w:val="26"/>
                <w:cs/>
              </w:rPr>
            </w:pPr>
            <w:r>
              <w:rPr>
                <w:rFonts w:asciiTheme="majorBidi" w:hAnsiTheme="majorBidi" w:cstheme="majorBidi"/>
                <w:spacing w:val="2"/>
                <w:sz w:val="26"/>
                <w:szCs w:val="26"/>
              </w:rPr>
              <w:t>per annum</w:t>
            </w:r>
          </w:p>
        </w:tc>
        <w:tc>
          <w:tcPr>
            <w:tcW w:w="47" w:type="pct"/>
          </w:tcPr>
          <w:p w14:paraId="201AA57A" w14:textId="77777777" w:rsidR="00CE0361" w:rsidRDefault="00CE0361">
            <w:pPr>
              <w:spacing w:after="0" w:line="240" w:lineRule="auto"/>
              <w:ind w:right="-62"/>
              <w:jc w:val="thaiDistribute"/>
              <w:rPr>
                <w:rFonts w:asciiTheme="majorBidi" w:hAnsiTheme="majorBidi" w:cstheme="majorBidi" w:hint="cs"/>
                <w:spacing w:val="2"/>
                <w:sz w:val="26"/>
                <w:szCs w:val="26"/>
                <w:cs/>
              </w:rPr>
            </w:pPr>
          </w:p>
        </w:tc>
        <w:tc>
          <w:tcPr>
            <w:tcW w:w="1663" w:type="pct"/>
            <w:tcBorders>
              <w:top w:val="nil"/>
              <w:left w:val="nil"/>
              <w:bottom w:val="single" w:sz="4" w:space="0" w:color="auto"/>
              <w:right w:val="nil"/>
            </w:tcBorders>
            <w:vAlign w:val="bottom"/>
            <w:hideMark/>
          </w:tcPr>
          <w:p w14:paraId="394AED19" w14:textId="77777777" w:rsidR="00CE0361" w:rsidRDefault="00CE0361">
            <w:pPr>
              <w:tabs>
                <w:tab w:val="left" w:pos="720"/>
              </w:tabs>
              <w:spacing w:after="0" w:line="240" w:lineRule="auto"/>
              <w:ind w:right="57"/>
              <w:jc w:val="center"/>
              <w:rPr>
                <w:rFonts w:asciiTheme="majorBidi" w:hAnsiTheme="majorBidi" w:cstheme="majorBidi"/>
                <w:sz w:val="26"/>
                <w:szCs w:val="26"/>
              </w:rPr>
            </w:pPr>
            <w:r>
              <w:rPr>
                <w:rFonts w:asciiTheme="majorBidi" w:hAnsiTheme="majorBidi" w:cstheme="majorBidi"/>
                <w:sz w:val="26"/>
                <w:szCs w:val="26"/>
              </w:rPr>
              <w:t>of principal and interest</w:t>
            </w:r>
          </w:p>
        </w:tc>
        <w:tc>
          <w:tcPr>
            <w:tcW w:w="34" w:type="pct"/>
          </w:tcPr>
          <w:p w14:paraId="0A769F44" w14:textId="77777777" w:rsidR="00CE0361" w:rsidRDefault="00CE0361">
            <w:pPr>
              <w:spacing w:after="0" w:line="240" w:lineRule="auto"/>
              <w:ind w:left="11" w:right="-62"/>
              <w:jc w:val="center"/>
              <w:rPr>
                <w:rFonts w:asciiTheme="majorBidi" w:eastAsia="Batang" w:hAnsiTheme="majorBidi" w:cstheme="majorBidi"/>
                <w:sz w:val="26"/>
                <w:szCs w:val="26"/>
              </w:rPr>
            </w:pPr>
          </w:p>
        </w:tc>
        <w:tc>
          <w:tcPr>
            <w:tcW w:w="557" w:type="pct"/>
            <w:tcBorders>
              <w:top w:val="single" w:sz="4" w:space="0" w:color="auto"/>
              <w:left w:val="nil"/>
              <w:bottom w:val="single" w:sz="4" w:space="0" w:color="auto"/>
              <w:right w:val="nil"/>
            </w:tcBorders>
            <w:vAlign w:val="bottom"/>
            <w:hideMark/>
          </w:tcPr>
          <w:p w14:paraId="03C8BC9D" w14:textId="77777777" w:rsidR="00CE0361" w:rsidRDefault="00CE0361">
            <w:pPr>
              <w:tabs>
                <w:tab w:val="left" w:pos="720"/>
              </w:tabs>
              <w:spacing w:after="0" w:line="240" w:lineRule="auto"/>
              <w:ind w:left="-108" w:right="-20" w:firstLine="108"/>
              <w:jc w:val="center"/>
              <w:rPr>
                <w:rFonts w:asciiTheme="majorBidi" w:hAnsiTheme="majorBidi" w:cstheme="majorBidi"/>
                <w:color w:val="000000"/>
                <w:sz w:val="24"/>
                <w:szCs w:val="24"/>
              </w:rPr>
            </w:pPr>
            <w:r>
              <w:rPr>
                <w:rFonts w:asciiTheme="majorBidi" w:hAnsiTheme="majorBidi" w:cstheme="majorBidi"/>
                <w:color w:val="000000"/>
                <w:sz w:val="24"/>
                <w:szCs w:val="24"/>
              </w:rPr>
              <w:t>2024</w:t>
            </w:r>
          </w:p>
        </w:tc>
        <w:tc>
          <w:tcPr>
            <w:tcW w:w="34" w:type="pct"/>
            <w:tcBorders>
              <w:top w:val="single" w:sz="4" w:space="0" w:color="auto"/>
              <w:left w:val="nil"/>
              <w:bottom w:val="nil"/>
              <w:right w:val="nil"/>
            </w:tcBorders>
            <w:vAlign w:val="bottom"/>
          </w:tcPr>
          <w:p w14:paraId="46F87C65" w14:textId="77777777" w:rsidR="00CE0361" w:rsidRDefault="00CE0361">
            <w:pPr>
              <w:spacing w:after="0" w:line="240" w:lineRule="auto"/>
              <w:ind w:left="11" w:right="-62"/>
              <w:jc w:val="center"/>
              <w:rPr>
                <w:rFonts w:asciiTheme="majorBidi" w:eastAsia="Batang" w:hAnsiTheme="majorBidi" w:cstheme="majorBidi"/>
                <w:sz w:val="24"/>
                <w:szCs w:val="24"/>
              </w:rPr>
            </w:pPr>
          </w:p>
        </w:tc>
        <w:tc>
          <w:tcPr>
            <w:tcW w:w="559" w:type="pct"/>
            <w:tcBorders>
              <w:top w:val="single" w:sz="4" w:space="0" w:color="auto"/>
              <w:left w:val="nil"/>
              <w:bottom w:val="single" w:sz="4" w:space="0" w:color="auto"/>
              <w:right w:val="nil"/>
            </w:tcBorders>
            <w:vAlign w:val="bottom"/>
            <w:hideMark/>
          </w:tcPr>
          <w:p w14:paraId="45C912B8" w14:textId="77777777" w:rsidR="00CE0361" w:rsidRDefault="00CE0361">
            <w:pPr>
              <w:tabs>
                <w:tab w:val="left" w:pos="720"/>
              </w:tabs>
              <w:spacing w:after="0" w:line="240" w:lineRule="auto"/>
              <w:ind w:right="-20"/>
              <w:jc w:val="center"/>
              <w:rPr>
                <w:rFonts w:asciiTheme="majorBidi" w:hAnsiTheme="majorBidi" w:cstheme="majorBidi"/>
                <w:color w:val="000000"/>
                <w:sz w:val="24"/>
                <w:szCs w:val="24"/>
              </w:rPr>
            </w:pPr>
            <w:r>
              <w:rPr>
                <w:rFonts w:asciiTheme="majorBidi" w:hAnsiTheme="majorBidi" w:cstheme="majorBidi"/>
                <w:color w:val="000000"/>
                <w:sz w:val="24"/>
                <w:szCs w:val="24"/>
              </w:rPr>
              <w:t>2023</w:t>
            </w:r>
          </w:p>
        </w:tc>
        <w:tc>
          <w:tcPr>
            <w:tcW w:w="34" w:type="pct"/>
            <w:vAlign w:val="bottom"/>
          </w:tcPr>
          <w:p w14:paraId="4DE0097D" w14:textId="77777777" w:rsidR="00CE0361" w:rsidRDefault="00CE0361">
            <w:pPr>
              <w:tabs>
                <w:tab w:val="left" w:pos="720"/>
              </w:tabs>
              <w:spacing w:after="0" w:line="240" w:lineRule="auto"/>
              <w:ind w:left="-108" w:right="57"/>
              <w:jc w:val="center"/>
              <w:rPr>
                <w:rFonts w:asciiTheme="majorBidi" w:eastAsia="Times New Roman" w:hAnsiTheme="majorBidi" w:cstheme="majorBidi"/>
                <w:color w:val="000000"/>
                <w:sz w:val="24"/>
                <w:szCs w:val="24"/>
              </w:rPr>
            </w:pPr>
          </w:p>
        </w:tc>
        <w:tc>
          <w:tcPr>
            <w:tcW w:w="531" w:type="pct"/>
            <w:tcBorders>
              <w:top w:val="single" w:sz="4" w:space="0" w:color="auto"/>
              <w:left w:val="nil"/>
              <w:bottom w:val="single" w:sz="4" w:space="0" w:color="auto"/>
              <w:right w:val="nil"/>
            </w:tcBorders>
            <w:vAlign w:val="bottom"/>
            <w:hideMark/>
          </w:tcPr>
          <w:p w14:paraId="26D8E8CA" w14:textId="77777777" w:rsidR="00CE0361" w:rsidRDefault="00CE0361">
            <w:pPr>
              <w:tabs>
                <w:tab w:val="left" w:pos="720"/>
              </w:tabs>
              <w:spacing w:after="0" w:line="240" w:lineRule="auto"/>
              <w:ind w:left="-108" w:right="-20" w:firstLine="108"/>
              <w:jc w:val="center"/>
              <w:rPr>
                <w:rFonts w:asciiTheme="majorBidi" w:hAnsiTheme="majorBidi" w:cstheme="majorBidi"/>
                <w:color w:val="000000"/>
                <w:sz w:val="24"/>
                <w:szCs w:val="24"/>
              </w:rPr>
            </w:pPr>
            <w:r>
              <w:rPr>
                <w:rFonts w:asciiTheme="majorBidi" w:hAnsiTheme="majorBidi" w:cstheme="majorBidi"/>
                <w:color w:val="000000"/>
                <w:sz w:val="24"/>
                <w:szCs w:val="24"/>
              </w:rPr>
              <w:t>2024</w:t>
            </w:r>
          </w:p>
        </w:tc>
        <w:tc>
          <w:tcPr>
            <w:tcW w:w="47" w:type="pct"/>
            <w:tcBorders>
              <w:top w:val="single" w:sz="4" w:space="0" w:color="auto"/>
              <w:left w:val="nil"/>
              <w:bottom w:val="nil"/>
              <w:right w:val="nil"/>
            </w:tcBorders>
            <w:vAlign w:val="bottom"/>
          </w:tcPr>
          <w:p w14:paraId="6A6741D5" w14:textId="77777777" w:rsidR="00CE0361" w:rsidRDefault="00CE0361">
            <w:pPr>
              <w:tabs>
                <w:tab w:val="left" w:pos="720"/>
              </w:tabs>
              <w:spacing w:after="0" w:line="240" w:lineRule="auto"/>
              <w:ind w:left="-108" w:right="57"/>
              <w:jc w:val="center"/>
              <w:rPr>
                <w:rFonts w:asciiTheme="majorBidi" w:eastAsia="Times New Roman" w:hAnsiTheme="majorBidi" w:cstheme="majorBidi"/>
                <w:color w:val="000000"/>
                <w:sz w:val="24"/>
                <w:szCs w:val="24"/>
              </w:rPr>
            </w:pPr>
          </w:p>
        </w:tc>
        <w:tc>
          <w:tcPr>
            <w:tcW w:w="533" w:type="pct"/>
            <w:tcBorders>
              <w:top w:val="single" w:sz="4" w:space="0" w:color="auto"/>
              <w:left w:val="nil"/>
              <w:bottom w:val="single" w:sz="4" w:space="0" w:color="auto"/>
              <w:right w:val="nil"/>
            </w:tcBorders>
            <w:vAlign w:val="bottom"/>
            <w:hideMark/>
          </w:tcPr>
          <w:p w14:paraId="165567EA" w14:textId="77777777" w:rsidR="00CE0361" w:rsidRDefault="00CE0361">
            <w:pPr>
              <w:tabs>
                <w:tab w:val="left" w:pos="720"/>
              </w:tabs>
              <w:spacing w:after="0" w:line="240" w:lineRule="auto"/>
              <w:ind w:left="-108" w:right="-20" w:firstLine="108"/>
              <w:jc w:val="center"/>
              <w:rPr>
                <w:rFonts w:asciiTheme="majorBidi" w:hAnsiTheme="majorBidi" w:cstheme="majorBidi"/>
                <w:color w:val="000000"/>
                <w:sz w:val="24"/>
                <w:szCs w:val="24"/>
              </w:rPr>
            </w:pPr>
            <w:r>
              <w:rPr>
                <w:rFonts w:asciiTheme="majorBidi" w:hAnsiTheme="majorBidi" w:cstheme="majorBidi"/>
                <w:color w:val="000000"/>
                <w:sz w:val="24"/>
                <w:szCs w:val="24"/>
              </w:rPr>
              <w:t>2023</w:t>
            </w:r>
          </w:p>
        </w:tc>
      </w:tr>
      <w:tr w:rsidR="00CE0361" w14:paraId="66AFD18E" w14:textId="77777777" w:rsidTr="00CE0361">
        <w:trPr>
          <w:trHeight w:hRule="exact" w:val="284"/>
        </w:trPr>
        <w:tc>
          <w:tcPr>
            <w:tcW w:w="2671" w:type="pct"/>
            <w:gridSpan w:val="5"/>
            <w:hideMark/>
          </w:tcPr>
          <w:p w14:paraId="05117289" w14:textId="77777777" w:rsidR="00CE0361" w:rsidRDefault="00CE0361">
            <w:pPr>
              <w:tabs>
                <w:tab w:val="left" w:pos="720"/>
              </w:tabs>
              <w:spacing w:after="0" w:line="300" w:lineRule="exact"/>
              <w:ind w:left="-108" w:right="-17" w:firstLine="176"/>
              <w:rPr>
                <w:rFonts w:asciiTheme="majorBidi" w:eastAsia="Times New Roman" w:hAnsiTheme="majorBidi" w:cstheme="majorBidi"/>
                <w:sz w:val="28"/>
              </w:rPr>
            </w:pPr>
            <w:proofErr w:type="spellStart"/>
            <w:r>
              <w:rPr>
                <w:rFonts w:asciiTheme="majorBidi" w:eastAsia="Times New Roman" w:hAnsiTheme="majorBidi" w:cstheme="majorBidi"/>
                <w:spacing w:val="-4"/>
                <w:sz w:val="28"/>
              </w:rPr>
              <w:t>Solartron</w:t>
            </w:r>
            <w:proofErr w:type="spellEnd"/>
            <w:r>
              <w:rPr>
                <w:rFonts w:asciiTheme="majorBidi" w:eastAsia="Times New Roman" w:hAnsiTheme="majorBidi" w:cstheme="majorBidi"/>
                <w:spacing w:val="-4"/>
                <w:sz w:val="28"/>
              </w:rPr>
              <w:t xml:space="preserve"> </w:t>
            </w:r>
            <w:proofErr w:type="spellStart"/>
            <w:r>
              <w:rPr>
                <w:rFonts w:asciiTheme="majorBidi" w:eastAsia="Times New Roman" w:hAnsiTheme="majorBidi" w:cstheme="majorBidi"/>
                <w:spacing w:val="-4"/>
                <w:sz w:val="28"/>
              </w:rPr>
              <w:t>Pcl.</w:t>
            </w:r>
            <w:proofErr w:type="spellEnd"/>
          </w:p>
        </w:tc>
        <w:tc>
          <w:tcPr>
            <w:tcW w:w="34" w:type="pct"/>
          </w:tcPr>
          <w:p w14:paraId="0963B61C" w14:textId="77777777" w:rsidR="00CE0361" w:rsidRDefault="00CE0361">
            <w:pPr>
              <w:tabs>
                <w:tab w:val="left" w:pos="720"/>
              </w:tabs>
              <w:spacing w:after="0" w:line="240" w:lineRule="auto"/>
              <w:ind w:left="-108" w:right="57"/>
              <w:jc w:val="center"/>
              <w:rPr>
                <w:rFonts w:asciiTheme="majorBidi" w:eastAsia="Batang" w:hAnsiTheme="majorBidi" w:cstheme="majorBidi"/>
                <w:sz w:val="28"/>
                <w:cs/>
              </w:rPr>
            </w:pPr>
          </w:p>
        </w:tc>
        <w:tc>
          <w:tcPr>
            <w:tcW w:w="557" w:type="pct"/>
            <w:tcBorders>
              <w:top w:val="single" w:sz="4" w:space="0" w:color="auto"/>
              <w:left w:val="nil"/>
              <w:bottom w:val="nil"/>
              <w:right w:val="nil"/>
            </w:tcBorders>
          </w:tcPr>
          <w:p w14:paraId="514DF676"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36F4DFBD" w14:textId="77777777" w:rsidR="00CE0361" w:rsidRDefault="00CE0361">
            <w:pPr>
              <w:tabs>
                <w:tab w:val="left" w:pos="720"/>
              </w:tabs>
              <w:spacing w:after="0" w:line="240" w:lineRule="auto"/>
              <w:jc w:val="right"/>
              <w:rPr>
                <w:rFonts w:asciiTheme="majorBidi" w:eastAsia="Batang" w:hAnsiTheme="majorBidi" w:cstheme="majorBidi"/>
                <w:sz w:val="24"/>
                <w:szCs w:val="24"/>
              </w:rPr>
            </w:pPr>
          </w:p>
        </w:tc>
        <w:tc>
          <w:tcPr>
            <w:tcW w:w="559" w:type="pct"/>
            <w:tcBorders>
              <w:top w:val="single" w:sz="4" w:space="0" w:color="auto"/>
              <w:left w:val="nil"/>
              <w:bottom w:val="nil"/>
              <w:right w:val="nil"/>
            </w:tcBorders>
          </w:tcPr>
          <w:p w14:paraId="6B382B73"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64E7DA27" w14:textId="77777777" w:rsidR="00CE0361" w:rsidRDefault="00CE0361">
            <w:pPr>
              <w:tabs>
                <w:tab w:val="left" w:pos="720"/>
              </w:tabs>
              <w:spacing w:after="0" w:line="240" w:lineRule="auto"/>
              <w:ind w:right="35"/>
              <w:jc w:val="right"/>
              <w:rPr>
                <w:rFonts w:asciiTheme="majorBidi" w:eastAsia="Batang" w:hAnsiTheme="majorBidi" w:cstheme="majorBidi"/>
                <w:sz w:val="24"/>
                <w:szCs w:val="24"/>
                <w:cs/>
              </w:rPr>
            </w:pPr>
          </w:p>
        </w:tc>
        <w:tc>
          <w:tcPr>
            <w:tcW w:w="531" w:type="pct"/>
            <w:tcBorders>
              <w:top w:val="single" w:sz="4" w:space="0" w:color="auto"/>
              <w:left w:val="nil"/>
              <w:bottom w:val="nil"/>
              <w:right w:val="nil"/>
            </w:tcBorders>
          </w:tcPr>
          <w:p w14:paraId="2DA90248"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47" w:type="pct"/>
          </w:tcPr>
          <w:p w14:paraId="47C93E27"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33" w:type="pct"/>
            <w:tcBorders>
              <w:top w:val="single" w:sz="4" w:space="0" w:color="auto"/>
              <w:left w:val="nil"/>
              <w:bottom w:val="nil"/>
              <w:right w:val="nil"/>
            </w:tcBorders>
          </w:tcPr>
          <w:p w14:paraId="0E622847"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r>
      <w:tr w:rsidR="00CE0361" w14:paraId="2506BC34" w14:textId="77777777" w:rsidTr="00CE0361">
        <w:trPr>
          <w:trHeight w:val="143"/>
        </w:trPr>
        <w:tc>
          <w:tcPr>
            <w:tcW w:w="385" w:type="pct"/>
            <w:hideMark/>
          </w:tcPr>
          <w:p w14:paraId="02072369" w14:textId="77777777" w:rsidR="00CE0361" w:rsidRDefault="00CE0361">
            <w:pPr>
              <w:spacing w:after="0" w:line="240" w:lineRule="auto"/>
              <w:jc w:val="center"/>
              <w:rPr>
                <w:rFonts w:asciiTheme="majorBidi" w:hAnsiTheme="majorBidi" w:cstheme="majorBidi"/>
                <w:sz w:val="24"/>
                <w:szCs w:val="24"/>
              </w:rPr>
            </w:pPr>
            <w:r>
              <w:rPr>
                <w:rFonts w:asciiTheme="majorBidi" w:hAnsiTheme="majorBidi" w:cstheme="majorBidi"/>
                <w:spacing w:val="-4"/>
                <w:sz w:val="24"/>
                <w:szCs w:val="24"/>
              </w:rPr>
              <w:t>167</w:t>
            </w:r>
            <w:r>
              <w:rPr>
                <w:rFonts w:asciiTheme="majorBidi" w:hAnsiTheme="majorBidi" w:cstheme="majorBidi" w:hint="cs"/>
                <w:spacing w:val="-4"/>
                <w:sz w:val="24"/>
                <w:szCs w:val="24"/>
                <w:cs/>
              </w:rPr>
              <w:t>.</w:t>
            </w:r>
            <w:r>
              <w:rPr>
                <w:rFonts w:asciiTheme="majorBidi" w:hAnsiTheme="majorBidi" w:cstheme="majorBidi"/>
                <w:spacing w:val="-4"/>
                <w:sz w:val="24"/>
                <w:szCs w:val="24"/>
              </w:rPr>
              <w:t>43</w:t>
            </w:r>
          </w:p>
        </w:tc>
        <w:tc>
          <w:tcPr>
            <w:tcW w:w="50" w:type="pct"/>
          </w:tcPr>
          <w:p w14:paraId="66E6190E" w14:textId="77777777" w:rsidR="00CE0361" w:rsidRDefault="00CE0361">
            <w:pPr>
              <w:spacing w:after="0" w:line="240" w:lineRule="auto"/>
              <w:jc w:val="center"/>
              <w:rPr>
                <w:rFonts w:asciiTheme="majorBidi" w:hAnsiTheme="majorBidi" w:cstheme="majorBidi"/>
                <w:sz w:val="28"/>
              </w:rPr>
            </w:pPr>
          </w:p>
        </w:tc>
        <w:tc>
          <w:tcPr>
            <w:tcW w:w="526" w:type="pct"/>
            <w:hideMark/>
          </w:tcPr>
          <w:p w14:paraId="245C2AD9" w14:textId="77777777" w:rsidR="00CE0361" w:rsidRDefault="00CE0361">
            <w:pPr>
              <w:spacing w:after="0" w:line="240" w:lineRule="auto"/>
              <w:jc w:val="center"/>
              <w:rPr>
                <w:rFonts w:asciiTheme="majorBidi" w:hAnsiTheme="majorBidi" w:cstheme="majorBidi"/>
                <w:spacing w:val="-10"/>
                <w:sz w:val="24"/>
                <w:szCs w:val="24"/>
              </w:rPr>
            </w:pPr>
            <w:r>
              <w:rPr>
                <w:rFonts w:asciiTheme="majorBidi" w:hAnsiTheme="majorBidi" w:cstheme="majorBidi"/>
                <w:spacing w:val="-10"/>
                <w:sz w:val="24"/>
                <w:szCs w:val="24"/>
              </w:rPr>
              <w:t>MLR - 3.375,</w:t>
            </w:r>
          </w:p>
          <w:p w14:paraId="7EE47B81"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pacing w:val="-10"/>
                <w:sz w:val="24"/>
                <w:szCs w:val="24"/>
              </w:rPr>
              <w:t>MLR - 2.77</w:t>
            </w:r>
            <w:r>
              <w:rPr>
                <w:rFonts w:asciiTheme="majorBidi" w:hAnsiTheme="majorBidi" w:cstheme="majorBidi"/>
                <w:spacing w:val="-6"/>
                <w:sz w:val="24"/>
                <w:szCs w:val="24"/>
              </w:rPr>
              <w:t>5</w:t>
            </w:r>
          </w:p>
        </w:tc>
        <w:tc>
          <w:tcPr>
            <w:tcW w:w="47" w:type="pct"/>
            <w:hideMark/>
          </w:tcPr>
          <w:p w14:paraId="1E62F84E" w14:textId="77777777" w:rsidR="00CE0361" w:rsidRDefault="00CE0361">
            <w:pPr>
              <w:spacing w:after="0" w:line="240" w:lineRule="auto"/>
              <w:ind w:left="11" w:right="-62" w:firstLine="567"/>
              <w:jc w:val="center"/>
              <w:rPr>
                <w:rFonts w:asciiTheme="majorBidi" w:hAnsiTheme="majorBidi" w:cstheme="majorBidi"/>
                <w:spacing w:val="2"/>
                <w:sz w:val="28"/>
              </w:rPr>
            </w:pPr>
            <w:r>
              <w:rPr>
                <w:rFonts w:asciiTheme="majorBidi" w:hAnsiTheme="majorBidi" w:cstheme="majorBidi"/>
                <w:spacing w:val="2"/>
                <w:sz w:val="28"/>
                <w:cs/>
              </w:rPr>
              <w:t xml:space="preserve">       </w:t>
            </w:r>
          </w:p>
        </w:tc>
        <w:tc>
          <w:tcPr>
            <w:tcW w:w="1663" w:type="pct"/>
            <w:hideMark/>
          </w:tcPr>
          <w:p w14:paraId="55DC864D" w14:textId="77777777" w:rsidR="00CE0361" w:rsidRDefault="00CE0361">
            <w:pPr>
              <w:spacing w:after="0" w:line="280" w:lineRule="exact"/>
              <w:rPr>
                <w:rFonts w:asciiTheme="majorBidi" w:hAnsiTheme="majorBidi" w:cstheme="majorBidi"/>
                <w:sz w:val="26"/>
                <w:szCs w:val="26"/>
              </w:rPr>
            </w:pPr>
            <w:r>
              <w:rPr>
                <w:rFonts w:asciiTheme="majorBidi" w:hAnsiTheme="majorBidi" w:cstheme="majorBidi"/>
                <w:sz w:val="26"/>
                <w:szCs w:val="26"/>
              </w:rPr>
              <w:t>Repayment principal with interest on</w:t>
            </w:r>
            <w:r>
              <w:rPr>
                <w:rFonts w:asciiTheme="majorBidi" w:hAnsiTheme="majorBidi" w:cstheme="majorBidi" w:hint="cs"/>
                <w:sz w:val="26"/>
                <w:szCs w:val="26"/>
                <w:cs/>
              </w:rPr>
              <w:t xml:space="preserve"> </w:t>
            </w:r>
            <w:r>
              <w:rPr>
                <w:rFonts w:asciiTheme="majorBidi" w:hAnsiTheme="majorBidi" w:cstheme="majorBidi"/>
                <w:sz w:val="24"/>
                <w:szCs w:val="24"/>
              </w:rPr>
              <w:t>79</w:t>
            </w:r>
            <w:r>
              <w:rPr>
                <w:rFonts w:asciiTheme="majorBidi" w:hAnsiTheme="majorBidi" w:cstheme="majorBidi"/>
                <w:sz w:val="26"/>
                <w:szCs w:val="26"/>
                <w:cs/>
              </w:rPr>
              <w:t xml:space="preserve"> </w:t>
            </w:r>
            <w:r>
              <w:rPr>
                <w:rFonts w:asciiTheme="majorBidi" w:hAnsiTheme="majorBidi" w:cstheme="majorBidi"/>
                <w:sz w:val="26"/>
                <w:szCs w:val="26"/>
              </w:rPr>
              <w:t xml:space="preserve">quarterly installment payments as </w:t>
            </w:r>
            <w:proofErr w:type="gramStart"/>
            <w:r>
              <w:rPr>
                <w:rFonts w:asciiTheme="majorBidi" w:hAnsiTheme="majorBidi" w:cstheme="majorBidi"/>
                <w:sz w:val="26"/>
                <w:szCs w:val="26"/>
              </w:rPr>
              <w:t>follows:-</w:t>
            </w:r>
            <w:proofErr w:type="gramEnd"/>
          </w:p>
        </w:tc>
        <w:tc>
          <w:tcPr>
            <w:tcW w:w="34" w:type="pct"/>
          </w:tcPr>
          <w:p w14:paraId="08191A22"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p>
        </w:tc>
        <w:tc>
          <w:tcPr>
            <w:tcW w:w="557" w:type="pct"/>
            <w:hideMark/>
          </w:tcPr>
          <w:p w14:paraId="460C3BE1"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84,162,881</w:t>
            </w:r>
          </w:p>
        </w:tc>
        <w:tc>
          <w:tcPr>
            <w:tcW w:w="34" w:type="pct"/>
          </w:tcPr>
          <w:p w14:paraId="5E62030C" w14:textId="77777777" w:rsidR="00CE0361" w:rsidRDefault="00CE0361">
            <w:pPr>
              <w:tabs>
                <w:tab w:val="left" w:pos="720"/>
              </w:tabs>
              <w:spacing w:after="0" w:line="240" w:lineRule="auto"/>
              <w:jc w:val="right"/>
              <w:rPr>
                <w:rFonts w:asciiTheme="majorBidi" w:eastAsia="Batang" w:hAnsiTheme="majorBidi" w:cstheme="majorBidi"/>
                <w:sz w:val="24"/>
                <w:szCs w:val="24"/>
              </w:rPr>
            </w:pPr>
          </w:p>
        </w:tc>
        <w:tc>
          <w:tcPr>
            <w:tcW w:w="559" w:type="pct"/>
            <w:hideMark/>
          </w:tcPr>
          <w:p w14:paraId="711BDB2B"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166,087,564</w:t>
            </w:r>
          </w:p>
        </w:tc>
        <w:tc>
          <w:tcPr>
            <w:tcW w:w="34" w:type="pct"/>
          </w:tcPr>
          <w:p w14:paraId="54B3EB78"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31" w:type="pct"/>
            <w:hideMark/>
          </w:tcPr>
          <w:p w14:paraId="155D3556"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84,162,881</w:t>
            </w:r>
          </w:p>
        </w:tc>
        <w:tc>
          <w:tcPr>
            <w:tcW w:w="47" w:type="pct"/>
          </w:tcPr>
          <w:p w14:paraId="33D3D672"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33" w:type="pct"/>
            <w:hideMark/>
          </w:tcPr>
          <w:p w14:paraId="60D6A1B6"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166,087,564</w:t>
            </w:r>
          </w:p>
        </w:tc>
      </w:tr>
      <w:tr w:rsidR="00CE0361" w14:paraId="5D78C5A0" w14:textId="77777777" w:rsidTr="00CE0361">
        <w:trPr>
          <w:trHeight w:val="20"/>
        </w:trPr>
        <w:tc>
          <w:tcPr>
            <w:tcW w:w="385" w:type="pct"/>
          </w:tcPr>
          <w:p w14:paraId="0E6EDEC0" w14:textId="77777777" w:rsidR="00CE0361" w:rsidRDefault="00CE0361">
            <w:pPr>
              <w:spacing w:after="0" w:line="240" w:lineRule="auto"/>
              <w:jc w:val="center"/>
              <w:rPr>
                <w:rFonts w:asciiTheme="majorBidi" w:eastAsia="Batang" w:hAnsiTheme="majorBidi" w:cstheme="majorBidi"/>
                <w:sz w:val="28"/>
              </w:rPr>
            </w:pPr>
          </w:p>
        </w:tc>
        <w:tc>
          <w:tcPr>
            <w:tcW w:w="50" w:type="pct"/>
          </w:tcPr>
          <w:p w14:paraId="4E6426A5" w14:textId="77777777" w:rsidR="00CE0361" w:rsidRDefault="00CE0361">
            <w:pPr>
              <w:spacing w:after="0" w:line="240" w:lineRule="auto"/>
              <w:jc w:val="center"/>
              <w:rPr>
                <w:rFonts w:asciiTheme="majorBidi" w:eastAsia="Batang" w:hAnsiTheme="majorBidi" w:cstheme="majorBidi"/>
                <w:sz w:val="28"/>
              </w:rPr>
            </w:pPr>
          </w:p>
        </w:tc>
        <w:tc>
          <w:tcPr>
            <w:tcW w:w="526" w:type="pct"/>
          </w:tcPr>
          <w:p w14:paraId="732B58F0" w14:textId="77777777" w:rsidR="00CE0361" w:rsidRDefault="00CE0361">
            <w:pPr>
              <w:spacing w:after="0" w:line="240" w:lineRule="auto"/>
              <w:jc w:val="center"/>
              <w:rPr>
                <w:rFonts w:asciiTheme="majorBidi" w:eastAsia="Batang" w:hAnsiTheme="majorBidi" w:cstheme="majorBidi"/>
                <w:sz w:val="28"/>
              </w:rPr>
            </w:pPr>
          </w:p>
        </w:tc>
        <w:tc>
          <w:tcPr>
            <w:tcW w:w="47" w:type="pct"/>
          </w:tcPr>
          <w:p w14:paraId="60FFD696" w14:textId="77777777" w:rsidR="00CE0361" w:rsidRDefault="00CE0361">
            <w:pPr>
              <w:spacing w:after="0" w:line="240" w:lineRule="auto"/>
              <w:ind w:left="11" w:right="-62" w:firstLine="567"/>
              <w:jc w:val="center"/>
              <w:rPr>
                <w:rFonts w:asciiTheme="majorBidi" w:hAnsiTheme="majorBidi" w:cstheme="majorBidi"/>
                <w:spacing w:val="2"/>
                <w:sz w:val="28"/>
              </w:rPr>
            </w:pPr>
          </w:p>
        </w:tc>
        <w:tc>
          <w:tcPr>
            <w:tcW w:w="1663" w:type="pct"/>
            <w:hideMark/>
          </w:tcPr>
          <w:p w14:paraId="51D82BCE" w14:textId="77777777" w:rsidR="00CE0361" w:rsidRDefault="00CE0361">
            <w:pPr>
              <w:spacing w:after="0" w:line="240" w:lineRule="exact"/>
              <w:rPr>
                <w:rFonts w:asciiTheme="majorBidi" w:hAnsiTheme="majorBidi" w:cstheme="majorBidi"/>
                <w:spacing w:val="-11"/>
                <w:sz w:val="26"/>
                <w:szCs w:val="26"/>
              </w:rPr>
            </w:pPr>
            <w:r>
              <w:rPr>
                <w:rFonts w:asciiTheme="majorBidi" w:hAnsiTheme="majorBidi" w:cstheme="majorBidi"/>
                <w:spacing w:val="-11"/>
                <w:sz w:val="26"/>
                <w:szCs w:val="26"/>
                <w:cs/>
              </w:rPr>
              <w:t>-</w:t>
            </w:r>
            <w:r>
              <w:rPr>
                <w:rFonts w:asciiTheme="majorBidi" w:hAnsiTheme="majorBidi" w:cstheme="majorBidi"/>
                <w:spacing w:val="-11"/>
                <w:sz w:val="26"/>
                <w:szCs w:val="26"/>
              </w:rPr>
              <w:t xml:space="preserve">Sep </w:t>
            </w:r>
            <w:r>
              <w:rPr>
                <w:rFonts w:asciiTheme="majorBidi" w:hAnsiTheme="majorBidi" w:cstheme="majorBidi"/>
                <w:spacing w:val="-11"/>
                <w:sz w:val="24"/>
                <w:szCs w:val="24"/>
              </w:rPr>
              <w:t>2021</w:t>
            </w:r>
            <w:r>
              <w:rPr>
                <w:rFonts w:asciiTheme="majorBidi" w:hAnsiTheme="majorBidi" w:cstheme="majorBidi"/>
                <w:spacing w:val="-11"/>
                <w:sz w:val="26"/>
                <w:szCs w:val="26"/>
                <w:cs/>
              </w:rPr>
              <w:t xml:space="preserve"> - </w:t>
            </w:r>
            <w:r>
              <w:rPr>
                <w:rFonts w:asciiTheme="majorBidi" w:hAnsiTheme="majorBidi" w:cstheme="majorBidi"/>
                <w:spacing w:val="-11"/>
                <w:sz w:val="26"/>
                <w:szCs w:val="26"/>
              </w:rPr>
              <w:t xml:space="preserve">Jun </w:t>
            </w:r>
            <w:r>
              <w:rPr>
                <w:rFonts w:asciiTheme="majorBidi" w:hAnsiTheme="majorBidi" w:cstheme="majorBidi"/>
                <w:spacing w:val="-11"/>
                <w:sz w:val="24"/>
                <w:szCs w:val="24"/>
              </w:rPr>
              <w:t>2024</w:t>
            </w:r>
            <w:r>
              <w:rPr>
                <w:rFonts w:asciiTheme="majorBidi" w:hAnsiTheme="majorBidi" w:cstheme="majorBidi"/>
                <w:spacing w:val="-11"/>
                <w:sz w:val="26"/>
                <w:szCs w:val="26"/>
              </w:rPr>
              <w:t xml:space="preserve"> installment at Baht </w:t>
            </w:r>
            <w:r>
              <w:rPr>
                <w:rFonts w:asciiTheme="majorBidi" w:hAnsiTheme="majorBidi" w:cstheme="majorBidi"/>
                <w:spacing w:val="-11"/>
                <w:sz w:val="24"/>
                <w:szCs w:val="24"/>
              </w:rPr>
              <w:t>1</w:t>
            </w:r>
            <w:r>
              <w:rPr>
                <w:rFonts w:asciiTheme="majorBidi" w:hAnsiTheme="majorBidi" w:cstheme="majorBidi" w:hint="cs"/>
                <w:spacing w:val="-11"/>
                <w:sz w:val="24"/>
                <w:szCs w:val="24"/>
                <w:cs/>
              </w:rPr>
              <w:t>.</w:t>
            </w:r>
            <w:r>
              <w:rPr>
                <w:rFonts w:asciiTheme="majorBidi" w:hAnsiTheme="majorBidi" w:cstheme="majorBidi"/>
                <w:spacing w:val="-11"/>
                <w:sz w:val="24"/>
                <w:szCs w:val="24"/>
              </w:rPr>
              <w:t>45</w:t>
            </w:r>
            <w:r>
              <w:rPr>
                <w:rFonts w:asciiTheme="majorBidi" w:hAnsiTheme="majorBidi" w:cstheme="majorBidi"/>
                <w:spacing w:val="-11"/>
                <w:sz w:val="26"/>
                <w:szCs w:val="26"/>
              </w:rPr>
              <w:t xml:space="preserve"> million</w:t>
            </w:r>
          </w:p>
        </w:tc>
        <w:tc>
          <w:tcPr>
            <w:tcW w:w="34" w:type="pct"/>
          </w:tcPr>
          <w:p w14:paraId="6D156C94" w14:textId="77777777" w:rsidR="00CE0361" w:rsidRDefault="00CE0361">
            <w:pPr>
              <w:spacing w:after="0" w:line="240" w:lineRule="auto"/>
              <w:ind w:left="-108" w:right="11"/>
              <w:jc w:val="center"/>
              <w:rPr>
                <w:rFonts w:asciiTheme="majorBidi" w:eastAsia="Batang" w:hAnsiTheme="majorBidi" w:cstheme="majorBidi" w:hint="cs"/>
                <w:sz w:val="28"/>
                <w:cs/>
              </w:rPr>
            </w:pPr>
          </w:p>
        </w:tc>
        <w:tc>
          <w:tcPr>
            <w:tcW w:w="557" w:type="pct"/>
          </w:tcPr>
          <w:p w14:paraId="69F3556F"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37218447" w14:textId="77777777" w:rsidR="00CE0361" w:rsidRDefault="00CE0361">
            <w:pPr>
              <w:spacing w:after="0" w:line="240" w:lineRule="auto"/>
              <w:jc w:val="right"/>
              <w:rPr>
                <w:rFonts w:asciiTheme="majorBidi" w:eastAsia="Batang" w:hAnsiTheme="majorBidi" w:cstheme="majorBidi"/>
                <w:sz w:val="24"/>
                <w:szCs w:val="24"/>
              </w:rPr>
            </w:pPr>
          </w:p>
        </w:tc>
        <w:tc>
          <w:tcPr>
            <w:tcW w:w="559" w:type="pct"/>
          </w:tcPr>
          <w:p w14:paraId="1BDC626D" w14:textId="77777777" w:rsidR="00CE0361" w:rsidRDefault="00CE0361">
            <w:pPr>
              <w:tabs>
                <w:tab w:val="left" w:pos="720"/>
              </w:tabs>
              <w:spacing w:after="0" w:line="240" w:lineRule="auto"/>
              <w:jc w:val="right"/>
              <w:rPr>
                <w:rFonts w:asciiTheme="majorBidi" w:eastAsia="Batang" w:hAnsiTheme="majorBidi" w:cstheme="majorBidi"/>
                <w:sz w:val="24"/>
                <w:szCs w:val="24"/>
              </w:rPr>
            </w:pPr>
          </w:p>
        </w:tc>
        <w:tc>
          <w:tcPr>
            <w:tcW w:w="34" w:type="pct"/>
          </w:tcPr>
          <w:p w14:paraId="70B89FC6" w14:textId="77777777" w:rsidR="00CE0361" w:rsidRDefault="00CE0361">
            <w:pPr>
              <w:tabs>
                <w:tab w:val="left" w:pos="720"/>
              </w:tabs>
              <w:spacing w:after="0" w:line="240" w:lineRule="auto"/>
              <w:jc w:val="right"/>
              <w:rPr>
                <w:rFonts w:asciiTheme="majorBidi" w:eastAsia="Batang" w:hAnsiTheme="majorBidi" w:cstheme="majorBidi"/>
                <w:sz w:val="24"/>
                <w:szCs w:val="24"/>
              </w:rPr>
            </w:pPr>
          </w:p>
        </w:tc>
        <w:tc>
          <w:tcPr>
            <w:tcW w:w="531" w:type="pct"/>
          </w:tcPr>
          <w:p w14:paraId="75D66743" w14:textId="77777777" w:rsidR="00CE0361" w:rsidRDefault="00CE0361">
            <w:pPr>
              <w:tabs>
                <w:tab w:val="left" w:pos="720"/>
              </w:tabs>
              <w:spacing w:after="0" w:line="240" w:lineRule="auto"/>
              <w:jc w:val="right"/>
              <w:rPr>
                <w:rFonts w:asciiTheme="majorBidi" w:eastAsia="Batang" w:hAnsiTheme="majorBidi" w:cstheme="majorBidi"/>
                <w:sz w:val="24"/>
                <w:szCs w:val="24"/>
                <w:cs/>
              </w:rPr>
            </w:pPr>
          </w:p>
        </w:tc>
        <w:tc>
          <w:tcPr>
            <w:tcW w:w="47" w:type="pct"/>
          </w:tcPr>
          <w:p w14:paraId="3D446AC1" w14:textId="77777777" w:rsidR="00CE0361" w:rsidRDefault="00CE0361">
            <w:pPr>
              <w:tabs>
                <w:tab w:val="left" w:pos="720"/>
              </w:tabs>
              <w:spacing w:after="0" w:line="240" w:lineRule="auto"/>
              <w:jc w:val="right"/>
              <w:rPr>
                <w:rFonts w:asciiTheme="majorBidi" w:eastAsia="Batang" w:hAnsiTheme="majorBidi" w:cstheme="majorBidi"/>
                <w:sz w:val="24"/>
                <w:szCs w:val="24"/>
                <w:cs/>
              </w:rPr>
            </w:pPr>
          </w:p>
        </w:tc>
        <w:tc>
          <w:tcPr>
            <w:tcW w:w="533" w:type="pct"/>
          </w:tcPr>
          <w:p w14:paraId="04C039DF" w14:textId="77777777" w:rsidR="00CE0361" w:rsidRDefault="00CE0361">
            <w:pPr>
              <w:tabs>
                <w:tab w:val="left" w:pos="720"/>
              </w:tabs>
              <w:spacing w:after="0" w:line="240" w:lineRule="auto"/>
              <w:jc w:val="right"/>
              <w:rPr>
                <w:rFonts w:asciiTheme="majorBidi" w:eastAsia="Batang" w:hAnsiTheme="majorBidi" w:cstheme="majorBidi"/>
                <w:sz w:val="24"/>
                <w:szCs w:val="24"/>
                <w:cs/>
              </w:rPr>
            </w:pPr>
          </w:p>
        </w:tc>
      </w:tr>
      <w:tr w:rsidR="00CE0361" w14:paraId="57120470" w14:textId="77777777" w:rsidTr="00CE0361">
        <w:trPr>
          <w:trHeight w:val="113"/>
        </w:trPr>
        <w:tc>
          <w:tcPr>
            <w:tcW w:w="385" w:type="pct"/>
          </w:tcPr>
          <w:p w14:paraId="7D426C01" w14:textId="77777777" w:rsidR="00CE0361" w:rsidRDefault="00CE0361">
            <w:pPr>
              <w:spacing w:after="0" w:line="240" w:lineRule="auto"/>
              <w:ind w:firstLine="148"/>
              <w:jc w:val="center"/>
              <w:rPr>
                <w:rFonts w:asciiTheme="majorBidi" w:eastAsia="Batang" w:hAnsiTheme="majorBidi" w:cstheme="majorBidi"/>
                <w:sz w:val="28"/>
                <w:cs/>
              </w:rPr>
            </w:pPr>
          </w:p>
        </w:tc>
        <w:tc>
          <w:tcPr>
            <w:tcW w:w="50" w:type="pct"/>
          </w:tcPr>
          <w:p w14:paraId="78365D3E" w14:textId="77777777" w:rsidR="00CE0361" w:rsidRDefault="00CE0361">
            <w:pPr>
              <w:spacing w:after="0" w:line="240" w:lineRule="auto"/>
              <w:ind w:firstLine="148"/>
              <w:jc w:val="center"/>
              <w:rPr>
                <w:rFonts w:asciiTheme="majorBidi" w:eastAsia="Batang" w:hAnsiTheme="majorBidi" w:cstheme="majorBidi"/>
                <w:sz w:val="28"/>
              </w:rPr>
            </w:pPr>
          </w:p>
        </w:tc>
        <w:tc>
          <w:tcPr>
            <w:tcW w:w="526" w:type="pct"/>
          </w:tcPr>
          <w:p w14:paraId="58A40F87" w14:textId="77777777" w:rsidR="00CE0361" w:rsidRDefault="00CE0361">
            <w:pPr>
              <w:spacing w:after="0" w:line="240" w:lineRule="auto"/>
              <w:ind w:firstLine="148"/>
              <w:jc w:val="center"/>
              <w:rPr>
                <w:rFonts w:asciiTheme="majorBidi" w:eastAsia="Batang" w:hAnsiTheme="majorBidi" w:cstheme="majorBidi"/>
                <w:sz w:val="28"/>
              </w:rPr>
            </w:pPr>
          </w:p>
        </w:tc>
        <w:tc>
          <w:tcPr>
            <w:tcW w:w="47" w:type="pct"/>
          </w:tcPr>
          <w:p w14:paraId="28F49F90" w14:textId="77777777" w:rsidR="00CE0361" w:rsidRDefault="00CE0361">
            <w:pPr>
              <w:spacing w:after="0" w:line="240" w:lineRule="auto"/>
              <w:ind w:left="11" w:right="-62" w:firstLine="567"/>
              <w:jc w:val="center"/>
              <w:rPr>
                <w:rFonts w:asciiTheme="majorBidi" w:hAnsiTheme="majorBidi" w:cstheme="majorBidi"/>
                <w:spacing w:val="2"/>
                <w:sz w:val="28"/>
              </w:rPr>
            </w:pPr>
          </w:p>
        </w:tc>
        <w:tc>
          <w:tcPr>
            <w:tcW w:w="1663" w:type="pct"/>
            <w:hideMark/>
          </w:tcPr>
          <w:p w14:paraId="4B9A11E8" w14:textId="77777777" w:rsidR="00CE0361" w:rsidRDefault="00CE0361">
            <w:pPr>
              <w:spacing w:after="0" w:line="240" w:lineRule="exact"/>
              <w:rPr>
                <w:rFonts w:asciiTheme="majorBidi" w:hAnsiTheme="majorBidi" w:cstheme="majorBidi"/>
                <w:spacing w:val="-11"/>
                <w:sz w:val="26"/>
                <w:szCs w:val="26"/>
              </w:rPr>
            </w:pPr>
            <w:r>
              <w:rPr>
                <w:rFonts w:asciiTheme="majorBidi" w:hAnsiTheme="majorBidi" w:cstheme="majorBidi"/>
                <w:spacing w:val="-11"/>
                <w:sz w:val="26"/>
                <w:szCs w:val="26"/>
                <w:cs/>
              </w:rPr>
              <w:t>-</w:t>
            </w:r>
            <w:r>
              <w:rPr>
                <w:rFonts w:asciiTheme="majorBidi" w:hAnsiTheme="majorBidi" w:cstheme="majorBidi"/>
                <w:spacing w:val="-11"/>
                <w:sz w:val="26"/>
                <w:szCs w:val="26"/>
              </w:rPr>
              <w:t>Sep 2024</w:t>
            </w:r>
            <w:r>
              <w:rPr>
                <w:rFonts w:asciiTheme="majorBidi" w:hAnsiTheme="majorBidi" w:cstheme="majorBidi" w:hint="cs"/>
                <w:spacing w:val="-11"/>
                <w:sz w:val="26"/>
                <w:szCs w:val="26"/>
                <w:cs/>
              </w:rPr>
              <w:t xml:space="preserve"> - </w:t>
            </w:r>
            <w:r>
              <w:rPr>
                <w:rFonts w:asciiTheme="majorBidi" w:hAnsiTheme="majorBidi" w:cstheme="majorBidi"/>
                <w:spacing w:val="-11"/>
                <w:sz w:val="26"/>
                <w:szCs w:val="26"/>
              </w:rPr>
              <w:t xml:space="preserve">Jun </w:t>
            </w:r>
            <w:r>
              <w:rPr>
                <w:rFonts w:asciiTheme="majorBidi" w:hAnsiTheme="majorBidi" w:cstheme="majorBidi"/>
                <w:spacing w:val="-11"/>
                <w:sz w:val="24"/>
                <w:szCs w:val="24"/>
              </w:rPr>
              <w:t>2031</w:t>
            </w:r>
            <w:r>
              <w:rPr>
                <w:rFonts w:asciiTheme="majorBidi" w:hAnsiTheme="majorBidi" w:cstheme="majorBidi"/>
                <w:spacing w:val="-11"/>
                <w:sz w:val="26"/>
                <w:szCs w:val="26"/>
              </w:rPr>
              <w:t xml:space="preserve"> installment at Baht </w:t>
            </w:r>
            <w:r>
              <w:rPr>
                <w:rFonts w:asciiTheme="majorBidi" w:hAnsiTheme="majorBidi" w:cstheme="majorBidi"/>
                <w:spacing w:val="-11"/>
                <w:sz w:val="24"/>
                <w:szCs w:val="24"/>
              </w:rPr>
              <w:t>2</w:t>
            </w:r>
            <w:r>
              <w:rPr>
                <w:rFonts w:asciiTheme="majorBidi" w:hAnsiTheme="majorBidi" w:cstheme="majorBidi" w:hint="cs"/>
                <w:spacing w:val="-11"/>
                <w:sz w:val="24"/>
                <w:szCs w:val="24"/>
                <w:cs/>
              </w:rPr>
              <w:t>.</w:t>
            </w:r>
            <w:r>
              <w:rPr>
                <w:rFonts w:asciiTheme="majorBidi" w:hAnsiTheme="majorBidi" w:cstheme="majorBidi"/>
                <w:spacing w:val="-11"/>
                <w:sz w:val="24"/>
                <w:szCs w:val="24"/>
              </w:rPr>
              <w:t>00</w:t>
            </w:r>
            <w:r>
              <w:rPr>
                <w:rFonts w:asciiTheme="majorBidi" w:hAnsiTheme="majorBidi" w:cstheme="majorBidi"/>
                <w:spacing w:val="-11"/>
                <w:sz w:val="26"/>
                <w:szCs w:val="26"/>
              </w:rPr>
              <w:t xml:space="preserve"> million</w:t>
            </w:r>
          </w:p>
        </w:tc>
        <w:tc>
          <w:tcPr>
            <w:tcW w:w="34" w:type="pct"/>
          </w:tcPr>
          <w:p w14:paraId="70ADCCC4"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p>
        </w:tc>
        <w:tc>
          <w:tcPr>
            <w:tcW w:w="557" w:type="pct"/>
          </w:tcPr>
          <w:p w14:paraId="56957316"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3E6D04CF"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59" w:type="pct"/>
          </w:tcPr>
          <w:p w14:paraId="775E4FAA"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78231E1F" w14:textId="77777777" w:rsidR="00CE0361" w:rsidRDefault="00CE0361">
            <w:pPr>
              <w:spacing w:after="0" w:line="240" w:lineRule="auto"/>
              <w:ind w:right="35"/>
              <w:contextualSpacing/>
              <w:jc w:val="right"/>
              <w:rPr>
                <w:rFonts w:asciiTheme="majorBidi" w:eastAsia="Batang" w:hAnsiTheme="majorBidi" w:cstheme="majorBidi"/>
                <w:sz w:val="24"/>
                <w:szCs w:val="24"/>
              </w:rPr>
            </w:pPr>
          </w:p>
        </w:tc>
        <w:tc>
          <w:tcPr>
            <w:tcW w:w="531" w:type="pct"/>
          </w:tcPr>
          <w:p w14:paraId="764784B8" w14:textId="77777777" w:rsidR="00CE0361" w:rsidRDefault="00CE0361">
            <w:pPr>
              <w:spacing w:after="0" w:line="240" w:lineRule="auto"/>
              <w:ind w:right="35"/>
              <w:contextualSpacing/>
              <w:jc w:val="right"/>
              <w:rPr>
                <w:rFonts w:asciiTheme="majorBidi" w:eastAsia="Batang" w:hAnsiTheme="majorBidi" w:cstheme="majorBidi"/>
                <w:sz w:val="24"/>
                <w:szCs w:val="24"/>
              </w:rPr>
            </w:pPr>
          </w:p>
        </w:tc>
        <w:tc>
          <w:tcPr>
            <w:tcW w:w="47" w:type="pct"/>
          </w:tcPr>
          <w:p w14:paraId="30BB719E" w14:textId="77777777" w:rsidR="00CE0361" w:rsidRDefault="00CE0361">
            <w:pPr>
              <w:spacing w:after="0" w:line="240" w:lineRule="auto"/>
              <w:ind w:right="35"/>
              <w:contextualSpacing/>
              <w:jc w:val="right"/>
              <w:rPr>
                <w:rFonts w:asciiTheme="majorBidi" w:eastAsia="Batang" w:hAnsiTheme="majorBidi" w:cstheme="majorBidi"/>
                <w:sz w:val="24"/>
                <w:szCs w:val="24"/>
              </w:rPr>
            </w:pPr>
          </w:p>
        </w:tc>
        <w:tc>
          <w:tcPr>
            <w:tcW w:w="533" w:type="pct"/>
          </w:tcPr>
          <w:p w14:paraId="22028E18" w14:textId="77777777" w:rsidR="00CE0361" w:rsidRDefault="00CE0361">
            <w:pPr>
              <w:spacing w:after="0" w:line="240" w:lineRule="auto"/>
              <w:ind w:right="35"/>
              <w:contextualSpacing/>
              <w:jc w:val="right"/>
              <w:rPr>
                <w:rFonts w:asciiTheme="majorBidi" w:eastAsia="Batang" w:hAnsiTheme="majorBidi" w:cstheme="majorBidi"/>
                <w:sz w:val="24"/>
                <w:szCs w:val="24"/>
              </w:rPr>
            </w:pPr>
          </w:p>
        </w:tc>
      </w:tr>
      <w:tr w:rsidR="00CE0361" w14:paraId="18E5F7FD" w14:textId="77777777" w:rsidTr="00CE0361">
        <w:trPr>
          <w:trHeight w:val="113"/>
        </w:trPr>
        <w:tc>
          <w:tcPr>
            <w:tcW w:w="385" w:type="pct"/>
          </w:tcPr>
          <w:p w14:paraId="69410EBB" w14:textId="77777777" w:rsidR="00CE0361" w:rsidRDefault="00CE0361">
            <w:pPr>
              <w:spacing w:after="0" w:line="240" w:lineRule="auto"/>
              <w:jc w:val="center"/>
              <w:rPr>
                <w:rFonts w:asciiTheme="majorBidi" w:eastAsia="Batang" w:hAnsiTheme="majorBidi" w:cstheme="majorBidi"/>
                <w:sz w:val="28"/>
              </w:rPr>
            </w:pPr>
          </w:p>
        </w:tc>
        <w:tc>
          <w:tcPr>
            <w:tcW w:w="50" w:type="pct"/>
          </w:tcPr>
          <w:p w14:paraId="7FDF1829" w14:textId="77777777" w:rsidR="00CE0361" w:rsidRDefault="00CE0361">
            <w:pPr>
              <w:spacing w:after="0" w:line="240" w:lineRule="auto"/>
              <w:jc w:val="center"/>
              <w:rPr>
                <w:rFonts w:asciiTheme="majorBidi" w:eastAsia="Batang" w:hAnsiTheme="majorBidi" w:cstheme="majorBidi"/>
                <w:sz w:val="28"/>
              </w:rPr>
            </w:pPr>
          </w:p>
        </w:tc>
        <w:tc>
          <w:tcPr>
            <w:tcW w:w="526" w:type="pct"/>
          </w:tcPr>
          <w:p w14:paraId="2CAEE33E" w14:textId="77777777" w:rsidR="00CE0361" w:rsidRDefault="00CE0361">
            <w:pPr>
              <w:spacing w:after="0" w:line="240" w:lineRule="auto"/>
              <w:jc w:val="center"/>
              <w:rPr>
                <w:rFonts w:asciiTheme="majorBidi" w:eastAsia="Batang" w:hAnsiTheme="majorBidi" w:cstheme="majorBidi"/>
                <w:sz w:val="28"/>
              </w:rPr>
            </w:pPr>
          </w:p>
        </w:tc>
        <w:tc>
          <w:tcPr>
            <w:tcW w:w="47" w:type="pct"/>
          </w:tcPr>
          <w:p w14:paraId="4C508F39" w14:textId="77777777" w:rsidR="00CE0361" w:rsidRDefault="00CE0361">
            <w:pPr>
              <w:spacing w:after="0" w:line="240" w:lineRule="auto"/>
              <w:ind w:left="11" w:right="-62" w:firstLine="567"/>
              <w:jc w:val="center"/>
              <w:rPr>
                <w:rFonts w:asciiTheme="majorBidi" w:hAnsiTheme="majorBidi" w:cstheme="majorBidi"/>
                <w:spacing w:val="2"/>
                <w:sz w:val="28"/>
              </w:rPr>
            </w:pPr>
          </w:p>
        </w:tc>
        <w:tc>
          <w:tcPr>
            <w:tcW w:w="1663" w:type="pct"/>
            <w:hideMark/>
          </w:tcPr>
          <w:p w14:paraId="49936568" w14:textId="77777777" w:rsidR="00CE0361" w:rsidRDefault="00CE0361">
            <w:pPr>
              <w:spacing w:after="0" w:line="240" w:lineRule="exact"/>
              <w:rPr>
                <w:rFonts w:asciiTheme="majorBidi" w:hAnsiTheme="majorBidi" w:cstheme="majorBidi"/>
                <w:spacing w:val="-11"/>
                <w:sz w:val="26"/>
                <w:szCs w:val="26"/>
              </w:rPr>
            </w:pPr>
            <w:r>
              <w:rPr>
                <w:rFonts w:asciiTheme="majorBidi" w:hAnsiTheme="majorBidi" w:cstheme="majorBidi"/>
                <w:spacing w:val="-11"/>
                <w:sz w:val="26"/>
                <w:szCs w:val="26"/>
                <w:cs/>
              </w:rPr>
              <w:t>-</w:t>
            </w:r>
            <w:r>
              <w:rPr>
                <w:rFonts w:asciiTheme="majorBidi" w:hAnsiTheme="majorBidi" w:cstheme="majorBidi"/>
                <w:spacing w:val="-11"/>
                <w:sz w:val="26"/>
                <w:szCs w:val="26"/>
              </w:rPr>
              <w:t xml:space="preserve">Sep </w:t>
            </w:r>
            <w:r>
              <w:rPr>
                <w:rFonts w:asciiTheme="majorBidi" w:hAnsiTheme="majorBidi" w:cstheme="majorBidi"/>
                <w:spacing w:val="-11"/>
                <w:sz w:val="24"/>
                <w:szCs w:val="24"/>
              </w:rPr>
              <w:t>2031</w:t>
            </w:r>
            <w:r>
              <w:rPr>
                <w:rFonts w:asciiTheme="majorBidi" w:hAnsiTheme="majorBidi" w:cstheme="majorBidi"/>
                <w:spacing w:val="-11"/>
                <w:sz w:val="26"/>
                <w:szCs w:val="26"/>
                <w:cs/>
              </w:rPr>
              <w:t xml:space="preserve"> - </w:t>
            </w:r>
            <w:r>
              <w:rPr>
                <w:rFonts w:asciiTheme="majorBidi" w:hAnsiTheme="majorBidi" w:cstheme="majorBidi"/>
                <w:spacing w:val="-11"/>
                <w:sz w:val="26"/>
                <w:szCs w:val="26"/>
              </w:rPr>
              <w:t xml:space="preserve">Jun </w:t>
            </w:r>
            <w:r>
              <w:rPr>
                <w:rFonts w:asciiTheme="majorBidi" w:hAnsiTheme="majorBidi" w:cstheme="majorBidi"/>
                <w:spacing w:val="-11"/>
                <w:sz w:val="24"/>
                <w:szCs w:val="24"/>
              </w:rPr>
              <w:t>2039</w:t>
            </w:r>
            <w:r>
              <w:rPr>
                <w:rFonts w:asciiTheme="majorBidi" w:hAnsiTheme="majorBidi" w:cstheme="majorBidi"/>
                <w:spacing w:val="-11"/>
                <w:sz w:val="26"/>
                <w:szCs w:val="26"/>
              </w:rPr>
              <w:t xml:space="preserve"> installment at Baht </w:t>
            </w:r>
            <w:r>
              <w:rPr>
                <w:rFonts w:asciiTheme="majorBidi" w:hAnsiTheme="majorBidi" w:cstheme="majorBidi"/>
                <w:spacing w:val="-11"/>
                <w:sz w:val="24"/>
                <w:szCs w:val="24"/>
              </w:rPr>
              <w:t>5</w:t>
            </w:r>
            <w:r>
              <w:rPr>
                <w:rFonts w:asciiTheme="majorBidi" w:hAnsiTheme="majorBidi" w:cstheme="majorBidi" w:hint="cs"/>
                <w:spacing w:val="-11"/>
                <w:sz w:val="24"/>
                <w:szCs w:val="24"/>
                <w:cs/>
              </w:rPr>
              <w:t>.</w:t>
            </w:r>
            <w:r>
              <w:rPr>
                <w:rFonts w:asciiTheme="majorBidi" w:hAnsiTheme="majorBidi" w:cstheme="majorBidi"/>
                <w:spacing w:val="-11"/>
                <w:sz w:val="24"/>
                <w:szCs w:val="24"/>
              </w:rPr>
              <w:t>75</w:t>
            </w:r>
            <w:r>
              <w:rPr>
                <w:rFonts w:asciiTheme="majorBidi" w:hAnsiTheme="majorBidi" w:cstheme="majorBidi"/>
                <w:spacing w:val="-11"/>
                <w:sz w:val="26"/>
                <w:szCs w:val="26"/>
              </w:rPr>
              <w:t xml:space="preserve"> million</w:t>
            </w:r>
          </w:p>
        </w:tc>
        <w:tc>
          <w:tcPr>
            <w:tcW w:w="34" w:type="pct"/>
          </w:tcPr>
          <w:p w14:paraId="36A62F9B"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p>
        </w:tc>
        <w:tc>
          <w:tcPr>
            <w:tcW w:w="557" w:type="pct"/>
          </w:tcPr>
          <w:p w14:paraId="207D2B92"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7CFD46D8"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59" w:type="pct"/>
          </w:tcPr>
          <w:p w14:paraId="1B93BF43"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0E1D2B4F"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31" w:type="pct"/>
          </w:tcPr>
          <w:p w14:paraId="1013317F"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47" w:type="pct"/>
          </w:tcPr>
          <w:p w14:paraId="4B5E86AA"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33" w:type="pct"/>
          </w:tcPr>
          <w:p w14:paraId="04610413"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r>
      <w:tr w:rsidR="00CE0361" w14:paraId="1E7DAF36" w14:textId="77777777" w:rsidTr="00CE0361">
        <w:trPr>
          <w:trHeight w:hRule="exact" w:val="340"/>
        </w:trPr>
        <w:tc>
          <w:tcPr>
            <w:tcW w:w="2671" w:type="pct"/>
            <w:gridSpan w:val="5"/>
            <w:hideMark/>
          </w:tcPr>
          <w:p w14:paraId="49676965" w14:textId="77777777" w:rsidR="00CE0361" w:rsidRDefault="00CE0361">
            <w:pPr>
              <w:tabs>
                <w:tab w:val="left" w:pos="720"/>
              </w:tabs>
              <w:spacing w:after="0" w:line="240" w:lineRule="auto"/>
              <w:ind w:left="-20" w:right="89" w:firstLine="88"/>
              <w:jc w:val="thaiDistribute"/>
              <w:rPr>
                <w:rFonts w:asciiTheme="majorBidi" w:eastAsia="Times New Roman" w:hAnsiTheme="majorBidi" w:cstheme="majorBidi"/>
                <w:spacing w:val="-6"/>
                <w:sz w:val="28"/>
              </w:rPr>
            </w:pPr>
            <w:proofErr w:type="spellStart"/>
            <w:r>
              <w:rPr>
                <w:rFonts w:asciiTheme="majorBidi" w:eastAsia="Times New Roman" w:hAnsiTheme="majorBidi" w:cstheme="majorBidi"/>
                <w:spacing w:val="-4"/>
                <w:sz w:val="28"/>
              </w:rPr>
              <w:t>Solartron</w:t>
            </w:r>
            <w:proofErr w:type="spellEnd"/>
            <w:r>
              <w:rPr>
                <w:rFonts w:asciiTheme="majorBidi" w:eastAsia="Times New Roman" w:hAnsiTheme="majorBidi" w:cstheme="majorBidi"/>
                <w:spacing w:val="-4"/>
                <w:sz w:val="28"/>
              </w:rPr>
              <w:t xml:space="preserve"> Energy </w:t>
            </w:r>
            <w:r>
              <w:rPr>
                <w:rFonts w:asciiTheme="majorBidi" w:eastAsia="Times New Roman" w:hAnsiTheme="majorBidi" w:cstheme="majorBidi"/>
                <w:spacing w:val="-4"/>
                <w:sz w:val="26"/>
                <w:szCs w:val="26"/>
              </w:rPr>
              <w:t>5</w:t>
            </w:r>
            <w:r>
              <w:rPr>
                <w:rFonts w:asciiTheme="majorBidi" w:eastAsia="Times New Roman" w:hAnsiTheme="majorBidi" w:cstheme="majorBidi"/>
                <w:spacing w:val="-4"/>
                <w:sz w:val="28"/>
                <w:cs/>
              </w:rPr>
              <w:t xml:space="preserve"> </w:t>
            </w:r>
            <w:r>
              <w:rPr>
                <w:rFonts w:asciiTheme="majorBidi" w:eastAsia="Times New Roman" w:hAnsiTheme="majorBidi" w:cstheme="majorBidi"/>
                <w:spacing w:val="-4"/>
                <w:sz w:val="28"/>
              </w:rPr>
              <w:t>Co., Ltd.</w:t>
            </w:r>
          </w:p>
        </w:tc>
        <w:tc>
          <w:tcPr>
            <w:tcW w:w="34" w:type="pct"/>
          </w:tcPr>
          <w:p w14:paraId="1F432248" w14:textId="77777777" w:rsidR="00CE0361" w:rsidRDefault="00CE0361">
            <w:pPr>
              <w:tabs>
                <w:tab w:val="left" w:pos="720"/>
              </w:tabs>
              <w:spacing w:after="0" w:line="240" w:lineRule="auto"/>
              <w:ind w:left="-108" w:right="57"/>
              <w:jc w:val="center"/>
              <w:rPr>
                <w:rFonts w:asciiTheme="majorBidi" w:eastAsia="Batang" w:hAnsiTheme="majorBidi" w:cstheme="majorBidi"/>
                <w:sz w:val="28"/>
                <w:cs/>
              </w:rPr>
            </w:pPr>
          </w:p>
        </w:tc>
        <w:tc>
          <w:tcPr>
            <w:tcW w:w="557" w:type="pct"/>
          </w:tcPr>
          <w:p w14:paraId="6D86EEC8"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6C836B8F"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59" w:type="pct"/>
          </w:tcPr>
          <w:p w14:paraId="08C2455D"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1FEBB05E" w14:textId="77777777" w:rsidR="00CE0361" w:rsidRDefault="00CE0361">
            <w:pPr>
              <w:spacing w:after="0" w:line="240" w:lineRule="auto"/>
              <w:ind w:right="35"/>
              <w:contextualSpacing/>
              <w:jc w:val="right"/>
              <w:rPr>
                <w:rFonts w:asciiTheme="majorBidi" w:eastAsia="Batang" w:hAnsiTheme="majorBidi" w:cstheme="majorBidi"/>
                <w:sz w:val="24"/>
                <w:szCs w:val="24"/>
              </w:rPr>
            </w:pPr>
          </w:p>
        </w:tc>
        <w:tc>
          <w:tcPr>
            <w:tcW w:w="531" w:type="pct"/>
          </w:tcPr>
          <w:p w14:paraId="2FD9C6BD"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c>
          <w:tcPr>
            <w:tcW w:w="47" w:type="pct"/>
          </w:tcPr>
          <w:p w14:paraId="50AA0A2A"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c>
          <w:tcPr>
            <w:tcW w:w="533" w:type="pct"/>
          </w:tcPr>
          <w:p w14:paraId="2654CE5E"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r>
      <w:tr w:rsidR="00CE0361" w14:paraId="48681BE2" w14:textId="77777777" w:rsidTr="00CE0361">
        <w:trPr>
          <w:trHeight w:val="143"/>
        </w:trPr>
        <w:tc>
          <w:tcPr>
            <w:tcW w:w="385" w:type="pct"/>
            <w:hideMark/>
          </w:tcPr>
          <w:p w14:paraId="56B773E5" w14:textId="77777777" w:rsidR="00CE0361" w:rsidRDefault="00CE0361">
            <w:pPr>
              <w:spacing w:after="0" w:line="240" w:lineRule="auto"/>
              <w:jc w:val="center"/>
              <w:rPr>
                <w:rFonts w:asciiTheme="majorBidi" w:eastAsia="Batang" w:hAnsiTheme="majorBidi" w:cstheme="majorBidi"/>
                <w:sz w:val="24"/>
                <w:szCs w:val="24"/>
                <w:cs/>
              </w:rPr>
            </w:pPr>
            <w:r>
              <w:rPr>
                <w:rFonts w:asciiTheme="majorBidi" w:hAnsiTheme="majorBidi" w:cstheme="majorBidi"/>
                <w:spacing w:val="-4"/>
                <w:sz w:val="24"/>
                <w:szCs w:val="24"/>
              </w:rPr>
              <w:t>304.50</w:t>
            </w:r>
          </w:p>
        </w:tc>
        <w:tc>
          <w:tcPr>
            <w:tcW w:w="50" w:type="pct"/>
          </w:tcPr>
          <w:p w14:paraId="56E60AC1" w14:textId="77777777" w:rsidR="00CE0361" w:rsidRDefault="00CE0361">
            <w:pPr>
              <w:spacing w:after="0" w:line="240" w:lineRule="auto"/>
              <w:jc w:val="center"/>
              <w:rPr>
                <w:rFonts w:asciiTheme="majorBidi" w:eastAsia="Batang" w:hAnsiTheme="majorBidi" w:cstheme="majorBidi"/>
                <w:sz w:val="28"/>
              </w:rPr>
            </w:pPr>
          </w:p>
        </w:tc>
        <w:tc>
          <w:tcPr>
            <w:tcW w:w="526" w:type="pct"/>
            <w:hideMark/>
          </w:tcPr>
          <w:p w14:paraId="523783E6" w14:textId="77777777" w:rsidR="00CE0361" w:rsidRDefault="00CE0361">
            <w:pPr>
              <w:spacing w:after="0" w:line="240" w:lineRule="auto"/>
              <w:jc w:val="center"/>
              <w:rPr>
                <w:rFonts w:asciiTheme="majorBidi" w:eastAsia="Batang" w:hAnsiTheme="majorBidi" w:cstheme="majorBidi"/>
                <w:sz w:val="24"/>
                <w:szCs w:val="24"/>
              </w:rPr>
            </w:pPr>
            <w:r>
              <w:rPr>
                <w:rFonts w:asciiTheme="majorBidi" w:hAnsiTheme="majorBidi" w:cstheme="majorBidi"/>
                <w:sz w:val="24"/>
                <w:szCs w:val="24"/>
              </w:rPr>
              <w:t>5.50</w:t>
            </w:r>
          </w:p>
        </w:tc>
        <w:tc>
          <w:tcPr>
            <w:tcW w:w="47" w:type="pct"/>
          </w:tcPr>
          <w:p w14:paraId="36CBFD13" w14:textId="77777777" w:rsidR="00CE0361" w:rsidRDefault="00CE0361">
            <w:pPr>
              <w:spacing w:after="0" w:line="240" w:lineRule="auto"/>
              <w:ind w:left="11" w:right="-62" w:firstLine="567"/>
              <w:jc w:val="center"/>
              <w:rPr>
                <w:rFonts w:asciiTheme="majorBidi" w:hAnsiTheme="majorBidi" w:cstheme="majorBidi"/>
                <w:spacing w:val="2"/>
                <w:sz w:val="28"/>
              </w:rPr>
            </w:pPr>
          </w:p>
        </w:tc>
        <w:tc>
          <w:tcPr>
            <w:tcW w:w="1663" w:type="pct"/>
            <w:hideMark/>
          </w:tcPr>
          <w:p w14:paraId="4AB898AB" w14:textId="77777777" w:rsidR="00CE0361" w:rsidRDefault="00CE0361">
            <w:pPr>
              <w:spacing w:after="0" w:line="280" w:lineRule="exact"/>
              <w:rPr>
                <w:rFonts w:asciiTheme="majorBidi" w:hAnsiTheme="majorBidi" w:cstheme="majorBidi"/>
                <w:spacing w:val="-6"/>
                <w:sz w:val="26"/>
                <w:szCs w:val="26"/>
              </w:rPr>
            </w:pPr>
            <w:r>
              <w:rPr>
                <w:rFonts w:asciiTheme="majorBidi" w:hAnsiTheme="majorBidi" w:cstheme="majorBidi"/>
                <w:spacing w:val="-6"/>
                <w:sz w:val="26"/>
                <w:szCs w:val="26"/>
              </w:rPr>
              <w:t xml:space="preserve">Repayment principal with interest on </w:t>
            </w:r>
          </w:p>
          <w:p w14:paraId="26C5BF00" w14:textId="77777777" w:rsidR="00CE0361" w:rsidRDefault="00CE0361">
            <w:pPr>
              <w:spacing w:after="0" w:line="280" w:lineRule="exact"/>
              <w:rPr>
                <w:rFonts w:asciiTheme="majorBidi" w:hAnsiTheme="majorBidi" w:cstheme="majorBidi"/>
                <w:spacing w:val="-6"/>
                <w:sz w:val="28"/>
              </w:rPr>
            </w:pPr>
            <w:r>
              <w:rPr>
                <w:rFonts w:asciiTheme="majorBidi" w:hAnsiTheme="majorBidi" w:cstheme="majorBidi"/>
                <w:spacing w:val="-6"/>
                <w:sz w:val="24"/>
                <w:szCs w:val="24"/>
              </w:rPr>
              <w:t>58</w:t>
            </w:r>
            <w:r>
              <w:rPr>
                <w:rFonts w:asciiTheme="majorBidi" w:hAnsiTheme="majorBidi" w:cstheme="majorBidi"/>
                <w:spacing w:val="-6"/>
                <w:sz w:val="26"/>
                <w:szCs w:val="26"/>
              </w:rPr>
              <w:t xml:space="preserve"> quarterly installment payments commencing from June </w:t>
            </w:r>
            <w:r>
              <w:rPr>
                <w:rFonts w:asciiTheme="majorBidi" w:hAnsiTheme="majorBidi" w:cstheme="majorBidi"/>
                <w:spacing w:val="-6"/>
                <w:sz w:val="24"/>
                <w:szCs w:val="24"/>
              </w:rPr>
              <w:t>2017</w:t>
            </w:r>
            <w:r>
              <w:rPr>
                <w:rFonts w:asciiTheme="majorBidi" w:hAnsiTheme="majorBidi" w:cstheme="majorBidi"/>
                <w:spacing w:val="-6"/>
                <w:sz w:val="26"/>
                <w:szCs w:val="26"/>
                <w:cs/>
              </w:rPr>
              <w:t xml:space="preserve"> </w:t>
            </w:r>
            <w:r>
              <w:rPr>
                <w:rFonts w:asciiTheme="majorBidi" w:hAnsiTheme="majorBidi" w:cstheme="majorBidi"/>
                <w:spacing w:val="-6"/>
                <w:sz w:val="26"/>
                <w:szCs w:val="26"/>
              </w:rPr>
              <w:t xml:space="preserve">and shall be completed within September </w:t>
            </w:r>
            <w:r>
              <w:rPr>
                <w:rFonts w:asciiTheme="majorBidi" w:hAnsiTheme="majorBidi" w:cstheme="majorBidi"/>
                <w:spacing w:val="-6"/>
                <w:sz w:val="24"/>
                <w:szCs w:val="24"/>
              </w:rPr>
              <w:t>2031</w:t>
            </w:r>
            <w:r>
              <w:rPr>
                <w:rFonts w:asciiTheme="majorBidi" w:hAnsiTheme="majorBidi" w:cstheme="majorBidi" w:hint="cs"/>
                <w:spacing w:val="-6"/>
                <w:sz w:val="24"/>
                <w:szCs w:val="24"/>
                <w:cs/>
              </w:rPr>
              <w:t>.</w:t>
            </w:r>
          </w:p>
        </w:tc>
        <w:tc>
          <w:tcPr>
            <w:tcW w:w="34" w:type="pct"/>
          </w:tcPr>
          <w:p w14:paraId="0B3D258A"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p>
        </w:tc>
        <w:tc>
          <w:tcPr>
            <w:tcW w:w="557" w:type="pct"/>
            <w:hideMark/>
          </w:tcPr>
          <w:p w14:paraId="43D5DDFF" w14:textId="77777777" w:rsidR="00CE0361" w:rsidRDefault="00CE0361">
            <w:pPr>
              <w:tabs>
                <w:tab w:val="left" w:pos="-217"/>
              </w:tabs>
              <w:spacing w:after="0" w:line="240" w:lineRule="auto"/>
              <w:ind w:left="-301" w:right="431" w:firstLine="74"/>
              <w:jc w:val="right"/>
              <w:rPr>
                <w:rFonts w:asciiTheme="majorBidi" w:eastAsia="Batang" w:hAnsiTheme="majorBidi" w:cstheme="majorBidi"/>
                <w:sz w:val="24"/>
                <w:szCs w:val="24"/>
              </w:rPr>
            </w:pPr>
            <w:r>
              <w:rPr>
                <w:rFonts w:asciiTheme="majorBidi" w:eastAsia="Batang" w:hAnsiTheme="majorBidi" w:cstheme="majorBidi"/>
                <w:sz w:val="24"/>
                <w:szCs w:val="24"/>
              </w:rPr>
              <w:t>-</w:t>
            </w:r>
          </w:p>
        </w:tc>
        <w:tc>
          <w:tcPr>
            <w:tcW w:w="34" w:type="pct"/>
          </w:tcPr>
          <w:p w14:paraId="7EB268AF"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59" w:type="pct"/>
            <w:hideMark/>
          </w:tcPr>
          <w:p w14:paraId="1D66F4BE"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170,281,332</w:t>
            </w:r>
          </w:p>
        </w:tc>
        <w:tc>
          <w:tcPr>
            <w:tcW w:w="34" w:type="pct"/>
          </w:tcPr>
          <w:p w14:paraId="11C7D78C" w14:textId="77777777" w:rsidR="00CE0361" w:rsidRDefault="00CE0361">
            <w:pPr>
              <w:spacing w:after="0" w:line="240" w:lineRule="auto"/>
              <w:ind w:right="35"/>
              <w:contextualSpacing/>
              <w:jc w:val="right"/>
              <w:rPr>
                <w:rFonts w:asciiTheme="majorBidi" w:eastAsia="Batang" w:hAnsiTheme="majorBidi" w:cstheme="majorBidi"/>
                <w:sz w:val="24"/>
                <w:szCs w:val="24"/>
              </w:rPr>
            </w:pPr>
          </w:p>
        </w:tc>
        <w:tc>
          <w:tcPr>
            <w:tcW w:w="531" w:type="pct"/>
            <w:hideMark/>
          </w:tcPr>
          <w:p w14:paraId="3AA4C404"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r>
              <w:rPr>
                <w:rFonts w:asciiTheme="majorBidi" w:eastAsia="Batang" w:hAnsiTheme="majorBidi" w:cstheme="majorBidi"/>
                <w:sz w:val="24"/>
                <w:szCs w:val="24"/>
              </w:rPr>
              <w:t>-</w:t>
            </w:r>
          </w:p>
        </w:tc>
        <w:tc>
          <w:tcPr>
            <w:tcW w:w="47" w:type="pct"/>
          </w:tcPr>
          <w:p w14:paraId="5E00A318"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c>
          <w:tcPr>
            <w:tcW w:w="533" w:type="pct"/>
            <w:hideMark/>
          </w:tcPr>
          <w:p w14:paraId="597DC129"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r>
              <w:rPr>
                <w:rFonts w:asciiTheme="majorBidi" w:eastAsia="Batang" w:hAnsiTheme="majorBidi" w:cstheme="majorBidi"/>
                <w:sz w:val="24"/>
                <w:szCs w:val="24"/>
                <w:cs/>
              </w:rPr>
              <w:t>-</w:t>
            </w:r>
          </w:p>
        </w:tc>
      </w:tr>
      <w:tr w:rsidR="00CE0361" w14:paraId="2408AE64" w14:textId="77777777" w:rsidTr="00CE0361">
        <w:trPr>
          <w:trHeight w:hRule="exact" w:val="340"/>
        </w:trPr>
        <w:tc>
          <w:tcPr>
            <w:tcW w:w="2671" w:type="pct"/>
            <w:gridSpan w:val="5"/>
            <w:hideMark/>
          </w:tcPr>
          <w:p w14:paraId="5D028CB5" w14:textId="77777777" w:rsidR="00CE0361" w:rsidRDefault="00CE0361">
            <w:pPr>
              <w:tabs>
                <w:tab w:val="left" w:pos="720"/>
              </w:tabs>
              <w:spacing w:after="0" w:line="240" w:lineRule="auto"/>
              <w:ind w:left="-20" w:right="89" w:firstLine="88"/>
              <w:rPr>
                <w:rFonts w:asciiTheme="majorBidi" w:eastAsia="Times New Roman" w:hAnsiTheme="majorBidi" w:cstheme="majorBidi"/>
                <w:spacing w:val="-6"/>
                <w:sz w:val="28"/>
              </w:rPr>
            </w:pPr>
            <w:proofErr w:type="spellStart"/>
            <w:r>
              <w:rPr>
                <w:rFonts w:asciiTheme="majorBidi" w:eastAsia="Times New Roman" w:hAnsiTheme="majorBidi" w:cstheme="majorBidi"/>
                <w:spacing w:val="-4"/>
                <w:sz w:val="28"/>
              </w:rPr>
              <w:t>Solartron</w:t>
            </w:r>
            <w:proofErr w:type="spellEnd"/>
            <w:r>
              <w:rPr>
                <w:rFonts w:asciiTheme="majorBidi" w:eastAsia="Times New Roman" w:hAnsiTheme="majorBidi" w:cstheme="majorBidi"/>
                <w:spacing w:val="-4"/>
                <w:sz w:val="28"/>
              </w:rPr>
              <w:t xml:space="preserve"> Energy 2</w:t>
            </w:r>
            <w:r>
              <w:rPr>
                <w:rFonts w:asciiTheme="majorBidi" w:eastAsia="Times New Roman" w:hAnsiTheme="majorBidi" w:cstheme="majorBidi" w:hint="cs"/>
                <w:spacing w:val="-4"/>
                <w:sz w:val="28"/>
                <w:cs/>
              </w:rPr>
              <w:t xml:space="preserve"> </w:t>
            </w:r>
            <w:r>
              <w:rPr>
                <w:rFonts w:asciiTheme="majorBidi" w:eastAsia="Times New Roman" w:hAnsiTheme="majorBidi" w:cstheme="majorBidi"/>
                <w:spacing w:val="-4"/>
                <w:sz w:val="28"/>
              </w:rPr>
              <w:t>co., Ltd.</w:t>
            </w:r>
          </w:p>
        </w:tc>
        <w:tc>
          <w:tcPr>
            <w:tcW w:w="34" w:type="pct"/>
          </w:tcPr>
          <w:p w14:paraId="45DCF344" w14:textId="77777777" w:rsidR="00CE0361" w:rsidRDefault="00CE0361">
            <w:pPr>
              <w:tabs>
                <w:tab w:val="left" w:pos="720"/>
              </w:tabs>
              <w:spacing w:after="0" w:line="240" w:lineRule="auto"/>
              <w:ind w:left="-108" w:right="57"/>
              <w:jc w:val="center"/>
              <w:rPr>
                <w:rFonts w:asciiTheme="majorBidi" w:eastAsia="Batang" w:hAnsiTheme="majorBidi" w:cstheme="majorBidi"/>
                <w:sz w:val="28"/>
                <w:cs/>
              </w:rPr>
            </w:pPr>
          </w:p>
        </w:tc>
        <w:tc>
          <w:tcPr>
            <w:tcW w:w="557" w:type="pct"/>
          </w:tcPr>
          <w:p w14:paraId="486D46AD" w14:textId="77777777" w:rsidR="00CE0361" w:rsidRDefault="00CE0361">
            <w:pPr>
              <w:tabs>
                <w:tab w:val="left" w:pos="56"/>
              </w:tabs>
              <w:spacing w:after="0" w:line="240" w:lineRule="auto"/>
              <w:ind w:right="206"/>
              <w:jc w:val="right"/>
              <w:rPr>
                <w:rFonts w:asciiTheme="majorBidi" w:eastAsia="Batang" w:hAnsiTheme="majorBidi" w:cstheme="majorBidi"/>
                <w:sz w:val="24"/>
                <w:szCs w:val="24"/>
              </w:rPr>
            </w:pPr>
          </w:p>
        </w:tc>
        <w:tc>
          <w:tcPr>
            <w:tcW w:w="34" w:type="pct"/>
          </w:tcPr>
          <w:p w14:paraId="233D45EC"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59" w:type="pct"/>
          </w:tcPr>
          <w:p w14:paraId="00B037DE"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035BFDEB"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31" w:type="pct"/>
          </w:tcPr>
          <w:p w14:paraId="7B28D1AC"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c>
          <w:tcPr>
            <w:tcW w:w="47" w:type="pct"/>
          </w:tcPr>
          <w:p w14:paraId="6800ACC0"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c>
          <w:tcPr>
            <w:tcW w:w="533" w:type="pct"/>
          </w:tcPr>
          <w:p w14:paraId="7CF026AD"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r>
      <w:tr w:rsidR="00CE0361" w14:paraId="22A26B5E" w14:textId="77777777" w:rsidTr="00CE0361">
        <w:trPr>
          <w:trHeight w:hRule="exact" w:val="1134"/>
        </w:trPr>
        <w:tc>
          <w:tcPr>
            <w:tcW w:w="385" w:type="pct"/>
            <w:hideMark/>
          </w:tcPr>
          <w:p w14:paraId="7C16E966" w14:textId="77777777" w:rsidR="00CE0361" w:rsidRDefault="00CE0361">
            <w:pPr>
              <w:spacing w:after="0" w:line="240" w:lineRule="auto"/>
              <w:jc w:val="center"/>
              <w:rPr>
                <w:rFonts w:asciiTheme="majorBidi" w:eastAsia="Batang" w:hAnsiTheme="majorBidi" w:cstheme="majorBidi"/>
                <w:sz w:val="24"/>
                <w:szCs w:val="24"/>
              </w:rPr>
            </w:pPr>
            <w:r>
              <w:rPr>
                <w:rFonts w:asciiTheme="majorBidi" w:hAnsiTheme="majorBidi" w:cstheme="majorBidi"/>
                <w:spacing w:val="-4"/>
                <w:sz w:val="24"/>
                <w:szCs w:val="24"/>
              </w:rPr>
              <w:t>87.00</w:t>
            </w:r>
          </w:p>
        </w:tc>
        <w:tc>
          <w:tcPr>
            <w:tcW w:w="50" w:type="pct"/>
          </w:tcPr>
          <w:p w14:paraId="1604DB4E" w14:textId="77777777" w:rsidR="00CE0361" w:rsidRDefault="00CE0361">
            <w:pPr>
              <w:spacing w:after="0" w:line="240" w:lineRule="auto"/>
              <w:jc w:val="center"/>
              <w:rPr>
                <w:rFonts w:asciiTheme="majorBidi" w:eastAsia="Batang" w:hAnsiTheme="majorBidi" w:cstheme="majorBidi"/>
                <w:sz w:val="24"/>
                <w:szCs w:val="24"/>
              </w:rPr>
            </w:pPr>
          </w:p>
        </w:tc>
        <w:tc>
          <w:tcPr>
            <w:tcW w:w="526" w:type="pct"/>
          </w:tcPr>
          <w:p w14:paraId="535DEC84" w14:textId="77777777" w:rsidR="00CE0361" w:rsidRDefault="00CE0361">
            <w:pPr>
              <w:tabs>
                <w:tab w:val="left" w:pos="720"/>
              </w:tabs>
              <w:spacing w:after="0" w:line="240"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5</w:t>
            </w:r>
            <w:r>
              <w:rPr>
                <w:rFonts w:asciiTheme="majorBidi" w:eastAsia="Times New Roman" w:hAnsiTheme="majorBidi" w:cstheme="majorBidi" w:hint="cs"/>
                <w:sz w:val="24"/>
                <w:szCs w:val="24"/>
                <w:cs/>
              </w:rPr>
              <w:t>.</w:t>
            </w:r>
            <w:r>
              <w:rPr>
                <w:rFonts w:asciiTheme="majorBidi" w:eastAsia="Times New Roman" w:hAnsiTheme="majorBidi" w:cstheme="majorBidi"/>
                <w:sz w:val="24"/>
                <w:szCs w:val="24"/>
              </w:rPr>
              <w:t>50</w:t>
            </w:r>
          </w:p>
          <w:p w14:paraId="55477219" w14:textId="77777777" w:rsidR="00CE0361" w:rsidRDefault="00CE0361">
            <w:pPr>
              <w:spacing w:before="80" w:after="0" w:line="240" w:lineRule="auto"/>
              <w:jc w:val="center"/>
              <w:rPr>
                <w:rFonts w:asciiTheme="majorBidi" w:hAnsiTheme="majorBidi" w:cstheme="majorBidi"/>
                <w:sz w:val="24"/>
                <w:szCs w:val="24"/>
              </w:rPr>
            </w:pPr>
          </w:p>
          <w:p w14:paraId="30F1035F" w14:textId="77777777" w:rsidR="00CE0361" w:rsidRDefault="00CE0361">
            <w:pPr>
              <w:spacing w:after="0" w:line="240" w:lineRule="auto"/>
              <w:jc w:val="center"/>
              <w:rPr>
                <w:rFonts w:asciiTheme="majorBidi" w:eastAsia="Batang" w:hAnsiTheme="majorBidi" w:cstheme="majorBidi"/>
                <w:sz w:val="24"/>
                <w:szCs w:val="24"/>
              </w:rPr>
            </w:pPr>
          </w:p>
        </w:tc>
        <w:tc>
          <w:tcPr>
            <w:tcW w:w="47" w:type="pct"/>
          </w:tcPr>
          <w:p w14:paraId="291B28A2" w14:textId="77777777" w:rsidR="00CE0361" w:rsidRDefault="00CE0361">
            <w:pPr>
              <w:spacing w:after="0" w:line="240" w:lineRule="auto"/>
              <w:ind w:left="11" w:right="-62" w:firstLine="567"/>
              <w:jc w:val="center"/>
              <w:rPr>
                <w:rFonts w:asciiTheme="majorBidi" w:hAnsiTheme="majorBidi" w:cstheme="majorBidi"/>
                <w:spacing w:val="2"/>
                <w:sz w:val="28"/>
              </w:rPr>
            </w:pPr>
          </w:p>
        </w:tc>
        <w:tc>
          <w:tcPr>
            <w:tcW w:w="1663" w:type="pct"/>
            <w:hideMark/>
          </w:tcPr>
          <w:p w14:paraId="11F28F85" w14:textId="77777777" w:rsidR="00CE0361" w:rsidRDefault="00CE0361">
            <w:pPr>
              <w:spacing w:after="0" w:line="280" w:lineRule="exact"/>
              <w:rPr>
                <w:rFonts w:asciiTheme="majorBidi" w:hAnsiTheme="majorBidi" w:cstheme="majorBidi"/>
                <w:spacing w:val="-6"/>
                <w:sz w:val="26"/>
                <w:szCs w:val="26"/>
                <w:cs/>
              </w:rPr>
            </w:pPr>
            <w:r>
              <w:rPr>
                <w:rFonts w:asciiTheme="majorBidi" w:hAnsiTheme="majorBidi" w:cstheme="majorBidi"/>
                <w:spacing w:val="-6"/>
                <w:sz w:val="26"/>
                <w:szCs w:val="26"/>
              </w:rPr>
              <w:t xml:space="preserve">Repayment principal with interest on </w:t>
            </w:r>
            <w:r>
              <w:rPr>
                <w:rFonts w:asciiTheme="majorBidi" w:hAnsiTheme="majorBidi" w:cstheme="majorBidi"/>
                <w:spacing w:val="-6"/>
                <w:sz w:val="24"/>
                <w:szCs w:val="24"/>
              </w:rPr>
              <w:t>58</w:t>
            </w:r>
            <w:r>
              <w:rPr>
                <w:rFonts w:asciiTheme="majorBidi" w:hAnsiTheme="majorBidi" w:cstheme="majorBidi"/>
                <w:spacing w:val="-6"/>
                <w:sz w:val="26"/>
                <w:szCs w:val="26"/>
                <w:cs/>
              </w:rPr>
              <w:t xml:space="preserve"> </w:t>
            </w:r>
            <w:r>
              <w:rPr>
                <w:rFonts w:asciiTheme="majorBidi" w:hAnsiTheme="majorBidi" w:cstheme="majorBidi"/>
                <w:spacing w:val="-6"/>
                <w:sz w:val="26"/>
                <w:szCs w:val="26"/>
              </w:rPr>
              <w:t xml:space="preserve">quarterly installment payments commencing from June </w:t>
            </w:r>
            <w:r>
              <w:rPr>
                <w:rFonts w:asciiTheme="majorBidi" w:hAnsiTheme="majorBidi" w:cstheme="majorBidi"/>
                <w:spacing w:val="-6"/>
                <w:sz w:val="24"/>
                <w:szCs w:val="24"/>
              </w:rPr>
              <w:t>2017</w:t>
            </w:r>
            <w:r>
              <w:rPr>
                <w:rFonts w:asciiTheme="majorBidi" w:hAnsiTheme="majorBidi" w:cstheme="majorBidi"/>
                <w:spacing w:val="-6"/>
                <w:sz w:val="26"/>
                <w:szCs w:val="26"/>
                <w:cs/>
              </w:rPr>
              <w:t xml:space="preserve"> </w:t>
            </w:r>
            <w:r>
              <w:rPr>
                <w:rFonts w:asciiTheme="majorBidi" w:hAnsiTheme="majorBidi" w:cstheme="majorBidi"/>
                <w:spacing w:val="-6"/>
                <w:sz w:val="26"/>
                <w:szCs w:val="26"/>
              </w:rPr>
              <w:t xml:space="preserve">and shall be completed within September </w:t>
            </w:r>
            <w:r>
              <w:rPr>
                <w:rFonts w:asciiTheme="majorBidi" w:hAnsiTheme="majorBidi" w:cstheme="majorBidi"/>
                <w:spacing w:val="-6"/>
                <w:sz w:val="24"/>
                <w:szCs w:val="24"/>
              </w:rPr>
              <w:t>2031</w:t>
            </w:r>
            <w:r>
              <w:rPr>
                <w:rFonts w:asciiTheme="majorBidi" w:hAnsiTheme="majorBidi" w:cstheme="majorBidi"/>
                <w:spacing w:val="-6"/>
                <w:sz w:val="26"/>
                <w:szCs w:val="26"/>
                <w:cs/>
              </w:rPr>
              <w:t>.</w:t>
            </w:r>
          </w:p>
        </w:tc>
        <w:tc>
          <w:tcPr>
            <w:tcW w:w="34" w:type="pct"/>
          </w:tcPr>
          <w:p w14:paraId="21788B6E"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p>
        </w:tc>
        <w:tc>
          <w:tcPr>
            <w:tcW w:w="557" w:type="pct"/>
            <w:hideMark/>
          </w:tcPr>
          <w:p w14:paraId="2889B196" w14:textId="77777777" w:rsidR="00CE0361" w:rsidRDefault="00CE0361">
            <w:pPr>
              <w:tabs>
                <w:tab w:val="left" w:pos="-483"/>
              </w:tabs>
              <w:spacing w:after="0" w:line="240" w:lineRule="auto"/>
              <w:ind w:left="-369" w:right="403" w:hanging="68"/>
              <w:jc w:val="right"/>
              <w:rPr>
                <w:rFonts w:asciiTheme="majorBidi" w:eastAsia="Batang" w:hAnsiTheme="majorBidi" w:cstheme="majorBidi"/>
                <w:sz w:val="24"/>
                <w:szCs w:val="24"/>
              </w:rPr>
            </w:pPr>
            <w:r>
              <w:rPr>
                <w:rFonts w:asciiTheme="majorBidi" w:eastAsia="Batang" w:hAnsiTheme="majorBidi" w:cstheme="majorBidi"/>
                <w:sz w:val="24"/>
                <w:szCs w:val="24"/>
              </w:rPr>
              <w:t>-</w:t>
            </w:r>
          </w:p>
        </w:tc>
        <w:tc>
          <w:tcPr>
            <w:tcW w:w="34" w:type="pct"/>
          </w:tcPr>
          <w:p w14:paraId="456E8AED"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59" w:type="pct"/>
            <w:hideMark/>
          </w:tcPr>
          <w:p w14:paraId="3CD49238"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47,197,500</w:t>
            </w:r>
          </w:p>
        </w:tc>
        <w:tc>
          <w:tcPr>
            <w:tcW w:w="34" w:type="pct"/>
          </w:tcPr>
          <w:p w14:paraId="41FA4C4E"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31" w:type="pct"/>
            <w:hideMark/>
          </w:tcPr>
          <w:p w14:paraId="3A4E1DA2"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r>
              <w:rPr>
                <w:rFonts w:asciiTheme="majorBidi" w:eastAsia="Batang" w:hAnsiTheme="majorBidi" w:cstheme="majorBidi"/>
                <w:sz w:val="24"/>
                <w:szCs w:val="24"/>
              </w:rPr>
              <w:t>-</w:t>
            </w:r>
          </w:p>
        </w:tc>
        <w:tc>
          <w:tcPr>
            <w:tcW w:w="47" w:type="pct"/>
          </w:tcPr>
          <w:p w14:paraId="61D3ACC3"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c>
          <w:tcPr>
            <w:tcW w:w="533" w:type="pct"/>
            <w:hideMark/>
          </w:tcPr>
          <w:p w14:paraId="109797AC"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r>
              <w:rPr>
                <w:rFonts w:asciiTheme="majorBidi" w:eastAsia="Batang" w:hAnsiTheme="majorBidi" w:cstheme="majorBidi"/>
                <w:sz w:val="24"/>
                <w:szCs w:val="24"/>
              </w:rPr>
              <w:t>-</w:t>
            </w:r>
          </w:p>
        </w:tc>
      </w:tr>
      <w:tr w:rsidR="00CE0361" w14:paraId="3CE69AA6" w14:textId="77777777" w:rsidTr="00CE0361">
        <w:trPr>
          <w:trHeight w:hRule="exact" w:val="340"/>
        </w:trPr>
        <w:tc>
          <w:tcPr>
            <w:tcW w:w="2671" w:type="pct"/>
            <w:gridSpan w:val="5"/>
            <w:hideMark/>
          </w:tcPr>
          <w:p w14:paraId="4BFDAC5F" w14:textId="77777777" w:rsidR="00CE0361" w:rsidRDefault="00CE0361">
            <w:pPr>
              <w:tabs>
                <w:tab w:val="left" w:pos="720"/>
              </w:tabs>
              <w:spacing w:after="0" w:line="240" w:lineRule="auto"/>
              <w:ind w:left="-20" w:right="89" w:firstLine="88"/>
              <w:rPr>
                <w:rFonts w:asciiTheme="majorBidi" w:eastAsia="Times New Roman" w:hAnsiTheme="majorBidi" w:cstheme="majorBidi"/>
                <w:spacing w:val="-6"/>
                <w:sz w:val="28"/>
              </w:rPr>
            </w:pPr>
            <w:proofErr w:type="spellStart"/>
            <w:r>
              <w:rPr>
                <w:rFonts w:asciiTheme="majorBidi" w:eastAsia="Times New Roman" w:hAnsiTheme="majorBidi" w:cstheme="majorBidi"/>
                <w:spacing w:val="-4"/>
                <w:sz w:val="28"/>
              </w:rPr>
              <w:t>Solartron</w:t>
            </w:r>
            <w:proofErr w:type="spellEnd"/>
            <w:r>
              <w:rPr>
                <w:rFonts w:asciiTheme="majorBidi" w:eastAsia="Times New Roman" w:hAnsiTheme="majorBidi" w:cstheme="majorBidi"/>
                <w:spacing w:val="-4"/>
                <w:sz w:val="28"/>
              </w:rPr>
              <w:t xml:space="preserve"> Energy 3</w:t>
            </w:r>
            <w:r>
              <w:rPr>
                <w:rFonts w:asciiTheme="majorBidi" w:eastAsia="Times New Roman" w:hAnsiTheme="majorBidi" w:cstheme="majorBidi" w:hint="cs"/>
                <w:spacing w:val="-4"/>
                <w:sz w:val="28"/>
                <w:cs/>
              </w:rPr>
              <w:t xml:space="preserve"> </w:t>
            </w:r>
            <w:r>
              <w:rPr>
                <w:rFonts w:asciiTheme="majorBidi" w:eastAsia="Times New Roman" w:hAnsiTheme="majorBidi" w:cstheme="majorBidi"/>
                <w:spacing w:val="-4"/>
                <w:sz w:val="28"/>
              </w:rPr>
              <w:t>Co., Ltd.</w:t>
            </w:r>
          </w:p>
        </w:tc>
        <w:tc>
          <w:tcPr>
            <w:tcW w:w="34" w:type="pct"/>
          </w:tcPr>
          <w:p w14:paraId="5DCA8D54" w14:textId="77777777" w:rsidR="00CE0361" w:rsidRDefault="00CE0361">
            <w:pPr>
              <w:tabs>
                <w:tab w:val="left" w:pos="720"/>
              </w:tabs>
              <w:spacing w:after="0" w:line="240" w:lineRule="auto"/>
              <w:ind w:left="-108" w:right="57"/>
              <w:jc w:val="center"/>
              <w:rPr>
                <w:rFonts w:asciiTheme="majorBidi" w:eastAsia="Batang" w:hAnsiTheme="majorBidi" w:cstheme="majorBidi"/>
                <w:sz w:val="28"/>
                <w:cs/>
              </w:rPr>
            </w:pPr>
          </w:p>
        </w:tc>
        <w:tc>
          <w:tcPr>
            <w:tcW w:w="557" w:type="pct"/>
          </w:tcPr>
          <w:p w14:paraId="3E9CC108"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1EA630DE"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59" w:type="pct"/>
          </w:tcPr>
          <w:p w14:paraId="68AD69C5"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34" w:type="pct"/>
          </w:tcPr>
          <w:p w14:paraId="5FBFA273"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31" w:type="pct"/>
          </w:tcPr>
          <w:p w14:paraId="55C80798"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c>
          <w:tcPr>
            <w:tcW w:w="47" w:type="pct"/>
          </w:tcPr>
          <w:p w14:paraId="75D828AF"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c>
          <w:tcPr>
            <w:tcW w:w="533" w:type="pct"/>
          </w:tcPr>
          <w:p w14:paraId="009DB2F2"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r>
      <w:tr w:rsidR="00CE0361" w14:paraId="2C1EAD14" w14:textId="77777777" w:rsidTr="00CE0361">
        <w:trPr>
          <w:trHeight w:val="143"/>
        </w:trPr>
        <w:tc>
          <w:tcPr>
            <w:tcW w:w="385" w:type="pct"/>
            <w:hideMark/>
          </w:tcPr>
          <w:p w14:paraId="75C796A3" w14:textId="77777777" w:rsidR="00CE0361" w:rsidRDefault="00CE0361">
            <w:pPr>
              <w:spacing w:after="0" w:line="240" w:lineRule="auto"/>
              <w:jc w:val="center"/>
              <w:rPr>
                <w:rFonts w:asciiTheme="majorBidi" w:hAnsiTheme="majorBidi" w:cstheme="majorBidi"/>
                <w:spacing w:val="-4"/>
                <w:sz w:val="24"/>
                <w:szCs w:val="24"/>
              </w:rPr>
            </w:pPr>
            <w:r>
              <w:rPr>
                <w:rFonts w:asciiTheme="majorBidi" w:hAnsiTheme="majorBidi" w:cstheme="majorBidi"/>
                <w:spacing w:val="-4"/>
                <w:sz w:val="24"/>
                <w:szCs w:val="24"/>
              </w:rPr>
              <w:t>260</w:t>
            </w:r>
          </w:p>
        </w:tc>
        <w:tc>
          <w:tcPr>
            <w:tcW w:w="50" w:type="pct"/>
          </w:tcPr>
          <w:p w14:paraId="04EAE9B3" w14:textId="77777777" w:rsidR="00CE0361" w:rsidRDefault="00CE0361">
            <w:pPr>
              <w:spacing w:after="0" w:line="240" w:lineRule="auto"/>
              <w:jc w:val="center"/>
              <w:rPr>
                <w:rFonts w:asciiTheme="majorBidi" w:eastAsia="Batang" w:hAnsiTheme="majorBidi" w:cstheme="majorBidi"/>
                <w:sz w:val="24"/>
                <w:szCs w:val="24"/>
              </w:rPr>
            </w:pPr>
          </w:p>
        </w:tc>
        <w:tc>
          <w:tcPr>
            <w:tcW w:w="526" w:type="pct"/>
            <w:hideMark/>
          </w:tcPr>
          <w:p w14:paraId="43141C84" w14:textId="77777777" w:rsidR="00CE0361" w:rsidRDefault="00CE0361">
            <w:pPr>
              <w:tabs>
                <w:tab w:val="left" w:pos="720"/>
              </w:tabs>
              <w:spacing w:after="0" w:line="240"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MLR - 2.575</w:t>
            </w:r>
          </w:p>
        </w:tc>
        <w:tc>
          <w:tcPr>
            <w:tcW w:w="47" w:type="pct"/>
          </w:tcPr>
          <w:p w14:paraId="7596DF66" w14:textId="77777777" w:rsidR="00CE0361" w:rsidRDefault="00CE0361">
            <w:pPr>
              <w:spacing w:after="0" w:line="240" w:lineRule="auto"/>
              <w:ind w:left="11" w:right="-62" w:firstLine="567"/>
              <w:jc w:val="center"/>
              <w:rPr>
                <w:rFonts w:asciiTheme="majorBidi" w:hAnsiTheme="majorBidi" w:cstheme="majorBidi"/>
                <w:spacing w:val="2"/>
                <w:sz w:val="28"/>
              </w:rPr>
            </w:pPr>
          </w:p>
        </w:tc>
        <w:tc>
          <w:tcPr>
            <w:tcW w:w="1663" w:type="pct"/>
            <w:hideMark/>
          </w:tcPr>
          <w:p w14:paraId="38053807" w14:textId="77777777" w:rsidR="00CE0361" w:rsidRDefault="00CE0361">
            <w:pPr>
              <w:spacing w:after="0" w:line="280" w:lineRule="exact"/>
              <w:rPr>
                <w:rFonts w:asciiTheme="majorBidi" w:hAnsiTheme="majorBidi" w:cstheme="majorBidi"/>
                <w:spacing w:val="-6"/>
                <w:sz w:val="26"/>
                <w:szCs w:val="26"/>
                <w:cs/>
              </w:rPr>
            </w:pPr>
            <w:r>
              <w:rPr>
                <w:rFonts w:asciiTheme="majorBidi" w:hAnsiTheme="majorBidi" w:cstheme="majorBidi"/>
                <w:spacing w:val="-6"/>
                <w:sz w:val="26"/>
                <w:szCs w:val="26"/>
              </w:rPr>
              <w:t xml:space="preserve">Repayment principal with interest </w:t>
            </w:r>
            <w:r>
              <w:rPr>
                <w:rFonts w:asciiTheme="majorBidi" w:hAnsiTheme="majorBidi" w:cstheme="majorBidi"/>
                <w:spacing w:val="-6"/>
                <w:sz w:val="24"/>
                <w:szCs w:val="24"/>
              </w:rPr>
              <w:t>59</w:t>
            </w:r>
            <w:r>
              <w:rPr>
                <w:rFonts w:asciiTheme="majorBidi" w:hAnsiTheme="majorBidi" w:cstheme="majorBidi" w:hint="cs"/>
                <w:spacing w:val="-6"/>
                <w:sz w:val="24"/>
                <w:szCs w:val="24"/>
                <w:cs/>
              </w:rPr>
              <w:t xml:space="preserve"> </w:t>
            </w:r>
            <w:r>
              <w:rPr>
                <w:rFonts w:asciiTheme="majorBidi" w:hAnsiTheme="majorBidi" w:cstheme="majorBidi"/>
                <w:spacing w:val="-6"/>
                <w:sz w:val="26"/>
                <w:szCs w:val="26"/>
              </w:rPr>
              <w:t xml:space="preserve">quarterly installment payments commencing from December </w:t>
            </w:r>
            <w:r>
              <w:rPr>
                <w:rFonts w:asciiTheme="majorBidi" w:hAnsiTheme="majorBidi" w:cstheme="majorBidi"/>
                <w:spacing w:val="-6"/>
                <w:sz w:val="24"/>
                <w:szCs w:val="24"/>
              </w:rPr>
              <w:t>2021</w:t>
            </w:r>
            <w:r>
              <w:rPr>
                <w:rFonts w:asciiTheme="majorBidi" w:hAnsiTheme="majorBidi" w:cstheme="majorBidi"/>
                <w:spacing w:val="-6"/>
                <w:sz w:val="26"/>
                <w:szCs w:val="26"/>
                <w:cs/>
              </w:rPr>
              <w:t xml:space="preserve"> </w:t>
            </w:r>
            <w:r>
              <w:rPr>
                <w:rFonts w:asciiTheme="majorBidi" w:hAnsiTheme="majorBidi" w:cstheme="majorBidi"/>
                <w:spacing w:val="-6"/>
                <w:sz w:val="26"/>
                <w:szCs w:val="26"/>
              </w:rPr>
              <w:t xml:space="preserve">and shall be completed within June </w:t>
            </w:r>
            <w:r>
              <w:rPr>
                <w:rFonts w:asciiTheme="majorBidi" w:hAnsiTheme="majorBidi" w:cstheme="majorBidi"/>
                <w:spacing w:val="-6"/>
                <w:sz w:val="24"/>
                <w:szCs w:val="24"/>
              </w:rPr>
              <w:t>2034</w:t>
            </w:r>
            <w:r>
              <w:rPr>
                <w:rFonts w:asciiTheme="majorBidi" w:hAnsiTheme="majorBidi" w:cstheme="majorBidi"/>
                <w:spacing w:val="-6"/>
                <w:sz w:val="26"/>
                <w:szCs w:val="26"/>
                <w:cs/>
              </w:rPr>
              <w:t>.</w:t>
            </w:r>
          </w:p>
        </w:tc>
        <w:tc>
          <w:tcPr>
            <w:tcW w:w="34" w:type="pct"/>
          </w:tcPr>
          <w:p w14:paraId="3B4334A4"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p>
        </w:tc>
        <w:tc>
          <w:tcPr>
            <w:tcW w:w="557" w:type="pct"/>
            <w:tcBorders>
              <w:top w:val="nil"/>
              <w:left w:val="nil"/>
              <w:bottom w:val="single" w:sz="4" w:space="0" w:color="auto"/>
              <w:right w:val="nil"/>
            </w:tcBorders>
            <w:hideMark/>
          </w:tcPr>
          <w:p w14:paraId="1C475817"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201,914,934</w:t>
            </w:r>
          </w:p>
        </w:tc>
        <w:tc>
          <w:tcPr>
            <w:tcW w:w="34" w:type="pct"/>
          </w:tcPr>
          <w:p w14:paraId="780B1C08"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59" w:type="pct"/>
            <w:tcBorders>
              <w:top w:val="nil"/>
              <w:left w:val="nil"/>
              <w:bottom w:val="single" w:sz="4" w:space="0" w:color="auto"/>
              <w:right w:val="nil"/>
            </w:tcBorders>
            <w:hideMark/>
          </w:tcPr>
          <w:p w14:paraId="5D3F4927"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214,706,656</w:t>
            </w:r>
          </w:p>
        </w:tc>
        <w:tc>
          <w:tcPr>
            <w:tcW w:w="34" w:type="pct"/>
          </w:tcPr>
          <w:p w14:paraId="5FE64CE2"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31" w:type="pct"/>
            <w:tcBorders>
              <w:top w:val="nil"/>
              <w:left w:val="nil"/>
              <w:bottom w:val="single" w:sz="4" w:space="0" w:color="auto"/>
              <w:right w:val="nil"/>
            </w:tcBorders>
            <w:hideMark/>
          </w:tcPr>
          <w:p w14:paraId="212073A3"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r>
              <w:rPr>
                <w:rFonts w:asciiTheme="majorBidi" w:eastAsia="Batang" w:hAnsiTheme="majorBidi" w:cstheme="majorBidi"/>
                <w:sz w:val="24"/>
                <w:szCs w:val="24"/>
              </w:rPr>
              <w:t>-</w:t>
            </w:r>
          </w:p>
        </w:tc>
        <w:tc>
          <w:tcPr>
            <w:tcW w:w="47" w:type="pct"/>
          </w:tcPr>
          <w:p w14:paraId="7500FF84"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p>
        </w:tc>
        <w:tc>
          <w:tcPr>
            <w:tcW w:w="533" w:type="pct"/>
            <w:tcBorders>
              <w:top w:val="nil"/>
              <w:left w:val="nil"/>
              <w:bottom w:val="single" w:sz="4" w:space="0" w:color="auto"/>
              <w:right w:val="nil"/>
            </w:tcBorders>
            <w:hideMark/>
          </w:tcPr>
          <w:p w14:paraId="425759D9" w14:textId="77777777" w:rsidR="00CE0361" w:rsidRDefault="00CE0361">
            <w:pPr>
              <w:tabs>
                <w:tab w:val="left" w:pos="720"/>
              </w:tabs>
              <w:spacing w:after="0" w:line="240" w:lineRule="auto"/>
              <w:ind w:left="-108" w:right="35" w:firstLine="371"/>
              <w:jc w:val="center"/>
              <w:rPr>
                <w:rFonts w:asciiTheme="majorBidi" w:eastAsia="Batang" w:hAnsiTheme="majorBidi" w:cstheme="majorBidi"/>
                <w:sz w:val="24"/>
                <w:szCs w:val="24"/>
              </w:rPr>
            </w:pPr>
            <w:r>
              <w:rPr>
                <w:rFonts w:asciiTheme="majorBidi" w:eastAsia="Batang" w:hAnsiTheme="majorBidi" w:cstheme="majorBidi"/>
                <w:sz w:val="24"/>
                <w:szCs w:val="24"/>
              </w:rPr>
              <w:t>-</w:t>
            </w:r>
          </w:p>
        </w:tc>
      </w:tr>
      <w:tr w:rsidR="00CE0361" w14:paraId="4240A7FE" w14:textId="77777777" w:rsidTr="00CE0361">
        <w:trPr>
          <w:trHeight w:hRule="exact" w:val="340"/>
        </w:trPr>
        <w:tc>
          <w:tcPr>
            <w:tcW w:w="2671" w:type="pct"/>
            <w:gridSpan w:val="5"/>
            <w:vAlign w:val="center"/>
            <w:hideMark/>
          </w:tcPr>
          <w:p w14:paraId="2FE2AA8A" w14:textId="77777777" w:rsidR="00CE0361" w:rsidRDefault="00CE0361">
            <w:pPr>
              <w:tabs>
                <w:tab w:val="left" w:pos="720"/>
              </w:tabs>
              <w:spacing w:after="0" w:line="240" w:lineRule="auto"/>
              <w:ind w:right="89" w:firstLine="2107"/>
              <w:jc w:val="center"/>
              <w:rPr>
                <w:rFonts w:asciiTheme="majorBidi" w:eastAsia="Times New Roman" w:hAnsiTheme="majorBidi" w:cstheme="majorBidi"/>
                <w:spacing w:val="-6"/>
                <w:sz w:val="28"/>
              </w:rPr>
            </w:pPr>
            <w:r>
              <w:rPr>
                <w:rFonts w:asciiTheme="majorBidi" w:eastAsia="Times New Roman" w:hAnsiTheme="majorBidi" w:cstheme="majorBidi"/>
                <w:spacing w:val="-6"/>
                <w:sz w:val="28"/>
              </w:rPr>
              <w:t>Total</w:t>
            </w:r>
          </w:p>
        </w:tc>
        <w:tc>
          <w:tcPr>
            <w:tcW w:w="34" w:type="pct"/>
          </w:tcPr>
          <w:p w14:paraId="25B5348B" w14:textId="77777777" w:rsidR="00CE0361" w:rsidRDefault="00CE0361">
            <w:pPr>
              <w:tabs>
                <w:tab w:val="left" w:pos="720"/>
              </w:tabs>
              <w:spacing w:after="0" w:line="240" w:lineRule="auto"/>
              <w:ind w:left="-108" w:right="57"/>
              <w:jc w:val="center"/>
              <w:rPr>
                <w:rFonts w:asciiTheme="majorBidi" w:eastAsia="Batang" w:hAnsiTheme="majorBidi" w:cstheme="majorBidi" w:hint="cs"/>
                <w:sz w:val="28"/>
                <w:cs/>
              </w:rPr>
            </w:pPr>
          </w:p>
        </w:tc>
        <w:tc>
          <w:tcPr>
            <w:tcW w:w="557" w:type="pct"/>
            <w:tcBorders>
              <w:top w:val="single" w:sz="4" w:space="0" w:color="auto"/>
              <w:left w:val="nil"/>
              <w:bottom w:val="double" w:sz="4" w:space="0" w:color="auto"/>
              <w:right w:val="nil"/>
            </w:tcBorders>
            <w:hideMark/>
          </w:tcPr>
          <w:p w14:paraId="33AD8C1E"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286,077,815</w:t>
            </w:r>
          </w:p>
        </w:tc>
        <w:tc>
          <w:tcPr>
            <w:tcW w:w="34" w:type="pct"/>
          </w:tcPr>
          <w:p w14:paraId="23E529A6"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59" w:type="pct"/>
            <w:tcBorders>
              <w:top w:val="single" w:sz="4" w:space="0" w:color="auto"/>
              <w:left w:val="nil"/>
              <w:bottom w:val="double" w:sz="4" w:space="0" w:color="auto"/>
              <w:right w:val="nil"/>
            </w:tcBorders>
            <w:hideMark/>
          </w:tcPr>
          <w:p w14:paraId="297B9B79"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598,273,052</w:t>
            </w:r>
          </w:p>
        </w:tc>
        <w:tc>
          <w:tcPr>
            <w:tcW w:w="34" w:type="pct"/>
          </w:tcPr>
          <w:p w14:paraId="06084674"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p>
        </w:tc>
        <w:tc>
          <w:tcPr>
            <w:tcW w:w="531" w:type="pct"/>
            <w:tcBorders>
              <w:top w:val="single" w:sz="4" w:space="0" w:color="auto"/>
              <w:left w:val="nil"/>
              <w:bottom w:val="double" w:sz="4" w:space="0" w:color="auto"/>
              <w:right w:val="nil"/>
            </w:tcBorders>
            <w:hideMark/>
          </w:tcPr>
          <w:p w14:paraId="06838D49"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84,162,881</w:t>
            </w:r>
          </w:p>
        </w:tc>
        <w:tc>
          <w:tcPr>
            <w:tcW w:w="47" w:type="pct"/>
          </w:tcPr>
          <w:p w14:paraId="7FCFE562" w14:textId="77777777" w:rsidR="00CE0361" w:rsidRDefault="00CE0361">
            <w:pPr>
              <w:tabs>
                <w:tab w:val="left" w:pos="720"/>
              </w:tabs>
              <w:spacing w:after="0" w:line="240" w:lineRule="auto"/>
              <w:ind w:left="-108" w:right="35" w:firstLine="371"/>
              <w:jc w:val="right"/>
              <w:rPr>
                <w:rFonts w:asciiTheme="majorBidi" w:eastAsia="Batang" w:hAnsiTheme="majorBidi" w:cstheme="majorBidi"/>
                <w:sz w:val="24"/>
                <w:szCs w:val="24"/>
              </w:rPr>
            </w:pPr>
          </w:p>
        </w:tc>
        <w:tc>
          <w:tcPr>
            <w:tcW w:w="533" w:type="pct"/>
            <w:tcBorders>
              <w:top w:val="single" w:sz="4" w:space="0" w:color="auto"/>
              <w:left w:val="nil"/>
              <w:bottom w:val="double" w:sz="4" w:space="0" w:color="auto"/>
              <w:right w:val="nil"/>
            </w:tcBorders>
            <w:hideMark/>
          </w:tcPr>
          <w:p w14:paraId="659FE5D2" w14:textId="77777777" w:rsidR="00CE0361" w:rsidRDefault="00CE0361">
            <w:pPr>
              <w:tabs>
                <w:tab w:val="left" w:pos="720"/>
              </w:tabs>
              <w:spacing w:after="0" w:line="240" w:lineRule="auto"/>
              <w:ind w:right="35"/>
              <w:jc w:val="right"/>
              <w:rPr>
                <w:rFonts w:asciiTheme="majorBidi" w:eastAsia="Batang" w:hAnsiTheme="majorBidi" w:cstheme="majorBidi"/>
                <w:sz w:val="24"/>
                <w:szCs w:val="24"/>
              </w:rPr>
            </w:pPr>
            <w:r>
              <w:rPr>
                <w:rFonts w:asciiTheme="majorBidi" w:eastAsia="Batang" w:hAnsiTheme="majorBidi" w:cstheme="majorBidi"/>
                <w:sz w:val="24"/>
                <w:szCs w:val="24"/>
              </w:rPr>
              <w:t>166,087,564</w:t>
            </w:r>
          </w:p>
        </w:tc>
      </w:tr>
    </w:tbl>
    <w:p w14:paraId="45799B08" w14:textId="77777777" w:rsidR="00CE0361" w:rsidRDefault="00CE0361" w:rsidP="00CE0361">
      <w:pPr>
        <w:pStyle w:val="ListParagraph"/>
        <w:spacing w:after="0" w:line="240" w:lineRule="auto"/>
        <w:ind w:left="284"/>
        <w:jc w:val="both"/>
        <w:rPr>
          <w:rFonts w:asciiTheme="majorBidi" w:hAnsiTheme="majorBidi" w:cstheme="majorBidi"/>
          <w:b/>
          <w:bCs/>
          <w:sz w:val="26"/>
          <w:szCs w:val="26"/>
        </w:rPr>
      </w:pPr>
    </w:p>
    <w:p w14:paraId="653D60FD" w14:textId="77777777" w:rsidR="00CE0361" w:rsidRDefault="00CE0361" w:rsidP="00CE0361">
      <w:pPr>
        <w:pStyle w:val="ListParagraph"/>
        <w:spacing w:after="0" w:line="240" w:lineRule="auto"/>
        <w:ind w:left="284"/>
        <w:jc w:val="both"/>
        <w:rPr>
          <w:rFonts w:asciiTheme="majorBidi" w:hAnsiTheme="majorBidi" w:cstheme="majorBidi"/>
          <w:b/>
          <w:bCs/>
          <w:sz w:val="26"/>
          <w:szCs w:val="26"/>
        </w:rPr>
      </w:pPr>
    </w:p>
    <w:p w14:paraId="7EBEB701" w14:textId="77777777" w:rsidR="00CE0361" w:rsidRDefault="00CE0361" w:rsidP="00CE0361">
      <w:pPr>
        <w:pStyle w:val="ListParagraph"/>
        <w:numPr>
          <w:ilvl w:val="0"/>
          <w:numId w:val="48"/>
        </w:numPr>
        <w:spacing w:after="0" w:line="240" w:lineRule="auto"/>
        <w:ind w:left="284" w:hanging="312"/>
        <w:jc w:val="both"/>
        <w:rPr>
          <w:rFonts w:asciiTheme="majorBidi" w:hAnsiTheme="majorBidi" w:cstheme="majorBidi"/>
          <w:b/>
          <w:bCs/>
          <w:sz w:val="26"/>
          <w:szCs w:val="26"/>
        </w:rPr>
      </w:pPr>
      <w:r>
        <w:rPr>
          <w:rFonts w:asciiTheme="majorBidi" w:hAnsiTheme="majorBidi" w:cstheme="majorBidi"/>
          <w:b/>
          <w:bCs/>
          <w:sz w:val="26"/>
          <w:szCs w:val="26"/>
        </w:rPr>
        <w:lastRenderedPageBreak/>
        <w:t>LONG - TERM BORROWINGS FROM A FINANCIAL INSTITUTIONS (CONTINUE)</w:t>
      </w:r>
    </w:p>
    <w:p w14:paraId="757F8D2F" w14:textId="77777777" w:rsidR="00CE0361" w:rsidRDefault="00CE0361" w:rsidP="00CE0361">
      <w:pPr>
        <w:pStyle w:val="ListParagraph"/>
        <w:spacing w:after="0" w:line="240" w:lineRule="auto"/>
        <w:ind w:left="308" w:right="-50" w:firstLine="401"/>
        <w:jc w:val="thaiDistribute"/>
        <w:rPr>
          <w:rFonts w:asciiTheme="majorBidi" w:hAnsiTheme="majorBidi" w:cstheme="majorBidi"/>
          <w:color w:val="000000"/>
          <w:sz w:val="28"/>
        </w:rPr>
      </w:pPr>
      <w:r>
        <w:rPr>
          <w:rFonts w:asciiTheme="majorBidi" w:hAnsiTheme="majorBidi" w:cstheme="majorBidi"/>
          <w:color w:val="000000"/>
          <w:sz w:val="28"/>
        </w:rPr>
        <w:t xml:space="preserve">The abovementioned long-term credit line is secured by the mortgage of land and buildings on the Company's land and land and buildings on the land of some of the Company's directors, including guarantees by some of the Company's directors. In addition, the Company must comply with According to the terms </w:t>
      </w:r>
    </w:p>
    <w:p w14:paraId="39582C9A" w14:textId="77777777" w:rsidR="00CE0361" w:rsidRDefault="00CE0361" w:rsidP="00CE0361">
      <w:pPr>
        <w:pStyle w:val="NEWKHAW"/>
        <w:numPr>
          <w:ilvl w:val="0"/>
          <w:numId w:val="50"/>
        </w:numPr>
        <w:spacing w:before="120" w:after="0"/>
        <w:ind w:left="284" w:hanging="298"/>
        <w:rPr>
          <w:rFonts w:asciiTheme="majorBidi" w:hAnsiTheme="majorBidi" w:cstheme="majorBidi"/>
          <w:b/>
          <w:bCs/>
          <w:sz w:val="26"/>
          <w:szCs w:val="26"/>
        </w:rPr>
      </w:pPr>
      <w:r>
        <w:rPr>
          <w:rFonts w:asciiTheme="majorBidi" w:hAnsiTheme="majorBidi" w:cstheme="majorBidi"/>
          <w:b/>
          <w:bCs/>
          <w:sz w:val="26"/>
          <w:szCs w:val="26"/>
        </w:rPr>
        <w:t>LONG - TERM BORROWINGS FROM RELATED PERSONS</w:t>
      </w:r>
    </w:p>
    <w:tbl>
      <w:tblPr>
        <w:tblpPr w:leftFromText="180" w:rightFromText="180" w:vertAnchor="text" w:horzAnchor="margin" w:tblpXSpec="right" w:tblpY="139"/>
        <w:tblW w:w="9180" w:type="dxa"/>
        <w:tblLayout w:type="fixed"/>
        <w:tblCellMar>
          <w:left w:w="22" w:type="dxa"/>
          <w:right w:w="22" w:type="dxa"/>
        </w:tblCellMar>
        <w:tblLook w:val="04A0" w:firstRow="1" w:lastRow="0" w:firstColumn="1" w:lastColumn="0" w:noHBand="0" w:noVBand="1"/>
      </w:tblPr>
      <w:tblGrid>
        <w:gridCol w:w="5670"/>
        <w:gridCol w:w="92"/>
        <w:gridCol w:w="1707"/>
        <w:gridCol w:w="88"/>
        <w:gridCol w:w="1623"/>
      </w:tblGrid>
      <w:tr w:rsidR="00CE0361" w14:paraId="1DFF1544" w14:textId="77777777" w:rsidTr="00CE0361">
        <w:trPr>
          <w:trHeight w:val="227"/>
        </w:trPr>
        <w:tc>
          <w:tcPr>
            <w:tcW w:w="3088" w:type="pct"/>
            <w:vAlign w:val="center"/>
          </w:tcPr>
          <w:p w14:paraId="06B3D269" w14:textId="77777777" w:rsidR="00CE0361" w:rsidRDefault="00CE0361">
            <w:pPr>
              <w:spacing w:after="0" w:line="240" w:lineRule="auto"/>
              <w:ind w:right="-62"/>
              <w:rPr>
                <w:rFonts w:asciiTheme="majorBidi" w:hAnsiTheme="majorBidi" w:cstheme="majorBidi"/>
                <w:spacing w:val="2"/>
                <w:sz w:val="28"/>
              </w:rPr>
            </w:pPr>
          </w:p>
        </w:tc>
        <w:tc>
          <w:tcPr>
            <w:tcW w:w="50" w:type="pct"/>
          </w:tcPr>
          <w:p w14:paraId="3B9BBE0B"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862" w:type="pct"/>
            <w:gridSpan w:val="3"/>
            <w:hideMark/>
          </w:tcPr>
          <w:p w14:paraId="60D672CD" w14:textId="77777777" w:rsidR="00CE0361" w:rsidRDefault="00CE0361">
            <w:pPr>
              <w:spacing w:after="0" w:line="240" w:lineRule="auto"/>
              <w:ind w:left="11" w:right="14"/>
              <w:jc w:val="right"/>
              <w:rPr>
                <w:rFonts w:asciiTheme="majorBidi" w:hAnsiTheme="majorBidi" w:cstheme="majorBidi"/>
                <w:sz w:val="28"/>
              </w:rPr>
            </w:pPr>
            <w:proofErr w:type="gramStart"/>
            <w:r>
              <w:rPr>
                <w:rFonts w:asciiTheme="majorBidi" w:eastAsia="Times New Roman" w:hAnsiTheme="majorBidi" w:cstheme="majorBidi"/>
                <w:sz w:val="28"/>
              </w:rPr>
              <w:t>Unit :</w:t>
            </w:r>
            <w:proofErr w:type="gramEnd"/>
            <w:r>
              <w:rPr>
                <w:rFonts w:asciiTheme="majorBidi" w:eastAsia="Times New Roman" w:hAnsiTheme="majorBidi" w:cstheme="majorBidi"/>
                <w:sz w:val="28"/>
              </w:rPr>
              <w:t xml:space="preserve"> Baht</w:t>
            </w:r>
          </w:p>
        </w:tc>
      </w:tr>
      <w:tr w:rsidR="00CE0361" w14:paraId="063CA1E4" w14:textId="77777777" w:rsidTr="00CE0361">
        <w:trPr>
          <w:trHeight w:val="352"/>
        </w:trPr>
        <w:tc>
          <w:tcPr>
            <w:tcW w:w="3088" w:type="pct"/>
            <w:vMerge w:val="restart"/>
            <w:vAlign w:val="bottom"/>
          </w:tcPr>
          <w:p w14:paraId="5DDF8FAB" w14:textId="77777777" w:rsidR="00CE0361" w:rsidRDefault="00CE0361">
            <w:pPr>
              <w:spacing w:after="0" w:line="240" w:lineRule="auto"/>
              <w:ind w:right="-62"/>
              <w:rPr>
                <w:rFonts w:asciiTheme="majorBidi" w:hAnsiTheme="majorBidi" w:cstheme="majorBidi"/>
                <w:spacing w:val="2"/>
                <w:sz w:val="28"/>
                <w:cs/>
              </w:rPr>
            </w:pPr>
          </w:p>
        </w:tc>
        <w:tc>
          <w:tcPr>
            <w:tcW w:w="50" w:type="pct"/>
          </w:tcPr>
          <w:p w14:paraId="64977546"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862" w:type="pct"/>
            <w:gridSpan w:val="3"/>
            <w:tcBorders>
              <w:top w:val="nil"/>
              <w:left w:val="nil"/>
              <w:bottom w:val="single" w:sz="4" w:space="0" w:color="auto"/>
              <w:right w:val="nil"/>
            </w:tcBorders>
            <w:hideMark/>
          </w:tcPr>
          <w:p w14:paraId="217AFCB0" w14:textId="77777777" w:rsidR="00CE0361" w:rsidRDefault="00CE0361">
            <w:pPr>
              <w:spacing w:after="0" w:line="240" w:lineRule="auto"/>
              <w:ind w:left="11" w:right="14"/>
              <w:jc w:val="center"/>
              <w:rPr>
                <w:rFonts w:asciiTheme="majorBidi" w:hAnsiTheme="majorBidi" w:cstheme="majorBidi"/>
                <w:spacing w:val="-6"/>
                <w:sz w:val="28"/>
              </w:rPr>
            </w:pPr>
            <w:r>
              <w:rPr>
                <w:rFonts w:asciiTheme="majorBidi" w:hAnsiTheme="majorBidi" w:cstheme="majorBidi"/>
                <w:sz w:val="28"/>
              </w:rPr>
              <w:t>Consolidated and Separate Financial Statements</w:t>
            </w:r>
          </w:p>
        </w:tc>
      </w:tr>
      <w:tr w:rsidR="00CE0361" w14:paraId="31037EB2" w14:textId="77777777" w:rsidTr="00CE0361">
        <w:trPr>
          <w:trHeight w:val="144"/>
        </w:trPr>
        <w:tc>
          <w:tcPr>
            <w:tcW w:w="5669" w:type="dxa"/>
            <w:vMerge/>
            <w:vAlign w:val="center"/>
            <w:hideMark/>
          </w:tcPr>
          <w:p w14:paraId="5F1B52E9" w14:textId="77777777" w:rsidR="00CE0361" w:rsidRDefault="00CE0361">
            <w:pPr>
              <w:spacing w:after="0" w:line="240" w:lineRule="auto"/>
              <w:rPr>
                <w:rFonts w:asciiTheme="majorBidi" w:hAnsiTheme="majorBidi" w:cstheme="majorBidi"/>
                <w:spacing w:val="2"/>
                <w:sz w:val="28"/>
              </w:rPr>
            </w:pPr>
          </w:p>
        </w:tc>
        <w:tc>
          <w:tcPr>
            <w:tcW w:w="50" w:type="pct"/>
          </w:tcPr>
          <w:p w14:paraId="36489F7E"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930" w:type="pct"/>
            <w:tcBorders>
              <w:top w:val="nil"/>
              <w:left w:val="nil"/>
              <w:bottom w:val="single" w:sz="4" w:space="0" w:color="auto"/>
              <w:right w:val="nil"/>
            </w:tcBorders>
            <w:vAlign w:val="bottom"/>
            <w:hideMark/>
          </w:tcPr>
          <w:p w14:paraId="1B1B7F5D"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z w:val="26"/>
                <w:szCs w:val="26"/>
              </w:rPr>
              <w:t>2024</w:t>
            </w:r>
          </w:p>
        </w:tc>
        <w:tc>
          <w:tcPr>
            <w:tcW w:w="48" w:type="pct"/>
          </w:tcPr>
          <w:p w14:paraId="08F1DD6B" w14:textId="77777777" w:rsidR="00CE0361" w:rsidRDefault="00CE0361">
            <w:pPr>
              <w:spacing w:after="0" w:line="240" w:lineRule="auto"/>
              <w:ind w:left="11" w:right="-62" w:firstLine="567"/>
              <w:jc w:val="center"/>
              <w:rPr>
                <w:rFonts w:asciiTheme="majorBidi" w:hAnsiTheme="majorBidi" w:cstheme="majorBidi"/>
                <w:spacing w:val="2"/>
                <w:sz w:val="26"/>
                <w:szCs w:val="26"/>
              </w:rPr>
            </w:pPr>
          </w:p>
        </w:tc>
        <w:tc>
          <w:tcPr>
            <w:tcW w:w="884" w:type="pct"/>
            <w:tcBorders>
              <w:top w:val="nil"/>
              <w:left w:val="nil"/>
              <w:bottom w:val="single" w:sz="4" w:space="0" w:color="auto"/>
              <w:right w:val="nil"/>
            </w:tcBorders>
            <w:vAlign w:val="bottom"/>
            <w:hideMark/>
          </w:tcPr>
          <w:p w14:paraId="41C8020D"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z w:val="26"/>
                <w:szCs w:val="26"/>
              </w:rPr>
              <w:t>2023</w:t>
            </w:r>
          </w:p>
        </w:tc>
      </w:tr>
      <w:tr w:rsidR="00CE0361" w14:paraId="7FCD5C29" w14:textId="77777777" w:rsidTr="00CE0361">
        <w:trPr>
          <w:trHeight w:val="113"/>
        </w:trPr>
        <w:tc>
          <w:tcPr>
            <w:tcW w:w="3088" w:type="pct"/>
            <w:hideMark/>
          </w:tcPr>
          <w:p w14:paraId="6E204190" w14:textId="77777777" w:rsidR="00CE0361" w:rsidRDefault="00CE0361">
            <w:pPr>
              <w:spacing w:after="0" w:line="240" w:lineRule="auto"/>
              <w:ind w:right="-62" w:firstLine="160"/>
              <w:rPr>
                <w:rFonts w:asciiTheme="majorBidi" w:eastAsia="Times New Roman" w:hAnsiTheme="majorBidi" w:cstheme="majorBidi"/>
                <w:sz w:val="28"/>
              </w:rPr>
            </w:pPr>
            <w:r>
              <w:rPr>
                <w:rFonts w:asciiTheme="majorBidi" w:eastAsia="Batang" w:hAnsiTheme="majorBidi" w:cstheme="majorBidi"/>
                <w:sz w:val="28"/>
              </w:rPr>
              <w:t>Beginning balances</w:t>
            </w:r>
          </w:p>
        </w:tc>
        <w:tc>
          <w:tcPr>
            <w:tcW w:w="50" w:type="pct"/>
          </w:tcPr>
          <w:p w14:paraId="6680156A"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930" w:type="pct"/>
            <w:vAlign w:val="bottom"/>
            <w:hideMark/>
          </w:tcPr>
          <w:p w14:paraId="5AC2771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Angsana New" w:eastAsia="Batang" w:hAnsi="Angsana New" w:cs="Angsana New"/>
                <w:sz w:val="26"/>
                <w:szCs w:val="26"/>
              </w:rPr>
              <w:t>233,998,106</w:t>
            </w:r>
          </w:p>
        </w:tc>
        <w:tc>
          <w:tcPr>
            <w:tcW w:w="48" w:type="pct"/>
          </w:tcPr>
          <w:p w14:paraId="7160C483"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884" w:type="pct"/>
            <w:vAlign w:val="bottom"/>
            <w:hideMark/>
          </w:tcPr>
          <w:p w14:paraId="285FD725" w14:textId="77777777" w:rsidR="00CE0361" w:rsidRDefault="00CE0361">
            <w:pPr>
              <w:tabs>
                <w:tab w:val="left" w:pos="720"/>
                <w:tab w:val="left" w:pos="1207"/>
              </w:tabs>
              <w:spacing w:after="0" w:line="240" w:lineRule="auto"/>
              <w:ind w:left="-108" w:right="145"/>
              <w:jc w:val="right"/>
              <w:rPr>
                <w:rFonts w:asciiTheme="majorBidi" w:eastAsia="Batang" w:hAnsiTheme="majorBidi" w:cstheme="majorBidi"/>
                <w:sz w:val="26"/>
                <w:szCs w:val="26"/>
              </w:rPr>
            </w:pPr>
            <w:r>
              <w:rPr>
                <w:rFonts w:ascii="Angsana New" w:hAnsi="Angsana New" w:cs="Angsana New"/>
                <w:sz w:val="26"/>
                <w:szCs w:val="26"/>
                <w:lang w:val="en-GB"/>
              </w:rPr>
              <w:t>255,102,056</w:t>
            </w:r>
          </w:p>
        </w:tc>
      </w:tr>
      <w:tr w:rsidR="00CE0361" w14:paraId="677544D4" w14:textId="77777777" w:rsidTr="00CE0361">
        <w:trPr>
          <w:trHeight w:val="113"/>
        </w:trPr>
        <w:tc>
          <w:tcPr>
            <w:tcW w:w="3088" w:type="pct"/>
            <w:hideMark/>
          </w:tcPr>
          <w:p w14:paraId="04559A2B" w14:textId="77777777" w:rsidR="00CE0361" w:rsidRDefault="00CE0361">
            <w:pPr>
              <w:tabs>
                <w:tab w:val="left" w:pos="1265"/>
              </w:tabs>
              <w:spacing w:after="0" w:line="240" w:lineRule="auto"/>
              <w:ind w:right="-62" w:firstLine="160"/>
              <w:rPr>
                <w:rFonts w:asciiTheme="majorBidi" w:eastAsia="Batang" w:hAnsiTheme="majorBidi" w:cstheme="majorBidi"/>
                <w:sz w:val="28"/>
              </w:rPr>
            </w:pPr>
            <w:r>
              <w:rPr>
                <w:rFonts w:asciiTheme="majorBidi" w:eastAsia="Times New Roman" w:hAnsiTheme="majorBidi" w:cstheme="majorBidi"/>
                <w:sz w:val="28"/>
                <w:u w:val="single"/>
              </w:rPr>
              <w:t>Less</w:t>
            </w:r>
            <w:r>
              <w:rPr>
                <w:rFonts w:asciiTheme="majorBidi" w:eastAsia="Times New Roman" w:hAnsiTheme="majorBidi" w:cstheme="majorBidi"/>
                <w:sz w:val="28"/>
              </w:rPr>
              <w:t xml:space="preserve"> profit from debt forgiveness - other equity interest</w:t>
            </w:r>
          </w:p>
        </w:tc>
        <w:tc>
          <w:tcPr>
            <w:tcW w:w="50" w:type="pct"/>
          </w:tcPr>
          <w:p w14:paraId="63080E1B"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930" w:type="pct"/>
            <w:vAlign w:val="bottom"/>
            <w:hideMark/>
          </w:tcPr>
          <w:p w14:paraId="4711FB46" w14:textId="77777777" w:rsidR="00CE0361" w:rsidRDefault="00CE0361">
            <w:pPr>
              <w:tabs>
                <w:tab w:val="left" w:pos="169"/>
              </w:tabs>
              <w:spacing w:after="0" w:line="240" w:lineRule="auto"/>
              <w:ind w:left="-108" w:right="591"/>
              <w:jc w:val="right"/>
              <w:rPr>
                <w:rFonts w:asciiTheme="majorBidi" w:eastAsia="Batang" w:hAnsiTheme="majorBidi" w:cstheme="majorBidi"/>
                <w:sz w:val="26"/>
                <w:szCs w:val="26"/>
              </w:rPr>
            </w:pPr>
            <w:r>
              <w:rPr>
                <w:rFonts w:ascii="Angsana New" w:hAnsi="Angsana New" w:cs="Angsana New"/>
                <w:sz w:val="26"/>
                <w:szCs w:val="26"/>
              </w:rPr>
              <w:t>-</w:t>
            </w:r>
          </w:p>
        </w:tc>
        <w:tc>
          <w:tcPr>
            <w:tcW w:w="48" w:type="pct"/>
          </w:tcPr>
          <w:p w14:paraId="17E181A0"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884" w:type="pct"/>
            <w:vAlign w:val="bottom"/>
            <w:hideMark/>
          </w:tcPr>
          <w:p w14:paraId="41369EC2" w14:textId="77777777" w:rsidR="00CE0361" w:rsidRDefault="00CE0361">
            <w:pPr>
              <w:tabs>
                <w:tab w:val="left" w:pos="720"/>
              </w:tabs>
              <w:spacing w:after="0" w:line="240" w:lineRule="auto"/>
              <w:ind w:left="-108" w:right="89"/>
              <w:jc w:val="right"/>
              <w:rPr>
                <w:rFonts w:asciiTheme="majorBidi" w:eastAsia="Times New Roman" w:hAnsiTheme="majorBidi" w:cstheme="majorBidi"/>
                <w:sz w:val="26"/>
                <w:szCs w:val="26"/>
                <w:lang w:val="en-GB"/>
              </w:rPr>
            </w:pPr>
            <w:r>
              <w:rPr>
                <w:rFonts w:ascii="Angsana New" w:hAnsi="Angsana New" w:cs="Angsana New"/>
                <w:sz w:val="26"/>
                <w:szCs w:val="26"/>
                <w:lang w:val="en-GB"/>
              </w:rPr>
              <w:t>(21,103,950)</w:t>
            </w:r>
          </w:p>
        </w:tc>
      </w:tr>
      <w:tr w:rsidR="00CE0361" w14:paraId="5EA7C65A" w14:textId="77777777" w:rsidTr="00CE0361">
        <w:trPr>
          <w:trHeight w:val="113"/>
        </w:trPr>
        <w:tc>
          <w:tcPr>
            <w:tcW w:w="3088" w:type="pct"/>
            <w:hideMark/>
          </w:tcPr>
          <w:p w14:paraId="18DE5661" w14:textId="77777777" w:rsidR="00CE0361" w:rsidRDefault="00CE0361">
            <w:pPr>
              <w:spacing w:after="0" w:line="240" w:lineRule="auto"/>
              <w:ind w:right="-62" w:firstLine="542"/>
              <w:rPr>
                <w:rFonts w:asciiTheme="majorBidi" w:eastAsia="Times New Roman" w:hAnsiTheme="majorBidi" w:cstheme="majorBidi"/>
                <w:sz w:val="28"/>
              </w:rPr>
            </w:pPr>
            <w:r>
              <w:rPr>
                <w:rFonts w:asciiTheme="majorBidi" w:eastAsia="Times New Roman" w:hAnsiTheme="majorBidi" w:cstheme="majorBidi"/>
                <w:sz w:val="28"/>
              </w:rPr>
              <w:t>Repayment during the years</w:t>
            </w:r>
          </w:p>
        </w:tc>
        <w:tc>
          <w:tcPr>
            <w:tcW w:w="50" w:type="pct"/>
          </w:tcPr>
          <w:p w14:paraId="24A48727"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930" w:type="pct"/>
            <w:tcBorders>
              <w:top w:val="nil"/>
              <w:left w:val="nil"/>
              <w:bottom w:val="single" w:sz="4" w:space="0" w:color="auto"/>
              <w:right w:val="nil"/>
            </w:tcBorders>
            <w:vAlign w:val="bottom"/>
            <w:hideMark/>
          </w:tcPr>
          <w:p w14:paraId="56E1BAAF" w14:textId="77777777" w:rsidR="00CE0361" w:rsidRDefault="00CE0361">
            <w:pPr>
              <w:tabs>
                <w:tab w:val="left" w:pos="720"/>
              </w:tabs>
              <w:spacing w:after="0" w:line="240" w:lineRule="auto"/>
              <w:ind w:left="-108" w:right="101"/>
              <w:jc w:val="right"/>
              <w:rPr>
                <w:rFonts w:asciiTheme="majorBidi" w:eastAsia="Batang" w:hAnsiTheme="majorBidi" w:cstheme="majorBidi"/>
                <w:sz w:val="26"/>
                <w:szCs w:val="26"/>
              </w:rPr>
            </w:pPr>
            <w:r>
              <w:rPr>
                <w:rFonts w:ascii="Angsana New" w:eastAsia="Batang" w:hAnsi="Angsana New" w:cs="Angsana New"/>
                <w:sz w:val="26"/>
                <w:szCs w:val="26"/>
              </w:rPr>
              <w:t>(13,000,000)</w:t>
            </w:r>
          </w:p>
        </w:tc>
        <w:tc>
          <w:tcPr>
            <w:tcW w:w="48" w:type="pct"/>
          </w:tcPr>
          <w:p w14:paraId="2CC3AB69"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top w:val="nil"/>
              <w:left w:val="nil"/>
              <w:bottom w:val="single" w:sz="4" w:space="0" w:color="auto"/>
              <w:right w:val="nil"/>
            </w:tcBorders>
            <w:vAlign w:val="bottom"/>
            <w:hideMark/>
          </w:tcPr>
          <w:p w14:paraId="69939AD5" w14:textId="77777777" w:rsidR="00CE0361" w:rsidRDefault="00CE0361">
            <w:pPr>
              <w:tabs>
                <w:tab w:val="left" w:pos="79"/>
              </w:tabs>
              <w:spacing w:after="0" w:line="240" w:lineRule="auto"/>
              <w:ind w:left="-108" w:right="648"/>
              <w:jc w:val="right"/>
              <w:rPr>
                <w:rFonts w:asciiTheme="majorBidi" w:eastAsia="Batang" w:hAnsiTheme="majorBidi" w:cstheme="majorBidi"/>
                <w:sz w:val="26"/>
                <w:szCs w:val="26"/>
              </w:rPr>
            </w:pPr>
            <w:r>
              <w:rPr>
                <w:rFonts w:ascii="Angsana New" w:hAnsi="Angsana New" w:cs="Angsana New"/>
                <w:sz w:val="26"/>
                <w:szCs w:val="26"/>
              </w:rPr>
              <w:t>-</w:t>
            </w:r>
          </w:p>
        </w:tc>
      </w:tr>
      <w:tr w:rsidR="00CE0361" w14:paraId="1D8BEBCA" w14:textId="77777777" w:rsidTr="00CE0361">
        <w:trPr>
          <w:trHeight w:val="113"/>
        </w:trPr>
        <w:tc>
          <w:tcPr>
            <w:tcW w:w="3088" w:type="pct"/>
            <w:hideMark/>
          </w:tcPr>
          <w:p w14:paraId="657156E4" w14:textId="77777777" w:rsidR="00CE0361" w:rsidRDefault="00CE0361">
            <w:pPr>
              <w:spacing w:after="0" w:line="240" w:lineRule="auto"/>
              <w:ind w:right="-62" w:firstLine="160"/>
              <w:rPr>
                <w:rFonts w:asciiTheme="majorBidi" w:eastAsia="Times New Roman" w:hAnsiTheme="majorBidi" w:cstheme="majorBidi"/>
                <w:sz w:val="28"/>
              </w:rPr>
            </w:pPr>
            <w:r>
              <w:rPr>
                <w:rFonts w:asciiTheme="majorBidi" w:eastAsia="Batang" w:hAnsiTheme="majorBidi" w:cstheme="majorBidi"/>
                <w:sz w:val="28"/>
              </w:rPr>
              <w:t>Ending balances</w:t>
            </w:r>
          </w:p>
        </w:tc>
        <w:tc>
          <w:tcPr>
            <w:tcW w:w="50" w:type="pct"/>
          </w:tcPr>
          <w:p w14:paraId="481F4DC2"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930" w:type="pct"/>
            <w:tcBorders>
              <w:top w:val="single" w:sz="4" w:space="0" w:color="auto"/>
              <w:left w:val="nil"/>
              <w:bottom w:val="nil"/>
              <w:right w:val="nil"/>
            </w:tcBorders>
            <w:vAlign w:val="bottom"/>
            <w:hideMark/>
          </w:tcPr>
          <w:p w14:paraId="73F6D8A6"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Angsana New" w:eastAsia="Batang" w:hAnsi="Angsana New" w:cs="Angsana New"/>
                <w:sz w:val="26"/>
                <w:szCs w:val="26"/>
              </w:rPr>
              <w:t>220,998,106</w:t>
            </w:r>
          </w:p>
        </w:tc>
        <w:tc>
          <w:tcPr>
            <w:tcW w:w="48" w:type="pct"/>
          </w:tcPr>
          <w:p w14:paraId="5FE25BF4"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top w:val="single" w:sz="4" w:space="0" w:color="auto"/>
              <w:left w:val="nil"/>
              <w:bottom w:val="nil"/>
              <w:right w:val="nil"/>
            </w:tcBorders>
            <w:vAlign w:val="bottom"/>
            <w:hideMark/>
          </w:tcPr>
          <w:p w14:paraId="09EE7F07"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Angsana New" w:eastAsia="Batang" w:hAnsi="Angsana New" w:cs="Angsana New"/>
                <w:sz w:val="26"/>
                <w:szCs w:val="26"/>
              </w:rPr>
              <w:t>233,998,106</w:t>
            </w:r>
          </w:p>
        </w:tc>
      </w:tr>
      <w:tr w:rsidR="00CE0361" w14:paraId="650515CE" w14:textId="77777777" w:rsidTr="00CE0361">
        <w:trPr>
          <w:trHeight w:val="113"/>
        </w:trPr>
        <w:tc>
          <w:tcPr>
            <w:tcW w:w="3088" w:type="pct"/>
            <w:hideMark/>
          </w:tcPr>
          <w:p w14:paraId="1BE1595C" w14:textId="77777777" w:rsidR="00CE0361" w:rsidRDefault="00CE0361">
            <w:pPr>
              <w:spacing w:after="0" w:line="240" w:lineRule="auto"/>
              <w:ind w:right="-62" w:firstLine="160"/>
              <w:rPr>
                <w:rFonts w:asciiTheme="majorBidi" w:eastAsia="Times New Roman" w:hAnsiTheme="majorBidi" w:cstheme="majorBidi"/>
                <w:sz w:val="28"/>
              </w:rPr>
            </w:pPr>
            <w:r>
              <w:rPr>
                <w:rFonts w:asciiTheme="majorBidi" w:eastAsia="Batang" w:hAnsiTheme="majorBidi" w:cstheme="majorBidi"/>
                <w:sz w:val="28"/>
                <w:u w:val="single"/>
              </w:rPr>
              <w:t>Less</w:t>
            </w:r>
            <w:r>
              <w:rPr>
                <w:rFonts w:asciiTheme="majorBidi" w:eastAsia="Batang" w:hAnsiTheme="majorBidi" w:cstheme="majorBidi"/>
                <w:sz w:val="28"/>
                <w:cs/>
              </w:rPr>
              <w:t xml:space="preserve"> </w:t>
            </w:r>
            <w:r>
              <w:rPr>
                <w:rFonts w:asciiTheme="majorBidi" w:eastAsia="Batang" w:hAnsiTheme="majorBidi" w:cstheme="majorBidi"/>
                <w:sz w:val="28"/>
              </w:rPr>
              <w:t xml:space="preserve">Current portion </w:t>
            </w:r>
          </w:p>
        </w:tc>
        <w:tc>
          <w:tcPr>
            <w:tcW w:w="50" w:type="pct"/>
          </w:tcPr>
          <w:p w14:paraId="2F2DE202"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930" w:type="pct"/>
            <w:tcBorders>
              <w:top w:val="nil"/>
              <w:left w:val="nil"/>
              <w:bottom w:val="single" w:sz="4" w:space="0" w:color="auto"/>
              <w:right w:val="nil"/>
            </w:tcBorders>
            <w:vAlign w:val="bottom"/>
            <w:hideMark/>
          </w:tcPr>
          <w:p w14:paraId="0E443A6D" w14:textId="77777777" w:rsidR="00CE0361" w:rsidRDefault="00CE0361">
            <w:pPr>
              <w:tabs>
                <w:tab w:val="left" w:pos="720"/>
              </w:tabs>
              <w:spacing w:after="0" w:line="240" w:lineRule="auto"/>
              <w:ind w:left="-108" w:right="101"/>
              <w:jc w:val="right"/>
              <w:rPr>
                <w:rFonts w:asciiTheme="majorBidi" w:eastAsia="Batang" w:hAnsiTheme="majorBidi" w:cstheme="majorBidi"/>
                <w:sz w:val="26"/>
                <w:szCs w:val="26"/>
              </w:rPr>
            </w:pPr>
            <w:r>
              <w:rPr>
                <w:rFonts w:ascii="Angsana New" w:eastAsia="Batang" w:hAnsi="Angsana New" w:cs="Angsana New"/>
                <w:sz w:val="26"/>
                <w:szCs w:val="26"/>
              </w:rPr>
              <w:t>(60,000,000)</w:t>
            </w:r>
          </w:p>
        </w:tc>
        <w:tc>
          <w:tcPr>
            <w:tcW w:w="48" w:type="pct"/>
          </w:tcPr>
          <w:p w14:paraId="6A8216F3"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top w:val="nil"/>
              <w:left w:val="nil"/>
              <w:bottom w:val="single" w:sz="4" w:space="0" w:color="auto"/>
              <w:right w:val="nil"/>
            </w:tcBorders>
            <w:vAlign w:val="bottom"/>
            <w:hideMark/>
          </w:tcPr>
          <w:p w14:paraId="1BB760B1" w14:textId="77777777" w:rsidR="00CE0361" w:rsidRDefault="00CE0361">
            <w:pPr>
              <w:tabs>
                <w:tab w:val="left" w:pos="720"/>
              </w:tabs>
              <w:spacing w:after="0" w:line="240" w:lineRule="auto"/>
              <w:ind w:left="-108" w:right="101"/>
              <w:jc w:val="right"/>
              <w:rPr>
                <w:rFonts w:asciiTheme="majorBidi" w:eastAsia="Batang" w:hAnsiTheme="majorBidi" w:cstheme="majorBidi"/>
                <w:sz w:val="26"/>
                <w:szCs w:val="26"/>
              </w:rPr>
            </w:pPr>
            <w:r>
              <w:rPr>
                <w:rFonts w:ascii="Angsana New" w:hAnsi="Angsana New" w:cs="Angsana New"/>
                <w:sz w:val="26"/>
                <w:szCs w:val="26"/>
              </w:rPr>
              <w:t>(233,998,106)</w:t>
            </w:r>
          </w:p>
        </w:tc>
      </w:tr>
      <w:tr w:rsidR="00CE0361" w14:paraId="2B5B747F" w14:textId="77777777" w:rsidTr="00CE0361">
        <w:trPr>
          <w:trHeight w:val="113"/>
        </w:trPr>
        <w:tc>
          <w:tcPr>
            <w:tcW w:w="3088" w:type="pct"/>
            <w:vAlign w:val="bottom"/>
            <w:hideMark/>
          </w:tcPr>
          <w:p w14:paraId="0F225FD3" w14:textId="77777777" w:rsidR="00CE0361" w:rsidRDefault="00CE0361">
            <w:pPr>
              <w:spacing w:after="0" w:line="240" w:lineRule="auto"/>
              <w:ind w:right="-62" w:firstLine="160"/>
              <w:rPr>
                <w:rFonts w:asciiTheme="majorBidi" w:eastAsia="Times New Roman" w:hAnsiTheme="majorBidi" w:cstheme="majorBidi"/>
                <w:sz w:val="28"/>
              </w:rPr>
            </w:pPr>
            <w:r>
              <w:rPr>
                <w:rFonts w:asciiTheme="majorBidi" w:eastAsia="Times New Roman" w:hAnsiTheme="majorBidi" w:cstheme="majorBidi"/>
                <w:sz w:val="28"/>
              </w:rPr>
              <w:t xml:space="preserve">Long-term </w:t>
            </w:r>
            <w:r>
              <w:rPr>
                <w:rFonts w:asciiTheme="majorBidi" w:eastAsia="Times New Roman" w:hAnsiTheme="majorBidi" w:cstheme="majorBidi"/>
                <w:spacing w:val="-4"/>
                <w:sz w:val="26"/>
                <w:szCs w:val="26"/>
              </w:rPr>
              <w:t>borrowings</w:t>
            </w:r>
            <w:r>
              <w:rPr>
                <w:rFonts w:asciiTheme="majorBidi" w:eastAsia="Times New Roman" w:hAnsiTheme="majorBidi" w:cstheme="majorBidi"/>
                <w:sz w:val="28"/>
              </w:rPr>
              <w:t xml:space="preserve"> from related persons- ending balances</w:t>
            </w:r>
          </w:p>
        </w:tc>
        <w:tc>
          <w:tcPr>
            <w:tcW w:w="50" w:type="pct"/>
          </w:tcPr>
          <w:p w14:paraId="34C2C8EA"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930" w:type="pct"/>
            <w:tcBorders>
              <w:top w:val="single" w:sz="4" w:space="0" w:color="auto"/>
              <w:left w:val="nil"/>
              <w:bottom w:val="double" w:sz="4" w:space="0" w:color="auto"/>
              <w:right w:val="nil"/>
            </w:tcBorders>
            <w:vAlign w:val="bottom"/>
            <w:hideMark/>
          </w:tcPr>
          <w:p w14:paraId="2FA299BE"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Angsana New" w:eastAsia="Batang" w:hAnsi="Angsana New" w:cs="Angsana New"/>
                <w:sz w:val="26"/>
                <w:szCs w:val="26"/>
              </w:rPr>
              <w:t>160,998,106</w:t>
            </w:r>
          </w:p>
        </w:tc>
        <w:tc>
          <w:tcPr>
            <w:tcW w:w="48" w:type="pct"/>
          </w:tcPr>
          <w:p w14:paraId="0BF0D49C" w14:textId="77777777" w:rsidR="00CE0361" w:rsidRDefault="00CE0361">
            <w:pPr>
              <w:spacing w:after="0" w:line="240" w:lineRule="auto"/>
              <w:ind w:left="-108" w:right="11"/>
              <w:jc w:val="right"/>
              <w:rPr>
                <w:rFonts w:asciiTheme="majorBidi" w:eastAsia="Batang" w:hAnsiTheme="majorBidi" w:cstheme="majorBidi"/>
                <w:sz w:val="26"/>
                <w:szCs w:val="26"/>
                <w:cs/>
              </w:rPr>
            </w:pPr>
          </w:p>
        </w:tc>
        <w:tc>
          <w:tcPr>
            <w:tcW w:w="884" w:type="pct"/>
            <w:tcBorders>
              <w:top w:val="single" w:sz="4" w:space="0" w:color="auto"/>
              <w:left w:val="nil"/>
              <w:bottom w:val="double" w:sz="4" w:space="0" w:color="auto"/>
              <w:right w:val="nil"/>
            </w:tcBorders>
            <w:vAlign w:val="bottom"/>
            <w:hideMark/>
          </w:tcPr>
          <w:p w14:paraId="31191C32" w14:textId="77777777" w:rsidR="00CE0361" w:rsidRDefault="00CE0361">
            <w:pPr>
              <w:tabs>
                <w:tab w:val="left" w:pos="221"/>
              </w:tabs>
              <w:spacing w:after="0" w:line="240" w:lineRule="auto"/>
              <w:ind w:left="-108" w:right="648"/>
              <w:jc w:val="right"/>
              <w:rPr>
                <w:rFonts w:asciiTheme="majorBidi" w:eastAsia="Batang" w:hAnsiTheme="majorBidi" w:cstheme="majorBidi"/>
                <w:sz w:val="26"/>
                <w:szCs w:val="26"/>
                <w:cs/>
              </w:rPr>
            </w:pPr>
            <w:r>
              <w:rPr>
                <w:rFonts w:ascii="Angsana New" w:hAnsi="Angsana New" w:cs="Angsana New"/>
                <w:sz w:val="26"/>
                <w:szCs w:val="26"/>
              </w:rPr>
              <w:t>-</w:t>
            </w:r>
          </w:p>
        </w:tc>
      </w:tr>
    </w:tbl>
    <w:p w14:paraId="6E90E6CE" w14:textId="77777777" w:rsidR="00CE0361" w:rsidRDefault="00CE0361" w:rsidP="00CE0361">
      <w:pPr>
        <w:pStyle w:val="NEWKHAW"/>
        <w:spacing w:after="0"/>
        <w:ind w:left="294" w:firstLine="434"/>
        <w:jc w:val="thaiDistribute"/>
        <w:rPr>
          <w:rFonts w:asciiTheme="majorBidi" w:hAnsiTheme="majorBidi" w:cstheme="majorBidi"/>
        </w:rPr>
      </w:pPr>
      <w:r>
        <w:rPr>
          <w:rFonts w:asciiTheme="majorBidi" w:hAnsiTheme="majorBidi" w:cstheme="majorBidi"/>
        </w:rPr>
        <w:t xml:space="preserve">On December </w:t>
      </w:r>
      <w:r>
        <w:rPr>
          <w:rFonts w:asciiTheme="majorBidi" w:hAnsiTheme="majorBidi" w:cstheme="majorBidi"/>
          <w:sz w:val="26"/>
          <w:szCs w:val="26"/>
        </w:rPr>
        <w:t>26, 2023</w:t>
      </w:r>
      <w:r>
        <w:rPr>
          <w:rFonts w:asciiTheme="majorBidi" w:hAnsiTheme="majorBidi" w:cstheme="majorBidi"/>
        </w:rPr>
        <w:t xml:space="preserve">, the Company has entered into a debt compromise agreement with the abovementioned related person which the parties agreed to extend the repayment term of the loan principle of Baht </w:t>
      </w:r>
      <w:r>
        <w:rPr>
          <w:rFonts w:asciiTheme="majorBidi" w:hAnsiTheme="majorBidi" w:cstheme="majorBidi"/>
          <w:sz w:val="26"/>
          <w:szCs w:val="26"/>
        </w:rPr>
        <w:t>231</w:t>
      </w:r>
      <w:r>
        <w:rPr>
          <w:rFonts w:asciiTheme="majorBidi" w:hAnsiTheme="majorBidi" w:cstheme="majorBidi"/>
          <w:cs/>
        </w:rPr>
        <w:t xml:space="preserve"> </w:t>
      </w:r>
      <w:r>
        <w:rPr>
          <w:rFonts w:asciiTheme="majorBidi" w:hAnsiTheme="majorBidi" w:cstheme="majorBidi"/>
        </w:rPr>
        <w:t>million and forgive the total outstanding interest of Baht 48.26 million to the Company. The Company shall pay the first installment of Baht 10</w:t>
      </w:r>
      <w:r>
        <w:rPr>
          <w:rFonts w:asciiTheme="majorBidi" w:hAnsiTheme="majorBidi" w:cstheme="majorBidi" w:hint="cs"/>
          <w:cs/>
        </w:rPr>
        <w:t xml:space="preserve"> </w:t>
      </w:r>
      <w:r>
        <w:rPr>
          <w:rFonts w:asciiTheme="majorBidi" w:hAnsiTheme="majorBidi" w:cstheme="majorBidi"/>
        </w:rPr>
        <w:t>million within March 2024</w:t>
      </w:r>
      <w:r>
        <w:rPr>
          <w:rFonts w:asciiTheme="majorBidi" w:hAnsiTheme="majorBidi" w:cstheme="majorBidi" w:hint="cs"/>
          <w:cs/>
        </w:rPr>
        <w:t xml:space="preserve"> </w:t>
      </w:r>
      <w:r>
        <w:rPr>
          <w:rFonts w:asciiTheme="majorBidi" w:hAnsiTheme="majorBidi" w:cstheme="majorBidi"/>
        </w:rPr>
        <w:t>and the rest amount of the loan principle shall be paid in installments at not less than Baht 5</w:t>
      </w:r>
      <w:r>
        <w:rPr>
          <w:rFonts w:asciiTheme="majorBidi" w:hAnsiTheme="majorBidi" w:cstheme="majorBidi" w:hint="cs"/>
          <w:cs/>
        </w:rPr>
        <w:t xml:space="preserve"> </w:t>
      </w:r>
      <w:r>
        <w:rPr>
          <w:rFonts w:asciiTheme="majorBidi" w:hAnsiTheme="majorBidi" w:cstheme="majorBidi"/>
        </w:rPr>
        <w:t xml:space="preserve">million, each installment shall pay the next installment within January </w:t>
      </w:r>
      <w:r>
        <w:rPr>
          <w:rFonts w:asciiTheme="majorBidi" w:hAnsiTheme="majorBidi" w:cstheme="majorBidi"/>
          <w:sz w:val="26"/>
          <w:szCs w:val="26"/>
        </w:rPr>
        <w:t>2024</w:t>
      </w:r>
      <w:r>
        <w:rPr>
          <w:rFonts w:asciiTheme="majorBidi" w:hAnsiTheme="majorBidi" w:cstheme="majorBidi"/>
        </w:rPr>
        <w:t xml:space="preserve">, and within December </w:t>
      </w:r>
      <w:r>
        <w:rPr>
          <w:rFonts w:asciiTheme="majorBidi" w:hAnsiTheme="majorBidi" w:cstheme="majorBidi"/>
          <w:sz w:val="26"/>
          <w:szCs w:val="26"/>
        </w:rPr>
        <w:t>28, 2026</w:t>
      </w:r>
      <w:r>
        <w:rPr>
          <w:rFonts w:asciiTheme="majorBidi" w:hAnsiTheme="majorBidi" w:cstheme="majorBidi" w:hint="cs"/>
          <w:sz w:val="26"/>
          <w:szCs w:val="26"/>
          <w:cs/>
        </w:rPr>
        <w:t>.</w:t>
      </w:r>
      <w:r>
        <w:rPr>
          <w:rFonts w:asciiTheme="majorBidi" w:hAnsiTheme="majorBidi" w:cstheme="majorBidi"/>
          <w:cs/>
        </w:rPr>
        <w:t xml:space="preserve">  </w:t>
      </w:r>
      <w:r>
        <w:rPr>
          <w:rFonts w:asciiTheme="majorBidi" w:hAnsiTheme="majorBidi" w:cstheme="majorBidi"/>
        </w:rPr>
        <w:t xml:space="preserve">If the Company fails to pay any of installment, it is considered as having default on the total loan repayment. </w:t>
      </w:r>
    </w:p>
    <w:p w14:paraId="47F34F4B" w14:textId="77777777" w:rsidR="00CE0361" w:rsidRDefault="00CE0361" w:rsidP="00CE0361">
      <w:pPr>
        <w:spacing w:after="0" w:line="240" w:lineRule="auto"/>
        <w:ind w:left="294" w:firstLine="434"/>
        <w:jc w:val="thaiDistribute"/>
        <w:rPr>
          <w:rFonts w:asciiTheme="majorBidi" w:hAnsiTheme="majorBidi" w:cstheme="majorBidi"/>
          <w:sz w:val="28"/>
        </w:rPr>
      </w:pPr>
      <w:r>
        <w:rPr>
          <w:rFonts w:asciiTheme="majorBidi" w:hAnsiTheme="majorBidi" w:cstheme="majorBidi"/>
          <w:sz w:val="28"/>
        </w:rPr>
        <w:t xml:space="preserve">Accrued interest from debt forgiveness as debt compromise agreement with the abovementioned related person of Baht </w:t>
      </w:r>
      <w:r>
        <w:rPr>
          <w:rFonts w:asciiTheme="majorBidi" w:hAnsiTheme="majorBidi" w:cstheme="majorBidi"/>
          <w:sz w:val="26"/>
          <w:szCs w:val="26"/>
        </w:rPr>
        <w:t>48.95</w:t>
      </w:r>
      <w:r>
        <w:rPr>
          <w:rFonts w:asciiTheme="majorBidi" w:hAnsiTheme="majorBidi" w:cstheme="majorBidi"/>
          <w:sz w:val="28"/>
          <w:cs/>
        </w:rPr>
        <w:t xml:space="preserve"> </w:t>
      </w:r>
      <w:r>
        <w:rPr>
          <w:rFonts w:asciiTheme="majorBidi" w:hAnsiTheme="majorBidi" w:cstheme="majorBidi"/>
          <w:sz w:val="28"/>
        </w:rPr>
        <w:t xml:space="preserve">million. The Company recognized profit from debt forgiveness amounting to Baht </w:t>
      </w:r>
      <w:r>
        <w:rPr>
          <w:rFonts w:asciiTheme="majorBidi" w:hAnsiTheme="majorBidi" w:cstheme="majorBidi"/>
          <w:sz w:val="26"/>
          <w:szCs w:val="26"/>
        </w:rPr>
        <w:t>48</w:t>
      </w:r>
      <w:r>
        <w:rPr>
          <w:rFonts w:asciiTheme="majorBidi" w:hAnsiTheme="majorBidi" w:cstheme="majorBidi" w:hint="cs"/>
          <w:sz w:val="26"/>
          <w:szCs w:val="26"/>
          <w:cs/>
        </w:rPr>
        <w:t>.</w:t>
      </w:r>
      <w:r>
        <w:rPr>
          <w:rFonts w:asciiTheme="majorBidi" w:hAnsiTheme="majorBidi" w:cstheme="majorBidi"/>
          <w:sz w:val="26"/>
          <w:szCs w:val="26"/>
        </w:rPr>
        <w:t>95</w:t>
      </w:r>
      <w:r>
        <w:rPr>
          <w:rFonts w:asciiTheme="majorBidi" w:hAnsiTheme="majorBidi" w:cstheme="majorBidi"/>
          <w:sz w:val="28"/>
          <w:cs/>
        </w:rPr>
        <w:t xml:space="preserve"> </w:t>
      </w:r>
      <w:r>
        <w:rPr>
          <w:rFonts w:asciiTheme="majorBidi" w:hAnsiTheme="majorBidi" w:cstheme="majorBidi"/>
          <w:sz w:val="28"/>
        </w:rPr>
        <w:t xml:space="preserve">million in the consolidated and separate profit and loss for the year </w:t>
      </w:r>
      <w:r>
        <w:rPr>
          <w:rFonts w:asciiTheme="majorBidi" w:hAnsiTheme="majorBidi" w:cstheme="majorBidi"/>
          <w:sz w:val="26"/>
          <w:szCs w:val="26"/>
        </w:rPr>
        <w:t>2023</w:t>
      </w:r>
      <w:r>
        <w:rPr>
          <w:rFonts w:asciiTheme="majorBidi" w:hAnsiTheme="majorBidi" w:cstheme="majorBidi"/>
          <w:sz w:val="28"/>
          <w:cs/>
        </w:rPr>
        <w:t>.</w:t>
      </w:r>
    </w:p>
    <w:p w14:paraId="5C35BDCC" w14:textId="77777777" w:rsidR="00CE0361" w:rsidRDefault="00CE0361" w:rsidP="00CE0361">
      <w:pPr>
        <w:spacing w:after="0" w:line="240" w:lineRule="auto"/>
        <w:ind w:left="294" w:right="6" w:firstLine="434"/>
        <w:jc w:val="thaiDistribute"/>
        <w:rPr>
          <w:rFonts w:asciiTheme="majorBidi" w:hAnsiTheme="majorBidi" w:cstheme="majorBidi"/>
          <w:sz w:val="28"/>
        </w:rPr>
      </w:pPr>
      <w:r>
        <w:rPr>
          <w:rFonts w:asciiTheme="majorBidi" w:hAnsiTheme="majorBidi" w:cstheme="majorBidi"/>
          <w:sz w:val="28"/>
        </w:rPr>
        <w:t xml:space="preserve">On June </w:t>
      </w:r>
      <w:r>
        <w:rPr>
          <w:rFonts w:asciiTheme="majorBidi" w:hAnsiTheme="majorBidi" w:cstheme="majorBidi"/>
          <w:sz w:val="26"/>
          <w:szCs w:val="26"/>
        </w:rPr>
        <w:t>30, 2023</w:t>
      </w:r>
      <w:r>
        <w:rPr>
          <w:rFonts w:asciiTheme="majorBidi" w:hAnsiTheme="majorBidi" w:cstheme="majorBidi"/>
          <w:sz w:val="28"/>
        </w:rPr>
        <w:t xml:space="preserve">, the Director agreed to forgive part of its loan and accrued interest to the Company by forgiving loan of Baht </w:t>
      </w:r>
      <w:r>
        <w:rPr>
          <w:rFonts w:asciiTheme="majorBidi" w:hAnsiTheme="majorBidi" w:cstheme="majorBidi"/>
          <w:sz w:val="26"/>
          <w:szCs w:val="26"/>
        </w:rPr>
        <w:t>16</w:t>
      </w:r>
      <w:r>
        <w:rPr>
          <w:rFonts w:asciiTheme="majorBidi" w:hAnsiTheme="majorBidi" w:cstheme="majorBidi" w:hint="cs"/>
          <w:sz w:val="26"/>
          <w:szCs w:val="26"/>
          <w:cs/>
        </w:rPr>
        <w:t>.</w:t>
      </w:r>
      <w:r>
        <w:rPr>
          <w:rFonts w:asciiTheme="majorBidi" w:hAnsiTheme="majorBidi" w:cstheme="majorBidi"/>
          <w:sz w:val="26"/>
          <w:szCs w:val="26"/>
        </w:rPr>
        <w:t>90</w:t>
      </w:r>
      <w:r>
        <w:rPr>
          <w:rFonts w:asciiTheme="majorBidi" w:hAnsiTheme="majorBidi" w:cstheme="majorBidi"/>
          <w:sz w:val="28"/>
          <w:cs/>
        </w:rPr>
        <w:t xml:space="preserve"> </w:t>
      </w:r>
      <w:r>
        <w:rPr>
          <w:rFonts w:asciiTheme="majorBidi" w:hAnsiTheme="majorBidi" w:cstheme="majorBidi"/>
          <w:sz w:val="28"/>
        </w:rPr>
        <w:t xml:space="preserve">million and accrued interest of Baht </w:t>
      </w:r>
      <w:r>
        <w:rPr>
          <w:rFonts w:asciiTheme="majorBidi" w:hAnsiTheme="majorBidi" w:cstheme="majorBidi"/>
          <w:sz w:val="26"/>
          <w:szCs w:val="26"/>
        </w:rPr>
        <w:t>4</w:t>
      </w:r>
      <w:r>
        <w:rPr>
          <w:rFonts w:asciiTheme="majorBidi" w:hAnsiTheme="majorBidi" w:cstheme="majorBidi" w:hint="cs"/>
          <w:sz w:val="26"/>
          <w:szCs w:val="26"/>
          <w:cs/>
        </w:rPr>
        <w:t>.</w:t>
      </w:r>
      <w:r>
        <w:rPr>
          <w:rFonts w:asciiTheme="majorBidi" w:hAnsiTheme="majorBidi" w:cstheme="majorBidi"/>
          <w:sz w:val="26"/>
          <w:szCs w:val="26"/>
        </w:rPr>
        <w:t>20</w:t>
      </w:r>
      <w:r>
        <w:rPr>
          <w:rFonts w:asciiTheme="majorBidi" w:hAnsiTheme="majorBidi" w:cstheme="majorBidi"/>
          <w:sz w:val="28"/>
          <w:cs/>
        </w:rPr>
        <w:t xml:space="preserve"> </w:t>
      </w:r>
      <w:r>
        <w:rPr>
          <w:rFonts w:asciiTheme="majorBidi" w:hAnsiTheme="majorBidi" w:cstheme="majorBidi"/>
          <w:sz w:val="28"/>
        </w:rPr>
        <w:t xml:space="preserve">million, totaling Baht </w:t>
      </w:r>
      <w:r>
        <w:rPr>
          <w:rFonts w:asciiTheme="majorBidi" w:hAnsiTheme="majorBidi" w:cstheme="majorBidi"/>
          <w:sz w:val="26"/>
          <w:szCs w:val="26"/>
        </w:rPr>
        <w:t>21</w:t>
      </w:r>
      <w:r>
        <w:rPr>
          <w:rFonts w:asciiTheme="majorBidi" w:hAnsiTheme="majorBidi" w:cstheme="majorBidi" w:hint="cs"/>
          <w:sz w:val="26"/>
          <w:szCs w:val="26"/>
          <w:cs/>
        </w:rPr>
        <w:t>.</w:t>
      </w:r>
      <w:r>
        <w:rPr>
          <w:rFonts w:asciiTheme="majorBidi" w:hAnsiTheme="majorBidi" w:cstheme="majorBidi"/>
          <w:sz w:val="26"/>
          <w:szCs w:val="26"/>
        </w:rPr>
        <w:t>10</w:t>
      </w:r>
      <w:r>
        <w:rPr>
          <w:rFonts w:asciiTheme="majorBidi" w:hAnsiTheme="majorBidi" w:cstheme="majorBidi"/>
          <w:sz w:val="28"/>
          <w:cs/>
        </w:rPr>
        <w:t xml:space="preserve"> </w:t>
      </w:r>
      <w:r>
        <w:rPr>
          <w:rFonts w:asciiTheme="majorBidi" w:hAnsiTheme="majorBidi" w:cstheme="majorBidi"/>
          <w:sz w:val="28"/>
        </w:rPr>
        <w:t xml:space="preserve">million.  The Company agreed to repay to the director amounting to Baht </w:t>
      </w:r>
      <w:r>
        <w:rPr>
          <w:rFonts w:asciiTheme="majorBidi" w:hAnsiTheme="majorBidi" w:cstheme="majorBidi"/>
          <w:sz w:val="26"/>
          <w:szCs w:val="26"/>
        </w:rPr>
        <w:t>3</w:t>
      </w:r>
      <w:r>
        <w:rPr>
          <w:rFonts w:asciiTheme="majorBidi" w:hAnsiTheme="majorBidi" w:cstheme="majorBidi"/>
          <w:sz w:val="28"/>
          <w:cs/>
        </w:rPr>
        <w:t xml:space="preserve"> </w:t>
      </w:r>
      <w:r>
        <w:rPr>
          <w:rFonts w:asciiTheme="majorBidi" w:hAnsiTheme="majorBidi" w:cstheme="majorBidi"/>
          <w:sz w:val="28"/>
        </w:rPr>
        <w:t xml:space="preserve">million. The Company has recognized profit from debt forgiveness amounting to Baht </w:t>
      </w:r>
      <w:r>
        <w:rPr>
          <w:rFonts w:asciiTheme="majorBidi" w:hAnsiTheme="majorBidi" w:cstheme="majorBidi"/>
          <w:sz w:val="26"/>
          <w:szCs w:val="26"/>
        </w:rPr>
        <w:t>20</w:t>
      </w:r>
      <w:r>
        <w:rPr>
          <w:rFonts w:asciiTheme="majorBidi" w:hAnsiTheme="majorBidi" w:cstheme="majorBidi" w:hint="cs"/>
          <w:sz w:val="26"/>
          <w:szCs w:val="26"/>
          <w:cs/>
        </w:rPr>
        <w:t>.</w:t>
      </w:r>
      <w:r>
        <w:rPr>
          <w:rFonts w:asciiTheme="majorBidi" w:hAnsiTheme="majorBidi" w:cstheme="majorBidi"/>
          <w:sz w:val="26"/>
          <w:szCs w:val="26"/>
        </w:rPr>
        <w:t>10</w:t>
      </w:r>
      <w:r>
        <w:rPr>
          <w:rFonts w:asciiTheme="majorBidi" w:hAnsiTheme="majorBidi" w:cstheme="majorBidi"/>
          <w:sz w:val="28"/>
          <w:cs/>
        </w:rPr>
        <w:t xml:space="preserve"> </w:t>
      </w:r>
      <w:r>
        <w:rPr>
          <w:rFonts w:asciiTheme="majorBidi" w:hAnsiTheme="majorBidi" w:cstheme="majorBidi"/>
          <w:sz w:val="28"/>
        </w:rPr>
        <w:t xml:space="preserve">million in consolidated and separate profit and loss for the year </w:t>
      </w:r>
      <w:r>
        <w:rPr>
          <w:rFonts w:asciiTheme="majorBidi" w:hAnsiTheme="majorBidi" w:cstheme="majorBidi"/>
          <w:sz w:val="26"/>
          <w:szCs w:val="26"/>
        </w:rPr>
        <w:t>2023</w:t>
      </w:r>
      <w:r>
        <w:rPr>
          <w:rFonts w:asciiTheme="majorBidi" w:hAnsiTheme="majorBidi" w:cstheme="majorBidi"/>
          <w:sz w:val="28"/>
          <w:cs/>
        </w:rPr>
        <w:t xml:space="preserve">. </w:t>
      </w:r>
      <w:r>
        <w:rPr>
          <w:rFonts w:asciiTheme="majorBidi" w:hAnsiTheme="majorBidi" w:cstheme="majorBidi"/>
          <w:spacing w:val="-10"/>
          <w:sz w:val="28"/>
          <w:cs/>
        </w:rPr>
        <w:t xml:space="preserve"> </w:t>
      </w:r>
      <w:r>
        <w:rPr>
          <w:rFonts w:asciiTheme="majorBidi" w:hAnsiTheme="majorBidi" w:cstheme="majorBidi"/>
          <w:sz w:val="28"/>
        </w:rPr>
        <w:t xml:space="preserve">On December </w:t>
      </w:r>
      <w:r>
        <w:rPr>
          <w:rFonts w:asciiTheme="majorBidi" w:hAnsiTheme="majorBidi" w:cstheme="majorBidi"/>
          <w:sz w:val="26"/>
          <w:szCs w:val="26"/>
        </w:rPr>
        <w:t>31, 2024,</w:t>
      </w:r>
      <w:r>
        <w:rPr>
          <w:rFonts w:asciiTheme="majorBidi" w:hAnsiTheme="majorBidi" w:cstheme="majorBidi"/>
          <w:sz w:val="28"/>
        </w:rPr>
        <w:t xml:space="preserve"> The Company has correction of accounting errors on regarding the recognized profit from debt forgiveness</w:t>
      </w:r>
      <w:r>
        <w:rPr>
          <w:rFonts w:asciiTheme="majorBidi" w:hAnsiTheme="majorBidi" w:cstheme="majorBidi" w:hint="cs"/>
          <w:sz w:val="28"/>
          <w:cs/>
        </w:rPr>
        <w:t xml:space="preserve"> (</w:t>
      </w:r>
      <w:r>
        <w:rPr>
          <w:rFonts w:asciiTheme="majorBidi" w:hAnsiTheme="majorBidi" w:cstheme="majorBidi"/>
          <w:sz w:val="28"/>
        </w:rPr>
        <w:t xml:space="preserve">See Note </w:t>
      </w:r>
      <w:r>
        <w:rPr>
          <w:rFonts w:asciiTheme="majorBidi" w:hAnsiTheme="majorBidi" w:cstheme="majorBidi"/>
          <w:sz w:val="26"/>
          <w:szCs w:val="26"/>
        </w:rPr>
        <w:t>2</w:t>
      </w:r>
      <w:r>
        <w:rPr>
          <w:rFonts w:asciiTheme="majorBidi" w:hAnsiTheme="majorBidi" w:cstheme="majorBidi"/>
          <w:sz w:val="28"/>
        </w:rPr>
        <w:t>)</w:t>
      </w:r>
    </w:p>
    <w:p w14:paraId="14BF14E0" w14:textId="77777777" w:rsidR="00CE0361" w:rsidRDefault="00CE0361" w:rsidP="00CE0361">
      <w:pPr>
        <w:spacing w:after="0" w:line="240" w:lineRule="auto"/>
        <w:ind w:left="294" w:firstLine="1020"/>
        <w:jc w:val="thaiDistribute"/>
        <w:rPr>
          <w:rFonts w:asciiTheme="majorBidi" w:hAnsiTheme="majorBidi" w:cstheme="majorBidi"/>
          <w:sz w:val="28"/>
        </w:rPr>
      </w:pPr>
    </w:p>
    <w:p w14:paraId="0190A015" w14:textId="77777777" w:rsidR="00CE0361" w:rsidRDefault="00CE0361" w:rsidP="00CE0361">
      <w:pPr>
        <w:spacing w:after="0" w:line="240" w:lineRule="auto"/>
        <w:ind w:left="294" w:firstLine="1020"/>
        <w:jc w:val="thaiDistribute"/>
        <w:rPr>
          <w:rFonts w:asciiTheme="majorBidi" w:hAnsiTheme="majorBidi" w:cstheme="majorBidi"/>
          <w:sz w:val="28"/>
        </w:rPr>
      </w:pPr>
    </w:p>
    <w:p w14:paraId="2459FCC7" w14:textId="77777777" w:rsidR="00CE0361" w:rsidRDefault="00CE0361" w:rsidP="00CE0361">
      <w:pPr>
        <w:spacing w:after="0" w:line="240" w:lineRule="auto"/>
        <w:ind w:left="294" w:firstLine="1020"/>
        <w:jc w:val="thaiDistribute"/>
        <w:rPr>
          <w:rFonts w:asciiTheme="majorBidi" w:hAnsiTheme="majorBidi" w:cstheme="majorBidi"/>
          <w:sz w:val="28"/>
        </w:rPr>
      </w:pPr>
    </w:p>
    <w:p w14:paraId="2B432C25" w14:textId="77777777" w:rsidR="00CE0361" w:rsidRDefault="00CE0361" w:rsidP="00CE0361">
      <w:pPr>
        <w:spacing w:after="0" w:line="240" w:lineRule="auto"/>
        <w:ind w:left="294" w:firstLine="1020"/>
        <w:jc w:val="thaiDistribute"/>
        <w:rPr>
          <w:rFonts w:asciiTheme="majorBidi" w:hAnsiTheme="majorBidi" w:cstheme="majorBidi"/>
          <w:sz w:val="28"/>
        </w:rPr>
      </w:pPr>
    </w:p>
    <w:p w14:paraId="4B016237" w14:textId="77777777" w:rsidR="00CE0361" w:rsidRDefault="00CE0361" w:rsidP="00CE0361">
      <w:pPr>
        <w:spacing w:after="0" w:line="240" w:lineRule="auto"/>
        <w:ind w:left="294" w:firstLine="1020"/>
        <w:jc w:val="thaiDistribute"/>
        <w:rPr>
          <w:rFonts w:asciiTheme="majorBidi" w:hAnsiTheme="majorBidi" w:cstheme="majorBidi"/>
          <w:sz w:val="28"/>
        </w:rPr>
      </w:pPr>
    </w:p>
    <w:p w14:paraId="0F21C737" w14:textId="77777777" w:rsidR="00CE0361" w:rsidRDefault="00CE0361" w:rsidP="00CE0361">
      <w:pPr>
        <w:spacing w:after="0" w:line="240" w:lineRule="auto"/>
        <w:ind w:left="294" w:firstLine="1020"/>
        <w:jc w:val="thaiDistribute"/>
        <w:rPr>
          <w:rFonts w:asciiTheme="majorBidi" w:hAnsiTheme="majorBidi" w:cstheme="majorBidi"/>
          <w:sz w:val="28"/>
        </w:rPr>
      </w:pPr>
    </w:p>
    <w:p w14:paraId="1DE44214" w14:textId="77777777" w:rsidR="00CE0361" w:rsidRDefault="00CE0361" w:rsidP="00CE0361">
      <w:pPr>
        <w:pStyle w:val="NEWKHAW"/>
        <w:numPr>
          <w:ilvl w:val="0"/>
          <w:numId w:val="52"/>
        </w:numPr>
        <w:spacing w:before="120"/>
        <w:ind w:left="280" w:hanging="294"/>
        <w:rPr>
          <w:rFonts w:asciiTheme="majorBidi" w:hAnsiTheme="majorBidi" w:cstheme="majorBidi"/>
          <w:b/>
          <w:bCs/>
          <w:sz w:val="26"/>
          <w:szCs w:val="26"/>
        </w:rPr>
      </w:pPr>
      <w:r>
        <w:rPr>
          <w:rFonts w:asciiTheme="majorBidi" w:hAnsiTheme="majorBidi" w:cstheme="majorBidi"/>
          <w:b/>
          <w:bCs/>
          <w:sz w:val="26"/>
          <w:szCs w:val="26"/>
        </w:rPr>
        <w:lastRenderedPageBreak/>
        <w:t>LEASE LIABILITIES</w:t>
      </w:r>
    </w:p>
    <w:tbl>
      <w:tblPr>
        <w:tblpPr w:leftFromText="180" w:rightFromText="180" w:vertAnchor="text" w:horzAnchor="margin" w:tblpXSpec="right" w:tblpY="135"/>
        <w:tblW w:w="8925" w:type="dxa"/>
        <w:tblLayout w:type="fixed"/>
        <w:tblCellMar>
          <w:left w:w="22" w:type="dxa"/>
          <w:right w:w="22" w:type="dxa"/>
        </w:tblCellMar>
        <w:tblLook w:val="04A0" w:firstRow="1" w:lastRow="0" w:firstColumn="1" w:lastColumn="0" w:noHBand="0" w:noVBand="1"/>
      </w:tblPr>
      <w:tblGrid>
        <w:gridCol w:w="4677"/>
        <w:gridCol w:w="89"/>
        <w:gridCol w:w="2160"/>
        <w:gridCol w:w="93"/>
        <w:gridCol w:w="1906"/>
      </w:tblGrid>
      <w:tr w:rsidR="00CE0361" w14:paraId="0E3BD5E6" w14:textId="77777777" w:rsidTr="00CE0361">
        <w:trPr>
          <w:trHeight w:val="352"/>
        </w:trPr>
        <w:tc>
          <w:tcPr>
            <w:tcW w:w="2620" w:type="pct"/>
            <w:vAlign w:val="center"/>
          </w:tcPr>
          <w:p w14:paraId="58C7BC7A" w14:textId="77777777" w:rsidR="00CE0361" w:rsidRDefault="00CE0361">
            <w:pPr>
              <w:pStyle w:val="NoSpacing"/>
              <w:ind w:right="-62"/>
              <w:rPr>
                <w:rFonts w:asciiTheme="majorBidi" w:hAnsiTheme="majorBidi" w:cstheme="majorBidi"/>
                <w:spacing w:val="2"/>
                <w:sz w:val="28"/>
              </w:rPr>
            </w:pPr>
          </w:p>
        </w:tc>
        <w:tc>
          <w:tcPr>
            <w:tcW w:w="50" w:type="pct"/>
          </w:tcPr>
          <w:p w14:paraId="01966B8A" w14:textId="77777777" w:rsidR="00CE0361" w:rsidRDefault="00CE0361">
            <w:pPr>
              <w:pStyle w:val="NoSpacing"/>
              <w:ind w:left="11" w:right="-62" w:firstLine="567"/>
              <w:jc w:val="thaiDistribute"/>
              <w:rPr>
                <w:rFonts w:asciiTheme="majorBidi" w:hAnsiTheme="majorBidi" w:cstheme="majorBidi"/>
                <w:spacing w:val="2"/>
                <w:sz w:val="28"/>
                <w:cs/>
              </w:rPr>
            </w:pPr>
          </w:p>
        </w:tc>
        <w:tc>
          <w:tcPr>
            <w:tcW w:w="2330" w:type="pct"/>
            <w:gridSpan w:val="3"/>
            <w:hideMark/>
          </w:tcPr>
          <w:p w14:paraId="02A85119" w14:textId="77777777" w:rsidR="00CE0361" w:rsidRDefault="00CE0361">
            <w:pPr>
              <w:pStyle w:val="NoSpacing"/>
              <w:ind w:left="11" w:right="14"/>
              <w:jc w:val="right"/>
              <w:rPr>
                <w:rFonts w:asciiTheme="majorBidi" w:eastAsia="Times New Roman" w:hAnsiTheme="majorBidi" w:cstheme="majorBidi"/>
                <w:sz w:val="28"/>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1C4CEF80" w14:textId="77777777" w:rsidTr="00CE0361">
        <w:trPr>
          <w:trHeight w:val="352"/>
        </w:trPr>
        <w:tc>
          <w:tcPr>
            <w:tcW w:w="2620" w:type="pct"/>
            <w:vMerge w:val="restart"/>
            <w:vAlign w:val="center"/>
          </w:tcPr>
          <w:p w14:paraId="28897ECE" w14:textId="77777777" w:rsidR="00CE0361" w:rsidRDefault="00CE0361">
            <w:pPr>
              <w:pStyle w:val="NoSpacing"/>
              <w:ind w:right="-62"/>
              <w:rPr>
                <w:rFonts w:asciiTheme="majorBidi" w:hAnsiTheme="majorBidi" w:cstheme="majorBidi"/>
                <w:spacing w:val="2"/>
                <w:sz w:val="28"/>
                <w:cs/>
              </w:rPr>
            </w:pPr>
          </w:p>
        </w:tc>
        <w:tc>
          <w:tcPr>
            <w:tcW w:w="50" w:type="pct"/>
          </w:tcPr>
          <w:p w14:paraId="3DD27067" w14:textId="77777777" w:rsidR="00CE0361" w:rsidRDefault="00CE0361">
            <w:pPr>
              <w:pStyle w:val="NoSpacing"/>
              <w:ind w:left="11" w:right="-62" w:firstLine="567"/>
              <w:jc w:val="thaiDistribute"/>
              <w:rPr>
                <w:rFonts w:asciiTheme="majorBidi" w:hAnsiTheme="majorBidi" w:cstheme="majorBidi"/>
                <w:spacing w:val="2"/>
                <w:sz w:val="28"/>
                <w:cs/>
              </w:rPr>
            </w:pPr>
          </w:p>
        </w:tc>
        <w:tc>
          <w:tcPr>
            <w:tcW w:w="2330" w:type="pct"/>
            <w:gridSpan w:val="3"/>
            <w:tcBorders>
              <w:top w:val="nil"/>
              <w:left w:val="nil"/>
              <w:bottom w:val="single" w:sz="4" w:space="0" w:color="auto"/>
              <w:right w:val="nil"/>
            </w:tcBorders>
            <w:hideMark/>
          </w:tcPr>
          <w:p w14:paraId="4D2EED28" w14:textId="77777777" w:rsidR="00CE0361" w:rsidRDefault="00CE0361">
            <w:pPr>
              <w:pStyle w:val="NoSpacing"/>
              <w:jc w:val="center"/>
              <w:rPr>
                <w:rFonts w:asciiTheme="majorBidi" w:hAnsiTheme="majorBidi" w:cstheme="majorBidi"/>
                <w:spacing w:val="2"/>
                <w:sz w:val="28"/>
              </w:rPr>
            </w:pPr>
            <w:r>
              <w:rPr>
                <w:rFonts w:asciiTheme="majorBidi" w:eastAsia="Times New Roman" w:hAnsiTheme="majorBidi" w:cstheme="majorBidi"/>
                <w:sz w:val="28"/>
              </w:rPr>
              <w:t>Consolidated and</w:t>
            </w:r>
            <w:r>
              <w:rPr>
                <w:rFonts w:asciiTheme="majorBidi" w:hAnsiTheme="majorBidi" w:cstheme="majorBidi"/>
                <w:sz w:val="28"/>
              </w:rPr>
              <w:t xml:space="preserve"> Separate Financial Statements</w:t>
            </w:r>
          </w:p>
        </w:tc>
      </w:tr>
      <w:tr w:rsidR="00CE0361" w14:paraId="08C806AA" w14:textId="77777777" w:rsidTr="00CE0361">
        <w:trPr>
          <w:trHeight w:val="144"/>
        </w:trPr>
        <w:tc>
          <w:tcPr>
            <w:tcW w:w="4676" w:type="dxa"/>
            <w:vMerge/>
            <w:vAlign w:val="center"/>
            <w:hideMark/>
          </w:tcPr>
          <w:p w14:paraId="4E8CBE6B" w14:textId="77777777" w:rsidR="00CE0361" w:rsidRDefault="00CE0361">
            <w:pPr>
              <w:spacing w:after="0" w:line="240" w:lineRule="auto"/>
              <w:rPr>
                <w:rFonts w:asciiTheme="majorBidi" w:hAnsiTheme="majorBidi" w:cstheme="majorBidi"/>
                <w:spacing w:val="2"/>
                <w:sz w:val="28"/>
              </w:rPr>
            </w:pPr>
          </w:p>
        </w:tc>
        <w:tc>
          <w:tcPr>
            <w:tcW w:w="50" w:type="pct"/>
          </w:tcPr>
          <w:p w14:paraId="0871DC33" w14:textId="77777777" w:rsidR="00CE0361" w:rsidRDefault="00CE0361">
            <w:pPr>
              <w:pStyle w:val="NoSpacing"/>
              <w:ind w:left="11" w:right="-62" w:firstLine="567"/>
              <w:jc w:val="thaiDistribute"/>
              <w:rPr>
                <w:rFonts w:asciiTheme="majorBidi" w:hAnsiTheme="majorBidi" w:cstheme="majorBidi"/>
                <w:spacing w:val="2"/>
                <w:sz w:val="28"/>
              </w:rPr>
            </w:pPr>
          </w:p>
        </w:tc>
        <w:tc>
          <w:tcPr>
            <w:tcW w:w="1210" w:type="pct"/>
            <w:tcBorders>
              <w:top w:val="nil"/>
              <w:left w:val="nil"/>
              <w:bottom w:val="single" w:sz="4" w:space="0" w:color="auto"/>
              <w:right w:val="nil"/>
            </w:tcBorders>
            <w:vAlign w:val="bottom"/>
            <w:hideMark/>
          </w:tcPr>
          <w:p w14:paraId="13195564" w14:textId="77777777" w:rsidR="00CE0361" w:rsidRDefault="00CE0361">
            <w:pPr>
              <w:tabs>
                <w:tab w:val="left" w:pos="720"/>
              </w:tabs>
              <w:spacing w:after="0" w:line="240" w:lineRule="auto"/>
              <w:jc w:val="center"/>
              <w:rPr>
                <w:rFonts w:asciiTheme="majorBidi" w:eastAsia="Batang" w:hAnsiTheme="majorBidi" w:cstheme="majorBidi"/>
                <w:sz w:val="28"/>
              </w:rPr>
            </w:pPr>
            <w:r>
              <w:rPr>
                <w:rFonts w:asciiTheme="majorBidi" w:hAnsiTheme="majorBidi" w:cstheme="majorBidi"/>
                <w:sz w:val="28"/>
              </w:rPr>
              <w:t>2024</w:t>
            </w:r>
          </w:p>
        </w:tc>
        <w:tc>
          <w:tcPr>
            <w:tcW w:w="52" w:type="pct"/>
          </w:tcPr>
          <w:p w14:paraId="4DED8E08" w14:textId="77777777" w:rsidR="00CE0361" w:rsidRDefault="00CE0361">
            <w:pPr>
              <w:pStyle w:val="NoSpacing"/>
              <w:ind w:firstLine="567"/>
              <w:jc w:val="center"/>
              <w:rPr>
                <w:rFonts w:asciiTheme="majorBidi" w:hAnsiTheme="majorBidi" w:cstheme="majorBidi"/>
                <w:spacing w:val="2"/>
                <w:sz w:val="28"/>
              </w:rPr>
            </w:pPr>
          </w:p>
        </w:tc>
        <w:tc>
          <w:tcPr>
            <w:tcW w:w="1069" w:type="pct"/>
            <w:tcBorders>
              <w:top w:val="nil"/>
              <w:left w:val="nil"/>
              <w:bottom w:val="single" w:sz="4" w:space="0" w:color="auto"/>
              <w:right w:val="nil"/>
            </w:tcBorders>
            <w:hideMark/>
          </w:tcPr>
          <w:p w14:paraId="2D6EA54B" w14:textId="77777777" w:rsidR="00CE0361" w:rsidRDefault="00CE0361">
            <w:pPr>
              <w:tabs>
                <w:tab w:val="left" w:pos="720"/>
              </w:tabs>
              <w:spacing w:after="0" w:line="240" w:lineRule="auto"/>
              <w:jc w:val="center"/>
              <w:rPr>
                <w:rFonts w:asciiTheme="majorBidi" w:eastAsia="Batang" w:hAnsiTheme="majorBidi" w:cstheme="majorBidi"/>
                <w:sz w:val="28"/>
              </w:rPr>
            </w:pPr>
            <w:r>
              <w:rPr>
                <w:rFonts w:asciiTheme="majorBidi" w:hAnsiTheme="majorBidi" w:cstheme="majorBidi"/>
                <w:sz w:val="28"/>
              </w:rPr>
              <w:t>2023</w:t>
            </w:r>
          </w:p>
        </w:tc>
      </w:tr>
      <w:tr w:rsidR="00CE0361" w14:paraId="2D6A0FDE" w14:textId="77777777" w:rsidTr="00CE0361">
        <w:trPr>
          <w:trHeight w:val="144"/>
        </w:trPr>
        <w:tc>
          <w:tcPr>
            <w:tcW w:w="2620" w:type="pct"/>
            <w:hideMark/>
          </w:tcPr>
          <w:p w14:paraId="7CB4681E" w14:textId="77777777" w:rsidR="00CE0361" w:rsidRDefault="00CE0361">
            <w:pPr>
              <w:pStyle w:val="NoSpacing"/>
              <w:ind w:right="-62"/>
              <w:rPr>
                <w:rFonts w:asciiTheme="majorBidi" w:hAnsiTheme="majorBidi" w:cstheme="majorBidi"/>
                <w:sz w:val="28"/>
              </w:rPr>
            </w:pPr>
            <w:r>
              <w:rPr>
                <w:rFonts w:asciiTheme="majorBidi" w:hAnsiTheme="majorBidi" w:cstheme="majorBidi"/>
                <w:color w:val="000000"/>
                <w:sz w:val="28"/>
              </w:rPr>
              <w:t xml:space="preserve">Leases liabilities As at January </w:t>
            </w:r>
            <w:r>
              <w:rPr>
                <w:rFonts w:asciiTheme="majorBidi" w:hAnsiTheme="majorBidi" w:cstheme="majorBidi"/>
                <w:color w:val="000000"/>
                <w:sz w:val="26"/>
                <w:szCs w:val="26"/>
              </w:rPr>
              <w:t>1</w:t>
            </w:r>
          </w:p>
        </w:tc>
        <w:tc>
          <w:tcPr>
            <w:tcW w:w="50" w:type="pct"/>
          </w:tcPr>
          <w:p w14:paraId="300B483A" w14:textId="77777777" w:rsidR="00CE0361" w:rsidRDefault="00CE0361">
            <w:pPr>
              <w:pStyle w:val="NoSpacing"/>
              <w:ind w:left="11" w:right="-62" w:firstLine="567"/>
              <w:jc w:val="thaiDistribute"/>
              <w:rPr>
                <w:rFonts w:asciiTheme="majorBidi" w:hAnsiTheme="majorBidi" w:cstheme="majorBidi"/>
                <w:spacing w:val="2"/>
                <w:sz w:val="28"/>
              </w:rPr>
            </w:pPr>
          </w:p>
        </w:tc>
        <w:tc>
          <w:tcPr>
            <w:tcW w:w="1210" w:type="pct"/>
            <w:tcBorders>
              <w:top w:val="single" w:sz="4" w:space="0" w:color="auto"/>
              <w:left w:val="nil"/>
              <w:bottom w:val="nil"/>
              <w:right w:val="nil"/>
            </w:tcBorders>
            <w:vAlign w:val="bottom"/>
            <w:hideMark/>
          </w:tcPr>
          <w:p w14:paraId="3BDEA054"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21,928,649 </w:t>
            </w:r>
          </w:p>
        </w:tc>
        <w:tc>
          <w:tcPr>
            <w:tcW w:w="52" w:type="pct"/>
          </w:tcPr>
          <w:p w14:paraId="66B98663"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p>
        </w:tc>
        <w:tc>
          <w:tcPr>
            <w:tcW w:w="1069" w:type="pct"/>
            <w:tcBorders>
              <w:top w:val="single" w:sz="4" w:space="0" w:color="auto"/>
              <w:left w:val="nil"/>
              <w:bottom w:val="nil"/>
              <w:right w:val="nil"/>
            </w:tcBorders>
            <w:vAlign w:val="bottom"/>
            <w:hideMark/>
          </w:tcPr>
          <w:p w14:paraId="766575EE"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9,543,867 </w:t>
            </w:r>
          </w:p>
        </w:tc>
      </w:tr>
      <w:tr w:rsidR="00CE0361" w14:paraId="15315C70" w14:textId="77777777" w:rsidTr="00CE0361">
        <w:trPr>
          <w:trHeight w:val="144"/>
        </w:trPr>
        <w:tc>
          <w:tcPr>
            <w:tcW w:w="2620" w:type="pct"/>
            <w:hideMark/>
          </w:tcPr>
          <w:p w14:paraId="58EF7A69" w14:textId="77777777" w:rsidR="00CE0361" w:rsidRDefault="00CE0361">
            <w:pPr>
              <w:pStyle w:val="NoSpacing"/>
              <w:ind w:right="-62"/>
              <w:rPr>
                <w:rFonts w:asciiTheme="majorBidi" w:eastAsia="Batang" w:hAnsiTheme="majorBidi" w:cstheme="majorBidi"/>
                <w:sz w:val="28"/>
              </w:rPr>
            </w:pPr>
            <w:r>
              <w:rPr>
                <w:rFonts w:asciiTheme="majorBidi" w:hAnsiTheme="majorBidi" w:cstheme="majorBidi"/>
                <w:sz w:val="28"/>
                <w:u w:val="single"/>
              </w:rPr>
              <w:t xml:space="preserve">Add </w:t>
            </w:r>
            <w:r>
              <w:rPr>
                <w:rFonts w:asciiTheme="majorBidi" w:hAnsiTheme="majorBidi" w:cstheme="majorBidi"/>
                <w:sz w:val="28"/>
                <w:cs/>
              </w:rPr>
              <w:t xml:space="preserve"> </w:t>
            </w:r>
            <w:r>
              <w:rPr>
                <w:rFonts w:asciiTheme="majorBidi" w:hAnsiTheme="majorBidi" w:cstheme="majorBidi"/>
                <w:sz w:val="28"/>
              </w:rPr>
              <w:t xml:space="preserve"> Increase during the years</w:t>
            </w:r>
          </w:p>
        </w:tc>
        <w:tc>
          <w:tcPr>
            <w:tcW w:w="50" w:type="pct"/>
          </w:tcPr>
          <w:p w14:paraId="7637E1E9" w14:textId="77777777" w:rsidR="00CE0361" w:rsidRDefault="00CE0361">
            <w:pPr>
              <w:pStyle w:val="NoSpacing"/>
              <w:ind w:left="11" w:right="-62" w:firstLine="567"/>
              <w:jc w:val="thaiDistribute"/>
              <w:rPr>
                <w:rFonts w:asciiTheme="majorBidi" w:hAnsiTheme="majorBidi" w:cstheme="majorBidi"/>
                <w:spacing w:val="2"/>
                <w:sz w:val="28"/>
              </w:rPr>
            </w:pPr>
          </w:p>
        </w:tc>
        <w:tc>
          <w:tcPr>
            <w:tcW w:w="1210" w:type="pct"/>
            <w:vAlign w:val="bottom"/>
            <w:hideMark/>
          </w:tcPr>
          <w:p w14:paraId="58E2AAB1" w14:textId="77777777" w:rsidR="00CE0361" w:rsidRDefault="00CE0361">
            <w:pPr>
              <w:tabs>
                <w:tab w:val="left" w:pos="313"/>
              </w:tabs>
              <w:spacing w:after="0" w:line="240" w:lineRule="auto"/>
              <w:ind w:right="428" w:firstLine="30"/>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52" w:type="pct"/>
          </w:tcPr>
          <w:p w14:paraId="0ABB3CAB" w14:textId="77777777" w:rsidR="00CE0361" w:rsidRDefault="00CE0361">
            <w:pPr>
              <w:tabs>
                <w:tab w:val="left" w:pos="239"/>
                <w:tab w:val="left" w:pos="386"/>
                <w:tab w:val="left" w:pos="904"/>
              </w:tabs>
              <w:spacing w:after="0" w:line="240" w:lineRule="auto"/>
              <w:ind w:right="128" w:hanging="108"/>
              <w:jc w:val="right"/>
              <w:rPr>
                <w:rFonts w:asciiTheme="majorBidi" w:hAnsiTheme="majorBidi" w:cstheme="majorBidi"/>
                <w:color w:val="000000"/>
                <w:sz w:val="26"/>
                <w:szCs w:val="26"/>
              </w:rPr>
            </w:pPr>
          </w:p>
        </w:tc>
        <w:tc>
          <w:tcPr>
            <w:tcW w:w="1069" w:type="pct"/>
            <w:vAlign w:val="bottom"/>
            <w:hideMark/>
          </w:tcPr>
          <w:p w14:paraId="4C1322F8"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21,791,267 </w:t>
            </w:r>
          </w:p>
        </w:tc>
      </w:tr>
      <w:tr w:rsidR="00CE0361" w14:paraId="7D83617E" w14:textId="77777777" w:rsidTr="00CE0361">
        <w:trPr>
          <w:trHeight w:val="144"/>
        </w:trPr>
        <w:tc>
          <w:tcPr>
            <w:tcW w:w="2620" w:type="pct"/>
            <w:hideMark/>
          </w:tcPr>
          <w:p w14:paraId="21B3EE16" w14:textId="77777777" w:rsidR="00CE0361" w:rsidRDefault="00CE0361">
            <w:pPr>
              <w:pStyle w:val="NoSpacing"/>
              <w:ind w:right="-62"/>
              <w:rPr>
                <w:rFonts w:asciiTheme="majorBidi" w:eastAsia="Batang" w:hAnsiTheme="majorBidi" w:cstheme="majorBidi"/>
                <w:sz w:val="28"/>
              </w:rPr>
            </w:pPr>
            <w:r>
              <w:rPr>
                <w:rFonts w:asciiTheme="majorBidi" w:hAnsiTheme="majorBidi" w:cstheme="majorBidi"/>
                <w:sz w:val="28"/>
                <w:cs/>
              </w:rPr>
              <w:t xml:space="preserve">         </w:t>
            </w:r>
            <w:r>
              <w:rPr>
                <w:rFonts w:asciiTheme="majorBidi" w:hAnsiTheme="majorBidi" w:cstheme="majorBidi"/>
                <w:sz w:val="28"/>
              </w:rPr>
              <w:t xml:space="preserve"> Deferred interest expenses</w:t>
            </w:r>
          </w:p>
        </w:tc>
        <w:tc>
          <w:tcPr>
            <w:tcW w:w="50" w:type="pct"/>
          </w:tcPr>
          <w:p w14:paraId="0EC17AB7" w14:textId="77777777" w:rsidR="00CE0361" w:rsidRDefault="00CE0361">
            <w:pPr>
              <w:pStyle w:val="NoSpacing"/>
              <w:ind w:left="11" w:right="-62" w:firstLine="567"/>
              <w:jc w:val="thaiDistribute"/>
              <w:rPr>
                <w:rFonts w:asciiTheme="majorBidi" w:hAnsiTheme="majorBidi" w:cstheme="majorBidi"/>
                <w:spacing w:val="2"/>
                <w:sz w:val="28"/>
              </w:rPr>
            </w:pPr>
          </w:p>
        </w:tc>
        <w:tc>
          <w:tcPr>
            <w:tcW w:w="1210" w:type="pct"/>
            <w:vAlign w:val="bottom"/>
            <w:hideMark/>
          </w:tcPr>
          <w:p w14:paraId="2F8D8537" w14:textId="77777777" w:rsidR="00CE0361" w:rsidRDefault="00CE0361">
            <w:pPr>
              <w:tabs>
                <w:tab w:val="left" w:pos="313"/>
              </w:tabs>
              <w:spacing w:after="0" w:line="240" w:lineRule="auto"/>
              <w:ind w:right="428" w:firstLine="30"/>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52" w:type="pct"/>
          </w:tcPr>
          <w:p w14:paraId="633C5470"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p>
        </w:tc>
        <w:tc>
          <w:tcPr>
            <w:tcW w:w="1069" w:type="pct"/>
            <w:vAlign w:val="bottom"/>
            <w:hideMark/>
          </w:tcPr>
          <w:p w14:paraId="1C803524"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534,099 </w:t>
            </w:r>
          </w:p>
        </w:tc>
      </w:tr>
      <w:tr w:rsidR="00CE0361" w14:paraId="4BC7B77C" w14:textId="77777777" w:rsidTr="00CE0361">
        <w:trPr>
          <w:trHeight w:val="144"/>
        </w:trPr>
        <w:tc>
          <w:tcPr>
            <w:tcW w:w="2620" w:type="pct"/>
            <w:hideMark/>
          </w:tcPr>
          <w:p w14:paraId="3440208D" w14:textId="77777777" w:rsidR="00CE0361" w:rsidRDefault="00CE0361">
            <w:pPr>
              <w:pStyle w:val="NoSpacing"/>
              <w:ind w:right="-62"/>
              <w:rPr>
                <w:rFonts w:asciiTheme="majorBidi" w:eastAsia="Batang" w:hAnsiTheme="majorBidi" w:cstheme="majorBidi"/>
                <w:sz w:val="28"/>
              </w:rPr>
            </w:pPr>
            <w:r>
              <w:rPr>
                <w:rFonts w:asciiTheme="majorBidi" w:hAnsiTheme="majorBidi" w:cstheme="majorBidi"/>
                <w:sz w:val="28"/>
                <w:u w:val="single"/>
              </w:rPr>
              <w:t xml:space="preserve">Less </w:t>
            </w:r>
            <w:r>
              <w:rPr>
                <w:rFonts w:asciiTheme="majorBidi" w:hAnsiTheme="majorBidi" w:cstheme="majorBidi"/>
                <w:sz w:val="28"/>
                <w:cs/>
              </w:rPr>
              <w:t xml:space="preserve"> </w:t>
            </w:r>
            <w:r>
              <w:rPr>
                <w:rFonts w:asciiTheme="majorBidi" w:hAnsiTheme="majorBidi" w:cstheme="majorBidi"/>
                <w:sz w:val="28"/>
              </w:rPr>
              <w:t xml:space="preserve"> Payment during the years</w:t>
            </w:r>
          </w:p>
        </w:tc>
        <w:tc>
          <w:tcPr>
            <w:tcW w:w="50" w:type="pct"/>
          </w:tcPr>
          <w:p w14:paraId="1B2D8BC7" w14:textId="77777777" w:rsidR="00CE0361" w:rsidRDefault="00CE0361">
            <w:pPr>
              <w:pStyle w:val="NoSpacing"/>
              <w:ind w:left="11" w:right="-62" w:firstLine="567"/>
              <w:jc w:val="thaiDistribute"/>
              <w:rPr>
                <w:rFonts w:asciiTheme="majorBidi" w:hAnsiTheme="majorBidi" w:cstheme="majorBidi"/>
                <w:spacing w:val="2"/>
                <w:sz w:val="28"/>
              </w:rPr>
            </w:pPr>
          </w:p>
        </w:tc>
        <w:tc>
          <w:tcPr>
            <w:tcW w:w="1210" w:type="pct"/>
            <w:vAlign w:val="bottom"/>
            <w:hideMark/>
          </w:tcPr>
          <w:p w14:paraId="3D5820DE" w14:textId="77777777" w:rsidR="00CE0361" w:rsidRDefault="00CE0361">
            <w:pPr>
              <w:tabs>
                <w:tab w:val="left" w:pos="720"/>
              </w:tabs>
              <w:spacing w:after="0" w:line="240" w:lineRule="auto"/>
              <w:ind w:left="-108" w:right="57"/>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(1,713,514)</w:t>
            </w:r>
          </w:p>
        </w:tc>
        <w:tc>
          <w:tcPr>
            <w:tcW w:w="52" w:type="pct"/>
          </w:tcPr>
          <w:p w14:paraId="78F1BABD"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p>
        </w:tc>
        <w:tc>
          <w:tcPr>
            <w:tcW w:w="1069" w:type="pct"/>
            <w:vAlign w:val="bottom"/>
            <w:hideMark/>
          </w:tcPr>
          <w:p w14:paraId="6C95D98C" w14:textId="77777777" w:rsidR="00CE0361" w:rsidRDefault="00CE0361">
            <w:pPr>
              <w:tabs>
                <w:tab w:val="left" w:pos="720"/>
              </w:tabs>
              <w:spacing w:after="0" w:line="240" w:lineRule="auto"/>
              <w:ind w:left="-108" w:right="57"/>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(2,606,575)</w:t>
            </w:r>
          </w:p>
        </w:tc>
      </w:tr>
      <w:tr w:rsidR="00CE0361" w14:paraId="59836A20" w14:textId="77777777" w:rsidTr="00CE0361">
        <w:trPr>
          <w:trHeight w:val="144"/>
        </w:trPr>
        <w:tc>
          <w:tcPr>
            <w:tcW w:w="2620" w:type="pct"/>
            <w:hideMark/>
          </w:tcPr>
          <w:p w14:paraId="47D6F1FA" w14:textId="77777777" w:rsidR="00CE0361" w:rsidRDefault="00CE0361">
            <w:pPr>
              <w:pStyle w:val="NoSpacing"/>
              <w:ind w:right="-62"/>
              <w:rPr>
                <w:rFonts w:asciiTheme="majorBidi" w:eastAsia="Times New Roman" w:hAnsiTheme="majorBidi" w:cstheme="majorBidi"/>
                <w:sz w:val="28"/>
              </w:rPr>
            </w:pPr>
            <w:r>
              <w:rPr>
                <w:rFonts w:asciiTheme="majorBidi" w:hAnsiTheme="majorBidi" w:cstheme="majorBidi"/>
                <w:color w:val="FFFFFF" w:themeColor="background1"/>
                <w:sz w:val="28"/>
                <w:u w:val="single"/>
                <w:cs/>
              </w:rPr>
              <w:t>หัก</w:t>
            </w:r>
            <w:r>
              <w:rPr>
                <w:rFonts w:asciiTheme="majorBidi" w:hAnsiTheme="majorBidi" w:cstheme="majorBidi"/>
                <w:color w:val="FFFFFF" w:themeColor="background1"/>
                <w:sz w:val="28"/>
                <w:cs/>
              </w:rPr>
              <w:t xml:space="preserve">    </w:t>
            </w:r>
            <w:r>
              <w:rPr>
                <w:rFonts w:asciiTheme="majorBidi" w:hAnsiTheme="majorBidi" w:cstheme="majorBidi"/>
                <w:sz w:val="28"/>
              </w:rPr>
              <w:t xml:space="preserve"> Payment interest during the years</w:t>
            </w:r>
          </w:p>
        </w:tc>
        <w:tc>
          <w:tcPr>
            <w:tcW w:w="50" w:type="pct"/>
          </w:tcPr>
          <w:p w14:paraId="1C0DED2C" w14:textId="77777777" w:rsidR="00CE0361" w:rsidRDefault="00CE0361">
            <w:pPr>
              <w:pStyle w:val="NoSpacing"/>
              <w:ind w:left="11" w:right="-62" w:firstLine="567"/>
              <w:jc w:val="thaiDistribute"/>
              <w:rPr>
                <w:rFonts w:asciiTheme="majorBidi" w:hAnsiTheme="majorBidi" w:cstheme="majorBidi"/>
                <w:spacing w:val="2"/>
                <w:sz w:val="28"/>
                <w:cs/>
              </w:rPr>
            </w:pPr>
          </w:p>
        </w:tc>
        <w:tc>
          <w:tcPr>
            <w:tcW w:w="1210" w:type="pct"/>
            <w:vAlign w:val="bottom"/>
            <w:hideMark/>
          </w:tcPr>
          <w:p w14:paraId="5D50734B" w14:textId="77777777" w:rsidR="00CE0361" w:rsidRDefault="00CE0361">
            <w:pPr>
              <w:tabs>
                <w:tab w:val="left" w:pos="720"/>
              </w:tabs>
              <w:spacing w:after="0" w:line="240" w:lineRule="auto"/>
              <w:ind w:left="-108" w:right="57"/>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(120,880)</w:t>
            </w:r>
          </w:p>
        </w:tc>
        <w:tc>
          <w:tcPr>
            <w:tcW w:w="52" w:type="pct"/>
          </w:tcPr>
          <w:p w14:paraId="7263FAEE"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p>
        </w:tc>
        <w:tc>
          <w:tcPr>
            <w:tcW w:w="1069" w:type="pct"/>
            <w:vAlign w:val="bottom"/>
            <w:hideMark/>
          </w:tcPr>
          <w:p w14:paraId="009E71E1" w14:textId="77777777" w:rsidR="00CE0361" w:rsidRDefault="00CE0361">
            <w:pPr>
              <w:tabs>
                <w:tab w:val="left" w:pos="720"/>
              </w:tabs>
              <w:spacing w:after="0" w:line="240" w:lineRule="auto"/>
              <w:ind w:left="-108" w:right="57"/>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(34,457)</w:t>
            </w:r>
          </w:p>
        </w:tc>
      </w:tr>
      <w:tr w:rsidR="00CE0361" w14:paraId="051379EE" w14:textId="77777777" w:rsidTr="00CE0361">
        <w:trPr>
          <w:trHeight w:val="144"/>
        </w:trPr>
        <w:tc>
          <w:tcPr>
            <w:tcW w:w="2620" w:type="pct"/>
            <w:hideMark/>
          </w:tcPr>
          <w:p w14:paraId="218B3FF8" w14:textId="77777777" w:rsidR="00CE0361" w:rsidRDefault="00CE0361">
            <w:pPr>
              <w:pStyle w:val="NoSpacing"/>
              <w:ind w:right="-62"/>
              <w:rPr>
                <w:rFonts w:asciiTheme="majorBidi" w:eastAsia="Times New Roman" w:hAnsiTheme="majorBidi" w:cstheme="majorBidi"/>
                <w:sz w:val="28"/>
              </w:rPr>
            </w:pPr>
            <w:r>
              <w:rPr>
                <w:rFonts w:asciiTheme="majorBidi" w:hAnsiTheme="majorBidi" w:cstheme="majorBidi"/>
                <w:color w:val="FFFFFF" w:themeColor="background1"/>
                <w:sz w:val="28"/>
                <w:u w:val="single"/>
                <w:cs/>
              </w:rPr>
              <w:t>หัก</w:t>
            </w:r>
            <w:r>
              <w:rPr>
                <w:rFonts w:asciiTheme="majorBidi" w:hAnsiTheme="majorBidi" w:cstheme="majorBidi"/>
                <w:color w:val="FFFFFF" w:themeColor="background1"/>
                <w:sz w:val="28"/>
                <w:cs/>
              </w:rPr>
              <w:t xml:space="preserve">    </w:t>
            </w:r>
            <w:r>
              <w:rPr>
                <w:rFonts w:asciiTheme="majorBidi" w:hAnsiTheme="majorBidi" w:cstheme="majorBidi"/>
                <w:sz w:val="28"/>
              </w:rPr>
              <w:t xml:space="preserve"> Decreased from contract improvement</w:t>
            </w:r>
          </w:p>
        </w:tc>
        <w:tc>
          <w:tcPr>
            <w:tcW w:w="50" w:type="pct"/>
          </w:tcPr>
          <w:p w14:paraId="7621D313" w14:textId="77777777" w:rsidR="00CE0361" w:rsidRDefault="00CE0361">
            <w:pPr>
              <w:pStyle w:val="NoSpacing"/>
              <w:ind w:left="11" w:right="-62" w:firstLine="567"/>
              <w:jc w:val="thaiDistribute"/>
              <w:rPr>
                <w:rFonts w:asciiTheme="majorBidi" w:hAnsiTheme="majorBidi" w:cstheme="majorBidi"/>
                <w:spacing w:val="2"/>
                <w:sz w:val="28"/>
                <w:cs/>
              </w:rPr>
            </w:pPr>
          </w:p>
        </w:tc>
        <w:tc>
          <w:tcPr>
            <w:tcW w:w="1210" w:type="pct"/>
            <w:vAlign w:val="bottom"/>
            <w:hideMark/>
          </w:tcPr>
          <w:p w14:paraId="0AAB72C5" w14:textId="77777777" w:rsidR="00CE0361" w:rsidRDefault="00CE0361">
            <w:pPr>
              <w:tabs>
                <w:tab w:val="left" w:pos="720"/>
              </w:tabs>
              <w:spacing w:after="0" w:line="240" w:lineRule="auto"/>
              <w:ind w:left="-108" w:right="57"/>
              <w:jc w:val="right"/>
              <w:rPr>
                <w:rFonts w:asciiTheme="majorBidi" w:hAnsiTheme="majorBidi" w:cstheme="majorBidi"/>
                <w:color w:val="000000"/>
                <w:sz w:val="26"/>
                <w:szCs w:val="26"/>
              </w:rPr>
            </w:pPr>
            <w:r>
              <w:rPr>
                <w:rFonts w:asciiTheme="majorBidi" w:hAnsiTheme="majorBidi" w:cstheme="majorBidi"/>
                <w:color w:val="000000"/>
                <w:sz w:val="26"/>
                <w:szCs w:val="26"/>
              </w:rPr>
              <w:t>(1,410,683)</w:t>
            </w:r>
          </w:p>
        </w:tc>
        <w:tc>
          <w:tcPr>
            <w:tcW w:w="52" w:type="pct"/>
          </w:tcPr>
          <w:p w14:paraId="6E5EB493"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p>
        </w:tc>
        <w:tc>
          <w:tcPr>
            <w:tcW w:w="1069" w:type="pct"/>
            <w:vAlign w:val="bottom"/>
            <w:hideMark/>
          </w:tcPr>
          <w:p w14:paraId="42425068" w14:textId="77777777" w:rsidR="00CE0361" w:rsidRDefault="00CE0361">
            <w:pPr>
              <w:tabs>
                <w:tab w:val="left" w:pos="190"/>
              </w:tabs>
              <w:spacing w:after="0" w:line="240" w:lineRule="auto"/>
              <w:ind w:right="422"/>
              <w:jc w:val="right"/>
              <w:rPr>
                <w:rFonts w:asciiTheme="majorBidi" w:eastAsia="Batang" w:hAnsiTheme="majorBidi" w:cstheme="majorBidi"/>
                <w:sz w:val="26"/>
                <w:szCs w:val="26"/>
              </w:rPr>
            </w:pPr>
            <w:r>
              <w:rPr>
                <w:rFonts w:asciiTheme="majorBidi" w:eastAsia="Batang" w:hAnsiTheme="majorBidi" w:cstheme="majorBidi"/>
                <w:sz w:val="26"/>
                <w:szCs w:val="26"/>
                <w:cs/>
              </w:rPr>
              <w:t>-</w:t>
            </w:r>
          </w:p>
        </w:tc>
      </w:tr>
      <w:tr w:rsidR="00CE0361" w14:paraId="79DDA308" w14:textId="77777777" w:rsidTr="00CE0361">
        <w:trPr>
          <w:trHeight w:val="144"/>
        </w:trPr>
        <w:tc>
          <w:tcPr>
            <w:tcW w:w="2620" w:type="pct"/>
            <w:hideMark/>
          </w:tcPr>
          <w:p w14:paraId="57395243" w14:textId="77777777" w:rsidR="00CE0361" w:rsidRDefault="00CE0361">
            <w:pPr>
              <w:pStyle w:val="NoSpacing"/>
              <w:ind w:right="-62"/>
              <w:rPr>
                <w:rFonts w:asciiTheme="majorBidi" w:eastAsia="Times New Roman" w:hAnsiTheme="majorBidi" w:cstheme="majorBidi"/>
                <w:sz w:val="28"/>
              </w:rPr>
            </w:pPr>
            <w:r>
              <w:rPr>
                <w:rFonts w:asciiTheme="majorBidi" w:hAnsiTheme="majorBidi" w:cstheme="majorBidi"/>
                <w:color w:val="FFFFFF" w:themeColor="background1"/>
                <w:sz w:val="28"/>
                <w:u w:val="single"/>
                <w:cs/>
              </w:rPr>
              <w:t>หัก</w:t>
            </w:r>
            <w:r>
              <w:rPr>
                <w:rFonts w:asciiTheme="majorBidi" w:hAnsiTheme="majorBidi" w:cstheme="majorBidi"/>
                <w:color w:val="FFFFFF" w:themeColor="background1"/>
                <w:sz w:val="28"/>
                <w:cs/>
              </w:rPr>
              <w:t xml:space="preserve">     </w:t>
            </w:r>
            <w:r>
              <w:rPr>
                <w:rFonts w:asciiTheme="majorBidi" w:hAnsiTheme="majorBidi" w:cstheme="majorBidi"/>
                <w:sz w:val="28"/>
              </w:rPr>
              <w:t>Terminate the agreement</w:t>
            </w:r>
          </w:p>
        </w:tc>
        <w:tc>
          <w:tcPr>
            <w:tcW w:w="50" w:type="pct"/>
          </w:tcPr>
          <w:p w14:paraId="4D15B406" w14:textId="77777777" w:rsidR="00CE0361" w:rsidRDefault="00CE0361">
            <w:pPr>
              <w:pStyle w:val="NoSpacing"/>
              <w:ind w:left="11" w:right="-62" w:firstLine="567"/>
              <w:jc w:val="thaiDistribute"/>
              <w:rPr>
                <w:rFonts w:asciiTheme="majorBidi" w:hAnsiTheme="majorBidi" w:cstheme="majorBidi"/>
                <w:spacing w:val="2"/>
                <w:sz w:val="28"/>
                <w:cs/>
              </w:rPr>
            </w:pPr>
          </w:p>
        </w:tc>
        <w:tc>
          <w:tcPr>
            <w:tcW w:w="1210" w:type="pct"/>
            <w:tcBorders>
              <w:top w:val="nil"/>
              <w:left w:val="nil"/>
              <w:bottom w:val="single" w:sz="4" w:space="0" w:color="auto"/>
              <w:right w:val="nil"/>
            </w:tcBorders>
            <w:vAlign w:val="bottom"/>
            <w:hideMark/>
          </w:tcPr>
          <w:p w14:paraId="54A8224B" w14:textId="77777777" w:rsidR="00CE0361" w:rsidRDefault="00CE0361">
            <w:pPr>
              <w:tabs>
                <w:tab w:val="left" w:pos="313"/>
              </w:tabs>
              <w:spacing w:after="0" w:line="240" w:lineRule="auto"/>
              <w:ind w:right="428"/>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52" w:type="pct"/>
          </w:tcPr>
          <w:p w14:paraId="51388876"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p>
        </w:tc>
        <w:tc>
          <w:tcPr>
            <w:tcW w:w="1069" w:type="pct"/>
            <w:tcBorders>
              <w:top w:val="nil"/>
              <w:left w:val="nil"/>
              <w:bottom w:val="single" w:sz="4" w:space="0" w:color="auto"/>
              <w:right w:val="nil"/>
            </w:tcBorders>
            <w:vAlign w:val="bottom"/>
            <w:hideMark/>
          </w:tcPr>
          <w:p w14:paraId="00D80252" w14:textId="77777777" w:rsidR="00CE0361" w:rsidRDefault="00CE0361">
            <w:pPr>
              <w:tabs>
                <w:tab w:val="left" w:pos="720"/>
              </w:tabs>
              <w:spacing w:after="0" w:line="240" w:lineRule="auto"/>
              <w:ind w:left="-108" w:right="57"/>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(7,299,552)</w:t>
            </w:r>
          </w:p>
        </w:tc>
      </w:tr>
      <w:tr w:rsidR="00CE0361" w14:paraId="4A941302" w14:textId="77777777" w:rsidTr="00CE0361">
        <w:trPr>
          <w:trHeight w:val="144"/>
        </w:trPr>
        <w:tc>
          <w:tcPr>
            <w:tcW w:w="2620" w:type="pct"/>
            <w:hideMark/>
          </w:tcPr>
          <w:p w14:paraId="46C4604B" w14:textId="77777777" w:rsidR="00CE0361" w:rsidRDefault="00CE0361">
            <w:pPr>
              <w:pStyle w:val="NoSpacing"/>
              <w:ind w:right="-62"/>
              <w:rPr>
                <w:rFonts w:asciiTheme="majorBidi" w:eastAsia="Times New Roman" w:hAnsiTheme="majorBidi" w:cstheme="majorBidi"/>
                <w:sz w:val="28"/>
              </w:rPr>
            </w:pPr>
            <w:r>
              <w:rPr>
                <w:rFonts w:asciiTheme="majorBidi" w:hAnsiTheme="majorBidi" w:cstheme="majorBidi"/>
                <w:b/>
                <w:bCs/>
                <w:color w:val="000000"/>
                <w:sz w:val="28"/>
              </w:rPr>
              <w:t>Ending balances</w:t>
            </w:r>
          </w:p>
        </w:tc>
        <w:tc>
          <w:tcPr>
            <w:tcW w:w="50" w:type="pct"/>
          </w:tcPr>
          <w:p w14:paraId="76AF0252" w14:textId="77777777" w:rsidR="00CE0361" w:rsidRDefault="00CE0361">
            <w:pPr>
              <w:pStyle w:val="NoSpacing"/>
              <w:ind w:left="11" w:right="-62" w:firstLine="567"/>
              <w:jc w:val="thaiDistribute"/>
              <w:rPr>
                <w:rFonts w:asciiTheme="majorBidi" w:hAnsiTheme="majorBidi" w:cstheme="majorBidi"/>
                <w:spacing w:val="2"/>
                <w:sz w:val="28"/>
                <w:cs/>
              </w:rPr>
            </w:pPr>
          </w:p>
        </w:tc>
        <w:tc>
          <w:tcPr>
            <w:tcW w:w="1210" w:type="pct"/>
            <w:tcBorders>
              <w:top w:val="single" w:sz="4" w:space="0" w:color="auto"/>
              <w:left w:val="nil"/>
              <w:bottom w:val="nil"/>
              <w:right w:val="nil"/>
            </w:tcBorders>
            <w:vAlign w:val="bottom"/>
            <w:hideMark/>
          </w:tcPr>
          <w:p w14:paraId="32F90544"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18,683,572 </w:t>
            </w:r>
          </w:p>
        </w:tc>
        <w:tc>
          <w:tcPr>
            <w:tcW w:w="52" w:type="pct"/>
          </w:tcPr>
          <w:p w14:paraId="164BD6C0"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p>
        </w:tc>
        <w:tc>
          <w:tcPr>
            <w:tcW w:w="1069" w:type="pct"/>
            <w:tcBorders>
              <w:top w:val="single" w:sz="4" w:space="0" w:color="auto"/>
              <w:left w:val="nil"/>
              <w:bottom w:val="nil"/>
              <w:right w:val="nil"/>
            </w:tcBorders>
            <w:vAlign w:val="bottom"/>
            <w:hideMark/>
          </w:tcPr>
          <w:p w14:paraId="767A3D71"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21,928,649 </w:t>
            </w:r>
          </w:p>
        </w:tc>
      </w:tr>
      <w:tr w:rsidR="00CE0361" w14:paraId="3CC35894" w14:textId="77777777" w:rsidTr="00CE0361">
        <w:trPr>
          <w:trHeight w:val="144"/>
        </w:trPr>
        <w:tc>
          <w:tcPr>
            <w:tcW w:w="2620" w:type="pct"/>
            <w:hideMark/>
          </w:tcPr>
          <w:p w14:paraId="2DAA106A" w14:textId="77777777" w:rsidR="00CE0361" w:rsidRDefault="00CE0361">
            <w:pPr>
              <w:spacing w:after="0" w:line="240" w:lineRule="auto"/>
              <w:rPr>
                <w:rFonts w:asciiTheme="majorBidi" w:hAnsiTheme="majorBidi" w:cstheme="majorBidi"/>
                <w:sz w:val="28"/>
              </w:rPr>
            </w:pPr>
            <w:r>
              <w:rPr>
                <w:rFonts w:asciiTheme="majorBidi" w:hAnsiTheme="majorBidi" w:cstheme="majorBidi"/>
                <w:color w:val="FFFFFF" w:themeColor="background1"/>
                <w:sz w:val="28"/>
                <w:u w:val="single"/>
                <w:cs/>
              </w:rPr>
              <w:t>หัก</w:t>
            </w:r>
            <w:r>
              <w:rPr>
                <w:rFonts w:asciiTheme="majorBidi" w:hAnsiTheme="majorBidi" w:cstheme="majorBidi"/>
                <w:color w:val="FFFFFF" w:themeColor="background1"/>
                <w:sz w:val="28"/>
                <w:cs/>
              </w:rPr>
              <w:t xml:space="preserve">    </w:t>
            </w:r>
            <w:r>
              <w:rPr>
                <w:rFonts w:asciiTheme="majorBidi" w:hAnsiTheme="majorBidi" w:cstheme="majorBidi"/>
                <w:sz w:val="28"/>
              </w:rPr>
              <w:t xml:space="preserve"> Deferred interest expenses</w:t>
            </w:r>
          </w:p>
        </w:tc>
        <w:tc>
          <w:tcPr>
            <w:tcW w:w="50" w:type="pct"/>
          </w:tcPr>
          <w:p w14:paraId="7044806E" w14:textId="77777777" w:rsidR="00CE0361" w:rsidRDefault="00CE0361">
            <w:pPr>
              <w:pStyle w:val="NoSpacing"/>
              <w:ind w:left="11" w:right="-62" w:firstLine="567"/>
              <w:jc w:val="thaiDistribute"/>
              <w:rPr>
                <w:rFonts w:asciiTheme="majorBidi" w:hAnsiTheme="majorBidi" w:cstheme="majorBidi" w:hint="cs"/>
                <w:spacing w:val="2"/>
                <w:sz w:val="28"/>
                <w:cs/>
              </w:rPr>
            </w:pPr>
          </w:p>
        </w:tc>
        <w:tc>
          <w:tcPr>
            <w:tcW w:w="1210" w:type="pct"/>
            <w:tcBorders>
              <w:top w:val="nil"/>
              <w:left w:val="nil"/>
              <w:bottom w:val="single" w:sz="4" w:space="0" w:color="auto"/>
              <w:right w:val="nil"/>
            </w:tcBorders>
            <w:vAlign w:val="bottom"/>
            <w:hideMark/>
          </w:tcPr>
          <w:p w14:paraId="0EFFF892" w14:textId="77777777" w:rsidR="00CE0361" w:rsidRDefault="00CE0361">
            <w:pPr>
              <w:tabs>
                <w:tab w:val="left" w:pos="720"/>
              </w:tabs>
              <w:spacing w:after="0" w:line="240" w:lineRule="auto"/>
              <w:ind w:left="-108" w:right="57"/>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(378,762)</w:t>
            </w:r>
          </w:p>
        </w:tc>
        <w:tc>
          <w:tcPr>
            <w:tcW w:w="52" w:type="pct"/>
          </w:tcPr>
          <w:p w14:paraId="0CEFAF37"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p>
        </w:tc>
        <w:tc>
          <w:tcPr>
            <w:tcW w:w="1069" w:type="pct"/>
            <w:tcBorders>
              <w:top w:val="nil"/>
              <w:left w:val="nil"/>
              <w:bottom w:val="single" w:sz="4" w:space="0" w:color="auto"/>
              <w:right w:val="nil"/>
            </w:tcBorders>
            <w:vAlign w:val="bottom"/>
            <w:hideMark/>
          </w:tcPr>
          <w:p w14:paraId="622190F8" w14:textId="77777777" w:rsidR="00CE0361" w:rsidRDefault="00CE0361">
            <w:pPr>
              <w:tabs>
                <w:tab w:val="left" w:pos="720"/>
              </w:tabs>
              <w:spacing w:after="0" w:line="240" w:lineRule="auto"/>
              <w:ind w:left="-108" w:right="57"/>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(499,642)</w:t>
            </w:r>
          </w:p>
        </w:tc>
      </w:tr>
      <w:tr w:rsidR="00CE0361" w14:paraId="2D49F42A" w14:textId="77777777" w:rsidTr="00CE0361">
        <w:trPr>
          <w:trHeight w:val="144"/>
        </w:trPr>
        <w:tc>
          <w:tcPr>
            <w:tcW w:w="2620" w:type="pct"/>
            <w:hideMark/>
          </w:tcPr>
          <w:p w14:paraId="2D2A017B" w14:textId="77777777" w:rsidR="00CE0361" w:rsidRDefault="00CE0361">
            <w:pPr>
              <w:spacing w:after="0" w:line="240" w:lineRule="auto"/>
              <w:rPr>
                <w:rFonts w:asciiTheme="majorBidi" w:hAnsiTheme="majorBidi" w:cstheme="majorBidi"/>
                <w:sz w:val="28"/>
              </w:rPr>
            </w:pPr>
            <w:r>
              <w:rPr>
                <w:rFonts w:asciiTheme="majorBidi" w:hAnsiTheme="majorBidi" w:cstheme="majorBidi"/>
                <w:b/>
                <w:bCs/>
                <w:color w:val="000000"/>
                <w:sz w:val="28"/>
              </w:rPr>
              <w:t>Leases liabilities ending balances</w:t>
            </w:r>
          </w:p>
        </w:tc>
        <w:tc>
          <w:tcPr>
            <w:tcW w:w="50" w:type="pct"/>
          </w:tcPr>
          <w:p w14:paraId="3F878BBF" w14:textId="77777777" w:rsidR="00CE0361" w:rsidRDefault="00CE0361">
            <w:pPr>
              <w:pStyle w:val="NoSpacing"/>
              <w:ind w:left="11" w:right="-62" w:firstLine="567"/>
              <w:jc w:val="thaiDistribute"/>
              <w:rPr>
                <w:rFonts w:asciiTheme="majorBidi" w:hAnsiTheme="majorBidi" w:cstheme="majorBidi"/>
                <w:spacing w:val="2"/>
                <w:sz w:val="28"/>
                <w:cs/>
              </w:rPr>
            </w:pPr>
          </w:p>
        </w:tc>
        <w:tc>
          <w:tcPr>
            <w:tcW w:w="1210" w:type="pct"/>
            <w:tcBorders>
              <w:top w:val="single" w:sz="4" w:space="0" w:color="auto"/>
              <w:left w:val="nil"/>
              <w:bottom w:val="nil"/>
              <w:right w:val="nil"/>
            </w:tcBorders>
            <w:vAlign w:val="bottom"/>
            <w:hideMark/>
          </w:tcPr>
          <w:p w14:paraId="4E0903D7"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18,304,810 </w:t>
            </w:r>
          </w:p>
        </w:tc>
        <w:tc>
          <w:tcPr>
            <w:tcW w:w="52" w:type="pct"/>
          </w:tcPr>
          <w:p w14:paraId="4AE526B2"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p>
        </w:tc>
        <w:tc>
          <w:tcPr>
            <w:tcW w:w="1069" w:type="pct"/>
            <w:tcBorders>
              <w:top w:val="single" w:sz="4" w:space="0" w:color="auto"/>
              <w:left w:val="nil"/>
              <w:bottom w:val="nil"/>
              <w:right w:val="nil"/>
            </w:tcBorders>
            <w:vAlign w:val="bottom"/>
            <w:hideMark/>
          </w:tcPr>
          <w:p w14:paraId="540A6177"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21,429,007 </w:t>
            </w:r>
          </w:p>
        </w:tc>
      </w:tr>
      <w:tr w:rsidR="00CE0361" w14:paraId="11F4C6B0" w14:textId="77777777" w:rsidTr="00CE0361">
        <w:trPr>
          <w:trHeight w:val="144"/>
        </w:trPr>
        <w:tc>
          <w:tcPr>
            <w:tcW w:w="2620" w:type="pct"/>
            <w:hideMark/>
          </w:tcPr>
          <w:p w14:paraId="0928B23F" w14:textId="77777777" w:rsidR="00CE0361" w:rsidRDefault="00CE0361">
            <w:pPr>
              <w:spacing w:after="0" w:line="240" w:lineRule="auto"/>
              <w:rPr>
                <w:rFonts w:asciiTheme="majorBidi" w:hAnsiTheme="majorBidi" w:cstheme="majorBidi"/>
                <w:sz w:val="28"/>
              </w:rPr>
            </w:pPr>
            <w:r>
              <w:rPr>
                <w:rFonts w:asciiTheme="majorBidi" w:hAnsiTheme="majorBidi" w:cstheme="majorBidi"/>
                <w:color w:val="FFFFFF" w:themeColor="background1"/>
                <w:sz w:val="28"/>
                <w:u w:val="single"/>
                <w:cs/>
              </w:rPr>
              <w:t>หัก</w:t>
            </w:r>
            <w:r>
              <w:rPr>
                <w:rFonts w:asciiTheme="majorBidi" w:hAnsiTheme="majorBidi" w:cstheme="majorBidi"/>
                <w:color w:val="FFFFFF" w:themeColor="background1"/>
                <w:sz w:val="28"/>
                <w:cs/>
              </w:rPr>
              <w:t xml:space="preserve">    </w:t>
            </w:r>
            <w:r>
              <w:rPr>
                <w:rFonts w:asciiTheme="majorBidi" w:hAnsiTheme="majorBidi" w:cstheme="majorBidi"/>
                <w:sz w:val="28"/>
              </w:rPr>
              <w:t xml:space="preserve"> Current portion</w:t>
            </w:r>
          </w:p>
        </w:tc>
        <w:tc>
          <w:tcPr>
            <w:tcW w:w="50" w:type="pct"/>
          </w:tcPr>
          <w:p w14:paraId="794ADD32" w14:textId="77777777" w:rsidR="00CE0361" w:rsidRDefault="00CE0361">
            <w:pPr>
              <w:pStyle w:val="NoSpacing"/>
              <w:ind w:left="11" w:right="-62" w:firstLine="567"/>
              <w:jc w:val="thaiDistribute"/>
              <w:rPr>
                <w:rFonts w:asciiTheme="majorBidi" w:hAnsiTheme="majorBidi" w:cstheme="majorBidi" w:hint="cs"/>
                <w:spacing w:val="2"/>
                <w:sz w:val="28"/>
                <w:cs/>
              </w:rPr>
            </w:pPr>
          </w:p>
        </w:tc>
        <w:tc>
          <w:tcPr>
            <w:tcW w:w="1210" w:type="pct"/>
            <w:tcBorders>
              <w:top w:val="nil"/>
              <w:left w:val="nil"/>
              <w:bottom w:val="single" w:sz="4" w:space="0" w:color="auto"/>
              <w:right w:val="nil"/>
            </w:tcBorders>
            <w:vAlign w:val="bottom"/>
            <w:hideMark/>
          </w:tcPr>
          <w:p w14:paraId="4814BDDA" w14:textId="77777777" w:rsidR="00CE0361" w:rsidRDefault="00CE0361">
            <w:pPr>
              <w:tabs>
                <w:tab w:val="left" w:pos="720"/>
              </w:tabs>
              <w:spacing w:after="0" w:line="240" w:lineRule="auto"/>
              <w:ind w:left="-108" w:right="57"/>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(1,744,981)</w:t>
            </w:r>
          </w:p>
        </w:tc>
        <w:tc>
          <w:tcPr>
            <w:tcW w:w="52" w:type="pct"/>
          </w:tcPr>
          <w:p w14:paraId="5EC4233E"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p>
        </w:tc>
        <w:tc>
          <w:tcPr>
            <w:tcW w:w="1069" w:type="pct"/>
            <w:tcBorders>
              <w:top w:val="nil"/>
              <w:left w:val="nil"/>
              <w:bottom w:val="single" w:sz="4" w:space="0" w:color="auto"/>
              <w:right w:val="nil"/>
            </w:tcBorders>
            <w:vAlign w:val="bottom"/>
            <w:hideMark/>
          </w:tcPr>
          <w:p w14:paraId="2588F391" w14:textId="77777777" w:rsidR="00CE0361" w:rsidRDefault="00CE0361">
            <w:pPr>
              <w:tabs>
                <w:tab w:val="left" w:pos="720"/>
              </w:tabs>
              <w:spacing w:after="0" w:line="240" w:lineRule="auto"/>
              <w:ind w:left="-108" w:right="57"/>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(1,848,140)</w:t>
            </w:r>
          </w:p>
        </w:tc>
      </w:tr>
      <w:tr w:rsidR="00CE0361" w14:paraId="756F5D66" w14:textId="77777777" w:rsidTr="00CE0361">
        <w:trPr>
          <w:trHeight w:val="144"/>
        </w:trPr>
        <w:tc>
          <w:tcPr>
            <w:tcW w:w="2620" w:type="pct"/>
            <w:hideMark/>
          </w:tcPr>
          <w:p w14:paraId="76770C93" w14:textId="77777777" w:rsidR="00CE0361" w:rsidRDefault="00CE0361">
            <w:pPr>
              <w:spacing w:after="0" w:line="240" w:lineRule="auto"/>
              <w:rPr>
                <w:rFonts w:asciiTheme="majorBidi" w:hAnsiTheme="majorBidi" w:cstheme="majorBidi"/>
                <w:b/>
                <w:bCs/>
                <w:sz w:val="28"/>
              </w:rPr>
            </w:pPr>
            <w:r>
              <w:rPr>
                <w:rFonts w:asciiTheme="majorBidi" w:hAnsiTheme="majorBidi" w:cstheme="majorBidi"/>
                <w:b/>
                <w:bCs/>
                <w:sz w:val="28"/>
              </w:rPr>
              <w:t>Total leases liabilities - ending balances</w:t>
            </w:r>
          </w:p>
        </w:tc>
        <w:tc>
          <w:tcPr>
            <w:tcW w:w="50" w:type="pct"/>
          </w:tcPr>
          <w:p w14:paraId="502A5DE9" w14:textId="77777777" w:rsidR="00CE0361" w:rsidRDefault="00CE0361">
            <w:pPr>
              <w:pStyle w:val="NoSpacing"/>
              <w:ind w:left="11" w:right="-62" w:firstLine="567"/>
              <w:jc w:val="thaiDistribute"/>
              <w:rPr>
                <w:rFonts w:asciiTheme="majorBidi" w:hAnsiTheme="majorBidi" w:cstheme="majorBidi" w:hint="cs"/>
                <w:spacing w:val="2"/>
                <w:sz w:val="28"/>
                <w:cs/>
              </w:rPr>
            </w:pPr>
          </w:p>
        </w:tc>
        <w:tc>
          <w:tcPr>
            <w:tcW w:w="1210" w:type="pct"/>
            <w:tcBorders>
              <w:top w:val="single" w:sz="4" w:space="0" w:color="auto"/>
              <w:left w:val="nil"/>
              <w:bottom w:val="double" w:sz="4" w:space="0" w:color="auto"/>
              <w:right w:val="nil"/>
            </w:tcBorders>
            <w:vAlign w:val="bottom"/>
            <w:hideMark/>
          </w:tcPr>
          <w:p w14:paraId="04618CE3"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16,559,829 </w:t>
            </w:r>
          </w:p>
        </w:tc>
        <w:tc>
          <w:tcPr>
            <w:tcW w:w="52" w:type="pct"/>
          </w:tcPr>
          <w:p w14:paraId="2D66A0C1"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p>
        </w:tc>
        <w:tc>
          <w:tcPr>
            <w:tcW w:w="1069" w:type="pct"/>
            <w:tcBorders>
              <w:top w:val="single" w:sz="4" w:space="0" w:color="auto"/>
              <w:left w:val="nil"/>
              <w:bottom w:val="double" w:sz="4" w:space="0" w:color="auto"/>
              <w:right w:val="nil"/>
            </w:tcBorders>
            <w:vAlign w:val="bottom"/>
            <w:hideMark/>
          </w:tcPr>
          <w:p w14:paraId="5531E01B" w14:textId="77777777" w:rsidR="00CE0361" w:rsidRDefault="00CE0361">
            <w:pPr>
              <w:tabs>
                <w:tab w:val="left" w:pos="239"/>
                <w:tab w:val="left" w:pos="386"/>
                <w:tab w:val="left" w:pos="720"/>
                <w:tab w:val="left" w:pos="904"/>
              </w:tabs>
              <w:spacing w:after="0" w:line="240" w:lineRule="auto"/>
              <w:ind w:right="128" w:hanging="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19,580,867 </w:t>
            </w:r>
          </w:p>
        </w:tc>
      </w:tr>
      <w:tr w:rsidR="00CE0361" w14:paraId="4F655192" w14:textId="77777777" w:rsidTr="00CE0361">
        <w:trPr>
          <w:trHeight w:val="144"/>
        </w:trPr>
        <w:tc>
          <w:tcPr>
            <w:tcW w:w="2620" w:type="pct"/>
          </w:tcPr>
          <w:p w14:paraId="4C5EF9FB" w14:textId="77777777" w:rsidR="00CE0361" w:rsidRDefault="00CE0361">
            <w:pPr>
              <w:spacing w:after="0" w:line="240" w:lineRule="auto"/>
              <w:rPr>
                <w:rFonts w:asciiTheme="majorBidi" w:hAnsiTheme="majorBidi" w:cstheme="majorBidi"/>
                <w:sz w:val="28"/>
              </w:rPr>
            </w:pPr>
          </w:p>
        </w:tc>
        <w:tc>
          <w:tcPr>
            <w:tcW w:w="50" w:type="pct"/>
          </w:tcPr>
          <w:p w14:paraId="72A8E99F" w14:textId="77777777" w:rsidR="00CE0361" w:rsidRDefault="00CE0361">
            <w:pPr>
              <w:pStyle w:val="NoSpacing"/>
              <w:ind w:left="11" w:right="-62" w:firstLine="567"/>
              <w:jc w:val="thaiDistribute"/>
              <w:rPr>
                <w:rFonts w:asciiTheme="majorBidi" w:hAnsiTheme="majorBidi" w:cstheme="majorBidi"/>
                <w:spacing w:val="2"/>
                <w:sz w:val="28"/>
                <w:cs/>
              </w:rPr>
            </w:pPr>
          </w:p>
        </w:tc>
        <w:tc>
          <w:tcPr>
            <w:tcW w:w="1210" w:type="pct"/>
            <w:tcBorders>
              <w:top w:val="double" w:sz="4" w:space="0" w:color="auto"/>
              <w:left w:val="nil"/>
              <w:bottom w:val="nil"/>
              <w:right w:val="nil"/>
            </w:tcBorders>
          </w:tcPr>
          <w:p w14:paraId="551777FD" w14:textId="77777777" w:rsidR="00CE0361" w:rsidRDefault="00CE0361">
            <w:pPr>
              <w:tabs>
                <w:tab w:val="left" w:pos="720"/>
              </w:tabs>
              <w:spacing w:after="0" w:line="240" w:lineRule="auto"/>
              <w:ind w:left="-108" w:right="57"/>
              <w:jc w:val="right"/>
              <w:rPr>
                <w:rFonts w:asciiTheme="majorBidi" w:hAnsiTheme="majorBidi" w:cstheme="majorBidi"/>
                <w:color w:val="000000"/>
                <w:sz w:val="28"/>
              </w:rPr>
            </w:pPr>
          </w:p>
        </w:tc>
        <w:tc>
          <w:tcPr>
            <w:tcW w:w="52" w:type="pct"/>
          </w:tcPr>
          <w:p w14:paraId="00630F3D" w14:textId="77777777" w:rsidR="00CE0361" w:rsidRDefault="00CE0361">
            <w:pPr>
              <w:tabs>
                <w:tab w:val="left" w:pos="720"/>
              </w:tabs>
              <w:spacing w:after="0" w:line="240" w:lineRule="auto"/>
              <w:ind w:left="-108" w:right="57"/>
              <w:jc w:val="right"/>
              <w:rPr>
                <w:rFonts w:asciiTheme="majorBidi" w:eastAsia="Batang" w:hAnsiTheme="majorBidi" w:cstheme="majorBidi"/>
                <w:sz w:val="28"/>
              </w:rPr>
            </w:pPr>
          </w:p>
        </w:tc>
        <w:tc>
          <w:tcPr>
            <w:tcW w:w="1069" w:type="pct"/>
            <w:tcBorders>
              <w:top w:val="double" w:sz="4" w:space="0" w:color="auto"/>
              <w:left w:val="nil"/>
              <w:bottom w:val="nil"/>
              <w:right w:val="nil"/>
            </w:tcBorders>
            <w:vAlign w:val="bottom"/>
          </w:tcPr>
          <w:p w14:paraId="734C40F8" w14:textId="77777777" w:rsidR="00CE0361" w:rsidRDefault="00CE0361">
            <w:pPr>
              <w:tabs>
                <w:tab w:val="left" w:pos="720"/>
              </w:tabs>
              <w:spacing w:after="0" w:line="240" w:lineRule="auto"/>
              <w:ind w:left="-108" w:right="57"/>
              <w:jc w:val="center"/>
              <w:rPr>
                <w:rFonts w:asciiTheme="majorBidi" w:hAnsiTheme="majorBidi" w:cstheme="majorBidi"/>
                <w:color w:val="000000"/>
                <w:sz w:val="28"/>
              </w:rPr>
            </w:pPr>
          </w:p>
        </w:tc>
      </w:tr>
    </w:tbl>
    <w:p w14:paraId="7CF7306B" w14:textId="77777777" w:rsidR="00CE0361" w:rsidRDefault="00CE0361" w:rsidP="00CE0361">
      <w:pPr>
        <w:spacing w:after="0" w:line="240" w:lineRule="auto"/>
        <w:ind w:left="294" w:firstLine="1020"/>
        <w:jc w:val="thaiDistribute"/>
        <w:rPr>
          <w:rFonts w:asciiTheme="majorBidi" w:hAnsiTheme="majorBidi" w:cstheme="majorBidi"/>
          <w:sz w:val="28"/>
        </w:rPr>
      </w:pPr>
    </w:p>
    <w:p w14:paraId="320965AB" w14:textId="77777777" w:rsidR="00CE0361" w:rsidRDefault="00CE0361" w:rsidP="00CE0361">
      <w:pPr>
        <w:spacing w:after="0" w:line="240" w:lineRule="auto"/>
        <w:ind w:left="294" w:firstLine="1020"/>
        <w:jc w:val="thaiDistribute"/>
        <w:rPr>
          <w:rFonts w:asciiTheme="majorBidi" w:hAnsiTheme="majorBidi" w:cstheme="majorBidi"/>
          <w:sz w:val="28"/>
        </w:rPr>
      </w:pPr>
    </w:p>
    <w:p w14:paraId="2D8E2112" w14:textId="77777777" w:rsidR="00CE0361" w:rsidRDefault="00CE0361" w:rsidP="00CE0361">
      <w:pPr>
        <w:spacing w:after="0" w:line="240" w:lineRule="auto"/>
        <w:ind w:left="294" w:firstLine="1020"/>
        <w:jc w:val="thaiDistribute"/>
        <w:rPr>
          <w:rFonts w:asciiTheme="majorBidi" w:hAnsiTheme="majorBidi" w:cstheme="majorBidi"/>
          <w:sz w:val="28"/>
        </w:rPr>
      </w:pPr>
    </w:p>
    <w:p w14:paraId="4097821C" w14:textId="77777777" w:rsidR="00CE0361" w:rsidRDefault="00CE0361" w:rsidP="00CE0361">
      <w:pPr>
        <w:spacing w:after="0" w:line="240" w:lineRule="auto"/>
        <w:ind w:left="294" w:firstLine="1020"/>
        <w:jc w:val="thaiDistribute"/>
        <w:rPr>
          <w:rFonts w:asciiTheme="majorBidi" w:hAnsiTheme="majorBidi" w:cstheme="majorBidi"/>
          <w:sz w:val="28"/>
        </w:rPr>
      </w:pPr>
    </w:p>
    <w:p w14:paraId="0F674C75" w14:textId="77777777" w:rsidR="00CE0361" w:rsidRDefault="00CE0361" w:rsidP="00CE0361">
      <w:pPr>
        <w:spacing w:after="0" w:line="240" w:lineRule="auto"/>
        <w:ind w:left="294" w:firstLine="1020"/>
        <w:jc w:val="thaiDistribute"/>
        <w:rPr>
          <w:rFonts w:asciiTheme="majorBidi" w:hAnsiTheme="majorBidi" w:cstheme="majorBidi"/>
          <w:sz w:val="28"/>
        </w:rPr>
      </w:pPr>
    </w:p>
    <w:p w14:paraId="08ECE7A5" w14:textId="77777777" w:rsidR="00CE0361" w:rsidRDefault="00CE0361" w:rsidP="00CE0361">
      <w:pPr>
        <w:spacing w:after="0" w:line="240" w:lineRule="auto"/>
        <w:ind w:left="294" w:firstLine="1020"/>
        <w:jc w:val="thaiDistribute"/>
        <w:rPr>
          <w:rFonts w:asciiTheme="majorBidi" w:hAnsiTheme="majorBidi" w:cstheme="majorBidi"/>
          <w:sz w:val="28"/>
        </w:rPr>
      </w:pPr>
    </w:p>
    <w:p w14:paraId="037F4ED5" w14:textId="77777777" w:rsidR="00CE0361" w:rsidRDefault="00CE0361" w:rsidP="00CE0361">
      <w:pPr>
        <w:spacing w:after="0" w:line="240" w:lineRule="auto"/>
        <w:ind w:left="294" w:firstLine="1020"/>
        <w:jc w:val="thaiDistribute"/>
        <w:rPr>
          <w:rFonts w:asciiTheme="majorBidi" w:hAnsiTheme="majorBidi" w:cstheme="majorBidi"/>
          <w:sz w:val="28"/>
        </w:rPr>
      </w:pPr>
    </w:p>
    <w:p w14:paraId="45FFE319" w14:textId="77777777" w:rsidR="00CE0361" w:rsidRDefault="00CE0361" w:rsidP="00CE0361">
      <w:pPr>
        <w:spacing w:after="0" w:line="240" w:lineRule="auto"/>
        <w:ind w:left="294" w:firstLine="1020"/>
        <w:jc w:val="thaiDistribute"/>
        <w:rPr>
          <w:rFonts w:asciiTheme="majorBidi" w:hAnsiTheme="majorBidi" w:cstheme="majorBidi"/>
          <w:sz w:val="28"/>
        </w:rPr>
      </w:pPr>
    </w:p>
    <w:p w14:paraId="04B805E2" w14:textId="77777777" w:rsidR="00CE0361" w:rsidRDefault="00CE0361" w:rsidP="00CE0361">
      <w:pPr>
        <w:spacing w:after="0" w:line="240" w:lineRule="auto"/>
        <w:ind w:left="294" w:firstLine="1020"/>
        <w:jc w:val="thaiDistribute"/>
        <w:rPr>
          <w:rFonts w:asciiTheme="majorBidi" w:hAnsiTheme="majorBidi" w:cstheme="majorBidi"/>
          <w:sz w:val="28"/>
        </w:rPr>
      </w:pPr>
    </w:p>
    <w:p w14:paraId="22C673BD" w14:textId="77777777" w:rsidR="00CE0361" w:rsidRDefault="00CE0361" w:rsidP="00CE0361">
      <w:pPr>
        <w:spacing w:after="0" w:line="240" w:lineRule="auto"/>
        <w:ind w:left="294" w:firstLine="1020"/>
        <w:jc w:val="thaiDistribute"/>
        <w:rPr>
          <w:rFonts w:asciiTheme="majorBidi" w:hAnsiTheme="majorBidi" w:cstheme="majorBidi"/>
          <w:sz w:val="28"/>
        </w:rPr>
      </w:pPr>
    </w:p>
    <w:p w14:paraId="3252DBD3" w14:textId="77777777" w:rsidR="00CE0361" w:rsidRDefault="00CE0361" w:rsidP="00CE0361">
      <w:pPr>
        <w:spacing w:after="0" w:line="240" w:lineRule="auto"/>
        <w:ind w:left="294" w:firstLine="1020"/>
        <w:jc w:val="thaiDistribute"/>
        <w:rPr>
          <w:rFonts w:asciiTheme="majorBidi" w:hAnsiTheme="majorBidi" w:cstheme="majorBidi"/>
          <w:sz w:val="28"/>
        </w:rPr>
      </w:pPr>
    </w:p>
    <w:p w14:paraId="2FC7F00A" w14:textId="77777777" w:rsidR="00CE0361" w:rsidRDefault="00CE0361" w:rsidP="00CE0361">
      <w:pPr>
        <w:spacing w:after="0" w:line="240" w:lineRule="auto"/>
        <w:ind w:left="294" w:firstLine="1020"/>
        <w:jc w:val="thaiDistribute"/>
        <w:rPr>
          <w:rFonts w:asciiTheme="majorBidi" w:hAnsiTheme="majorBidi" w:cstheme="majorBidi"/>
          <w:sz w:val="28"/>
        </w:rPr>
      </w:pPr>
    </w:p>
    <w:p w14:paraId="245086ED" w14:textId="77777777" w:rsidR="00CE0361" w:rsidRDefault="00CE0361" w:rsidP="00CE0361">
      <w:pPr>
        <w:spacing w:after="0" w:line="240" w:lineRule="auto"/>
        <w:ind w:left="294" w:firstLine="1020"/>
        <w:jc w:val="thaiDistribute"/>
        <w:rPr>
          <w:rFonts w:asciiTheme="majorBidi" w:hAnsiTheme="majorBidi" w:cstheme="majorBidi"/>
          <w:sz w:val="28"/>
        </w:rPr>
      </w:pPr>
    </w:p>
    <w:p w14:paraId="4054FD07" w14:textId="77777777" w:rsidR="00CE0361" w:rsidRDefault="00CE0361" w:rsidP="00CE0361">
      <w:pPr>
        <w:spacing w:after="0" w:line="240" w:lineRule="auto"/>
        <w:ind w:left="294" w:firstLine="1020"/>
        <w:jc w:val="thaiDistribute"/>
        <w:rPr>
          <w:rFonts w:asciiTheme="majorBidi" w:hAnsiTheme="majorBidi" w:cstheme="majorBidi"/>
          <w:sz w:val="28"/>
        </w:rPr>
      </w:pPr>
    </w:p>
    <w:p w14:paraId="177BC199" w14:textId="77777777" w:rsidR="00CE0361" w:rsidRDefault="00CE0361" w:rsidP="00CE0361">
      <w:pPr>
        <w:spacing w:after="0" w:line="240" w:lineRule="auto"/>
        <w:ind w:left="294" w:firstLine="1020"/>
        <w:jc w:val="thaiDistribute"/>
        <w:rPr>
          <w:rFonts w:asciiTheme="majorBidi" w:hAnsiTheme="majorBidi" w:cstheme="majorBidi"/>
          <w:sz w:val="28"/>
        </w:rPr>
      </w:pPr>
    </w:p>
    <w:p w14:paraId="01BECC13" w14:textId="77777777" w:rsidR="00CE0361" w:rsidRDefault="00CE0361" w:rsidP="00CE0361">
      <w:pPr>
        <w:spacing w:after="0" w:line="240" w:lineRule="auto"/>
        <w:ind w:left="294" w:firstLine="1020"/>
        <w:jc w:val="thaiDistribute"/>
        <w:rPr>
          <w:rFonts w:asciiTheme="majorBidi" w:hAnsiTheme="majorBidi" w:cstheme="majorBidi"/>
          <w:sz w:val="28"/>
        </w:rPr>
      </w:pPr>
    </w:p>
    <w:p w14:paraId="0FA79EF1" w14:textId="77777777" w:rsidR="00CE0361" w:rsidRDefault="00CE0361" w:rsidP="00CE0361">
      <w:pPr>
        <w:spacing w:after="0" w:line="240" w:lineRule="auto"/>
        <w:ind w:left="294" w:firstLine="1020"/>
        <w:jc w:val="thaiDistribute"/>
        <w:rPr>
          <w:rFonts w:asciiTheme="majorBidi" w:hAnsiTheme="majorBidi" w:cstheme="majorBidi"/>
          <w:sz w:val="28"/>
        </w:rPr>
      </w:pPr>
    </w:p>
    <w:p w14:paraId="2C893336" w14:textId="77777777" w:rsidR="00CE0361" w:rsidRDefault="00CE0361" w:rsidP="00CE0361">
      <w:pPr>
        <w:spacing w:after="0" w:line="240" w:lineRule="auto"/>
        <w:ind w:left="294" w:firstLine="1020"/>
        <w:jc w:val="thaiDistribute"/>
        <w:rPr>
          <w:rFonts w:asciiTheme="majorBidi" w:hAnsiTheme="majorBidi" w:cstheme="majorBidi"/>
          <w:sz w:val="28"/>
        </w:rPr>
      </w:pPr>
    </w:p>
    <w:p w14:paraId="267E56D1" w14:textId="77777777" w:rsidR="00CE0361" w:rsidRDefault="00CE0361" w:rsidP="00CE0361">
      <w:pPr>
        <w:pStyle w:val="ListParagraph"/>
        <w:numPr>
          <w:ilvl w:val="0"/>
          <w:numId w:val="54"/>
        </w:numPr>
        <w:spacing w:after="0" w:line="240" w:lineRule="auto"/>
        <w:ind w:left="280" w:hanging="308"/>
        <w:rPr>
          <w:rFonts w:asciiTheme="majorBidi" w:hAnsiTheme="majorBidi" w:cstheme="majorBidi"/>
          <w:b/>
          <w:bCs/>
          <w:sz w:val="26"/>
          <w:szCs w:val="26"/>
        </w:rPr>
      </w:pPr>
      <w:r>
        <w:rPr>
          <w:rFonts w:asciiTheme="majorBidi" w:hAnsiTheme="majorBidi" w:cstheme="majorBidi"/>
          <w:b/>
          <w:bCs/>
          <w:sz w:val="26"/>
          <w:szCs w:val="26"/>
        </w:rPr>
        <w:lastRenderedPageBreak/>
        <w:t xml:space="preserve">EMPLOYEE BENEFIT OBLIGATIONS </w:t>
      </w:r>
    </w:p>
    <w:tbl>
      <w:tblPr>
        <w:tblpPr w:leftFromText="180" w:rightFromText="180" w:vertAnchor="text" w:horzAnchor="margin" w:tblpX="280" w:tblpY="81"/>
        <w:tblW w:w="9390" w:type="dxa"/>
        <w:tblLayout w:type="fixed"/>
        <w:tblCellMar>
          <w:left w:w="22" w:type="dxa"/>
          <w:right w:w="22" w:type="dxa"/>
        </w:tblCellMar>
        <w:tblLook w:val="04A0" w:firstRow="1" w:lastRow="0" w:firstColumn="1" w:lastColumn="0" w:noHBand="0" w:noVBand="1"/>
      </w:tblPr>
      <w:tblGrid>
        <w:gridCol w:w="6021"/>
        <w:gridCol w:w="100"/>
        <w:gridCol w:w="1579"/>
        <w:gridCol w:w="64"/>
        <w:gridCol w:w="1626"/>
      </w:tblGrid>
      <w:tr w:rsidR="00CE0361" w14:paraId="1111FC8B" w14:textId="77777777" w:rsidTr="00CE0361">
        <w:trPr>
          <w:trHeight w:val="352"/>
        </w:trPr>
        <w:tc>
          <w:tcPr>
            <w:tcW w:w="3206" w:type="pct"/>
            <w:vAlign w:val="center"/>
          </w:tcPr>
          <w:p w14:paraId="57D54C3E" w14:textId="77777777" w:rsidR="00CE0361" w:rsidRDefault="00CE0361">
            <w:pPr>
              <w:spacing w:after="0" w:line="240" w:lineRule="auto"/>
              <w:ind w:right="-62"/>
              <w:rPr>
                <w:rFonts w:asciiTheme="majorBidi" w:hAnsiTheme="majorBidi" w:cstheme="majorBidi"/>
                <w:spacing w:val="2"/>
                <w:sz w:val="28"/>
              </w:rPr>
            </w:pPr>
          </w:p>
        </w:tc>
        <w:tc>
          <w:tcPr>
            <w:tcW w:w="53" w:type="pct"/>
          </w:tcPr>
          <w:p w14:paraId="2CDAC8D5"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41" w:type="pct"/>
            <w:gridSpan w:val="3"/>
            <w:hideMark/>
          </w:tcPr>
          <w:p w14:paraId="605752D7" w14:textId="77777777" w:rsidR="00CE0361" w:rsidRDefault="00CE0361">
            <w:pPr>
              <w:spacing w:after="0" w:line="240" w:lineRule="auto"/>
              <w:ind w:left="11" w:right="14"/>
              <w:jc w:val="right"/>
              <w:rPr>
                <w:rFonts w:asciiTheme="majorBidi" w:eastAsia="Times New Roman" w:hAnsiTheme="majorBidi" w:cstheme="majorBidi"/>
                <w:sz w:val="28"/>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29F532C8" w14:textId="77777777" w:rsidTr="00CE0361">
        <w:trPr>
          <w:trHeight w:val="352"/>
        </w:trPr>
        <w:tc>
          <w:tcPr>
            <w:tcW w:w="3206" w:type="pct"/>
            <w:vMerge w:val="restart"/>
            <w:vAlign w:val="center"/>
          </w:tcPr>
          <w:p w14:paraId="7A120C53" w14:textId="77777777" w:rsidR="00CE0361" w:rsidRDefault="00CE0361">
            <w:pPr>
              <w:spacing w:after="0" w:line="240" w:lineRule="auto"/>
              <w:ind w:right="-62"/>
              <w:rPr>
                <w:rFonts w:asciiTheme="majorBidi" w:hAnsiTheme="majorBidi" w:cstheme="majorBidi"/>
                <w:spacing w:val="2"/>
                <w:sz w:val="28"/>
                <w:cs/>
              </w:rPr>
            </w:pPr>
          </w:p>
        </w:tc>
        <w:tc>
          <w:tcPr>
            <w:tcW w:w="53" w:type="pct"/>
          </w:tcPr>
          <w:p w14:paraId="216FD653"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41" w:type="pct"/>
            <w:gridSpan w:val="3"/>
            <w:tcBorders>
              <w:top w:val="nil"/>
              <w:left w:val="nil"/>
              <w:bottom w:val="single" w:sz="4" w:space="0" w:color="auto"/>
              <w:right w:val="nil"/>
            </w:tcBorders>
            <w:hideMark/>
          </w:tcPr>
          <w:p w14:paraId="5A7DDF87" w14:textId="77777777" w:rsidR="00CE0361" w:rsidRDefault="00CE0361">
            <w:pPr>
              <w:spacing w:after="0" w:line="240" w:lineRule="auto"/>
              <w:ind w:left="11" w:right="14"/>
              <w:jc w:val="center"/>
              <w:rPr>
                <w:rFonts w:asciiTheme="majorBidi" w:hAnsiTheme="majorBidi" w:cstheme="majorBidi"/>
                <w:spacing w:val="2"/>
                <w:sz w:val="28"/>
              </w:rPr>
            </w:pPr>
            <w:r>
              <w:rPr>
                <w:rFonts w:asciiTheme="majorBidi" w:hAnsiTheme="majorBidi" w:cstheme="majorBidi"/>
                <w:sz w:val="28"/>
              </w:rPr>
              <w:t>Consolidated and Separate</w:t>
            </w:r>
            <w:r>
              <w:t xml:space="preserve"> </w:t>
            </w:r>
            <w:r>
              <w:rPr>
                <w:rFonts w:asciiTheme="majorBidi" w:hAnsiTheme="majorBidi" w:cstheme="majorBidi"/>
                <w:sz w:val="28"/>
              </w:rPr>
              <w:t>Financial Statements</w:t>
            </w:r>
          </w:p>
        </w:tc>
      </w:tr>
      <w:tr w:rsidR="00CE0361" w14:paraId="02AD74C5" w14:textId="77777777" w:rsidTr="00CE0361">
        <w:trPr>
          <w:trHeight w:val="144"/>
        </w:trPr>
        <w:tc>
          <w:tcPr>
            <w:tcW w:w="6020" w:type="dxa"/>
            <w:vMerge/>
            <w:vAlign w:val="center"/>
            <w:hideMark/>
          </w:tcPr>
          <w:p w14:paraId="3EA9FC59" w14:textId="77777777" w:rsidR="00CE0361" w:rsidRDefault="00CE0361">
            <w:pPr>
              <w:spacing w:after="0" w:line="240" w:lineRule="auto"/>
              <w:rPr>
                <w:rFonts w:asciiTheme="majorBidi" w:hAnsiTheme="majorBidi" w:cstheme="majorBidi"/>
                <w:spacing w:val="2"/>
                <w:sz w:val="28"/>
              </w:rPr>
            </w:pPr>
          </w:p>
        </w:tc>
        <w:tc>
          <w:tcPr>
            <w:tcW w:w="53" w:type="pct"/>
          </w:tcPr>
          <w:p w14:paraId="1A42A612"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841" w:type="pct"/>
            <w:tcBorders>
              <w:top w:val="nil"/>
              <w:left w:val="nil"/>
              <w:bottom w:val="single" w:sz="4" w:space="0" w:color="auto"/>
              <w:right w:val="nil"/>
            </w:tcBorders>
            <w:vAlign w:val="bottom"/>
            <w:hideMark/>
          </w:tcPr>
          <w:p w14:paraId="09E9BBD0"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z w:val="26"/>
                <w:szCs w:val="26"/>
              </w:rPr>
              <w:t>2024</w:t>
            </w:r>
          </w:p>
        </w:tc>
        <w:tc>
          <w:tcPr>
            <w:tcW w:w="34" w:type="pct"/>
          </w:tcPr>
          <w:p w14:paraId="66D6C1AC" w14:textId="77777777" w:rsidR="00CE0361" w:rsidRDefault="00CE0361">
            <w:pPr>
              <w:spacing w:after="0" w:line="240" w:lineRule="auto"/>
              <w:ind w:left="11" w:right="-62" w:firstLine="567"/>
              <w:jc w:val="center"/>
              <w:rPr>
                <w:rFonts w:asciiTheme="majorBidi" w:hAnsiTheme="majorBidi" w:cstheme="majorBidi"/>
                <w:spacing w:val="2"/>
                <w:sz w:val="26"/>
                <w:szCs w:val="26"/>
              </w:rPr>
            </w:pPr>
          </w:p>
        </w:tc>
        <w:tc>
          <w:tcPr>
            <w:tcW w:w="867" w:type="pct"/>
            <w:tcBorders>
              <w:top w:val="nil"/>
              <w:left w:val="nil"/>
              <w:bottom w:val="single" w:sz="4" w:space="0" w:color="auto"/>
              <w:right w:val="nil"/>
            </w:tcBorders>
            <w:vAlign w:val="bottom"/>
            <w:hideMark/>
          </w:tcPr>
          <w:p w14:paraId="57D0DCA4"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z w:val="26"/>
                <w:szCs w:val="26"/>
              </w:rPr>
              <w:t>2023</w:t>
            </w:r>
          </w:p>
        </w:tc>
      </w:tr>
      <w:tr w:rsidR="00CE0361" w14:paraId="7118DA78" w14:textId="77777777" w:rsidTr="00CE0361">
        <w:trPr>
          <w:trHeight w:val="144"/>
        </w:trPr>
        <w:tc>
          <w:tcPr>
            <w:tcW w:w="3206" w:type="pct"/>
            <w:hideMark/>
          </w:tcPr>
          <w:p w14:paraId="53656057" w14:textId="77777777" w:rsidR="00CE0361" w:rsidRDefault="00CE0361">
            <w:pPr>
              <w:spacing w:after="0" w:line="240" w:lineRule="auto"/>
              <w:ind w:right="-62"/>
              <w:rPr>
                <w:rFonts w:asciiTheme="majorBidi" w:hAnsiTheme="majorBidi" w:cstheme="majorBidi"/>
                <w:sz w:val="28"/>
                <w:u w:val="single"/>
              </w:rPr>
            </w:pPr>
            <w:r>
              <w:rPr>
                <w:rFonts w:asciiTheme="majorBidi" w:eastAsia="Batang" w:hAnsiTheme="majorBidi" w:cstheme="majorBidi"/>
                <w:sz w:val="28"/>
                <w:u w:val="single"/>
              </w:rPr>
              <w:t>Defined benefit obligation</w:t>
            </w:r>
          </w:p>
        </w:tc>
        <w:tc>
          <w:tcPr>
            <w:tcW w:w="53" w:type="pct"/>
          </w:tcPr>
          <w:p w14:paraId="732DBAFA"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841" w:type="pct"/>
            <w:tcBorders>
              <w:top w:val="single" w:sz="4" w:space="0" w:color="auto"/>
              <w:left w:val="nil"/>
              <w:bottom w:val="nil"/>
              <w:right w:val="nil"/>
            </w:tcBorders>
          </w:tcPr>
          <w:p w14:paraId="3C6B03B4" w14:textId="77777777" w:rsidR="00CE0361" w:rsidRDefault="00CE0361">
            <w:pPr>
              <w:tabs>
                <w:tab w:val="left" w:pos="720"/>
              </w:tabs>
              <w:spacing w:after="0" w:line="240" w:lineRule="auto"/>
              <w:ind w:left="-108" w:right="101"/>
              <w:jc w:val="right"/>
              <w:rPr>
                <w:rFonts w:asciiTheme="majorBidi" w:eastAsia="Batang" w:hAnsiTheme="majorBidi" w:cstheme="majorBidi"/>
                <w:sz w:val="26"/>
                <w:szCs w:val="26"/>
              </w:rPr>
            </w:pPr>
          </w:p>
        </w:tc>
        <w:tc>
          <w:tcPr>
            <w:tcW w:w="34" w:type="pct"/>
          </w:tcPr>
          <w:p w14:paraId="7079E608"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67" w:type="pct"/>
            <w:tcBorders>
              <w:top w:val="single" w:sz="4" w:space="0" w:color="auto"/>
              <w:left w:val="nil"/>
              <w:bottom w:val="nil"/>
              <w:right w:val="nil"/>
            </w:tcBorders>
            <w:vAlign w:val="bottom"/>
          </w:tcPr>
          <w:p w14:paraId="0F7AB25A" w14:textId="77777777" w:rsidR="00CE0361" w:rsidRDefault="00CE0361">
            <w:pPr>
              <w:tabs>
                <w:tab w:val="left" w:pos="720"/>
              </w:tabs>
              <w:spacing w:after="0" w:line="240" w:lineRule="auto"/>
              <w:ind w:left="-108" w:right="89"/>
              <w:jc w:val="center"/>
              <w:rPr>
                <w:rFonts w:asciiTheme="majorBidi" w:eastAsia="Batang" w:hAnsiTheme="majorBidi" w:cstheme="majorBidi"/>
                <w:sz w:val="26"/>
                <w:szCs w:val="26"/>
              </w:rPr>
            </w:pPr>
          </w:p>
        </w:tc>
      </w:tr>
      <w:tr w:rsidR="00CE0361" w14:paraId="4AF4C5E6" w14:textId="77777777" w:rsidTr="00CE0361">
        <w:trPr>
          <w:trHeight w:val="144"/>
        </w:trPr>
        <w:tc>
          <w:tcPr>
            <w:tcW w:w="3206" w:type="pct"/>
            <w:hideMark/>
          </w:tcPr>
          <w:p w14:paraId="61821B23" w14:textId="77777777" w:rsidR="00CE0361" w:rsidRDefault="00CE0361">
            <w:pPr>
              <w:spacing w:after="0" w:line="240" w:lineRule="auto"/>
              <w:ind w:right="-62" w:firstLine="266"/>
              <w:rPr>
                <w:rFonts w:asciiTheme="majorBidi" w:eastAsia="Batang" w:hAnsiTheme="majorBidi" w:cstheme="majorBidi"/>
                <w:sz w:val="28"/>
              </w:rPr>
            </w:pPr>
            <w:r>
              <w:rPr>
                <w:rFonts w:asciiTheme="majorBidi" w:eastAsia="Batang" w:hAnsiTheme="majorBidi" w:cstheme="majorBidi"/>
                <w:sz w:val="28"/>
              </w:rPr>
              <w:t>Beginning balances</w:t>
            </w:r>
          </w:p>
        </w:tc>
        <w:tc>
          <w:tcPr>
            <w:tcW w:w="53" w:type="pct"/>
          </w:tcPr>
          <w:p w14:paraId="5757FD22"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841" w:type="pct"/>
            <w:hideMark/>
          </w:tcPr>
          <w:p w14:paraId="6596DF03"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eastAsia="Batang" w:hAnsiTheme="majorBidi" w:cstheme="majorBidi"/>
                <w:sz w:val="26"/>
                <w:szCs w:val="26"/>
              </w:rPr>
              <w:t>23,462,752</w:t>
            </w:r>
          </w:p>
        </w:tc>
        <w:tc>
          <w:tcPr>
            <w:tcW w:w="34" w:type="pct"/>
          </w:tcPr>
          <w:p w14:paraId="67F651E0" w14:textId="77777777" w:rsidR="00CE0361" w:rsidRDefault="00CE0361">
            <w:pPr>
              <w:spacing w:after="0" w:line="240" w:lineRule="auto"/>
              <w:ind w:left="-108" w:right="11"/>
              <w:jc w:val="right"/>
              <w:rPr>
                <w:rFonts w:asciiTheme="majorBidi" w:eastAsia="Batang" w:hAnsiTheme="majorBidi" w:cstheme="majorBidi"/>
                <w:sz w:val="26"/>
                <w:szCs w:val="26"/>
              </w:rPr>
            </w:pPr>
          </w:p>
        </w:tc>
        <w:tc>
          <w:tcPr>
            <w:tcW w:w="867" w:type="pct"/>
            <w:hideMark/>
          </w:tcPr>
          <w:p w14:paraId="6FAFEBC5"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22,085,246</w:t>
            </w:r>
          </w:p>
        </w:tc>
      </w:tr>
      <w:tr w:rsidR="00CE0361" w14:paraId="00F772C2" w14:textId="77777777" w:rsidTr="00CE0361">
        <w:trPr>
          <w:trHeight w:val="144"/>
        </w:trPr>
        <w:tc>
          <w:tcPr>
            <w:tcW w:w="3206" w:type="pct"/>
            <w:hideMark/>
          </w:tcPr>
          <w:p w14:paraId="2B58E099" w14:textId="77777777" w:rsidR="00CE0361" w:rsidRDefault="00CE0361">
            <w:pPr>
              <w:spacing w:after="0" w:line="240" w:lineRule="auto"/>
              <w:ind w:right="-62" w:firstLine="266"/>
              <w:rPr>
                <w:rFonts w:asciiTheme="majorBidi" w:eastAsia="Times New Roman" w:hAnsiTheme="majorBidi" w:cstheme="majorBidi"/>
                <w:sz w:val="28"/>
              </w:rPr>
            </w:pPr>
            <w:r>
              <w:rPr>
                <w:rFonts w:asciiTheme="majorBidi" w:eastAsia="Batang" w:hAnsiTheme="majorBidi" w:cstheme="majorBidi"/>
                <w:sz w:val="28"/>
                <w:u w:val="single"/>
              </w:rPr>
              <w:t>Add</w:t>
            </w:r>
            <w:r>
              <w:rPr>
                <w:rFonts w:asciiTheme="majorBidi" w:eastAsia="Batang" w:hAnsiTheme="majorBidi" w:cstheme="majorBidi"/>
                <w:sz w:val="28"/>
              </w:rPr>
              <w:t xml:space="preserve"> Current service cost</w:t>
            </w:r>
          </w:p>
        </w:tc>
        <w:tc>
          <w:tcPr>
            <w:tcW w:w="53" w:type="pct"/>
          </w:tcPr>
          <w:p w14:paraId="0BAD1178"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841" w:type="pct"/>
            <w:hideMark/>
          </w:tcPr>
          <w:p w14:paraId="0983F1CD"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eastAsia="Batang" w:hAnsiTheme="majorBidi" w:cstheme="majorBidi"/>
                <w:sz w:val="26"/>
                <w:szCs w:val="26"/>
              </w:rPr>
              <w:t>1,838,260</w:t>
            </w:r>
          </w:p>
        </w:tc>
        <w:tc>
          <w:tcPr>
            <w:tcW w:w="34" w:type="pct"/>
          </w:tcPr>
          <w:p w14:paraId="25E00AB5"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67" w:type="pct"/>
            <w:hideMark/>
          </w:tcPr>
          <w:p w14:paraId="1F07954D" w14:textId="77777777" w:rsidR="00CE0361" w:rsidRDefault="00CE0361">
            <w:pPr>
              <w:tabs>
                <w:tab w:val="left" w:pos="720"/>
              </w:tabs>
              <w:spacing w:after="0" w:line="240" w:lineRule="auto"/>
              <w:ind w:left="-108" w:right="160"/>
              <w:jc w:val="right"/>
              <w:rPr>
                <w:rFonts w:asciiTheme="majorBidi" w:eastAsia="Times New Roman" w:hAnsiTheme="majorBidi" w:cstheme="majorBidi"/>
                <w:sz w:val="26"/>
                <w:szCs w:val="26"/>
              </w:rPr>
            </w:pPr>
            <w:r>
              <w:rPr>
                <w:rFonts w:asciiTheme="majorBidi" w:hAnsiTheme="majorBidi" w:cstheme="majorBidi"/>
                <w:sz w:val="26"/>
                <w:szCs w:val="26"/>
              </w:rPr>
              <w:t>2,153,357</w:t>
            </w:r>
          </w:p>
        </w:tc>
      </w:tr>
      <w:tr w:rsidR="00CE0361" w14:paraId="7BAFC285" w14:textId="77777777" w:rsidTr="00CE0361">
        <w:trPr>
          <w:trHeight w:val="144"/>
        </w:trPr>
        <w:tc>
          <w:tcPr>
            <w:tcW w:w="3206" w:type="pct"/>
            <w:vAlign w:val="bottom"/>
            <w:hideMark/>
          </w:tcPr>
          <w:p w14:paraId="2FFA3067" w14:textId="77777777" w:rsidR="00CE0361" w:rsidRDefault="00CE0361">
            <w:pPr>
              <w:spacing w:after="0" w:line="240" w:lineRule="auto"/>
              <w:ind w:right="-62" w:firstLine="266"/>
              <w:rPr>
                <w:rFonts w:asciiTheme="majorBidi" w:eastAsia="Times New Roman" w:hAnsiTheme="majorBidi" w:cstheme="majorBidi"/>
                <w:sz w:val="28"/>
                <w:u w:val="single"/>
              </w:rPr>
            </w:pPr>
            <w:r>
              <w:rPr>
                <w:rFonts w:asciiTheme="majorBidi" w:hAnsiTheme="majorBidi" w:cstheme="majorBidi"/>
                <w:sz w:val="28"/>
              </w:rPr>
              <w:t>Interest Cost</w:t>
            </w:r>
          </w:p>
        </w:tc>
        <w:tc>
          <w:tcPr>
            <w:tcW w:w="53" w:type="pct"/>
          </w:tcPr>
          <w:p w14:paraId="2C1FB48A"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841" w:type="pct"/>
            <w:hideMark/>
          </w:tcPr>
          <w:p w14:paraId="575DDE4C"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eastAsia="Batang" w:hAnsiTheme="majorBidi" w:cstheme="majorBidi"/>
                <w:sz w:val="26"/>
                <w:szCs w:val="26"/>
              </w:rPr>
              <w:t>548,730</w:t>
            </w:r>
          </w:p>
        </w:tc>
        <w:tc>
          <w:tcPr>
            <w:tcW w:w="34" w:type="pct"/>
          </w:tcPr>
          <w:p w14:paraId="4725E8BB"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67" w:type="pct"/>
            <w:hideMark/>
          </w:tcPr>
          <w:p w14:paraId="145E2B4C" w14:textId="77777777" w:rsidR="00CE0361" w:rsidRDefault="00CE0361">
            <w:pPr>
              <w:tabs>
                <w:tab w:val="left" w:pos="720"/>
              </w:tabs>
              <w:spacing w:after="0" w:line="240" w:lineRule="auto"/>
              <w:ind w:left="-108" w:right="160"/>
              <w:jc w:val="right"/>
              <w:rPr>
                <w:rFonts w:asciiTheme="majorBidi" w:eastAsia="Times New Roman" w:hAnsiTheme="majorBidi" w:cstheme="majorBidi"/>
                <w:sz w:val="26"/>
                <w:szCs w:val="26"/>
              </w:rPr>
            </w:pPr>
            <w:r>
              <w:rPr>
                <w:rFonts w:asciiTheme="majorBidi" w:hAnsiTheme="majorBidi" w:cstheme="majorBidi"/>
                <w:sz w:val="26"/>
                <w:szCs w:val="26"/>
              </w:rPr>
              <w:t>528,603</w:t>
            </w:r>
          </w:p>
        </w:tc>
      </w:tr>
      <w:tr w:rsidR="00CE0361" w14:paraId="515D1DF7" w14:textId="77777777" w:rsidTr="00CE0361">
        <w:trPr>
          <w:trHeight w:val="144"/>
        </w:trPr>
        <w:tc>
          <w:tcPr>
            <w:tcW w:w="3206" w:type="pct"/>
            <w:vAlign w:val="bottom"/>
            <w:hideMark/>
          </w:tcPr>
          <w:p w14:paraId="20C66633" w14:textId="77777777" w:rsidR="00CE0361" w:rsidRDefault="00CE0361">
            <w:pPr>
              <w:spacing w:after="0" w:line="240" w:lineRule="auto"/>
              <w:ind w:right="-160" w:firstLine="266"/>
              <w:rPr>
                <w:rFonts w:asciiTheme="majorBidi" w:eastAsia="Times New Roman" w:hAnsiTheme="majorBidi" w:cstheme="majorBidi"/>
                <w:sz w:val="28"/>
              </w:rPr>
            </w:pPr>
            <w:r>
              <w:rPr>
                <w:rFonts w:asciiTheme="majorBidi" w:hAnsiTheme="majorBidi" w:cstheme="majorBidi"/>
                <w:sz w:val="28"/>
                <w:u w:val="single"/>
              </w:rPr>
              <w:t>Less</w:t>
            </w:r>
            <w:r>
              <w:rPr>
                <w:rFonts w:asciiTheme="majorBidi" w:hAnsiTheme="majorBidi" w:cstheme="majorBidi"/>
                <w:sz w:val="28"/>
                <w:cs/>
              </w:rPr>
              <w:t xml:space="preserve"> </w:t>
            </w:r>
            <w:r>
              <w:rPr>
                <w:rFonts w:asciiTheme="majorBidi" w:hAnsiTheme="majorBidi" w:cstheme="majorBidi"/>
                <w:sz w:val="28"/>
              </w:rPr>
              <w:t>Benefit paid during the years</w:t>
            </w:r>
          </w:p>
        </w:tc>
        <w:tc>
          <w:tcPr>
            <w:tcW w:w="53" w:type="pct"/>
          </w:tcPr>
          <w:p w14:paraId="764B6BFF"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841" w:type="pct"/>
            <w:hideMark/>
          </w:tcPr>
          <w:p w14:paraId="467AFBB0" w14:textId="77777777" w:rsidR="00CE0361" w:rsidRDefault="00CE0361">
            <w:pPr>
              <w:tabs>
                <w:tab w:val="left" w:pos="720"/>
              </w:tabs>
              <w:spacing w:after="0" w:line="240" w:lineRule="auto"/>
              <w:ind w:left="-108" w:right="-2"/>
              <w:jc w:val="right"/>
              <w:rPr>
                <w:rFonts w:asciiTheme="majorBidi" w:eastAsia="Batang" w:hAnsiTheme="majorBidi" w:cstheme="majorBidi"/>
                <w:sz w:val="26"/>
                <w:szCs w:val="26"/>
              </w:rPr>
            </w:pPr>
            <w:r>
              <w:rPr>
                <w:rFonts w:asciiTheme="majorBidi" w:eastAsia="Batang" w:hAnsiTheme="majorBidi" w:cstheme="majorBidi"/>
                <w:sz w:val="26"/>
                <w:szCs w:val="26"/>
              </w:rPr>
              <w:t>(3,488,780)</w:t>
            </w:r>
          </w:p>
        </w:tc>
        <w:tc>
          <w:tcPr>
            <w:tcW w:w="34" w:type="pct"/>
          </w:tcPr>
          <w:p w14:paraId="7716780F"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67" w:type="pct"/>
            <w:hideMark/>
          </w:tcPr>
          <w:p w14:paraId="3408D195" w14:textId="77777777" w:rsidR="00CE0361" w:rsidRDefault="00CE0361">
            <w:pPr>
              <w:tabs>
                <w:tab w:val="left" w:pos="720"/>
              </w:tabs>
              <w:spacing w:after="0" w:line="240" w:lineRule="auto"/>
              <w:ind w:left="-108" w:right="113"/>
              <w:jc w:val="right"/>
              <w:rPr>
                <w:rFonts w:asciiTheme="majorBidi" w:eastAsia="Times New Roman" w:hAnsiTheme="majorBidi" w:cstheme="majorBidi"/>
                <w:sz w:val="26"/>
                <w:szCs w:val="26"/>
              </w:rPr>
            </w:pPr>
            <w:r>
              <w:rPr>
                <w:rFonts w:asciiTheme="majorBidi" w:eastAsia="Times New Roman" w:hAnsiTheme="majorBidi" w:cstheme="majorBidi"/>
                <w:sz w:val="26"/>
                <w:szCs w:val="26"/>
                <w:cs/>
              </w:rPr>
              <w:t>(</w:t>
            </w:r>
            <w:r>
              <w:rPr>
                <w:rFonts w:asciiTheme="majorBidi" w:eastAsia="Times New Roman" w:hAnsiTheme="majorBidi" w:cstheme="majorBidi"/>
                <w:sz w:val="26"/>
                <w:szCs w:val="26"/>
              </w:rPr>
              <w:t>1,336,622</w:t>
            </w:r>
            <w:r>
              <w:rPr>
                <w:rFonts w:asciiTheme="majorBidi" w:eastAsia="Times New Roman" w:hAnsiTheme="majorBidi" w:cstheme="majorBidi" w:hint="cs"/>
                <w:sz w:val="26"/>
                <w:szCs w:val="26"/>
                <w:cs/>
              </w:rPr>
              <w:t>)</w:t>
            </w:r>
          </w:p>
        </w:tc>
      </w:tr>
      <w:tr w:rsidR="00CE0361" w14:paraId="253680D9" w14:textId="77777777" w:rsidTr="00CE0361">
        <w:trPr>
          <w:trHeight w:val="144"/>
        </w:trPr>
        <w:tc>
          <w:tcPr>
            <w:tcW w:w="3206" w:type="pct"/>
            <w:vAlign w:val="bottom"/>
            <w:hideMark/>
          </w:tcPr>
          <w:p w14:paraId="7C536897" w14:textId="77777777" w:rsidR="00CE0361" w:rsidRDefault="00CE0361">
            <w:pPr>
              <w:tabs>
                <w:tab w:val="left" w:pos="551"/>
              </w:tabs>
              <w:spacing w:after="0" w:line="240" w:lineRule="auto"/>
              <w:ind w:right="-62" w:firstLine="266"/>
              <w:rPr>
                <w:rFonts w:asciiTheme="majorBidi" w:eastAsia="Times New Roman" w:hAnsiTheme="majorBidi" w:cstheme="majorBidi"/>
                <w:sz w:val="28"/>
              </w:rPr>
            </w:pPr>
            <w:r>
              <w:rPr>
                <w:rFonts w:asciiTheme="majorBidi" w:eastAsia="Times New Roman" w:hAnsiTheme="majorBidi" w:cstheme="majorBidi"/>
                <w:color w:val="FFFFFF" w:themeColor="background1"/>
                <w:sz w:val="28"/>
                <w:cs/>
              </w:rPr>
              <w:t>หัก</w:t>
            </w:r>
            <w:r>
              <w:rPr>
                <w:rFonts w:asciiTheme="majorBidi" w:eastAsia="Times New Roman" w:hAnsiTheme="majorBidi" w:cstheme="majorBidi"/>
                <w:sz w:val="28"/>
                <w:cs/>
              </w:rPr>
              <w:t xml:space="preserve">   </w:t>
            </w:r>
            <w:proofErr w:type="spellStart"/>
            <w:r>
              <w:rPr>
                <w:rFonts w:asciiTheme="majorBidi" w:eastAsia="Times New Roman" w:hAnsiTheme="majorBidi" w:cstheme="majorBidi"/>
                <w:sz w:val="28"/>
              </w:rPr>
              <w:t>Acturial</w:t>
            </w:r>
            <w:proofErr w:type="spellEnd"/>
            <w:r>
              <w:rPr>
                <w:rFonts w:asciiTheme="majorBidi" w:eastAsia="Times New Roman" w:hAnsiTheme="majorBidi" w:cstheme="majorBidi"/>
                <w:sz w:val="28"/>
              </w:rPr>
              <w:t xml:space="preserve"> gain from employee benefit plan</w:t>
            </w:r>
          </w:p>
        </w:tc>
        <w:tc>
          <w:tcPr>
            <w:tcW w:w="53" w:type="pct"/>
          </w:tcPr>
          <w:p w14:paraId="26E05D39"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841" w:type="pct"/>
            <w:hideMark/>
          </w:tcPr>
          <w:p w14:paraId="08650AA2" w14:textId="77777777" w:rsidR="00CE0361" w:rsidRDefault="00CE0361">
            <w:pPr>
              <w:tabs>
                <w:tab w:val="left" w:pos="720"/>
              </w:tabs>
              <w:spacing w:after="0" w:line="240" w:lineRule="auto"/>
              <w:ind w:left="-108" w:right="390"/>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34" w:type="pct"/>
          </w:tcPr>
          <w:p w14:paraId="2755A1CD"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67" w:type="pct"/>
            <w:hideMark/>
          </w:tcPr>
          <w:p w14:paraId="1B2CEAC0" w14:textId="77777777" w:rsidR="00CE0361" w:rsidRDefault="00CE0361">
            <w:pPr>
              <w:tabs>
                <w:tab w:val="left" w:pos="720"/>
              </w:tabs>
              <w:spacing w:after="0" w:line="240" w:lineRule="auto"/>
              <w:ind w:left="-108" w:right="160"/>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32,168</w:t>
            </w:r>
          </w:p>
        </w:tc>
      </w:tr>
      <w:tr w:rsidR="00CE0361" w14:paraId="5E7A7C7E" w14:textId="77777777" w:rsidTr="00CE0361">
        <w:trPr>
          <w:trHeight w:val="144"/>
        </w:trPr>
        <w:tc>
          <w:tcPr>
            <w:tcW w:w="3206" w:type="pct"/>
            <w:vAlign w:val="bottom"/>
            <w:hideMark/>
          </w:tcPr>
          <w:p w14:paraId="36F9C80B" w14:textId="77777777" w:rsidR="00CE0361" w:rsidRDefault="00CE0361">
            <w:pPr>
              <w:spacing w:after="0" w:line="240" w:lineRule="auto"/>
              <w:ind w:right="-62" w:hanging="4"/>
              <w:rPr>
                <w:rFonts w:asciiTheme="majorBidi" w:hAnsiTheme="majorBidi" w:cstheme="majorBidi"/>
                <w:sz w:val="28"/>
              </w:rPr>
            </w:pPr>
            <w:r>
              <w:rPr>
                <w:rFonts w:asciiTheme="majorBidi" w:hAnsiTheme="majorBidi" w:cstheme="majorBidi"/>
                <w:sz w:val="28"/>
              </w:rPr>
              <w:t>Total</w:t>
            </w:r>
          </w:p>
        </w:tc>
        <w:tc>
          <w:tcPr>
            <w:tcW w:w="53" w:type="pct"/>
          </w:tcPr>
          <w:p w14:paraId="277C2537"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841" w:type="pct"/>
            <w:tcBorders>
              <w:top w:val="single" w:sz="4" w:space="0" w:color="auto"/>
              <w:left w:val="nil"/>
              <w:bottom w:val="nil"/>
              <w:right w:val="nil"/>
            </w:tcBorders>
            <w:hideMark/>
          </w:tcPr>
          <w:p w14:paraId="60AC72F0"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eastAsia="Batang" w:hAnsiTheme="majorBidi" w:cstheme="majorBidi"/>
                <w:sz w:val="26"/>
                <w:szCs w:val="26"/>
              </w:rPr>
              <w:t>22,360,962</w:t>
            </w:r>
          </w:p>
        </w:tc>
        <w:tc>
          <w:tcPr>
            <w:tcW w:w="34" w:type="pct"/>
          </w:tcPr>
          <w:p w14:paraId="52C257B9"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67" w:type="pct"/>
            <w:tcBorders>
              <w:top w:val="single" w:sz="4" w:space="0" w:color="auto"/>
              <w:left w:val="nil"/>
              <w:bottom w:val="nil"/>
              <w:right w:val="nil"/>
            </w:tcBorders>
            <w:hideMark/>
          </w:tcPr>
          <w:p w14:paraId="04AC3BB0" w14:textId="77777777" w:rsidR="00CE0361" w:rsidRDefault="00CE0361">
            <w:pPr>
              <w:tabs>
                <w:tab w:val="left" w:pos="720"/>
              </w:tabs>
              <w:spacing w:after="0" w:line="240" w:lineRule="auto"/>
              <w:ind w:left="-108" w:right="160"/>
              <w:jc w:val="right"/>
              <w:rPr>
                <w:rFonts w:asciiTheme="majorBidi" w:hAnsiTheme="majorBidi" w:cstheme="majorBidi"/>
                <w:sz w:val="26"/>
                <w:szCs w:val="26"/>
              </w:rPr>
            </w:pPr>
            <w:r>
              <w:rPr>
                <w:rFonts w:asciiTheme="majorBidi" w:hAnsiTheme="majorBidi" w:cstheme="majorBidi"/>
                <w:sz w:val="26"/>
                <w:szCs w:val="26"/>
              </w:rPr>
              <w:t>23,462,752</w:t>
            </w:r>
          </w:p>
        </w:tc>
      </w:tr>
      <w:tr w:rsidR="00CE0361" w14:paraId="2D6A9879" w14:textId="77777777" w:rsidTr="00CE0361">
        <w:trPr>
          <w:trHeight w:val="144"/>
        </w:trPr>
        <w:tc>
          <w:tcPr>
            <w:tcW w:w="3206" w:type="pct"/>
            <w:vAlign w:val="bottom"/>
            <w:hideMark/>
          </w:tcPr>
          <w:p w14:paraId="1C06D866" w14:textId="77777777" w:rsidR="00CE0361" w:rsidRDefault="00CE0361">
            <w:pPr>
              <w:spacing w:after="0" w:line="240" w:lineRule="auto"/>
              <w:ind w:right="-62" w:firstLine="266"/>
              <w:rPr>
                <w:rFonts w:asciiTheme="majorBidi" w:hAnsiTheme="majorBidi" w:cstheme="majorBidi"/>
                <w:sz w:val="28"/>
              </w:rPr>
            </w:pPr>
            <w:r>
              <w:rPr>
                <w:rFonts w:asciiTheme="majorBidi" w:hAnsiTheme="majorBidi" w:cstheme="majorBidi"/>
                <w:sz w:val="28"/>
                <w:u w:val="single"/>
              </w:rPr>
              <w:t>Less</w:t>
            </w:r>
            <w:r>
              <w:rPr>
                <w:rFonts w:asciiTheme="majorBidi" w:hAnsiTheme="majorBidi" w:cstheme="majorBidi"/>
                <w:sz w:val="28"/>
                <w:cs/>
              </w:rPr>
              <w:t xml:space="preserve"> </w:t>
            </w:r>
            <w:r>
              <w:rPr>
                <w:rFonts w:asciiTheme="majorBidi" w:hAnsiTheme="majorBidi" w:cstheme="majorBidi"/>
                <w:sz w:val="28"/>
              </w:rPr>
              <w:t>Current portion</w:t>
            </w:r>
          </w:p>
        </w:tc>
        <w:tc>
          <w:tcPr>
            <w:tcW w:w="53" w:type="pct"/>
          </w:tcPr>
          <w:p w14:paraId="4DA886BD" w14:textId="77777777" w:rsidR="00CE0361" w:rsidRDefault="00CE0361">
            <w:pPr>
              <w:spacing w:after="0" w:line="240" w:lineRule="auto"/>
              <w:ind w:left="11" w:right="-62" w:firstLine="567"/>
              <w:jc w:val="thaiDistribute"/>
              <w:rPr>
                <w:rFonts w:asciiTheme="majorBidi" w:hAnsiTheme="majorBidi" w:cstheme="majorBidi" w:hint="cs"/>
                <w:spacing w:val="2"/>
                <w:sz w:val="28"/>
                <w:cs/>
              </w:rPr>
            </w:pPr>
          </w:p>
        </w:tc>
        <w:tc>
          <w:tcPr>
            <w:tcW w:w="841" w:type="pct"/>
            <w:tcBorders>
              <w:top w:val="nil"/>
              <w:left w:val="nil"/>
              <w:bottom w:val="single" w:sz="4" w:space="0" w:color="auto"/>
              <w:right w:val="nil"/>
            </w:tcBorders>
            <w:hideMark/>
          </w:tcPr>
          <w:p w14:paraId="5545D7A7" w14:textId="77777777" w:rsidR="00CE0361" w:rsidRDefault="00CE0361">
            <w:pPr>
              <w:tabs>
                <w:tab w:val="left" w:pos="520"/>
              </w:tabs>
              <w:spacing w:after="0" w:line="240" w:lineRule="auto"/>
              <w:ind w:left="-108" w:right="390"/>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34" w:type="pct"/>
          </w:tcPr>
          <w:p w14:paraId="736EF715"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67" w:type="pct"/>
            <w:tcBorders>
              <w:top w:val="nil"/>
              <w:left w:val="nil"/>
              <w:bottom w:val="single" w:sz="4" w:space="0" w:color="auto"/>
              <w:right w:val="nil"/>
            </w:tcBorders>
            <w:vAlign w:val="bottom"/>
            <w:hideMark/>
          </w:tcPr>
          <w:p w14:paraId="0309E388" w14:textId="77777777" w:rsidR="00CE0361" w:rsidRDefault="00CE0361">
            <w:pPr>
              <w:tabs>
                <w:tab w:val="left" w:pos="720"/>
              </w:tabs>
              <w:spacing w:after="0" w:line="240" w:lineRule="auto"/>
              <w:ind w:left="-108" w:right="116"/>
              <w:jc w:val="right"/>
              <w:rPr>
                <w:rFonts w:asciiTheme="majorBidi" w:hAnsiTheme="majorBidi" w:cstheme="majorBidi"/>
                <w:sz w:val="26"/>
                <w:szCs w:val="26"/>
              </w:rPr>
            </w:pPr>
            <w:r>
              <w:rPr>
                <w:rFonts w:asciiTheme="majorBidi" w:hAnsiTheme="majorBidi" w:cstheme="majorBidi"/>
                <w:sz w:val="26"/>
                <w:szCs w:val="26"/>
              </w:rPr>
              <w:t>(3,607,546)</w:t>
            </w:r>
          </w:p>
        </w:tc>
      </w:tr>
      <w:tr w:rsidR="00CE0361" w14:paraId="29CCB18C" w14:textId="77777777" w:rsidTr="00CE0361">
        <w:trPr>
          <w:trHeight w:val="144"/>
        </w:trPr>
        <w:tc>
          <w:tcPr>
            <w:tcW w:w="3206" w:type="pct"/>
            <w:vAlign w:val="center"/>
            <w:hideMark/>
          </w:tcPr>
          <w:p w14:paraId="6D68190C" w14:textId="77777777" w:rsidR="00CE0361" w:rsidRDefault="00CE0361">
            <w:pPr>
              <w:spacing w:after="0" w:line="240" w:lineRule="auto"/>
              <w:ind w:right="-62" w:firstLine="266"/>
              <w:rPr>
                <w:rFonts w:asciiTheme="majorBidi" w:hAnsiTheme="majorBidi" w:cstheme="majorBidi"/>
                <w:sz w:val="28"/>
              </w:rPr>
            </w:pPr>
            <w:r>
              <w:rPr>
                <w:rFonts w:asciiTheme="majorBidi" w:eastAsia="Times New Roman" w:hAnsiTheme="majorBidi" w:cstheme="majorBidi"/>
                <w:sz w:val="28"/>
              </w:rPr>
              <w:t>Ending balances</w:t>
            </w:r>
          </w:p>
        </w:tc>
        <w:tc>
          <w:tcPr>
            <w:tcW w:w="53" w:type="pct"/>
          </w:tcPr>
          <w:p w14:paraId="4D95CFF4"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841" w:type="pct"/>
            <w:tcBorders>
              <w:top w:val="single" w:sz="4" w:space="0" w:color="auto"/>
              <w:left w:val="nil"/>
              <w:bottom w:val="double" w:sz="4" w:space="0" w:color="auto"/>
              <w:right w:val="nil"/>
            </w:tcBorders>
            <w:hideMark/>
          </w:tcPr>
          <w:p w14:paraId="0757A161"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r>
              <w:rPr>
                <w:rFonts w:asciiTheme="majorBidi" w:eastAsia="Batang" w:hAnsiTheme="majorBidi" w:cstheme="majorBidi"/>
                <w:sz w:val="26"/>
                <w:szCs w:val="26"/>
              </w:rPr>
              <w:t>22,360,962</w:t>
            </w:r>
          </w:p>
        </w:tc>
        <w:tc>
          <w:tcPr>
            <w:tcW w:w="34" w:type="pct"/>
          </w:tcPr>
          <w:p w14:paraId="47D6C2A1"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867" w:type="pct"/>
            <w:tcBorders>
              <w:top w:val="single" w:sz="4" w:space="0" w:color="auto"/>
              <w:left w:val="nil"/>
              <w:bottom w:val="double" w:sz="4" w:space="0" w:color="auto"/>
              <w:right w:val="nil"/>
            </w:tcBorders>
            <w:hideMark/>
          </w:tcPr>
          <w:p w14:paraId="14F583C4" w14:textId="77777777" w:rsidR="00CE0361" w:rsidRDefault="00CE0361">
            <w:pPr>
              <w:tabs>
                <w:tab w:val="left" w:pos="720"/>
              </w:tabs>
              <w:spacing w:after="0" w:line="240" w:lineRule="auto"/>
              <w:ind w:left="-108" w:right="160"/>
              <w:jc w:val="right"/>
              <w:rPr>
                <w:rFonts w:asciiTheme="majorBidi" w:hAnsiTheme="majorBidi" w:cstheme="majorBidi"/>
                <w:sz w:val="26"/>
                <w:szCs w:val="26"/>
              </w:rPr>
            </w:pPr>
            <w:r>
              <w:rPr>
                <w:rFonts w:asciiTheme="majorBidi" w:hAnsiTheme="majorBidi" w:cstheme="majorBidi"/>
                <w:sz w:val="26"/>
                <w:szCs w:val="26"/>
              </w:rPr>
              <w:t>19,855,206</w:t>
            </w:r>
          </w:p>
        </w:tc>
      </w:tr>
    </w:tbl>
    <w:p w14:paraId="2CC41C4E" w14:textId="77777777" w:rsidR="00CE0361" w:rsidRDefault="00CE0361" w:rsidP="00CE0361">
      <w:pPr>
        <w:pStyle w:val="NEWKHAW"/>
        <w:spacing w:after="0"/>
        <w:ind w:firstLine="993"/>
        <w:jc w:val="thaiDistribute"/>
        <w:rPr>
          <w:rFonts w:asciiTheme="majorBidi" w:hAnsiTheme="majorBidi" w:cstheme="majorBidi"/>
          <w:spacing w:val="-6"/>
        </w:rPr>
      </w:pPr>
      <w:r>
        <w:rPr>
          <w:rFonts w:asciiTheme="majorBidi" w:hAnsiTheme="majorBidi" w:cstheme="majorBidi"/>
          <w:spacing w:val="2"/>
        </w:rPr>
        <w:t>The principal assumptions used in determining the employee benefit liabilities are shown as follows:</w:t>
      </w:r>
    </w:p>
    <w:tbl>
      <w:tblPr>
        <w:tblpPr w:leftFromText="180" w:rightFromText="180" w:vertAnchor="text" w:horzAnchor="margin" w:tblpX="284" w:tblpY="74"/>
        <w:tblW w:w="9375" w:type="dxa"/>
        <w:tblBorders>
          <w:bottom w:val="single" w:sz="4" w:space="0" w:color="auto"/>
        </w:tblBorders>
        <w:tblLayout w:type="fixed"/>
        <w:tblCellMar>
          <w:left w:w="22" w:type="dxa"/>
          <w:right w:w="22" w:type="dxa"/>
        </w:tblCellMar>
        <w:tblLook w:val="04A0" w:firstRow="1" w:lastRow="0" w:firstColumn="1" w:lastColumn="0" w:noHBand="0" w:noVBand="1"/>
      </w:tblPr>
      <w:tblGrid>
        <w:gridCol w:w="6017"/>
        <w:gridCol w:w="92"/>
        <w:gridCol w:w="3266"/>
      </w:tblGrid>
      <w:tr w:rsidR="00CE0361" w14:paraId="10A92424" w14:textId="77777777" w:rsidTr="00CE0361">
        <w:trPr>
          <w:trHeight w:val="352"/>
        </w:trPr>
        <w:tc>
          <w:tcPr>
            <w:tcW w:w="3209" w:type="pct"/>
            <w:tcBorders>
              <w:top w:val="nil"/>
              <w:left w:val="nil"/>
              <w:bottom w:val="nil"/>
              <w:right w:val="nil"/>
            </w:tcBorders>
            <w:vAlign w:val="center"/>
          </w:tcPr>
          <w:p w14:paraId="7A7EAB02" w14:textId="77777777" w:rsidR="00CE0361" w:rsidRDefault="00CE0361">
            <w:pPr>
              <w:spacing w:after="0" w:line="240" w:lineRule="auto"/>
              <w:ind w:right="-62"/>
              <w:rPr>
                <w:rFonts w:asciiTheme="majorBidi" w:hAnsiTheme="majorBidi" w:cstheme="majorBidi"/>
                <w:spacing w:val="2"/>
                <w:sz w:val="28"/>
              </w:rPr>
            </w:pPr>
          </w:p>
        </w:tc>
        <w:tc>
          <w:tcPr>
            <w:tcW w:w="49" w:type="pct"/>
            <w:tcBorders>
              <w:top w:val="nil"/>
              <w:left w:val="nil"/>
              <w:bottom w:val="nil"/>
              <w:right w:val="nil"/>
            </w:tcBorders>
          </w:tcPr>
          <w:p w14:paraId="68736149"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42" w:type="pct"/>
            <w:tcBorders>
              <w:top w:val="nil"/>
              <w:left w:val="nil"/>
              <w:bottom w:val="nil"/>
              <w:right w:val="nil"/>
            </w:tcBorders>
            <w:hideMark/>
          </w:tcPr>
          <w:p w14:paraId="2D682D93" w14:textId="77777777" w:rsidR="00CE0361" w:rsidRDefault="00CE0361">
            <w:pPr>
              <w:spacing w:after="0" w:line="240" w:lineRule="auto"/>
              <w:ind w:left="11" w:right="14"/>
              <w:jc w:val="right"/>
              <w:rPr>
                <w:rFonts w:asciiTheme="majorBidi" w:eastAsia="Times New Roman" w:hAnsiTheme="majorBidi" w:cstheme="majorBidi"/>
                <w:sz w:val="28"/>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64539F89" w14:textId="77777777" w:rsidTr="00CE0361">
        <w:trPr>
          <w:trHeight w:val="352"/>
        </w:trPr>
        <w:tc>
          <w:tcPr>
            <w:tcW w:w="3209" w:type="pct"/>
            <w:vMerge w:val="restart"/>
            <w:tcBorders>
              <w:top w:val="nil"/>
              <w:left w:val="nil"/>
              <w:bottom w:val="nil"/>
              <w:right w:val="nil"/>
            </w:tcBorders>
            <w:vAlign w:val="center"/>
          </w:tcPr>
          <w:p w14:paraId="43DC3459" w14:textId="77777777" w:rsidR="00CE0361" w:rsidRDefault="00CE0361">
            <w:pPr>
              <w:spacing w:after="0" w:line="240" w:lineRule="auto"/>
              <w:ind w:right="-62"/>
              <w:rPr>
                <w:rFonts w:asciiTheme="majorBidi" w:hAnsiTheme="majorBidi" w:cstheme="majorBidi"/>
                <w:spacing w:val="2"/>
                <w:sz w:val="28"/>
                <w:cs/>
              </w:rPr>
            </w:pPr>
          </w:p>
        </w:tc>
        <w:tc>
          <w:tcPr>
            <w:tcW w:w="49" w:type="pct"/>
            <w:tcBorders>
              <w:top w:val="nil"/>
              <w:left w:val="nil"/>
              <w:bottom w:val="nil"/>
              <w:right w:val="nil"/>
            </w:tcBorders>
          </w:tcPr>
          <w:p w14:paraId="71D107CE"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42" w:type="pct"/>
            <w:tcBorders>
              <w:top w:val="nil"/>
              <w:left w:val="nil"/>
              <w:bottom w:val="single" w:sz="4" w:space="0" w:color="auto"/>
              <w:right w:val="nil"/>
            </w:tcBorders>
            <w:hideMark/>
          </w:tcPr>
          <w:p w14:paraId="7B2562FE" w14:textId="77777777" w:rsidR="00CE0361" w:rsidRDefault="00CE0361">
            <w:pPr>
              <w:spacing w:after="0" w:line="240" w:lineRule="auto"/>
              <w:ind w:left="11" w:right="14"/>
              <w:jc w:val="center"/>
              <w:rPr>
                <w:rFonts w:asciiTheme="majorBidi" w:hAnsiTheme="majorBidi" w:cstheme="majorBidi"/>
                <w:spacing w:val="-6"/>
                <w:sz w:val="28"/>
              </w:rPr>
            </w:pPr>
            <w:r>
              <w:rPr>
                <w:rFonts w:asciiTheme="majorBidi" w:hAnsiTheme="majorBidi" w:cstheme="majorBidi"/>
                <w:sz w:val="28"/>
              </w:rPr>
              <w:t>Consolidated and Separate Financial Statements</w:t>
            </w:r>
          </w:p>
        </w:tc>
      </w:tr>
      <w:tr w:rsidR="00CE0361" w14:paraId="6A0B0EA0" w14:textId="77777777" w:rsidTr="00CE0361">
        <w:trPr>
          <w:trHeight w:val="144"/>
        </w:trPr>
        <w:tc>
          <w:tcPr>
            <w:tcW w:w="6016" w:type="dxa"/>
            <w:vMerge/>
            <w:tcBorders>
              <w:top w:val="nil"/>
              <w:left w:val="nil"/>
              <w:bottom w:val="nil"/>
              <w:right w:val="nil"/>
            </w:tcBorders>
            <w:vAlign w:val="center"/>
            <w:hideMark/>
          </w:tcPr>
          <w:p w14:paraId="771C2EF2" w14:textId="77777777" w:rsidR="00CE0361" w:rsidRDefault="00CE0361">
            <w:pPr>
              <w:spacing w:after="0" w:line="240" w:lineRule="auto"/>
              <w:rPr>
                <w:rFonts w:asciiTheme="majorBidi" w:hAnsiTheme="majorBidi" w:cstheme="majorBidi"/>
                <w:spacing w:val="2"/>
                <w:sz w:val="28"/>
              </w:rPr>
            </w:pPr>
          </w:p>
        </w:tc>
        <w:tc>
          <w:tcPr>
            <w:tcW w:w="49" w:type="pct"/>
            <w:tcBorders>
              <w:top w:val="nil"/>
              <w:left w:val="nil"/>
              <w:bottom w:val="nil"/>
              <w:right w:val="nil"/>
            </w:tcBorders>
          </w:tcPr>
          <w:p w14:paraId="0F41F480"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742" w:type="pct"/>
            <w:tcBorders>
              <w:top w:val="single" w:sz="4" w:space="0" w:color="auto"/>
              <w:left w:val="nil"/>
              <w:bottom w:val="single" w:sz="4" w:space="0" w:color="auto"/>
              <w:right w:val="nil"/>
            </w:tcBorders>
            <w:vAlign w:val="bottom"/>
            <w:hideMark/>
          </w:tcPr>
          <w:p w14:paraId="704D8C44"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r>
              <w:rPr>
                <w:rFonts w:asciiTheme="majorBidi" w:eastAsia="Batang" w:hAnsiTheme="majorBidi" w:cstheme="majorBidi"/>
                <w:sz w:val="26"/>
                <w:szCs w:val="26"/>
              </w:rPr>
              <w:t>2024</w:t>
            </w:r>
            <w:r>
              <w:rPr>
                <w:rFonts w:asciiTheme="majorBidi" w:eastAsia="Batang" w:hAnsiTheme="majorBidi" w:cstheme="majorBidi"/>
                <w:sz w:val="28"/>
              </w:rPr>
              <w:t xml:space="preserve"> and </w:t>
            </w:r>
            <w:r>
              <w:rPr>
                <w:rFonts w:asciiTheme="majorBidi" w:eastAsia="Batang" w:hAnsiTheme="majorBidi" w:cstheme="majorBidi"/>
                <w:sz w:val="26"/>
                <w:szCs w:val="26"/>
              </w:rPr>
              <w:t>2023</w:t>
            </w:r>
          </w:p>
        </w:tc>
      </w:tr>
      <w:tr w:rsidR="00CE0361" w14:paraId="15972A00" w14:textId="77777777" w:rsidTr="00CE0361">
        <w:trPr>
          <w:trHeight w:val="144"/>
        </w:trPr>
        <w:tc>
          <w:tcPr>
            <w:tcW w:w="3209" w:type="pct"/>
            <w:tcBorders>
              <w:top w:val="nil"/>
              <w:left w:val="nil"/>
              <w:bottom w:val="nil"/>
              <w:right w:val="nil"/>
            </w:tcBorders>
            <w:hideMark/>
          </w:tcPr>
          <w:p w14:paraId="453D0F21" w14:textId="77777777" w:rsidR="00CE0361" w:rsidRDefault="00CE0361">
            <w:pPr>
              <w:spacing w:after="0" w:line="240" w:lineRule="auto"/>
              <w:ind w:right="-62" w:firstLine="266"/>
              <w:rPr>
                <w:rFonts w:asciiTheme="majorBidi" w:eastAsia="Times New Roman" w:hAnsiTheme="majorBidi" w:cstheme="majorBidi"/>
                <w:sz w:val="28"/>
              </w:rPr>
            </w:pPr>
            <w:r>
              <w:rPr>
                <w:rFonts w:asciiTheme="majorBidi" w:eastAsia="Batang" w:hAnsiTheme="majorBidi" w:cstheme="majorBidi"/>
                <w:sz w:val="28"/>
              </w:rPr>
              <w:t>Discount rate</w:t>
            </w:r>
          </w:p>
        </w:tc>
        <w:tc>
          <w:tcPr>
            <w:tcW w:w="49" w:type="pct"/>
            <w:tcBorders>
              <w:top w:val="nil"/>
              <w:left w:val="nil"/>
              <w:bottom w:val="nil"/>
              <w:right w:val="nil"/>
            </w:tcBorders>
          </w:tcPr>
          <w:p w14:paraId="527A3A42"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742" w:type="pct"/>
            <w:tcBorders>
              <w:top w:val="single" w:sz="4" w:space="0" w:color="auto"/>
              <w:left w:val="nil"/>
              <w:bottom w:val="nil"/>
              <w:right w:val="nil"/>
            </w:tcBorders>
            <w:hideMark/>
          </w:tcPr>
          <w:p w14:paraId="3619C494" w14:textId="77777777" w:rsidR="00CE0361" w:rsidRDefault="00CE0361">
            <w:pPr>
              <w:tabs>
                <w:tab w:val="left" w:pos="720"/>
              </w:tabs>
              <w:spacing w:after="0" w:line="240" w:lineRule="auto"/>
              <w:ind w:left="-108" w:right="101"/>
              <w:jc w:val="center"/>
              <w:rPr>
                <w:rFonts w:asciiTheme="majorBidi" w:eastAsia="Batang" w:hAnsiTheme="majorBidi" w:cstheme="majorBidi"/>
                <w:sz w:val="28"/>
              </w:rPr>
            </w:pPr>
            <w:r>
              <w:rPr>
                <w:rFonts w:asciiTheme="majorBidi" w:eastAsia="Batang" w:hAnsiTheme="majorBidi" w:cstheme="majorBidi"/>
                <w:sz w:val="26"/>
                <w:szCs w:val="26"/>
              </w:rPr>
              <w:t xml:space="preserve">2.74 </w:t>
            </w:r>
            <w:r>
              <w:rPr>
                <w:rFonts w:asciiTheme="majorBidi" w:eastAsia="Batang" w:hAnsiTheme="majorBidi" w:cstheme="majorBidi" w:hint="cs"/>
                <w:sz w:val="26"/>
                <w:szCs w:val="26"/>
                <w:cs/>
              </w:rPr>
              <w:t>%</w:t>
            </w:r>
            <w:r>
              <w:rPr>
                <w:rFonts w:asciiTheme="majorBidi" w:eastAsia="Batang" w:hAnsiTheme="majorBidi" w:cstheme="majorBidi"/>
                <w:sz w:val="28"/>
                <w:cs/>
              </w:rPr>
              <w:t xml:space="preserve"> </w:t>
            </w:r>
            <w:r>
              <w:rPr>
                <w:rFonts w:asciiTheme="majorBidi" w:eastAsia="Batang" w:hAnsiTheme="majorBidi" w:cstheme="majorBidi"/>
                <w:sz w:val="28"/>
              </w:rPr>
              <w:t>per annum</w:t>
            </w:r>
          </w:p>
        </w:tc>
      </w:tr>
      <w:tr w:rsidR="00CE0361" w14:paraId="4D01A187" w14:textId="77777777" w:rsidTr="00CE0361">
        <w:trPr>
          <w:trHeight w:val="144"/>
        </w:trPr>
        <w:tc>
          <w:tcPr>
            <w:tcW w:w="3209" w:type="pct"/>
            <w:tcBorders>
              <w:top w:val="nil"/>
              <w:left w:val="nil"/>
              <w:bottom w:val="nil"/>
              <w:right w:val="nil"/>
            </w:tcBorders>
            <w:hideMark/>
          </w:tcPr>
          <w:p w14:paraId="6332F95F" w14:textId="77777777" w:rsidR="00CE0361" w:rsidRDefault="00CE0361">
            <w:pPr>
              <w:spacing w:after="0" w:line="240" w:lineRule="auto"/>
              <w:ind w:right="-62" w:firstLine="266"/>
              <w:rPr>
                <w:rFonts w:asciiTheme="majorBidi" w:eastAsia="Times New Roman" w:hAnsiTheme="majorBidi" w:cstheme="majorBidi"/>
                <w:sz w:val="28"/>
              </w:rPr>
            </w:pPr>
            <w:r>
              <w:rPr>
                <w:rFonts w:asciiTheme="majorBidi" w:eastAsia="Batang" w:hAnsiTheme="majorBidi" w:cstheme="majorBidi"/>
                <w:sz w:val="28"/>
              </w:rPr>
              <w:t xml:space="preserve">Salary </w:t>
            </w:r>
            <w:proofErr w:type="gramStart"/>
            <w:r>
              <w:rPr>
                <w:rFonts w:asciiTheme="majorBidi" w:eastAsia="Batang" w:hAnsiTheme="majorBidi" w:cstheme="majorBidi"/>
                <w:sz w:val="28"/>
              </w:rPr>
              <w:t>increase</w:t>
            </w:r>
            <w:proofErr w:type="gramEnd"/>
            <w:r>
              <w:rPr>
                <w:rFonts w:asciiTheme="majorBidi" w:eastAsia="Batang" w:hAnsiTheme="majorBidi" w:cstheme="majorBidi"/>
                <w:sz w:val="28"/>
              </w:rPr>
              <w:t xml:space="preserve"> rate (depends on the age)</w:t>
            </w:r>
          </w:p>
        </w:tc>
        <w:tc>
          <w:tcPr>
            <w:tcW w:w="49" w:type="pct"/>
            <w:tcBorders>
              <w:top w:val="nil"/>
              <w:left w:val="nil"/>
              <w:bottom w:val="nil"/>
              <w:right w:val="nil"/>
            </w:tcBorders>
          </w:tcPr>
          <w:p w14:paraId="35959445"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742" w:type="pct"/>
            <w:tcBorders>
              <w:top w:val="nil"/>
              <w:left w:val="nil"/>
              <w:bottom w:val="nil"/>
              <w:right w:val="nil"/>
            </w:tcBorders>
            <w:hideMark/>
          </w:tcPr>
          <w:p w14:paraId="4665DDFA"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r>
              <w:rPr>
                <w:rFonts w:asciiTheme="majorBidi" w:eastAsia="Batang" w:hAnsiTheme="majorBidi" w:cstheme="majorBidi"/>
                <w:sz w:val="26"/>
                <w:szCs w:val="26"/>
              </w:rPr>
              <w:t>5</w:t>
            </w:r>
            <w:r>
              <w:rPr>
                <w:rFonts w:asciiTheme="majorBidi" w:eastAsia="Batang" w:hAnsiTheme="majorBidi" w:cstheme="majorBidi" w:hint="cs"/>
                <w:sz w:val="26"/>
                <w:szCs w:val="26"/>
                <w:cs/>
              </w:rPr>
              <w:t xml:space="preserve"> %</w:t>
            </w:r>
            <w:r>
              <w:rPr>
                <w:rFonts w:asciiTheme="majorBidi" w:eastAsia="Batang" w:hAnsiTheme="majorBidi" w:cstheme="majorBidi"/>
                <w:sz w:val="28"/>
                <w:cs/>
              </w:rPr>
              <w:t xml:space="preserve"> </w:t>
            </w:r>
            <w:r>
              <w:rPr>
                <w:rFonts w:asciiTheme="majorBidi" w:eastAsia="Batang" w:hAnsiTheme="majorBidi" w:cstheme="majorBidi"/>
                <w:sz w:val="28"/>
              </w:rPr>
              <w:t>per annum</w:t>
            </w:r>
          </w:p>
        </w:tc>
      </w:tr>
      <w:tr w:rsidR="00CE0361" w14:paraId="3D0E166A" w14:textId="77777777" w:rsidTr="00CE0361">
        <w:trPr>
          <w:trHeight w:val="144"/>
        </w:trPr>
        <w:tc>
          <w:tcPr>
            <w:tcW w:w="3209" w:type="pct"/>
            <w:tcBorders>
              <w:top w:val="nil"/>
              <w:left w:val="nil"/>
              <w:bottom w:val="nil"/>
              <w:right w:val="nil"/>
            </w:tcBorders>
            <w:hideMark/>
          </w:tcPr>
          <w:p w14:paraId="529E8C7D" w14:textId="77777777" w:rsidR="00CE0361" w:rsidRDefault="00CE0361">
            <w:pPr>
              <w:spacing w:after="0" w:line="240" w:lineRule="auto"/>
              <w:ind w:right="-62" w:firstLine="266"/>
              <w:rPr>
                <w:rFonts w:asciiTheme="majorBidi" w:eastAsia="Times New Roman" w:hAnsiTheme="majorBidi" w:cstheme="majorBidi"/>
                <w:sz w:val="28"/>
              </w:rPr>
            </w:pPr>
            <w:r>
              <w:rPr>
                <w:rFonts w:asciiTheme="majorBidi" w:eastAsia="Batang" w:hAnsiTheme="majorBidi" w:cstheme="majorBidi"/>
                <w:sz w:val="28"/>
              </w:rPr>
              <w:t>Staff turnover rate (depends on the age)</w:t>
            </w:r>
          </w:p>
        </w:tc>
        <w:tc>
          <w:tcPr>
            <w:tcW w:w="49" w:type="pct"/>
            <w:tcBorders>
              <w:top w:val="nil"/>
              <w:left w:val="nil"/>
              <w:bottom w:val="nil"/>
              <w:right w:val="nil"/>
            </w:tcBorders>
          </w:tcPr>
          <w:p w14:paraId="27806616"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42" w:type="pct"/>
            <w:tcBorders>
              <w:top w:val="nil"/>
              <w:left w:val="nil"/>
              <w:bottom w:val="nil"/>
              <w:right w:val="nil"/>
            </w:tcBorders>
            <w:hideMark/>
          </w:tcPr>
          <w:p w14:paraId="03D92932"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r>
              <w:rPr>
                <w:rFonts w:asciiTheme="majorBidi" w:eastAsia="Batang" w:hAnsiTheme="majorBidi" w:cstheme="majorBidi"/>
                <w:sz w:val="26"/>
                <w:szCs w:val="26"/>
              </w:rPr>
              <w:t>1.91 - 22.92</w:t>
            </w:r>
            <w:r>
              <w:rPr>
                <w:rFonts w:asciiTheme="majorBidi" w:eastAsia="Batang" w:hAnsiTheme="majorBidi" w:cstheme="majorBidi" w:hint="cs"/>
                <w:sz w:val="26"/>
                <w:szCs w:val="26"/>
                <w:cs/>
              </w:rPr>
              <w:t xml:space="preserve"> %</w:t>
            </w:r>
            <w:r>
              <w:rPr>
                <w:rFonts w:asciiTheme="majorBidi" w:eastAsia="Batang" w:hAnsiTheme="majorBidi" w:cstheme="majorBidi"/>
                <w:sz w:val="28"/>
                <w:cs/>
              </w:rPr>
              <w:t xml:space="preserve"> </w:t>
            </w:r>
            <w:r>
              <w:rPr>
                <w:rFonts w:asciiTheme="majorBidi" w:eastAsia="Batang" w:hAnsiTheme="majorBidi" w:cstheme="majorBidi"/>
                <w:sz w:val="28"/>
              </w:rPr>
              <w:t>per annum</w:t>
            </w:r>
          </w:p>
        </w:tc>
      </w:tr>
    </w:tbl>
    <w:p w14:paraId="607EC3A3" w14:textId="77777777" w:rsidR="00CE0361" w:rsidRDefault="00CE0361" w:rsidP="00CE0361">
      <w:pPr>
        <w:spacing w:after="0" w:line="240" w:lineRule="auto"/>
        <w:ind w:firstLine="993"/>
        <w:rPr>
          <w:rFonts w:asciiTheme="majorBidi" w:hAnsiTheme="majorBidi" w:cstheme="majorBidi"/>
          <w:sz w:val="28"/>
        </w:rPr>
      </w:pPr>
      <w:r>
        <w:rPr>
          <w:rFonts w:asciiTheme="majorBidi" w:eastAsia="Times New Roman" w:hAnsiTheme="majorBidi" w:cstheme="majorBidi"/>
          <w:sz w:val="28"/>
        </w:rPr>
        <w:t xml:space="preserve">Sensitivity analysis on key assumption changes are as </w:t>
      </w:r>
      <w:proofErr w:type="gramStart"/>
      <w:r>
        <w:rPr>
          <w:rFonts w:asciiTheme="majorBidi" w:eastAsia="Times New Roman" w:hAnsiTheme="majorBidi" w:cstheme="majorBidi"/>
          <w:sz w:val="28"/>
        </w:rPr>
        <w:t>follows :</w:t>
      </w:r>
      <w:proofErr w:type="gramEnd"/>
    </w:p>
    <w:tbl>
      <w:tblPr>
        <w:tblpPr w:leftFromText="180" w:rightFromText="180" w:vertAnchor="text" w:horzAnchor="margin" w:tblpX="284" w:tblpY="74"/>
        <w:tblW w:w="9435" w:type="dxa"/>
        <w:tblBorders>
          <w:bottom w:val="single" w:sz="4" w:space="0" w:color="auto"/>
        </w:tblBorders>
        <w:tblLayout w:type="fixed"/>
        <w:tblCellMar>
          <w:left w:w="22" w:type="dxa"/>
          <w:right w:w="22" w:type="dxa"/>
        </w:tblCellMar>
        <w:tblLook w:val="04A0" w:firstRow="1" w:lastRow="0" w:firstColumn="1" w:lastColumn="0" w:noHBand="0" w:noVBand="1"/>
      </w:tblPr>
      <w:tblGrid>
        <w:gridCol w:w="6017"/>
        <w:gridCol w:w="91"/>
        <w:gridCol w:w="3327"/>
      </w:tblGrid>
      <w:tr w:rsidR="00CE0361" w14:paraId="6A4F71FB" w14:textId="77777777" w:rsidTr="00CE0361">
        <w:trPr>
          <w:trHeight w:val="144"/>
        </w:trPr>
        <w:tc>
          <w:tcPr>
            <w:tcW w:w="3189" w:type="pct"/>
            <w:tcBorders>
              <w:top w:val="nil"/>
              <w:left w:val="nil"/>
              <w:bottom w:val="nil"/>
              <w:right w:val="nil"/>
            </w:tcBorders>
            <w:vAlign w:val="bottom"/>
          </w:tcPr>
          <w:p w14:paraId="7A2429F7" w14:textId="77777777" w:rsidR="00CE0361" w:rsidRDefault="00CE0361">
            <w:pPr>
              <w:spacing w:after="0" w:line="240" w:lineRule="auto"/>
              <w:ind w:right="-62" w:firstLine="160"/>
              <w:rPr>
                <w:rFonts w:asciiTheme="majorBidi" w:eastAsia="Times New Roman" w:hAnsiTheme="majorBidi" w:cstheme="majorBidi"/>
                <w:sz w:val="28"/>
              </w:rPr>
            </w:pPr>
          </w:p>
        </w:tc>
        <w:tc>
          <w:tcPr>
            <w:tcW w:w="48" w:type="pct"/>
            <w:tcBorders>
              <w:top w:val="nil"/>
              <w:left w:val="nil"/>
              <w:bottom w:val="nil"/>
              <w:right w:val="nil"/>
            </w:tcBorders>
          </w:tcPr>
          <w:p w14:paraId="586ADC32"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64" w:type="pct"/>
            <w:tcBorders>
              <w:top w:val="nil"/>
              <w:left w:val="nil"/>
              <w:bottom w:val="nil"/>
              <w:right w:val="nil"/>
            </w:tcBorders>
            <w:hideMark/>
          </w:tcPr>
          <w:p w14:paraId="168E408F" w14:textId="77777777" w:rsidR="00CE0361" w:rsidRDefault="00CE0361">
            <w:pPr>
              <w:tabs>
                <w:tab w:val="left" w:pos="720"/>
              </w:tabs>
              <w:spacing w:after="0" w:line="240" w:lineRule="auto"/>
              <w:ind w:left="-108" w:right="57"/>
              <w:jc w:val="right"/>
              <w:rPr>
                <w:rFonts w:asciiTheme="majorBidi" w:hAnsiTheme="majorBidi" w:cstheme="majorBidi"/>
                <w:sz w:val="28"/>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304FA04F" w14:textId="77777777" w:rsidTr="00CE0361">
        <w:trPr>
          <w:trHeight w:val="144"/>
        </w:trPr>
        <w:tc>
          <w:tcPr>
            <w:tcW w:w="3189" w:type="pct"/>
            <w:tcBorders>
              <w:top w:val="nil"/>
              <w:left w:val="nil"/>
              <w:bottom w:val="nil"/>
              <w:right w:val="nil"/>
            </w:tcBorders>
            <w:vAlign w:val="bottom"/>
          </w:tcPr>
          <w:p w14:paraId="04D4A7B1" w14:textId="77777777" w:rsidR="00CE0361" w:rsidRDefault="00CE0361">
            <w:pPr>
              <w:spacing w:after="0" w:line="240" w:lineRule="auto"/>
              <w:ind w:right="-62" w:firstLine="160"/>
              <w:rPr>
                <w:rFonts w:asciiTheme="majorBidi" w:eastAsia="Times New Roman" w:hAnsiTheme="majorBidi" w:cstheme="majorBidi"/>
                <w:sz w:val="28"/>
              </w:rPr>
            </w:pPr>
          </w:p>
        </w:tc>
        <w:tc>
          <w:tcPr>
            <w:tcW w:w="48" w:type="pct"/>
            <w:tcBorders>
              <w:top w:val="nil"/>
              <w:left w:val="nil"/>
              <w:bottom w:val="nil"/>
              <w:right w:val="nil"/>
            </w:tcBorders>
          </w:tcPr>
          <w:p w14:paraId="6D31EE4A"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64" w:type="pct"/>
            <w:tcBorders>
              <w:top w:val="nil"/>
              <w:left w:val="nil"/>
              <w:bottom w:val="single" w:sz="4" w:space="0" w:color="auto"/>
              <w:right w:val="nil"/>
            </w:tcBorders>
            <w:hideMark/>
          </w:tcPr>
          <w:p w14:paraId="2F8F878B" w14:textId="77777777" w:rsidR="00CE0361" w:rsidRDefault="00CE0361">
            <w:pPr>
              <w:tabs>
                <w:tab w:val="left" w:pos="720"/>
              </w:tabs>
              <w:spacing w:after="0" w:line="240" w:lineRule="auto"/>
              <w:ind w:left="-108" w:right="57"/>
              <w:jc w:val="center"/>
              <w:rPr>
                <w:rFonts w:asciiTheme="majorBidi" w:eastAsia="Batang" w:hAnsiTheme="majorBidi" w:cstheme="majorBidi"/>
                <w:sz w:val="28"/>
              </w:rPr>
            </w:pPr>
            <w:r>
              <w:rPr>
                <w:rFonts w:asciiTheme="majorBidi" w:hAnsiTheme="majorBidi" w:cstheme="majorBidi"/>
                <w:sz w:val="28"/>
              </w:rPr>
              <w:t>Consolidated and</w:t>
            </w:r>
            <w:r>
              <w:t xml:space="preserve"> </w:t>
            </w:r>
            <w:r>
              <w:rPr>
                <w:rFonts w:asciiTheme="majorBidi" w:hAnsiTheme="majorBidi" w:cstheme="majorBidi"/>
                <w:sz w:val="28"/>
              </w:rPr>
              <w:t>Separate Financial Statements</w:t>
            </w:r>
          </w:p>
        </w:tc>
      </w:tr>
      <w:tr w:rsidR="00CE0361" w14:paraId="64E61A88" w14:textId="77777777" w:rsidTr="00CE0361">
        <w:trPr>
          <w:trHeight w:val="144"/>
        </w:trPr>
        <w:tc>
          <w:tcPr>
            <w:tcW w:w="3189" w:type="pct"/>
            <w:tcBorders>
              <w:top w:val="nil"/>
              <w:left w:val="nil"/>
              <w:bottom w:val="nil"/>
              <w:right w:val="nil"/>
            </w:tcBorders>
            <w:vAlign w:val="bottom"/>
          </w:tcPr>
          <w:p w14:paraId="79C5D51B" w14:textId="77777777" w:rsidR="00CE0361" w:rsidRDefault="00CE0361">
            <w:pPr>
              <w:spacing w:after="0" w:line="240" w:lineRule="auto"/>
              <w:ind w:right="-62" w:firstLine="160"/>
              <w:rPr>
                <w:rFonts w:asciiTheme="majorBidi" w:eastAsia="Times New Roman" w:hAnsiTheme="majorBidi" w:cstheme="majorBidi"/>
                <w:sz w:val="28"/>
              </w:rPr>
            </w:pPr>
          </w:p>
        </w:tc>
        <w:tc>
          <w:tcPr>
            <w:tcW w:w="48" w:type="pct"/>
            <w:tcBorders>
              <w:top w:val="nil"/>
              <w:left w:val="nil"/>
              <w:bottom w:val="nil"/>
              <w:right w:val="nil"/>
            </w:tcBorders>
          </w:tcPr>
          <w:p w14:paraId="358D67EB"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64" w:type="pct"/>
            <w:tcBorders>
              <w:top w:val="single" w:sz="4" w:space="0" w:color="auto"/>
              <w:left w:val="nil"/>
              <w:bottom w:val="single" w:sz="4" w:space="0" w:color="auto"/>
              <w:right w:val="nil"/>
            </w:tcBorders>
            <w:hideMark/>
          </w:tcPr>
          <w:p w14:paraId="0CD866A2"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eastAsia="Batang" w:hAnsiTheme="majorBidi" w:cstheme="majorBidi"/>
                <w:sz w:val="26"/>
                <w:szCs w:val="26"/>
              </w:rPr>
              <w:t>2024</w:t>
            </w:r>
          </w:p>
        </w:tc>
      </w:tr>
      <w:tr w:rsidR="00CE0361" w14:paraId="6CA755F1" w14:textId="77777777" w:rsidTr="00CE0361">
        <w:trPr>
          <w:trHeight w:val="144"/>
        </w:trPr>
        <w:tc>
          <w:tcPr>
            <w:tcW w:w="3189" w:type="pct"/>
            <w:tcBorders>
              <w:top w:val="nil"/>
              <w:left w:val="nil"/>
              <w:bottom w:val="nil"/>
              <w:right w:val="nil"/>
            </w:tcBorders>
            <w:vAlign w:val="center"/>
            <w:hideMark/>
          </w:tcPr>
          <w:p w14:paraId="6A94D0C2" w14:textId="77777777" w:rsidR="00CE0361" w:rsidRDefault="00CE0361">
            <w:pPr>
              <w:spacing w:after="0" w:line="240" w:lineRule="auto"/>
              <w:ind w:right="-62" w:firstLine="160"/>
              <w:rPr>
                <w:rFonts w:asciiTheme="majorBidi" w:eastAsia="Times New Roman" w:hAnsiTheme="majorBidi" w:cstheme="majorBidi"/>
                <w:sz w:val="28"/>
              </w:rPr>
            </w:pPr>
            <w:r>
              <w:rPr>
                <w:rFonts w:asciiTheme="majorBidi" w:hAnsiTheme="majorBidi" w:cstheme="majorBidi"/>
                <w:sz w:val="28"/>
              </w:rPr>
              <w:t xml:space="preserve">Discount rate </w:t>
            </w:r>
            <w:r>
              <w:rPr>
                <w:rFonts w:asciiTheme="majorBidi" w:hAnsiTheme="majorBidi" w:cstheme="majorBidi"/>
                <w:sz w:val="26"/>
                <w:szCs w:val="26"/>
              </w:rPr>
              <w:t>-1.0%</w:t>
            </w:r>
          </w:p>
        </w:tc>
        <w:tc>
          <w:tcPr>
            <w:tcW w:w="48" w:type="pct"/>
            <w:tcBorders>
              <w:top w:val="nil"/>
              <w:left w:val="nil"/>
              <w:bottom w:val="nil"/>
              <w:right w:val="nil"/>
            </w:tcBorders>
          </w:tcPr>
          <w:p w14:paraId="6A199E41"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1764" w:type="pct"/>
            <w:tcBorders>
              <w:top w:val="single" w:sz="4" w:space="0" w:color="auto"/>
              <w:left w:val="nil"/>
              <w:bottom w:val="nil"/>
              <w:right w:val="nil"/>
            </w:tcBorders>
            <w:vAlign w:val="bottom"/>
            <w:hideMark/>
          </w:tcPr>
          <w:p w14:paraId="73D92683" w14:textId="77777777" w:rsidR="00CE0361" w:rsidRDefault="00CE0361">
            <w:pPr>
              <w:tabs>
                <w:tab w:val="left" w:pos="720"/>
              </w:tabs>
              <w:spacing w:after="0" w:line="240" w:lineRule="auto"/>
              <w:ind w:left="-108" w:right="1477"/>
              <w:jc w:val="right"/>
              <w:rPr>
                <w:rFonts w:asciiTheme="majorBidi" w:eastAsia="Batang" w:hAnsiTheme="majorBidi" w:cstheme="majorBidi"/>
                <w:sz w:val="26"/>
                <w:szCs w:val="26"/>
              </w:rPr>
            </w:pPr>
            <w:r>
              <w:rPr>
                <w:rFonts w:asciiTheme="majorBidi" w:hAnsiTheme="majorBidi" w:cstheme="majorBidi"/>
                <w:sz w:val="26"/>
                <w:szCs w:val="26"/>
              </w:rPr>
              <w:t>994,811</w:t>
            </w:r>
          </w:p>
        </w:tc>
      </w:tr>
      <w:tr w:rsidR="00CE0361" w14:paraId="1FFE0C6C" w14:textId="77777777" w:rsidTr="00CE0361">
        <w:trPr>
          <w:trHeight w:val="144"/>
        </w:trPr>
        <w:tc>
          <w:tcPr>
            <w:tcW w:w="3189" w:type="pct"/>
            <w:tcBorders>
              <w:top w:val="nil"/>
              <w:left w:val="nil"/>
              <w:bottom w:val="nil"/>
              <w:right w:val="nil"/>
            </w:tcBorders>
            <w:vAlign w:val="center"/>
            <w:hideMark/>
          </w:tcPr>
          <w:p w14:paraId="6A98DD2F" w14:textId="77777777" w:rsidR="00CE0361" w:rsidRDefault="00CE0361">
            <w:pPr>
              <w:spacing w:after="0" w:line="240" w:lineRule="auto"/>
              <w:ind w:right="-62" w:firstLine="160"/>
              <w:rPr>
                <w:rFonts w:asciiTheme="majorBidi" w:eastAsia="Times New Roman" w:hAnsiTheme="majorBidi" w:cstheme="majorBidi"/>
                <w:sz w:val="28"/>
              </w:rPr>
            </w:pPr>
            <w:r>
              <w:rPr>
                <w:rFonts w:asciiTheme="majorBidi" w:hAnsiTheme="majorBidi" w:cstheme="majorBidi"/>
                <w:sz w:val="28"/>
              </w:rPr>
              <w:t>Discount rate (base)</w:t>
            </w:r>
          </w:p>
        </w:tc>
        <w:tc>
          <w:tcPr>
            <w:tcW w:w="48" w:type="pct"/>
            <w:tcBorders>
              <w:top w:val="nil"/>
              <w:left w:val="nil"/>
              <w:bottom w:val="nil"/>
              <w:right w:val="nil"/>
            </w:tcBorders>
          </w:tcPr>
          <w:p w14:paraId="056A3DCD"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64" w:type="pct"/>
            <w:tcBorders>
              <w:top w:val="nil"/>
              <w:left w:val="nil"/>
              <w:bottom w:val="nil"/>
              <w:right w:val="nil"/>
            </w:tcBorders>
            <w:vAlign w:val="bottom"/>
            <w:hideMark/>
          </w:tcPr>
          <w:p w14:paraId="57D1A043" w14:textId="77777777" w:rsidR="00CE0361" w:rsidRDefault="00CE0361">
            <w:pPr>
              <w:tabs>
                <w:tab w:val="left" w:pos="720"/>
              </w:tabs>
              <w:spacing w:after="0" w:line="240" w:lineRule="auto"/>
              <w:ind w:left="-108" w:right="1477"/>
              <w:jc w:val="right"/>
              <w:rPr>
                <w:rFonts w:asciiTheme="majorBidi" w:eastAsia="Batang" w:hAnsiTheme="majorBidi" w:cstheme="majorBidi"/>
                <w:sz w:val="26"/>
                <w:szCs w:val="26"/>
              </w:rPr>
            </w:pPr>
            <w:r>
              <w:rPr>
                <w:rFonts w:asciiTheme="majorBidi" w:hAnsiTheme="majorBidi" w:cstheme="majorBidi"/>
                <w:sz w:val="26"/>
                <w:szCs w:val="26"/>
              </w:rPr>
              <w:t>22,360,962</w:t>
            </w:r>
          </w:p>
        </w:tc>
      </w:tr>
      <w:tr w:rsidR="00CE0361" w14:paraId="3843A4B7" w14:textId="77777777" w:rsidTr="00CE0361">
        <w:trPr>
          <w:trHeight w:val="144"/>
        </w:trPr>
        <w:tc>
          <w:tcPr>
            <w:tcW w:w="3189" w:type="pct"/>
            <w:tcBorders>
              <w:top w:val="nil"/>
              <w:left w:val="nil"/>
              <w:bottom w:val="nil"/>
              <w:right w:val="nil"/>
            </w:tcBorders>
            <w:vAlign w:val="center"/>
            <w:hideMark/>
          </w:tcPr>
          <w:p w14:paraId="702F5C28" w14:textId="77777777" w:rsidR="00CE0361" w:rsidRDefault="00CE0361">
            <w:pPr>
              <w:spacing w:after="0" w:line="240" w:lineRule="auto"/>
              <w:ind w:right="-62" w:firstLine="160"/>
              <w:rPr>
                <w:rFonts w:asciiTheme="majorBidi" w:eastAsia="Times New Roman" w:hAnsiTheme="majorBidi" w:cstheme="majorBidi"/>
                <w:sz w:val="28"/>
              </w:rPr>
            </w:pPr>
            <w:r>
              <w:rPr>
                <w:rFonts w:asciiTheme="majorBidi" w:hAnsiTheme="majorBidi" w:cstheme="majorBidi"/>
                <w:sz w:val="28"/>
              </w:rPr>
              <w:t xml:space="preserve">Discount rate </w:t>
            </w:r>
            <w:r>
              <w:rPr>
                <w:rFonts w:asciiTheme="majorBidi" w:hAnsiTheme="majorBidi" w:cstheme="majorBidi"/>
                <w:sz w:val="26"/>
                <w:szCs w:val="26"/>
              </w:rPr>
              <w:t>+1.0%</w:t>
            </w:r>
          </w:p>
        </w:tc>
        <w:tc>
          <w:tcPr>
            <w:tcW w:w="48" w:type="pct"/>
            <w:tcBorders>
              <w:top w:val="nil"/>
              <w:left w:val="nil"/>
              <w:bottom w:val="nil"/>
              <w:right w:val="nil"/>
            </w:tcBorders>
          </w:tcPr>
          <w:p w14:paraId="63EF4AF6"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64" w:type="pct"/>
            <w:tcBorders>
              <w:top w:val="nil"/>
              <w:left w:val="nil"/>
              <w:bottom w:val="nil"/>
              <w:right w:val="nil"/>
            </w:tcBorders>
            <w:vAlign w:val="bottom"/>
            <w:hideMark/>
          </w:tcPr>
          <w:p w14:paraId="6E1BB6E0" w14:textId="77777777" w:rsidR="00CE0361" w:rsidRDefault="00CE0361">
            <w:pPr>
              <w:tabs>
                <w:tab w:val="left" w:pos="720"/>
              </w:tabs>
              <w:spacing w:after="0" w:line="240" w:lineRule="auto"/>
              <w:ind w:left="-108" w:right="1436"/>
              <w:jc w:val="right"/>
              <w:rPr>
                <w:rFonts w:asciiTheme="majorBidi" w:eastAsia="Batang" w:hAnsiTheme="majorBidi" w:cstheme="majorBidi"/>
                <w:sz w:val="26"/>
                <w:szCs w:val="26"/>
              </w:rPr>
            </w:pPr>
            <w:r>
              <w:rPr>
                <w:rFonts w:asciiTheme="majorBidi" w:hAnsiTheme="majorBidi" w:cstheme="majorBidi"/>
                <w:sz w:val="26"/>
                <w:szCs w:val="26"/>
              </w:rPr>
              <w:t>(930,928)</w:t>
            </w:r>
          </w:p>
        </w:tc>
      </w:tr>
      <w:tr w:rsidR="00CE0361" w14:paraId="2D39D66E" w14:textId="77777777" w:rsidTr="00CE0361">
        <w:trPr>
          <w:trHeight w:val="144"/>
        </w:trPr>
        <w:tc>
          <w:tcPr>
            <w:tcW w:w="3189" w:type="pct"/>
            <w:tcBorders>
              <w:top w:val="nil"/>
              <w:left w:val="nil"/>
              <w:bottom w:val="nil"/>
              <w:right w:val="nil"/>
            </w:tcBorders>
            <w:vAlign w:val="center"/>
            <w:hideMark/>
          </w:tcPr>
          <w:p w14:paraId="1612C558" w14:textId="77777777" w:rsidR="00CE0361" w:rsidRDefault="00CE0361">
            <w:pPr>
              <w:spacing w:after="0" w:line="240" w:lineRule="auto"/>
              <w:ind w:right="-62" w:firstLine="160"/>
              <w:rPr>
                <w:rFonts w:asciiTheme="majorBidi" w:eastAsia="Times New Roman" w:hAnsiTheme="majorBidi" w:cstheme="majorBidi"/>
                <w:sz w:val="28"/>
              </w:rPr>
            </w:pPr>
            <w:r>
              <w:rPr>
                <w:rFonts w:asciiTheme="majorBidi" w:hAnsiTheme="majorBidi" w:cstheme="majorBidi"/>
                <w:sz w:val="28"/>
              </w:rPr>
              <w:t xml:space="preserve">Expected rate of salary increase </w:t>
            </w:r>
            <w:r>
              <w:rPr>
                <w:rFonts w:asciiTheme="majorBidi" w:hAnsiTheme="majorBidi" w:cstheme="majorBidi"/>
                <w:sz w:val="26"/>
                <w:szCs w:val="26"/>
              </w:rPr>
              <w:t>-1.0%</w:t>
            </w:r>
          </w:p>
        </w:tc>
        <w:tc>
          <w:tcPr>
            <w:tcW w:w="48" w:type="pct"/>
            <w:tcBorders>
              <w:top w:val="nil"/>
              <w:left w:val="nil"/>
              <w:bottom w:val="nil"/>
              <w:right w:val="nil"/>
            </w:tcBorders>
          </w:tcPr>
          <w:p w14:paraId="692971AC"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64" w:type="pct"/>
            <w:tcBorders>
              <w:top w:val="nil"/>
              <w:left w:val="nil"/>
              <w:bottom w:val="nil"/>
              <w:right w:val="nil"/>
            </w:tcBorders>
            <w:vAlign w:val="bottom"/>
            <w:hideMark/>
          </w:tcPr>
          <w:p w14:paraId="75FAAFDE" w14:textId="77777777" w:rsidR="00CE0361" w:rsidRDefault="00CE0361">
            <w:pPr>
              <w:tabs>
                <w:tab w:val="left" w:pos="720"/>
              </w:tabs>
              <w:spacing w:after="0" w:line="240" w:lineRule="auto"/>
              <w:ind w:left="-108" w:right="1436"/>
              <w:jc w:val="right"/>
              <w:rPr>
                <w:rFonts w:asciiTheme="majorBidi" w:eastAsia="Batang" w:hAnsiTheme="majorBidi" w:cstheme="majorBidi"/>
                <w:sz w:val="26"/>
                <w:szCs w:val="26"/>
              </w:rPr>
            </w:pPr>
            <w:r>
              <w:rPr>
                <w:rFonts w:asciiTheme="majorBidi" w:hAnsiTheme="majorBidi" w:cstheme="majorBidi"/>
                <w:sz w:val="26"/>
                <w:szCs w:val="26"/>
              </w:rPr>
              <w:t>(1,980,150)</w:t>
            </w:r>
          </w:p>
        </w:tc>
      </w:tr>
      <w:tr w:rsidR="00CE0361" w14:paraId="2CB641AA" w14:textId="77777777" w:rsidTr="00CE0361">
        <w:trPr>
          <w:trHeight w:val="144"/>
        </w:trPr>
        <w:tc>
          <w:tcPr>
            <w:tcW w:w="3189" w:type="pct"/>
            <w:tcBorders>
              <w:top w:val="nil"/>
              <w:left w:val="nil"/>
              <w:bottom w:val="nil"/>
              <w:right w:val="nil"/>
            </w:tcBorders>
            <w:vAlign w:val="center"/>
            <w:hideMark/>
          </w:tcPr>
          <w:p w14:paraId="1EE3FA54" w14:textId="77777777" w:rsidR="00CE0361" w:rsidRDefault="00CE0361">
            <w:pPr>
              <w:spacing w:after="0" w:line="240" w:lineRule="auto"/>
              <w:ind w:right="-62" w:firstLine="160"/>
              <w:rPr>
                <w:rFonts w:asciiTheme="majorBidi" w:eastAsia="Times New Roman" w:hAnsiTheme="majorBidi" w:cstheme="majorBidi"/>
                <w:sz w:val="28"/>
              </w:rPr>
            </w:pPr>
            <w:r>
              <w:rPr>
                <w:rFonts w:asciiTheme="majorBidi" w:hAnsiTheme="majorBidi" w:cstheme="majorBidi"/>
                <w:sz w:val="28"/>
              </w:rPr>
              <w:t>Expected rate of salary increase (base)</w:t>
            </w:r>
          </w:p>
        </w:tc>
        <w:tc>
          <w:tcPr>
            <w:tcW w:w="48" w:type="pct"/>
            <w:tcBorders>
              <w:top w:val="nil"/>
              <w:left w:val="nil"/>
              <w:bottom w:val="nil"/>
              <w:right w:val="nil"/>
            </w:tcBorders>
          </w:tcPr>
          <w:p w14:paraId="2B071D1E"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64" w:type="pct"/>
            <w:tcBorders>
              <w:top w:val="nil"/>
              <w:left w:val="nil"/>
              <w:bottom w:val="nil"/>
              <w:right w:val="nil"/>
            </w:tcBorders>
            <w:vAlign w:val="bottom"/>
            <w:hideMark/>
          </w:tcPr>
          <w:p w14:paraId="4AF4CF01" w14:textId="77777777" w:rsidR="00CE0361" w:rsidRDefault="00CE0361">
            <w:pPr>
              <w:tabs>
                <w:tab w:val="left" w:pos="720"/>
              </w:tabs>
              <w:spacing w:after="0" w:line="240" w:lineRule="auto"/>
              <w:ind w:left="-108" w:right="1477"/>
              <w:jc w:val="right"/>
              <w:rPr>
                <w:rFonts w:asciiTheme="majorBidi" w:eastAsia="Batang" w:hAnsiTheme="majorBidi" w:cstheme="majorBidi"/>
                <w:sz w:val="26"/>
                <w:szCs w:val="26"/>
              </w:rPr>
            </w:pPr>
            <w:r>
              <w:rPr>
                <w:rFonts w:asciiTheme="majorBidi" w:hAnsiTheme="majorBidi" w:cstheme="majorBidi"/>
                <w:sz w:val="26"/>
                <w:szCs w:val="26"/>
              </w:rPr>
              <w:t>22,360,962</w:t>
            </w:r>
          </w:p>
        </w:tc>
      </w:tr>
      <w:tr w:rsidR="00CE0361" w14:paraId="4F70665E" w14:textId="77777777" w:rsidTr="00CE0361">
        <w:trPr>
          <w:trHeight w:val="144"/>
        </w:trPr>
        <w:tc>
          <w:tcPr>
            <w:tcW w:w="3189" w:type="pct"/>
            <w:tcBorders>
              <w:top w:val="nil"/>
              <w:left w:val="nil"/>
              <w:bottom w:val="nil"/>
              <w:right w:val="nil"/>
            </w:tcBorders>
            <w:vAlign w:val="center"/>
            <w:hideMark/>
          </w:tcPr>
          <w:p w14:paraId="6701EA9A" w14:textId="77777777" w:rsidR="00CE0361" w:rsidRDefault="00CE0361">
            <w:pPr>
              <w:spacing w:after="0" w:line="240" w:lineRule="auto"/>
              <w:ind w:right="-62" w:firstLine="160"/>
              <w:rPr>
                <w:rFonts w:asciiTheme="majorBidi" w:eastAsia="Times New Roman" w:hAnsiTheme="majorBidi" w:cstheme="majorBidi"/>
                <w:sz w:val="28"/>
              </w:rPr>
            </w:pPr>
            <w:r>
              <w:rPr>
                <w:rFonts w:asciiTheme="majorBidi" w:hAnsiTheme="majorBidi" w:cstheme="majorBidi"/>
                <w:sz w:val="28"/>
              </w:rPr>
              <w:t xml:space="preserve">Expected rate of salary increase </w:t>
            </w:r>
            <w:r>
              <w:rPr>
                <w:rFonts w:asciiTheme="majorBidi" w:hAnsiTheme="majorBidi" w:cstheme="majorBidi"/>
                <w:sz w:val="26"/>
                <w:szCs w:val="26"/>
              </w:rPr>
              <w:t>+1.0%</w:t>
            </w:r>
          </w:p>
        </w:tc>
        <w:tc>
          <w:tcPr>
            <w:tcW w:w="48" w:type="pct"/>
            <w:tcBorders>
              <w:top w:val="nil"/>
              <w:left w:val="nil"/>
              <w:bottom w:val="nil"/>
              <w:right w:val="nil"/>
            </w:tcBorders>
          </w:tcPr>
          <w:p w14:paraId="4F91F999"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764" w:type="pct"/>
            <w:tcBorders>
              <w:top w:val="nil"/>
              <w:left w:val="nil"/>
              <w:bottom w:val="nil"/>
              <w:right w:val="nil"/>
            </w:tcBorders>
            <w:vAlign w:val="bottom"/>
            <w:hideMark/>
          </w:tcPr>
          <w:p w14:paraId="2E2152C0" w14:textId="77777777" w:rsidR="00CE0361" w:rsidRDefault="00CE0361">
            <w:pPr>
              <w:tabs>
                <w:tab w:val="left" w:pos="720"/>
              </w:tabs>
              <w:spacing w:after="0" w:line="240" w:lineRule="auto"/>
              <w:ind w:left="-108" w:right="1477"/>
              <w:jc w:val="right"/>
              <w:rPr>
                <w:rFonts w:asciiTheme="majorBidi" w:eastAsia="Batang" w:hAnsiTheme="majorBidi" w:cstheme="majorBidi"/>
                <w:sz w:val="26"/>
                <w:szCs w:val="26"/>
              </w:rPr>
            </w:pPr>
            <w:r>
              <w:rPr>
                <w:rFonts w:asciiTheme="majorBidi" w:hAnsiTheme="majorBidi" w:cstheme="majorBidi"/>
                <w:sz w:val="26"/>
                <w:szCs w:val="26"/>
              </w:rPr>
              <w:t>2,225,035</w:t>
            </w:r>
          </w:p>
        </w:tc>
      </w:tr>
    </w:tbl>
    <w:p w14:paraId="2613FD17" w14:textId="77777777" w:rsidR="00CE0361" w:rsidRDefault="00CE0361" w:rsidP="00CE0361">
      <w:pPr>
        <w:tabs>
          <w:tab w:val="left" w:pos="1728"/>
        </w:tabs>
        <w:spacing w:after="0" w:line="240" w:lineRule="auto"/>
        <w:rPr>
          <w:rFonts w:asciiTheme="majorBidi" w:hAnsiTheme="majorBidi" w:cstheme="majorBidi"/>
          <w:b/>
          <w:bCs/>
          <w:sz w:val="28"/>
        </w:rPr>
      </w:pPr>
      <w:bookmarkStart w:id="7" w:name="_Hlk173931656"/>
      <w:bookmarkStart w:id="8" w:name="_Hlk190252568"/>
      <w:r>
        <w:rPr>
          <w:rFonts w:asciiTheme="majorBidi" w:hAnsiTheme="majorBidi" w:cstheme="majorBidi"/>
          <w:b/>
          <w:bCs/>
          <w:sz w:val="28"/>
          <w:cs/>
        </w:rPr>
        <w:tab/>
      </w:r>
    </w:p>
    <w:p w14:paraId="67E12622" w14:textId="77777777" w:rsidR="00CE0361" w:rsidRDefault="00CE0361" w:rsidP="00CE0361">
      <w:pPr>
        <w:tabs>
          <w:tab w:val="left" w:pos="1728"/>
        </w:tabs>
        <w:spacing w:after="0" w:line="240" w:lineRule="auto"/>
        <w:rPr>
          <w:rFonts w:asciiTheme="majorBidi" w:hAnsiTheme="majorBidi" w:cstheme="majorBidi"/>
          <w:b/>
          <w:bCs/>
          <w:sz w:val="28"/>
        </w:rPr>
      </w:pPr>
    </w:p>
    <w:bookmarkEnd w:id="7"/>
    <w:bookmarkEnd w:id="8"/>
    <w:p w14:paraId="4380CAD5" w14:textId="77777777" w:rsidR="00CE0361" w:rsidRDefault="00CE0361" w:rsidP="00CE0361">
      <w:pPr>
        <w:pStyle w:val="NEWKHAW"/>
        <w:numPr>
          <w:ilvl w:val="0"/>
          <w:numId w:val="56"/>
        </w:numPr>
        <w:spacing w:after="180"/>
        <w:ind w:left="284" w:hanging="312"/>
        <w:rPr>
          <w:rFonts w:asciiTheme="majorBidi" w:hAnsiTheme="majorBidi" w:cstheme="majorBidi"/>
          <w:b/>
          <w:bCs/>
          <w:sz w:val="26"/>
          <w:szCs w:val="26"/>
        </w:rPr>
      </w:pPr>
      <w:r>
        <w:rPr>
          <w:rFonts w:asciiTheme="majorBidi" w:hAnsiTheme="majorBidi" w:cstheme="majorBidi"/>
          <w:b/>
          <w:bCs/>
          <w:sz w:val="26"/>
          <w:szCs w:val="26"/>
        </w:rPr>
        <w:lastRenderedPageBreak/>
        <w:t>SHARE CAPITAL</w:t>
      </w:r>
    </w:p>
    <w:p w14:paraId="3EF2171C" w14:textId="77777777" w:rsidR="00CE0361" w:rsidRDefault="00CE0361" w:rsidP="00CE0361">
      <w:pPr>
        <w:spacing w:after="0" w:line="240" w:lineRule="auto"/>
        <w:ind w:left="284" w:right="-22" w:firstLine="531"/>
        <w:jc w:val="thaiDistribute"/>
        <w:rPr>
          <w:rFonts w:asciiTheme="majorBidi" w:hAnsiTheme="majorBidi" w:cstheme="majorBidi"/>
          <w:sz w:val="28"/>
        </w:rPr>
      </w:pPr>
      <w:r>
        <w:rPr>
          <w:rFonts w:asciiTheme="majorBidi" w:hAnsiTheme="majorBidi" w:cstheme="majorBidi"/>
          <w:sz w:val="28"/>
        </w:rPr>
        <w:t xml:space="preserve">At the Board of Directors’ meeting of the Company No </w:t>
      </w:r>
      <w:r>
        <w:rPr>
          <w:rFonts w:asciiTheme="majorBidi" w:hAnsiTheme="majorBidi" w:cstheme="majorBidi"/>
          <w:sz w:val="26"/>
          <w:szCs w:val="26"/>
        </w:rPr>
        <w:t>3/2024</w:t>
      </w:r>
      <w:r>
        <w:rPr>
          <w:rFonts w:asciiTheme="majorBidi" w:hAnsiTheme="majorBidi" w:cstheme="majorBidi"/>
          <w:sz w:val="28"/>
        </w:rPr>
        <w:t xml:space="preserve"> held on February </w:t>
      </w:r>
      <w:r>
        <w:rPr>
          <w:rFonts w:asciiTheme="majorBidi" w:hAnsiTheme="majorBidi" w:cstheme="majorBidi"/>
          <w:sz w:val="26"/>
          <w:szCs w:val="26"/>
        </w:rPr>
        <w:t>29, 2024,</w:t>
      </w:r>
      <w:r>
        <w:rPr>
          <w:rFonts w:asciiTheme="majorBidi" w:hAnsiTheme="majorBidi" w:cstheme="majorBidi"/>
          <w:sz w:val="28"/>
        </w:rPr>
        <w:t xml:space="preserve"> it was approved to allocate the authorized capital previously increased under the General Mandate to the existing shareholders in proportion of their shareholding in the amount of </w:t>
      </w:r>
      <w:r>
        <w:rPr>
          <w:rFonts w:asciiTheme="majorBidi" w:hAnsiTheme="majorBidi" w:cstheme="majorBidi"/>
          <w:sz w:val="26"/>
          <w:szCs w:val="26"/>
        </w:rPr>
        <w:t>217,649,000</w:t>
      </w:r>
      <w:r>
        <w:rPr>
          <w:rFonts w:asciiTheme="majorBidi" w:hAnsiTheme="majorBidi" w:cstheme="majorBidi"/>
          <w:sz w:val="28"/>
        </w:rPr>
        <w:t xml:space="preserve"> shares at the price of Baht </w:t>
      </w:r>
      <w:r>
        <w:rPr>
          <w:rFonts w:asciiTheme="majorBidi" w:hAnsiTheme="majorBidi" w:cstheme="majorBidi"/>
          <w:sz w:val="26"/>
          <w:szCs w:val="26"/>
        </w:rPr>
        <w:t>0.80</w:t>
      </w:r>
      <w:r>
        <w:rPr>
          <w:rFonts w:asciiTheme="majorBidi" w:hAnsiTheme="majorBidi" w:cstheme="majorBidi"/>
          <w:sz w:val="28"/>
        </w:rPr>
        <w:t xml:space="preserve"> per share (par value of Baht </w:t>
      </w:r>
      <w:r>
        <w:rPr>
          <w:rFonts w:asciiTheme="majorBidi" w:hAnsiTheme="majorBidi" w:cstheme="majorBidi"/>
          <w:sz w:val="26"/>
          <w:szCs w:val="26"/>
        </w:rPr>
        <w:t>1</w:t>
      </w:r>
      <w:r>
        <w:rPr>
          <w:rFonts w:asciiTheme="majorBidi" w:hAnsiTheme="majorBidi" w:cstheme="majorBidi"/>
          <w:sz w:val="28"/>
        </w:rPr>
        <w:t xml:space="preserve"> per share) between April </w:t>
      </w:r>
      <w:r>
        <w:rPr>
          <w:rFonts w:asciiTheme="majorBidi" w:hAnsiTheme="majorBidi" w:cstheme="majorBidi"/>
          <w:sz w:val="26"/>
          <w:szCs w:val="26"/>
        </w:rPr>
        <w:t>11 - 22, 2024</w:t>
      </w:r>
      <w:r>
        <w:rPr>
          <w:rFonts w:asciiTheme="majorBidi" w:hAnsiTheme="majorBidi" w:cstheme="majorBidi"/>
          <w:sz w:val="28"/>
        </w:rPr>
        <w:t xml:space="preserve">. The common shareholders purchase additional shares of company in proportion to their shareholding amount of 110,047,043 share at the price of Baht 0.80, made up paid-up capital increase from Baht </w:t>
      </w:r>
      <w:r>
        <w:rPr>
          <w:rFonts w:asciiTheme="majorBidi" w:hAnsiTheme="majorBidi" w:cstheme="majorBidi"/>
          <w:sz w:val="26"/>
          <w:szCs w:val="26"/>
        </w:rPr>
        <w:t>1,197,073,466</w:t>
      </w:r>
      <w:r>
        <w:rPr>
          <w:rFonts w:asciiTheme="majorBidi" w:hAnsiTheme="majorBidi" w:cstheme="majorBidi"/>
          <w:sz w:val="28"/>
        </w:rPr>
        <w:t xml:space="preserve"> to Baht </w:t>
      </w:r>
      <w:r>
        <w:rPr>
          <w:rFonts w:asciiTheme="majorBidi" w:hAnsiTheme="majorBidi" w:cstheme="majorBidi"/>
          <w:sz w:val="26"/>
          <w:szCs w:val="26"/>
        </w:rPr>
        <w:t>1,307,120,744,</w:t>
      </w:r>
      <w:r>
        <w:rPr>
          <w:rFonts w:asciiTheme="majorBidi" w:hAnsiTheme="majorBidi" w:cstheme="majorBidi"/>
          <w:sz w:val="28"/>
        </w:rPr>
        <w:t xml:space="preserve"> The Company has completed to increase the authorized common share capital and paid-up share capital with the Ministry of Commerce on April </w:t>
      </w:r>
      <w:r>
        <w:rPr>
          <w:rFonts w:asciiTheme="majorBidi" w:hAnsiTheme="majorBidi" w:cstheme="majorBidi"/>
          <w:sz w:val="26"/>
          <w:szCs w:val="26"/>
        </w:rPr>
        <w:t>24, 2024.</w:t>
      </w:r>
    </w:p>
    <w:p w14:paraId="686D5CD2" w14:textId="77777777" w:rsidR="00CE0361" w:rsidRDefault="00CE0361" w:rsidP="00CE0361">
      <w:pPr>
        <w:spacing w:after="0" w:line="240" w:lineRule="auto"/>
        <w:ind w:left="284" w:right="-22" w:firstLine="567"/>
        <w:jc w:val="thaiDistribute"/>
        <w:rPr>
          <w:rFonts w:asciiTheme="majorBidi" w:hAnsiTheme="majorBidi" w:cstheme="majorBidi"/>
          <w:sz w:val="26"/>
          <w:szCs w:val="26"/>
        </w:rPr>
      </w:pPr>
      <w:r>
        <w:rPr>
          <w:rFonts w:asciiTheme="majorBidi" w:hAnsiTheme="majorBidi" w:cstheme="majorBidi"/>
          <w:sz w:val="28"/>
        </w:rPr>
        <w:t xml:space="preserve">At the Annual General Meeting of the shareholders for the year </w:t>
      </w:r>
      <w:r>
        <w:rPr>
          <w:rFonts w:asciiTheme="majorBidi" w:hAnsiTheme="majorBidi" w:cstheme="majorBidi"/>
          <w:sz w:val="26"/>
          <w:szCs w:val="26"/>
        </w:rPr>
        <w:t>2024</w:t>
      </w:r>
      <w:r>
        <w:rPr>
          <w:rFonts w:asciiTheme="majorBidi" w:hAnsiTheme="majorBidi" w:cstheme="majorBidi"/>
          <w:sz w:val="28"/>
        </w:rPr>
        <w:t xml:space="preserve"> held on April </w:t>
      </w:r>
      <w:r>
        <w:rPr>
          <w:rFonts w:asciiTheme="majorBidi" w:hAnsiTheme="majorBidi" w:cstheme="majorBidi"/>
          <w:sz w:val="26"/>
          <w:szCs w:val="26"/>
        </w:rPr>
        <w:t>29, 2024</w:t>
      </w:r>
      <w:r>
        <w:rPr>
          <w:rFonts w:asciiTheme="majorBidi" w:hAnsiTheme="majorBidi" w:cstheme="majorBidi"/>
          <w:sz w:val="28"/>
        </w:rPr>
        <w:t xml:space="preserve"> resolved to approve decrease in the Company’s authorized share capital for the portion of unissued common shares from Baht </w:t>
      </w:r>
      <w:r>
        <w:rPr>
          <w:rFonts w:asciiTheme="majorBidi" w:hAnsiTheme="majorBidi" w:cstheme="majorBidi"/>
          <w:sz w:val="26"/>
          <w:szCs w:val="26"/>
        </w:rPr>
        <w:t>1,904,433,807</w:t>
      </w:r>
      <w:r>
        <w:rPr>
          <w:rFonts w:asciiTheme="majorBidi" w:hAnsiTheme="majorBidi" w:cstheme="majorBidi"/>
          <w:sz w:val="28"/>
        </w:rPr>
        <w:t xml:space="preserve"> to Baht </w:t>
      </w:r>
      <w:r>
        <w:rPr>
          <w:rFonts w:asciiTheme="majorBidi" w:hAnsiTheme="majorBidi" w:cstheme="majorBidi"/>
          <w:sz w:val="26"/>
          <w:szCs w:val="26"/>
        </w:rPr>
        <w:t>1,307,120,744,</w:t>
      </w:r>
      <w:r>
        <w:rPr>
          <w:rFonts w:asciiTheme="majorBidi" w:hAnsiTheme="majorBidi" w:cstheme="majorBidi"/>
          <w:sz w:val="28"/>
        </w:rPr>
        <w:t xml:space="preserve"> By decrease remaining common share for prepare warrants </w:t>
      </w:r>
      <w:r>
        <w:rPr>
          <w:rFonts w:asciiTheme="majorBidi" w:hAnsiTheme="majorBidi" w:cstheme="majorBidi"/>
          <w:sz w:val="26"/>
          <w:szCs w:val="26"/>
        </w:rPr>
        <w:t>(SOLAR W1)</w:t>
      </w:r>
      <w:r>
        <w:rPr>
          <w:rFonts w:asciiTheme="majorBidi" w:hAnsiTheme="majorBidi" w:cstheme="majorBidi"/>
          <w:sz w:val="28"/>
        </w:rPr>
        <w:t xml:space="preserve"> and derivative for increase common shares (General Mandate) at the general shareholder’s meeting No. </w:t>
      </w:r>
      <w:r>
        <w:rPr>
          <w:rFonts w:asciiTheme="majorBidi" w:hAnsiTheme="majorBidi" w:cstheme="majorBidi"/>
          <w:sz w:val="26"/>
          <w:szCs w:val="26"/>
        </w:rPr>
        <w:t>1/2023</w:t>
      </w:r>
      <w:r>
        <w:rPr>
          <w:rFonts w:asciiTheme="majorBidi" w:hAnsiTheme="majorBidi" w:cstheme="majorBidi"/>
          <w:sz w:val="28"/>
        </w:rPr>
        <w:t xml:space="preserve"> amount </w:t>
      </w:r>
      <w:r>
        <w:rPr>
          <w:rFonts w:asciiTheme="majorBidi" w:hAnsiTheme="majorBidi" w:cstheme="majorBidi"/>
          <w:sz w:val="26"/>
          <w:szCs w:val="26"/>
        </w:rPr>
        <w:t>597,313,063</w:t>
      </w:r>
      <w:r>
        <w:rPr>
          <w:rFonts w:asciiTheme="majorBidi" w:hAnsiTheme="majorBidi" w:cstheme="majorBidi"/>
          <w:sz w:val="28"/>
        </w:rPr>
        <w:t xml:space="preserve"> shares at the price of Baht </w:t>
      </w:r>
      <w:r>
        <w:rPr>
          <w:rFonts w:asciiTheme="majorBidi" w:hAnsiTheme="majorBidi" w:cstheme="majorBidi"/>
          <w:sz w:val="26"/>
          <w:szCs w:val="26"/>
        </w:rPr>
        <w:t>1</w:t>
      </w:r>
      <w:r>
        <w:rPr>
          <w:rFonts w:asciiTheme="majorBidi" w:hAnsiTheme="majorBidi" w:cstheme="majorBidi"/>
          <w:sz w:val="28"/>
        </w:rPr>
        <w:t xml:space="preserve"> per share (par value of Baht </w:t>
      </w:r>
      <w:r>
        <w:rPr>
          <w:rFonts w:asciiTheme="majorBidi" w:hAnsiTheme="majorBidi" w:cstheme="majorBidi"/>
          <w:sz w:val="26"/>
          <w:szCs w:val="26"/>
        </w:rPr>
        <w:t>1</w:t>
      </w:r>
      <w:r>
        <w:rPr>
          <w:rFonts w:asciiTheme="majorBidi" w:hAnsiTheme="majorBidi" w:cstheme="majorBidi"/>
          <w:sz w:val="28"/>
        </w:rPr>
        <w:t xml:space="preserve"> per share) amounting to Baht </w:t>
      </w:r>
      <w:r>
        <w:rPr>
          <w:rFonts w:asciiTheme="majorBidi" w:hAnsiTheme="majorBidi" w:cstheme="majorBidi"/>
          <w:sz w:val="26"/>
          <w:szCs w:val="26"/>
        </w:rPr>
        <w:t>597,313,063</w:t>
      </w:r>
      <w:r>
        <w:rPr>
          <w:rFonts w:asciiTheme="majorBidi" w:hAnsiTheme="majorBidi" w:cstheme="majorBidi"/>
          <w:sz w:val="28"/>
        </w:rPr>
        <w:t xml:space="preserve"> and approve edit memorandum of association for the decrease of the Company’s registered capital and The Company has completed to decrease the authorized common share capital with the Ministry of Commerce on May </w:t>
      </w:r>
      <w:r>
        <w:rPr>
          <w:rFonts w:asciiTheme="majorBidi" w:hAnsiTheme="majorBidi" w:cstheme="majorBidi"/>
          <w:sz w:val="26"/>
          <w:szCs w:val="26"/>
        </w:rPr>
        <w:t>14, 2024.</w:t>
      </w:r>
    </w:p>
    <w:p w14:paraId="468EC15A" w14:textId="77777777" w:rsidR="00CE0361" w:rsidRDefault="00CE0361" w:rsidP="00CE0361">
      <w:pPr>
        <w:spacing w:after="0" w:line="240" w:lineRule="auto"/>
        <w:ind w:left="284" w:firstLine="542"/>
        <w:jc w:val="thaiDistribute"/>
        <w:rPr>
          <w:rFonts w:asciiTheme="majorBidi" w:hAnsiTheme="majorBidi" w:cstheme="majorBidi"/>
          <w:sz w:val="28"/>
        </w:rPr>
      </w:pPr>
      <w:r>
        <w:rPr>
          <w:rFonts w:asciiTheme="majorBidi" w:hAnsiTheme="majorBidi" w:cstheme="majorBidi"/>
          <w:sz w:val="28"/>
        </w:rPr>
        <w:t xml:space="preserve">At the Annual General Meeting of the shareholders for the year </w:t>
      </w:r>
      <w:r>
        <w:rPr>
          <w:rFonts w:asciiTheme="majorBidi" w:hAnsiTheme="majorBidi" w:cstheme="majorBidi"/>
          <w:sz w:val="26"/>
          <w:szCs w:val="26"/>
        </w:rPr>
        <w:t>2023</w:t>
      </w:r>
      <w:r>
        <w:rPr>
          <w:rFonts w:asciiTheme="majorBidi" w:hAnsiTheme="majorBidi" w:cstheme="majorBidi"/>
          <w:sz w:val="28"/>
          <w:cs/>
        </w:rPr>
        <w:t xml:space="preserve"> </w:t>
      </w:r>
      <w:r>
        <w:rPr>
          <w:rFonts w:asciiTheme="majorBidi" w:hAnsiTheme="majorBidi" w:cstheme="majorBidi"/>
          <w:sz w:val="28"/>
        </w:rPr>
        <w:t xml:space="preserve">held on April </w:t>
      </w:r>
      <w:r>
        <w:rPr>
          <w:rFonts w:asciiTheme="majorBidi" w:hAnsiTheme="majorBidi" w:cstheme="majorBidi"/>
          <w:sz w:val="26"/>
          <w:szCs w:val="26"/>
        </w:rPr>
        <w:t>26, 2023</w:t>
      </w:r>
      <w:r>
        <w:rPr>
          <w:rFonts w:asciiTheme="majorBidi" w:hAnsiTheme="majorBidi" w:cstheme="majorBidi"/>
          <w:sz w:val="28"/>
          <w:cs/>
        </w:rPr>
        <w:t xml:space="preserve"> </w:t>
      </w:r>
      <w:r>
        <w:rPr>
          <w:rFonts w:asciiTheme="majorBidi" w:hAnsiTheme="majorBidi" w:cstheme="majorBidi"/>
          <w:sz w:val="28"/>
        </w:rPr>
        <w:t>resolved to approve the following matters</w:t>
      </w:r>
      <w:r>
        <w:rPr>
          <w:rFonts w:asciiTheme="majorBidi" w:hAnsiTheme="majorBidi" w:cstheme="majorBidi" w:hint="cs"/>
          <w:sz w:val="28"/>
          <w:cs/>
        </w:rPr>
        <w:t>:</w:t>
      </w:r>
    </w:p>
    <w:p w14:paraId="6D9C6419" w14:textId="77777777" w:rsidR="00CE0361" w:rsidRDefault="00CE0361" w:rsidP="00CE0361">
      <w:pPr>
        <w:numPr>
          <w:ilvl w:val="0"/>
          <w:numId w:val="58"/>
        </w:numPr>
        <w:spacing w:after="0" w:line="240" w:lineRule="auto"/>
        <w:ind w:left="1372" w:hanging="280"/>
        <w:jc w:val="thaiDistribute"/>
        <w:rPr>
          <w:rFonts w:asciiTheme="majorBidi" w:hAnsiTheme="majorBidi" w:cstheme="majorBidi"/>
          <w:sz w:val="28"/>
        </w:rPr>
      </w:pPr>
      <w:r>
        <w:rPr>
          <w:rFonts w:asciiTheme="majorBidi" w:hAnsiTheme="majorBidi" w:cstheme="majorBidi"/>
          <w:sz w:val="28"/>
        </w:rPr>
        <w:t>Increase the authorized common share capital General Mandate of Baht</w:t>
      </w:r>
      <w:r>
        <w:rPr>
          <w:rFonts w:asciiTheme="majorBidi" w:hAnsiTheme="majorBidi" w:cstheme="majorBidi" w:hint="cs"/>
          <w:sz w:val="28"/>
          <w:cs/>
        </w:rPr>
        <w:t xml:space="preserve"> </w:t>
      </w:r>
      <w:r>
        <w:rPr>
          <w:rFonts w:asciiTheme="majorBidi" w:hAnsiTheme="majorBidi" w:cstheme="majorBidi"/>
          <w:sz w:val="26"/>
          <w:szCs w:val="26"/>
        </w:rPr>
        <w:t>544</w:t>
      </w:r>
      <w:r>
        <w:rPr>
          <w:rFonts w:asciiTheme="majorBidi" w:hAnsiTheme="majorBidi" w:cstheme="majorBidi" w:hint="cs"/>
          <w:sz w:val="26"/>
          <w:szCs w:val="26"/>
        </w:rPr>
        <w:t>,</w:t>
      </w:r>
      <w:r>
        <w:rPr>
          <w:rFonts w:asciiTheme="majorBidi" w:hAnsiTheme="majorBidi" w:cstheme="majorBidi"/>
          <w:sz w:val="26"/>
          <w:szCs w:val="26"/>
        </w:rPr>
        <w:t>122</w:t>
      </w:r>
      <w:r>
        <w:rPr>
          <w:rFonts w:asciiTheme="majorBidi" w:hAnsiTheme="majorBidi" w:cstheme="majorBidi" w:hint="cs"/>
          <w:sz w:val="26"/>
          <w:szCs w:val="26"/>
        </w:rPr>
        <w:t>,</w:t>
      </w:r>
      <w:r>
        <w:rPr>
          <w:rFonts w:asciiTheme="majorBidi" w:hAnsiTheme="majorBidi" w:cstheme="majorBidi"/>
          <w:sz w:val="26"/>
          <w:szCs w:val="26"/>
        </w:rPr>
        <w:t>000</w:t>
      </w:r>
      <w:r>
        <w:rPr>
          <w:rFonts w:asciiTheme="majorBidi" w:hAnsiTheme="majorBidi" w:cstheme="majorBidi"/>
          <w:sz w:val="28"/>
        </w:rPr>
        <w:t xml:space="preserve"> from the original common share capital of Baht</w:t>
      </w:r>
      <w:r>
        <w:rPr>
          <w:rFonts w:asciiTheme="majorBidi" w:hAnsiTheme="majorBidi" w:cstheme="majorBidi"/>
          <w:sz w:val="26"/>
          <w:szCs w:val="26"/>
        </w:rPr>
        <w:t xml:space="preserve"> 1</w:t>
      </w:r>
      <w:r>
        <w:rPr>
          <w:rFonts w:asciiTheme="majorBidi" w:hAnsiTheme="majorBidi" w:cstheme="majorBidi" w:hint="cs"/>
          <w:sz w:val="26"/>
          <w:szCs w:val="26"/>
        </w:rPr>
        <w:t>,</w:t>
      </w:r>
      <w:r>
        <w:rPr>
          <w:rFonts w:asciiTheme="majorBidi" w:hAnsiTheme="majorBidi" w:cstheme="majorBidi"/>
          <w:sz w:val="26"/>
          <w:szCs w:val="26"/>
        </w:rPr>
        <w:t>360</w:t>
      </w:r>
      <w:r>
        <w:rPr>
          <w:rFonts w:asciiTheme="majorBidi" w:hAnsiTheme="majorBidi" w:cstheme="majorBidi" w:hint="cs"/>
          <w:sz w:val="26"/>
          <w:szCs w:val="26"/>
        </w:rPr>
        <w:t>,</w:t>
      </w:r>
      <w:r>
        <w:rPr>
          <w:rFonts w:asciiTheme="majorBidi" w:hAnsiTheme="majorBidi" w:cstheme="majorBidi"/>
          <w:sz w:val="26"/>
          <w:szCs w:val="26"/>
        </w:rPr>
        <w:t>311</w:t>
      </w:r>
      <w:r>
        <w:rPr>
          <w:rFonts w:asciiTheme="majorBidi" w:hAnsiTheme="majorBidi" w:cstheme="majorBidi" w:hint="cs"/>
          <w:sz w:val="26"/>
          <w:szCs w:val="26"/>
        </w:rPr>
        <w:t>,</w:t>
      </w:r>
      <w:r>
        <w:rPr>
          <w:rFonts w:asciiTheme="majorBidi" w:hAnsiTheme="majorBidi" w:cstheme="majorBidi"/>
          <w:sz w:val="26"/>
          <w:szCs w:val="26"/>
        </w:rPr>
        <w:t>807</w:t>
      </w:r>
      <w:r>
        <w:rPr>
          <w:rFonts w:asciiTheme="majorBidi" w:hAnsiTheme="majorBidi" w:cstheme="majorBidi"/>
          <w:sz w:val="28"/>
        </w:rPr>
        <w:t xml:space="preserve"> is the new common share capital of Baht </w:t>
      </w:r>
      <w:r>
        <w:rPr>
          <w:rFonts w:asciiTheme="majorBidi" w:hAnsiTheme="majorBidi" w:cstheme="majorBidi"/>
          <w:sz w:val="26"/>
          <w:szCs w:val="26"/>
        </w:rPr>
        <w:t>1</w:t>
      </w:r>
      <w:r>
        <w:rPr>
          <w:rFonts w:asciiTheme="majorBidi" w:hAnsiTheme="majorBidi" w:cstheme="majorBidi" w:hint="cs"/>
          <w:sz w:val="26"/>
          <w:szCs w:val="26"/>
        </w:rPr>
        <w:t>,</w:t>
      </w:r>
      <w:r>
        <w:rPr>
          <w:rFonts w:asciiTheme="majorBidi" w:hAnsiTheme="majorBidi" w:cstheme="majorBidi"/>
          <w:sz w:val="26"/>
          <w:szCs w:val="26"/>
        </w:rPr>
        <w:t>904</w:t>
      </w:r>
      <w:r>
        <w:rPr>
          <w:rFonts w:asciiTheme="majorBidi" w:hAnsiTheme="majorBidi" w:cstheme="majorBidi" w:hint="cs"/>
          <w:sz w:val="26"/>
          <w:szCs w:val="26"/>
        </w:rPr>
        <w:t>,</w:t>
      </w:r>
      <w:r>
        <w:rPr>
          <w:rFonts w:asciiTheme="majorBidi" w:hAnsiTheme="majorBidi" w:cstheme="majorBidi"/>
          <w:sz w:val="26"/>
          <w:szCs w:val="26"/>
        </w:rPr>
        <w:t>433</w:t>
      </w:r>
      <w:r>
        <w:rPr>
          <w:rFonts w:asciiTheme="majorBidi" w:hAnsiTheme="majorBidi" w:cstheme="majorBidi" w:hint="cs"/>
          <w:sz w:val="26"/>
          <w:szCs w:val="26"/>
        </w:rPr>
        <w:t>,</w:t>
      </w:r>
      <w:r>
        <w:rPr>
          <w:rFonts w:asciiTheme="majorBidi" w:hAnsiTheme="majorBidi" w:cstheme="majorBidi"/>
          <w:sz w:val="26"/>
          <w:szCs w:val="26"/>
        </w:rPr>
        <w:t>807</w:t>
      </w:r>
      <w:r>
        <w:rPr>
          <w:rFonts w:asciiTheme="majorBidi" w:hAnsiTheme="majorBidi" w:cstheme="majorBidi"/>
          <w:sz w:val="28"/>
        </w:rPr>
        <w:t xml:space="preserve"> with a par value of Baht </w:t>
      </w:r>
      <w:r>
        <w:rPr>
          <w:rFonts w:asciiTheme="majorBidi" w:hAnsiTheme="majorBidi" w:cstheme="majorBidi"/>
          <w:sz w:val="26"/>
          <w:szCs w:val="26"/>
        </w:rPr>
        <w:t>1</w:t>
      </w:r>
      <w:r>
        <w:rPr>
          <w:rFonts w:asciiTheme="majorBidi" w:hAnsiTheme="majorBidi" w:cstheme="majorBidi"/>
          <w:sz w:val="28"/>
        </w:rPr>
        <w:t xml:space="preserve"> per share</w:t>
      </w:r>
      <w:r>
        <w:rPr>
          <w:rFonts w:asciiTheme="majorBidi" w:hAnsiTheme="majorBidi" w:cstheme="majorBidi" w:hint="cs"/>
          <w:sz w:val="28"/>
          <w:cs/>
        </w:rPr>
        <w:t>.</w:t>
      </w:r>
    </w:p>
    <w:p w14:paraId="23B8FB16" w14:textId="77777777" w:rsidR="00CE0361" w:rsidRDefault="00CE0361" w:rsidP="00CE0361">
      <w:pPr>
        <w:numPr>
          <w:ilvl w:val="0"/>
          <w:numId w:val="58"/>
        </w:numPr>
        <w:spacing w:after="0" w:line="240" w:lineRule="auto"/>
        <w:ind w:left="1372" w:hanging="280"/>
        <w:jc w:val="thaiDistribute"/>
        <w:rPr>
          <w:rFonts w:asciiTheme="majorBidi" w:hAnsiTheme="majorBidi" w:cstheme="majorBidi"/>
          <w:sz w:val="28"/>
        </w:rPr>
      </w:pPr>
      <w:r>
        <w:rPr>
          <w:rFonts w:asciiTheme="majorBidi" w:hAnsiTheme="majorBidi" w:cstheme="majorBidi"/>
          <w:sz w:val="28"/>
        </w:rPr>
        <w:t xml:space="preserve">The allocation of </w:t>
      </w:r>
      <w:r>
        <w:rPr>
          <w:rFonts w:asciiTheme="majorBidi" w:hAnsiTheme="majorBidi" w:cstheme="majorBidi"/>
          <w:sz w:val="26"/>
          <w:szCs w:val="26"/>
        </w:rPr>
        <w:t>544</w:t>
      </w:r>
      <w:r>
        <w:rPr>
          <w:rFonts w:asciiTheme="majorBidi" w:hAnsiTheme="majorBidi" w:cstheme="majorBidi" w:hint="cs"/>
          <w:sz w:val="26"/>
          <w:szCs w:val="26"/>
        </w:rPr>
        <w:t>,</w:t>
      </w:r>
      <w:r>
        <w:rPr>
          <w:rFonts w:asciiTheme="majorBidi" w:hAnsiTheme="majorBidi" w:cstheme="majorBidi"/>
          <w:sz w:val="26"/>
          <w:szCs w:val="26"/>
        </w:rPr>
        <w:t>122</w:t>
      </w:r>
      <w:r>
        <w:rPr>
          <w:rFonts w:asciiTheme="majorBidi" w:hAnsiTheme="majorBidi" w:cstheme="majorBidi" w:hint="cs"/>
          <w:sz w:val="26"/>
          <w:szCs w:val="26"/>
        </w:rPr>
        <w:t>,</w:t>
      </w:r>
      <w:r>
        <w:rPr>
          <w:rFonts w:asciiTheme="majorBidi" w:hAnsiTheme="majorBidi" w:cstheme="majorBidi"/>
          <w:sz w:val="26"/>
          <w:szCs w:val="26"/>
        </w:rPr>
        <w:t>000</w:t>
      </w:r>
      <w:r>
        <w:rPr>
          <w:rFonts w:asciiTheme="majorBidi" w:hAnsiTheme="majorBidi" w:cstheme="majorBidi"/>
          <w:sz w:val="28"/>
        </w:rPr>
        <w:t xml:space="preserve"> shares for capital increase is as follows</w:t>
      </w:r>
      <w:r>
        <w:rPr>
          <w:rFonts w:asciiTheme="majorBidi" w:hAnsiTheme="majorBidi" w:cstheme="majorBidi" w:hint="cs"/>
          <w:sz w:val="28"/>
          <w:cs/>
        </w:rPr>
        <w:t>:</w:t>
      </w:r>
    </w:p>
    <w:p w14:paraId="0A8532F8" w14:textId="77777777" w:rsidR="00CE0361" w:rsidRDefault="00CE0361" w:rsidP="00CE0361">
      <w:pPr>
        <w:spacing w:after="0" w:line="240" w:lineRule="auto"/>
        <w:ind w:left="1932" w:right="-36" w:hanging="196"/>
        <w:rPr>
          <w:rFonts w:asciiTheme="majorBidi" w:hAnsiTheme="majorBidi" w:cstheme="majorBidi"/>
          <w:sz w:val="28"/>
        </w:rPr>
      </w:pPr>
      <w:r>
        <w:rPr>
          <w:rFonts w:asciiTheme="majorBidi" w:hAnsiTheme="majorBidi" w:cstheme="majorBidi"/>
          <w:sz w:val="28"/>
          <w:cs/>
        </w:rPr>
        <w:t>-</w:t>
      </w:r>
      <w:r>
        <w:rPr>
          <w:rFonts w:asciiTheme="majorBidi" w:hAnsiTheme="majorBidi" w:cstheme="majorBidi"/>
          <w:sz w:val="28"/>
        </w:rPr>
        <w:t xml:space="preserve">   Allocate newly issued common shares not exceed </w:t>
      </w:r>
      <w:r>
        <w:rPr>
          <w:rFonts w:asciiTheme="majorBidi" w:hAnsiTheme="majorBidi" w:cstheme="majorBidi"/>
          <w:sz w:val="26"/>
          <w:szCs w:val="26"/>
        </w:rPr>
        <w:t>217,649,000</w:t>
      </w:r>
      <w:r>
        <w:rPr>
          <w:rFonts w:asciiTheme="majorBidi" w:hAnsiTheme="majorBidi" w:cstheme="majorBidi"/>
          <w:sz w:val="28"/>
          <w:cs/>
        </w:rPr>
        <w:t xml:space="preserve"> </w:t>
      </w:r>
      <w:r>
        <w:rPr>
          <w:rFonts w:asciiTheme="majorBidi" w:hAnsiTheme="majorBidi" w:cstheme="majorBidi"/>
          <w:sz w:val="28"/>
        </w:rPr>
        <w:t>shares to offer to the existing shareholders in proportion of their shareholding</w:t>
      </w:r>
      <w:r>
        <w:rPr>
          <w:rFonts w:asciiTheme="majorBidi" w:hAnsiTheme="majorBidi" w:cstheme="majorBidi" w:hint="cs"/>
          <w:sz w:val="28"/>
          <w:cs/>
        </w:rPr>
        <w:t>.</w:t>
      </w:r>
    </w:p>
    <w:p w14:paraId="3300FB82" w14:textId="77777777" w:rsidR="00CE0361" w:rsidRDefault="00CE0361" w:rsidP="00CE0361">
      <w:pPr>
        <w:spacing w:after="0" w:line="240" w:lineRule="auto"/>
        <w:ind w:left="1932" w:hanging="210"/>
        <w:jc w:val="thaiDistribute"/>
        <w:rPr>
          <w:rFonts w:asciiTheme="majorBidi" w:hAnsiTheme="majorBidi" w:cstheme="majorBidi"/>
          <w:sz w:val="28"/>
        </w:rPr>
      </w:pPr>
      <w:r>
        <w:rPr>
          <w:rFonts w:asciiTheme="majorBidi" w:hAnsiTheme="majorBidi" w:cstheme="majorBidi"/>
          <w:sz w:val="28"/>
          <w:cs/>
        </w:rPr>
        <w:t>-</w:t>
      </w:r>
      <w:r>
        <w:rPr>
          <w:rFonts w:asciiTheme="majorBidi" w:hAnsiTheme="majorBidi" w:cstheme="majorBidi"/>
          <w:sz w:val="28"/>
        </w:rPr>
        <w:t xml:space="preserve">   Allocate newly issued common shares not exceed </w:t>
      </w:r>
      <w:r>
        <w:rPr>
          <w:rFonts w:asciiTheme="majorBidi" w:hAnsiTheme="majorBidi" w:cstheme="majorBidi"/>
          <w:sz w:val="26"/>
          <w:szCs w:val="26"/>
        </w:rPr>
        <w:t>217,649,000</w:t>
      </w:r>
      <w:r>
        <w:rPr>
          <w:rFonts w:asciiTheme="majorBidi" w:hAnsiTheme="majorBidi" w:cstheme="majorBidi"/>
          <w:sz w:val="28"/>
          <w:cs/>
        </w:rPr>
        <w:t xml:space="preserve"> </w:t>
      </w:r>
      <w:r>
        <w:rPr>
          <w:rFonts w:asciiTheme="majorBidi" w:hAnsiTheme="majorBidi" w:cstheme="majorBidi"/>
          <w:sz w:val="28"/>
        </w:rPr>
        <w:t>shares to offer to public</w:t>
      </w:r>
      <w:r>
        <w:rPr>
          <w:rFonts w:asciiTheme="majorBidi" w:hAnsiTheme="majorBidi" w:cstheme="majorBidi" w:hint="cs"/>
          <w:sz w:val="28"/>
          <w:cs/>
        </w:rPr>
        <w:t>.</w:t>
      </w:r>
    </w:p>
    <w:p w14:paraId="47BD7288" w14:textId="77777777" w:rsidR="00CE0361" w:rsidRDefault="00CE0361" w:rsidP="00CE0361">
      <w:pPr>
        <w:spacing w:after="0" w:line="240" w:lineRule="auto"/>
        <w:ind w:left="1946" w:hanging="224"/>
        <w:jc w:val="thaiDistribute"/>
        <w:rPr>
          <w:rFonts w:asciiTheme="majorBidi" w:hAnsiTheme="majorBidi" w:cstheme="majorBidi"/>
          <w:sz w:val="28"/>
        </w:rPr>
      </w:pPr>
      <w:r>
        <w:rPr>
          <w:rFonts w:asciiTheme="majorBidi" w:hAnsiTheme="majorBidi" w:cstheme="majorBidi"/>
          <w:sz w:val="28"/>
          <w:cs/>
        </w:rPr>
        <w:t>-</w:t>
      </w:r>
      <w:r>
        <w:rPr>
          <w:rFonts w:asciiTheme="majorBidi" w:hAnsiTheme="majorBidi" w:cstheme="majorBidi"/>
          <w:sz w:val="28"/>
        </w:rPr>
        <w:t xml:space="preserve">   Allocate newly issued common shares not exceed </w:t>
      </w:r>
      <w:r>
        <w:rPr>
          <w:rFonts w:asciiTheme="majorBidi" w:hAnsiTheme="majorBidi" w:cstheme="majorBidi"/>
          <w:sz w:val="26"/>
          <w:szCs w:val="26"/>
        </w:rPr>
        <w:t>108,824,000</w:t>
      </w:r>
      <w:r>
        <w:rPr>
          <w:rFonts w:asciiTheme="majorBidi" w:hAnsiTheme="majorBidi" w:cstheme="majorBidi"/>
          <w:sz w:val="28"/>
          <w:cs/>
        </w:rPr>
        <w:t xml:space="preserve"> </w:t>
      </w:r>
      <w:r>
        <w:rPr>
          <w:rFonts w:asciiTheme="majorBidi" w:hAnsiTheme="majorBidi" w:cstheme="majorBidi"/>
          <w:sz w:val="28"/>
        </w:rPr>
        <w:t>shares to offer to Private Placement</w:t>
      </w:r>
      <w:r>
        <w:rPr>
          <w:rFonts w:asciiTheme="majorBidi" w:hAnsiTheme="majorBidi" w:cstheme="majorBidi" w:hint="cs"/>
          <w:sz w:val="28"/>
          <w:cs/>
        </w:rPr>
        <w:t>.</w:t>
      </w:r>
    </w:p>
    <w:p w14:paraId="49DFB01C" w14:textId="77777777" w:rsidR="00CE0361" w:rsidRDefault="00CE0361" w:rsidP="00CE0361">
      <w:pPr>
        <w:spacing w:after="0" w:line="240" w:lineRule="auto"/>
        <w:ind w:left="284" w:right="-50" w:firstLine="528"/>
        <w:jc w:val="thaiDistribute"/>
        <w:rPr>
          <w:rFonts w:asciiTheme="majorBidi" w:hAnsiTheme="majorBidi" w:cstheme="majorBidi"/>
          <w:sz w:val="28"/>
        </w:rPr>
      </w:pPr>
      <w:r>
        <w:rPr>
          <w:rFonts w:asciiTheme="majorBidi" w:hAnsiTheme="majorBidi" w:cstheme="majorBidi"/>
          <w:sz w:val="28"/>
        </w:rPr>
        <w:t>The Board of Directors' Meeting No</w:t>
      </w:r>
      <w:r>
        <w:rPr>
          <w:rFonts w:asciiTheme="majorBidi" w:hAnsiTheme="majorBidi" w:cstheme="majorBidi" w:hint="cs"/>
          <w:sz w:val="28"/>
          <w:cs/>
        </w:rPr>
        <w:t xml:space="preserve">. </w:t>
      </w:r>
      <w:r>
        <w:rPr>
          <w:rFonts w:asciiTheme="majorBidi" w:hAnsiTheme="majorBidi" w:cstheme="majorBidi"/>
          <w:sz w:val="26"/>
          <w:szCs w:val="26"/>
        </w:rPr>
        <w:t>3</w:t>
      </w:r>
      <w:r>
        <w:rPr>
          <w:rFonts w:asciiTheme="majorBidi" w:hAnsiTheme="majorBidi" w:cstheme="majorBidi" w:hint="cs"/>
          <w:sz w:val="26"/>
          <w:szCs w:val="26"/>
          <w:cs/>
        </w:rPr>
        <w:t>/</w:t>
      </w:r>
      <w:r>
        <w:rPr>
          <w:rFonts w:asciiTheme="majorBidi" w:hAnsiTheme="majorBidi" w:cstheme="majorBidi"/>
          <w:sz w:val="26"/>
          <w:szCs w:val="26"/>
        </w:rPr>
        <w:t>2023</w:t>
      </w:r>
      <w:r>
        <w:rPr>
          <w:rFonts w:asciiTheme="majorBidi" w:hAnsiTheme="majorBidi" w:cstheme="majorBidi"/>
          <w:sz w:val="28"/>
        </w:rPr>
        <w:t xml:space="preserve"> held on April </w:t>
      </w:r>
      <w:r>
        <w:rPr>
          <w:rFonts w:asciiTheme="majorBidi" w:hAnsiTheme="majorBidi" w:cstheme="majorBidi"/>
          <w:sz w:val="26"/>
          <w:szCs w:val="26"/>
        </w:rPr>
        <w:t>28, 2023</w:t>
      </w:r>
      <w:r>
        <w:rPr>
          <w:rFonts w:asciiTheme="majorBidi" w:hAnsiTheme="majorBidi" w:cstheme="majorBidi"/>
          <w:sz w:val="28"/>
        </w:rPr>
        <w:t xml:space="preserve"> of the Company resolved to approve the issuance and allocation of </w:t>
      </w:r>
      <w:r>
        <w:rPr>
          <w:rFonts w:asciiTheme="majorBidi" w:hAnsiTheme="majorBidi" w:cstheme="majorBidi"/>
          <w:sz w:val="26"/>
          <w:szCs w:val="26"/>
        </w:rPr>
        <w:t>108</w:t>
      </w:r>
      <w:r>
        <w:rPr>
          <w:rFonts w:asciiTheme="majorBidi" w:hAnsiTheme="majorBidi" w:cstheme="majorBidi" w:hint="cs"/>
          <w:sz w:val="26"/>
          <w:szCs w:val="26"/>
        </w:rPr>
        <w:t>,</w:t>
      </w:r>
      <w:r>
        <w:rPr>
          <w:rFonts w:asciiTheme="majorBidi" w:hAnsiTheme="majorBidi" w:cstheme="majorBidi"/>
          <w:sz w:val="26"/>
          <w:szCs w:val="26"/>
        </w:rPr>
        <w:t>824</w:t>
      </w:r>
      <w:r>
        <w:rPr>
          <w:rFonts w:asciiTheme="majorBidi" w:hAnsiTheme="majorBidi" w:cstheme="majorBidi" w:hint="cs"/>
          <w:sz w:val="26"/>
          <w:szCs w:val="26"/>
        </w:rPr>
        <w:t>,</w:t>
      </w:r>
      <w:r>
        <w:rPr>
          <w:rFonts w:asciiTheme="majorBidi" w:hAnsiTheme="majorBidi" w:cstheme="majorBidi"/>
          <w:sz w:val="26"/>
          <w:szCs w:val="26"/>
        </w:rPr>
        <w:t>000</w:t>
      </w:r>
      <w:r>
        <w:rPr>
          <w:rFonts w:asciiTheme="majorBidi" w:hAnsiTheme="majorBidi" w:cstheme="majorBidi"/>
          <w:sz w:val="28"/>
        </w:rPr>
        <w:t xml:space="preserve"> newly issued ordinary shares to Private Placement to a total of </w:t>
      </w:r>
      <w:r>
        <w:rPr>
          <w:rFonts w:asciiTheme="majorBidi" w:hAnsiTheme="majorBidi" w:cstheme="majorBidi"/>
          <w:sz w:val="26"/>
          <w:szCs w:val="26"/>
        </w:rPr>
        <w:t>8</w:t>
      </w:r>
      <w:r>
        <w:rPr>
          <w:rFonts w:asciiTheme="majorBidi" w:hAnsiTheme="majorBidi" w:cstheme="majorBidi"/>
          <w:sz w:val="28"/>
        </w:rPr>
        <w:t xml:space="preserve"> investors</w:t>
      </w:r>
      <w:r>
        <w:rPr>
          <w:rFonts w:asciiTheme="majorBidi" w:hAnsiTheme="majorBidi" w:cstheme="majorBidi" w:hint="cs"/>
          <w:sz w:val="28"/>
          <w:cs/>
        </w:rPr>
        <w:t xml:space="preserve">. </w:t>
      </w:r>
      <w:r>
        <w:rPr>
          <w:rFonts w:asciiTheme="majorBidi" w:hAnsiTheme="majorBidi" w:cstheme="majorBidi"/>
          <w:sz w:val="28"/>
        </w:rPr>
        <w:t>The selling price was set at Baht</w:t>
      </w:r>
      <w:r>
        <w:rPr>
          <w:rFonts w:asciiTheme="majorBidi" w:hAnsiTheme="majorBidi" w:cstheme="majorBidi"/>
          <w:sz w:val="26"/>
          <w:szCs w:val="26"/>
        </w:rPr>
        <w:t xml:space="preserve"> 0</w:t>
      </w:r>
      <w:r>
        <w:rPr>
          <w:rFonts w:asciiTheme="majorBidi" w:hAnsiTheme="majorBidi" w:cstheme="majorBidi" w:hint="cs"/>
          <w:sz w:val="26"/>
          <w:szCs w:val="26"/>
          <w:cs/>
        </w:rPr>
        <w:t>.</w:t>
      </w:r>
      <w:r>
        <w:rPr>
          <w:rFonts w:asciiTheme="majorBidi" w:hAnsiTheme="majorBidi" w:cstheme="majorBidi"/>
          <w:sz w:val="26"/>
          <w:szCs w:val="26"/>
        </w:rPr>
        <w:t>80</w:t>
      </w:r>
      <w:r>
        <w:rPr>
          <w:rFonts w:asciiTheme="majorBidi" w:hAnsiTheme="majorBidi" w:cstheme="majorBidi"/>
          <w:sz w:val="28"/>
        </w:rPr>
        <w:t xml:space="preserve"> per share</w:t>
      </w:r>
      <w:r>
        <w:rPr>
          <w:rFonts w:asciiTheme="majorBidi" w:hAnsiTheme="majorBidi" w:cstheme="majorBidi" w:hint="cs"/>
          <w:sz w:val="28"/>
          <w:cs/>
        </w:rPr>
        <w:t xml:space="preserve">. </w:t>
      </w:r>
      <w:r>
        <w:rPr>
          <w:rFonts w:asciiTheme="majorBidi" w:hAnsiTheme="majorBidi" w:cstheme="majorBidi"/>
          <w:sz w:val="28"/>
        </w:rPr>
        <w:t xml:space="preserve">which was less than the par value of Baht </w:t>
      </w:r>
      <w:r>
        <w:rPr>
          <w:rFonts w:asciiTheme="majorBidi" w:hAnsiTheme="majorBidi" w:cstheme="majorBidi"/>
          <w:sz w:val="26"/>
          <w:szCs w:val="26"/>
        </w:rPr>
        <w:t>1</w:t>
      </w:r>
      <w:r>
        <w:rPr>
          <w:rFonts w:asciiTheme="majorBidi" w:hAnsiTheme="majorBidi" w:cstheme="majorBidi"/>
          <w:sz w:val="28"/>
        </w:rPr>
        <w:t xml:space="preserve"> received Bath </w:t>
      </w:r>
      <w:r>
        <w:rPr>
          <w:rFonts w:asciiTheme="majorBidi" w:hAnsiTheme="majorBidi" w:cstheme="majorBidi"/>
          <w:sz w:val="26"/>
          <w:szCs w:val="26"/>
        </w:rPr>
        <w:t>87</w:t>
      </w:r>
      <w:r>
        <w:rPr>
          <w:rFonts w:asciiTheme="majorBidi" w:hAnsiTheme="majorBidi" w:cstheme="majorBidi" w:hint="cs"/>
          <w:sz w:val="26"/>
          <w:szCs w:val="26"/>
          <w:cs/>
        </w:rPr>
        <w:t>.</w:t>
      </w:r>
      <w:r>
        <w:rPr>
          <w:rFonts w:asciiTheme="majorBidi" w:hAnsiTheme="majorBidi" w:cstheme="majorBidi"/>
          <w:sz w:val="26"/>
          <w:szCs w:val="26"/>
        </w:rPr>
        <w:t>06</w:t>
      </w:r>
      <w:r>
        <w:rPr>
          <w:rFonts w:asciiTheme="majorBidi" w:hAnsiTheme="majorBidi" w:cstheme="majorBidi"/>
          <w:sz w:val="28"/>
        </w:rPr>
        <w:t xml:space="preserve"> million for shares, resulting in discount on share amounting to Baht </w:t>
      </w:r>
      <w:r>
        <w:rPr>
          <w:rFonts w:asciiTheme="majorBidi" w:hAnsiTheme="majorBidi" w:cstheme="majorBidi"/>
          <w:sz w:val="26"/>
          <w:szCs w:val="26"/>
        </w:rPr>
        <w:t>21</w:t>
      </w:r>
      <w:r>
        <w:rPr>
          <w:rFonts w:asciiTheme="majorBidi" w:hAnsiTheme="majorBidi" w:cstheme="majorBidi" w:hint="cs"/>
          <w:sz w:val="26"/>
          <w:szCs w:val="26"/>
          <w:cs/>
        </w:rPr>
        <w:t>.</w:t>
      </w:r>
      <w:r>
        <w:rPr>
          <w:rFonts w:asciiTheme="majorBidi" w:hAnsiTheme="majorBidi" w:cstheme="majorBidi"/>
          <w:sz w:val="26"/>
          <w:szCs w:val="26"/>
        </w:rPr>
        <w:t>76</w:t>
      </w:r>
      <w:r>
        <w:rPr>
          <w:rFonts w:asciiTheme="majorBidi" w:hAnsiTheme="majorBidi" w:cstheme="majorBidi"/>
          <w:sz w:val="28"/>
        </w:rPr>
        <w:t xml:space="preserve"> million presented net of surplus in the statements of change in shareholders</w:t>
      </w:r>
      <w:r>
        <w:rPr>
          <w:rFonts w:asciiTheme="majorBidi" w:hAnsiTheme="majorBidi" w:cstheme="majorBidi" w:hint="cs"/>
          <w:sz w:val="28"/>
          <w:cs/>
        </w:rPr>
        <w:t xml:space="preserve">’ </w:t>
      </w:r>
      <w:r>
        <w:rPr>
          <w:rFonts w:asciiTheme="majorBidi" w:hAnsiTheme="majorBidi" w:cstheme="majorBidi"/>
          <w:sz w:val="28"/>
        </w:rPr>
        <w:t>equity</w:t>
      </w:r>
      <w:r>
        <w:rPr>
          <w:rFonts w:asciiTheme="majorBidi" w:hAnsiTheme="majorBidi" w:cstheme="majorBidi" w:hint="cs"/>
          <w:sz w:val="28"/>
          <w:cs/>
        </w:rPr>
        <w:t>.</w:t>
      </w:r>
    </w:p>
    <w:p w14:paraId="257400CF" w14:textId="77777777" w:rsidR="00CE0361" w:rsidRDefault="00CE0361" w:rsidP="00CE0361">
      <w:pPr>
        <w:spacing w:after="0" w:line="240" w:lineRule="auto"/>
        <w:ind w:left="294" w:firstLine="518"/>
        <w:jc w:val="thaiDistribute"/>
        <w:rPr>
          <w:rFonts w:asciiTheme="majorBidi" w:hAnsiTheme="majorBidi" w:cstheme="majorBidi"/>
          <w:spacing w:val="-4"/>
          <w:sz w:val="28"/>
        </w:rPr>
      </w:pPr>
      <w:r>
        <w:rPr>
          <w:rFonts w:asciiTheme="majorBidi" w:hAnsiTheme="majorBidi" w:cstheme="majorBidi"/>
          <w:spacing w:val="-4"/>
          <w:sz w:val="28"/>
        </w:rPr>
        <w:t xml:space="preserve">The Company has completed to increase the authorized common share capital with the Ministry of Commerce on May </w:t>
      </w:r>
      <w:r>
        <w:rPr>
          <w:rFonts w:asciiTheme="majorBidi" w:hAnsiTheme="majorBidi" w:cstheme="majorBidi"/>
          <w:spacing w:val="-4"/>
          <w:sz w:val="26"/>
          <w:szCs w:val="26"/>
        </w:rPr>
        <w:t>9, 2023</w:t>
      </w:r>
      <w:r>
        <w:rPr>
          <w:rFonts w:asciiTheme="majorBidi" w:hAnsiTheme="majorBidi" w:cstheme="majorBidi"/>
          <w:spacing w:val="-4"/>
          <w:sz w:val="28"/>
          <w:cs/>
        </w:rPr>
        <w:t>.</w:t>
      </w:r>
    </w:p>
    <w:p w14:paraId="6E4FC87B" w14:textId="77777777" w:rsidR="00CE0361" w:rsidRDefault="00CE0361" w:rsidP="00CE0361">
      <w:pPr>
        <w:pStyle w:val="NoSpacing"/>
        <w:numPr>
          <w:ilvl w:val="0"/>
          <w:numId w:val="56"/>
        </w:numPr>
        <w:ind w:left="294" w:hanging="308"/>
        <w:rPr>
          <w:rFonts w:asciiTheme="majorBidi" w:hAnsiTheme="majorBidi" w:cstheme="majorBidi"/>
          <w:b/>
          <w:bCs/>
          <w:sz w:val="28"/>
        </w:rPr>
      </w:pPr>
      <w:r>
        <w:rPr>
          <w:rFonts w:asciiTheme="majorBidi" w:hAnsiTheme="majorBidi" w:cstheme="majorBidi"/>
          <w:b/>
          <w:bCs/>
          <w:sz w:val="28"/>
        </w:rPr>
        <w:t>LEGAL RESERVE</w:t>
      </w:r>
    </w:p>
    <w:p w14:paraId="05CB1B3C" w14:textId="77777777" w:rsidR="00CE0361" w:rsidRDefault="00CE0361" w:rsidP="00CE0361">
      <w:pPr>
        <w:pStyle w:val="NoSpacing"/>
        <w:spacing w:after="120"/>
        <w:ind w:left="294" w:right="-50" w:firstLine="504"/>
        <w:jc w:val="thaiDistribute"/>
        <w:rPr>
          <w:rFonts w:asciiTheme="majorBidi" w:hAnsiTheme="majorBidi" w:cstheme="majorBidi"/>
          <w:sz w:val="28"/>
        </w:rPr>
      </w:pPr>
      <w:r>
        <w:rPr>
          <w:rFonts w:asciiTheme="majorBidi" w:hAnsiTheme="majorBidi" w:cstheme="majorBidi"/>
          <w:sz w:val="28"/>
        </w:rPr>
        <w:t xml:space="preserve">Pursuant to Section </w:t>
      </w:r>
      <w:r>
        <w:rPr>
          <w:rFonts w:asciiTheme="majorBidi" w:hAnsiTheme="majorBidi" w:cstheme="majorBidi"/>
          <w:sz w:val="26"/>
          <w:szCs w:val="26"/>
        </w:rPr>
        <w:t>116</w:t>
      </w:r>
      <w:r>
        <w:rPr>
          <w:rFonts w:asciiTheme="majorBidi" w:hAnsiTheme="majorBidi" w:cstheme="majorBidi"/>
          <w:sz w:val="28"/>
          <w:cs/>
        </w:rPr>
        <w:t xml:space="preserve"> </w:t>
      </w:r>
      <w:r>
        <w:rPr>
          <w:rFonts w:asciiTheme="majorBidi" w:hAnsiTheme="majorBidi" w:cstheme="majorBidi"/>
          <w:sz w:val="28"/>
        </w:rPr>
        <w:t xml:space="preserve">of the Public Limited Companies Act </w:t>
      </w:r>
      <w:r>
        <w:rPr>
          <w:rFonts w:asciiTheme="majorBidi" w:hAnsiTheme="majorBidi" w:cstheme="majorBidi"/>
          <w:sz w:val="26"/>
          <w:szCs w:val="26"/>
        </w:rPr>
        <w:t>B.E. 2535,</w:t>
      </w:r>
      <w:r>
        <w:rPr>
          <w:rFonts w:asciiTheme="majorBidi" w:hAnsiTheme="majorBidi" w:cstheme="majorBidi"/>
          <w:sz w:val="28"/>
        </w:rPr>
        <w:t xml:space="preserve"> the Company is required to set aside</w:t>
      </w:r>
      <w:r>
        <w:rPr>
          <w:rFonts w:asciiTheme="majorBidi" w:hAnsiTheme="majorBidi" w:cstheme="majorBidi" w:hint="cs"/>
          <w:sz w:val="28"/>
          <w:cs/>
        </w:rPr>
        <w:t xml:space="preserve"> </w:t>
      </w:r>
      <w:r>
        <w:rPr>
          <w:rFonts w:asciiTheme="majorBidi" w:hAnsiTheme="majorBidi" w:cstheme="majorBidi"/>
          <w:sz w:val="28"/>
        </w:rPr>
        <w:t xml:space="preserve">to a statutory reserve of at least </w:t>
      </w:r>
      <w:r>
        <w:rPr>
          <w:rFonts w:asciiTheme="majorBidi" w:hAnsiTheme="majorBidi" w:cstheme="majorBidi"/>
          <w:sz w:val="26"/>
          <w:szCs w:val="26"/>
        </w:rPr>
        <w:t>5%</w:t>
      </w:r>
      <w:r>
        <w:rPr>
          <w:rFonts w:asciiTheme="majorBidi" w:hAnsiTheme="majorBidi" w:cstheme="majorBidi"/>
          <w:sz w:val="28"/>
        </w:rPr>
        <w:t xml:space="preserve"> of its net income after deducting accumulated deficit brought forward (if any), until the reserve reaches </w:t>
      </w:r>
      <w:r>
        <w:rPr>
          <w:rFonts w:asciiTheme="majorBidi" w:hAnsiTheme="majorBidi" w:cstheme="majorBidi"/>
          <w:sz w:val="26"/>
          <w:szCs w:val="26"/>
        </w:rPr>
        <w:t>10%</w:t>
      </w:r>
      <w:r>
        <w:rPr>
          <w:rFonts w:asciiTheme="majorBidi" w:hAnsiTheme="majorBidi" w:cstheme="majorBidi"/>
          <w:sz w:val="28"/>
        </w:rPr>
        <w:t xml:space="preserve"> of the registered capital. The statutory reserve is not available for dividend distribution.</w:t>
      </w:r>
    </w:p>
    <w:p w14:paraId="5BE08CB6" w14:textId="77777777" w:rsidR="00CE0361" w:rsidRDefault="00CE0361" w:rsidP="00CE0361">
      <w:pPr>
        <w:pStyle w:val="NoSpacing"/>
        <w:spacing w:after="120"/>
        <w:ind w:left="294" w:right="-50" w:firstLine="504"/>
        <w:jc w:val="thaiDistribute"/>
        <w:rPr>
          <w:rFonts w:asciiTheme="majorBidi" w:hAnsiTheme="majorBidi" w:cstheme="majorBidi"/>
          <w:sz w:val="28"/>
        </w:rPr>
      </w:pPr>
    </w:p>
    <w:p w14:paraId="5082F9A2" w14:textId="77777777" w:rsidR="00CE0361" w:rsidRDefault="00CE0361" w:rsidP="00CE0361">
      <w:pPr>
        <w:pStyle w:val="ListParagraph"/>
        <w:numPr>
          <w:ilvl w:val="0"/>
          <w:numId w:val="56"/>
        </w:numPr>
        <w:spacing w:after="120" w:line="240" w:lineRule="auto"/>
        <w:ind w:left="284" w:hanging="298"/>
        <w:jc w:val="thaiDistribute"/>
        <w:rPr>
          <w:rFonts w:asciiTheme="majorBidi" w:hAnsiTheme="majorBidi" w:cstheme="majorBidi"/>
          <w:b/>
          <w:bCs/>
          <w:sz w:val="26"/>
          <w:szCs w:val="26"/>
        </w:rPr>
      </w:pPr>
      <w:r>
        <w:rPr>
          <w:rFonts w:asciiTheme="majorBidi" w:hAnsiTheme="majorBidi" w:cstheme="majorBidi"/>
          <w:b/>
          <w:bCs/>
          <w:sz w:val="26"/>
          <w:szCs w:val="26"/>
        </w:rPr>
        <w:lastRenderedPageBreak/>
        <w:t>BASIC PROFIT (LOSS) PER SHARE</w:t>
      </w:r>
    </w:p>
    <w:tbl>
      <w:tblPr>
        <w:tblpPr w:leftFromText="180" w:rightFromText="180" w:vertAnchor="text" w:horzAnchor="margin" w:tblpX="282" w:tblpY="800"/>
        <w:tblW w:w="9465" w:type="dxa"/>
        <w:tblLayout w:type="fixed"/>
        <w:tblCellMar>
          <w:left w:w="22" w:type="dxa"/>
          <w:right w:w="22" w:type="dxa"/>
        </w:tblCellMar>
        <w:tblLook w:val="04A0" w:firstRow="1" w:lastRow="0" w:firstColumn="1" w:lastColumn="0" w:noHBand="0" w:noVBand="1"/>
      </w:tblPr>
      <w:tblGrid>
        <w:gridCol w:w="3354"/>
        <w:gridCol w:w="90"/>
        <w:gridCol w:w="1496"/>
        <w:gridCol w:w="69"/>
        <w:gridCol w:w="1444"/>
        <w:gridCol w:w="13"/>
        <w:gridCol w:w="64"/>
        <w:gridCol w:w="13"/>
        <w:gridCol w:w="1410"/>
        <w:gridCol w:w="90"/>
        <w:gridCol w:w="1422"/>
      </w:tblGrid>
      <w:tr w:rsidR="00CE0361" w14:paraId="301A6E62" w14:textId="77777777" w:rsidTr="00CE0361">
        <w:trPr>
          <w:trHeight w:val="432"/>
        </w:trPr>
        <w:tc>
          <w:tcPr>
            <w:tcW w:w="3353" w:type="dxa"/>
          </w:tcPr>
          <w:p w14:paraId="4BAF9BAF" w14:textId="77777777" w:rsidR="00CE0361" w:rsidRDefault="00CE0361">
            <w:pPr>
              <w:spacing w:after="0" w:line="240" w:lineRule="auto"/>
              <w:ind w:left="540" w:hanging="540"/>
              <w:jc w:val="center"/>
              <w:rPr>
                <w:rFonts w:asciiTheme="majorBidi" w:eastAsia="Batang" w:hAnsiTheme="majorBidi" w:cstheme="majorBidi"/>
                <w:spacing w:val="-8"/>
                <w:sz w:val="26"/>
                <w:szCs w:val="26"/>
              </w:rPr>
            </w:pPr>
          </w:p>
        </w:tc>
        <w:tc>
          <w:tcPr>
            <w:tcW w:w="90" w:type="dxa"/>
          </w:tcPr>
          <w:p w14:paraId="2AF46EA1"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3009" w:type="dxa"/>
            <w:gridSpan w:val="3"/>
          </w:tcPr>
          <w:p w14:paraId="7E44D919" w14:textId="77777777" w:rsidR="00CE0361" w:rsidRDefault="00CE0361">
            <w:pPr>
              <w:spacing w:after="0" w:line="240" w:lineRule="auto"/>
              <w:jc w:val="center"/>
              <w:rPr>
                <w:rFonts w:asciiTheme="majorBidi" w:hAnsiTheme="majorBidi" w:cstheme="majorBidi"/>
                <w:sz w:val="28"/>
              </w:rPr>
            </w:pPr>
          </w:p>
        </w:tc>
        <w:tc>
          <w:tcPr>
            <w:tcW w:w="90" w:type="dxa"/>
            <w:gridSpan w:val="3"/>
          </w:tcPr>
          <w:p w14:paraId="32498048" w14:textId="77777777" w:rsidR="00CE0361" w:rsidRDefault="00CE0361">
            <w:pPr>
              <w:spacing w:after="0" w:line="240" w:lineRule="auto"/>
              <w:jc w:val="center"/>
              <w:rPr>
                <w:rFonts w:asciiTheme="majorBidi" w:hAnsiTheme="majorBidi" w:cstheme="majorBidi"/>
                <w:sz w:val="28"/>
              </w:rPr>
            </w:pPr>
          </w:p>
        </w:tc>
        <w:tc>
          <w:tcPr>
            <w:tcW w:w="2922" w:type="dxa"/>
            <w:gridSpan w:val="3"/>
            <w:vAlign w:val="bottom"/>
            <w:hideMark/>
          </w:tcPr>
          <w:p w14:paraId="48CB08B9" w14:textId="77777777" w:rsidR="00CE0361" w:rsidRDefault="00CE0361">
            <w:pPr>
              <w:spacing w:after="0" w:line="240" w:lineRule="auto"/>
              <w:jc w:val="right"/>
              <w:rPr>
                <w:rFonts w:asciiTheme="majorBidi" w:hAnsiTheme="majorBidi" w:cstheme="majorBidi"/>
                <w:sz w:val="28"/>
              </w:rPr>
            </w:pPr>
            <w:proofErr w:type="gramStart"/>
            <w:r>
              <w:rPr>
                <w:rFonts w:asciiTheme="majorBidi" w:eastAsia="Times New Roman" w:hAnsiTheme="majorBidi" w:cstheme="majorBidi"/>
                <w:sz w:val="28"/>
                <w:lang w:val="en-GB"/>
              </w:rPr>
              <w:t xml:space="preserve">Unit </w:t>
            </w:r>
            <w:r>
              <w:rPr>
                <w:rFonts w:asciiTheme="majorBidi" w:eastAsia="Times New Roman" w:hAnsiTheme="majorBidi" w:cstheme="majorBidi"/>
                <w:sz w:val="28"/>
                <w:cs/>
                <w:lang w:val="en-GB"/>
              </w:rPr>
              <w:t>:</w:t>
            </w:r>
            <w:proofErr w:type="gramEnd"/>
            <w:r>
              <w:rPr>
                <w:rFonts w:asciiTheme="majorBidi" w:eastAsia="Times New Roman" w:hAnsiTheme="majorBidi" w:cstheme="majorBidi"/>
                <w:sz w:val="28"/>
                <w:cs/>
                <w:lang w:val="en-GB"/>
              </w:rPr>
              <w:t xml:space="preserve"> </w:t>
            </w:r>
            <w:r>
              <w:rPr>
                <w:rFonts w:asciiTheme="majorBidi" w:eastAsia="Times New Roman" w:hAnsiTheme="majorBidi" w:cstheme="majorBidi"/>
                <w:sz w:val="28"/>
                <w:lang w:val="en-GB"/>
              </w:rPr>
              <w:t>Baht</w:t>
            </w:r>
          </w:p>
        </w:tc>
      </w:tr>
      <w:tr w:rsidR="00CE0361" w14:paraId="5557C068" w14:textId="77777777" w:rsidTr="00CE0361">
        <w:trPr>
          <w:trHeight w:val="432"/>
        </w:trPr>
        <w:tc>
          <w:tcPr>
            <w:tcW w:w="3353" w:type="dxa"/>
            <w:vMerge w:val="restart"/>
            <w:tcBorders>
              <w:top w:val="nil"/>
              <w:left w:val="nil"/>
              <w:bottom w:val="single" w:sz="4" w:space="0" w:color="auto"/>
              <w:right w:val="nil"/>
            </w:tcBorders>
            <w:vAlign w:val="center"/>
          </w:tcPr>
          <w:p w14:paraId="010982E4" w14:textId="77777777" w:rsidR="00CE0361" w:rsidRDefault="00CE0361">
            <w:pPr>
              <w:spacing w:after="0" w:line="240" w:lineRule="auto"/>
              <w:ind w:left="540" w:hanging="540"/>
              <w:jc w:val="center"/>
              <w:rPr>
                <w:rFonts w:asciiTheme="majorBidi" w:eastAsia="Batang" w:hAnsiTheme="majorBidi" w:cstheme="majorBidi"/>
                <w:spacing w:val="-8"/>
                <w:sz w:val="26"/>
                <w:szCs w:val="26"/>
              </w:rPr>
            </w:pPr>
          </w:p>
          <w:p w14:paraId="64EF1DC6" w14:textId="77777777" w:rsidR="00CE0361" w:rsidRDefault="00CE0361">
            <w:pPr>
              <w:spacing w:after="0" w:line="240" w:lineRule="auto"/>
              <w:ind w:left="540" w:hanging="540"/>
              <w:jc w:val="center"/>
              <w:rPr>
                <w:rFonts w:asciiTheme="majorBidi" w:eastAsia="Times New Roman" w:hAnsiTheme="majorBidi" w:cstheme="majorBidi"/>
                <w:sz w:val="26"/>
                <w:szCs w:val="26"/>
              </w:rPr>
            </w:pPr>
            <w:r>
              <w:rPr>
                <w:rFonts w:asciiTheme="majorBidi" w:eastAsia="Batang" w:hAnsiTheme="majorBidi" w:cstheme="majorBidi"/>
                <w:spacing w:val="-8"/>
                <w:sz w:val="26"/>
                <w:szCs w:val="26"/>
              </w:rPr>
              <w:t>FOR THE YEARS ENDED DECEMBER 31,</w:t>
            </w:r>
          </w:p>
        </w:tc>
        <w:tc>
          <w:tcPr>
            <w:tcW w:w="90" w:type="dxa"/>
          </w:tcPr>
          <w:p w14:paraId="44561091"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3009" w:type="dxa"/>
            <w:gridSpan w:val="3"/>
            <w:tcBorders>
              <w:top w:val="nil"/>
              <w:left w:val="nil"/>
              <w:bottom w:val="single" w:sz="4" w:space="0" w:color="auto"/>
              <w:right w:val="nil"/>
            </w:tcBorders>
            <w:vAlign w:val="bottom"/>
            <w:hideMark/>
          </w:tcPr>
          <w:p w14:paraId="34C67599"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Consolidated</w:t>
            </w:r>
          </w:p>
        </w:tc>
        <w:tc>
          <w:tcPr>
            <w:tcW w:w="90" w:type="dxa"/>
            <w:gridSpan w:val="3"/>
            <w:vAlign w:val="bottom"/>
          </w:tcPr>
          <w:p w14:paraId="3C9A5024" w14:textId="77777777" w:rsidR="00CE0361" w:rsidRDefault="00CE0361">
            <w:pPr>
              <w:spacing w:after="0" w:line="240" w:lineRule="auto"/>
              <w:jc w:val="center"/>
              <w:rPr>
                <w:rFonts w:asciiTheme="majorBidi" w:hAnsiTheme="majorBidi" w:cstheme="majorBidi"/>
                <w:sz w:val="28"/>
              </w:rPr>
            </w:pPr>
          </w:p>
        </w:tc>
        <w:tc>
          <w:tcPr>
            <w:tcW w:w="2922" w:type="dxa"/>
            <w:gridSpan w:val="3"/>
            <w:tcBorders>
              <w:top w:val="nil"/>
              <w:left w:val="nil"/>
              <w:bottom w:val="single" w:sz="4" w:space="0" w:color="auto"/>
              <w:right w:val="nil"/>
            </w:tcBorders>
            <w:vAlign w:val="bottom"/>
            <w:hideMark/>
          </w:tcPr>
          <w:p w14:paraId="07013B97"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Separate Financial Statements</w:t>
            </w:r>
          </w:p>
        </w:tc>
      </w:tr>
      <w:tr w:rsidR="00CE0361" w14:paraId="70B18875" w14:textId="77777777" w:rsidTr="00CE0361">
        <w:trPr>
          <w:trHeight w:val="373"/>
        </w:trPr>
        <w:tc>
          <w:tcPr>
            <w:tcW w:w="3353" w:type="dxa"/>
            <w:vMerge/>
            <w:tcBorders>
              <w:top w:val="nil"/>
              <w:left w:val="nil"/>
              <w:bottom w:val="single" w:sz="4" w:space="0" w:color="auto"/>
              <w:right w:val="nil"/>
            </w:tcBorders>
            <w:vAlign w:val="center"/>
            <w:hideMark/>
          </w:tcPr>
          <w:p w14:paraId="227D4A99" w14:textId="77777777" w:rsidR="00CE0361" w:rsidRDefault="00CE0361">
            <w:pPr>
              <w:spacing w:after="0" w:line="240" w:lineRule="auto"/>
              <w:rPr>
                <w:rFonts w:asciiTheme="majorBidi" w:eastAsia="Times New Roman" w:hAnsiTheme="majorBidi" w:cstheme="majorBidi"/>
                <w:sz w:val="26"/>
                <w:szCs w:val="26"/>
              </w:rPr>
            </w:pPr>
          </w:p>
        </w:tc>
        <w:tc>
          <w:tcPr>
            <w:tcW w:w="90" w:type="dxa"/>
          </w:tcPr>
          <w:p w14:paraId="3BA389E0"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96" w:type="dxa"/>
            <w:tcBorders>
              <w:top w:val="nil"/>
              <w:left w:val="nil"/>
              <w:bottom w:val="single" w:sz="4" w:space="0" w:color="auto"/>
              <w:right w:val="nil"/>
            </w:tcBorders>
            <w:vAlign w:val="bottom"/>
            <w:hideMark/>
          </w:tcPr>
          <w:p w14:paraId="0BED3C5B" w14:textId="77777777" w:rsidR="00CE0361" w:rsidRDefault="00CE0361">
            <w:pPr>
              <w:tabs>
                <w:tab w:val="left" w:pos="660"/>
                <w:tab w:val="decimal" w:pos="1090"/>
              </w:tabs>
              <w:spacing w:after="0" w:line="240" w:lineRule="auto"/>
              <w:jc w:val="center"/>
              <w:rPr>
                <w:rFonts w:asciiTheme="majorBidi" w:eastAsia="Times New Roman" w:hAnsiTheme="majorBidi" w:cstheme="majorBidi"/>
                <w:snapToGrid w:val="0"/>
                <w:sz w:val="28"/>
              </w:rPr>
            </w:pPr>
            <w:r>
              <w:rPr>
                <w:rFonts w:asciiTheme="majorBidi" w:hAnsiTheme="majorBidi" w:cstheme="majorBidi"/>
                <w:sz w:val="28"/>
              </w:rPr>
              <w:t>2024</w:t>
            </w:r>
          </w:p>
        </w:tc>
        <w:tc>
          <w:tcPr>
            <w:tcW w:w="69" w:type="dxa"/>
          </w:tcPr>
          <w:p w14:paraId="27312AB4"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rPr>
            </w:pPr>
          </w:p>
        </w:tc>
        <w:tc>
          <w:tcPr>
            <w:tcW w:w="1457" w:type="dxa"/>
            <w:gridSpan w:val="2"/>
            <w:tcBorders>
              <w:top w:val="nil"/>
              <w:left w:val="nil"/>
              <w:bottom w:val="single" w:sz="4" w:space="0" w:color="auto"/>
              <w:right w:val="nil"/>
            </w:tcBorders>
            <w:vAlign w:val="bottom"/>
            <w:hideMark/>
          </w:tcPr>
          <w:p w14:paraId="24400559" w14:textId="77777777" w:rsidR="00CE0361" w:rsidRDefault="00CE0361">
            <w:pPr>
              <w:tabs>
                <w:tab w:val="left" w:pos="760"/>
                <w:tab w:val="decimal" w:pos="1090"/>
              </w:tabs>
              <w:spacing w:after="0" w:line="240" w:lineRule="auto"/>
              <w:jc w:val="center"/>
              <w:rPr>
                <w:rFonts w:asciiTheme="majorBidi" w:eastAsia="Times New Roman" w:hAnsiTheme="majorBidi" w:cstheme="majorBidi"/>
                <w:snapToGrid w:val="0"/>
                <w:sz w:val="28"/>
              </w:rPr>
            </w:pPr>
            <w:r>
              <w:rPr>
                <w:rFonts w:asciiTheme="majorBidi" w:hAnsiTheme="majorBidi" w:cstheme="majorBidi"/>
                <w:sz w:val="28"/>
              </w:rPr>
              <w:t>2023</w:t>
            </w:r>
          </w:p>
        </w:tc>
        <w:tc>
          <w:tcPr>
            <w:tcW w:w="64" w:type="dxa"/>
          </w:tcPr>
          <w:p w14:paraId="4719E58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rPr>
            </w:pPr>
          </w:p>
        </w:tc>
        <w:tc>
          <w:tcPr>
            <w:tcW w:w="1423" w:type="dxa"/>
            <w:gridSpan w:val="2"/>
            <w:tcBorders>
              <w:top w:val="nil"/>
              <w:left w:val="nil"/>
              <w:bottom w:val="single" w:sz="4" w:space="0" w:color="auto"/>
              <w:right w:val="nil"/>
            </w:tcBorders>
            <w:vAlign w:val="bottom"/>
            <w:hideMark/>
          </w:tcPr>
          <w:p w14:paraId="47871661" w14:textId="77777777" w:rsidR="00CE0361" w:rsidRDefault="00CE0361">
            <w:pPr>
              <w:spacing w:after="0" w:line="240" w:lineRule="auto"/>
              <w:jc w:val="center"/>
              <w:rPr>
                <w:rFonts w:asciiTheme="majorBidi" w:eastAsia="Times New Roman" w:hAnsiTheme="majorBidi" w:cstheme="majorBidi"/>
                <w:snapToGrid w:val="0"/>
                <w:sz w:val="28"/>
              </w:rPr>
            </w:pPr>
            <w:r>
              <w:rPr>
                <w:rFonts w:asciiTheme="majorBidi" w:hAnsiTheme="majorBidi" w:cstheme="majorBidi"/>
                <w:sz w:val="28"/>
              </w:rPr>
              <w:t>2024</w:t>
            </w:r>
          </w:p>
        </w:tc>
        <w:tc>
          <w:tcPr>
            <w:tcW w:w="90" w:type="dxa"/>
          </w:tcPr>
          <w:p w14:paraId="247252C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rPr>
            </w:pPr>
          </w:p>
        </w:tc>
        <w:tc>
          <w:tcPr>
            <w:tcW w:w="1422" w:type="dxa"/>
            <w:tcBorders>
              <w:top w:val="nil"/>
              <w:left w:val="nil"/>
              <w:bottom w:val="single" w:sz="4" w:space="0" w:color="auto"/>
              <w:right w:val="nil"/>
            </w:tcBorders>
            <w:vAlign w:val="bottom"/>
            <w:hideMark/>
          </w:tcPr>
          <w:p w14:paraId="50DE06A3" w14:textId="77777777" w:rsidR="00CE0361" w:rsidRDefault="00CE0361">
            <w:pPr>
              <w:tabs>
                <w:tab w:val="left" w:pos="570"/>
                <w:tab w:val="decimal" w:pos="1090"/>
              </w:tabs>
              <w:spacing w:after="0" w:line="240" w:lineRule="auto"/>
              <w:jc w:val="center"/>
              <w:rPr>
                <w:rFonts w:asciiTheme="majorBidi" w:eastAsia="Times New Roman" w:hAnsiTheme="majorBidi" w:cstheme="majorBidi"/>
                <w:snapToGrid w:val="0"/>
                <w:sz w:val="28"/>
              </w:rPr>
            </w:pPr>
            <w:r>
              <w:rPr>
                <w:rFonts w:asciiTheme="majorBidi" w:hAnsiTheme="majorBidi" w:cstheme="majorBidi"/>
                <w:sz w:val="28"/>
              </w:rPr>
              <w:t>2023</w:t>
            </w:r>
          </w:p>
        </w:tc>
      </w:tr>
      <w:tr w:rsidR="00CE0361" w14:paraId="7622B013" w14:textId="77777777" w:rsidTr="00CE0361">
        <w:trPr>
          <w:trHeight w:val="432"/>
        </w:trPr>
        <w:tc>
          <w:tcPr>
            <w:tcW w:w="3353" w:type="dxa"/>
            <w:tcBorders>
              <w:top w:val="single" w:sz="4" w:space="0" w:color="auto"/>
              <w:left w:val="nil"/>
              <w:bottom w:val="nil"/>
              <w:right w:val="nil"/>
            </w:tcBorders>
            <w:vAlign w:val="bottom"/>
            <w:hideMark/>
          </w:tcPr>
          <w:p w14:paraId="65CCEA43"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hAnsiTheme="majorBidi" w:cstheme="majorBidi"/>
                <w:sz w:val="28"/>
              </w:rPr>
              <w:t xml:space="preserve">Profit </w:t>
            </w:r>
            <w:r>
              <w:rPr>
                <w:rFonts w:asciiTheme="majorBidi" w:hAnsiTheme="majorBidi" w:cstheme="majorBidi" w:hint="cs"/>
                <w:sz w:val="28"/>
                <w:cs/>
              </w:rPr>
              <w:t>(</w:t>
            </w:r>
            <w:r>
              <w:rPr>
                <w:rFonts w:asciiTheme="majorBidi" w:hAnsiTheme="majorBidi" w:cstheme="majorBidi"/>
                <w:sz w:val="28"/>
              </w:rPr>
              <w:t>loss</w:t>
            </w:r>
            <w:r>
              <w:rPr>
                <w:rFonts w:asciiTheme="majorBidi" w:hAnsiTheme="majorBidi" w:cstheme="majorBidi" w:hint="cs"/>
                <w:sz w:val="28"/>
                <w:cs/>
              </w:rPr>
              <w:t xml:space="preserve">) </w:t>
            </w:r>
            <w:r>
              <w:rPr>
                <w:rFonts w:asciiTheme="majorBidi" w:hAnsiTheme="majorBidi" w:cstheme="majorBidi"/>
                <w:sz w:val="28"/>
              </w:rPr>
              <w:t xml:space="preserve">for the years </w:t>
            </w:r>
            <w:r>
              <w:rPr>
                <w:rFonts w:asciiTheme="majorBidi" w:hAnsiTheme="majorBidi" w:cstheme="majorBidi" w:hint="cs"/>
                <w:sz w:val="28"/>
                <w:cs/>
              </w:rPr>
              <w:t>(</w:t>
            </w:r>
            <w:r>
              <w:rPr>
                <w:rFonts w:asciiTheme="majorBidi" w:hAnsiTheme="majorBidi" w:cstheme="majorBidi"/>
                <w:sz w:val="28"/>
              </w:rPr>
              <w:t>Baht</w:t>
            </w:r>
            <w:r>
              <w:rPr>
                <w:rFonts w:asciiTheme="majorBidi" w:hAnsiTheme="majorBidi" w:cstheme="majorBidi" w:hint="cs"/>
                <w:sz w:val="28"/>
                <w:cs/>
              </w:rPr>
              <w:t>)</w:t>
            </w:r>
          </w:p>
        </w:tc>
        <w:tc>
          <w:tcPr>
            <w:tcW w:w="90" w:type="dxa"/>
          </w:tcPr>
          <w:p w14:paraId="0143ECA0"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496" w:type="dxa"/>
            <w:tcBorders>
              <w:top w:val="single" w:sz="4" w:space="0" w:color="auto"/>
              <w:left w:val="nil"/>
              <w:bottom w:val="nil"/>
              <w:right w:val="nil"/>
            </w:tcBorders>
            <w:vAlign w:val="bottom"/>
            <w:hideMark/>
          </w:tcPr>
          <w:p w14:paraId="25D97943" w14:textId="77777777" w:rsidR="00CE0361" w:rsidRDefault="00CE0361">
            <w:pPr>
              <w:tabs>
                <w:tab w:val="decimal" w:pos="648"/>
              </w:tabs>
              <w:spacing w:after="0" w:line="240" w:lineRule="auto"/>
              <w:ind w:right="22"/>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(35,940,253)</w:t>
            </w:r>
          </w:p>
        </w:tc>
        <w:tc>
          <w:tcPr>
            <w:tcW w:w="69" w:type="dxa"/>
            <w:vAlign w:val="bottom"/>
          </w:tcPr>
          <w:p w14:paraId="230DCF97"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57" w:type="dxa"/>
            <w:gridSpan w:val="2"/>
            <w:tcBorders>
              <w:top w:val="single" w:sz="4" w:space="0" w:color="auto"/>
              <w:left w:val="nil"/>
              <w:bottom w:val="nil"/>
              <w:right w:val="nil"/>
            </w:tcBorders>
            <w:vAlign w:val="bottom"/>
            <w:hideMark/>
          </w:tcPr>
          <w:p w14:paraId="63E1A770" w14:textId="77777777" w:rsidR="00CE0361" w:rsidRDefault="00CE0361">
            <w:pPr>
              <w:tabs>
                <w:tab w:val="decimal" w:pos="356"/>
              </w:tabs>
              <w:spacing w:after="0" w:line="240" w:lineRule="auto"/>
              <w:ind w:right="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150,264,332</w:t>
            </w:r>
          </w:p>
        </w:tc>
        <w:tc>
          <w:tcPr>
            <w:tcW w:w="64" w:type="dxa"/>
            <w:vAlign w:val="bottom"/>
          </w:tcPr>
          <w:p w14:paraId="62E15222"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23" w:type="dxa"/>
            <w:gridSpan w:val="2"/>
            <w:tcBorders>
              <w:top w:val="single" w:sz="4" w:space="0" w:color="auto"/>
              <w:left w:val="nil"/>
              <w:bottom w:val="nil"/>
              <w:right w:val="nil"/>
            </w:tcBorders>
            <w:vAlign w:val="bottom"/>
            <w:hideMark/>
          </w:tcPr>
          <w:p w14:paraId="7918CDCC" w14:textId="77777777" w:rsidR="00CE0361" w:rsidRDefault="00CE0361">
            <w:pPr>
              <w:tabs>
                <w:tab w:val="decimal" w:pos="1090"/>
              </w:tabs>
              <w:spacing w:after="0" w:line="240" w:lineRule="auto"/>
              <w:ind w:right="34"/>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(89,942,928)</w:t>
            </w:r>
          </w:p>
        </w:tc>
        <w:tc>
          <w:tcPr>
            <w:tcW w:w="90" w:type="dxa"/>
            <w:vAlign w:val="bottom"/>
          </w:tcPr>
          <w:p w14:paraId="479BF71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22" w:type="dxa"/>
            <w:tcBorders>
              <w:top w:val="single" w:sz="4" w:space="0" w:color="auto"/>
              <w:left w:val="nil"/>
              <w:bottom w:val="nil"/>
              <w:right w:val="nil"/>
            </w:tcBorders>
            <w:vAlign w:val="bottom"/>
            <w:hideMark/>
          </w:tcPr>
          <w:p w14:paraId="4562B0BA" w14:textId="77777777" w:rsidR="00CE0361" w:rsidRDefault="00CE0361">
            <w:pPr>
              <w:spacing w:after="0" w:line="240" w:lineRule="auto"/>
              <w:ind w:right="105"/>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126,595,149</w:t>
            </w:r>
          </w:p>
        </w:tc>
      </w:tr>
      <w:tr w:rsidR="00CE0361" w14:paraId="3746824A" w14:textId="77777777" w:rsidTr="00CE0361">
        <w:trPr>
          <w:trHeight w:val="432"/>
        </w:trPr>
        <w:tc>
          <w:tcPr>
            <w:tcW w:w="3353" w:type="dxa"/>
            <w:vAlign w:val="bottom"/>
            <w:hideMark/>
          </w:tcPr>
          <w:p w14:paraId="2BC9C74F" w14:textId="77777777" w:rsidR="00CE0361" w:rsidRDefault="00CE0361">
            <w:pPr>
              <w:pStyle w:val="NoSpacing"/>
              <w:rPr>
                <w:rFonts w:asciiTheme="majorBidi" w:hAnsiTheme="majorBidi" w:cstheme="majorBidi"/>
                <w:sz w:val="28"/>
              </w:rPr>
            </w:pPr>
            <w:r>
              <w:rPr>
                <w:rFonts w:asciiTheme="majorBidi" w:hAnsiTheme="majorBidi" w:cstheme="majorBidi"/>
                <w:sz w:val="28"/>
              </w:rPr>
              <w:t xml:space="preserve">Number of outstanding at the beginning </w:t>
            </w:r>
          </w:p>
          <w:p w14:paraId="76EFE5A8" w14:textId="77777777" w:rsidR="00CE0361" w:rsidRDefault="00CE0361">
            <w:pPr>
              <w:spacing w:after="0" w:line="240" w:lineRule="auto"/>
              <w:ind w:left="337" w:right="-20" w:hanging="360"/>
              <w:rPr>
                <w:rFonts w:asciiTheme="majorBidi" w:eastAsia="Times New Roman" w:hAnsiTheme="majorBidi" w:cstheme="majorBidi"/>
                <w:sz w:val="28"/>
              </w:rPr>
            </w:pPr>
            <w:r>
              <w:rPr>
                <w:rFonts w:asciiTheme="majorBidi" w:hAnsiTheme="majorBidi" w:cstheme="majorBidi"/>
                <w:sz w:val="28"/>
              </w:rPr>
              <w:t xml:space="preserve">    of the years </w:t>
            </w:r>
            <w:r>
              <w:rPr>
                <w:rFonts w:asciiTheme="majorBidi" w:hAnsiTheme="majorBidi" w:cstheme="majorBidi" w:hint="cs"/>
                <w:sz w:val="28"/>
                <w:cs/>
              </w:rPr>
              <w:t>(</w:t>
            </w:r>
            <w:r>
              <w:rPr>
                <w:rFonts w:asciiTheme="majorBidi" w:hAnsiTheme="majorBidi" w:cstheme="majorBidi"/>
                <w:sz w:val="28"/>
              </w:rPr>
              <w:t>Share</w:t>
            </w:r>
            <w:r>
              <w:rPr>
                <w:rFonts w:asciiTheme="majorBidi" w:hAnsiTheme="majorBidi" w:cstheme="majorBidi" w:hint="cs"/>
                <w:sz w:val="28"/>
                <w:cs/>
              </w:rPr>
              <w:t xml:space="preserve">)  </w:t>
            </w:r>
          </w:p>
        </w:tc>
        <w:tc>
          <w:tcPr>
            <w:tcW w:w="90" w:type="dxa"/>
          </w:tcPr>
          <w:p w14:paraId="6C4A5491"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496" w:type="dxa"/>
            <w:tcBorders>
              <w:top w:val="nil"/>
              <w:left w:val="nil"/>
              <w:bottom w:val="single" w:sz="4" w:space="0" w:color="auto"/>
              <w:right w:val="nil"/>
            </w:tcBorders>
            <w:vAlign w:val="bottom"/>
          </w:tcPr>
          <w:p w14:paraId="7A9B264C" w14:textId="77777777" w:rsidR="00CE0361" w:rsidRDefault="00CE0361">
            <w:pPr>
              <w:tabs>
                <w:tab w:val="decimal" w:pos="1090"/>
              </w:tabs>
              <w:spacing w:after="0" w:line="240" w:lineRule="auto"/>
              <w:jc w:val="right"/>
              <w:rPr>
                <w:rFonts w:asciiTheme="majorBidi" w:eastAsia="Batang" w:hAnsiTheme="majorBidi" w:cstheme="majorBidi"/>
                <w:sz w:val="26"/>
                <w:szCs w:val="26"/>
              </w:rPr>
            </w:pPr>
          </w:p>
          <w:p w14:paraId="2D1939E8" w14:textId="77777777" w:rsidR="00CE0361" w:rsidRDefault="00CE0361">
            <w:pPr>
              <w:spacing w:after="0" w:line="240" w:lineRule="auto"/>
              <w:ind w:right="78"/>
              <w:jc w:val="right"/>
              <w:rPr>
                <w:rFonts w:asciiTheme="majorBidi" w:eastAsia="Times New Roman" w:hAnsiTheme="majorBidi" w:cstheme="majorBidi"/>
                <w:snapToGrid w:val="0"/>
                <w:sz w:val="26"/>
                <w:szCs w:val="26"/>
              </w:rPr>
            </w:pPr>
            <w:r>
              <w:rPr>
                <w:rFonts w:asciiTheme="majorBidi" w:eastAsia="Batang" w:hAnsiTheme="majorBidi" w:cstheme="majorBidi"/>
                <w:sz w:val="26"/>
                <w:szCs w:val="26"/>
              </w:rPr>
              <w:t>1,226,</w:t>
            </w:r>
            <w:r>
              <w:rPr>
                <w:rFonts w:asciiTheme="majorBidi" w:hAnsiTheme="majorBidi" w:cstheme="majorBidi"/>
                <w:snapToGrid w:val="0"/>
                <w:sz w:val="26"/>
                <w:szCs w:val="26"/>
              </w:rPr>
              <w:t>097</w:t>
            </w:r>
            <w:r>
              <w:rPr>
                <w:rFonts w:asciiTheme="majorBidi" w:eastAsia="Batang" w:hAnsiTheme="majorBidi" w:cstheme="majorBidi"/>
                <w:sz w:val="26"/>
                <w:szCs w:val="26"/>
              </w:rPr>
              <w:t>,093</w:t>
            </w:r>
          </w:p>
        </w:tc>
        <w:tc>
          <w:tcPr>
            <w:tcW w:w="69" w:type="dxa"/>
            <w:vAlign w:val="bottom"/>
          </w:tcPr>
          <w:p w14:paraId="3BCF3C58"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57" w:type="dxa"/>
            <w:gridSpan w:val="2"/>
            <w:tcBorders>
              <w:top w:val="nil"/>
              <w:left w:val="nil"/>
              <w:bottom w:val="single" w:sz="4" w:space="0" w:color="auto"/>
              <w:right w:val="nil"/>
            </w:tcBorders>
            <w:vAlign w:val="bottom"/>
          </w:tcPr>
          <w:p w14:paraId="184AC540" w14:textId="77777777" w:rsidR="00CE0361" w:rsidRDefault="00CE0361">
            <w:pPr>
              <w:tabs>
                <w:tab w:val="decimal" w:pos="356"/>
              </w:tabs>
              <w:spacing w:after="0" w:line="240" w:lineRule="auto"/>
              <w:ind w:right="61"/>
              <w:jc w:val="right"/>
              <w:rPr>
                <w:rFonts w:asciiTheme="majorBidi" w:hAnsiTheme="majorBidi" w:cstheme="majorBidi"/>
                <w:snapToGrid w:val="0"/>
                <w:sz w:val="26"/>
                <w:szCs w:val="26"/>
              </w:rPr>
            </w:pPr>
          </w:p>
          <w:p w14:paraId="077DF475" w14:textId="77777777" w:rsidR="00CE0361" w:rsidRDefault="00CE0361">
            <w:pPr>
              <w:tabs>
                <w:tab w:val="decimal" w:pos="356"/>
              </w:tabs>
              <w:spacing w:after="0" w:line="240" w:lineRule="auto"/>
              <w:ind w:right="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1,197,073,466</w:t>
            </w:r>
          </w:p>
        </w:tc>
        <w:tc>
          <w:tcPr>
            <w:tcW w:w="64" w:type="dxa"/>
            <w:vAlign w:val="bottom"/>
          </w:tcPr>
          <w:p w14:paraId="0617D592"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23" w:type="dxa"/>
            <w:gridSpan w:val="2"/>
            <w:tcBorders>
              <w:top w:val="nil"/>
              <w:left w:val="nil"/>
              <w:bottom w:val="single" w:sz="4" w:space="0" w:color="auto"/>
              <w:right w:val="nil"/>
            </w:tcBorders>
            <w:vAlign w:val="bottom"/>
          </w:tcPr>
          <w:p w14:paraId="5B68E3D5" w14:textId="77777777" w:rsidR="00CE0361" w:rsidRDefault="00CE0361">
            <w:pPr>
              <w:tabs>
                <w:tab w:val="decimal" w:pos="722"/>
              </w:tabs>
              <w:spacing w:after="0" w:line="240" w:lineRule="auto"/>
              <w:ind w:right="113"/>
              <w:jc w:val="right"/>
              <w:rPr>
                <w:rFonts w:asciiTheme="majorBidi" w:hAnsiTheme="majorBidi" w:cstheme="majorBidi"/>
                <w:snapToGrid w:val="0"/>
                <w:sz w:val="26"/>
                <w:szCs w:val="26"/>
              </w:rPr>
            </w:pPr>
          </w:p>
          <w:p w14:paraId="61F93925" w14:textId="77777777" w:rsidR="00CE0361" w:rsidRDefault="00CE0361">
            <w:pPr>
              <w:tabs>
                <w:tab w:val="decimal" w:pos="722"/>
              </w:tabs>
              <w:spacing w:after="0" w:line="240" w:lineRule="auto"/>
              <w:ind w:right="76"/>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1,226,097,093</w:t>
            </w:r>
          </w:p>
        </w:tc>
        <w:tc>
          <w:tcPr>
            <w:tcW w:w="90" w:type="dxa"/>
            <w:vAlign w:val="bottom"/>
          </w:tcPr>
          <w:p w14:paraId="31122752"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22" w:type="dxa"/>
            <w:tcBorders>
              <w:top w:val="nil"/>
              <w:left w:val="nil"/>
              <w:bottom w:val="single" w:sz="4" w:space="0" w:color="auto"/>
              <w:right w:val="nil"/>
            </w:tcBorders>
            <w:vAlign w:val="bottom"/>
          </w:tcPr>
          <w:p w14:paraId="207B3754" w14:textId="77777777" w:rsidR="00CE0361" w:rsidRDefault="00CE0361">
            <w:pPr>
              <w:spacing w:after="0" w:line="240" w:lineRule="auto"/>
              <w:ind w:right="105"/>
              <w:jc w:val="right"/>
              <w:rPr>
                <w:rFonts w:asciiTheme="majorBidi" w:hAnsiTheme="majorBidi" w:cstheme="majorBidi"/>
                <w:snapToGrid w:val="0"/>
                <w:sz w:val="26"/>
                <w:szCs w:val="26"/>
              </w:rPr>
            </w:pPr>
          </w:p>
          <w:p w14:paraId="32065062" w14:textId="77777777" w:rsidR="00CE0361" w:rsidRDefault="00CE0361">
            <w:pPr>
              <w:spacing w:after="0" w:line="240" w:lineRule="auto"/>
              <w:ind w:right="105"/>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1,197,073,466</w:t>
            </w:r>
          </w:p>
        </w:tc>
      </w:tr>
      <w:tr w:rsidR="00CE0361" w14:paraId="1BBD1EA5" w14:textId="77777777" w:rsidTr="00CE0361">
        <w:trPr>
          <w:trHeight w:val="432"/>
        </w:trPr>
        <w:tc>
          <w:tcPr>
            <w:tcW w:w="3353" w:type="dxa"/>
            <w:vAlign w:val="bottom"/>
            <w:hideMark/>
          </w:tcPr>
          <w:p w14:paraId="27011DB0" w14:textId="77777777" w:rsidR="00CE0361" w:rsidRDefault="00CE0361">
            <w:pPr>
              <w:spacing w:after="0" w:line="240" w:lineRule="auto"/>
              <w:ind w:left="337" w:right="-20" w:hanging="360"/>
              <w:rPr>
                <w:rFonts w:asciiTheme="majorBidi" w:eastAsia="Times New Roman" w:hAnsiTheme="majorBidi" w:cstheme="majorBidi"/>
                <w:sz w:val="28"/>
              </w:rPr>
            </w:pPr>
            <w:r>
              <w:rPr>
                <w:rFonts w:asciiTheme="majorBidi" w:hAnsiTheme="majorBidi" w:cstheme="majorBidi"/>
                <w:sz w:val="28"/>
              </w:rPr>
              <w:t>Basic earnings</w:t>
            </w:r>
            <w:r>
              <w:rPr>
                <w:rFonts w:asciiTheme="majorBidi" w:hAnsiTheme="majorBidi" w:cstheme="majorBidi" w:hint="cs"/>
                <w:sz w:val="28"/>
                <w:cs/>
              </w:rPr>
              <w:t xml:space="preserve"> </w:t>
            </w:r>
            <w:r>
              <w:rPr>
                <w:rFonts w:asciiTheme="majorBidi" w:hAnsiTheme="majorBidi" w:cstheme="majorBidi"/>
                <w:sz w:val="28"/>
              </w:rPr>
              <w:t xml:space="preserve">per share </w:t>
            </w:r>
            <w:r>
              <w:rPr>
                <w:rFonts w:asciiTheme="majorBidi" w:hAnsiTheme="majorBidi" w:cstheme="majorBidi" w:hint="cs"/>
                <w:sz w:val="28"/>
                <w:cs/>
              </w:rPr>
              <w:t>(</w:t>
            </w:r>
            <w:r>
              <w:rPr>
                <w:rFonts w:asciiTheme="majorBidi" w:hAnsiTheme="majorBidi" w:cstheme="majorBidi"/>
                <w:sz w:val="28"/>
              </w:rPr>
              <w:t>Baht</w:t>
            </w:r>
            <w:r>
              <w:rPr>
                <w:rFonts w:asciiTheme="majorBidi" w:hAnsiTheme="majorBidi" w:cstheme="majorBidi" w:hint="cs"/>
                <w:sz w:val="28"/>
                <w:cs/>
              </w:rPr>
              <w:t xml:space="preserve">: </w:t>
            </w:r>
            <w:r>
              <w:rPr>
                <w:rFonts w:asciiTheme="majorBidi" w:hAnsiTheme="majorBidi" w:cstheme="majorBidi"/>
                <w:sz w:val="28"/>
              </w:rPr>
              <w:t>Share</w:t>
            </w:r>
            <w:r>
              <w:rPr>
                <w:rFonts w:asciiTheme="majorBidi" w:hAnsiTheme="majorBidi" w:cstheme="majorBidi" w:hint="cs"/>
                <w:sz w:val="28"/>
                <w:cs/>
              </w:rPr>
              <w:t>)</w:t>
            </w:r>
          </w:p>
        </w:tc>
        <w:tc>
          <w:tcPr>
            <w:tcW w:w="90" w:type="dxa"/>
          </w:tcPr>
          <w:p w14:paraId="70DCA361"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496" w:type="dxa"/>
            <w:tcBorders>
              <w:top w:val="single" w:sz="4" w:space="0" w:color="auto"/>
              <w:left w:val="nil"/>
              <w:bottom w:val="double" w:sz="4" w:space="0" w:color="auto"/>
              <w:right w:val="nil"/>
            </w:tcBorders>
            <w:vAlign w:val="bottom"/>
            <w:hideMark/>
          </w:tcPr>
          <w:p w14:paraId="5B74B427" w14:textId="77777777" w:rsidR="00CE0361" w:rsidRDefault="00CE0361">
            <w:pPr>
              <w:tabs>
                <w:tab w:val="decimal" w:pos="583"/>
              </w:tabs>
              <w:spacing w:after="0" w:line="240" w:lineRule="auto"/>
              <w:ind w:left="-400" w:right="348" w:firstLine="400"/>
              <w:jc w:val="right"/>
              <w:rPr>
                <w:rFonts w:asciiTheme="majorBidi" w:eastAsia="Times New Roman" w:hAnsiTheme="majorBidi" w:cstheme="majorBidi"/>
                <w:snapToGrid w:val="0"/>
                <w:sz w:val="26"/>
                <w:szCs w:val="26"/>
              </w:rPr>
            </w:pPr>
            <w:r>
              <w:rPr>
                <w:rFonts w:asciiTheme="majorBidi" w:eastAsia="Batang" w:hAnsiTheme="majorBidi" w:cstheme="majorBidi"/>
                <w:sz w:val="26"/>
                <w:szCs w:val="26"/>
              </w:rPr>
              <w:t>(0.0293)</w:t>
            </w:r>
          </w:p>
        </w:tc>
        <w:tc>
          <w:tcPr>
            <w:tcW w:w="69" w:type="dxa"/>
            <w:vAlign w:val="bottom"/>
          </w:tcPr>
          <w:p w14:paraId="27301602" w14:textId="77777777" w:rsidR="00CE0361" w:rsidRDefault="00CE0361">
            <w:pPr>
              <w:tabs>
                <w:tab w:val="decimal" w:pos="583"/>
              </w:tabs>
              <w:spacing w:after="0" w:line="240" w:lineRule="auto"/>
              <w:ind w:left="-400" w:right="348" w:firstLine="400"/>
              <w:jc w:val="right"/>
              <w:rPr>
                <w:rFonts w:asciiTheme="majorBidi" w:eastAsia="Times New Roman" w:hAnsiTheme="majorBidi" w:cstheme="majorBidi"/>
                <w:snapToGrid w:val="0"/>
                <w:sz w:val="26"/>
                <w:szCs w:val="26"/>
              </w:rPr>
            </w:pPr>
          </w:p>
        </w:tc>
        <w:tc>
          <w:tcPr>
            <w:tcW w:w="1457" w:type="dxa"/>
            <w:gridSpan w:val="2"/>
            <w:tcBorders>
              <w:top w:val="single" w:sz="4" w:space="0" w:color="auto"/>
              <w:left w:val="nil"/>
              <w:bottom w:val="double" w:sz="4" w:space="0" w:color="auto"/>
              <w:right w:val="nil"/>
            </w:tcBorders>
            <w:vAlign w:val="bottom"/>
            <w:hideMark/>
          </w:tcPr>
          <w:p w14:paraId="7AC91C65" w14:textId="77777777" w:rsidR="00CE0361" w:rsidRDefault="00CE0361">
            <w:pPr>
              <w:tabs>
                <w:tab w:val="decimal" w:pos="583"/>
              </w:tabs>
              <w:spacing w:after="0" w:line="240" w:lineRule="auto"/>
              <w:ind w:left="-400" w:right="348" w:firstLine="400"/>
              <w:jc w:val="right"/>
              <w:rPr>
                <w:rFonts w:asciiTheme="majorBidi" w:eastAsia="Times New Roman" w:hAnsiTheme="majorBidi" w:cstheme="majorBidi"/>
                <w:sz w:val="26"/>
                <w:szCs w:val="26"/>
              </w:rPr>
            </w:pPr>
            <w:r>
              <w:rPr>
                <w:rFonts w:asciiTheme="majorBidi" w:eastAsia="Batang" w:hAnsiTheme="majorBidi" w:cstheme="majorBidi"/>
                <w:sz w:val="26"/>
                <w:szCs w:val="26"/>
              </w:rPr>
              <w:t>0.1255</w:t>
            </w:r>
          </w:p>
        </w:tc>
        <w:tc>
          <w:tcPr>
            <w:tcW w:w="64" w:type="dxa"/>
            <w:vAlign w:val="bottom"/>
          </w:tcPr>
          <w:p w14:paraId="10534E73" w14:textId="77777777" w:rsidR="00CE0361" w:rsidRDefault="00CE0361">
            <w:pPr>
              <w:tabs>
                <w:tab w:val="decimal" w:pos="583"/>
              </w:tabs>
              <w:spacing w:after="0" w:line="240" w:lineRule="auto"/>
              <w:ind w:left="-400" w:right="348" w:firstLine="400"/>
              <w:jc w:val="right"/>
              <w:rPr>
                <w:rFonts w:asciiTheme="majorBidi" w:eastAsia="Times New Roman" w:hAnsiTheme="majorBidi" w:cstheme="majorBidi"/>
                <w:snapToGrid w:val="0"/>
                <w:sz w:val="26"/>
                <w:szCs w:val="26"/>
              </w:rPr>
            </w:pPr>
          </w:p>
        </w:tc>
        <w:tc>
          <w:tcPr>
            <w:tcW w:w="1423" w:type="dxa"/>
            <w:gridSpan w:val="2"/>
            <w:tcBorders>
              <w:top w:val="single" w:sz="4" w:space="0" w:color="auto"/>
              <w:left w:val="nil"/>
              <w:bottom w:val="double" w:sz="4" w:space="0" w:color="auto"/>
              <w:right w:val="nil"/>
            </w:tcBorders>
            <w:vAlign w:val="bottom"/>
            <w:hideMark/>
          </w:tcPr>
          <w:p w14:paraId="66F539B6" w14:textId="77777777" w:rsidR="00CE0361" w:rsidRDefault="00CE0361">
            <w:pPr>
              <w:tabs>
                <w:tab w:val="decimal" w:pos="583"/>
              </w:tabs>
              <w:spacing w:after="0" w:line="240" w:lineRule="auto"/>
              <w:ind w:left="-400" w:right="348" w:firstLine="400"/>
              <w:jc w:val="right"/>
              <w:rPr>
                <w:rFonts w:asciiTheme="majorBidi" w:eastAsia="Times New Roman" w:hAnsiTheme="majorBidi" w:cstheme="majorBidi"/>
                <w:snapToGrid w:val="0"/>
                <w:sz w:val="26"/>
                <w:szCs w:val="26"/>
              </w:rPr>
            </w:pPr>
            <w:r>
              <w:rPr>
                <w:rFonts w:asciiTheme="majorBidi" w:eastAsia="Batang" w:hAnsiTheme="majorBidi" w:cstheme="majorBidi"/>
                <w:sz w:val="26"/>
                <w:szCs w:val="26"/>
              </w:rPr>
              <w:t>(0.0734)</w:t>
            </w:r>
          </w:p>
        </w:tc>
        <w:tc>
          <w:tcPr>
            <w:tcW w:w="90" w:type="dxa"/>
            <w:vAlign w:val="bottom"/>
          </w:tcPr>
          <w:p w14:paraId="68B3F433" w14:textId="77777777" w:rsidR="00CE0361" w:rsidRDefault="00CE0361">
            <w:pPr>
              <w:tabs>
                <w:tab w:val="decimal" w:pos="583"/>
              </w:tabs>
              <w:spacing w:after="0" w:line="240" w:lineRule="auto"/>
              <w:ind w:left="-400" w:right="348" w:firstLine="400"/>
              <w:jc w:val="right"/>
              <w:rPr>
                <w:rFonts w:asciiTheme="majorBidi" w:eastAsia="Times New Roman" w:hAnsiTheme="majorBidi" w:cstheme="majorBidi"/>
                <w:snapToGrid w:val="0"/>
                <w:sz w:val="26"/>
                <w:szCs w:val="26"/>
              </w:rPr>
            </w:pPr>
          </w:p>
        </w:tc>
        <w:tc>
          <w:tcPr>
            <w:tcW w:w="1422" w:type="dxa"/>
            <w:tcBorders>
              <w:top w:val="single" w:sz="4" w:space="0" w:color="auto"/>
              <w:left w:val="nil"/>
              <w:bottom w:val="double" w:sz="4" w:space="0" w:color="auto"/>
              <w:right w:val="nil"/>
            </w:tcBorders>
            <w:vAlign w:val="bottom"/>
            <w:hideMark/>
          </w:tcPr>
          <w:p w14:paraId="5AAC36BF" w14:textId="77777777" w:rsidR="00CE0361" w:rsidRDefault="00CE0361">
            <w:pPr>
              <w:tabs>
                <w:tab w:val="decimal" w:pos="583"/>
              </w:tabs>
              <w:spacing w:after="0" w:line="240" w:lineRule="auto"/>
              <w:ind w:left="-400" w:right="348" w:firstLine="400"/>
              <w:jc w:val="right"/>
              <w:rPr>
                <w:rFonts w:asciiTheme="majorBidi" w:eastAsia="Times New Roman" w:hAnsiTheme="majorBidi" w:cstheme="majorBidi"/>
                <w:sz w:val="26"/>
                <w:szCs w:val="26"/>
              </w:rPr>
            </w:pPr>
            <w:r>
              <w:rPr>
                <w:rFonts w:asciiTheme="majorBidi" w:eastAsia="Batang" w:hAnsiTheme="majorBidi" w:cstheme="majorBidi"/>
                <w:sz w:val="26"/>
                <w:szCs w:val="26"/>
              </w:rPr>
              <w:t>0.1058</w:t>
            </w:r>
          </w:p>
        </w:tc>
      </w:tr>
    </w:tbl>
    <w:p w14:paraId="414D70F0" w14:textId="77777777" w:rsidR="00CE0361" w:rsidRDefault="00CE0361" w:rsidP="00CE0361">
      <w:pPr>
        <w:pStyle w:val="NoSpacing"/>
        <w:spacing w:after="120"/>
        <w:ind w:left="280" w:firstLine="560"/>
        <w:jc w:val="thaiDistribute"/>
        <w:rPr>
          <w:rFonts w:asciiTheme="majorBidi" w:hAnsiTheme="majorBidi" w:cstheme="majorBidi"/>
          <w:spacing w:val="-4"/>
          <w:sz w:val="28"/>
        </w:rPr>
      </w:pPr>
      <w:r>
        <w:rPr>
          <w:rFonts w:asciiTheme="majorBidi" w:hAnsiTheme="majorBidi" w:cstheme="majorBidi"/>
          <w:spacing w:val="-4"/>
          <w:sz w:val="28"/>
        </w:rPr>
        <w:t xml:space="preserve">Basic profit (loss) per share is calculated by dividing profit for the period attributable shareholders of the Company </w:t>
      </w:r>
      <w:r>
        <w:rPr>
          <w:rFonts w:asciiTheme="majorBidi" w:hAnsiTheme="majorBidi" w:cstheme="majorBidi" w:hint="cs"/>
          <w:spacing w:val="-4"/>
          <w:sz w:val="28"/>
          <w:cs/>
        </w:rPr>
        <w:t>(</w:t>
      </w:r>
      <w:r>
        <w:rPr>
          <w:rFonts w:asciiTheme="majorBidi" w:hAnsiTheme="majorBidi" w:cstheme="majorBidi"/>
          <w:spacing w:val="-4"/>
          <w:sz w:val="28"/>
        </w:rPr>
        <w:t>excluded other comprehensive income</w:t>
      </w:r>
      <w:r>
        <w:rPr>
          <w:rFonts w:asciiTheme="majorBidi" w:hAnsiTheme="majorBidi" w:cstheme="majorBidi" w:hint="cs"/>
          <w:spacing w:val="-4"/>
          <w:sz w:val="28"/>
          <w:cs/>
        </w:rPr>
        <w:t xml:space="preserve">) </w:t>
      </w:r>
      <w:r>
        <w:rPr>
          <w:rFonts w:asciiTheme="majorBidi" w:hAnsiTheme="majorBidi" w:cstheme="majorBidi"/>
          <w:spacing w:val="-4"/>
          <w:sz w:val="28"/>
        </w:rPr>
        <w:t>by the weighted average number of common shares issued during the years</w:t>
      </w:r>
      <w:r>
        <w:rPr>
          <w:rFonts w:asciiTheme="majorBidi" w:hAnsiTheme="majorBidi" w:cstheme="majorBidi" w:hint="cs"/>
          <w:spacing w:val="-4"/>
          <w:sz w:val="28"/>
          <w:cs/>
        </w:rPr>
        <w:t>.</w:t>
      </w:r>
    </w:p>
    <w:p w14:paraId="52F28E96" w14:textId="77777777" w:rsidR="00CE0361" w:rsidRDefault="00CE0361" w:rsidP="00CE0361">
      <w:pPr>
        <w:pStyle w:val="NoSpacing"/>
        <w:jc w:val="both"/>
        <w:rPr>
          <w:rFonts w:asciiTheme="majorBidi" w:hAnsiTheme="majorBidi" w:cstheme="majorBidi"/>
          <w:sz w:val="16"/>
          <w:szCs w:val="16"/>
        </w:rPr>
      </w:pPr>
    </w:p>
    <w:p w14:paraId="3E5503CF" w14:textId="77777777" w:rsidR="00CE0361" w:rsidRDefault="00CE0361" w:rsidP="00CE0361">
      <w:pPr>
        <w:pStyle w:val="NEWKHAW"/>
        <w:numPr>
          <w:ilvl w:val="0"/>
          <w:numId w:val="56"/>
        </w:numPr>
        <w:spacing w:before="180" w:after="180"/>
        <w:ind w:left="280" w:hanging="294"/>
        <w:rPr>
          <w:rFonts w:asciiTheme="majorBidi" w:hAnsiTheme="majorBidi" w:cstheme="majorBidi"/>
          <w:b/>
          <w:bCs/>
        </w:rPr>
      </w:pPr>
      <w:r>
        <w:rPr>
          <w:rFonts w:asciiTheme="majorBidi" w:hAnsiTheme="majorBidi" w:cstheme="majorBidi"/>
          <w:b/>
          <w:bCs/>
        </w:rPr>
        <w:t xml:space="preserve">DEFERRED TAX ASSETS </w:t>
      </w:r>
    </w:p>
    <w:p w14:paraId="5E7FE494" w14:textId="77777777" w:rsidR="00CE0361" w:rsidRDefault="00CE0361" w:rsidP="00CE0361">
      <w:pPr>
        <w:pStyle w:val="NEWKHAW"/>
        <w:spacing w:before="180" w:after="0"/>
        <w:ind w:left="280" w:firstLine="560"/>
        <w:rPr>
          <w:rFonts w:asciiTheme="majorBidi" w:hAnsiTheme="majorBidi" w:cstheme="majorBidi"/>
        </w:rPr>
      </w:pPr>
      <w:r>
        <w:rPr>
          <w:rFonts w:asciiTheme="majorBidi" w:hAnsiTheme="majorBidi" w:cstheme="majorBidi"/>
        </w:rPr>
        <w:t xml:space="preserve">Corporate income taxes of the Company and subsidiaries for the year ended December </w:t>
      </w:r>
      <w:r>
        <w:rPr>
          <w:rFonts w:asciiTheme="majorBidi" w:hAnsiTheme="majorBidi" w:cstheme="majorBidi"/>
          <w:sz w:val="26"/>
          <w:szCs w:val="26"/>
        </w:rPr>
        <w:t>31, 2024</w:t>
      </w:r>
      <w:r>
        <w:rPr>
          <w:rFonts w:asciiTheme="majorBidi" w:hAnsiTheme="majorBidi" w:cstheme="majorBidi"/>
        </w:rPr>
        <w:t xml:space="preserve"> and </w:t>
      </w:r>
      <w:r>
        <w:rPr>
          <w:rFonts w:asciiTheme="majorBidi" w:hAnsiTheme="majorBidi" w:cstheme="majorBidi"/>
          <w:sz w:val="26"/>
          <w:szCs w:val="26"/>
        </w:rPr>
        <w:t>2023,</w:t>
      </w:r>
      <w:r>
        <w:rPr>
          <w:rFonts w:asciiTheme="majorBidi" w:hAnsiTheme="majorBidi" w:cstheme="majorBidi"/>
        </w:rPr>
        <w:t xml:space="preserve"> were calculated from the accounting profit of loss and adjusted with other revenue and some expenses which are exempted from income tax, or being disallowable expenses in income tax computation purposes.</w:t>
      </w:r>
    </w:p>
    <w:p w14:paraId="6B70ED6F" w14:textId="77777777" w:rsidR="00CE0361" w:rsidRDefault="00CE0361" w:rsidP="00CE0361">
      <w:pPr>
        <w:pStyle w:val="NEWKHAW"/>
        <w:tabs>
          <w:tab w:val="left" w:pos="993"/>
        </w:tabs>
        <w:spacing w:after="0"/>
        <w:ind w:left="709" w:firstLine="117"/>
        <w:rPr>
          <w:rFonts w:asciiTheme="majorBidi" w:hAnsiTheme="majorBidi" w:cstheme="majorBidi"/>
        </w:rPr>
      </w:pPr>
      <w:r>
        <w:rPr>
          <w:rFonts w:asciiTheme="majorBidi" w:hAnsiTheme="majorBidi" w:cstheme="majorBidi"/>
        </w:rPr>
        <w:t xml:space="preserve">The Company and subsidiaries </w:t>
      </w:r>
      <w:proofErr w:type="gramStart"/>
      <w:r>
        <w:rPr>
          <w:rFonts w:asciiTheme="majorBidi" w:hAnsiTheme="majorBidi" w:cstheme="majorBidi"/>
        </w:rPr>
        <w:t>has</w:t>
      </w:r>
      <w:proofErr w:type="gramEnd"/>
      <w:r>
        <w:rPr>
          <w:rFonts w:asciiTheme="majorBidi" w:hAnsiTheme="majorBidi" w:cstheme="majorBidi"/>
        </w:rPr>
        <w:t xml:space="preserve"> calculated corporate income taxes at the rate of </w:t>
      </w:r>
      <w:r>
        <w:rPr>
          <w:rFonts w:asciiTheme="majorBidi" w:hAnsiTheme="majorBidi" w:cstheme="majorBidi"/>
          <w:sz w:val="26"/>
          <w:szCs w:val="26"/>
        </w:rPr>
        <w:t>20</w:t>
      </w:r>
      <w:r>
        <w:rPr>
          <w:rFonts w:asciiTheme="majorBidi" w:hAnsiTheme="majorBidi" w:cstheme="majorBidi"/>
        </w:rPr>
        <w:t xml:space="preserve"> percent.</w:t>
      </w:r>
    </w:p>
    <w:tbl>
      <w:tblPr>
        <w:tblpPr w:leftFromText="180" w:rightFromText="180" w:vertAnchor="text" w:horzAnchor="margin" w:tblpX="284" w:tblpY="427"/>
        <w:tblW w:w="9405" w:type="dxa"/>
        <w:tblLayout w:type="fixed"/>
        <w:tblCellMar>
          <w:left w:w="22" w:type="dxa"/>
          <w:right w:w="22" w:type="dxa"/>
        </w:tblCellMar>
        <w:tblLook w:val="04A0" w:firstRow="1" w:lastRow="0" w:firstColumn="1" w:lastColumn="0" w:noHBand="0" w:noVBand="1"/>
      </w:tblPr>
      <w:tblGrid>
        <w:gridCol w:w="3826"/>
        <w:gridCol w:w="89"/>
        <w:gridCol w:w="1350"/>
        <w:gridCol w:w="90"/>
        <w:gridCol w:w="1355"/>
        <w:gridCol w:w="13"/>
        <w:gridCol w:w="64"/>
        <w:gridCol w:w="14"/>
        <w:gridCol w:w="1254"/>
        <w:gridCol w:w="90"/>
        <w:gridCol w:w="1260"/>
      </w:tblGrid>
      <w:tr w:rsidR="00CE0361" w14:paraId="651AEF03" w14:textId="77777777" w:rsidTr="00CE0361">
        <w:trPr>
          <w:trHeight w:val="432"/>
        </w:trPr>
        <w:tc>
          <w:tcPr>
            <w:tcW w:w="3828" w:type="dxa"/>
          </w:tcPr>
          <w:p w14:paraId="6651BC33" w14:textId="77777777" w:rsidR="00CE0361" w:rsidRDefault="00CE0361">
            <w:pPr>
              <w:spacing w:after="0" w:line="240" w:lineRule="auto"/>
              <w:ind w:left="540" w:hanging="540"/>
              <w:jc w:val="center"/>
              <w:rPr>
                <w:rFonts w:asciiTheme="majorBidi" w:eastAsia="Batang" w:hAnsiTheme="majorBidi" w:cstheme="majorBidi" w:hint="cs"/>
                <w:spacing w:val="-8"/>
                <w:sz w:val="26"/>
                <w:szCs w:val="26"/>
                <w:cs/>
              </w:rPr>
            </w:pPr>
          </w:p>
        </w:tc>
        <w:tc>
          <w:tcPr>
            <w:tcW w:w="90" w:type="dxa"/>
          </w:tcPr>
          <w:p w14:paraId="68ADDA8C" w14:textId="77777777" w:rsidR="00CE0361" w:rsidRDefault="00CE0361">
            <w:pPr>
              <w:spacing w:after="0" w:line="240" w:lineRule="auto"/>
              <w:ind w:left="-16" w:right="28"/>
              <w:jc w:val="center"/>
              <w:rPr>
                <w:rFonts w:asciiTheme="majorBidi" w:eastAsia="Times New Roman" w:hAnsiTheme="majorBidi" w:cstheme="majorBidi"/>
                <w:sz w:val="28"/>
                <w:cs/>
              </w:rPr>
            </w:pPr>
          </w:p>
        </w:tc>
        <w:tc>
          <w:tcPr>
            <w:tcW w:w="2795" w:type="dxa"/>
            <w:gridSpan w:val="3"/>
          </w:tcPr>
          <w:p w14:paraId="70A62DE2" w14:textId="77777777" w:rsidR="00CE0361" w:rsidRDefault="00CE0361">
            <w:pPr>
              <w:spacing w:after="0" w:line="240" w:lineRule="auto"/>
              <w:jc w:val="center"/>
              <w:rPr>
                <w:rFonts w:asciiTheme="majorBidi" w:hAnsiTheme="majorBidi" w:cstheme="majorBidi"/>
                <w:sz w:val="28"/>
              </w:rPr>
            </w:pPr>
          </w:p>
        </w:tc>
        <w:tc>
          <w:tcPr>
            <w:tcW w:w="91" w:type="dxa"/>
            <w:gridSpan w:val="3"/>
          </w:tcPr>
          <w:p w14:paraId="323B2F10" w14:textId="77777777" w:rsidR="00CE0361" w:rsidRDefault="00CE0361">
            <w:pPr>
              <w:spacing w:after="0" w:line="240" w:lineRule="auto"/>
              <w:jc w:val="center"/>
              <w:rPr>
                <w:rFonts w:asciiTheme="majorBidi" w:hAnsiTheme="majorBidi" w:cstheme="majorBidi"/>
                <w:sz w:val="28"/>
                <w:cs/>
              </w:rPr>
            </w:pPr>
          </w:p>
        </w:tc>
        <w:tc>
          <w:tcPr>
            <w:tcW w:w="2604" w:type="dxa"/>
            <w:gridSpan w:val="3"/>
            <w:vAlign w:val="bottom"/>
            <w:hideMark/>
          </w:tcPr>
          <w:p w14:paraId="23894B50" w14:textId="77777777" w:rsidR="00CE0361" w:rsidRDefault="00CE0361">
            <w:pPr>
              <w:spacing w:after="0" w:line="240" w:lineRule="auto"/>
              <w:jc w:val="right"/>
              <w:rPr>
                <w:rFonts w:asciiTheme="majorBidi" w:hAnsiTheme="majorBidi" w:cstheme="majorBidi"/>
                <w:sz w:val="28"/>
              </w:rPr>
            </w:pPr>
            <w:proofErr w:type="gramStart"/>
            <w:r>
              <w:rPr>
                <w:rFonts w:asciiTheme="majorBidi" w:eastAsia="Times New Roman" w:hAnsiTheme="majorBidi" w:cstheme="majorBidi"/>
                <w:sz w:val="28"/>
                <w:lang w:val="en-GB"/>
              </w:rPr>
              <w:t xml:space="preserve">Unit </w:t>
            </w:r>
            <w:r>
              <w:rPr>
                <w:rFonts w:asciiTheme="majorBidi" w:eastAsia="Times New Roman" w:hAnsiTheme="majorBidi" w:cstheme="majorBidi"/>
                <w:sz w:val="28"/>
                <w:cs/>
                <w:lang w:val="en-GB"/>
              </w:rPr>
              <w:t>:</w:t>
            </w:r>
            <w:proofErr w:type="gramEnd"/>
            <w:r>
              <w:rPr>
                <w:rFonts w:asciiTheme="majorBidi" w:eastAsia="Times New Roman" w:hAnsiTheme="majorBidi" w:cstheme="majorBidi"/>
                <w:sz w:val="28"/>
                <w:cs/>
                <w:lang w:val="en-GB"/>
              </w:rPr>
              <w:t xml:space="preserve"> </w:t>
            </w:r>
            <w:r>
              <w:rPr>
                <w:rFonts w:asciiTheme="majorBidi" w:eastAsia="Times New Roman" w:hAnsiTheme="majorBidi" w:cstheme="majorBidi"/>
                <w:sz w:val="28"/>
                <w:lang w:val="en-GB"/>
              </w:rPr>
              <w:t>Baht</w:t>
            </w:r>
          </w:p>
        </w:tc>
      </w:tr>
      <w:tr w:rsidR="00CE0361" w14:paraId="7CEE87E6" w14:textId="77777777" w:rsidTr="00CE0361">
        <w:trPr>
          <w:trHeight w:val="432"/>
        </w:trPr>
        <w:tc>
          <w:tcPr>
            <w:tcW w:w="3828" w:type="dxa"/>
            <w:hideMark/>
          </w:tcPr>
          <w:p w14:paraId="555033B5" w14:textId="77777777" w:rsidR="00CE0361" w:rsidRDefault="00CE0361">
            <w:pPr>
              <w:spacing w:after="0" w:line="240" w:lineRule="auto"/>
              <w:ind w:left="540" w:hanging="540"/>
              <w:jc w:val="center"/>
              <w:rPr>
                <w:rFonts w:asciiTheme="majorBidi" w:eastAsia="Times New Roman" w:hAnsiTheme="majorBidi" w:cstheme="majorBidi"/>
                <w:sz w:val="26"/>
                <w:szCs w:val="26"/>
                <w:cs/>
              </w:rPr>
            </w:pPr>
            <w:r>
              <w:rPr>
                <w:rFonts w:asciiTheme="majorBidi" w:eastAsia="Batang" w:hAnsiTheme="majorBidi" w:cstheme="majorBidi"/>
                <w:sz w:val="26"/>
                <w:szCs w:val="26"/>
              </w:rPr>
              <w:t>PARTICULARS</w:t>
            </w:r>
          </w:p>
        </w:tc>
        <w:tc>
          <w:tcPr>
            <w:tcW w:w="90" w:type="dxa"/>
          </w:tcPr>
          <w:p w14:paraId="00DC9CFF"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2795" w:type="dxa"/>
            <w:gridSpan w:val="3"/>
            <w:tcBorders>
              <w:top w:val="nil"/>
              <w:left w:val="nil"/>
              <w:bottom w:val="single" w:sz="4" w:space="0" w:color="auto"/>
              <w:right w:val="nil"/>
            </w:tcBorders>
            <w:vAlign w:val="bottom"/>
            <w:hideMark/>
          </w:tcPr>
          <w:p w14:paraId="2A7F87E1" w14:textId="77777777" w:rsidR="00CE0361" w:rsidRDefault="00CE0361">
            <w:pPr>
              <w:spacing w:after="0" w:line="240" w:lineRule="auto"/>
              <w:jc w:val="center"/>
              <w:rPr>
                <w:rFonts w:asciiTheme="majorBidi" w:hAnsiTheme="majorBidi" w:cstheme="majorBidi"/>
                <w:sz w:val="28"/>
              </w:rPr>
            </w:pPr>
            <w:r>
              <w:rPr>
                <w:rFonts w:asciiTheme="majorBidi" w:eastAsia="Times New Roman" w:hAnsiTheme="majorBidi" w:cstheme="majorBidi"/>
                <w:sz w:val="28"/>
                <w:lang w:val="en-GB"/>
              </w:rPr>
              <w:t>Consolidated</w:t>
            </w:r>
          </w:p>
        </w:tc>
        <w:tc>
          <w:tcPr>
            <w:tcW w:w="91" w:type="dxa"/>
            <w:gridSpan w:val="3"/>
            <w:vAlign w:val="bottom"/>
          </w:tcPr>
          <w:p w14:paraId="798C80C7" w14:textId="77777777" w:rsidR="00CE0361" w:rsidRDefault="00CE0361">
            <w:pPr>
              <w:spacing w:after="0" w:line="240" w:lineRule="auto"/>
              <w:jc w:val="center"/>
              <w:rPr>
                <w:rFonts w:asciiTheme="majorBidi" w:hAnsiTheme="majorBidi" w:cstheme="majorBidi"/>
                <w:sz w:val="28"/>
              </w:rPr>
            </w:pPr>
          </w:p>
        </w:tc>
        <w:tc>
          <w:tcPr>
            <w:tcW w:w="2604" w:type="dxa"/>
            <w:gridSpan w:val="3"/>
            <w:tcBorders>
              <w:top w:val="nil"/>
              <w:left w:val="nil"/>
              <w:bottom w:val="single" w:sz="4" w:space="0" w:color="auto"/>
              <w:right w:val="nil"/>
            </w:tcBorders>
            <w:vAlign w:val="bottom"/>
            <w:hideMark/>
          </w:tcPr>
          <w:p w14:paraId="1E3546EC"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Separate Financial Statements</w:t>
            </w:r>
          </w:p>
        </w:tc>
      </w:tr>
      <w:tr w:rsidR="00CE0361" w14:paraId="401CE745" w14:textId="77777777" w:rsidTr="00CE0361">
        <w:trPr>
          <w:trHeight w:val="373"/>
        </w:trPr>
        <w:tc>
          <w:tcPr>
            <w:tcW w:w="3828" w:type="dxa"/>
            <w:tcBorders>
              <w:top w:val="nil"/>
              <w:left w:val="nil"/>
              <w:bottom w:val="single" w:sz="4" w:space="0" w:color="auto"/>
              <w:right w:val="nil"/>
            </w:tcBorders>
            <w:vAlign w:val="center"/>
            <w:hideMark/>
          </w:tcPr>
          <w:p w14:paraId="65E07D49" w14:textId="77777777" w:rsidR="00CE0361" w:rsidRDefault="00CE0361">
            <w:pPr>
              <w:spacing w:after="0" w:line="240" w:lineRule="auto"/>
              <w:ind w:left="289" w:hanging="311"/>
              <w:jc w:val="center"/>
              <w:rPr>
                <w:rFonts w:asciiTheme="majorBidi" w:eastAsia="Times New Roman" w:hAnsiTheme="majorBidi" w:cstheme="majorBidi"/>
                <w:b/>
                <w:bCs/>
                <w:sz w:val="28"/>
              </w:rPr>
            </w:pPr>
            <w:r>
              <w:rPr>
                <w:rFonts w:asciiTheme="majorBidi" w:eastAsia="Batang" w:hAnsiTheme="majorBidi" w:cstheme="majorBidi"/>
                <w:spacing w:val="-8"/>
                <w:sz w:val="26"/>
                <w:szCs w:val="26"/>
              </w:rPr>
              <w:t>FOR THE YEARS ENDED DECEMBER 31,</w:t>
            </w:r>
          </w:p>
        </w:tc>
        <w:tc>
          <w:tcPr>
            <w:tcW w:w="90" w:type="dxa"/>
          </w:tcPr>
          <w:p w14:paraId="703347BD"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single" w:sz="4" w:space="0" w:color="auto"/>
              <w:left w:val="nil"/>
              <w:bottom w:val="single" w:sz="4" w:space="0" w:color="auto"/>
              <w:right w:val="nil"/>
            </w:tcBorders>
            <w:vAlign w:val="bottom"/>
            <w:hideMark/>
          </w:tcPr>
          <w:p w14:paraId="7A53FEEA" w14:textId="77777777" w:rsidR="00CE0361" w:rsidRDefault="00CE0361">
            <w:pPr>
              <w:tabs>
                <w:tab w:val="left" w:pos="66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2024</w:t>
            </w:r>
          </w:p>
        </w:tc>
        <w:tc>
          <w:tcPr>
            <w:tcW w:w="90" w:type="dxa"/>
          </w:tcPr>
          <w:p w14:paraId="03674E8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368" w:type="dxa"/>
            <w:gridSpan w:val="2"/>
            <w:tcBorders>
              <w:top w:val="single" w:sz="4" w:space="0" w:color="auto"/>
              <w:left w:val="nil"/>
              <w:bottom w:val="single" w:sz="4" w:space="0" w:color="auto"/>
              <w:right w:val="nil"/>
            </w:tcBorders>
            <w:vAlign w:val="bottom"/>
            <w:hideMark/>
          </w:tcPr>
          <w:p w14:paraId="2D3C135E" w14:textId="77777777" w:rsidR="00CE0361" w:rsidRDefault="00CE0361">
            <w:pPr>
              <w:tabs>
                <w:tab w:val="left" w:pos="76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2023</w:t>
            </w:r>
          </w:p>
        </w:tc>
        <w:tc>
          <w:tcPr>
            <w:tcW w:w="64" w:type="dxa"/>
          </w:tcPr>
          <w:p w14:paraId="74BFC8D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68" w:type="dxa"/>
            <w:gridSpan w:val="2"/>
            <w:tcBorders>
              <w:top w:val="single" w:sz="4" w:space="0" w:color="auto"/>
              <w:left w:val="nil"/>
              <w:bottom w:val="single" w:sz="4" w:space="0" w:color="auto"/>
              <w:right w:val="nil"/>
            </w:tcBorders>
            <w:vAlign w:val="bottom"/>
            <w:hideMark/>
          </w:tcPr>
          <w:p w14:paraId="7C883205" w14:textId="77777777" w:rsidR="00CE0361" w:rsidRDefault="00CE0361">
            <w:pPr>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2024</w:t>
            </w:r>
          </w:p>
        </w:tc>
        <w:tc>
          <w:tcPr>
            <w:tcW w:w="90" w:type="dxa"/>
          </w:tcPr>
          <w:p w14:paraId="0FF3F54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60" w:type="dxa"/>
            <w:tcBorders>
              <w:top w:val="single" w:sz="4" w:space="0" w:color="auto"/>
              <w:left w:val="nil"/>
              <w:bottom w:val="single" w:sz="4" w:space="0" w:color="auto"/>
              <w:right w:val="nil"/>
            </w:tcBorders>
            <w:vAlign w:val="bottom"/>
            <w:hideMark/>
          </w:tcPr>
          <w:p w14:paraId="1D14C02B" w14:textId="77777777" w:rsidR="00CE0361" w:rsidRDefault="00CE0361">
            <w:pPr>
              <w:tabs>
                <w:tab w:val="left" w:pos="57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2023</w:t>
            </w:r>
          </w:p>
        </w:tc>
      </w:tr>
      <w:tr w:rsidR="00CE0361" w14:paraId="6C9D1244" w14:textId="77777777" w:rsidTr="00CE0361">
        <w:trPr>
          <w:trHeight w:val="432"/>
        </w:trPr>
        <w:tc>
          <w:tcPr>
            <w:tcW w:w="3828" w:type="dxa"/>
            <w:tcBorders>
              <w:top w:val="single" w:sz="4" w:space="0" w:color="auto"/>
              <w:left w:val="nil"/>
              <w:bottom w:val="nil"/>
              <w:right w:val="nil"/>
            </w:tcBorders>
            <w:vAlign w:val="bottom"/>
            <w:hideMark/>
          </w:tcPr>
          <w:p w14:paraId="2FE11E01"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Batang" w:hAnsiTheme="majorBidi" w:cstheme="majorBidi"/>
                <w:sz w:val="28"/>
              </w:rPr>
              <w:t>The corporate income tax for the years</w:t>
            </w:r>
          </w:p>
        </w:tc>
        <w:tc>
          <w:tcPr>
            <w:tcW w:w="90" w:type="dxa"/>
          </w:tcPr>
          <w:p w14:paraId="6A48E154"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single" w:sz="4" w:space="0" w:color="auto"/>
              <w:left w:val="nil"/>
              <w:bottom w:val="nil"/>
              <w:right w:val="nil"/>
            </w:tcBorders>
            <w:vAlign w:val="bottom"/>
            <w:hideMark/>
          </w:tcPr>
          <w:p w14:paraId="08F952F9" w14:textId="77777777" w:rsidR="00CE0361" w:rsidRDefault="00CE0361">
            <w:pPr>
              <w:tabs>
                <w:tab w:val="left" w:pos="0"/>
              </w:tabs>
              <w:spacing w:after="0" w:line="240" w:lineRule="auto"/>
              <w:ind w:left="-108" w:right="436"/>
              <w:jc w:val="right"/>
              <w:rPr>
                <w:rFonts w:asciiTheme="majorBidi" w:eastAsia="Batang" w:hAnsiTheme="majorBidi" w:cstheme="majorBidi"/>
                <w:sz w:val="26"/>
                <w:szCs w:val="26"/>
              </w:rPr>
            </w:pPr>
            <w:r>
              <w:rPr>
                <w:rFonts w:asciiTheme="majorBidi" w:eastAsia="Batang" w:hAnsiTheme="majorBidi" w:cstheme="majorBidi"/>
                <w:sz w:val="26"/>
                <w:szCs w:val="26"/>
                <w:cs/>
              </w:rPr>
              <w:t>-</w:t>
            </w:r>
          </w:p>
        </w:tc>
        <w:tc>
          <w:tcPr>
            <w:tcW w:w="90" w:type="dxa"/>
            <w:vAlign w:val="bottom"/>
          </w:tcPr>
          <w:p w14:paraId="5FF0CCC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1368" w:type="dxa"/>
            <w:gridSpan w:val="2"/>
            <w:tcBorders>
              <w:top w:val="single" w:sz="4" w:space="0" w:color="auto"/>
              <w:left w:val="nil"/>
              <w:bottom w:val="nil"/>
              <w:right w:val="nil"/>
            </w:tcBorders>
            <w:vAlign w:val="bottom"/>
            <w:hideMark/>
          </w:tcPr>
          <w:p w14:paraId="33EDFD70" w14:textId="77777777" w:rsidR="00CE0361" w:rsidRDefault="00CE0361">
            <w:pPr>
              <w:tabs>
                <w:tab w:val="left" w:pos="720"/>
              </w:tabs>
              <w:spacing w:after="0" w:line="240" w:lineRule="auto"/>
              <w:ind w:left="-108" w:right="103"/>
              <w:jc w:val="right"/>
              <w:rPr>
                <w:rFonts w:asciiTheme="majorBidi" w:eastAsia="Batang" w:hAnsiTheme="majorBidi" w:cstheme="majorBidi"/>
                <w:sz w:val="26"/>
                <w:szCs w:val="26"/>
              </w:rPr>
            </w:pPr>
            <w:r>
              <w:rPr>
                <w:rFonts w:asciiTheme="majorBidi" w:eastAsia="Batang" w:hAnsiTheme="majorBidi" w:cstheme="majorBidi"/>
                <w:sz w:val="26"/>
                <w:szCs w:val="26"/>
              </w:rPr>
              <w:t>145,357</w:t>
            </w:r>
          </w:p>
        </w:tc>
        <w:tc>
          <w:tcPr>
            <w:tcW w:w="64" w:type="dxa"/>
            <w:vAlign w:val="bottom"/>
          </w:tcPr>
          <w:p w14:paraId="4C207C2A"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1268" w:type="dxa"/>
            <w:gridSpan w:val="2"/>
            <w:tcBorders>
              <w:top w:val="single" w:sz="4" w:space="0" w:color="auto"/>
              <w:left w:val="nil"/>
              <w:bottom w:val="nil"/>
              <w:right w:val="nil"/>
            </w:tcBorders>
            <w:vAlign w:val="bottom"/>
            <w:hideMark/>
          </w:tcPr>
          <w:p w14:paraId="1548463B" w14:textId="77777777" w:rsidR="00CE0361" w:rsidRDefault="00CE0361">
            <w:pPr>
              <w:spacing w:after="0" w:line="240" w:lineRule="auto"/>
              <w:ind w:left="-108" w:right="369"/>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90" w:type="dxa"/>
            <w:vAlign w:val="bottom"/>
          </w:tcPr>
          <w:p w14:paraId="10BAF94A"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1260" w:type="dxa"/>
            <w:tcBorders>
              <w:top w:val="single" w:sz="4" w:space="0" w:color="auto"/>
              <w:left w:val="nil"/>
              <w:bottom w:val="nil"/>
              <w:right w:val="nil"/>
            </w:tcBorders>
            <w:vAlign w:val="bottom"/>
            <w:hideMark/>
          </w:tcPr>
          <w:p w14:paraId="6FFA33AB" w14:textId="77777777" w:rsidR="00CE0361" w:rsidRDefault="00CE0361">
            <w:pPr>
              <w:tabs>
                <w:tab w:val="left" w:pos="-80"/>
              </w:tabs>
              <w:spacing w:after="0" w:line="240" w:lineRule="auto"/>
              <w:ind w:left="-108" w:right="388"/>
              <w:jc w:val="right"/>
              <w:rPr>
                <w:rFonts w:asciiTheme="majorBidi" w:eastAsia="Batang" w:hAnsiTheme="majorBidi" w:cstheme="majorBidi"/>
                <w:sz w:val="26"/>
                <w:szCs w:val="26"/>
              </w:rPr>
            </w:pPr>
            <w:r>
              <w:rPr>
                <w:rFonts w:asciiTheme="majorBidi" w:eastAsia="Batang" w:hAnsiTheme="majorBidi" w:cstheme="majorBidi"/>
                <w:sz w:val="26"/>
                <w:szCs w:val="26"/>
              </w:rPr>
              <w:t>-</w:t>
            </w:r>
          </w:p>
        </w:tc>
      </w:tr>
      <w:tr w:rsidR="00CE0361" w14:paraId="1C6C00E8" w14:textId="77777777" w:rsidTr="00CE0361">
        <w:trPr>
          <w:trHeight w:val="432"/>
        </w:trPr>
        <w:tc>
          <w:tcPr>
            <w:tcW w:w="3828" w:type="dxa"/>
            <w:vAlign w:val="bottom"/>
            <w:hideMark/>
          </w:tcPr>
          <w:p w14:paraId="60D2B150" w14:textId="77777777" w:rsidR="00CE0361" w:rsidRDefault="00CE0361">
            <w:pPr>
              <w:spacing w:after="0" w:line="240" w:lineRule="auto"/>
              <w:ind w:left="337" w:right="-20" w:hanging="360"/>
              <w:rPr>
                <w:rFonts w:asciiTheme="majorBidi" w:eastAsia="Times New Roman" w:hAnsiTheme="majorBidi" w:cstheme="majorBidi"/>
                <w:sz w:val="28"/>
              </w:rPr>
            </w:pPr>
            <w:r>
              <w:rPr>
                <w:rFonts w:asciiTheme="majorBidi" w:eastAsia="Batang" w:hAnsiTheme="majorBidi" w:cstheme="majorBidi"/>
                <w:sz w:val="28"/>
              </w:rPr>
              <w:t>Deferred tax from the temporary difference</w:t>
            </w:r>
          </w:p>
        </w:tc>
        <w:tc>
          <w:tcPr>
            <w:tcW w:w="90" w:type="dxa"/>
          </w:tcPr>
          <w:p w14:paraId="0DE93896"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vAlign w:val="bottom"/>
          </w:tcPr>
          <w:p w14:paraId="472C82E5"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90" w:type="dxa"/>
            <w:vAlign w:val="bottom"/>
          </w:tcPr>
          <w:p w14:paraId="11A67212"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1368" w:type="dxa"/>
            <w:gridSpan w:val="2"/>
            <w:vAlign w:val="bottom"/>
          </w:tcPr>
          <w:p w14:paraId="3972DF13"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4" w:type="dxa"/>
            <w:vAlign w:val="bottom"/>
          </w:tcPr>
          <w:p w14:paraId="06E4C122"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1268" w:type="dxa"/>
            <w:gridSpan w:val="2"/>
            <w:vAlign w:val="bottom"/>
          </w:tcPr>
          <w:p w14:paraId="10D1F80A"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90" w:type="dxa"/>
            <w:vAlign w:val="bottom"/>
          </w:tcPr>
          <w:p w14:paraId="6225646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1260" w:type="dxa"/>
            <w:vAlign w:val="bottom"/>
          </w:tcPr>
          <w:p w14:paraId="4F8AD722"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r>
      <w:tr w:rsidR="00CE0361" w14:paraId="26557F42" w14:textId="77777777" w:rsidTr="00CE0361">
        <w:trPr>
          <w:trHeight w:val="432"/>
        </w:trPr>
        <w:tc>
          <w:tcPr>
            <w:tcW w:w="3828" w:type="dxa"/>
            <w:vAlign w:val="bottom"/>
            <w:hideMark/>
          </w:tcPr>
          <w:p w14:paraId="766B77AE" w14:textId="77777777" w:rsidR="00CE0361" w:rsidRDefault="00CE0361">
            <w:pPr>
              <w:spacing w:after="0" w:line="240" w:lineRule="auto"/>
              <w:ind w:left="337" w:right="-20" w:hanging="82"/>
              <w:rPr>
                <w:rFonts w:asciiTheme="majorBidi" w:eastAsia="Times New Roman" w:hAnsiTheme="majorBidi" w:cstheme="majorBidi"/>
                <w:sz w:val="28"/>
              </w:rPr>
            </w:pPr>
            <w:r>
              <w:rPr>
                <w:rFonts w:asciiTheme="majorBidi" w:eastAsia="Batang" w:hAnsiTheme="majorBidi" w:cstheme="majorBidi"/>
                <w:sz w:val="28"/>
              </w:rPr>
              <w:t>and the reversal of the temporary difference</w:t>
            </w:r>
          </w:p>
        </w:tc>
        <w:tc>
          <w:tcPr>
            <w:tcW w:w="90" w:type="dxa"/>
          </w:tcPr>
          <w:p w14:paraId="13DB3F48"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nil"/>
              <w:left w:val="nil"/>
              <w:bottom w:val="single" w:sz="4" w:space="0" w:color="auto"/>
              <w:right w:val="nil"/>
            </w:tcBorders>
            <w:vAlign w:val="bottom"/>
            <w:hideMark/>
          </w:tcPr>
          <w:p w14:paraId="5D176461" w14:textId="77777777" w:rsidR="00CE0361" w:rsidRDefault="00CE0361">
            <w:pPr>
              <w:tabs>
                <w:tab w:val="decimal" w:pos="0"/>
              </w:tabs>
              <w:spacing w:after="0" w:line="240" w:lineRule="auto"/>
              <w:ind w:right="133"/>
              <w:jc w:val="right"/>
              <w:rPr>
                <w:rFonts w:asciiTheme="majorBidi" w:eastAsia="Times New Roman" w:hAnsiTheme="majorBidi" w:cstheme="majorBidi"/>
                <w:snapToGrid w:val="0"/>
                <w:sz w:val="26"/>
                <w:szCs w:val="26"/>
              </w:rPr>
            </w:pPr>
            <w:r>
              <w:rPr>
                <w:rFonts w:asciiTheme="majorBidi" w:eastAsia="Batang" w:hAnsiTheme="majorBidi" w:cstheme="majorBidi"/>
                <w:sz w:val="26"/>
                <w:szCs w:val="26"/>
              </w:rPr>
              <w:t>4,804,560</w:t>
            </w:r>
          </w:p>
        </w:tc>
        <w:tc>
          <w:tcPr>
            <w:tcW w:w="90" w:type="dxa"/>
            <w:vAlign w:val="bottom"/>
          </w:tcPr>
          <w:p w14:paraId="6572B20E"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68" w:type="dxa"/>
            <w:gridSpan w:val="2"/>
            <w:tcBorders>
              <w:top w:val="nil"/>
              <w:left w:val="nil"/>
              <w:bottom w:val="single" w:sz="4" w:space="0" w:color="auto"/>
              <w:right w:val="nil"/>
            </w:tcBorders>
            <w:vAlign w:val="bottom"/>
            <w:hideMark/>
          </w:tcPr>
          <w:p w14:paraId="7C25B499" w14:textId="77777777" w:rsidR="00CE0361" w:rsidRDefault="00CE0361">
            <w:pPr>
              <w:spacing w:after="0" w:line="240" w:lineRule="auto"/>
              <w:ind w:right="103"/>
              <w:jc w:val="right"/>
              <w:rPr>
                <w:rFonts w:asciiTheme="majorBidi" w:eastAsia="Times New Roman" w:hAnsiTheme="majorBidi" w:cstheme="majorBidi"/>
                <w:sz w:val="26"/>
                <w:szCs w:val="26"/>
              </w:rPr>
            </w:pPr>
            <w:r>
              <w:rPr>
                <w:rFonts w:asciiTheme="majorBidi" w:eastAsia="Batang" w:hAnsiTheme="majorBidi" w:cstheme="majorBidi"/>
                <w:sz w:val="26"/>
                <w:szCs w:val="26"/>
              </w:rPr>
              <w:t>27</w:t>
            </w:r>
            <w:r>
              <w:rPr>
                <w:rFonts w:asciiTheme="majorBidi" w:eastAsia="Batang" w:hAnsiTheme="majorBidi" w:cstheme="majorBidi" w:hint="cs"/>
                <w:sz w:val="26"/>
                <w:szCs w:val="26"/>
              </w:rPr>
              <w:t>,</w:t>
            </w:r>
            <w:r>
              <w:rPr>
                <w:rFonts w:asciiTheme="majorBidi" w:eastAsia="Batang" w:hAnsiTheme="majorBidi" w:cstheme="majorBidi"/>
                <w:sz w:val="26"/>
                <w:szCs w:val="26"/>
              </w:rPr>
              <w:t>616</w:t>
            </w:r>
            <w:r>
              <w:rPr>
                <w:rFonts w:asciiTheme="majorBidi" w:eastAsia="Batang" w:hAnsiTheme="majorBidi" w:cstheme="majorBidi" w:hint="cs"/>
                <w:sz w:val="26"/>
                <w:szCs w:val="26"/>
              </w:rPr>
              <w:t>,</w:t>
            </w:r>
            <w:r>
              <w:rPr>
                <w:rFonts w:asciiTheme="majorBidi" w:eastAsia="Batang" w:hAnsiTheme="majorBidi" w:cstheme="majorBidi"/>
                <w:sz w:val="26"/>
                <w:szCs w:val="26"/>
              </w:rPr>
              <w:t>340</w:t>
            </w:r>
          </w:p>
        </w:tc>
        <w:tc>
          <w:tcPr>
            <w:tcW w:w="64" w:type="dxa"/>
            <w:vAlign w:val="bottom"/>
          </w:tcPr>
          <w:p w14:paraId="4D8E58E7"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68" w:type="dxa"/>
            <w:gridSpan w:val="2"/>
            <w:tcBorders>
              <w:top w:val="nil"/>
              <w:left w:val="nil"/>
              <w:bottom w:val="single" w:sz="4" w:space="0" w:color="auto"/>
              <w:right w:val="nil"/>
            </w:tcBorders>
            <w:vAlign w:val="bottom"/>
            <w:hideMark/>
          </w:tcPr>
          <w:p w14:paraId="68F5718E" w14:textId="77777777" w:rsidR="00CE0361" w:rsidRDefault="00CE0361">
            <w:pPr>
              <w:tabs>
                <w:tab w:val="decimal" w:pos="2"/>
              </w:tabs>
              <w:spacing w:after="0" w:line="240" w:lineRule="auto"/>
              <w:ind w:right="61"/>
              <w:jc w:val="right"/>
              <w:rPr>
                <w:rFonts w:asciiTheme="majorBidi" w:eastAsia="Times New Roman" w:hAnsiTheme="majorBidi" w:cstheme="majorBidi"/>
                <w:snapToGrid w:val="0"/>
                <w:sz w:val="26"/>
                <w:szCs w:val="26"/>
              </w:rPr>
            </w:pPr>
            <w:r>
              <w:rPr>
                <w:rFonts w:asciiTheme="majorBidi" w:eastAsia="Batang" w:hAnsiTheme="majorBidi" w:cstheme="majorBidi"/>
                <w:sz w:val="26"/>
                <w:szCs w:val="26"/>
              </w:rPr>
              <w:t>1,963,203</w:t>
            </w:r>
          </w:p>
        </w:tc>
        <w:tc>
          <w:tcPr>
            <w:tcW w:w="90" w:type="dxa"/>
            <w:vAlign w:val="bottom"/>
          </w:tcPr>
          <w:p w14:paraId="2B12340C"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60" w:type="dxa"/>
            <w:tcBorders>
              <w:top w:val="nil"/>
              <w:left w:val="nil"/>
              <w:bottom w:val="single" w:sz="4" w:space="0" w:color="auto"/>
              <w:right w:val="nil"/>
            </w:tcBorders>
            <w:vAlign w:val="bottom"/>
            <w:hideMark/>
          </w:tcPr>
          <w:p w14:paraId="74637391" w14:textId="77777777" w:rsidR="00CE0361" w:rsidRDefault="00CE0361">
            <w:pPr>
              <w:tabs>
                <w:tab w:val="left" w:pos="720"/>
              </w:tabs>
              <w:spacing w:after="0" w:line="240" w:lineRule="auto"/>
              <w:ind w:left="-108" w:right="94"/>
              <w:jc w:val="right"/>
              <w:rPr>
                <w:rFonts w:asciiTheme="majorBidi" w:eastAsia="Times New Roman" w:hAnsiTheme="majorBidi" w:cstheme="majorBidi"/>
                <w:sz w:val="26"/>
                <w:szCs w:val="26"/>
              </w:rPr>
            </w:pPr>
            <w:r>
              <w:rPr>
                <w:rFonts w:asciiTheme="majorBidi" w:eastAsia="Batang" w:hAnsiTheme="majorBidi" w:cstheme="majorBidi"/>
                <w:sz w:val="26"/>
                <w:szCs w:val="26"/>
              </w:rPr>
              <w:t>30,115,123</w:t>
            </w:r>
          </w:p>
        </w:tc>
      </w:tr>
      <w:tr w:rsidR="00CE0361" w14:paraId="5890F7E8" w14:textId="77777777" w:rsidTr="00CE0361">
        <w:trPr>
          <w:trHeight w:val="432"/>
        </w:trPr>
        <w:tc>
          <w:tcPr>
            <w:tcW w:w="3828" w:type="dxa"/>
            <w:vAlign w:val="bottom"/>
            <w:hideMark/>
          </w:tcPr>
          <w:p w14:paraId="38FFCAF0"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Batang" w:hAnsiTheme="majorBidi" w:cstheme="majorBidi"/>
                <w:sz w:val="28"/>
              </w:rPr>
              <w:t>Income tax expenses</w:t>
            </w:r>
          </w:p>
        </w:tc>
        <w:tc>
          <w:tcPr>
            <w:tcW w:w="90" w:type="dxa"/>
          </w:tcPr>
          <w:p w14:paraId="4819295C"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350" w:type="dxa"/>
            <w:tcBorders>
              <w:top w:val="single" w:sz="4" w:space="0" w:color="auto"/>
              <w:left w:val="nil"/>
              <w:bottom w:val="double" w:sz="4" w:space="0" w:color="auto"/>
              <w:right w:val="nil"/>
            </w:tcBorders>
            <w:vAlign w:val="bottom"/>
            <w:hideMark/>
          </w:tcPr>
          <w:p w14:paraId="085495E7" w14:textId="77777777" w:rsidR="00CE0361" w:rsidRDefault="00CE0361">
            <w:pPr>
              <w:spacing w:after="0" w:line="240" w:lineRule="auto"/>
              <w:ind w:right="133"/>
              <w:jc w:val="right"/>
              <w:rPr>
                <w:rFonts w:asciiTheme="majorBidi" w:eastAsia="Times New Roman" w:hAnsiTheme="majorBidi" w:cstheme="majorBidi"/>
                <w:snapToGrid w:val="0"/>
                <w:sz w:val="26"/>
                <w:szCs w:val="26"/>
              </w:rPr>
            </w:pPr>
            <w:r>
              <w:rPr>
                <w:rFonts w:asciiTheme="majorBidi" w:eastAsia="Batang" w:hAnsiTheme="majorBidi" w:cstheme="majorBidi"/>
                <w:sz w:val="26"/>
                <w:szCs w:val="26"/>
              </w:rPr>
              <w:t>4,804,560</w:t>
            </w:r>
          </w:p>
        </w:tc>
        <w:tc>
          <w:tcPr>
            <w:tcW w:w="90" w:type="dxa"/>
            <w:vAlign w:val="bottom"/>
          </w:tcPr>
          <w:p w14:paraId="30076C7A"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68" w:type="dxa"/>
            <w:gridSpan w:val="2"/>
            <w:tcBorders>
              <w:top w:val="single" w:sz="4" w:space="0" w:color="auto"/>
              <w:left w:val="nil"/>
              <w:bottom w:val="double" w:sz="4" w:space="0" w:color="auto"/>
              <w:right w:val="nil"/>
            </w:tcBorders>
            <w:vAlign w:val="bottom"/>
            <w:hideMark/>
          </w:tcPr>
          <w:p w14:paraId="27D94895" w14:textId="77777777" w:rsidR="00CE0361" w:rsidRDefault="00CE0361">
            <w:pPr>
              <w:tabs>
                <w:tab w:val="left" w:pos="720"/>
              </w:tabs>
              <w:spacing w:after="0" w:line="240" w:lineRule="auto"/>
              <w:ind w:left="-108" w:right="101"/>
              <w:jc w:val="right"/>
              <w:rPr>
                <w:rFonts w:asciiTheme="majorBidi" w:eastAsia="Times New Roman" w:hAnsiTheme="majorBidi" w:cstheme="majorBidi"/>
                <w:snapToGrid w:val="0"/>
                <w:sz w:val="26"/>
                <w:szCs w:val="26"/>
              </w:rPr>
            </w:pPr>
            <w:r>
              <w:rPr>
                <w:rFonts w:asciiTheme="majorBidi" w:eastAsia="Batang" w:hAnsiTheme="majorBidi" w:cstheme="majorBidi"/>
                <w:sz w:val="26"/>
                <w:szCs w:val="26"/>
              </w:rPr>
              <w:t>27,761,697</w:t>
            </w:r>
          </w:p>
        </w:tc>
        <w:tc>
          <w:tcPr>
            <w:tcW w:w="64" w:type="dxa"/>
            <w:vAlign w:val="bottom"/>
          </w:tcPr>
          <w:p w14:paraId="55C241D0"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68" w:type="dxa"/>
            <w:gridSpan w:val="2"/>
            <w:tcBorders>
              <w:top w:val="single" w:sz="4" w:space="0" w:color="auto"/>
              <w:left w:val="nil"/>
              <w:bottom w:val="double" w:sz="4" w:space="0" w:color="auto"/>
              <w:right w:val="nil"/>
            </w:tcBorders>
            <w:vAlign w:val="bottom"/>
            <w:hideMark/>
          </w:tcPr>
          <w:p w14:paraId="18639F8F" w14:textId="77777777" w:rsidR="00CE0361" w:rsidRDefault="00CE0361">
            <w:pPr>
              <w:tabs>
                <w:tab w:val="decimal" w:pos="2"/>
              </w:tabs>
              <w:spacing w:after="0" w:line="240" w:lineRule="auto"/>
              <w:ind w:right="61"/>
              <w:jc w:val="right"/>
              <w:rPr>
                <w:rFonts w:asciiTheme="majorBidi" w:eastAsia="Times New Roman" w:hAnsiTheme="majorBidi" w:cstheme="majorBidi"/>
                <w:snapToGrid w:val="0"/>
                <w:sz w:val="26"/>
                <w:szCs w:val="26"/>
              </w:rPr>
            </w:pPr>
            <w:r>
              <w:rPr>
                <w:rFonts w:asciiTheme="majorBidi" w:eastAsia="Batang" w:hAnsiTheme="majorBidi" w:cstheme="majorBidi"/>
                <w:sz w:val="26"/>
                <w:szCs w:val="26"/>
              </w:rPr>
              <w:t>1,963,203</w:t>
            </w:r>
          </w:p>
        </w:tc>
        <w:tc>
          <w:tcPr>
            <w:tcW w:w="90" w:type="dxa"/>
            <w:vAlign w:val="bottom"/>
          </w:tcPr>
          <w:p w14:paraId="40ECE001"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60" w:type="dxa"/>
            <w:tcBorders>
              <w:top w:val="single" w:sz="4" w:space="0" w:color="auto"/>
              <w:left w:val="nil"/>
              <w:bottom w:val="double" w:sz="4" w:space="0" w:color="auto"/>
              <w:right w:val="nil"/>
            </w:tcBorders>
            <w:vAlign w:val="bottom"/>
            <w:hideMark/>
          </w:tcPr>
          <w:p w14:paraId="5A5A62E6" w14:textId="77777777" w:rsidR="00CE0361" w:rsidRDefault="00CE0361">
            <w:pPr>
              <w:tabs>
                <w:tab w:val="left" w:pos="720"/>
              </w:tabs>
              <w:spacing w:after="0" w:line="240" w:lineRule="auto"/>
              <w:ind w:left="-108" w:right="94"/>
              <w:jc w:val="right"/>
              <w:rPr>
                <w:rFonts w:asciiTheme="majorBidi" w:eastAsia="Times New Roman" w:hAnsiTheme="majorBidi" w:cstheme="majorBidi"/>
                <w:snapToGrid w:val="0"/>
                <w:sz w:val="26"/>
                <w:szCs w:val="26"/>
              </w:rPr>
            </w:pPr>
            <w:r>
              <w:rPr>
                <w:rFonts w:asciiTheme="majorBidi" w:eastAsia="Batang" w:hAnsiTheme="majorBidi" w:cstheme="majorBidi"/>
                <w:sz w:val="26"/>
                <w:szCs w:val="26"/>
              </w:rPr>
              <w:t>30,115,123</w:t>
            </w:r>
          </w:p>
        </w:tc>
      </w:tr>
    </w:tbl>
    <w:p w14:paraId="4C835DC4" w14:textId="77777777" w:rsidR="00CE0361" w:rsidRDefault="00CE0361" w:rsidP="00CE0361">
      <w:pPr>
        <w:pStyle w:val="NEWKHAW"/>
        <w:spacing w:after="0"/>
        <w:ind w:left="709" w:firstLine="117"/>
        <w:rPr>
          <w:rFonts w:asciiTheme="majorBidi" w:hAnsiTheme="majorBidi" w:cstheme="majorBidi"/>
        </w:rPr>
      </w:pPr>
      <w:r>
        <w:rPr>
          <w:rFonts w:asciiTheme="majorBidi" w:hAnsiTheme="majorBidi" w:cstheme="majorBidi"/>
        </w:rPr>
        <w:t>Income tax expenses recognized in the statements of income consist:</w:t>
      </w:r>
    </w:p>
    <w:p w14:paraId="66B103EA" w14:textId="77777777" w:rsidR="00CE0361" w:rsidRDefault="00CE0361" w:rsidP="00CE0361">
      <w:pPr>
        <w:pStyle w:val="NoSpacing"/>
        <w:jc w:val="thaiDistribute"/>
        <w:rPr>
          <w:rFonts w:asciiTheme="majorBidi" w:hAnsiTheme="majorBidi" w:cstheme="majorBidi"/>
          <w:sz w:val="28"/>
        </w:rPr>
      </w:pPr>
    </w:p>
    <w:p w14:paraId="2FF00E70" w14:textId="77777777" w:rsidR="00CE0361" w:rsidRDefault="00CE0361" w:rsidP="00CE0361">
      <w:pPr>
        <w:pStyle w:val="NoSpacing"/>
        <w:jc w:val="thaiDistribute"/>
        <w:rPr>
          <w:rFonts w:asciiTheme="majorBidi" w:hAnsiTheme="majorBidi" w:cstheme="majorBidi"/>
          <w:sz w:val="28"/>
        </w:rPr>
      </w:pPr>
    </w:p>
    <w:p w14:paraId="27669DC7" w14:textId="77777777" w:rsidR="00CE0361" w:rsidRDefault="00CE0361" w:rsidP="00CE0361">
      <w:pPr>
        <w:pStyle w:val="NoSpacing"/>
        <w:jc w:val="thaiDistribute"/>
        <w:rPr>
          <w:rFonts w:asciiTheme="majorBidi" w:hAnsiTheme="majorBidi" w:cstheme="majorBidi"/>
          <w:sz w:val="28"/>
        </w:rPr>
      </w:pPr>
    </w:p>
    <w:p w14:paraId="26BFB2E3" w14:textId="77777777" w:rsidR="00CE0361" w:rsidRDefault="00CE0361" w:rsidP="00CE0361">
      <w:pPr>
        <w:pStyle w:val="NoSpacing"/>
        <w:jc w:val="thaiDistribute"/>
        <w:rPr>
          <w:rFonts w:asciiTheme="majorBidi" w:hAnsiTheme="majorBidi" w:cstheme="majorBidi"/>
          <w:sz w:val="28"/>
        </w:rPr>
      </w:pPr>
    </w:p>
    <w:p w14:paraId="233E6EE8" w14:textId="77777777" w:rsidR="00CE0361" w:rsidRDefault="00CE0361" w:rsidP="00CE0361">
      <w:pPr>
        <w:pStyle w:val="NoSpacing"/>
        <w:jc w:val="thaiDistribute"/>
        <w:rPr>
          <w:rFonts w:asciiTheme="majorBidi" w:hAnsiTheme="majorBidi" w:cstheme="majorBidi"/>
          <w:sz w:val="28"/>
        </w:rPr>
      </w:pPr>
    </w:p>
    <w:p w14:paraId="2D3175DA" w14:textId="77777777" w:rsidR="00CE0361" w:rsidRDefault="00CE0361" w:rsidP="00CE0361">
      <w:pPr>
        <w:pStyle w:val="NoSpacing"/>
        <w:jc w:val="thaiDistribute"/>
        <w:rPr>
          <w:rFonts w:asciiTheme="majorBidi" w:hAnsiTheme="majorBidi" w:cstheme="majorBidi"/>
          <w:sz w:val="28"/>
        </w:rPr>
      </w:pPr>
    </w:p>
    <w:p w14:paraId="5D82EF2E" w14:textId="77777777" w:rsidR="00CE0361" w:rsidRDefault="00CE0361" w:rsidP="00CE0361">
      <w:pPr>
        <w:pStyle w:val="NoSpacing"/>
        <w:jc w:val="thaiDistribute"/>
        <w:rPr>
          <w:rFonts w:asciiTheme="majorBidi" w:hAnsiTheme="majorBidi" w:cstheme="majorBidi"/>
          <w:sz w:val="28"/>
        </w:rPr>
      </w:pPr>
    </w:p>
    <w:p w14:paraId="031EA064" w14:textId="77777777" w:rsidR="00CE0361" w:rsidRDefault="00CE0361" w:rsidP="00CE0361">
      <w:pPr>
        <w:pStyle w:val="NoSpacing"/>
        <w:spacing w:before="240"/>
        <w:contextualSpacing/>
        <w:jc w:val="thaiDistribute"/>
        <w:rPr>
          <w:rFonts w:asciiTheme="majorBidi" w:hAnsiTheme="majorBidi" w:cstheme="majorBidi"/>
          <w:sz w:val="28"/>
        </w:rPr>
      </w:pPr>
    </w:p>
    <w:p w14:paraId="48FBC64A" w14:textId="77777777" w:rsidR="00CE0361" w:rsidRDefault="00CE0361" w:rsidP="00CE0361">
      <w:pPr>
        <w:pStyle w:val="NEWKHAW"/>
        <w:numPr>
          <w:ilvl w:val="0"/>
          <w:numId w:val="60"/>
        </w:numPr>
        <w:spacing w:before="180" w:after="180"/>
        <w:ind w:left="294" w:hanging="322"/>
        <w:rPr>
          <w:rFonts w:asciiTheme="majorBidi" w:hAnsiTheme="majorBidi" w:cstheme="majorBidi"/>
          <w:b/>
          <w:bCs/>
          <w:sz w:val="26"/>
          <w:szCs w:val="26"/>
        </w:rPr>
      </w:pPr>
      <w:r>
        <w:rPr>
          <w:rFonts w:asciiTheme="majorBidi" w:hAnsiTheme="majorBidi" w:cstheme="majorBidi"/>
          <w:b/>
          <w:bCs/>
          <w:sz w:val="26"/>
          <w:szCs w:val="26"/>
        </w:rPr>
        <w:lastRenderedPageBreak/>
        <w:t>DEFERRED TAX ASSETS (CONTINUE)</w:t>
      </w:r>
    </w:p>
    <w:p w14:paraId="7DF2D3EE" w14:textId="77777777" w:rsidR="00CE0361" w:rsidRDefault="00CE0361" w:rsidP="00CE0361">
      <w:pPr>
        <w:pStyle w:val="ListParagraph"/>
        <w:spacing w:line="216" w:lineRule="auto"/>
        <w:ind w:left="294" w:right="-36" w:firstLine="546"/>
        <w:jc w:val="thaiDistribute"/>
        <w:rPr>
          <w:rFonts w:asciiTheme="majorBidi" w:hAnsiTheme="majorBidi" w:cstheme="majorBidi"/>
          <w:spacing w:val="-2"/>
          <w:sz w:val="28"/>
        </w:rPr>
      </w:pPr>
      <w:r>
        <w:rPr>
          <w:rFonts w:asciiTheme="majorBidi" w:hAnsiTheme="majorBidi" w:cstheme="majorBidi"/>
          <w:spacing w:val="-2"/>
          <w:sz w:val="28"/>
        </w:rPr>
        <w:t xml:space="preserve">As at December </w:t>
      </w:r>
      <w:r>
        <w:rPr>
          <w:rFonts w:asciiTheme="majorBidi" w:hAnsiTheme="majorBidi" w:cstheme="majorBidi"/>
          <w:spacing w:val="-2"/>
          <w:sz w:val="26"/>
          <w:szCs w:val="26"/>
        </w:rPr>
        <w:t>31, 2024</w:t>
      </w:r>
      <w:r>
        <w:rPr>
          <w:rFonts w:asciiTheme="majorBidi" w:hAnsiTheme="majorBidi" w:cstheme="majorBidi"/>
          <w:spacing w:val="-2"/>
          <w:sz w:val="28"/>
          <w:cs/>
        </w:rPr>
        <w:t xml:space="preserve"> </w:t>
      </w:r>
      <w:r>
        <w:rPr>
          <w:rFonts w:asciiTheme="majorBidi" w:hAnsiTheme="majorBidi" w:cstheme="majorBidi"/>
          <w:spacing w:val="-2"/>
          <w:sz w:val="28"/>
        </w:rPr>
        <w:t xml:space="preserve">and December </w:t>
      </w:r>
      <w:r>
        <w:rPr>
          <w:rFonts w:asciiTheme="majorBidi" w:hAnsiTheme="majorBidi" w:cstheme="majorBidi"/>
          <w:spacing w:val="-2"/>
          <w:sz w:val="26"/>
          <w:szCs w:val="26"/>
        </w:rPr>
        <w:t>31, 2023,</w:t>
      </w:r>
      <w:r>
        <w:rPr>
          <w:rFonts w:asciiTheme="majorBidi" w:hAnsiTheme="majorBidi" w:cstheme="majorBidi"/>
          <w:spacing w:val="-2"/>
          <w:sz w:val="28"/>
        </w:rPr>
        <w:t xml:space="preserve"> the deferred tax assets/liabilities arose from the following temporary differences:</w:t>
      </w:r>
    </w:p>
    <w:tbl>
      <w:tblPr>
        <w:tblW w:w="9435" w:type="dxa"/>
        <w:tblInd w:w="294" w:type="dxa"/>
        <w:tblLayout w:type="fixed"/>
        <w:tblCellMar>
          <w:left w:w="22" w:type="dxa"/>
          <w:right w:w="22" w:type="dxa"/>
        </w:tblCellMar>
        <w:tblLook w:val="04A0" w:firstRow="1" w:lastRow="0" w:firstColumn="1" w:lastColumn="0" w:noHBand="0" w:noVBand="1"/>
      </w:tblPr>
      <w:tblGrid>
        <w:gridCol w:w="4313"/>
        <w:gridCol w:w="72"/>
        <w:gridCol w:w="1242"/>
        <w:gridCol w:w="64"/>
        <w:gridCol w:w="1181"/>
        <w:gridCol w:w="64"/>
        <w:gridCol w:w="1172"/>
        <w:gridCol w:w="91"/>
        <w:gridCol w:w="1236"/>
      </w:tblGrid>
      <w:tr w:rsidR="00CE0361" w14:paraId="0D3515B8" w14:textId="77777777" w:rsidTr="00CE0361">
        <w:trPr>
          <w:trHeight w:val="314"/>
        </w:trPr>
        <w:tc>
          <w:tcPr>
            <w:tcW w:w="2286" w:type="pct"/>
            <w:vAlign w:val="center"/>
          </w:tcPr>
          <w:p w14:paraId="67B95A81" w14:textId="77777777" w:rsidR="00CE0361" w:rsidRDefault="00CE0361">
            <w:pPr>
              <w:spacing w:after="0" w:line="240" w:lineRule="auto"/>
              <w:ind w:right="-62"/>
              <w:jc w:val="center"/>
              <w:rPr>
                <w:rFonts w:asciiTheme="majorBidi" w:hAnsiTheme="majorBidi" w:cstheme="majorBidi"/>
                <w:spacing w:val="2"/>
                <w:sz w:val="28"/>
              </w:rPr>
            </w:pPr>
          </w:p>
        </w:tc>
        <w:tc>
          <w:tcPr>
            <w:tcW w:w="38" w:type="pct"/>
          </w:tcPr>
          <w:p w14:paraId="4CD1E93E"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318" w:type="pct"/>
            <w:gridSpan w:val="3"/>
          </w:tcPr>
          <w:p w14:paraId="2BEDDC52" w14:textId="77777777" w:rsidR="00CE0361" w:rsidRDefault="00CE0361">
            <w:pPr>
              <w:spacing w:after="0" w:line="240" w:lineRule="auto"/>
              <w:ind w:left="11" w:right="14"/>
              <w:jc w:val="center"/>
              <w:rPr>
                <w:rFonts w:asciiTheme="majorBidi" w:hAnsiTheme="majorBidi" w:cstheme="majorBidi"/>
                <w:sz w:val="28"/>
              </w:rPr>
            </w:pPr>
          </w:p>
        </w:tc>
        <w:tc>
          <w:tcPr>
            <w:tcW w:w="34" w:type="pct"/>
          </w:tcPr>
          <w:p w14:paraId="5F2A05BC" w14:textId="77777777" w:rsidR="00CE0361" w:rsidRDefault="00CE0361">
            <w:pPr>
              <w:spacing w:after="0" w:line="240" w:lineRule="auto"/>
              <w:ind w:left="11" w:right="-62" w:firstLine="567"/>
              <w:jc w:val="center"/>
              <w:rPr>
                <w:rFonts w:asciiTheme="majorBidi" w:hAnsiTheme="majorBidi" w:cstheme="majorBidi"/>
                <w:spacing w:val="2"/>
                <w:sz w:val="28"/>
                <w:cs/>
              </w:rPr>
            </w:pPr>
          </w:p>
        </w:tc>
        <w:tc>
          <w:tcPr>
            <w:tcW w:w="1324" w:type="pct"/>
            <w:gridSpan w:val="3"/>
            <w:hideMark/>
          </w:tcPr>
          <w:p w14:paraId="6A2AF63B" w14:textId="77777777" w:rsidR="00CE0361" w:rsidRDefault="00CE0361">
            <w:pPr>
              <w:spacing w:after="0" w:line="240" w:lineRule="auto"/>
              <w:ind w:right="42"/>
              <w:jc w:val="right"/>
              <w:rPr>
                <w:rFonts w:asciiTheme="majorBidi" w:hAnsiTheme="majorBidi" w:cstheme="majorBidi"/>
                <w:sz w:val="28"/>
              </w:rPr>
            </w:pPr>
            <w:proofErr w:type="gramStart"/>
            <w:r>
              <w:rPr>
                <w:rFonts w:asciiTheme="majorBidi" w:eastAsia="Times New Roman" w:hAnsiTheme="majorBidi" w:cstheme="majorBidi"/>
                <w:sz w:val="28"/>
                <w:lang w:val="en-GB"/>
              </w:rPr>
              <w:t xml:space="preserve">Unit </w:t>
            </w:r>
            <w:r>
              <w:rPr>
                <w:rFonts w:asciiTheme="majorBidi" w:eastAsia="Times New Roman" w:hAnsiTheme="majorBidi" w:cstheme="majorBidi"/>
                <w:sz w:val="28"/>
                <w:cs/>
                <w:lang w:val="en-GB"/>
              </w:rPr>
              <w:t>:</w:t>
            </w:r>
            <w:proofErr w:type="gramEnd"/>
            <w:r>
              <w:rPr>
                <w:rFonts w:asciiTheme="majorBidi" w:eastAsia="Times New Roman" w:hAnsiTheme="majorBidi" w:cstheme="majorBidi"/>
                <w:sz w:val="28"/>
                <w:cs/>
                <w:lang w:val="en-GB"/>
              </w:rPr>
              <w:t xml:space="preserve"> </w:t>
            </w:r>
            <w:r>
              <w:rPr>
                <w:rFonts w:asciiTheme="majorBidi" w:eastAsia="Times New Roman" w:hAnsiTheme="majorBidi" w:cstheme="majorBidi"/>
                <w:sz w:val="28"/>
                <w:lang w:val="en-GB"/>
              </w:rPr>
              <w:t>Baht</w:t>
            </w:r>
          </w:p>
        </w:tc>
      </w:tr>
      <w:tr w:rsidR="00CE0361" w14:paraId="22C0F35E" w14:textId="77777777" w:rsidTr="00CE0361">
        <w:trPr>
          <w:trHeight w:val="352"/>
        </w:trPr>
        <w:tc>
          <w:tcPr>
            <w:tcW w:w="2286" w:type="pct"/>
            <w:vMerge w:val="restart"/>
            <w:vAlign w:val="center"/>
          </w:tcPr>
          <w:p w14:paraId="488EF6FB" w14:textId="77777777" w:rsidR="00CE0361" w:rsidRDefault="00CE0361">
            <w:pPr>
              <w:spacing w:after="0" w:line="240" w:lineRule="auto"/>
              <w:ind w:right="-62"/>
              <w:rPr>
                <w:rFonts w:asciiTheme="majorBidi" w:hAnsiTheme="majorBidi" w:cstheme="majorBidi"/>
                <w:spacing w:val="2"/>
                <w:sz w:val="28"/>
                <w:cs/>
              </w:rPr>
            </w:pPr>
          </w:p>
        </w:tc>
        <w:tc>
          <w:tcPr>
            <w:tcW w:w="38" w:type="pct"/>
          </w:tcPr>
          <w:p w14:paraId="2FA5CB6F"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1318" w:type="pct"/>
            <w:gridSpan w:val="3"/>
            <w:tcBorders>
              <w:top w:val="nil"/>
              <w:left w:val="nil"/>
              <w:bottom w:val="single" w:sz="4" w:space="0" w:color="auto"/>
              <w:right w:val="nil"/>
            </w:tcBorders>
            <w:hideMark/>
          </w:tcPr>
          <w:p w14:paraId="067A2969" w14:textId="77777777" w:rsidR="00CE0361" w:rsidRDefault="00CE0361">
            <w:pPr>
              <w:spacing w:after="0" w:line="240" w:lineRule="auto"/>
              <w:ind w:left="11" w:right="14"/>
              <w:jc w:val="center"/>
              <w:rPr>
                <w:rFonts w:asciiTheme="majorBidi" w:hAnsiTheme="majorBidi" w:cstheme="majorBidi"/>
                <w:spacing w:val="2"/>
                <w:sz w:val="28"/>
              </w:rPr>
            </w:pPr>
            <w:r>
              <w:rPr>
                <w:rFonts w:asciiTheme="majorBidi" w:eastAsia="Times New Roman" w:hAnsiTheme="majorBidi" w:cstheme="majorBidi"/>
                <w:sz w:val="28"/>
                <w:lang w:val="en-GB"/>
              </w:rPr>
              <w:t>Consolidated</w:t>
            </w:r>
          </w:p>
        </w:tc>
        <w:tc>
          <w:tcPr>
            <w:tcW w:w="34" w:type="pct"/>
          </w:tcPr>
          <w:p w14:paraId="17934A95" w14:textId="77777777" w:rsidR="00CE0361" w:rsidRDefault="00CE0361">
            <w:pPr>
              <w:spacing w:after="0" w:line="240" w:lineRule="auto"/>
              <w:ind w:left="11" w:right="-62" w:firstLine="567"/>
              <w:jc w:val="center"/>
              <w:rPr>
                <w:rFonts w:asciiTheme="majorBidi" w:hAnsiTheme="majorBidi" w:cstheme="majorBidi"/>
                <w:spacing w:val="2"/>
                <w:sz w:val="28"/>
              </w:rPr>
            </w:pPr>
          </w:p>
        </w:tc>
        <w:tc>
          <w:tcPr>
            <w:tcW w:w="1324" w:type="pct"/>
            <w:gridSpan w:val="3"/>
            <w:tcBorders>
              <w:top w:val="nil"/>
              <w:left w:val="nil"/>
              <w:bottom w:val="single" w:sz="4" w:space="0" w:color="auto"/>
              <w:right w:val="nil"/>
            </w:tcBorders>
            <w:hideMark/>
          </w:tcPr>
          <w:p w14:paraId="08A0FAC4" w14:textId="77777777" w:rsidR="00CE0361" w:rsidRDefault="00CE0361">
            <w:pPr>
              <w:spacing w:after="0" w:line="240" w:lineRule="auto"/>
              <w:ind w:right="-62"/>
              <w:jc w:val="center"/>
              <w:rPr>
                <w:rFonts w:asciiTheme="majorBidi" w:eastAsia="Batang" w:hAnsiTheme="majorBidi" w:cstheme="majorBidi"/>
                <w:sz w:val="28"/>
              </w:rPr>
            </w:pPr>
            <w:r>
              <w:rPr>
                <w:rFonts w:asciiTheme="majorBidi" w:hAnsiTheme="majorBidi" w:cstheme="majorBidi"/>
                <w:sz w:val="28"/>
              </w:rPr>
              <w:t>Separate Financial Statements</w:t>
            </w:r>
          </w:p>
        </w:tc>
      </w:tr>
      <w:tr w:rsidR="00CE0361" w14:paraId="4D40E7ED" w14:textId="77777777" w:rsidTr="00CE0361">
        <w:trPr>
          <w:trHeight w:val="144"/>
        </w:trPr>
        <w:tc>
          <w:tcPr>
            <w:tcW w:w="4313" w:type="dxa"/>
            <w:vMerge/>
            <w:vAlign w:val="center"/>
            <w:hideMark/>
          </w:tcPr>
          <w:p w14:paraId="5F451F89" w14:textId="77777777" w:rsidR="00CE0361" w:rsidRDefault="00CE0361">
            <w:pPr>
              <w:spacing w:after="0" w:line="240" w:lineRule="auto"/>
              <w:rPr>
                <w:rFonts w:asciiTheme="majorBidi" w:hAnsiTheme="majorBidi" w:cstheme="majorBidi"/>
                <w:spacing w:val="2"/>
                <w:sz w:val="28"/>
              </w:rPr>
            </w:pPr>
          </w:p>
        </w:tc>
        <w:tc>
          <w:tcPr>
            <w:tcW w:w="38" w:type="pct"/>
          </w:tcPr>
          <w:p w14:paraId="79D7A20F"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tcBorders>
              <w:top w:val="nil"/>
              <w:left w:val="nil"/>
              <w:bottom w:val="single" w:sz="4" w:space="0" w:color="auto"/>
              <w:right w:val="nil"/>
            </w:tcBorders>
            <w:vAlign w:val="bottom"/>
            <w:hideMark/>
          </w:tcPr>
          <w:p w14:paraId="60710ABD"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z w:val="26"/>
                <w:szCs w:val="26"/>
              </w:rPr>
              <w:t>2024</w:t>
            </w:r>
          </w:p>
        </w:tc>
        <w:tc>
          <w:tcPr>
            <w:tcW w:w="34" w:type="pct"/>
          </w:tcPr>
          <w:p w14:paraId="6BB5E713" w14:textId="77777777" w:rsidR="00CE0361" w:rsidRDefault="00CE0361">
            <w:pPr>
              <w:spacing w:after="0" w:line="240" w:lineRule="auto"/>
              <w:ind w:left="11" w:right="-62" w:firstLine="567"/>
              <w:jc w:val="center"/>
              <w:rPr>
                <w:rFonts w:asciiTheme="majorBidi" w:hAnsiTheme="majorBidi" w:cstheme="majorBidi"/>
                <w:spacing w:val="2"/>
                <w:sz w:val="26"/>
                <w:szCs w:val="26"/>
              </w:rPr>
            </w:pPr>
          </w:p>
        </w:tc>
        <w:tc>
          <w:tcPr>
            <w:tcW w:w="626" w:type="pct"/>
            <w:tcBorders>
              <w:top w:val="nil"/>
              <w:left w:val="nil"/>
              <w:bottom w:val="single" w:sz="4" w:space="0" w:color="auto"/>
              <w:right w:val="nil"/>
            </w:tcBorders>
            <w:vAlign w:val="bottom"/>
            <w:hideMark/>
          </w:tcPr>
          <w:p w14:paraId="3C6EABC1"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z w:val="26"/>
                <w:szCs w:val="26"/>
              </w:rPr>
              <w:t>2023</w:t>
            </w:r>
          </w:p>
        </w:tc>
        <w:tc>
          <w:tcPr>
            <w:tcW w:w="34" w:type="pct"/>
          </w:tcPr>
          <w:p w14:paraId="7CBFDBA8" w14:textId="77777777" w:rsidR="00CE0361" w:rsidRDefault="00CE0361">
            <w:pPr>
              <w:spacing w:after="0" w:line="240" w:lineRule="auto"/>
              <w:ind w:left="11" w:right="-62"/>
              <w:jc w:val="center"/>
              <w:rPr>
                <w:rFonts w:asciiTheme="majorBidi" w:eastAsia="Batang" w:hAnsiTheme="majorBidi" w:cstheme="majorBidi"/>
                <w:sz w:val="26"/>
                <w:szCs w:val="26"/>
              </w:rPr>
            </w:pPr>
          </w:p>
        </w:tc>
        <w:tc>
          <w:tcPr>
            <w:tcW w:w="621" w:type="pct"/>
            <w:tcBorders>
              <w:top w:val="nil"/>
              <w:left w:val="nil"/>
              <w:bottom w:val="single" w:sz="4" w:space="0" w:color="auto"/>
              <w:right w:val="nil"/>
            </w:tcBorders>
            <w:vAlign w:val="bottom"/>
            <w:hideMark/>
          </w:tcPr>
          <w:p w14:paraId="675AC659" w14:textId="77777777" w:rsidR="00CE0361" w:rsidRDefault="00CE0361">
            <w:pPr>
              <w:tabs>
                <w:tab w:val="left" w:pos="720"/>
              </w:tabs>
              <w:spacing w:after="0" w:line="240" w:lineRule="auto"/>
              <w:ind w:left="-108" w:right="57"/>
              <w:jc w:val="center"/>
              <w:rPr>
                <w:rFonts w:asciiTheme="majorBidi" w:eastAsia="Batang" w:hAnsiTheme="majorBidi" w:cstheme="majorBidi"/>
                <w:sz w:val="26"/>
                <w:szCs w:val="26"/>
              </w:rPr>
            </w:pPr>
            <w:r>
              <w:rPr>
                <w:rFonts w:asciiTheme="majorBidi" w:hAnsiTheme="majorBidi" w:cstheme="majorBidi"/>
                <w:sz w:val="26"/>
                <w:szCs w:val="26"/>
              </w:rPr>
              <w:t>2024</w:t>
            </w:r>
          </w:p>
        </w:tc>
        <w:tc>
          <w:tcPr>
            <w:tcW w:w="48" w:type="pct"/>
          </w:tcPr>
          <w:p w14:paraId="20782A29" w14:textId="77777777" w:rsidR="00CE0361" w:rsidRDefault="00CE0361">
            <w:pPr>
              <w:spacing w:after="0" w:line="240" w:lineRule="auto"/>
              <w:ind w:left="11" w:right="-62"/>
              <w:jc w:val="center"/>
              <w:rPr>
                <w:rFonts w:asciiTheme="majorBidi" w:eastAsia="Batang" w:hAnsiTheme="majorBidi" w:cstheme="majorBidi"/>
                <w:sz w:val="26"/>
                <w:szCs w:val="26"/>
              </w:rPr>
            </w:pPr>
          </w:p>
        </w:tc>
        <w:tc>
          <w:tcPr>
            <w:tcW w:w="655" w:type="pct"/>
            <w:tcBorders>
              <w:top w:val="nil"/>
              <w:left w:val="nil"/>
              <w:bottom w:val="single" w:sz="4" w:space="0" w:color="auto"/>
              <w:right w:val="nil"/>
            </w:tcBorders>
            <w:vAlign w:val="bottom"/>
            <w:hideMark/>
          </w:tcPr>
          <w:p w14:paraId="3CF63AF7" w14:textId="77777777" w:rsidR="00CE0361" w:rsidRDefault="00CE0361">
            <w:pPr>
              <w:tabs>
                <w:tab w:val="left" w:pos="720"/>
              </w:tabs>
              <w:spacing w:after="0" w:line="240" w:lineRule="auto"/>
              <w:ind w:left="-108" w:right="57"/>
              <w:jc w:val="center"/>
              <w:rPr>
                <w:rFonts w:asciiTheme="majorBidi" w:eastAsia="Times New Roman" w:hAnsiTheme="majorBidi" w:cstheme="majorBidi"/>
                <w:spacing w:val="-16"/>
                <w:sz w:val="26"/>
                <w:szCs w:val="26"/>
              </w:rPr>
            </w:pPr>
            <w:r>
              <w:rPr>
                <w:rFonts w:asciiTheme="majorBidi" w:hAnsiTheme="majorBidi" w:cstheme="majorBidi"/>
                <w:sz w:val="26"/>
                <w:szCs w:val="26"/>
              </w:rPr>
              <w:t>2023</w:t>
            </w:r>
          </w:p>
        </w:tc>
      </w:tr>
      <w:tr w:rsidR="00CE0361" w14:paraId="2DEA8CF7" w14:textId="77777777" w:rsidTr="00CE0361">
        <w:trPr>
          <w:trHeight w:val="144"/>
        </w:trPr>
        <w:tc>
          <w:tcPr>
            <w:tcW w:w="2286" w:type="pct"/>
            <w:hideMark/>
          </w:tcPr>
          <w:p w14:paraId="4E0E52E7" w14:textId="77777777" w:rsidR="00CE0361" w:rsidRDefault="00CE0361">
            <w:pPr>
              <w:spacing w:after="0" w:line="240" w:lineRule="auto"/>
              <w:ind w:right="-62"/>
              <w:rPr>
                <w:rFonts w:asciiTheme="majorBidi" w:hAnsiTheme="majorBidi" w:cstheme="majorBidi"/>
                <w:spacing w:val="-8"/>
                <w:sz w:val="28"/>
              </w:rPr>
            </w:pPr>
            <w:r>
              <w:rPr>
                <w:rFonts w:asciiTheme="majorBidi" w:eastAsia="Batang" w:hAnsiTheme="majorBidi" w:cstheme="majorBidi"/>
                <w:spacing w:val="-8"/>
                <w:sz w:val="28"/>
              </w:rPr>
              <w:t>Accumulated temporary differences in the statements of income</w:t>
            </w:r>
          </w:p>
        </w:tc>
        <w:tc>
          <w:tcPr>
            <w:tcW w:w="38" w:type="pct"/>
          </w:tcPr>
          <w:p w14:paraId="168F3FA9"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tcBorders>
              <w:top w:val="single" w:sz="4" w:space="0" w:color="auto"/>
              <w:left w:val="nil"/>
              <w:bottom w:val="nil"/>
              <w:right w:val="nil"/>
            </w:tcBorders>
            <w:vAlign w:val="bottom"/>
          </w:tcPr>
          <w:p w14:paraId="108A04C6" w14:textId="77777777" w:rsidR="00CE0361" w:rsidRDefault="00CE0361">
            <w:pPr>
              <w:tabs>
                <w:tab w:val="left" w:pos="720"/>
              </w:tabs>
              <w:spacing w:after="0" w:line="240" w:lineRule="auto"/>
              <w:ind w:left="-108" w:right="101"/>
              <w:jc w:val="right"/>
              <w:rPr>
                <w:rFonts w:asciiTheme="majorBidi" w:eastAsia="Batang" w:hAnsiTheme="majorBidi" w:cstheme="majorBidi"/>
                <w:sz w:val="26"/>
                <w:szCs w:val="26"/>
              </w:rPr>
            </w:pPr>
          </w:p>
        </w:tc>
        <w:tc>
          <w:tcPr>
            <w:tcW w:w="34" w:type="pct"/>
          </w:tcPr>
          <w:p w14:paraId="19E5D342"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626" w:type="pct"/>
            <w:tcBorders>
              <w:top w:val="single" w:sz="4" w:space="0" w:color="auto"/>
              <w:left w:val="nil"/>
              <w:bottom w:val="nil"/>
              <w:right w:val="nil"/>
            </w:tcBorders>
            <w:vAlign w:val="bottom"/>
          </w:tcPr>
          <w:p w14:paraId="20E64EB7" w14:textId="77777777" w:rsidR="00CE0361" w:rsidRDefault="00CE0361">
            <w:pPr>
              <w:tabs>
                <w:tab w:val="left" w:pos="720"/>
              </w:tabs>
              <w:spacing w:after="0" w:line="240" w:lineRule="auto"/>
              <w:ind w:left="-108" w:right="89"/>
              <w:jc w:val="right"/>
              <w:rPr>
                <w:rFonts w:asciiTheme="majorBidi" w:eastAsia="Batang" w:hAnsiTheme="majorBidi" w:cstheme="majorBidi"/>
                <w:sz w:val="26"/>
                <w:szCs w:val="26"/>
              </w:rPr>
            </w:pPr>
          </w:p>
        </w:tc>
        <w:tc>
          <w:tcPr>
            <w:tcW w:w="34" w:type="pct"/>
          </w:tcPr>
          <w:p w14:paraId="3E667DC0"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621" w:type="pct"/>
            <w:tcBorders>
              <w:top w:val="single" w:sz="4" w:space="0" w:color="auto"/>
              <w:left w:val="nil"/>
              <w:bottom w:val="nil"/>
              <w:right w:val="nil"/>
            </w:tcBorders>
            <w:vAlign w:val="bottom"/>
          </w:tcPr>
          <w:p w14:paraId="7CF2FC39"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48" w:type="pct"/>
          </w:tcPr>
          <w:p w14:paraId="10C30FDF" w14:textId="77777777" w:rsidR="00CE0361" w:rsidRDefault="00CE0361">
            <w:pPr>
              <w:tabs>
                <w:tab w:val="left" w:pos="720"/>
              </w:tabs>
              <w:spacing w:after="0" w:line="240" w:lineRule="auto"/>
              <w:ind w:left="-108" w:right="57"/>
              <w:jc w:val="right"/>
              <w:rPr>
                <w:rFonts w:asciiTheme="majorBidi" w:eastAsia="Batang" w:hAnsiTheme="majorBidi" w:cstheme="majorBidi"/>
                <w:sz w:val="26"/>
                <w:szCs w:val="26"/>
              </w:rPr>
            </w:pPr>
          </w:p>
        </w:tc>
        <w:tc>
          <w:tcPr>
            <w:tcW w:w="655" w:type="pct"/>
            <w:tcBorders>
              <w:top w:val="single" w:sz="4" w:space="0" w:color="auto"/>
              <w:left w:val="nil"/>
              <w:bottom w:val="nil"/>
              <w:right w:val="nil"/>
            </w:tcBorders>
            <w:vAlign w:val="bottom"/>
          </w:tcPr>
          <w:p w14:paraId="2644868D" w14:textId="77777777" w:rsidR="00CE0361" w:rsidRDefault="00CE0361">
            <w:pPr>
              <w:tabs>
                <w:tab w:val="left" w:pos="720"/>
              </w:tabs>
              <w:spacing w:after="0" w:line="240" w:lineRule="auto"/>
              <w:ind w:left="-108" w:right="88"/>
              <w:jc w:val="right"/>
              <w:rPr>
                <w:rFonts w:asciiTheme="majorBidi" w:eastAsia="Batang" w:hAnsiTheme="majorBidi" w:cstheme="majorBidi"/>
                <w:sz w:val="26"/>
                <w:szCs w:val="26"/>
              </w:rPr>
            </w:pPr>
          </w:p>
        </w:tc>
      </w:tr>
      <w:tr w:rsidR="00CE0361" w14:paraId="5C464877" w14:textId="77777777" w:rsidTr="00CE0361">
        <w:trPr>
          <w:trHeight w:val="144"/>
        </w:trPr>
        <w:tc>
          <w:tcPr>
            <w:tcW w:w="2286" w:type="pct"/>
            <w:hideMark/>
          </w:tcPr>
          <w:p w14:paraId="1A2EACFC" w14:textId="77777777" w:rsidR="00CE0361" w:rsidRDefault="00CE0361">
            <w:pPr>
              <w:spacing w:after="0" w:line="240" w:lineRule="auto"/>
              <w:ind w:left="248" w:right="-62" w:hanging="283"/>
              <w:rPr>
                <w:rFonts w:asciiTheme="majorBidi" w:eastAsia="Batang" w:hAnsiTheme="majorBidi" w:cstheme="majorBidi"/>
                <w:sz w:val="28"/>
              </w:rPr>
            </w:pPr>
            <w:r>
              <w:rPr>
                <w:rFonts w:asciiTheme="majorBidi" w:eastAsia="Times New Roman" w:hAnsiTheme="majorBidi" w:cstheme="majorBidi"/>
                <w:color w:val="000000"/>
                <w:spacing w:val="-4"/>
                <w:sz w:val="28"/>
              </w:rPr>
              <w:t>Allowance for expected credit loss</w:t>
            </w:r>
            <w:r>
              <w:rPr>
                <w:rFonts w:asciiTheme="majorBidi" w:hAnsiTheme="majorBidi" w:cstheme="majorBidi"/>
                <w:sz w:val="28"/>
                <w:cs/>
              </w:rPr>
              <w:t xml:space="preserve"> </w:t>
            </w:r>
            <w:r>
              <w:rPr>
                <w:rFonts w:asciiTheme="majorBidi" w:hAnsiTheme="majorBidi" w:cstheme="majorBidi"/>
                <w:sz w:val="28"/>
              </w:rPr>
              <w:t xml:space="preserve">of </w:t>
            </w:r>
            <w:r>
              <w:rPr>
                <w:rFonts w:asciiTheme="majorBidi" w:eastAsia="Times New Roman" w:hAnsiTheme="majorBidi" w:cstheme="majorBidi"/>
                <w:sz w:val="28"/>
                <w:lang w:val="en-GB"/>
              </w:rPr>
              <w:t xml:space="preserve">trade accounts </w:t>
            </w:r>
            <w:proofErr w:type="gramStart"/>
            <w:r>
              <w:rPr>
                <w:rFonts w:asciiTheme="majorBidi" w:eastAsia="Times New Roman" w:hAnsiTheme="majorBidi" w:cstheme="majorBidi"/>
                <w:sz w:val="28"/>
                <w:lang w:val="en-GB"/>
              </w:rPr>
              <w:t>and  other</w:t>
            </w:r>
            <w:proofErr w:type="gramEnd"/>
            <w:r>
              <w:rPr>
                <w:rFonts w:asciiTheme="majorBidi" w:eastAsia="Times New Roman" w:hAnsiTheme="majorBidi" w:cstheme="majorBidi"/>
                <w:sz w:val="28"/>
                <w:lang w:val="en-GB"/>
              </w:rPr>
              <w:t xml:space="preserve"> current receivables    </w:t>
            </w:r>
          </w:p>
        </w:tc>
        <w:tc>
          <w:tcPr>
            <w:tcW w:w="38" w:type="pct"/>
          </w:tcPr>
          <w:p w14:paraId="0BAEFD71"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vAlign w:val="bottom"/>
            <w:hideMark/>
          </w:tcPr>
          <w:p w14:paraId="533D8CE0"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 xml:space="preserve">        14,155,098 </w:t>
            </w:r>
          </w:p>
        </w:tc>
        <w:tc>
          <w:tcPr>
            <w:tcW w:w="34" w:type="pct"/>
            <w:vAlign w:val="bottom"/>
          </w:tcPr>
          <w:p w14:paraId="7B524962" w14:textId="77777777" w:rsidR="00CE0361" w:rsidRDefault="00CE0361">
            <w:pPr>
              <w:spacing w:after="0" w:line="240" w:lineRule="auto"/>
              <w:ind w:left="-108" w:right="160"/>
              <w:jc w:val="right"/>
              <w:rPr>
                <w:rFonts w:asciiTheme="majorBidi" w:eastAsia="Batang" w:hAnsiTheme="majorBidi" w:cstheme="majorBidi"/>
                <w:sz w:val="26"/>
                <w:szCs w:val="26"/>
              </w:rPr>
            </w:pPr>
          </w:p>
        </w:tc>
        <w:tc>
          <w:tcPr>
            <w:tcW w:w="626" w:type="pct"/>
            <w:vAlign w:val="bottom"/>
            <w:hideMark/>
          </w:tcPr>
          <w:p w14:paraId="1ED636E7"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43,303,462</w:t>
            </w:r>
          </w:p>
        </w:tc>
        <w:tc>
          <w:tcPr>
            <w:tcW w:w="34" w:type="pct"/>
            <w:vAlign w:val="bottom"/>
          </w:tcPr>
          <w:p w14:paraId="1B0510F7" w14:textId="77777777" w:rsidR="00CE0361" w:rsidRDefault="00CE0361">
            <w:pPr>
              <w:spacing w:after="0" w:line="240" w:lineRule="auto"/>
              <w:ind w:left="-108" w:right="160"/>
              <w:jc w:val="right"/>
              <w:rPr>
                <w:rFonts w:asciiTheme="majorBidi" w:eastAsia="Batang" w:hAnsiTheme="majorBidi" w:cstheme="majorBidi"/>
                <w:sz w:val="26"/>
                <w:szCs w:val="26"/>
              </w:rPr>
            </w:pPr>
          </w:p>
        </w:tc>
        <w:tc>
          <w:tcPr>
            <w:tcW w:w="621" w:type="pct"/>
            <w:vAlign w:val="bottom"/>
            <w:hideMark/>
          </w:tcPr>
          <w:p w14:paraId="2C688D6D"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14,155,098</w:t>
            </w:r>
          </w:p>
        </w:tc>
        <w:tc>
          <w:tcPr>
            <w:tcW w:w="48" w:type="pct"/>
            <w:vAlign w:val="bottom"/>
          </w:tcPr>
          <w:p w14:paraId="42066331" w14:textId="77777777" w:rsidR="00CE0361" w:rsidRDefault="00CE0361">
            <w:pPr>
              <w:spacing w:after="0" w:line="240" w:lineRule="auto"/>
              <w:ind w:left="-108" w:right="160"/>
              <w:jc w:val="right"/>
              <w:rPr>
                <w:rFonts w:asciiTheme="majorBidi" w:eastAsia="Batang" w:hAnsiTheme="majorBidi" w:cstheme="majorBidi"/>
                <w:sz w:val="26"/>
                <w:szCs w:val="26"/>
              </w:rPr>
            </w:pPr>
          </w:p>
        </w:tc>
        <w:tc>
          <w:tcPr>
            <w:tcW w:w="655" w:type="pct"/>
            <w:vAlign w:val="bottom"/>
            <w:hideMark/>
          </w:tcPr>
          <w:p w14:paraId="0A182B6A"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41,207,585</w:t>
            </w:r>
          </w:p>
        </w:tc>
      </w:tr>
      <w:tr w:rsidR="00CE0361" w14:paraId="43809FCB" w14:textId="77777777" w:rsidTr="00CE0361">
        <w:trPr>
          <w:trHeight w:val="144"/>
        </w:trPr>
        <w:tc>
          <w:tcPr>
            <w:tcW w:w="2286" w:type="pct"/>
            <w:vAlign w:val="center"/>
            <w:hideMark/>
          </w:tcPr>
          <w:p w14:paraId="0F56D799" w14:textId="77777777" w:rsidR="00CE0361" w:rsidRDefault="00CE0361">
            <w:pPr>
              <w:spacing w:after="0" w:line="240" w:lineRule="auto"/>
              <w:ind w:left="11" w:right="-62" w:hanging="36"/>
              <w:rPr>
                <w:rFonts w:asciiTheme="majorBidi" w:eastAsia="Batang" w:hAnsiTheme="majorBidi" w:cstheme="majorBidi"/>
                <w:sz w:val="28"/>
              </w:rPr>
            </w:pPr>
            <w:r>
              <w:rPr>
                <w:rFonts w:asciiTheme="majorBidi" w:eastAsia="Times New Roman" w:hAnsiTheme="majorBidi" w:cstheme="majorBidi"/>
                <w:color w:val="000000"/>
                <w:spacing w:val="-4"/>
                <w:sz w:val="28"/>
              </w:rPr>
              <w:t>Allowance for expected credit loss</w:t>
            </w:r>
            <w:r>
              <w:rPr>
                <w:rFonts w:asciiTheme="majorBidi" w:eastAsia="Times New Roman" w:hAnsiTheme="majorBidi" w:cstheme="majorBidi" w:hint="cs"/>
                <w:color w:val="000000"/>
                <w:spacing w:val="-4"/>
                <w:sz w:val="28"/>
                <w:cs/>
              </w:rPr>
              <w:t xml:space="preserve"> </w:t>
            </w:r>
            <w:r>
              <w:rPr>
                <w:rFonts w:asciiTheme="majorBidi" w:eastAsia="Times New Roman" w:hAnsiTheme="majorBidi" w:cstheme="majorBidi"/>
                <w:color w:val="000000"/>
                <w:spacing w:val="-4"/>
                <w:sz w:val="28"/>
              </w:rPr>
              <w:t>of current contract assets</w:t>
            </w:r>
          </w:p>
        </w:tc>
        <w:tc>
          <w:tcPr>
            <w:tcW w:w="38" w:type="pct"/>
          </w:tcPr>
          <w:p w14:paraId="1199BE4F"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hideMark/>
          </w:tcPr>
          <w:p w14:paraId="5226993E"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 xml:space="preserve">            933,141 </w:t>
            </w:r>
          </w:p>
        </w:tc>
        <w:tc>
          <w:tcPr>
            <w:tcW w:w="34" w:type="pct"/>
          </w:tcPr>
          <w:p w14:paraId="2DD1B05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6" w:type="pct"/>
            <w:hideMark/>
          </w:tcPr>
          <w:p w14:paraId="606805F9"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5,733,937</w:t>
            </w:r>
          </w:p>
        </w:tc>
        <w:tc>
          <w:tcPr>
            <w:tcW w:w="34" w:type="pct"/>
          </w:tcPr>
          <w:p w14:paraId="11BA1D04"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1" w:type="pct"/>
            <w:hideMark/>
          </w:tcPr>
          <w:p w14:paraId="2BF7EA16"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933,141</w:t>
            </w:r>
          </w:p>
        </w:tc>
        <w:tc>
          <w:tcPr>
            <w:tcW w:w="48" w:type="pct"/>
          </w:tcPr>
          <w:p w14:paraId="60DC1A58"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55" w:type="pct"/>
            <w:hideMark/>
          </w:tcPr>
          <w:p w14:paraId="76EB7F54"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5,733,937</w:t>
            </w:r>
          </w:p>
        </w:tc>
      </w:tr>
      <w:tr w:rsidR="00CE0361" w14:paraId="2D863FAF" w14:textId="77777777" w:rsidTr="00CE0361">
        <w:trPr>
          <w:trHeight w:val="144"/>
        </w:trPr>
        <w:tc>
          <w:tcPr>
            <w:tcW w:w="2286" w:type="pct"/>
            <w:vAlign w:val="center"/>
            <w:hideMark/>
          </w:tcPr>
          <w:p w14:paraId="387F0657" w14:textId="77777777" w:rsidR="00CE0361" w:rsidRDefault="00CE0361">
            <w:pPr>
              <w:spacing w:after="0" w:line="240" w:lineRule="auto"/>
              <w:ind w:right="-62"/>
              <w:rPr>
                <w:rFonts w:asciiTheme="majorBidi" w:eastAsia="Batang" w:hAnsiTheme="majorBidi" w:cstheme="majorBidi"/>
                <w:sz w:val="28"/>
              </w:rPr>
            </w:pPr>
            <w:r>
              <w:rPr>
                <w:rFonts w:asciiTheme="majorBidi" w:hAnsiTheme="majorBidi" w:cstheme="majorBidi"/>
                <w:spacing w:val="-4"/>
                <w:sz w:val="28"/>
              </w:rPr>
              <w:t>Allowance for diminution in value of inventories</w:t>
            </w:r>
          </w:p>
        </w:tc>
        <w:tc>
          <w:tcPr>
            <w:tcW w:w="38" w:type="pct"/>
          </w:tcPr>
          <w:p w14:paraId="7C22F80A"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vAlign w:val="bottom"/>
            <w:hideMark/>
          </w:tcPr>
          <w:p w14:paraId="64929FED"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 xml:space="preserve">        21,019,606 </w:t>
            </w:r>
          </w:p>
        </w:tc>
        <w:tc>
          <w:tcPr>
            <w:tcW w:w="34" w:type="pct"/>
          </w:tcPr>
          <w:p w14:paraId="680E3085"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6" w:type="pct"/>
            <w:vAlign w:val="bottom"/>
            <w:hideMark/>
          </w:tcPr>
          <w:p w14:paraId="03684DF7"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11,112,153</w:t>
            </w:r>
          </w:p>
        </w:tc>
        <w:tc>
          <w:tcPr>
            <w:tcW w:w="34" w:type="pct"/>
          </w:tcPr>
          <w:p w14:paraId="5383A292"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1" w:type="pct"/>
            <w:vAlign w:val="bottom"/>
            <w:hideMark/>
          </w:tcPr>
          <w:p w14:paraId="7C008A76"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21,019,606</w:t>
            </w:r>
          </w:p>
        </w:tc>
        <w:tc>
          <w:tcPr>
            <w:tcW w:w="48" w:type="pct"/>
          </w:tcPr>
          <w:p w14:paraId="3BCCBF63"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55" w:type="pct"/>
            <w:vAlign w:val="bottom"/>
            <w:hideMark/>
          </w:tcPr>
          <w:p w14:paraId="38D70FC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11,112,153</w:t>
            </w:r>
          </w:p>
        </w:tc>
      </w:tr>
      <w:tr w:rsidR="00CE0361" w14:paraId="6066406F" w14:textId="77777777" w:rsidTr="00CE0361">
        <w:trPr>
          <w:trHeight w:val="144"/>
        </w:trPr>
        <w:tc>
          <w:tcPr>
            <w:tcW w:w="2286" w:type="pct"/>
            <w:vAlign w:val="center"/>
            <w:hideMark/>
          </w:tcPr>
          <w:p w14:paraId="1245DAFE" w14:textId="77777777" w:rsidR="00CE0361" w:rsidRDefault="00CE0361">
            <w:pPr>
              <w:spacing w:after="0" w:line="240" w:lineRule="auto"/>
              <w:ind w:right="-62"/>
              <w:rPr>
                <w:rFonts w:asciiTheme="majorBidi" w:eastAsia="Batang" w:hAnsiTheme="majorBidi" w:cstheme="majorBidi"/>
                <w:sz w:val="28"/>
              </w:rPr>
            </w:pPr>
            <w:r>
              <w:rPr>
                <w:rFonts w:asciiTheme="majorBidi" w:eastAsia="Times New Roman" w:hAnsiTheme="majorBidi" w:cstheme="majorBidi"/>
                <w:color w:val="000000"/>
                <w:spacing w:val="-4"/>
                <w:sz w:val="28"/>
              </w:rPr>
              <w:t>Allowance for expected credit loss</w:t>
            </w:r>
            <w:r>
              <w:rPr>
                <w:rFonts w:asciiTheme="majorBidi" w:eastAsia="Times New Roman" w:hAnsiTheme="majorBidi" w:cstheme="majorBidi" w:hint="cs"/>
                <w:color w:val="000000"/>
                <w:spacing w:val="-4"/>
                <w:sz w:val="28"/>
                <w:cs/>
              </w:rPr>
              <w:t xml:space="preserve"> </w:t>
            </w:r>
            <w:r>
              <w:rPr>
                <w:rFonts w:asciiTheme="majorBidi" w:eastAsia="Times New Roman" w:hAnsiTheme="majorBidi" w:cstheme="majorBidi"/>
                <w:color w:val="000000"/>
                <w:spacing w:val="-4"/>
                <w:sz w:val="28"/>
              </w:rPr>
              <w:t xml:space="preserve">of </w:t>
            </w:r>
            <w:r>
              <w:rPr>
                <w:rFonts w:asciiTheme="majorBidi" w:hAnsiTheme="majorBidi" w:cstheme="majorBidi"/>
                <w:spacing w:val="-10"/>
                <w:sz w:val="28"/>
              </w:rPr>
              <w:t>short-term borrowing</w:t>
            </w:r>
          </w:p>
        </w:tc>
        <w:tc>
          <w:tcPr>
            <w:tcW w:w="38" w:type="pct"/>
          </w:tcPr>
          <w:p w14:paraId="1CEF0184"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vAlign w:val="bottom"/>
            <w:hideMark/>
          </w:tcPr>
          <w:p w14:paraId="1819E41F" w14:textId="77777777" w:rsidR="00CE0361" w:rsidRDefault="00CE0361">
            <w:pPr>
              <w:tabs>
                <w:tab w:val="left" w:pos="0"/>
              </w:tabs>
              <w:spacing w:after="0" w:line="240" w:lineRule="auto"/>
              <w:ind w:left="-108" w:right="490"/>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34" w:type="pct"/>
          </w:tcPr>
          <w:p w14:paraId="34513175"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6" w:type="pct"/>
            <w:vAlign w:val="bottom"/>
            <w:hideMark/>
          </w:tcPr>
          <w:p w14:paraId="29E33830"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1,901,000</w:t>
            </w:r>
          </w:p>
        </w:tc>
        <w:tc>
          <w:tcPr>
            <w:tcW w:w="34" w:type="pct"/>
          </w:tcPr>
          <w:p w14:paraId="0CEF4562"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1" w:type="pct"/>
            <w:vAlign w:val="bottom"/>
            <w:hideMark/>
          </w:tcPr>
          <w:p w14:paraId="52458011" w14:textId="77777777" w:rsidR="00CE0361" w:rsidRDefault="00CE0361">
            <w:pPr>
              <w:tabs>
                <w:tab w:val="left" w:pos="720"/>
              </w:tabs>
              <w:spacing w:after="0" w:line="240" w:lineRule="auto"/>
              <w:ind w:left="-108" w:right="472"/>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48" w:type="pct"/>
          </w:tcPr>
          <w:p w14:paraId="4F4EE03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55" w:type="pct"/>
            <w:vAlign w:val="bottom"/>
            <w:hideMark/>
          </w:tcPr>
          <w:p w14:paraId="1FFDA316"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2,091,000</w:t>
            </w:r>
          </w:p>
        </w:tc>
      </w:tr>
      <w:tr w:rsidR="00CE0361" w14:paraId="6B58AF1D" w14:textId="77777777" w:rsidTr="00CE0361">
        <w:trPr>
          <w:trHeight w:val="144"/>
        </w:trPr>
        <w:tc>
          <w:tcPr>
            <w:tcW w:w="2286" w:type="pct"/>
            <w:vAlign w:val="bottom"/>
            <w:hideMark/>
          </w:tcPr>
          <w:p w14:paraId="4DC2BA11" w14:textId="77777777" w:rsidR="00CE0361" w:rsidRDefault="00CE0361">
            <w:pPr>
              <w:spacing w:after="0" w:line="240" w:lineRule="auto"/>
              <w:ind w:right="-62"/>
              <w:rPr>
                <w:rFonts w:asciiTheme="majorBidi" w:eastAsia="Batang" w:hAnsiTheme="majorBidi" w:cstheme="majorBidi"/>
                <w:sz w:val="28"/>
              </w:rPr>
            </w:pPr>
            <w:r>
              <w:rPr>
                <w:rFonts w:asciiTheme="majorBidi" w:hAnsiTheme="majorBidi" w:cstheme="majorBidi"/>
                <w:sz w:val="28"/>
              </w:rPr>
              <w:t>Allowance for loss on investment in subsidiaries</w:t>
            </w:r>
          </w:p>
        </w:tc>
        <w:tc>
          <w:tcPr>
            <w:tcW w:w="38" w:type="pct"/>
          </w:tcPr>
          <w:p w14:paraId="4268EC8D"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vAlign w:val="bottom"/>
            <w:hideMark/>
          </w:tcPr>
          <w:p w14:paraId="4E47B6E9" w14:textId="77777777" w:rsidR="00CE0361" w:rsidRDefault="00CE0361">
            <w:pPr>
              <w:tabs>
                <w:tab w:val="left" w:pos="0"/>
              </w:tabs>
              <w:spacing w:after="0" w:line="240" w:lineRule="auto"/>
              <w:ind w:left="-108" w:right="490"/>
              <w:jc w:val="right"/>
              <w:rPr>
                <w:rFonts w:asciiTheme="majorBidi" w:eastAsia="Batang" w:hAnsiTheme="majorBidi" w:cstheme="majorBidi"/>
                <w:sz w:val="26"/>
                <w:szCs w:val="26"/>
                <w:cs/>
              </w:rPr>
            </w:pPr>
            <w:r>
              <w:rPr>
                <w:rFonts w:asciiTheme="majorBidi" w:eastAsia="Batang" w:hAnsiTheme="majorBidi" w:cstheme="majorBidi"/>
                <w:sz w:val="26"/>
                <w:szCs w:val="26"/>
              </w:rPr>
              <w:t>-</w:t>
            </w:r>
          </w:p>
        </w:tc>
        <w:tc>
          <w:tcPr>
            <w:tcW w:w="34" w:type="pct"/>
          </w:tcPr>
          <w:p w14:paraId="3040F2BF" w14:textId="77777777" w:rsidR="00CE0361" w:rsidRDefault="00CE0361">
            <w:pPr>
              <w:tabs>
                <w:tab w:val="left" w:pos="720"/>
              </w:tabs>
              <w:spacing w:after="0" w:line="240" w:lineRule="auto"/>
              <w:ind w:left="-108" w:right="160"/>
              <w:jc w:val="right"/>
              <w:rPr>
                <w:rFonts w:asciiTheme="majorBidi" w:eastAsia="Batang" w:hAnsiTheme="majorBidi" w:cstheme="majorBidi" w:hint="cs"/>
                <w:sz w:val="26"/>
                <w:szCs w:val="26"/>
                <w:cs/>
              </w:rPr>
            </w:pPr>
          </w:p>
        </w:tc>
        <w:tc>
          <w:tcPr>
            <w:tcW w:w="626" w:type="pct"/>
            <w:vAlign w:val="bottom"/>
            <w:hideMark/>
          </w:tcPr>
          <w:p w14:paraId="46AD44A8" w14:textId="77777777" w:rsidR="00CE0361" w:rsidRDefault="00CE0361">
            <w:pPr>
              <w:tabs>
                <w:tab w:val="left" w:pos="81"/>
              </w:tabs>
              <w:spacing w:after="0" w:line="240" w:lineRule="auto"/>
              <w:ind w:left="-108" w:right="472"/>
              <w:jc w:val="right"/>
              <w:rPr>
                <w:rFonts w:asciiTheme="majorBidi" w:eastAsia="Batang" w:hAnsiTheme="majorBidi" w:cstheme="majorBidi"/>
                <w:sz w:val="26"/>
                <w:szCs w:val="26"/>
                <w:cs/>
              </w:rPr>
            </w:pPr>
            <w:r>
              <w:rPr>
                <w:rFonts w:asciiTheme="majorBidi" w:eastAsia="Batang" w:hAnsiTheme="majorBidi" w:cstheme="majorBidi"/>
                <w:sz w:val="26"/>
                <w:szCs w:val="26"/>
              </w:rPr>
              <w:t xml:space="preserve">               -</w:t>
            </w:r>
          </w:p>
        </w:tc>
        <w:tc>
          <w:tcPr>
            <w:tcW w:w="34" w:type="pct"/>
          </w:tcPr>
          <w:p w14:paraId="002FAE83"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1" w:type="pct"/>
            <w:vAlign w:val="bottom"/>
            <w:hideMark/>
          </w:tcPr>
          <w:p w14:paraId="40468406"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29,559,535</w:t>
            </w:r>
          </w:p>
        </w:tc>
        <w:tc>
          <w:tcPr>
            <w:tcW w:w="48" w:type="pct"/>
          </w:tcPr>
          <w:p w14:paraId="6C43A901"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55" w:type="pct"/>
            <w:vAlign w:val="bottom"/>
            <w:hideMark/>
          </w:tcPr>
          <w:p w14:paraId="7AB776E2"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13,249,600</w:t>
            </w:r>
          </w:p>
        </w:tc>
      </w:tr>
      <w:tr w:rsidR="00CE0361" w14:paraId="6994CC1D" w14:textId="77777777" w:rsidTr="00CE0361">
        <w:trPr>
          <w:trHeight w:val="144"/>
        </w:trPr>
        <w:tc>
          <w:tcPr>
            <w:tcW w:w="2286" w:type="pct"/>
            <w:vAlign w:val="bottom"/>
            <w:hideMark/>
          </w:tcPr>
          <w:p w14:paraId="4442E4D8" w14:textId="77777777" w:rsidR="00CE0361" w:rsidRDefault="00CE0361">
            <w:pPr>
              <w:spacing w:after="0" w:line="240" w:lineRule="auto"/>
              <w:ind w:right="-62"/>
              <w:rPr>
                <w:rFonts w:asciiTheme="majorBidi" w:hAnsiTheme="majorBidi" w:cstheme="majorBidi"/>
                <w:sz w:val="28"/>
              </w:rPr>
            </w:pPr>
            <w:r>
              <w:rPr>
                <w:rFonts w:asciiTheme="majorBidi" w:hAnsiTheme="majorBidi" w:cstheme="majorBidi"/>
                <w:sz w:val="28"/>
              </w:rPr>
              <w:t>Allowances for impairment of assets</w:t>
            </w:r>
          </w:p>
        </w:tc>
        <w:tc>
          <w:tcPr>
            <w:tcW w:w="38" w:type="pct"/>
          </w:tcPr>
          <w:p w14:paraId="55520F4E"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vAlign w:val="bottom"/>
            <w:hideMark/>
          </w:tcPr>
          <w:p w14:paraId="4821FF33"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66,860,656</w:t>
            </w:r>
          </w:p>
        </w:tc>
        <w:tc>
          <w:tcPr>
            <w:tcW w:w="34" w:type="pct"/>
          </w:tcPr>
          <w:p w14:paraId="5B481587" w14:textId="77777777" w:rsidR="00CE0361" w:rsidRDefault="00CE0361">
            <w:pPr>
              <w:tabs>
                <w:tab w:val="left" w:pos="720"/>
              </w:tabs>
              <w:spacing w:after="0" w:line="240" w:lineRule="auto"/>
              <w:ind w:left="-108" w:right="160"/>
              <w:jc w:val="right"/>
              <w:rPr>
                <w:rFonts w:asciiTheme="majorBidi" w:eastAsia="Batang" w:hAnsiTheme="majorBidi" w:cstheme="majorBidi" w:hint="cs"/>
                <w:sz w:val="26"/>
                <w:szCs w:val="26"/>
                <w:cs/>
              </w:rPr>
            </w:pPr>
          </w:p>
        </w:tc>
        <w:tc>
          <w:tcPr>
            <w:tcW w:w="626" w:type="pct"/>
            <w:vAlign w:val="bottom"/>
            <w:hideMark/>
          </w:tcPr>
          <w:p w14:paraId="776EB940" w14:textId="77777777" w:rsidR="00CE0361" w:rsidRDefault="00CE0361">
            <w:pPr>
              <w:tabs>
                <w:tab w:val="left" w:pos="81"/>
              </w:tabs>
              <w:spacing w:after="0" w:line="240" w:lineRule="auto"/>
              <w:ind w:left="-78" w:right="144" w:hanging="30"/>
              <w:jc w:val="right"/>
              <w:rPr>
                <w:rFonts w:asciiTheme="majorBidi" w:eastAsia="Batang" w:hAnsiTheme="majorBidi" w:cstheme="majorBidi"/>
                <w:sz w:val="26"/>
                <w:szCs w:val="26"/>
                <w:cs/>
              </w:rPr>
            </w:pPr>
            <w:r>
              <w:rPr>
                <w:rFonts w:asciiTheme="majorBidi" w:eastAsia="Batang" w:hAnsiTheme="majorBidi" w:cstheme="majorBidi"/>
                <w:sz w:val="26"/>
                <w:szCs w:val="26"/>
              </w:rPr>
              <w:t>66,860,656</w:t>
            </w:r>
          </w:p>
        </w:tc>
        <w:tc>
          <w:tcPr>
            <w:tcW w:w="34" w:type="pct"/>
          </w:tcPr>
          <w:p w14:paraId="6DC5CAF4"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1" w:type="pct"/>
            <w:vAlign w:val="bottom"/>
            <w:hideMark/>
          </w:tcPr>
          <w:p w14:paraId="5807D279" w14:textId="77777777" w:rsidR="00CE0361" w:rsidRDefault="00CE0361">
            <w:pPr>
              <w:tabs>
                <w:tab w:val="left" w:pos="146"/>
              </w:tabs>
              <w:spacing w:after="0" w:line="240" w:lineRule="auto"/>
              <w:ind w:left="-108" w:right="153"/>
              <w:jc w:val="right"/>
              <w:rPr>
                <w:rFonts w:asciiTheme="majorBidi" w:eastAsia="Batang" w:hAnsiTheme="majorBidi" w:cstheme="majorBidi"/>
                <w:sz w:val="26"/>
                <w:szCs w:val="26"/>
              </w:rPr>
            </w:pPr>
            <w:r>
              <w:rPr>
                <w:rFonts w:asciiTheme="majorBidi" w:eastAsia="Batang" w:hAnsiTheme="majorBidi" w:cstheme="majorBidi"/>
                <w:sz w:val="26"/>
                <w:szCs w:val="26"/>
              </w:rPr>
              <w:t>66,860,656</w:t>
            </w:r>
          </w:p>
        </w:tc>
        <w:tc>
          <w:tcPr>
            <w:tcW w:w="48" w:type="pct"/>
          </w:tcPr>
          <w:p w14:paraId="3F225216"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55" w:type="pct"/>
            <w:vAlign w:val="bottom"/>
            <w:hideMark/>
          </w:tcPr>
          <w:p w14:paraId="22B3DF93"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66,860,656</w:t>
            </w:r>
          </w:p>
        </w:tc>
      </w:tr>
      <w:tr w:rsidR="00CE0361" w14:paraId="7DBF4E98" w14:textId="77777777" w:rsidTr="00CE0361">
        <w:trPr>
          <w:trHeight w:val="144"/>
        </w:trPr>
        <w:tc>
          <w:tcPr>
            <w:tcW w:w="2286" w:type="pct"/>
            <w:vAlign w:val="center"/>
            <w:hideMark/>
          </w:tcPr>
          <w:p w14:paraId="0C6759D7" w14:textId="77777777" w:rsidR="00CE0361" w:rsidRDefault="00CE0361">
            <w:pPr>
              <w:spacing w:after="0" w:line="240" w:lineRule="auto"/>
              <w:ind w:right="-62"/>
              <w:rPr>
                <w:rFonts w:asciiTheme="majorBidi" w:eastAsia="Batang" w:hAnsiTheme="majorBidi" w:cstheme="majorBidi"/>
                <w:sz w:val="28"/>
              </w:rPr>
            </w:pPr>
            <w:r>
              <w:rPr>
                <w:rFonts w:asciiTheme="majorBidi" w:hAnsiTheme="majorBidi" w:cstheme="majorBidi"/>
                <w:sz w:val="28"/>
              </w:rPr>
              <w:t>Differ tax book value and tax base of</w:t>
            </w:r>
            <w:r>
              <w:rPr>
                <w:rFonts w:asciiTheme="majorBidi" w:eastAsia="Times New Roman" w:hAnsiTheme="majorBidi" w:cstheme="majorBidi"/>
                <w:sz w:val="28"/>
              </w:rPr>
              <w:t xml:space="preserve"> </w:t>
            </w:r>
            <w:r>
              <w:rPr>
                <w:rFonts w:asciiTheme="majorBidi" w:hAnsiTheme="majorBidi" w:cstheme="majorBidi"/>
                <w:sz w:val="28"/>
              </w:rPr>
              <w:t>lease</w:t>
            </w:r>
          </w:p>
        </w:tc>
        <w:tc>
          <w:tcPr>
            <w:tcW w:w="38" w:type="pct"/>
          </w:tcPr>
          <w:p w14:paraId="73EE56C2"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vAlign w:val="bottom"/>
            <w:hideMark/>
          </w:tcPr>
          <w:p w14:paraId="19833F86"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 xml:space="preserve">               75,211 </w:t>
            </w:r>
          </w:p>
        </w:tc>
        <w:tc>
          <w:tcPr>
            <w:tcW w:w="34" w:type="pct"/>
          </w:tcPr>
          <w:p w14:paraId="5B28B2A6" w14:textId="77777777" w:rsidR="00CE0361" w:rsidRDefault="00CE0361">
            <w:pPr>
              <w:spacing w:after="0" w:line="240" w:lineRule="auto"/>
              <w:ind w:left="-108" w:right="160"/>
              <w:jc w:val="right"/>
              <w:rPr>
                <w:rFonts w:asciiTheme="majorBidi" w:eastAsia="Batang" w:hAnsiTheme="majorBidi" w:cstheme="majorBidi" w:hint="cs"/>
                <w:sz w:val="26"/>
                <w:szCs w:val="26"/>
                <w:cs/>
              </w:rPr>
            </w:pPr>
          </w:p>
        </w:tc>
        <w:tc>
          <w:tcPr>
            <w:tcW w:w="626" w:type="pct"/>
            <w:vAlign w:val="bottom"/>
            <w:hideMark/>
          </w:tcPr>
          <w:p w14:paraId="435A6245" w14:textId="77777777" w:rsidR="00CE0361" w:rsidRDefault="00CE0361">
            <w:pPr>
              <w:tabs>
                <w:tab w:val="left" w:pos="720"/>
              </w:tabs>
              <w:spacing w:after="0" w:line="240" w:lineRule="auto"/>
              <w:ind w:left="-108" w:right="101"/>
              <w:jc w:val="right"/>
              <w:rPr>
                <w:rFonts w:asciiTheme="majorBidi" w:eastAsia="Batang" w:hAnsiTheme="majorBidi" w:cstheme="majorBidi"/>
                <w:sz w:val="26"/>
                <w:szCs w:val="26"/>
                <w:cs/>
              </w:rPr>
            </w:pPr>
            <w:r>
              <w:rPr>
                <w:rFonts w:asciiTheme="majorBidi" w:eastAsia="Batang" w:hAnsiTheme="majorBidi" w:cstheme="majorBidi"/>
                <w:sz w:val="26"/>
                <w:szCs w:val="26"/>
              </w:rPr>
              <w:t>(108,197)</w:t>
            </w:r>
          </w:p>
        </w:tc>
        <w:tc>
          <w:tcPr>
            <w:tcW w:w="34" w:type="pct"/>
          </w:tcPr>
          <w:p w14:paraId="7D78D458" w14:textId="77777777" w:rsidR="00CE0361" w:rsidRDefault="00CE0361">
            <w:pPr>
              <w:tabs>
                <w:tab w:val="decimal" w:pos="1090"/>
              </w:tabs>
              <w:spacing w:after="0" w:line="240" w:lineRule="auto"/>
              <w:jc w:val="center"/>
              <w:rPr>
                <w:rFonts w:asciiTheme="majorBidi" w:eastAsia="Batang" w:hAnsiTheme="majorBidi" w:cstheme="majorBidi"/>
                <w:sz w:val="26"/>
                <w:szCs w:val="26"/>
              </w:rPr>
            </w:pPr>
          </w:p>
        </w:tc>
        <w:tc>
          <w:tcPr>
            <w:tcW w:w="621" w:type="pct"/>
            <w:vAlign w:val="bottom"/>
            <w:hideMark/>
          </w:tcPr>
          <w:p w14:paraId="1F7727A9"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75,211</w:t>
            </w:r>
          </w:p>
        </w:tc>
        <w:tc>
          <w:tcPr>
            <w:tcW w:w="48" w:type="pct"/>
          </w:tcPr>
          <w:p w14:paraId="39394341" w14:textId="77777777" w:rsidR="00CE0361" w:rsidRDefault="00CE0361">
            <w:pPr>
              <w:tabs>
                <w:tab w:val="decimal" w:pos="1090"/>
              </w:tabs>
              <w:spacing w:after="0" w:line="240" w:lineRule="auto"/>
              <w:jc w:val="center"/>
              <w:rPr>
                <w:rFonts w:asciiTheme="majorBidi" w:eastAsia="Batang" w:hAnsiTheme="majorBidi" w:cstheme="majorBidi"/>
                <w:sz w:val="26"/>
                <w:szCs w:val="26"/>
              </w:rPr>
            </w:pPr>
          </w:p>
        </w:tc>
        <w:tc>
          <w:tcPr>
            <w:tcW w:w="655" w:type="pct"/>
            <w:vAlign w:val="bottom"/>
            <w:hideMark/>
          </w:tcPr>
          <w:p w14:paraId="64D5EBAE" w14:textId="77777777" w:rsidR="00CE0361" w:rsidRDefault="00CE0361">
            <w:pPr>
              <w:tabs>
                <w:tab w:val="left" w:pos="720"/>
              </w:tabs>
              <w:spacing w:after="0" w:line="240" w:lineRule="auto"/>
              <w:ind w:left="-108" w:right="101"/>
              <w:jc w:val="right"/>
              <w:rPr>
                <w:rFonts w:asciiTheme="majorBidi" w:eastAsia="Batang" w:hAnsiTheme="majorBidi" w:cstheme="majorBidi"/>
                <w:sz w:val="26"/>
                <w:szCs w:val="26"/>
              </w:rPr>
            </w:pPr>
            <w:r>
              <w:rPr>
                <w:rFonts w:asciiTheme="majorBidi" w:eastAsia="Batang" w:hAnsiTheme="majorBidi" w:cstheme="majorBidi"/>
                <w:sz w:val="26"/>
                <w:szCs w:val="26"/>
              </w:rPr>
              <w:t>(108,197)</w:t>
            </w:r>
          </w:p>
        </w:tc>
      </w:tr>
      <w:tr w:rsidR="00CE0361" w14:paraId="59A9D27B" w14:textId="77777777" w:rsidTr="00CE0361">
        <w:trPr>
          <w:trHeight w:val="144"/>
        </w:trPr>
        <w:tc>
          <w:tcPr>
            <w:tcW w:w="2286" w:type="pct"/>
            <w:vAlign w:val="bottom"/>
            <w:hideMark/>
          </w:tcPr>
          <w:p w14:paraId="2F371C00" w14:textId="77777777" w:rsidR="00CE0361" w:rsidRDefault="00CE0361">
            <w:pPr>
              <w:spacing w:after="0" w:line="240" w:lineRule="auto"/>
              <w:ind w:right="-62"/>
              <w:rPr>
                <w:rFonts w:asciiTheme="majorBidi" w:eastAsia="Batang" w:hAnsiTheme="majorBidi" w:cstheme="majorBidi"/>
                <w:sz w:val="28"/>
              </w:rPr>
            </w:pPr>
            <w:r>
              <w:rPr>
                <w:rFonts w:asciiTheme="majorBidi" w:hAnsiTheme="majorBidi" w:cstheme="majorBidi"/>
                <w:sz w:val="28"/>
              </w:rPr>
              <w:t xml:space="preserve">Estimation of penalty government debt </w:t>
            </w:r>
          </w:p>
        </w:tc>
        <w:tc>
          <w:tcPr>
            <w:tcW w:w="38" w:type="pct"/>
          </w:tcPr>
          <w:p w14:paraId="7039EC5C" w14:textId="77777777" w:rsidR="00CE0361" w:rsidRDefault="00CE0361">
            <w:pPr>
              <w:spacing w:after="0" w:line="240" w:lineRule="auto"/>
              <w:ind w:left="11" w:right="-62" w:firstLine="567"/>
              <w:jc w:val="thaiDistribute"/>
              <w:rPr>
                <w:rFonts w:asciiTheme="majorBidi" w:hAnsiTheme="majorBidi" w:cstheme="majorBidi"/>
                <w:spacing w:val="2"/>
                <w:sz w:val="28"/>
                <w:cs/>
              </w:rPr>
            </w:pPr>
          </w:p>
        </w:tc>
        <w:tc>
          <w:tcPr>
            <w:tcW w:w="658" w:type="pct"/>
            <w:vAlign w:val="bottom"/>
            <w:hideMark/>
          </w:tcPr>
          <w:p w14:paraId="792D86B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 xml:space="preserve">          2,630,383 </w:t>
            </w:r>
          </w:p>
        </w:tc>
        <w:tc>
          <w:tcPr>
            <w:tcW w:w="34" w:type="pct"/>
          </w:tcPr>
          <w:p w14:paraId="62973B01" w14:textId="77777777" w:rsidR="00CE0361" w:rsidRDefault="00CE0361">
            <w:pPr>
              <w:spacing w:after="0" w:line="240" w:lineRule="auto"/>
              <w:ind w:left="-108" w:right="160"/>
              <w:jc w:val="right"/>
              <w:rPr>
                <w:rFonts w:asciiTheme="majorBidi" w:eastAsia="Batang" w:hAnsiTheme="majorBidi" w:cstheme="majorBidi" w:hint="cs"/>
                <w:sz w:val="26"/>
                <w:szCs w:val="26"/>
                <w:cs/>
              </w:rPr>
            </w:pPr>
          </w:p>
        </w:tc>
        <w:tc>
          <w:tcPr>
            <w:tcW w:w="626" w:type="pct"/>
            <w:vAlign w:val="bottom"/>
            <w:hideMark/>
          </w:tcPr>
          <w:p w14:paraId="5EBF8BAC" w14:textId="77777777" w:rsidR="00CE0361" w:rsidRDefault="00CE0361">
            <w:pPr>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1,876,438</w:t>
            </w:r>
          </w:p>
        </w:tc>
        <w:tc>
          <w:tcPr>
            <w:tcW w:w="34" w:type="pct"/>
          </w:tcPr>
          <w:p w14:paraId="755E3E6A" w14:textId="77777777" w:rsidR="00CE0361" w:rsidRDefault="00CE0361">
            <w:pPr>
              <w:spacing w:after="0" w:line="240" w:lineRule="auto"/>
              <w:ind w:left="-108" w:right="160"/>
              <w:jc w:val="right"/>
              <w:rPr>
                <w:rFonts w:asciiTheme="majorBidi" w:eastAsia="Batang" w:hAnsiTheme="majorBidi" w:cstheme="majorBidi"/>
                <w:sz w:val="26"/>
                <w:szCs w:val="26"/>
              </w:rPr>
            </w:pPr>
          </w:p>
        </w:tc>
        <w:tc>
          <w:tcPr>
            <w:tcW w:w="621" w:type="pct"/>
            <w:vAlign w:val="bottom"/>
            <w:hideMark/>
          </w:tcPr>
          <w:p w14:paraId="3B8D6F28"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2,630,383</w:t>
            </w:r>
          </w:p>
        </w:tc>
        <w:tc>
          <w:tcPr>
            <w:tcW w:w="48" w:type="pct"/>
          </w:tcPr>
          <w:p w14:paraId="3BEE14BE" w14:textId="77777777" w:rsidR="00CE0361" w:rsidRDefault="00CE0361">
            <w:pPr>
              <w:spacing w:after="0" w:line="240" w:lineRule="auto"/>
              <w:ind w:left="-108" w:right="160"/>
              <w:jc w:val="right"/>
              <w:rPr>
                <w:rFonts w:asciiTheme="majorBidi" w:eastAsia="Batang" w:hAnsiTheme="majorBidi" w:cstheme="majorBidi"/>
                <w:sz w:val="26"/>
                <w:szCs w:val="26"/>
              </w:rPr>
            </w:pPr>
          </w:p>
        </w:tc>
        <w:tc>
          <w:tcPr>
            <w:tcW w:w="655" w:type="pct"/>
            <w:vAlign w:val="bottom"/>
            <w:hideMark/>
          </w:tcPr>
          <w:p w14:paraId="379E943E"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1,876,438</w:t>
            </w:r>
          </w:p>
        </w:tc>
      </w:tr>
      <w:tr w:rsidR="00CE0361" w14:paraId="5D3706FC" w14:textId="77777777" w:rsidTr="00CE0361">
        <w:trPr>
          <w:trHeight w:val="144"/>
        </w:trPr>
        <w:tc>
          <w:tcPr>
            <w:tcW w:w="2286" w:type="pct"/>
            <w:vAlign w:val="center"/>
            <w:hideMark/>
          </w:tcPr>
          <w:p w14:paraId="62FCAF38" w14:textId="77777777" w:rsidR="00CE0361" w:rsidRDefault="00CE0361">
            <w:pPr>
              <w:spacing w:after="0" w:line="240" w:lineRule="auto"/>
              <w:ind w:right="-62"/>
              <w:rPr>
                <w:rFonts w:asciiTheme="majorBidi" w:eastAsia="Batang" w:hAnsiTheme="majorBidi" w:cstheme="majorBidi"/>
                <w:sz w:val="28"/>
              </w:rPr>
            </w:pPr>
            <w:r>
              <w:rPr>
                <w:rFonts w:asciiTheme="majorBidi" w:hAnsiTheme="majorBidi" w:cstheme="majorBidi"/>
                <w:sz w:val="28"/>
              </w:rPr>
              <w:t>Accrued interest of loan from financial institutions</w:t>
            </w:r>
          </w:p>
        </w:tc>
        <w:tc>
          <w:tcPr>
            <w:tcW w:w="38" w:type="pct"/>
          </w:tcPr>
          <w:p w14:paraId="12DADED3"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vAlign w:val="bottom"/>
            <w:hideMark/>
          </w:tcPr>
          <w:p w14:paraId="71A2F235" w14:textId="77777777" w:rsidR="00CE0361" w:rsidRDefault="00CE0361">
            <w:pPr>
              <w:tabs>
                <w:tab w:val="left" w:pos="-108"/>
                <w:tab w:val="left" w:pos="-38"/>
              </w:tabs>
              <w:spacing w:after="0" w:line="240" w:lineRule="auto"/>
              <w:ind w:left="-108" w:right="471"/>
              <w:jc w:val="right"/>
              <w:rPr>
                <w:rFonts w:asciiTheme="majorBidi" w:eastAsia="Batang" w:hAnsiTheme="majorBidi" w:cstheme="majorBidi"/>
                <w:sz w:val="26"/>
                <w:szCs w:val="26"/>
                <w:cs/>
              </w:rPr>
            </w:pPr>
            <w:r>
              <w:rPr>
                <w:rFonts w:asciiTheme="majorBidi" w:eastAsia="Batang" w:hAnsiTheme="majorBidi" w:cstheme="majorBidi"/>
                <w:sz w:val="26"/>
                <w:szCs w:val="26"/>
              </w:rPr>
              <w:t>-</w:t>
            </w:r>
          </w:p>
        </w:tc>
        <w:tc>
          <w:tcPr>
            <w:tcW w:w="34" w:type="pct"/>
          </w:tcPr>
          <w:p w14:paraId="1332C5E1" w14:textId="77777777" w:rsidR="00CE0361" w:rsidRDefault="00CE0361">
            <w:pPr>
              <w:spacing w:after="0" w:line="240" w:lineRule="auto"/>
              <w:ind w:left="-108" w:right="160"/>
              <w:jc w:val="right"/>
              <w:rPr>
                <w:rFonts w:asciiTheme="majorBidi" w:eastAsia="Batang" w:hAnsiTheme="majorBidi" w:cstheme="majorBidi" w:hint="cs"/>
                <w:sz w:val="26"/>
                <w:szCs w:val="26"/>
                <w:cs/>
              </w:rPr>
            </w:pPr>
          </w:p>
        </w:tc>
        <w:tc>
          <w:tcPr>
            <w:tcW w:w="626" w:type="pct"/>
            <w:vAlign w:val="bottom"/>
            <w:hideMark/>
          </w:tcPr>
          <w:p w14:paraId="1DDE0E80" w14:textId="77777777" w:rsidR="00CE0361" w:rsidRDefault="00CE0361">
            <w:pPr>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1,588,556</w:t>
            </w:r>
          </w:p>
        </w:tc>
        <w:tc>
          <w:tcPr>
            <w:tcW w:w="34" w:type="pct"/>
          </w:tcPr>
          <w:p w14:paraId="6ADEFC18" w14:textId="77777777" w:rsidR="00CE0361" w:rsidRDefault="00CE0361">
            <w:pPr>
              <w:spacing w:after="0" w:line="240" w:lineRule="auto"/>
              <w:ind w:left="-108" w:right="160"/>
              <w:jc w:val="right"/>
              <w:rPr>
                <w:rFonts w:asciiTheme="majorBidi" w:eastAsia="Batang" w:hAnsiTheme="majorBidi" w:cstheme="majorBidi"/>
                <w:sz w:val="26"/>
                <w:szCs w:val="26"/>
              </w:rPr>
            </w:pPr>
          </w:p>
        </w:tc>
        <w:tc>
          <w:tcPr>
            <w:tcW w:w="621" w:type="pct"/>
            <w:vAlign w:val="bottom"/>
            <w:hideMark/>
          </w:tcPr>
          <w:p w14:paraId="077A1C62" w14:textId="77777777" w:rsidR="00CE0361" w:rsidRDefault="00CE0361">
            <w:pPr>
              <w:tabs>
                <w:tab w:val="left" w:pos="720"/>
              </w:tabs>
              <w:spacing w:after="0" w:line="240" w:lineRule="auto"/>
              <w:ind w:left="-108" w:right="472"/>
              <w:jc w:val="right"/>
              <w:rPr>
                <w:rFonts w:asciiTheme="majorBidi" w:eastAsia="Batang" w:hAnsiTheme="majorBidi" w:cstheme="majorBidi"/>
                <w:sz w:val="26"/>
                <w:szCs w:val="26"/>
              </w:rPr>
            </w:pPr>
            <w:r>
              <w:rPr>
                <w:rFonts w:asciiTheme="majorBidi" w:eastAsia="Batang" w:hAnsiTheme="majorBidi" w:cstheme="majorBidi"/>
                <w:sz w:val="26"/>
                <w:szCs w:val="26"/>
              </w:rPr>
              <w:t>-</w:t>
            </w:r>
          </w:p>
        </w:tc>
        <w:tc>
          <w:tcPr>
            <w:tcW w:w="48" w:type="pct"/>
          </w:tcPr>
          <w:p w14:paraId="729F9239" w14:textId="77777777" w:rsidR="00CE0361" w:rsidRDefault="00CE0361">
            <w:pPr>
              <w:spacing w:after="0" w:line="240" w:lineRule="auto"/>
              <w:ind w:left="-108" w:right="160"/>
              <w:jc w:val="right"/>
              <w:rPr>
                <w:rFonts w:asciiTheme="majorBidi" w:eastAsia="Batang" w:hAnsiTheme="majorBidi" w:cstheme="majorBidi"/>
                <w:sz w:val="26"/>
                <w:szCs w:val="26"/>
              </w:rPr>
            </w:pPr>
          </w:p>
        </w:tc>
        <w:tc>
          <w:tcPr>
            <w:tcW w:w="655" w:type="pct"/>
            <w:vAlign w:val="bottom"/>
            <w:hideMark/>
          </w:tcPr>
          <w:p w14:paraId="6EB97E81"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1,924,684</w:t>
            </w:r>
          </w:p>
        </w:tc>
      </w:tr>
      <w:tr w:rsidR="00CE0361" w14:paraId="40C1FE02" w14:textId="77777777" w:rsidTr="00CE0361">
        <w:trPr>
          <w:trHeight w:val="144"/>
        </w:trPr>
        <w:tc>
          <w:tcPr>
            <w:tcW w:w="2286" w:type="pct"/>
            <w:vAlign w:val="bottom"/>
            <w:hideMark/>
          </w:tcPr>
          <w:p w14:paraId="2313CF95" w14:textId="77777777" w:rsidR="00CE0361" w:rsidRDefault="00CE0361">
            <w:pPr>
              <w:spacing w:after="0" w:line="240" w:lineRule="auto"/>
              <w:ind w:right="-62"/>
              <w:rPr>
                <w:rFonts w:asciiTheme="majorBidi" w:eastAsia="Batang" w:hAnsiTheme="majorBidi" w:cstheme="majorBidi"/>
                <w:sz w:val="28"/>
              </w:rPr>
            </w:pPr>
            <w:r>
              <w:rPr>
                <w:rFonts w:asciiTheme="majorBidi" w:hAnsiTheme="majorBidi" w:cstheme="majorBidi"/>
                <w:position w:val="-2"/>
                <w:sz w:val="28"/>
              </w:rPr>
              <w:t>Provision for employee benefit</w:t>
            </w:r>
          </w:p>
        </w:tc>
        <w:tc>
          <w:tcPr>
            <w:tcW w:w="38" w:type="pct"/>
          </w:tcPr>
          <w:p w14:paraId="4A0F5F65"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vAlign w:val="bottom"/>
            <w:hideMark/>
          </w:tcPr>
          <w:p w14:paraId="4ACB7E7B"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 xml:space="preserve">        22,360,962 </w:t>
            </w:r>
          </w:p>
        </w:tc>
        <w:tc>
          <w:tcPr>
            <w:tcW w:w="34" w:type="pct"/>
          </w:tcPr>
          <w:p w14:paraId="7BC017E3" w14:textId="77777777" w:rsidR="00CE0361" w:rsidRDefault="00CE0361">
            <w:pPr>
              <w:tabs>
                <w:tab w:val="left" w:pos="720"/>
              </w:tabs>
              <w:spacing w:after="0" w:line="240" w:lineRule="auto"/>
              <w:ind w:left="-108" w:right="160"/>
              <w:jc w:val="right"/>
              <w:rPr>
                <w:rFonts w:asciiTheme="majorBidi" w:eastAsia="Batang" w:hAnsiTheme="majorBidi" w:cstheme="majorBidi" w:hint="cs"/>
                <w:sz w:val="26"/>
                <w:szCs w:val="26"/>
                <w:cs/>
              </w:rPr>
            </w:pPr>
          </w:p>
        </w:tc>
        <w:tc>
          <w:tcPr>
            <w:tcW w:w="626" w:type="pct"/>
            <w:vAlign w:val="bottom"/>
            <w:hideMark/>
          </w:tcPr>
          <w:p w14:paraId="13614C30"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23,462,752</w:t>
            </w:r>
          </w:p>
        </w:tc>
        <w:tc>
          <w:tcPr>
            <w:tcW w:w="34" w:type="pct"/>
          </w:tcPr>
          <w:p w14:paraId="16B4967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1" w:type="pct"/>
            <w:vAlign w:val="bottom"/>
            <w:hideMark/>
          </w:tcPr>
          <w:p w14:paraId="28FE3D6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22,360,962</w:t>
            </w:r>
          </w:p>
        </w:tc>
        <w:tc>
          <w:tcPr>
            <w:tcW w:w="48" w:type="pct"/>
          </w:tcPr>
          <w:p w14:paraId="3C87A71D"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55" w:type="pct"/>
            <w:vAlign w:val="bottom"/>
            <w:hideMark/>
          </w:tcPr>
          <w:p w14:paraId="3B22CA91"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23,462,752</w:t>
            </w:r>
          </w:p>
        </w:tc>
      </w:tr>
      <w:tr w:rsidR="00CE0361" w14:paraId="59C3E4AB" w14:textId="77777777" w:rsidTr="00CE0361">
        <w:trPr>
          <w:trHeight w:val="144"/>
        </w:trPr>
        <w:tc>
          <w:tcPr>
            <w:tcW w:w="2286" w:type="pct"/>
            <w:vAlign w:val="center"/>
            <w:hideMark/>
          </w:tcPr>
          <w:p w14:paraId="6D3A6AB1" w14:textId="77777777" w:rsidR="00CE0361" w:rsidRDefault="00CE0361">
            <w:pPr>
              <w:spacing w:after="0" w:line="240" w:lineRule="auto"/>
              <w:ind w:right="-62"/>
              <w:rPr>
                <w:rFonts w:asciiTheme="majorBidi" w:eastAsia="Batang" w:hAnsiTheme="majorBidi" w:cstheme="majorBidi"/>
                <w:sz w:val="28"/>
              </w:rPr>
            </w:pPr>
            <w:r>
              <w:rPr>
                <w:rFonts w:asciiTheme="majorBidi" w:hAnsiTheme="majorBidi" w:cstheme="majorBidi"/>
                <w:sz w:val="28"/>
              </w:rPr>
              <w:t>Tax loss</w:t>
            </w:r>
          </w:p>
        </w:tc>
        <w:tc>
          <w:tcPr>
            <w:tcW w:w="38" w:type="pct"/>
          </w:tcPr>
          <w:p w14:paraId="751BEB94"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tcBorders>
              <w:top w:val="nil"/>
              <w:left w:val="nil"/>
              <w:bottom w:val="single" w:sz="4" w:space="0" w:color="auto"/>
              <w:right w:val="nil"/>
            </w:tcBorders>
            <w:vAlign w:val="bottom"/>
            <w:hideMark/>
          </w:tcPr>
          <w:p w14:paraId="4B298088"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 xml:space="preserve">      146,243,216 </w:t>
            </w:r>
          </w:p>
        </w:tc>
        <w:tc>
          <w:tcPr>
            <w:tcW w:w="34" w:type="pct"/>
          </w:tcPr>
          <w:p w14:paraId="1234AD50" w14:textId="77777777" w:rsidR="00CE0361" w:rsidRDefault="00CE0361">
            <w:pPr>
              <w:tabs>
                <w:tab w:val="left" w:pos="720"/>
              </w:tabs>
              <w:spacing w:after="0" w:line="240" w:lineRule="auto"/>
              <w:ind w:left="-108" w:right="160"/>
              <w:jc w:val="right"/>
              <w:rPr>
                <w:rFonts w:asciiTheme="majorBidi" w:eastAsia="Batang" w:hAnsiTheme="majorBidi" w:cstheme="majorBidi" w:hint="cs"/>
                <w:sz w:val="26"/>
                <w:szCs w:val="26"/>
                <w:cs/>
              </w:rPr>
            </w:pPr>
          </w:p>
        </w:tc>
        <w:tc>
          <w:tcPr>
            <w:tcW w:w="626" w:type="pct"/>
            <w:tcBorders>
              <w:top w:val="nil"/>
              <w:left w:val="nil"/>
              <w:bottom w:val="single" w:sz="4" w:space="0" w:color="auto"/>
              <w:right w:val="nil"/>
            </w:tcBorders>
            <w:vAlign w:val="bottom"/>
            <w:hideMark/>
          </w:tcPr>
          <w:p w14:paraId="09E9899E"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146,890,692</w:t>
            </w:r>
          </w:p>
        </w:tc>
        <w:tc>
          <w:tcPr>
            <w:tcW w:w="34" w:type="pct"/>
          </w:tcPr>
          <w:p w14:paraId="5F5124AC"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1" w:type="pct"/>
            <w:tcBorders>
              <w:top w:val="nil"/>
              <w:left w:val="nil"/>
              <w:bottom w:val="single" w:sz="4" w:space="0" w:color="auto"/>
              <w:right w:val="nil"/>
            </w:tcBorders>
            <w:vAlign w:val="bottom"/>
            <w:hideMark/>
          </w:tcPr>
          <w:p w14:paraId="46F8D61E"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121,013,095</w:t>
            </w:r>
          </w:p>
        </w:tc>
        <w:tc>
          <w:tcPr>
            <w:tcW w:w="48" w:type="pct"/>
          </w:tcPr>
          <w:p w14:paraId="533B0B7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55" w:type="pct"/>
            <w:tcBorders>
              <w:top w:val="nil"/>
              <w:left w:val="nil"/>
              <w:bottom w:val="single" w:sz="4" w:space="0" w:color="auto"/>
              <w:right w:val="nil"/>
            </w:tcBorders>
            <w:vAlign w:val="bottom"/>
            <w:hideMark/>
          </w:tcPr>
          <w:p w14:paraId="1B34F5BC"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121,013,095</w:t>
            </w:r>
          </w:p>
        </w:tc>
      </w:tr>
      <w:tr w:rsidR="00CE0361" w14:paraId="12548DD6" w14:textId="77777777" w:rsidTr="00CE0361">
        <w:trPr>
          <w:trHeight w:val="144"/>
        </w:trPr>
        <w:tc>
          <w:tcPr>
            <w:tcW w:w="2286" w:type="pct"/>
            <w:vAlign w:val="bottom"/>
            <w:hideMark/>
          </w:tcPr>
          <w:p w14:paraId="4B2856E0" w14:textId="77777777" w:rsidR="00CE0361" w:rsidRDefault="00CE0361">
            <w:pPr>
              <w:spacing w:after="0" w:line="240" w:lineRule="auto"/>
              <w:ind w:right="-62"/>
              <w:jc w:val="center"/>
              <w:rPr>
                <w:rFonts w:asciiTheme="majorBidi" w:eastAsia="Batang" w:hAnsiTheme="majorBidi" w:cstheme="majorBidi"/>
                <w:sz w:val="28"/>
              </w:rPr>
            </w:pPr>
            <w:r>
              <w:rPr>
                <w:rFonts w:asciiTheme="majorBidi" w:hAnsiTheme="majorBidi" w:cstheme="majorBidi"/>
                <w:sz w:val="28"/>
              </w:rPr>
              <w:t>Total</w:t>
            </w:r>
          </w:p>
        </w:tc>
        <w:tc>
          <w:tcPr>
            <w:tcW w:w="38" w:type="pct"/>
          </w:tcPr>
          <w:p w14:paraId="6599B8A6"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tcBorders>
              <w:top w:val="single" w:sz="4" w:space="0" w:color="auto"/>
              <w:left w:val="nil"/>
              <w:bottom w:val="single" w:sz="4" w:space="0" w:color="auto"/>
              <w:right w:val="nil"/>
            </w:tcBorders>
            <w:vAlign w:val="bottom"/>
            <w:hideMark/>
          </w:tcPr>
          <w:p w14:paraId="554D9A03"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274,278,273</w:t>
            </w:r>
          </w:p>
        </w:tc>
        <w:tc>
          <w:tcPr>
            <w:tcW w:w="34" w:type="pct"/>
          </w:tcPr>
          <w:p w14:paraId="1D1A3989" w14:textId="77777777" w:rsidR="00CE0361" w:rsidRDefault="00CE0361">
            <w:pPr>
              <w:tabs>
                <w:tab w:val="left" w:pos="720"/>
              </w:tabs>
              <w:spacing w:after="0" w:line="240" w:lineRule="auto"/>
              <w:ind w:left="-108" w:right="160"/>
              <w:jc w:val="right"/>
              <w:rPr>
                <w:rFonts w:asciiTheme="majorBidi" w:eastAsia="Batang" w:hAnsiTheme="majorBidi" w:cstheme="majorBidi" w:hint="cs"/>
                <w:sz w:val="26"/>
                <w:szCs w:val="26"/>
                <w:cs/>
              </w:rPr>
            </w:pPr>
          </w:p>
        </w:tc>
        <w:tc>
          <w:tcPr>
            <w:tcW w:w="626" w:type="pct"/>
            <w:tcBorders>
              <w:top w:val="single" w:sz="4" w:space="0" w:color="auto"/>
              <w:left w:val="nil"/>
              <w:bottom w:val="single" w:sz="4" w:space="0" w:color="auto"/>
              <w:right w:val="nil"/>
            </w:tcBorders>
            <w:vAlign w:val="bottom"/>
            <w:hideMark/>
          </w:tcPr>
          <w:p w14:paraId="121E0B73"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302,621,449</w:t>
            </w:r>
          </w:p>
        </w:tc>
        <w:tc>
          <w:tcPr>
            <w:tcW w:w="34" w:type="pct"/>
          </w:tcPr>
          <w:p w14:paraId="25A9E39D"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1" w:type="pct"/>
            <w:tcBorders>
              <w:top w:val="single" w:sz="4" w:space="0" w:color="auto"/>
              <w:left w:val="nil"/>
              <w:bottom w:val="single" w:sz="4" w:space="0" w:color="auto"/>
              <w:right w:val="nil"/>
            </w:tcBorders>
            <w:vAlign w:val="bottom"/>
            <w:hideMark/>
          </w:tcPr>
          <w:p w14:paraId="018DD7A7"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278,607,687</w:t>
            </w:r>
          </w:p>
        </w:tc>
        <w:tc>
          <w:tcPr>
            <w:tcW w:w="48" w:type="pct"/>
          </w:tcPr>
          <w:p w14:paraId="3996DE6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55" w:type="pct"/>
            <w:tcBorders>
              <w:top w:val="single" w:sz="4" w:space="0" w:color="auto"/>
              <w:left w:val="nil"/>
              <w:bottom w:val="single" w:sz="4" w:space="0" w:color="auto"/>
              <w:right w:val="nil"/>
            </w:tcBorders>
            <w:vAlign w:val="bottom"/>
            <w:hideMark/>
          </w:tcPr>
          <w:p w14:paraId="6BE02E13"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288,423,703</w:t>
            </w:r>
          </w:p>
        </w:tc>
      </w:tr>
      <w:tr w:rsidR="00CE0361" w14:paraId="05C5B7A7" w14:textId="77777777" w:rsidTr="00CE0361">
        <w:trPr>
          <w:trHeight w:val="144"/>
        </w:trPr>
        <w:tc>
          <w:tcPr>
            <w:tcW w:w="2286" w:type="pct"/>
            <w:vAlign w:val="bottom"/>
            <w:hideMark/>
          </w:tcPr>
          <w:p w14:paraId="50D1F2D4" w14:textId="77777777" w:rsidR="00CE0361" w:rsidRDefault="00CE0361">
            <w:pPr>
              <w:spacing w:after="0" w:line="240" w:lineRule="auto"/>
              <w:ind w:right="-62"/>
              <w:rPr>
                <w:rFonts w:asciiTheme="majorBidi" w:eastAsia="Batang" w:hAnsiTheme="majorBidi" w:cstheme="majorBidi"/>
                <w:sz w:val="28"/>
              </w:rPr>
            </w:pPr>
            <w:r>
              <w:rPr>
                <w:rFonts w:asciiTheme="majorBidi" w:hAnsiTheme="majorBidi" w:cstheme="majorBidi"/>
                <w:sz w:val="28"/>
              </w:rPr>
              <w:t xml:space="preserve">Deferred tax liabilities calculated from tax rate of </w:t>
            </w:r>
            <w:r>
              <w:rPr>
                <w:rFonts w:asciiTheme="majorBidi" w:hAnsiTheme="majorBidi" w:cstheme="majorBidi"/>
                <w:sz w:val="26"/>
                <w:szCs w:val="26"/>
              </w:rPr>
              <w:t>20%</w:t>
            </w:r>
          </w:p>
        </w:tc>
        <w:tc>
          <w:tcPr>
            <w:tcW w:w="38" w:type="pct"/>
          </w:tcPr>
          <w:p w14:paraId="215D8FAD" w14:textId="77777777" w:rsidR="00CE0361" w:rsidRDefault="00CE0361">
            <w:pPr>
              <w:spacing w:after="0" w:line="240" w:lineRule="auto"/>
              <w:ind w:left="11" w:right="-62" w:firstLine="567"/>
              <w:jc w:val="thaiDistribute"/>
              <w:rPr>
                <w:rFonts w:asciiTheme="majorBidi" w:hAnsiTheme="majorBidi" w:cstheme="majorBidi"/>
                <w:spacing w:val="2"/>
                <w:sz w:val="28"/>
              </w:rPr>
            </w:pPr>
          </w:p>
        </w:tc>
        <w:tc>
          <w:tcPr>
            <w:tcW w:w="658" w:type="pct"/>
            <w:tcBorders>
              <w:top w:val="single" w:sz="4" w:space="0" w:color="auto"/>
              <w:left w:val="nil"/>
              <w:bottom w:val="double" w:sz="4" w:space="0" w:color="auto"/>
              <w:right w:val="nil"/>
            </w:tcBorders>
            <w:vAlign w:val="bottom"/>
            <w:hideMark/>
          </w:tcPr>
          <w:p w14:paraId="1D5D9F77"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54,855,655</w:t>
            </w:r>
          </w:p>
        </w:tc>
        <w:tc>
          <w:tcPr>
            <w:tcW w:w="34" w:type="pct"/>
          </w:tcPr>
          <w:p w14:paraId="2BBB53E0" w14:textId="77777777" w:rsidR="00CE0361" w:rsidRDefault="00CE0361">
            <w:pPr>
              <w:tabs>
                <w:tab w:val="left" w:pos="720"/>
              </w:tabs>
              <w:spacing w:after="0" w:line="240" w:lineRule="auto"/>
              <w:ind w:left="-108" w:right="160"/>
              <w:jc w:val="right"/>
              <w:rPr>
                <w:rFonts w:asciiTheme="majorBidi" w:eastAsia="Batang" w:hAnsiTheme="majorBidi" w:cstheme="majorBidi" w:hint="cs"/>
                <w:sz w:val="26"/>
                <w:szCs w:val="26"/>
                <w:cs/>
              </w:rPr>
            </w:pPr>
          </w:p>
        </w:tc>
        <w:tc>
          <w:tcPr>
            <w:tcW w:w="626" w:type="pct"/>
            <w:tcBorders>
              <w:top w:val="single" w:sz="4" w:space="0" w:color="auto"/>
              <w:left w:val="nil"/>
              <w:bottom w:val="double" w:sz="4" w:space="0" w:color="auto"/>
              <w:right w:val="nil"/>
            </w:tcBorders>
            <w:vAlign w:val="bottom"/>
            <w:hideMark/>
          </w:tcPr>
          <w:p w14:paraId="4C8D8254"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r>
              <w:rPr>
                <w:rFonts w:asciiTheme="majorBidi" w:eastAsia="Batang" w:hAnsiTheme="majorBidi" w:cstheme="majorBidi"/>
                <w:sz w:val="26"/>
                <w:szCs w:val="26"/>
              </w:rPr>
              <w:t>60,524,290</w:t>
            </w:r>
          </w:p>
        </w:tc>
        <w:tc>
          <w:tcPr>
            <w:tcW w:w="34" w:type="pct"/>
          </w:tcPr>
          <w:p w14:paraId="6BCDB511"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21" w:type="pct"/>
            <w:tcBorders>
              <w:top w:val="single" w:sz="4" w:space="0" w:color="auto"/>
              <w:left w:val="nil"/>
              <w:bottom w:val="double" w:sz="4" w:space="0" w:color="auto"/>
              <w:right w:val="nil"/>
            </w:tcBorders>
            <w:vAlign w:val="bottom"/>
            <w:hideMark/>
          </w:tcPr>
          <w:p w14:paraId="4DA8443D"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55,721,537</w:t>
            </w:r>
          </w:p>
        </w:tc>
        <w:tc>
          <w:tcPr>
            <w:tcW w:w="48" w:type="pct"/>
          </w:tcPr>
          <w:p w14:paraId="4B4EA3C3"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655" w:type="pct"/>
            <w:tcBorders>
              <w:top w:val="single" w:sz="4" w:space="0" w:color="auto"/>
              <w:left w:val="nil"/>
              <w:bottom w:val="double" w:sz="4" w:space="0" w:color="auto"/>
              <w:right w:val="nil"/>
            </w:tcBorders>
            <w:vAlign w:val="bottom"/>
            <w:hideMark/>
          </w:tcPr>
          <w:p w14:paraId="22ED543F"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r>
              <w:rPr>
                <w:rFonts w:asciiTheme="majorBidi" w:eastAsia="Batang" w:hAnsiTheme="majorBidi" w:cstheme="majorBidi"/>
                <w:sz w:val="26"/>
                <w:szCs w:val="26"/>
              </w:rPr>
              <w:t>57,684,741</w:t>
            </w:r>
          </w:p>
        </w:tc>
      </w:tr>
    </w:tbl>
    <w:p w14:paraId="0D232F14" w14:textId="77777777" w:rsidR="00CE0361" w:rsidRDefault="00CE0361" w:rsidP="00CE0361">
      <w:pPr>
        <w:pStyle w:val="NEWKHAW"/>
        <w:spacing w:before="240"/>
        <w:ind w:right="-64" w:firstLine="426"/>
        <w:jc w:val="thaiDistribute"/>
        <w:rPr>
          <w:rFonts w:asciiTheme="majorBidi" w:hAnsiTheme="majorBidi" w:cstheme="majorBidi"/>
        </w:rPr>
      </w:pPr>
    </w:p>
    <w:p w14:paraId="19D1C897" w14:textId="77777777" w:rsidR="00CE0361" w:rsidRDefault="00CE0361" w:rsidP="00CE0361">
      <w:pPr>
        <w:pStyle w:val="NEWKHAW"/>
        <w:spacing w:before="240"/>
        <w:ind w:right="-64" w:firstLine="426"/>
        <w:jc w:val="thaiDistribute"/>
        <w:rPr>
          <w:rFonts w:asciiTheme="majorBidi" w:hAnsiTheme="majorBidi" w:cstheme="majorBidi"/>
        </w:rPr>
      </w:pPr>
    </w:p>
    <w:p w14:paraId="200916C8" w14:textId="77777777" w:rsidR="00CE0361" w:rsidRDefault="00CE0361" w:rsidP="00CE0361">
      <w:pPr>
        <w:pStyle w:val="NoSpacing"/>
        <w:jc w:val="both"/>
        <w:rPr>
          <w:rFonts w:asciiTheme="majorBidi" w:hAnsiTheme="majorBidi" w:cstheme="majorBidi"/>
          <w:spacing w:val="2"/>
          <w:sz w:val="28"/>
        </w:rPr>
      </w:pPr>
    </w:p>
    <w:p w14:paraId="17BBCCE7" w14:textId="77777777" w:rsidR="00CE0361" w:rsidRDefault="00CE0361" w:rsidP="00CE0361">
      <w:pPr>
        <w:pStyle w:val="NoSpacing"/>
        <w:jc w:val="both"/>
        <w:rPr>
          <w:rFonts w:asciiTheme="majorBidi" w:hAnsiTheme="majorBidi" w:cstheme="majorBidi"/>
          <w:spacing w:val="2"/>
          <w:sz w:val="28"/>
        </w:rPr>
      </w:pPr>
      <w:r>
        <w:rPr>
          <w:rFonts w:asciiTheme="majorBidi" w:hAnsiTheme="majorBidi" w:cstheme="majorBidi"/>
          <w:spacing w:val="2"/>
          <w:sz w:val="28"/>
        </w:rPr>
        <w:br w:type="page"/>
      </w:r>
    </w:p>
    <w:p w14:paraId="1AB07005" w14:textId="77777777" w:rsidR="00CE0361" w:rsidRDefault="00CE0361" w:rsidP="00CE0361">
      <w:pPr>
        <w:spacing w:after="0" w:line="240" w:lineRule="auto"/>
        <w:rPr>
          <w:rFonts w:asciiTheme="majorBidi" w:hAnsiTheme="majorBidi" w:cstheme="majorBidi"/>
          <w:spacing w:val="2"/>
          <w:sz w:val="28"/>
        </w:rPr>
        <w:sectPr w:rsidR="00CE0361" w:rsidSect="009F43B6">
          <w:pgSz w:w="11906" w:h="16838"/>
          <w:pgMar w:top="1134" w:right="851" w:bottom="1134" w:left="1418" w:header="709" w:footer="204" w:gutter="0"/>
          <w:pgNumType w:start="39" w:chapStyle="1"/>
          <w:cols w:space="720"/>
        </w:sectPr>
      </w:pPr>
    </w:p>
    <w:p w14:paraId="7DC628D5" w14:textId="77777777" w:rsidR="00CE0361" w:rsidRDefault="00CE0361" w:rsidP="00CE0361">
      <w:pPr>
        <w:pStyle w:val="NEWKHAW"/>
        <w:numPr>
          <w:ilvl w:val="0"/>
          <w:numId w:val="60"/>
        </w:numPr>
        <w:spacing w:after="0"/>
        <w:ind w:left="284" w:hanging="312"/>
        <w:rPr>
          <w:rFonts w:asciiTheme="majorBidi" w:hAnsiTheme="majorBidi" w:cstheme="majorBidi"/>
          <w:b/>
          <w:bCs/>
          <w:sz w:val="26"/>
          <w:szCs w:val="26"/>
        </w:rPr>
      </w:pPr>
      <w:r>
        <w:rPr>
          <w:rFonts w:asciiTheme="majorBidi" w:hAnsiTheme="majorBidi" w:cstheme="majorBidi"/>
          <w:b/>
          <w:bCs/>
          <w:sz w:val="26"/>
          <w:szCs w:val="26"/>
        </w:rPr>
        <w:lastRenderedPageBreak/>
        <w:t>OPERATING SEGMENT</w:t>
      </w:r>
    </w:p>
    <w:p w14:paraId="36197C59" w14:textId="77777777" w:rsidR="00CE0361" w:rsidRDefault="00CE0361" w:rsidP="00CE0361">
      <w:pPr>
        <w:pStyle w:val="NoSpacing"/>
        <w:spacing w:line="280" w:lineRule="exact"/>
        <w:ind w:left="308" w:right="-42" w:firstLine="543"/>
        <w:jc w:val="both"/>
        <w:rPr>
          <w:rFonts w:asciiTheme="majorBidi" w:hAnsiTheme="majorBidi" w:cstheme="majorBidi"/>
          <w:spacing w:val="2"/>
          <w:sz w:val="28"/>
        </w:rPr>
      </w:pPr>
      <w:r>
        <w:rPr>
          <w:rFonts w:asciiTheme="majorBidi" w:hAnsiTheme="majorBidi" w:cstheme="majorBidi"/>
          <w:spacing w:val="2"/>
          <w:sz w:val="28"/>
        </w:rPr>
        <w:t xml:space="preserve">Statement of income is significant financial and core information of the Company and its subsidiaries that is provided regularly to the highest authority in decision-making operation and also used in evaluation of financial performances of the segments. The Company and its subsidiaries have three significant operating segments (identified by internal reporting segments), i.e. </w:t>
      </w:r>
      <w:r>
        <w:rPr>
          <w:rFonts w:asciiTheme="majorBidi" w:hAnsiTheme="majorBidi" w:cstheme="majorBidi"/>
          <w:spacing w:val="2"/>
          <w:sz w:val="26"/>
          <w:szCs w:val="26"/>
          <w:cs/>
        </w:rPr>
        <w:t>(</w:t>
      </w:r>
      <w:r>
        <w:rPr>
          <w:rFonts w:asciiTheme="majorBidi" w:hAnsiTheme="majorBidi" w:cstheme="majorBidi"/>
          <w:spacing w:val="2"/>
          <w:sz w:val="26"/>
          <w:szCs w:val="26"/>
        </w:rPr>
        <w:t>1</w:t>
      </w:r>
      <w:r>
        <w:rPr>
          <w:rFonts w:asciiTheme="majorBidi" w:hAnsiTheme="majorBidi" w:cstheme="majorBidi" w:hint="cs"/>
          <w:spacing w:val="2"/>
          <w:sz w:val="26"/>
          <w:szCs w:val="26"/>
          <w:cs/>
        </w:rPr>
        <w:t>)</w:t>
      </w:r>
      <w:r>
        <w:rPr>
          <w:rFonts w:asciiTheme="majorBidi" w:hAnsiTheme="majorBidi" w:cstheme="majorBidi"/>
          <w:sz w:val="28"/>
          <w:cs/>
        </w:rPr>
        <w:t xml:space="preserve"> </w:t>
      </w:r>
      <w:r>
        <w:rPr>
          <w:rFonts w:asciiTheme="majorBidi" w:hAnsiTheme="majorBidi" w:cstheme="majorBidi"/>
          <w:spacing w:val="2"/>
          <w:sz w:val="28"/>
        </w:rPr>
        <w:t>Revenue from</w:t>
      </w:r>
      <w:r>
        <w:rPr>
          <w:rFonts w:asciiTheme="majorBidi" w:hAnsiTheme="majorBidi" w:cstheme="majorBidi"/>
          <w:sz w:val="28"/>
        </w:rPr>
        <w:t xml:space="preserve"> </w:t>
      </w:r>
      <w:r>
        <w:rPr>
          <w:rFonts w:asciiTheme="majorBidi" w:hAnsiTheme="majorBidi" w:cstheme="majorBidi"/>
          <w:spacing w:val="2"/>
          <w:sz w:val="28"/>
        </w:rPr>
        <w:t>Selling and installation of solar - cell systems</w:t>
      </w:r>
      <w:r>
        <w:rPr>
          <w:rFonts w:asciiTheme="majorBidi" w:hAnsiTheme="majorBidi" w:cstheme="majorBidi" w:hint="cs"/>
          <w:spacing w:val="2"/>
          <w:sz w:val="28"/>
          <w:cs/>
        </w:rPr>
        <w:t xml:space="preserve"> </w:t>
      </w:r>
      <w:r>
        <w:rPr>
          <w:rFonts w:asciiTheme="majorBidi" w:hAnsiTheme="majorBidi" w:cstheme="majorBidi"/>
          <w:spacing w:val="2"/>
          <w:sz w:val="26"/>
          <w:szCs w:val="26"/>
          <w:cs/>
        </w:rPr>
        <w:t>(</w:t>
      </w:r>
      <w:r>
        <w:rPr>
          <w:rFonts w:asciiTheme="majorBidi" w:hAnsiTheme="majorBidi" w:cstheme="majorBidi"/>
          <w:spacing w:val="2"/>
          <w:sz w:val="26"/>
          <w:szCs w:val="26"/>
        </w:rPr>
        <w:t>2</w:t>
      </w:r>
      <w:r>
        <w:rPr>
          <w:rFonts w:asciiTheme="majorBidi" w:hAnsiTheme="majorBidi" w:cstheme="majorBidi" w:hint="cs"/>
          <w:spacing w:val="2"/>
          <w:sz w:val="26"/>
          <w:szCs w:val="26"/>
          <w:cs/>
        </w:rPr>
        <w:t>)</w:t>
      </w:r>
      <w:r>
        <w:rPr>
          <w:rFonts w:asciiTheme="majorBidi" w:hAnsiTheme="majorBidi" w:cstheme="majorBidi"/>
          <w:spacing w:val="2"/>
          <w:sz w:val="28"/>
          <w:cs/>
        </w:rPr>
        <w:t xml:space="preserve"> </w:t>
      </w:r>
      <w:r>
        <w:rPr>
          <w:rFonts w:asciiTheme="majorBidi" w:hAnsiTheme="majorBidi" w:cstheme="majorBidi"/>
          <w:spacing w:val="2"/>
          <w:sz w:val="28"/>
        </w:rPr>
        <w:t>Revenue from</w:t>
      </w:r>
      <w:r>
        <w:rPr>
          <w:rFonts w:asciiTheme="majorBidi" w:hAnsiTheme="majorBidi" w:cstheme="majorBidi"/>
          <w:sz w:val="28"/>
        </w:rPr>
        <w:t xml:space="preserve"> </w:t>
      </w:r>
      <w:r>
        <w:rPr>
          <w:rFonts w:asciiTheme="majorBidi" w:hAnsiTheme="majorBidi" w:cstheme="majorBidi"/>
          <w:spacing w:val="2"/>
          <w:sz w:val="28"/>
        </w:rPr>
        <w:t>Distribution solar - cell</w:t>
      </w:r>
      <w:r>
        <w:rPr>
          <w:rFonts w:asciiTheme="majorBidi" w:hAnsiTheme="majorBidi" w:cstheme="majorBidi"/>
          <w:sz w:val="28"/>
        </w:rPr>
        <w:t xml:space="preserve"> </w:t>
      </w:r>
      <w:r>
        <w:rPr>
          <w:rFonts w:asciiTheme="majorBidi" w:hAnsiTheme="majorBidi" w:cstheme="majorBidi"/>
          <w:spacing w:val="2"/>
          <w:sz w:val="26"/>
          <w:szCs w:val="26"/>
          <w:cs/>
        </w:rPr>
        <w:t>(</w:t>
      </w:r>
      <w:r>
        <w:rPr>
          <w:rFonts w:asciiTheme="majorBidi" w:hAnsiTheme="majorBidi" w:cstheme="majorBidi"/>
          <w:spacing w:val="2"/>
          <w:sz w:val="26"/>
          <w:szCs w:val="26"/>
        </w:rPr>
        <w:t>3</w:t>
      </w:r>
      <w:r>
        <w:rPr>
          <w:rFonts w:asciiTheme="majorBidi" w:hAnsiTheme="majorBidi" w:cstheme="majorBidi" w:hint="cs"/>
          <w:spacing w:val="2"/>
          <w:sz w:val="26"/>
          <w:szCs w:val="26"/>
          <w:cs/>
        </w:rPr>
        <w:t>)</w:t>
      </w:r>
      <w:r>
        <w:rPr>
          <w:rFonts w:asciiTheme="majorBidi" w:hAnsiTheme="majorBidi" w:cstheme="majorBidi"/>
          <w:spacing w:val="2"/>
          <w:sz w:val="28"/>
          <w:cs/>
        </w:rPr>
        <w:t xml:space="preserve"> </w:t>
      </w:r>
      <w:r>
        <w:rPr>
          <w:rFonts w:asciiTheme="majorBidi" w:hAnsiTheme="majorBidi" w:cstheme="majorBidi"/>
          <w:spacing w:val="2"/>
          <w:sz w:val="28"/>
        </w:rPr>
        <w:t>Revenue from</w:t>
      </w:r>
      <w:r>
        <w:rPr>
          <w:rFonts w:asciiTheme="majorBidi" w:hAnsiTheme="majorBidi" w:cstheme="majorBidi"/>
          <w:sz w:val="28"/>
        </w:rPr>
        <w:t xml:space="preserve"> </w:t>
      </w:r>
      <w:r>
        <w:rPr>
          <w:rFonts w:asciiTheme="majorBidi" w:hAnsiTheme="majorBidi" w:cstheme="majorBidi"/>
          <w:spacing w:val="2"/>
          <w:sz w:val="28"/>
        </w:rPr>
        <w:t>Sale of electricity. The Company and its subsidiaries do not have any transfer between segments. In addition, the Company and its subsidiaries are unable to apportion the segment information for assets and liabilities without undue costs.</w:t>
      </w:r>
    </w:p>
    <w:p w14:paraId="0AC43DAC" w14:textId="77777777" w:rsidR="00CE0361" w:rsidRDefault="00CE0361" w:rsidP="00CE0361">
      <w:pPr>
        <w:spacing w:after="0" w:line="240" w:lineRule="auto"/>
        <w:ind w:firstLine="938"/>
        <w:jc w:val="right"/>
        <w:rPr>
          <w:rFonts w:asciiTheme="majorBidi" w:hAnsiTheme="majorBidi" w:cstheme="majorBidi"/>
          <w:spacing w:val="2"/>
          <w:sz w:val="24"/>
          <w:szCs w:val="24"/>
        </w:rPr>
      </w:pPr>
      <w:proofErr w:type="gramStart"/>
      <w:r>
        <w:rPr>
          <w:rFonts w:asciiTheme="majorBidi" w:hAnsiTheme="majorBidi" w:cstheme="majorBidi"/>
          <w:spacing w:val="2"/>
          <w:sz w:val="24"/>
          <w:szCs w:val="24"/>
        </w:rPr>
        <w:t>Unit :</w:t>
      </w:r>
      <w:proofErr w:type="gramEnd"/>
      <w:r>
        <w:rPr>
          <w:rFonts w:asciiTheme="majorBidi" w:hAnsiTheme="majorBidi" w:cstheme="majorBidi"/>
          <w:spacing w:val="2"/>
          <w:sz w:val="24"/>
          <w:szCs w:val="24"/>
        </w:rPr>
        <w:t xml:space="preserve"> Baht</w:t>
      </w:r>
    </w:p>
    <w:tbl>
      <w:tblPr>
        <w:tblW w:w="14865" w:type="dxa"/>
        <w:tblInd w:w="180" w:type="dxa"/>
        <w:tblLayout w:type="fixed"/>
        <w:tblCellMar>
          <w:left w:w="22" w:type="dxa"/>
          <w:right w:w="22" w:type="dxa"/>
        </w:tblCellMar>
        <w:tblLook w:val="04A0" w:firstRow="1" w:lastRow="0" w:firstColumn="1" w:lastColumn="0" w:noHBand="0" w:noVBand="1"/>
      </w:tblPr>
      <w:tblGrid>
        <w:gridCol w:w="4353"/>
        <w:gridCol w:w="84"/>
        <w:gridCol w:w="1302"/>
        <w:gridCol w:w="86"/>
        <w:gridCol w:w="1225"/>
        <w:gridCol w:w="68"/>
        <w:gridCol w:w="1231"/>
        <w:gridCol w:w="71"/>
        <w:gridCol w:w="1228"/>
        <w:gridCol w:w="68"/>
        <w:gridCol w:w="1216"/>
        <w:gridCol w:w="65"/>
        <w:gridCol w:w="1252"/>
        <w:gridCol w:w="71"/>
        <w:gridCol w:w="1219"/>
        <w:gridCol w:w="71"/>
        <w:gridCol w:w="1255"/>
      </w:tblGrid>
      <w:tr w:rsidR="00CE0361" w14:paraId="1ECFF601" w14:textId="77777777" w:rsidTr="00CE0361">
        <w:trPr>
          <w:trHeight w:val="144"/>
        </w:trPr>
        <w:tc>
          <w:tcPr>
            <w:tcW w:w="1464" w:type="pct"/>
            <w:vAlign w:val="bottom"/>
          </w:tcPr>
          <w:p w14:paraId="257EB312" w14:textId="77777777" w:rsidR="00CE0361" w:rsidRDefault="00CE0361">
            <w:pPr>
              <w:spacing w:after="0" w:line="240" w:lineRule="auto"/>
              <w:ind w:left="11" w:right="-62" w:firstLine="567"/>
              <w:jc w:val="thaiDistribute"/>
              <w:rPr>
                <w:rFonts w:ascii="Angsana New" w:hAnsi="Angsana New" w:cs="Angsana New"/>
                <w:spacing w:val="2"/>
                <w:sz w:val="23"/>
                <w:szCs w:val="23"/>
              </w:rPr>
            </w:pPr>
          </w:p>
        </w:tc>
        <w:tc>
          <w:tcPr>
            <w:tcW w:w="28" w:type="pct"/>
          </w:tcPr>
          <w:p w14:paraId="08A88D3D" w14:textId="77777777" w:rsidR="00CE0361" w:rsidRDefault="00CE0361">
            <w:pPr>
              <w:spacing w:after="0" w:line="240" w:lineRule="auto"/>
              <w:ind w:left="11" w:right="-62" w:firstLine="567"/>
              <w:jc w:val="thaiDistribute"/>
              <w:rPr>
                <w:rFonts w:ascii="Angsana New" w:hAnsi="Angsana New" w:cs="Angsana New"/>
                <w:spacing w:val="2"/>
                <w:sz w:val="23"/>
                <w:szCs w:val="23"/>
                <w:cs/>
              </w:rPr>
            </w:pPr>
          </w:p>
        </w:tc>
        <w:tc>
          <w:tcPr>
            <w:tcW w:w="3508" w:type="pct"/>
            <w:gridSpan w:val="15"/>
            <w:tcBorders>
              <w:top w:val="nil"/>
              <w:left w:val="nil"/>
              <w:bottom w:val="single" w:sz="4" w:space="0" w:color="auto"/>
              <w:right w:val="nil"/>
            </w:tcBorders>
            <w:vAlign w:val="bottom"/>
            <w:hideMark/>
          </w:tcPr>
          <w:p w14:paraId="453F0C84" w14:textId="77777777" w:rsidR="00CE0361" w:rsidRDefault="00CE0361">
            <w:pPr>
              <w:spacing w:after="0" w:line="240" w:lineRule="auto"/>
              <w:ind w:right="10"/>
              <w:jc w:val="center"/>
              <w:rPr>
                <w:rFonts w:ascii="Angsana New" w:hAnsi="Angsana New" w:cs="Angsana New"/>
                <w:spacing w:val="2"/>
                <w:sz w:val="23"/>
                <w:szCs w:val="23"/>
              </w:rPr>
            </w:pPr>
            <w:r>
              <w:rPr>
                <w:rFonts w:asciiTheme="majorBidi" w:hAnsiTheme="majorBidi" w:cstheme="majorBidi"/>
                <w:spacing w:val="2"/>
                <w:sz w:val="24"/>
                <w:szCs w:val="24"/>
              </w:rPr>
              <w:t>Consolidated</w:t>
            </w:r>
          </w:p>
        </w:tc>
      </w:tr>
      <w:tr w:rsidR="00CE0361" w14:paraId="5BCA7A11" w14:textId="77777777" w:rsidTr="00CE0361">
        <w:trPr>
          <w:trHeight w:val="352"/>
        </w:trPr>
        <w:tc>
          <w:tcPr>
            <w:tcW w:w="1464" w:type="pct"/>
            <w:vMerge w:val="restart"/>
            <w:tcBorders>
              <w:top w:val="nil"/>
              <w:left w:val="nil"/>
              <w:bottom w:val="single" w:sz="4" w:space="0" w:color="auto"/>
              <w:right w:val="nil"/>
            </w:tcBorders>
            <w:vAlign w:val="bottom"/>
            <w:hideMark/>
          </w:tcPr>
          <w:p w14:paraId="2B1D33DF" w14:textId="77777777" w:rsidR="00CE0361" w:rsidRDefault="00CE0361">
            <w:pPr>
              <w:spacing w:after="0" w:line="240" w:lineRule="auto"/>
              <w:ind w:right="-62"/>
              <w:jc w:val="center"/>
              <w:rPr>
                <w:rFonts w:ascii="Angsana New" w:hAnsi="Angsana New" w:cs="Angsana New"/>
                <w:spacing w:val="2"/>
                <w:sz w:val="23"/>
                <w:szCs w:val="23"/>
              </w:rPr>
            </w:pPr>
            <w:r>
              <w:rPr>
                <w:rFonts w:asciiTheme="majorBidi" w:hAnsiTheme="majorBidi" w:cstheme="majorBidi"/>
                <w:spacing w:val="2"/>
                <w:sz w:val="24"/>
                <w:szCs w:val="24"/>
              </w:rPr>
              <w:t>Information on Products or Services</w:t>
            </w:r>
          </w:p>
        </w:tc>
        <w:tc>
          <w:tcPr>
            <w:tcW w:w="28" w:type="pct"/>
            <w:vAlign w:val="bottom"/>
          </w:tcPr>
          <w:p w14:paraId="1A5BABA2" w14:textId="77777777" w:rsidR="00CE0361" w:rsidRDefault="00CE0361">
            <w:pPr>
              <w:spacing w:after="0" w:line="240" w:lineRule="auto"/>
              <w:ind w:left="11" w:right="-62" w:firstLine="567"/>
              <w:jc w:val="center"/>
              <w:rPr>
                <w:rFonts w:ascii="Angsana New" w:hAnsi="Angsana New" w:cs="Angsana New"/>
                <w:spacing w:val="2"/>
                <w:sz w:val="23"/>
                <w:szCs w:val="23"/>
                <w:cs/>
              </w:rPr>
            </w:pPr>
          </w:p>
        </w:tc>
        <w:tc>
          <w:tcPr>
            <w:tcW w:w="879" w:type="pct"/>
            <w:gridSpan w:val="3"/>
            <w:tcBorders>
              <w:top w:val="nil"/>
              <w:left w:val="nil"/>
              <w:bottom w:val="single" w:sz="4" w:space="0" w:color="auto"/>
              <w:right w:val="nil"/>
            </w:tcBorders>
            <w:vAlign w:val="bottom"/>
            <w:hideMark/>
          </w:tcPr>
          <w:p w14:paraId="49D4337A" w14:textId="77777777" w:rsidR="00CE0361" w:rsidRDefault="00CE0361">
            <w:pPr>
              <w:spacing w:after="0" w:line="240" w:lineRule="auto"/>
              <w:ind w:right="14" w:hanging="20"/>
              <w:jc w:val="center"/>
              <w:rPr>
                <w:rFonts w:ascii="Angsana New" w:eastAsia="Batang" w:hAnsi="Angsana New" w:cs="Angsana New"/>
                <w:spacing w:val="-4"/>
                <w:sz w:val="23"/>
                <w:szCs w:val="23"/>
              </w:rPr>
            </w:pPr>
            <w:r>
              <w:rPr>
                <w:rFonts w:asciiTheme="majorBidi" w:eastAsia="Batang" w:hAnsiTheme="majorBidi" w:cstheme="majorBidi"/>
                <w:spacing w:val="-4"/>
                <w:sz w:val="23"/>
                <w:szCs w:val="23"/>
              </w:rPr>
              <w:t>Selling and installation of solar - cell systems</w:t>
            </w:r>
          </w:p>
        </w:tc>
        <w:tc>
          <w:tcPr>
            <w:tcW w:w="23" w:type="pct"/>
            <w:vAlign w:val="bottom"/>
          </w:tcPr>
          <w:p w14:paraId="6CC7B00D" w14:textId="77777777" w:rsidR="00CE0361" w:rsidRDefault="00CE0361">
            <w:pPr>
              <w:spacing w:after="0" w:line="240" w:lineRule="auto"/>
              <w:ind w:left="11" w:right="-62" w:firstLine="567"/>
              <w:jc w:val="center"/>
              <w:rPr>
                <w:rFonts w:ascii="Angsana New" w:hAnsi="Angsana New" w:cs="Angsana New"/>
                <w:spacing w:val="2"/>
                <w:sz w:val="23"/>
                <w:szCs w:val="23"/>
              </w:rPr>
            </w:pPr>
          </w:p>
        </w:tc>
        <w:tc>
          <w:tcPr>
            <w:tcW w:w="851" w:type="pct"/>
            <w:gridSpan w:val="3"/>
            <w:tcBorders>
              <w:top w:val="nil"/>
              <w:left w:val="nil"/>
              <w:bottom w:val="single" w:sz="4" w:space="0" w:color="auto"/>
              <w:right w:val="nil"/>
            </w:tcBorders>
            <w:vAlign w:val="bottom"/>
            <w:hideMark/>
          </w:tcPr>
          <w:p w14:paraId="43B9CFAB" w14:textId="77777777" w:rsidR="00CE0361" w:rsidRDefault="00CE0361">
            <w:pPr>
              <w:spacing w:after="0" w:line="240" w:lineRule="auto"/>
              <w:ind w:right="-62"/>
              <w:jc w:val="center"/>
              <w:rPr>
                <w:rFonts w:ascii="Angsana New" w:eastAsia="Batang" w:hAnsi="Angsana New" w:cs="Angsana New"/>
                <w:sz w:val="23"/>
                <w:szCs w:val="23"/>
              </w:rPr>
            </w:pPr>
            <w:r>
              <w:rPr>
                <w:rFonts w:asciiTheme="majorBidi" w:eastAsia="Batang" w:hAnsiTheme="majorBidi" w:cstheme="majorBidi"/>
                <w:sz w:val="23"/>
                <w:szCs w:val="23"/>
              </w:rPr>
              <w:t>Distribution solar - cell</w:t>
            </w:r>
          </w:p>
        </w:tc>
        <w:tc>
          <w:tcPr>
            <w:tcW w:w="23" w:type="pct"/>
            <w:vAlign w:val="bottom"/>
          </w:tcPr>
          <w:p w14:paraId="4A60B128" w14:textId="77777777" w:rsidR="00CE0361" w:rsidRDefault="00CE0361">
            <w:pPr>
              <w:spacing w:after="0" w:line="240" w:lineRule="auto"/>
              <w:ind w:right="-62"/>
              <w:jc w:val="center"/>
              <w:rPr>
                <w:rFonts w:ascii="Angsana New" w:eastAsia="Batang" w:hAnsi="Angsana New" w:cs="Angsana New"/>
                <w:sz w:val="23"/>
                <w:szCs w:val="23"/>
              </w:rPr>
            </w:pPr>
          </w:p>
        </w:tc>
        <w:tc>
          <w:tcPr>
            <w:tcW w:w="852" w:type="pct"/>
            <w:gridSpan w:val="3"/>
            <w:tcBorders>
              <w:top w:val="nil"/>
              <w:left w:val="nil"/>
              <w:bottom w:val="single" w:sz="4" w:space="0" w:color="auto"/>
              <w:right w:val="nil"/>
            </w:tcBorders>
            <w:vAlign w:val="bottom"/>
            <w:hideMark/>
          </w:tcPr>
          <w:p w14:paraId="7A7923CB" w14:textId="77777777" w:rsidR="00CE0361" w:rsidRDefault="00CE0361">
            <w:pPr>
              <w:spacing w:after="0" w:line="240" w:lineRule="auto"/>
              <w:ind w:right="-62"/>
              <w:jc w:val="center"/>
              <w:rPr>
                <w:rFonts w:ascii="Angsana New" w:eastAsia="Batang" w:hAnsi="Angsana New" w:cs="Angsana New"/>
                <w:sz w:val="23"/>
                <w:szCs w:val="23"/>
              </w:rPr>
            </w:pPr>
            <w:r>
              <w:rPr>
                <w:rFonts w:asciiTheme="majorBidi" w:eastAsia="Batang" w:hAnsiTheme="majorBidi" w:cstheme="majorBidi"/>
                <w:sz w:val="23"/>
                <w:szCs w:val="23"/>
              </w:rPr>
              <w:t>Sale of electricity</w:t>
            </w:r>
          </w:p>
        </w:tc>
        <w:tc>
          <w:tcPr>
            <w:tcW w:w="24" w:type="pct"/>
            <w:vAlign w:val="bottom"/>
          </w:tcPr>
          <w:p w14:paraId="145F21E7" w14:textId="77777777" w:rsidR="00CE0361" w:rsidRDefault="00CE0361">
            <w:pPr>
              <w:spacing w:after="0" w:line="240" w:lineRule="auto"/>
              <w:ind w:right="-62"/>
              <w:jc w:val="center"/>
              <w:rPr>
                <w:rFonts w:ascii="Angsana New" w:eastAsia="Batang" w:hAnsi="Angsana New" w:cs="Angsana New"/>
                <w:sz w:val="23"/>
                <w:szCs w:val="23"/>
              </w:rPr>
            </w:pPr>
          </w:p>
        </w:tc>
        <w:tc>
          <w:tcPr>
            <w:tcW w:w="856" w:type="pct"/>
            <w:gridSpan w:val="3"/>
            <w:vAlign w:val="bottom"/>
            <w:hideMark/>
          </w:tcPr>
          <w:p w14:paraId="20A457D6" w14:textId="77777777" w:rsidR="00CE0361" w:rsidRDefault="00CE0361">
            <w:pPr>
              <w:spacing w:after="0" w:line="240" w:lineRule="auto"/>
              <w:ind w:right="-62"/>
              <w:jc w:val="center"/>
              <w:rPr>
                <w:rFonts w:ascii="Angsana New" w:hAnsi="Angsana New" w:cs="Angsana New"/>
                <w:spacing w:val="2"/>
                <w:sz w:val="23"/>
                <w:szCs w:val="23"/>
              </w:rPr>
            </w:pPr>
            <w:r>
              <w:rPr>
                <w:rFonts w:asciiTheme="majorBidi" w:eastAsia="Batang" w:hAnsiTheme="majorBidi" w:cstheme="majorBidi"/>
                <w:sz w:val="23"/>
                <w:szCs w:val="23"/>
              </w:rPr>
              <w:t>Total</w:t>
            </w:r>
          </w:p>
        </w:tc>
      </w:tr>
      <w:tr w:rsidR="00CE0361" w14:paraId="7D18A5D2" w14:textId="77777777" w:rsidTr="00CE0361">
        <w:trPr>
          <w:trHeight w:val="144"/>
        </w:trPr>
        <w:tc>
          <w:tcPr>
            <w:tcW w:w="300" w:type="dxa"/>
            <w:vMerge/>
            <w:tcBorders>
              <w:top w:val="nil"/>
              <w:left w:val="nil"/>
              <w:bottom w:val="single" w:sz="4" w:space="0" w:color="auto"/>
              <w:right w:val="nil"/>
            </w:tcBorders>
            <w:vAlign w:val="center"/>
            <w:hideMark/>
          </w:tcPr>
          <w:p w14:paraId="01B9C967" w14:textId="77777777" w:rsidR="00CE0361" w:rsidRDefault="00CE0361">
            <w:pPr>
              <w:spacing w:after="0" w:line="240" w:lineRule="auto"/>
              <w:rPr>
                <w:rFonts w:ascii="Angsana New" w:hAnsi="Angsana New" w:cs="Angsana New"/>
                <w:spacing w:val="2"/>
                <w:sz w:val="23"/>
                <w:szCs w:val="23"/>
              </w:rPr>
            </w:pPr>
          </w:p>
        </w:tc>
        <w:tc>
          <w:tcPr>
            <w:tcW w:w="28" w:type="pct"/>
          </w:tcPr>
          <w:p w14:paraId="4F70251F" w14:textId="77777777" w:rsidR="00CE0361" w:rsidRDefault="00CE0361">
            <w:pPr>
              <w:spacing w:after="0" w:line="240" w:lineRule="auto"/>
              <w:ind w:left="11" w:right="-62" w:firstLine="567"/>
              <w:jc w:val="thaiDistribute"/>
              <w:rPr>
                <w:rFonts w:ascii="Angsana New" w:hAnsi="Angsana New" w:cs="Angsana New"/>
                <w:spacing w:val="2"/>
                <w:sz w:val="23"/>
                <w:szCs w:val="23"/>
              </w:rPr>
            </w:pPr>
          </w:p>
        </w:tc>
        <w:tc>
          <w:tcPr>
            <w:tcW w:w="438" w:type="pct"/>
            <w:tcBorders>
              <w:top w:val="nil"/>
              <w:left w:val="nil"/>
              <w:bottom w:val="single" w:sz="4" w:space="0" w:color="auto"/>
              <w:right w:val="nil"/>
            </w:tcBorders>
            <w:hideMark/>
          </w:tcPr>
          <w:p w14:paraId="1C4CF2A7" w14:textId="77777777" w:rsidR="00CE0361" w:rsidRDefault="00CE0361">
            <w:pPr>
              <w:tabs>
                <w:tab w:val="left" w:pos="720"/>
              </w:tabs>
              <w:spacing w:after="0" w:line="240" w:lineRule="auto"/>
              <w:ind w:left="-108" w:right="57"/>
              <w:jc w:val="center"/>
              <w:rPr>
                <w:rFonts w:ascii="Angsana New" w:eastAsia="Batang" w:hAnsi="Angsana New" w:cs="Angsana New"/>
                <w:sz w:val="23"/>
                <w:szCs w:val="23"/>
              </w:rPr>
            </w:pPr>
            <w:r>
              <w:rPr>
                <w:rFonts w:asciiTheme="majorBidi" w:eastAsia="Batang" w:hAnsiTheme="majorBidi" w:cstheme="majorBidi"/>
                <w:szCs w:val="22"/>
              </w:rPr>
              <w:t>2024</w:t>
            </w:r>
          </w:p>
        </w:tc>
        <w:tc>
          <w:tcPr>
            <w:tcW w:w="29" w:type="pct"/>
            <w:vAlign w:val="bottom"/>
          </w:tcPr>
          <w:p w14:paraId="4F05B9B9" w14:textId="77777777" w:rsidR="00CE0361" w:rsidRDefault="00CE0361">
            <w:pPr>
              <w:spacing w:after="0" w:line="240" w:lineRule="auto"/>
              <w:ind w:left="11" w:right="-62" w:firstLine="567"/>
              <w:jc w:val="center"/>
              <w:rPr>
                <w:rFonts w:ascii="Angsana New" w:hAnsi="Angsana New" w:cs="Angsana New"/>
                <w:spacing w:val="2"/>
                <w:sz w:val="23"/>
                <w:szCs w:val="23"/>
              </w:rPr>
            </w:pPr>
          </w:p>
        </w:tc>
        <w:tc>
          <w:tcPr>
            <w:tcW w:w="412" w:type="pct"/>
            <w:tcBorders>
              <w:top w:val="nil"/>
              <w:left w:val="nil"/>
              <w:bottom w:val="single" w:sz="4" w:space="0" w:color="auto"/>
              <w:right w:val="nil"/>
            </w:tcBorders>
            <w:hideMark/>
          </w:tcPr>
          <w:p w14:paraId="29B2CBDE" w14:textId="77777777" w:rsidR="00CE0361" w:rsidRDefault="00CE0361">
            <w:pPr>
              <w:tabs>
                <w:tab w:val="left" w:pos="720"/>
              </w:tabs>
              <w:spacing w:after="0" w:line="240" w:lineRule="auto"/>
              <w:ind w:left="-108" w:right="57"/>
              <w:jc w:val="center"/>
              <w:rPr>
                <w:rFonts w:ascii="Angsana New" w:eastAsia="Batang" w:hAnsi="Angsana New" w:cs="Angsana New"/>
                <w:sz w:val="23"/>
                <w:szCs w:val="23"/>
              </w:rPr>
            </w:pPr>
            <w:r>
              <w:rPr>
                <w:rFonts w:asciiTheme="majorBidi" w:eastAsia="Batang" w:hAnsiTheme="majorBidi" w:cstheme="majorBidi"/>
                <w:szCs w:val="22"/>
              </w:rPr>
              <w:t>2023</w:t>
            </w:r>
          </w:p>
        </w:tc>
        <w:tc>
          <w:tcPr>
            <w:tcW w:w="23" w:type="pct"/>
            <w:vAlign w:val="bottom"/>
          </w:tcPr>
          <w:p w14:paraId="4B43DF6F" w14:textId="77777777" w:rsidR="00CE0361" w:rsidRDefault="00CE0361">
            <w:pPr>
              <w:spacing w:after="0" w:line="240" w:lineRule="auto"/>
              <w:ind w:left="11" w:right="-62"/>
              <w:jc w:val="center"/>
              <w:rPr>
                <w:rFonts w:ascii="Angsana New" w:eastAsia="Batang" w:hAnsi="Angsana New" w:cs="Angsana New"/>
                <w:sz w:val="23"/>
                <w:szCs w:val="23"/>
              </w:rPr>
            </w:pPr>
          </w:p>
        </w:tc>
        <w:tc>
          <w:tcPr>
            <w:tcW w:w="414" w:type="pct"/>
            <w:tcBorders>
              <w:top w:val="nil"/>
              <w:left w:val="nil"/>
              <w:bottom w:val="single" w:sz="4" w:space="0" w:color="auto"/>
              <w:right w:val="nil"/>
            </w:tcBorders>
            <w:hideMark/>
          </w:tcPr>
          <w:p w14:paraId="05DF92B9" w14:textId="77777777" w:rsidR="00CE0361" w:rsidRDefault="00CE0361">
            <w:pPr>
              <w:tabs>
                <w:tab w:val="left" w:pos="720"/>
              </w:tabs>
              <w:spacing w:after="0" w:line="240" w:lineRule="auto"/>
              <w:ind w:left="-108" w:right="57"/>
              <w:jc w:val="center"/>
              <w:rPr>
                <w:rFonts w:ascii="Angsana New" w:eastAsia="Batang" w:hAnsi="Angsana New" w:cs="Angsana New"/>
                <w:sz w:val="23"/>
                <w:szCs w:val="23"/>
              </w:rPr>
            </w:pPr>
            <w:r>
              <w:rPr>
                <w:rFonts w:asciiTheme="majorBidi" w:eastAsia="Batang" w:hAnsiTheme="majorBidi" w:cstheme="majorBidi"/>
                <w:szCs w:val="22"/>
              </w:rPr>
              <w:t>2024</w:t>
            </w:r>
          </w:p>
        </w:tc>
        <w:tc>
          <w:tcPr>
            <w:tcW w:w="24" w:type="pct"/>
            <w:vAlign w:val="bottom"/>
          </w:tcPr>
          <w:p w14:paraId="6D0C7E2C" w14:textId="77777777" w:rsidR="00CE0361" w:rsidRDefault="00CE0361">
            <w:pPr>
              <w:spacing w:after="0" w:line="240" w:lineRule="auto"/>
              <w:ind w:left="11" w:right="-62"/>
              <w:jc w:val="center"/>
              <w:rPr>
                <w:rFonts w:ascii="Angsana New" w:eastAsia="Batang" w:hAnsi="Angsana New" w:cs="Angsana New"/>
                <w:sz w:val="23"/>
                <w:szCs w:val="23"/>
              </w:rPr>
            </w:pPr>
          </w:p>
        </w:tc>
        <w:tc>
          <w:tcPr>
            <w:tcW w:w="413" w:type="pct"/>
            <w:tcBorders>
              <w:top w:val="nil"/>
              <w:left w:val="nil"/>
              <w:bottom w:val="single" w:sz="4" w:space="0" w:color="auto"/>
              <w:right w:val="nil"/>
            </w:tcBorders>
            <w:hideMark/>
          </w:tcPr>
          <w:p w14:paraId="13515C51" w14:textId="77777777" w:rsidR="00CE0361" w:rsidRDefault="00CE0361">
            <w:pPr>
              <w:tabs>
                <w:tab w:val="left" w:pos="720"/>
              </w:tabs>
              <w:spacing w:after="0" w:line="240" w:lineRule="auto"/>
              <w:ind w:left="-108" w:right="57"/>
              <w:jc w:val="center"/>
              <w:rPr>
                <w:rFonts w:ascii="Angsana New" w:eastAsia="Batang" w:hAnsi="Angsana New" w:cs="Angsana New"/>
                <w:sz w:val="23"/>
                <w:szCs w:val="23"/>
              </w:rPr>
            </w:pPr>
            <w:r>
              <w:rPr>
                <w:rFonts w:asciiTheme="majorBidi" w:eastAsia="Batang" w:hAnsiTheme="majorBidi" w:cstheme="majorBidi"/>
                <w:szCs w:val="22"/>
              </w:rPr>
              <w:t>2023</w:t>
            </w:r>
          </w:p>
        </w:tc>
        <w:tc>
          <w:tcPr>
            <w:tcW w:w="23" w:type="pct"/>
            <w:vAlign w:val="bottom"/>
          </w:tcPr>
          <w:p w14:paraId="334F4C7E" w14:textId="77777777" w:rsidR="00CE0361" w:rsidRDefault="00CE0361">
            <w:pPr>
              <w:spacing w:after="0" w:line="240" w:lineRule="auto"/>
              <w:ind w:left="11" w:right="-62"/>
              <w:jc w:val="center"/>
              <w:rPr>
                <w:rFonts w:ascii="Angsana New" w:eastAsia="Batang" w:hAnsi="Angsana New" w:cs="Angsana New"/>
                <w:sz w:val="23"/>
                <w:szCs w:val="23"/>
              </w:rPr>
            </w:pPr>
          </w:p>
        </w:tc>
        <w:tc>
          <w:tcPr>
            <w:tcW w:w="409" w:type="pct"/>
            <w:tcBorders>
              <w:top w:val="single" w:sz="4" w:space="0" w:color="auto"/>
              <w:left w:val="nil"/>
              <w:bottom w:val="single" w:sz="4" w:space="0" w:color="auto"/>
              <w:right w:val="nil"/>
            </w:tcBorders>
            <w:hideMark/>
          </w:tcPr>
          <w:p w14:paraId="0436590A" w14:textId="77777777" w:rsidR="00CE0361" w:rsidRDefault="00CE0361">
            <w:pPr>
              <w:tabs>
                <w:tab w:val="left" w:pos="720"/>
              </w:tabs>
              <w:spacing w:after="0" w:line="240" w:lineRule="auto"/>
              <w:ind w:left="-108" w:right="57"/>
              <w:jc w:val="center"/>
              <w:rPr>
                <w:rFonts w:ascii="Angsana New" w:eastAsia="Batang" w:hAnsi="Angsana New" w:cs="Angsana New"/>
                <w:sz w:val="23"/>
                <w:szCs w:val="23"/>
              </w:rPr>
            </w:pPr>
            <w:r>
              <w:rPr>
                <w:rFonts w:asciiTheme="majorBidi" w:eastAsia="Batang" w:hAnsiTheme="majorBidi" w:cstheme="majorBidi"/>
                <w:szCs w:val="22"/>
              </w:rPr>
              <w:t>2024</w:t>
            </w:r>
          </w:p>
        </w:tc>
        <w:tc>
          <w:tcPr>
            <w:tcW w:w="22" w:type="pct"/>
            <w:tcBorders>
              <w:top w:val="single" w:sz="4" w:space="0" w:color="auto"/>
              <w:left w:val="nil"/>
              <w:bottom w:val="nil"/>
              <w:right w:val="nil"/>
            </w:tcBorders>
            <w:vAlign w:val="bottom"/>
          </w:tcPr>
          <w:p w14:paraId="34029140" w14:textId="77777777" w:rsidR="00CE0361" w:rsidRDefault="00CE0361">
            <w:pPr>
              <w:spacing w:after="0" w:line="240" w:lineRule="auto"/>
              <w:ind w:left="11" w:right="-62"/>
              <w:jc w:val="center"/>
              <w:rPr>
                <w:rFonts w:ascii="Angsana New" w:eastAsia="Batang" w:hAnsi="Angsana New" w:cs="Angsana New"/>
                <w:sz w:val="23"/>
                <w:szCs w:val="23"/>
              </w:rPr>
            </w:pPr>
          </w:p>
        </w:tc>
        <w:tc>
          <w:tcPr>
            <w:tcW w:w="421" w:type="pct"/>
            <w:tcBorders>
              <w:top w:val="single" w:sz="4" w:space="0" w:color="auto"/>
              <w:left w:val="nil"/>
              <w:bottom w:val="single" w:sz="4" w:space="0" w:color="auto"/>
              <w:right w:val="nil"/>
            </w:tcBorders>
            <w:hideMark/>
          </w:tcPr>
          <w:p w14:paraId="618B1C10" w14:textId="77777777" w:rsidR="00CE0361" w:rsidRDefault="00CE0361">
            <w:pPr>
              <w:tabs>
                <w:tab w:val="left" w:pos="720"/>
              </w:tabs>
              <w:spacing w:after="0" w:line="240" w:lineRule="auto"/>
              <w:ind w:left="-108" w:right="57"/>
              <w:jc w:val="center"/>
              <w:rPr>
                <w:rFonts w:ascii="Angsana New" w:eastAsia="Batang" w:hAnsi="Angsana New" w:cs="Angsana New"/>
                <w:sz w:val="23"/>
                <w:szCs w:val="23"/>
              </w:rPr>
            </w:pPr>
            <w:r>
              <w:rPr>
                <w:rFonts w:asciiTheme="majorBidi" w:eastAsia="Batang" w:hAnsiTheme="majorBidi" w:cstheme="majorBidi"/>
                <w:szCs w:val="22"/>
              </w:rPr>
              <w:t>2023</w:t>
            </w:r>
          </w:p>
        </w:tc>
        <w:tc>
          <w:tcPr>
            <w:tcW w:w="24" w:type="pct"/>
          </w:tcPr>
          <w:p w14:paraId="30C08D85" w14:textId="77777777" w:rsidR="00CE0361" w:rsidRDefault="00CE0361">
            <w:pPr>
              <w:spacing w:after="0" w:line="240" w:lineRule="auto"/>
              <w:ind w:left="11" w:right="-62"/>
              <w:jc w:val="center"/>
              <w:rPr>
                <w:rFonts w:ascii="Angsana New" w:eastAsia="Batang" w:hAnsi="Angsana New" w:cs="Angsana New"/>
                <w:sz w:val="23"/>
                <w:szCs w:val="23"/>
              </w:rPr>
            </w:pPr>
          </w:p>
        </w:tc>
        <w:tc>
          <w:tcPr>
            <w:tcW w:w="410" w:type="pct"/>
            <w:tcBorders>
              <w:top w:val="single" w:sz="4" w:space="0" w:color="auto"/>
              <w:left w:val="nil"/>
              <w:bottom w:val="single" w:sz="4" w:space="0" w:color="auto"/>
              <w:right w:val="nil"/>
            </w:tcBorders>
            <w:hideMark/>
          </w:tcPr>
          <w:p w14:paraId="6601FCE2" w14:textId="77777777" w:rsidR="00CE0361" w:rsidRDefault="00CE0361">
            <w:pPr>
              <w:spacing w:after="0" w:line="240" w:lineRule="auto"/>
              <w:ind w:left="11" w:right="-62"/>
              <w:jc w:val="center"/>
              <w:rPr>
                <w:rFonts w:ascii="Angsana New" w:eastAsia="Batang" w:hAnsi="Angsana New" w:cs="Angsana New"/>
                <w:sz w:val="23"/>
                <w:szCs w:val="23"/>
              </w:rPr>
            </w:pPr>
            <w:r>
              <w:rPr>
                <w:rFonts w:asciiTheme="majorBidi" w:eastAsia="Batang" w:hAnsiTheme="majorBidi" w:cstheme="majorBidi"/>
                <w:szCs w:val="22"/>
              </w:rPr>
              <w:t>2024</w:t>
            </w:r>
          </w:p>
        </w:tc>
        <w:tc>
          <w:tcPr>
            <w:tcW w:w="24" w:type="pct"/>
            <w:tcBorders>
              <w:top w:val="single" w:sz="4" w:space="0" w:color="auto"/>
              <w:left w:val="nil"/>
              <w:bottom w:val="nil"/>
              <w:right w:val="nil"/>
            </w:tcBorders>
            <w:vAlign w:val="bottom"/>
          </w:tcPr>
          <w:p w14:paraId="754F5492" w14:textId="77777777" w:rsidR="00CE0361" w:rsidRDefault="00CE0361">
            <w:pPr>
              <w:spacing w:after="0" w:line="240" w:lineRule="auto"/>
              <w:ind w:left="11" w:right="-62"/>
              <w:jc w:val="center"/>
              <w:rPr>
                <w:rFonts w:ascii="Angsana New" w:eastAsia="Batang" w:hAnsi="Angsana New" w:cs="Angsana New"/>
                <w:sz w:val="23"/>
                <w:szCs w:val="23"/>
              </w:rPr>
            </w:pPr>
          </w:p>
        </w:tc>
        <w:tc>
          <w:tcPr>
            <w:tcW w:w="422" w:type="pct"/>
            <w:tcBorders>
              <w:top w:val="single" w:sz="4" w:space="0" w:color="auto"/>
              <w:left w:val="nil"/>
              <w:bottom w:val="single" w:sz="4" w:space="0" w:color="auto"/>
              <w:right w:val="nil"/>
            </w:tcBorders>
            <w:hideMark/>
          </w:tcPr>
          <w:p w14:paraId="7F6C6982" w14:textId="77777777" w:rsidR="00CE0361" w:rsidRDefault="00CE0361">
            <w:pPr>
              <w:spacing w:after="0" w:line="240" w:lineRule="auto"/>
              <w:ind w:left="11" w:right="-62"/>
              <w:jc w:val="center"/>
              <w:rPr>
                <w:rFonts w:ascii="Angsana New" w:eastAsia="Batang" w:hAnsi="Angsana New" w:cs="Angsana New"/>
                <w:sz w:val="23"/>
                <w:szCs w:val="23"/>
              </w:rPr>
            </w:pPr>
            <w:r>
              <w:rPr>
                <w:rFonts w:asciiTheme="majorBidi" w:eastAsia="Batang" w:hAnsiTheme="majorBidi" w:cstheme="majorBidi"/>
                <w:szCs w:val="22"/>
              </w:rPr>
              <w:t>2023</w:t>
            </w:r>
          </w:p>
        </w:tc>
      </w:tr>
      <w:tr w:rsidR="00CE0361" w14:paraId="13395425" w14:textId="77777777" w:rsidTr="00CE0361">
        <w:trPr>
          <w:trHeight w:val="144"/>
        </w:trPr>
        <w:tc>
          <w:tcPr>
            <w:tcW w:w="1464" w:type="pct"/>
            <w:tcBorders>
              <w:top w:val="single" w:sz="4" w:space="0" w:color="auto"/>
              <w:left w:val="nil"/>
              <w:bottom w:val="nil"/>
              <w:right w:val="nil"/>
            </w:tcBorders>
            <w:hideMark/>
          </w:tcPr>
          <w:p w14:paraId="359E6466" w14:textId="77777777" w:rsidR="00CE0361" w:rsidRDefault="00CE0361">
            <w:pPr>
              <w:spacing w:after="0" w:line="240" w:lineRule="auto"/>
              <w:ind w:left="11" w:right="-62" w:firstLine="111"/>
              <w:jc w:val="thaiDistribute"/>
              <w:rPr>
                <w:rFonts w:ascii="Angsana New" w:hAnsi="Angsana New" w:cs="Angsana New"/>
                <w:sz w:val="23"/>
                <w:szCs w:val="23"/>
              </w:rPr>
            </w:pPr>
            <w:r>
              <w:rPr>
                <w:rFonts w:asciiTheme="majorBidi" w:eastAsia="Batang" w:hAnsiTheme="majorBidi" w:cstheme="majorBidi"/>
                <w:sz w:val="24"/>
                <w:szCs w:val="24"/>
              </w:rPr>
              <w:t>Revenue from sales</w:t>
            </w:r>
          </w:p>
        </w:tc>
        <w:tc>
          <w:tcPr>
            <w:tcW w:w="28" w:type="pct"/>
          </w:tcPr>
          <w:p w14:paraId="187E6151" w14:textId="77777777" w:rsidR="00CE0361" w:rsidRDefault="00CE0361">
            <w:pPr>
              <w:spacing w:after="0" w:line="240" w:lineRule="auto"/>
              <w:ind w:left="11" w:right="-62" w:firstLine="567"/>
              <w:jc w:val="thaiDistribute"/>
              <w:rPr>
                <w:rFonts w:ascii="Angsana New" w:hAnsi="Angsana New" w:cs="Angsana New"/>
                <w:spacing w:val="2"/>
                <w:sz w:val="23"/>
                <w:szCs w:val="23"/>
              </w:rPr>
            </w:pPr>
          </w:p>
        </w:tc>
        <w:tc>
          <w:tcPr>
            <w:tcW w:w="438" w:type="pct"/>
            <w:tcBorders>
              <w:top w:val="single" w:sz="4" w:space="0" w:color="auto"/>
              <w:left w:val="nil"/>
              <w:bottom w:val="nil"/>
              <w:right w:val="nil"/>
            </w:tcBorders>
            <w:hideMark/>
          </w:tcPr>
          <w:p w14:paraId="4368261C"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231,633,824 </w:t>
            </w:r>
          </w:p>
        </w:tc>
        <w:tc>
          <w:tcPr>
            <w:tcW w:w="29" w:type="pct"/>
          </w:tcPr>
          <w:p w14:paraId="0D8AD72B" w14:textId="77777777" w:rsidR="00CE0361" w:rsidRDefault="00CE0361">
            <w:pPr>
              <w:tabs>
                <w:tab w:val="left" w:pos="720"/>
              </w:tabs>
              <w:spacing w:after="0" w:line="240" w:lineRule="auto"/>
              <w:ind w:left="-108" w:right="57"/>
              <w:jc w:val="right"/>
              <w:rPr>
                <w:rFonts w:ascii="Angsana New" w:eastAsia="Batang" w:hAnsi="Angsana New" w:cs="Angsana New"/>
                <w:sz w:val="23"/>
                <w:szCs w:val="23"/>
              </w:rPr>
            </w:pPr>
          </w:p>
        </w:tc>
        <w:tc>
          <w:tcPr>
            <w:tcW w:w="412" w:type="pct"/>
            <w:tcBorders>
              <w:top w:val="single" w:sz="4" w:space="0" w:color="auto"/>
              <w:left w:val="nil"/>
              <w:bottom w:val="nil"/>
              <w:right w:val="nil"/>
            </w:tcBorders>
            <w:hideMark/>
          </w:tcPr>
          <w:p w14:paraId="226D3BAE"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147,139,073 </w:t>
            </w:r>
          </w:p>
        </w:tc>
        <w:tc>
          <w:tcPr>
            <w:tcW w:w="23" w:type="pct"/>
          </w:tcPr>
          <w:p w14:paraId="53973862"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14" w:type="pct"/>
            <w:tcBorders>
              <w:top w:val="single" w:sz="4" w:space="0" w:color="auto"/>
              <w:left w:val="nil"/>
              <w:bottom w:val="nil"/>
              <w:right w:val="nil"/>
            </w:tcBorders>
            <w:hideMark/>
          </w:tcPr>
          <w:p w14:paraId="6B5AEDF4"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47,194,506 </w:t>
            </w:r>
          </w:p>
        </w:tc>
        <w:tc>
          <w:tcPr>
            <w:tcW w:w="24" w:type="pct"/>
          </w:tcPr>
          <w:p w14:paraId="1A678821"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13" w:type="pct"/>
            <w:tcBorders>
              <w:top w:val="single" w:sz="4" w:space="0" w:color="auto"/>
              <w:left w:val="nil"/>
              <w:bottom w:val="nil"/>
              <w:right w:val="nil"/>
            </w:tcBorders>
            <w:hideMark/>
          </w:tcPr>
          <w:p w14:paraId="10DE0F6A"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54,940,949 </w:t>
            </w:r>
          </w:p>
        </w:tc>
        <w:tc>
          <w:tcPr>
            <w:tcW w:w="23" w:type="pct"/>
          </w:tcPr>
          <w:p w14:paraId="32021C8A"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09" w:type="pct"/>
            <w:tcBorders>
              <w:top w:val="single" w:sz="4" w:space="0" w:color="auto"/>
              <w:left w:val="nil"/>
              <w:bottom w:val="nil"/>
              <w:right w:val="nil"/>
            </w:tcBorders>
            <w:hideMark/>
          </w:tcPr>
          <w:p w14:paraId="160DBB78"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84,994,605 </w:t>
            </w:r>
          </w:p>
        </w:tc>
        <w:tc>
          <w:tcPr>
            <w:tcW w:w="22" w:type="pct"/>
          </w:tcPr>
          <w:p w14:paraId="27DD9C33"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21" w:type="pct"/>
            <w:tcBorders>
              <w:top w:val="single" w:sz="4" w:space="0" w:color="auto"/>
              <w:left w:val="nil"/>
              <w:bottom w:val="nil"/>
              <w:right w:val="nil"/>
            </w:tcBorders>
            <w:hideMark/>
          </w:tcPr>
          <w:p w14:paraId="7BBE0D71"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113,981,401</w:t>
            </w:r>
          </w:p>
        </w:tc>
        <w:tc>
          <w:tcPr>
            <w:tcW w:w="24" w:type="pct"/>
          </w:tcPr>
          <w:p w14:paraId="45169BBD"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10" w:type="pct"/>
            <w:tcBorders>
              <w:top w:val="single" w:sz="4" w:space="0" w:color="auto"/>
              <w:left w:val="nil"/>
              <w:bottom w:val="nil"/>
              <w:right w:val="nil"/>
            </w:tcBorders>
            <w:hideMark/>
          </w:tcPr>
          <w:p w14:paraId="0F618CE3"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363,822,935</w:t>
            </w:r>
          </w:p>
        </w:tc>
        <w:tc>
          <w:tcPr>
            <w:tcW w:w="24" w:type="pct"/>
          </w:tcPr>
          <w:p w14:paraId="2C66912B"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22" w:type="pct"/>
            <w:tcBorders>
              <w:top w:val="single" w:sz="4" w:space="0" w:color="auto"/>
              <w:left w:val="nil"/>
              <w:bottom w:val="nil"/>
              <w:right w:val="nil"/>
            </w:tcBorders>
            <w:hideMark/>
          </w:tcPr>
          <w:p w14:paraId="75DBFB01"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316,061,423</w:t>
            </w:r>
          </w:p>
        </w:tc>
      </w:tr>
      <w:tr w:rsidR="00CE0361" w14:paraId="43459CD9" w14:textId="77777777" w:rsidTr="00CE0361">
        <w:trPr>
          <w:trHeight w:val="144"/>
        </w:trPr>
        <w:tc>
          <w:tcPr>
            <w:tcW w:w="1464" w:type="pct"/>
            <w:hideMark/>
          </w:tcPr>
          <w:p w14:paraId="195DCFCF" w14:textId="77777777" w:rsidR="00CE0361" w:rsidRDefault="00CE0361">
            <w:pPr>
              <w:spacing w:after="0" w:line="240" w:lineRule="auto"/>
              <w:ind w:left="11" w:right="-62" w:firstLine="111"/>
              <w:jc w:val="thaiDistribute"/>
              <w:rPr>
                <w:rFonts w:ascii="Angsana New" w:eastAsia="Batang" w:hAnsi="Angsana New" w:cs="Angsana New"/>
                <w:sz w:val="23"/>
                <w:szCs w:val="23"/>
              </w:rPr>
            </w:pPr>
            <w:r>
              <w:rPr>
                <w:rFonts w:asciiTheme="majorBidi" w:eastAsia="Batang" w:hAnsiTheme="majorBidi" w:cstheme="majorBidi"/>
                <w:sz w:val="24"/>
                <w:szCs w:val="24"/>
                <w:u w:val="single"/>
              </w:rPr>
              <w:t>Less</w:t>
            </w:r>
            <w:r>
              <w:rPr>
                <w:rFonts w:asciiTheme="majorBidi" w:eastAsia="Batang" w:hAnsiTheme="majorBidi" w:cstheme="majorBidi"/>
                <w:sz w:val="24"/>
                <w:szCs w:val="24"/>
              </w:rPr>
              <w:t xml:space="preserve"> Segment expenses</w:t>
            </w:r>
          </w:p>
        </w:tc>
        <w:tc>
          <w:tcPr>
            <w:tcW w:w="28" w:type="pct"/>
          </w:tcPr>
          <w:p w14:paraId="3EF9ECCD" w14:textId="77777777" w:rsidR="00CE0361" w:rsidRDefault="00CE0361">
            <w:pPr>
              <w:spacing w:after="0" w:line="240" w:lineRule="auto"/>
              <w:ind w:left="11" w:right="-62" w:firstLine="567"/>
              <w:jc w:val="thaiDistribute"/>
              <w:rPr>
                <w:rFonts w:ascii="Angsana New" w:hAnsi="Angsana New" w:cs="Angsana New"/>
                <w:spacing w:val="2"/>
                <w:sz w:val="23"/>
                <w:szCs w:val="23"/>
              </w:rPr>
            </w:pPr>
          </w:p>
        </w:tc>
        <w:tc>
          <w:tcPr>
            <w:tcW w:w="438" w:type="pct"/>
            <w:tcBorders>
              <w:top w:val="nil"/>
              <w:left w:val="nil"/>
              <w:bottom w:val="single" w:sz="4" w:space="0" w:color="auto"/>
              <w:right w:val="nil"/>
            </w:tcBorders>
            <w:vAlign w:val="center"/>
            <w:hideMark/>
          </w:tcPr>
          <w:p w14:paraId="14FE3B9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(201,865,728)</w:t>
            </w:r>
          </w:p>
        </w:tc>
        <w:tc>
          <w:tcPr>
            <w:tcW w:w="29" w:type="pct"/>
            <w:vAlign w:val="center"/>
          </w:tcPr>
          <w:p w14:paraId="78408510" w14:textId="77777777" w:rsidR="00CE0361" w:rsidRDefault="00CE0361">
            <w:pPr>
              <w:spacing w:after="0" w:line="240" w:lineRule="auto"/>
              <w:ind w:left="-108" w:right="101"/>
              <w:jc w:val="right"/>
              <w:rPr>
                <w:rFonts w:ascii="Angsana New" w:eastAsia="Batang" w:hAnsi="Angsana New" w:cs="Angsana New"/>
                <w:sz w:val="23"/>
                <w:szCs w:val="23"/>
              </w:rPr>
            </w:pPr>
          </w:p>
        </w:tc>
        <w:tc>
          <w:tcPr>
            <w:tcW w:w="412" w:type="pct"/>
            <w:tcBorders>
              <w:top w:val="nil"/>
              <w:left w:val="nil"/>
              <w:bottom w:val="single" w:sz="4" w:space="0" w:color="auto"/>
              <w:right w:val="nil"/>
            </w:tcBorders>
            <w:vAlign w:val="center"/>
            <w:hideMark/>
          </w:tcPr>
          <w:p w14:paraId="5E3DB10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(130,619,319)</w:t>
            </w:r>
          </w:p>
        </w:tc>
        <w:tc>
          <w:tcPr>
            <w:tcW w:w="23" w:type="pct"/>
          </w:tcPr>
          <w:p w14:paraId="7FBCF08B" w14:textId="77777777" w:rsidR="00CE0361" w:rsidRDefault="00CE0361">
            <w:pPr>
              <w:spacing w:after="0" w:line="240" w:lineRule="auto"/>
              <w:ind w:left="-108" w:right="101"/>
              <w:jc w:val="right"/>
              <w:rPr>
                <w:rFonts w:ascii="Angsana New" w:eastAsia="Batang" w:hAnsi="Angsana New" w:cs="Angsana New"/>
                <w:sz w:val="23"/>
                <w:szCs w:val="23"/>
              </w:rPr>
            </w:pPr>
          </w:p>
        </w:tc>
        <w:tc>
          <w:tcPr>
            <w:tcW w:w="414" w:type="pct"/>
            <w:tcBorders>
              <w:top w:val="nil"/>
              <w:left w:val="nil"/>
              <w:bottom w:val="single" w:sz="4" w:space="0" w:color="auto"/>
              <w:right w:val="nil"/>
            </w:tcBorders>
            <w:vAlign w:val="center"/>
            <w:hideMark/>
          </w:tcPr>
          <w:p w14:paraId="0E64FBA3"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(38,535,949)</w:t>
            </w:r>
          </w:p>
        </w:tc>
        <w:tc>
          <w:tcPr>
            <w:tcW w:w="24" w:type="pct"/>
            <w:vAlign w:val="center"/>
          </w:tcPr>
          <w:p w14:paraId="5316487F" w14:textId="77777777" w:rsidR="00CE0361" w:rsidRDefault="00CE0361">
            <w:pPr>
              <w:spacing w:after="0" w:line="240" w:lineRule="auto"/>
              <w:ind w:left="-108" w:right="101"/>
              <w:jc w:val="right"/>
              <w:rPr>
                <w:rFonts w:ascii="Angsana New" w:eastAsia="Batang" w:hAnsi="Angsana New" w:cs="Angsana New"/>
                <w:sz w:val="23"/>
                <w:szCs w:val="23"/>
              </w:rPr>
            </w:pPr>
          </w:p>
        </w:tc>
        <w:tc>
          <w:tcPr>
            <w:tcW w:w="413" w:type="pct"/>
            <w:tcBorders>
              <w:top w:val="nil"/>
              <w:left w:val="nil"/>
              <w:bottom w:val="single" w:sz="4" w:space="0" w:color="auto"/>
              <w:right w:val="nil"/>
            </w:tcBorders>
            <w:vAlign w:val="center"/>
            <w:hideMark/>
          </w:tcPr>
          <w:p w14:paraId="18E81764"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(50,235,433)</w:t>
            </w:r>
          </w:p>
        </w:tc>
        <w:tc>
          <w:tcPr>
            <w:tcW w:w="23" w:type="pct"/>
          </w:tcPr>
          <w:p w14:paraId="1AD61658" w14:textId="77777777" w:rsidR="00CE0361" w:rsidRDefault="00CE0361">
            <w:pPr>
              <w:spacing w:after="0" w:line="240" w:lineRule="auto"/>
              <w:ind w:left="-108" w:right="101"/>
              <w:jc w:val="right"/>
              <w:rPr>
                <w:rFonts w:ascii="Angsana New" w:eastAsia="Batang" w:hAnsi="Angsana New" w:cs="Angsana New"/>
                <w:sz w:val="23"/>
                <w:szCs w:val="23"/>
              </w:rPr>
            </w:pPr>
          </w:p>
        </w:tc>
        <w:tc>
          <w:tcPr>
            <w:tcW w:w="409" w:type="pct"/>
            <w:tcBorders>
              <w:top w:val="nil"/>
              <w:left w:val="nil"/>
              <w:bottom w:val="single" w:sz="4" w:space="0" w:color="auto"/>
              <w:right w:val="nil"/>
            </w:tcBorders>
            <w:vAlign w:val="center"/>
            <w:hideMark/>
          </w:tcPr>
          <w:p w14:paraId="2223FE9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(39,465,520)</w:t>
            </w:r>
          </w:p>
        </w:tc>
        <w:tc>
          <w:tcPr>
            <w:tcW w:w="22" w:type="pct"/>
            <w:vAlign w:val="center"/>
          </w:tcPr>
          <w:p w14:paraId="59EAD1C7" w14:textId="77777777" w:rsidR="00CE0361" w:rsidRDefault="00CE0361">
            <w:pPr>
              <w:spacing w:after="0" w:line="240" w:lineRule="auto"/>
              <w:ind w:left="-108" w:right="101"/>
              <w:jc w:val="right"/>
              <w:rPr>
                <w:rFonts w:ascii="Angsana New" w:eastAsia="Batang" w:hAnsi="Angsana New" w:cs="Angsana New"/>
                <w:sz w:val="23"/>
                <w:szCs w:val="23"/>
              </w:rPr>
            </w:pPr>
          </w:p>
        </w:tc>
        <w:tc>
          <w:tcPr>
            <w:tcW w:w="421" w:type="pct"/>
            <w:tcBorders>
              <w:top w:val="nil"/>
              <w:left w:val="nil"/>
              <w:bottom w:val="single" w:sz="4" w:space="0" w:color="auto"/>
              <w:right w:val="nil"/>
            </w:tcBorders>
            <w:vAlign w:val="center"/>
            <w:hideMark/>
          </w:tcPr>
          <w:p w14:paraId="207EA0D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(49,047,645)</w:t>
            </w:r>
          </w:p>
        </w:tc>
        <w:tc>
          <w:tcPr>
            <w:tcW w:w="24" w:type="pct"/>
          </w:tcPr>
          <w:p w14:paraId="34ED91B4" w14:textId="77777777" w:rsidR="00CE0361" w:rsidRDefault="00CE0361">
            <w:pPr>
              <w:spacing w:after="0" w:line="240" w:lineRule="auto"/>
              <w:ind w:left="-108" w:right="101"/>
              <w:jc w:val="right"/>
              <w:rPr>
                <w:rFonts w:ascii="Angsana New" w:eastAsia="Batang" w:hAnsi="Angsana New" w:cs="Angsana New"/>
                <w:sz w:val="23"/>
                <w:szCs w:val="23"/>
              </w:rPr>
            </w:pPr>
          </w:p>
        </w:tc>
        <w:tc>
          <w:tcPr>
            <w:tcW w:w="410" w:type="pct"/>
            <w:tcBorders>
              <w:top w:val="nil"/>
              <w:left w:val="nil"/>
              <w:bottom w:val="single" w:sz="4" w:space="0" w:color="auto"/>
              <w:right w:val="nil"/>
            </w:tcBorders>
            <w:hideMark/>
          </w:tcPr>
          <w:p w14:paraId="18FB7D4F"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r>
              <w:rPr>
                <w:rFonts w:ascii="Angsana New" w:eastAsia="Batang" w:hAnsi="Angsana New" w:cs="Angsana New"/>
                <w:sz w:val="23"/>
                <w:szCs w:val="23"/>
              </w:rPr>
              <w:t xml:space="preserve"> (279,867,197)</w:t>
            </w:r>
          </w:p>
        </w:tc>
        <w:tc>
          <w:tcPr>
            <w:tcW w:w="24" w:type="pct"/>
          </w:tcPr>
          <w:p w14:paraId="03030E27" w14:textId="77777777" w:rsidR="00CE0361" w:rsidRDefault="00CE0361">
            <w:pPr>
              <w:spacing w:after="0" w:line="240" w:lineRule="auto"/>
              <w:ind w:left="-108" w:right="101"/>
              <w:jc w:val="right"/>
              <w:rPr>
                <w:rFonts w:ascii="Angsana New" w:eastAsia="Batang" w:hAnsi="Angsana New" w:cs="Angsana New" w:hint="cs"/>
                <w:sz w:val="23"/>
                <w:szCs w:val="23"/>
                <w:cs/>
              </w:rPr>
            </w:pPr>
          </w:p>
        </w:tc>
        <w:tc>
          <w:tcPr>
            <w:tcW w:w="422" w:type="pct"/>
            <w:tcBorders>
              <w:top w:val="nil"/>
              <w:left w:val="nil"/>
              <w:bottom w:val="single" w:sz="4" w:space="0" w:color="auto"/>
              <w:right w:val="nil"/>
            </w:tcBorders>
            <w:hideMark/>
          </w:tcPr>
          <w:p w14:paraId="2742A877"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r>
              <w:rPr>
                <w:rFonts w:ascii="Angsana New" w:eastAsia="Batang" w:hAnsi="Angsana New" w:cs="Angsana New"/>
                <w:sz w:val="23"/>
                <w:szCs w:val="23"/>
              </w:rPr>
              <w:t xml:space="preserve"> (229,902,397)</w:t>
            </w:r>
          </w:p>
        </w:tc>
      </w:tr>
      <w:tr w:rsidR="00CE0361" w14:paraId="4361121E" w14:textId="77777777" w:rsidTr="009F43B6">
        <w:trPr>
          <w:trHeight w:val="144"/>
        </w:trPr>
        <w:tc>
          <w:tcPr>
            <w:tcW w:w="1464" w:type="pct"/>
            <w:hideMark/>
          </w:tcPr>
          <w:p w14:paraId="609F037A" w14:textId="77777777" w:rsidR="00CE0361" w:rsidRDefault="00CE0361">
            <w:pPr>
              <w:spacing w:after="0" w:line="240" w:lineRule="auto"/>
              <w:ind w:right="-62" w:firstLine="136"/>
              <w:jc w:val="thaiDistribute"/>
              <w:rPr>
                <w:rFonts w:ascii="Angsana New" w:eastAsia="Batang" w:hAnsi="Angsana New" w:cs="Angsana New" w:hint="cs"/>
                <w:sz w:val="23"/>
                <w:szCs w:val="23"/>
                <w:cs/>
              </w:rPr>
            </w:pPr>
            <w:r>
              <w:rPr>
                <w:rFonts w:asciiTheme="majorBidi" w:eastAsia="Batang" w:hAnsiTheme="majorBidi" w:cstheme="majorBidi"/>
                <w:sz w:val="24"/>
                <w:szCs w:val="24"/>
              </w:rPr>
              <w:t>Segment profit (loss)</w:t>
            </w:r>
          </w:p>
        </w:tc>
        <w:tc>
          <w:tcPr>
            <w:tcW w:w="28" w:type="pct"/>
          </w:tcPr>
          <w:p w14:paraId="4F554692" w14:textId="77777777" w:rsidR="00CE0361" w:rsidRDefault="00CE0361">
            <w:pPr>
              <w:spacing w:after="0" w:line="240" w:lineRule="auto"/>
              <w:ind w:left="11" w:right="-62" w:firstLine="567"/>
              <w:jc w:val="thaiDistribute"/>
              <w:rPr>
                <w:rFonts w:ascii="Angsana New" w:hAnsi="Angsana New" w:cs="Angsana New"/>
                <w:spacing w:val="2"/>
                <w:sz w:val="23"/>
                <w:szCs w:val="23"/>
              </w:rPr>
            </w:pPr>
          </w:p>
        </w:tc>
        <w:tc>
          <w:tcPr>
            <w:tcW w:w="438" w:type="pct"/>
            <w:tcBorders>
              <w:top w:val="single" w:sz="4" w:space="0" w:color="auto"/>
              <w:left w:val="nil"/>
              <w:bottom w:val="double" w:sz="4" w:space="0" w:color="auto"/>
              <w:right w:val="nil"/>
            </w:tcBorders>
            <w:hideMark/>
          </w:tcPr>
          <w:p w14:paraId="1581346C"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29,768,096 </w:t>
            </w:r>
          </w:p>
        </w:tc>
        <w:tc>
          <w:tcPr>
            <w:tcW w:w="29" w:type="pct"/>
          </w:tcPr>
          <w:p w14:paraId="18C4BD7F" w14:textId="77777777" w:rsidR="00CE0361" w:rsidRDefault="00CE0361">
            <w:pPr>
              <w:tabs>
                <w:tab w:val="left" w:pos="720"/>
              </w:tabs>
              <w:spacing w:after="0" w:line="240" w:lineRule="auto"/>
              <w:ind w:left="-108" w:right="57"/>
              <w:jc w:val="right"/>
              <w:rPr>
                <w:rFonts w:ascii="Angsana New" w:eastAsia="Batang" w:hAnsi="Angsana New" w:cs="Angsana New"/>
                <w:sz w:val="23"/>
                <w:szCs w:val="23"/>
              </w:rPr>
            </w:pPr>
          </w:p>
        </w:tc>
        <w:tc>
          <w:tcPr>
            <w:tcW w:w="412" w:type="pct"/>
            <w:tcBorders>
              <w:top w:val="single" w:sz="4" w:space="0" w:color="auto"/>
              <w:left w:val="nil"/>
              <w:bottom w:val="double" w:sz="4" w:space="0" w:color="auto"/>
              <w:right w:val="nil"/>
            </w:tcBorders>
            <w:hideMark/>
          </w:tcPr>
          <w:p w14:paraId="4EA675B2"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16,519,754 </w:t>
            </w:r>
          </w:p>
        </w:tc>
        <w:tc>
          <w:tcPr>
            <w:tcW w:w="23" w:type="pct"/>
          </w:tcPr>
          <w:p w14:paraId="62FE0F3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Borders>
              <w:top w:val="single" w:sz="4" w:space="0" w:color="auto"/>
              <w:left w:val="nil"/>
              <w:bottom w:val="double" w:sz="4" w:space="0" w:color="auto"/>
              <w:right w:val="nil"/>
            </w:tcBorders>
            <w:hideMark/>
          </w:tcPr>
          <w:p w14:paraId="479AC437"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8,658,557</w:t>
            </w:r>
          </w:p>
        </w:tc>
        <w:tc>
          <w:tcPr>
            <w:tcW w:w="24" w:type="pct"/>
          </w:tcPr>
          <w:p w14:paraId="176648E6"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Borders>
              <w:top w:val="single" w:sz="4" w:space="0" w:color="auto"/>
              <w:left w:val="nil"/>
              <w:bottom w:val="double" w:sz="4" w:space="0" w:color="auto"/>
              <w:right w:val="nil"/>
            </w:tcBorders>
            <w:hideMark/>
          </w:tcPr>
          <w:p w14:paraId="4A076E01"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4,705,516 </w:t>
            </w:r>
          </w:p>
        </w:tc>
        <w:tc>
          <w:tcPr>
            <w:tcW w:w="23" w:type="pct"/>
          </w:tcPr>
          <w:p w14:paraId="1A13FD06"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09" w:type="pct"/>
            <w:tcBorders>
              <w:top w:val="single" w:sz="4" w:space="0" w:color="auto"/>
              <w:left w:val="nil"/>
              <w:bottom w:val="double" w:sz="4" w:space="0" w:color="auto"/>
              <w:right w:val="nil"/>
            </w:tcBorders>
            <w:hideMark/>
          </w:tcPr>
          <w:p w14:paraId="0BDE8ECC"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45,529,085 </w:t>
            </w:r>
          </w:p>
        </w:tc>
        <w:tc>
          <w:tcPr>
            <w:tcW w:w="22" w:type="pct"/>
          </w:tcPr>
          <w:p w14:paraId="7418E3C0"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21" w:type="pct"/>
            <w:tcBorders>
              <w:top w:val="single" w:sz="4" w:space="0" w:color="auto"/>
              <w:left w:val="nil"/>
              <w:bottom w:val="double" w:sz="4" w:space="0" w:color="auto"/>
              <w:right w:val="nil"/>
            </w:tcBorders>
            <w:hideMark/>
          </w:tcPr>
          <w:p w14:paraId="79E62D10"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64,933,756</w:t>
            </w:r>
          </w:p>
        </w:tc>
        <w:tc>
          <w:tcPr>
            <w:tcW w:w="24" w:type="pct"/>
          </w:tcPr>
          <w:p w14:paraId="0E5BC9CF"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10" w:type="pct"/>
            <w:tcBorders>
              <w:top w:val="single" w:sz="4" w:space="0" w:color="auto"/>
              <w:left w:val="nil"/>
              <w:right w:val="nil"/>
            </w:tcBorders>
            <w:hideMark/>
          </w:tcPr>
          <w:p w14:paraId="7259BB93" w14:textId="77777777" w:rsidR="00CE0361" w:rsidRDefault="00CE0361">
            <w:pPr>
              <w:tabs>
                <w:tab w:val="left" w:pos="720"/>
              </w:tabs>
              <w:spacing w:after="0" w:line="240" w:lineRule="auto"/>
              <w:ind w:left="-108" w:right="157"/>
              <w:jc w:val="right"/>
              <w:rPr>
                <w:rFonts w:ascii="Angsana New" w:eastAsia="Batang" w:hAnsi="Angsana New" w:cs="Angsana New"/>
                <w:sz w:val="23"/>
                <w:szCs w:val="23"/>
                <w:cs/>
              </w:rPr>
            </w:pPr>
            <w:r>
              <w:rPr>
                <w:rFonts w:ascii="Angsana New" w:eastAsia="Batang" w:hAnsi="Angsana New" w:cs="Angsana New"/>
                <w:sz w:val="23"/>
                <w:szCs w:val="23"/>
                <w:cs/>
              </w:rPr>
              <w:t xml:space="preserve"> </w:t>
            </w:r>
            <w:r>
              <w:rPr>
                <w:rFonts w:ascii="Angsana New" w:eastAsia="Batang" w:hAnsi="Angsana New" w:cs="Angsana New"/>
                <w:sz w:val="23"/>
                <w:szCs w:val="23"/>
              </w:rPr>
              <w:t xml:space="preserve">83,955,738 </w:t>
            </w:r>
          </w:p>
        </w:tc>
        <w:tc>
          <w:tcPr>
            <w:tcW w:w="24" w:type="pct"/>
          </w:tcPr>
          <w:p w14:paraId="777DEB23" w14:textId="77777777" w:rsidR="00CE0361" w:rsidRDefault="00CE0361">
            <w:pPr>
              <w:tabs>
                <w:tab w:val="left" w:pos="720"/>
              </w:tabs>
              <w:spacing w:after="0" w:line="240" w:lineRule="auto"/>
              <w:ind w:left="-108" w:right="157"/>
              <w:jc w:val="right"/>
              <w:rPr>
                <w:rFonts w:ascii="Angsana New" w:eastAsia="Batang" w:hAnsi="Angsana New" w:cs="Angsana New" w:hint="cs"/>
                <w:sz w:val="23"/>
                <w:szCs w:val="23"/>
                <w:cs/>
              </w:rPr>
            </w:pPr>
          </w:p>
        </w:tc>
        <w:tc>
          <w:tcPr>
            <w:tcW w:w="422" w:type="pct"/>
            <w:tcBorders>
              <w:top w:val="single" w:sz="4" w:space="0" w:color="auto"/>
              <w:left w:val="nil"/>
              <w:right w:val="nil"/>
            </w:tcBorders>
            <w:hideMark/>
          </w:tcPr>
          <w:p w14:paraId="34B29DEB" w14:textId="77777777" w:rsidR="00CE0361" w:rsidRDefault="00CE0361">
            <w:pPr>
              <w:tabs>
                <w:tab w:val="left" w:pos="720"/>
              </w:tabs>
              <w:spacing w:after="0" w:line="240" w:lineRule="auto"/>
              <w:ind w:left="-108" w:right="157"/>
              <w:jc w:val="right"/>
              <w:rPr>
                <w:rFonts w:ascii="Angsana New" w:eastAsia="Batang" w:hAnsi="Angsana New" w:cs="Angsana New"/>
                <w:sz w:val="23"/>
                <w:szCs w:val="23"/>
                <w:cs/>
              </w:rPr>
            </w:pPr>
            <w:r>
              <w:rPr>
                <w:rFonts w:ascii="Angsana New" w:eastAsia="Batang" w:hAnsi="Angsana New" w:cs="Angsana New"/>
                <w:sz w:val="23"/>
                <w:szCs w:val="23"/>
              </w:rPr>
              <w:t xml:space="preserve"> 86,159,026</w:t>
            </w:r>
          </w:p>
        </w:tc>
      </w:tr>
      <w:tr w:rsidR="00CE0361" w14:paraId="070A4C00" w14:textId="77777777" w:rsidTr="009F43B6">
        <w:trPr>
          <w:trHeight w:val="144"/>
        </w:trPr>
        <w:tc>
          <w:tcPr>
            <w:tcW w:w="1464" w:type="pct"/>
            <w:hideMark/>
          </w:tcPr>
          <w:p w14:paraId="7E00E941" w14:textId="77777777" w:rsidR="00CE0361" w:rsidRDefault="00CE0361">
            <w:pPr>
              <w:spacing w:after="0" w:line="240" w:lineRule="auto"/>
              <w:ind w:left="11" w:right="-62" w:firstLine="148"/>
              <w:jc w:val="thaiDistribute"/>
              <w:rPr>
                <w:rFonts w:ascii="Angsana New" w:eastAsia="Batang" w:hAnsi="Angsana New" w:cs="Angsana New" w:hint="cs"/>
                <w:sz w:val="23"/>
                <w:szCs w:val="23"/>
                <w:cs/>
              </w:rPr>
            </w:pPr>
            <w:proofErr w:type="gramStart"/>
            <w:r>
              <w:rPr>
                <w:rFonts w:ascii="Angsana New" w:eastAsia="Batang" w:hAnsi="Angsana New" w:cs="Angsana New"/>
                <w:sz w:val="23"/>
                <w:szCs w:val="23"/>
                <w:u w:val="single"/>
              </w:rPr>
              <w:t>Add</w:t>
            </w:r>
            <w:r>
              <w:rPr>
                <w:rFonts w:ascii="Angsana New" w:eastAsia="Batang" w:hAnsi="Angsana New" w:cs="Angsana New"/>
                <w:sz w:val="23"/>
                <w:szCs w:val="23"/>
                <w:cs/>
              </w:rPr>
              <w:t xml:space="preserve"> </w:t>
            </w:r>
            <w:r>
              <w:rPr>
                <w:rFonts w:ascii="Angsana New" w:eastAsia="Batang" w:hAnsi="Angsana New" w:cs="Angsana New"/>
                <w:sz w:val="23"/>
                <w:szCs w:val="23"/>
              </w:rPr>
              <w:t xml:space="preserve"> </w:t>
            </w:r>
            <w:r>
              <w:rPr>
                <w:rFonts w:asciiTheme="majorBidi" w:eastAsia="Batang" w:hAnsiTheme="majorBidi" w:cstheme="majorBidi"/>
                <w:sz w:val="24"/>
                <w:szCs w:val="24"/>
              </w:rPr>
              <w:t>Profit</w:t>
            </w:r>
            <w:proofErr w:type="gramEnd"/>
            <w:r>
              <w:rPr>
                <w:rFonts w:asciiTheme="majorBidi" w:eastAsia="Batang" w:hAnsiTheme="majorBidi" w:cstheme="majorBidi"/>
                <w:sz w:val="24"/>
                <w:szCs w:val="24"/>
              </w:rPr>
              <w:t xml:space="preserve"> from debt restructuring</w:t>
            </w:r>
          </w:p>
        </w:tc>
        <w:tc>
          <w:tcPr>
            <w:tcW w:w="28" w:type="pct"/>
          </w:tcPr>
          <w:p w14:paraId="04015316" w14:textId="77777777" w:rsidR="00CE0361" w:rsidRDefault="00CE0361">
            <w:pPr>
              <w:spacing w:after="0" w:line="240" w:lineRule="auto"/>
              <w:ind w:left="11" w:right="-62" w:firstLine="567"/>
              <w:jc w:val="thaiDistribute"/>
              <w:rPr>
                <w:rFonts w:ascii="Angsana New" w:hAnsi="Angsana New" w:cs="Angsana New"/>
                <w:spacing w:val="2"/>
                <w:sz w:val="23"/>
                <w:szCs w:val="23"/>
              </w:rPr>
            </w:pPr>
          </w:p>
        </w:tc>
        <w:tc>
          <w:tcPr>
            <w:tcW w:w="438" w:type="pct"/>
            <w:tcBorders>
              <w:top w:val="double" w:sz="4" w:space="0" w:color="auto"/>
              <w:left w:val="nil"/>
              <w:bottom w:val="nil"/>
              <w:right w:val="nil"/>
            </w:tcBorders>
            <w:vAlign w:val="bottom"/>
          </w:tcPr>
          <w:p w14:paraId="41DD18D5" w14:textId="77777777" w:rsidR="00CE0361" w:rsidRDefault="00CE0361">
            <w:pPr>
              <w:tabs>
                <w:tab w:val="left" w:pos="720"/>
              </w:tabs>
              <w:spacing w:after="0" w:line="240" w:lineRule="auto"/>
              <w:ind w:left="-108" w:right="57"/>
              <w:jc w:val="right"/>
              <w:rPr>
                <w:rFonts w:ascii="Angsana New" w:eastAsia="Batang" w:hAnsi="Angsana New" w:cs="Angsana New"/>
                <w:sz w:val="23"/>
                <w:szCs w:val="23"/>
              </w:rPr>
            </w:pPr>
          </w:p>
        </w:tc>
        <w:tc>
          <w:tcPr>
            <w:tcW w:w="29" w:type="pct"/>
          </w:tcPr>
          <w:p w14:paraId="5A0E72CD" w14:textId="77777777" w:rsidR="00CE0361" w:rsidRDefault="00CE0361">
            <w:pPr>
              <w:tabs>
                <w:tab w:val="left" w:pos="720"/>
              </w:tabs>
              <w:spacing w:after="0" w:line="240" w:lineRule="auto"/>
              <w:ind w:left="-108" w:right="57"/>
              <w:jc w:val="right"/>
              <w:rPr>
                <w:rFonts w:ascii="Angsana New" w:eastAsia="Batang" w:hAnsi="Angsana New" w:cs="Angsana New"/>
                <w:sz w:val="23"/>
                <w:szCs w:val="23"/>
              </w:rPr>
            </w:pPr>
          </w:p>
        </w:tc>
        <w:tc>
          <w:tcPr>
            <w:tcW w:w="412" w:type="pct"/>
            <w:tcBorders>
              <w:top w:val="double" w:sz="4" w:space="0" w:color="auto"/>
              <w:left w:val="nil"/>
              <w:bottom w:val="nil"/>
              <w:right w:val="nil"/>
            </w:tcBorders>
          </w:tcPr>
          <w:p w14:paraId="775710FD"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6233B70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Borders>
              <w:top w:val="double" w:sz="4" w:space="0" w:color="auto"/>
              <w:left w:val="nil"/>
              <w:bottom w:val="nil"/>
              <w:right w:val="nil"/>
            </w:tcBorders>
          </w:tcPr>
          <w:p w14:paraId="7501E1A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643AE0DE"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Borders>
              <w:top w:val="double" w:sz="4" w:space="0" w:color="auto"/>
              <w:left w:val="nil"/>
              <w:bottom w:val="nil"/>
              <w:right w:val="nil"/>
            </w:tcBorders>
          </w:tcPr>
          <w:p w14:paraId="41D181C9"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1D6CCD6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Borders>
              <w:top w:val="double" w:sz="4" w:space="0" w:color="auto"/>
              <w:left w:val="nil"/>
              <w:bottom w:val="nil"/>
              <w:right w:val="nil"/>
            </w:tcBorders>
            <w:vAlign w:val="bottom"/>
          </w:tcPr>
          <w:p w14:paraId="72105934"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2" w:type="pct"/>
          </w:tcPr>
          <w:p w14:paraId="783B24F6"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tcBorders>
              <w:top w:val="double" w:sz="4" w:space="0" w:color="auto"/>
              <w:left w:val="nil"/>
              <w:bottom w:val="nil"/>
              <w:right w:val="nil"/>
            </w:tcBorders>
            <w:vAlign w:val="bottom"/>
          </w:tcPr>
          <w:p w14:paraId="1005E1FD"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4CBB5AAF"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tcBorders>
              <w:left w:val="nil"/>
              <w:bottom w:val="nil"/>
              <w:right w:val="nil"/>
            </w:tcBorders>
            <w:vAlign w:val="bottom"/>
            <w:hideMark/>
          </w:tcPr>
          <w:p w14:paraId="4A92D91E" w14:textId="77777777" w:rsidR="00CE0361" w:rsidRDefault="00CE0361">
            <w:pPr>
              <w:tabs>
                <w:tab w:val="left" w:pos="720"/>
              </w:tabs>
              <w:spacing w:after="0" w:line="240" w:lineRule="auto"/>
              <w:ind w:left="-108" w:right="157"/>
              <w:jc w:val="right"/>
              <w:rPr>
                <w:rFonts w:ascii="Angsana New" w:eastAsia="Batang" w:hAnsi="Angsana New" w:cs="Angsana New"/>
                <w:sz w:val="23"/>
                <w:szCs w:val="23"/>
                <w:cs/>
              </w:rPr>
            </w:pPr>
            <w:r>
              <w:rPr>
                <w:rFonts w:ascii="Angsana New" w:eastAsia="Batang" w:hAnsi="Angsana New" w:cs="Angsana New"/>
                <w:sz w:val="23"/>
                <w:szCs w:val="23"/>
              </w:rPr>
              <w:t xml:space="preserve">       12,733,652</w:t>
            </w:r>
          </w:p>
        </w:tc>
        <w:tc>
          <w:tcPr>
            <w:tcW w:w="24" w:type="pct"/>
          </w:tcPr>
          <w:p w14:paraId="7EA0432A" w14:textId="77777777" w:rsidR="00CE0361" w:rsidRDefault="00CE0361">
            <w:pPr>
              <w:tabs>
                <w:tab w:val="left" w:pos="720"/>
              </w:tabs>
              <w:spacing w:after="0" w:line="240" w:lineRule="auto"/>
              <w:ind w:left="-108" w:right="157"/>
              <w:jc w:val="right"/>
              <w:rPr>
                <w:rFonts w:ascii="Angsana New" w:eastAsia="Batang" w:hAnsi="Angsana New" w:cs="Angsana New" w:hint="cs"/>
                <w:sz w:val="23"/>
                <w:szCs w:val="23"/>
                <w:cs/>
              </w:rPr>
            </w:pPr>
          </w:p>
        </w:tc>
        <w:tc>
          <w:tcPr>
            <w:tcW w:w="422" w:type="pct"/>
            <w:tcBorders>
              <w:left w:val="nil"/>
              <w:bottom w:val="nil"/>
              <w:right w:val="nil"/>
            </w:tcBorders>
            <w:vAlign w:val="bottom"/>
            <w:hideMark/>
          </w:tcPr>
          <w:p w14:paraId="653D9858" w14:textId="77777777" w:rsidR="00CE0361" w:rsidRDefault="00CE0361">
            <w:pPr>
              <w:tabs>
                <w:tab w:val="left" w:pos="720"/>
              </w:tabs>
              <w:spacing w:after="0" w:line="240" w:lineRule="auto"/>
              <w:ind w:left="-108" w:right="157"/>
              <w:jc w:val="right"/>
              <w:rPr>
                <w:rFonts w:ascii="Angsana New" w:eastAsia="Batang" w:hAnsi="Angsana New" w:cs="Angsana New"/>
                <w:sz w:val="23"/>
                <w:szCs w:val="23"/>
                <w:cs/>
              </w:rPr>
            </w:pPr>
            <w:r>
              <w:rPr>
                <w:rFonts w:ascii="Angsana New" w:eastAsia="Batang" w:hAnsi="Angsana New" w:cs="Angsana New"/>
                <w:sz w:val="23"/>
                <w:szCs w:val="23"/>
              </w:rPr>
              <w:t xml:space="preserve">       52,387,916</w:t>
            </w:r>
          </w:p>
        </w:tc>
      </w:tr>
      <w:tr w:rsidR="00CE0361" w14:paraId="6692A784" w14:textId="77777777" w:rsidTr="00CE0361">
        <w:trPr>
          <w:trHeight w:val="144"/>
        </w:trPr>
        <w:tc>
          <w:tcPr>
            <w:tcW w:w="1464" w:type="pct"/>
            <w:vAlign w:val="center"/>
            <w:hideMark/>
          </w:tcPr>
          <w:p w14:paraId="31126249" w14:textId="77777777" w:rsidR="00CE0361" w:rsidRDefault="00CE0361">
            <w:pPr>
              <w:spacing w:after="0" w:line="240" w:lineRule="auto"/>
              <w:ind w:left="11" w:right="-62" w:firstLine="498"/>
              <w:jc w:val="thaiDistribute"/>
              <w:rPr>
                <w:rFonts w:ascii="Angsana New" w:eastAsia="Batang" w:hAnsi="Angsana New" w:cs="Angsana New" w:hint="cs"/>
                <w:sz w:val="23"/>
                <w:szCs w:val="23"/>
                <w:cs/>
              </w:rPr>
            </w:pPr>
            <w:r>
              <w:rPr>
                <w:rFonts w:asciiTheme="majorBidi" w:eastAsia="Batang" w:hAnsiTheme="majorBidi" w:cstheme="majorBidi"/>
                <w:sz w:val="24"/>
                <w:szCs w:val="24"/>
              </w:rPr>
              <w:t>Revenue from write – off trade account payable</w:t>
            </w:r>
          </w:p>
        </w:tc>
        <w:tc>
          <w:tcPr>
            <w:tcW w:w="28" w:type="pct"/>
          </w:tcPr>
          <w:p w14:paraId="29514C88" w14:textId="77777777" w:rsidR="00CE0361" w:rsidRDefault="00CE0361">
            <w:pPr>
              <w:spacing w:after="0" w:line="240" w:lineRule="auto"/>
              <w:ind w:left="11" w:right="-62" w:firstLine="567"/>
              <w:jc w:val="thaiDistribute"/>
              <w:rPr>
                <w:rFonts w:ascii="Angsana New" w:hAnsi="Angsana New" w:cs="Angsana New"/>
                <w:spacing w:val="2"/>
                <w:sz w:val="23"/>
                <w:szCs w:val="23"/>
              </w:rPr>
            </w:pPr>
          </w:p>
        </w:tc>
        <w:tc>
          <w:tcPr>
            <w:tcW w:w="438" w:type="pct"/>
            <w:vAlign w:val="bottom"/>
          </w:tcPr>
          <w:p w14:paraId="2EF1D839" w14:textId="77777777" w:rsidR="00CE0361" w:rsidRDefault="00CE0361">
            <w:pPr>
              <w:tabs>
                <w:tab w:val="left" w:pos="720"/>
              </w:tabs>
              <w:spacing w:after="0" w:line="240" w:lineRule="auto"/>
              <w:ind w:left="-108" w:right="57"/>
              <w:jc w:val="right"/>
              <w:rPr>
                <w:rFonts w:ascii="Angsana New" w:eastAsia="Batang" w:hAnsi="Angsana New" w:cs="Angsana New"/>
                <w:sz w:val="23"/>
                <w:szCs w:val="23"/>
              </w:rPr>
            </w:pPr>
          </w:p>
        </w:tc>
        <w:tc>
          <w:tcPr>
            <w:tcW w:w="29" w:type="pct"/>
          </w:tcPr>
          <w:p w14:paraId="0F00BBE1" w14:textId="77777777" w:rsidR="00CE0361" w:rsidRDefault="00CE0361">
            <w:pPr>
              <w:tabs>
                <w:tab w:val="left" w:pos="720"/>
              </w:tabs>
              <w:spacing w:after="0" w:line="240" w:lineRule="auto"/>
              <w:ind w:left="-108" w:right="57"/>
              <w:jc w:val="right"/>
              <w:rPr>
                <w:rFonts w:ascii="Angsana New" w:eastAsia="Batang" w:hAnsi="Angsana New" w:cs="Angsana New"/>
                <w:sz w:val="23"/>
                <w:szCs w:val="23"/>
              </w:rPr>
            </w:pPr>
          </w:p>
        </w:tc>
        <w:tc>
          <w:tcPr>
            <w:tcW w:w="412" w:type="pct"/>
          </w:tcPr>
          <w:p w14:paraId="2A3470EB"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38DCBA7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06EA51EF"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6655E41C"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081CFF69"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5B7F0E93"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345EF66B"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2" w:type="pct"/>
          </w:tcPr>
          <w:p w14:paraId="3A20389E"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bottom"/>
          </w:tcPr>
          <w:p w14:paraId="0128E5C3"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19030D9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bottom"/>
            <w:hideMark/>
          </w:tcPr>
          <w:p w14:paraId="252CD942" w14:textId="77777777" w:rsidR="00CE0361" w:rsidRDefault="00CE0361">
            <w:pPr>
              <w:tabs>
                <w:tab w:val="left" w:pos="720"/>
              </w:tabs>
              <w:spacing w:after="0" w:line="240" w:lineRule="auto"/>
              <w:ind w:left="-108" w:right="497"/>
              <w:jc w:val="right"/>
              <w:rPr>
                <w:rFonts w:ascii="Angsana New" w:eastAsia="Batang" w:hAnsi="Angsana New" w:cs="Angsana New"/>
                <w:sz w:val="23"/>
                <w:szCs w:val="23"/>
                <w:cs/>
              </w:rPr>
            </w:pPr>
            <w:r>
              <w:rPr>
                <w:rFonts w:ascii="Angsana New" w:eastAsia="Batang" w:hAnsi="Angsana New" w:cs="Angsana New"/>
                <w:sz w:val="23"/>
                <w:szCs w:val="23"/>
              </w:rPr>
              <w:t xml:space="preserve">             -   </w:t>
            </w:r>
          </w:p>
        </w:tc>
        <w:tc>
          <w:tcPr>
            <w:tcW w:w="24" w:type="pct"/>
          </w:tcPr>
          <w:p w14:paraId="44978CEF" w14:textId="77777777" w:rsidR="00CE0361" w:rsidRDefault="00CE0361">
            <w:pPr>
              <w:tabs>
                <w:tab w:val="left" w:pos="720"/>
              </w:tabs>
              <w:spacing w:after="0" w:line="240" w:lineRule="auto"/>
              <w:ind w:left="-108" w:right="157"/>
              <w:jc w:val="right"/>
              <w:rPr>
                <w:rFonts w:ascii="Angsana New" w:eastAsia="Batang" w:hAnsi="Angsana New" w:cs="Angsana New" w:hint="cs"/>
                <w:sz w:val="23"/>
                <w:szCs w:val="23"/>
                <w:cs/>
              </w:rPr>
            </w:pPr>
          </w:p>
        </w:tc>
        <w:tc>
          <w:tcPr>
            <w:tcW w:w="422" w:type="pct"/>
            <w:vAlign w:val="bottom"/>
            <w:hideMark/>
          </w:tcPr>
          <w:p w14:paraId="050687C1" w14:textId="77777777" w:rsidR="00CE0361" w:rsidRDefault="00CE0361">
            <w:pPr>
              <w:tabs>
                <w:tab w:val="left" w:pos="720"/>
              </w:tabs>
              <w:spacing w:after="0" w:line="240" w:lineRule="auto"/>
              <w:ind w:left="-108" w:right="157"/>
              <w:jc w:val="right"/>
              <w:rPr>
                <w:rFonts w:ascii="Angsana New" w:eastAsia="Batang" w:hAnsi="Angsana New" w:cs="Angsana New"/>
                <w:sz w:val="23"/>
                <w:szCs w:val="23"/>
                <w:cs/>
              </w:rPr>
            </w:pPr>
            <w:r>
              <w:rPr>
                <w:rFonts w:ascii="Angsana New" w:eastAsia="Batang" w:hAnsi="Angsana New" w:cs="Angsana New"/>
                <w:sz w:val="23"/>
                <w:szCs w:val="23"/>
              </w:rPr>
              <w:t xml:space="preserve">       18,645,623 </w:t>
            </w:r>
          </w:p>
        </w:tc>
      </w:tr>
      <w:tr w:rsidR="00CE0361" w14:paraId="2ABCE5CA" w14:textId="77777777" w:rsidTr="00CE0361">
        <w:trPr>
          <w:trHeight w:val="144"/>
        </w:trPr>
        <w:tc>
          <w:tcPr>
            <w:tcW w:w="1464" w:type="pct"/>
            <w:vAlign w:val="center"/>
            <w:hideMark/>
          </w:tcPr>
          <w:p w14:paraId="233159D5" w14:textId="77777777" w:rsidR="00CE0361" w:rsidRDefault="00CE0361">
            <w:pPr>
              <w:spacing w:after="0" w:line="240" w:lineRule="auto"/>
              <w:ind w:left="11" w:right="-62" w:firstLine="498"/>
              <w:jc w:val="thaiDistribute"/>
              <w:rPr>
                <w:rFonts w:ascii="Angsana New" w:eastAsia="Batang" w:hAnsi="Angsana New" w:cs="Angsana New" w:hint="cs"/>
                <w:sz w:val="23"/>
                <w:szCs w:val="23"/>
                <w:cs/>
              </w:rPr>
            </w:pPr>
            <w:r>
              <w:rPr>
                <w:rFonts w:asciiTheme="majorBidi" w:eastAsia="Batang" w:hAnsiTheme="majorBidi" w:cstheme="majorBidi"/>
                <w:sz w:val="24"/>
                <w:szCs w:val="24"/>
              </w:rPr>
              <w:t>Gain from investment disposal in subsidiaries</w:t>
            </w:r>
          </w:p>
        </w:tc>
        <w:tc>
          <w:tcPr>
            <w:tcW w:w="28" w:type="pct"/>
          </w:tcPr>
          <w:p w14:paraId="375002EB" w14:textId="77777777" w:rsidR="00CE0361" w:rsidRDefault="00CE0361">
            <w:pPr>
              <w:spacing w:after="0" w:line="240" w:lineRule="auto"/>
              <w:ind w:left="11" w:right="-62" w:firstLine="567"/>
              <w:jc w:val="thaiDistribute"/>
              <w:rPr>
                <w:rFonts w:ascii="Angsana New" w:hAnsi="Angsana New" w:cs="Angsana New"/>
                <w:spacing w:val="2"/>
                <w:sz w:val="23"/>
                <w:szCs w:val="23"/>
              </w:rPr>
            </w:pPr>
          </w:p>
        </w:tc>
        <w:tc>
          <w:tcPr>
            <w:tcW w:w="438" w:type="pct"/>
          </w:tcPr>
          <w:p w14:paraId="138CB03D"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29" w:type="pct"/>
          </w:tcPr>
          <w:p w14:paraId="1751D6D9"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412" w:type="pct"/>
          </w:tcPr>
          <w:p w14:paraId="39AC0FA2"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18E09AA9"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7B9A12F1"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60D5A7AD"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7F8E8910"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1A2D1643"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4EBBCE19"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15DE730C"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bottom"/>
          </w:tcPr>
          <w:p w14:paraId="11F03E4C"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4892A02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bottom"/>
            <w:hideMark/>
          </w:tcPr>
          <w:p w14:paraId="3C17015D"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135,731,013 </w:t>
            </w:r>
          </w:p>
        </w:tc>
        <w:tc>
          <w:tcPr>
            <w:tcW w:w="24" w:type="pct"/>
          </w:tcPr>
          <w:p w14:paraId="599C16AA"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22" w:type="pct"/>
            <w:vAlign w:val="bottom"/>
            <w:hideMark/>
          </w:tcPr>
          <w:p w14:paraId="541E5558" w14:textId="77777777" w:rsidR="00CE0361" w:rsidRDefault="00CE0361">
            <w:pPr>
              <w:tabs>
                <w:tab w:val="left" w:pos="720"/>
              </w:tabs>
              <w:spacing w:after="0" w:line="240" w:lineRule="auto"/>
              <w:ind w:left="-108" w:right="497"/>
              <w:jc w:val="right"/>
              <w:rPr>
                <w:rFonts w:ascii="Angsana New" w:eastAsia="Batang" w:hAnsi="Angsana New" w:cs="Angsana New"/>
                <w:sz w:val="23"/>
                <w:szCs w:val="23"/>
              </w:rPr>
            </w:pPr>
            <w:r>
              <w:rPr>
                <w:rFonts w:ascii="Angsana New" w:eastAsia="Batang" w:hAnsi="Angsana New" w:cs="Angsana New"/>
                <w:sz w:val="23"/>
                <w:szCs w:val="23"/>
              </w:rPr>
              <w:t>-</w:t>
            </w:r>
          </w:p>
        </w:tc>
      </w:tr>
      <w:tr w:rsidR="00CE0361" w14:paraId="0C22CB4D" w14:textId="77777777" w:rsidTr="00CE0361">
        <w:trPr>
          <w:trHeight w:val="144"/>
        </w:trPr>
        <w:tc>
          <w:tcPr>
            <w:tcW w:w="1464" w:type="pct"/>
            <w:vAlign w:val="center"/>
            <w:hideMark/>
          </w:tcPr>
          <w:p w14:paraId="2BC8418A" w14:textId="77777777" w:rsidR="00CE0361" w:rsidRDefault="00CE0361">
            <w:pPr>
              <w:spacing w:after="0" w:line="240" w:lineRule="auto"/>
              <w:ind w:left="11" w:right="-62" w:firstLine="148"/>
              <w:jc w:val="thaiDistribute"/>
              <w:rPr>
                <w:rFonts w:ascii="Angsana New" w:eastAsia="Batang" w:hAnsi="Angsana New" w:cs="Angsana New"/>
                <w:sz w:val="23"/>
                <w:szCs w:val="23"/>
              </w:rPr>
            </w:pPr>
            <w:r>
              <w:rPr>
                <w:rFonts w:ascii="Angsana New" w:eastAsia="Batang" w:hAnsi="Angsana New" w:cs="Angsana New"/>
                <w:color w:val="FFFFFF" w:themeColor="background1"/>
                <w:sz w:val="23"/>
                <w:szCs w:val="23"/>
                <w:u w:val="single"/>
                <w:cs/>
              </w:rPr>
              <w:t>บวก</w:t>
            </w:r>
            <w:r>
              <w:rPr>
                <w:rFonts w:ascii="Angsana New" w:eastAsia="Batang" w:hAnsi="Angsana New" w:cs="Angsana New"/>
                <w:sz w:val="23"/>
                <w:szCs w:val="23"/>
                <w:cs/>
              </w:rPr>
              <w:t xml:space="preserve">  </w:t>
            </w:r>
            <w:r>
              <w:rPr>
                <w:rFonts w:asciiTheme="majorBidi" w:eastAsia="Batang" w:hAnsiTheme="majorBidi" w:cstheme="majorBidi"/>
                <w:sz w:val="24"/>
                <w:szCs w:val="24"/>
              </w:rPr>
              <w:t>Other income</w:t>
            </w:r>
          </w:p>
        </w:tc>
        <w:tc>
          <w:tcPr>
            <w:tcW w:w="28" w:type="pct"/>
          </w:tcPr>
          <w:p w14:paraId="3C8705BA" w14:textId="77777777" w:rsidR="00CE0361" w:rsidRDefault="00CE0361">
            <w:pPr>
              <w:spacing w:after="0" w:line="240" w:lineRule="auto"/>
              <w:ind w:left="11" w:right="-62" w:firstLine="148"/>
              <w:jc w:val="thaiDistribute"/>
              <w:rPr>
                <w:rFonts w:ascii="Angsana New" w:eastAsia="Batang" w:hAnsi="Angsana New" w:cs="Angsana New"/>
                <w:sz w:val="23"/>
                <w:szCs w:val="23"/>
              </w:rPr>
            </w:pPr>
          </w:p>
        </w:tc>
        <w:tc>
          <w:tcPr>
            <w:tcW w:w="438" w:type="pct"/>
          </w:tcPr>
          <w:p w14:paraId="22F38C0F" w14:textId="77777777" w:rsidR="00CE0361" w:rsidRDefault="00CE0361">
            <w:pPr>
              <w:spacing w:after="0" w:line="240" w:lineRule="auto"/>
              <w:ind w:left="11" w:right="-62" w:firstLine="148"/>
              <w:jc w:val="thaiDistribute"/>
              <w:rPr>
                <w:rFonts w:ascii="Angsana New" w:eastAsia="Batang" w:hAnsi="Angsana New" w:cs="Angsana New"/>
                <w:sz w:val="23"/>
                <w:szCs w:val="23"/>
                <w:cs/>
              </w:rPr>
            </w:pPr>
          </w:p>
        </w:tc>
        <w:tc>
          <w:tcPr>
            <w:tcW w:w="29" w:type="pct"/>
          </w:tcPr>
          <w:p w14:paraId="7450ECF8" w14:textId="77777777" w:rsidR="00CE0361" w:rsidRDefault="00CE0361">
            <w:pPr>
              <w:spacing w:after="0" w:line="240" w:lineRule="auto"/>
              <w:ind w:left="11" w:right="-62" w:firstLine="148"/>
              <w:jc w:val="thaiDistribute"/>
              <w:rPr>
                <w:rFonts w:ascii="Angsana New" w:eastAsia="Batang" w:hAnsi="Angsana New" w:cs="Angsana New"/>
                <w:sz w:val="23"/>
                <w:szCs w:val="23"/>
                <w:cs/>
              </w:rPr>
            </w:pPr>
          </w:p>
        </w:tc>
        <w:tc>
          <w:tcPr>
            <w:tcW w:w="412" w:type="pct"/>
          </w:tcPr>
          <w:p w14:paraId="5F9FD7E9"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122ADC31"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114DEF6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75E65E0B"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21B2B01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5F1AA2B2"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1BE06AEC"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0B729490"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bottom"/>
          </w:tcPr>
          <w:p w14:paraId="45BA0DF6"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0DB6724F"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bottom"/>
            <w:hideMark/>
          </w:tcPr>
          <w:p w14:paraId="2B4BEF4E"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37,981,359</w:t>
            </w:r>
          </w:p>
        </w:tc>
        <w:tc>
          <w:tcPr>
            <w:tcW w:w="24" w:type="pct"/>
          </w:tcPr>
          <w:p w14:paraId="1B285C6E"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22" w:type="pct"/>
            <w:vAlign w:val="bottom"/>
            <w:hideMark/>
          </w:tcPr>
          <w:p w14:paraId="766E9A4F"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9,580,854</w:t>
            </w:r>
          </w:p>
        </w:tc>
      </w:tr>
      <w:tr w:rsidR="00CE0361" w14:paraId="2055CB57" w14:textId="77777777" w:rsidTr="00CE0361">
        <w:trPr>
          <w:trHeight w:val="144"/>
        </w:trPr>
        <w:tc>
          <w:tcPr>
            <w:tcW w:w="1464" w:type="pct"/>
            <w:vAlign w:val="center"/>
            <w:hideMark/>
          </w:tcPr>
          <w:p w14:paraId="2DDE1387" w14:textId="77777777" w:rsidR="00CE0361" w:rsidRDefault="00CE0361">
            <w:pPr>
              <w:tabs>
                <w:tab w:val="left" w:pos="536"/>
              </w:tabs>
              <w:spacing w:after="0" w:line="240" w:lineRule="auto"/>
              <w:ind w:left="11" w:right="-62" w:firstLine="148"/>
              <w:jc w:val="thaiDistribute"/>
              <w:rPr>
                <w:rFonts w:ascii="Angsana New" w:eastAsia="Batang" w:hAnsi="Angsana New" w:cs="Angsana New"/>
                <w:sz w:val="23"/>
                <w:szCs w:val="23"/>
              </w:rPr>
            </w:pPr>
            <w:r>
              <w:rPr>
                <w:rFonts w:asciiTheme="majorBidi" w:eastAsia="Batang" w:hAnsiTheme="majorBidi" w:cstheme="majorBidi"/>
                <w:sz w:val="24"/>
                <w:szCs w:val="24"/>
                <w:u w:val="single"/>
              </w:rPr>
              <w:t>Less</w:t>
            </w:r>
            <w:r>
              <w:rPr>
                <w:rFonts w:ascii="Angsana New" w:eastAsia="Batang" w:hAnsi="Angsana New" w:cs="Angsana New"/>
                <w:sz w:val="23"/>
                <w:szCs w:val="23"/>
                <w:cs/>
              </w:rPr>
              <w:t xml:space="preserve"> </w:t>
            </w:r>
            <w:r>
              <w:rPr>
                <w:rFonts w:ascii="Angsana New" w:eastAsia="Batang" w:hAnsi="Angsana New" w:cs="Angsana New"/>
                <w:sz w:val="23"/>
                <w:szCs w:val="23"/>
              </w:rPr>
              <w:t>non – allocated expenses</w:t>
            </w:r>
          </w:p>
        </w:tc>
        <w:tc>
          <w:tcPr>
            <w:tcW w:w="28" w:type="pct"/>
          </w:tcPr>
          <w:p w14:paraId="3B9FF19E" w14:textId="77777777" w:rsidR="00CE0361" w:rsidRDefault="00CE0361">
            <w:pPr>
              <w:spacing w:after="0" w:line="240" w:lineRule="auto"/>
              <w:ind w:left="11" w:right="-62" w:firstLine="148"/>
              <w:jc w:val="thaiDistribute"/>
              <w:rPr>
                <w:rFonts w:ascii="Angsana New" w:eastAsia="Batang" w:hAnsi="Angsana New" w:cs="Angsana New" w:hint="cs"/>
                <w:sz w:val="23"/>
                <w:szCs w:val="23"/>
                <w:cs/>
              </w:rPr>
            </w:pPr>
          </w:p>
        </w:tc>
        <w:tc>
          <w:tcPr>
            <w:tcW w:w="438" w:type="pct"/>
          </w:tcPr>
          <w:p w14:paraId="0205107F" w14:textId="77777777" w:rsidR="00CE0361" w:rsidRDefault="00CE0361">
            <w:pPr>
              <w:spacing w:after="0" w:line="240" w:lineRule="auto"/>
              <w:ind w:left="11" w:right="-62" w:firstLine="148"/>
              <w:jc w:val="thaiDistribute"/>
              <w:rPr>
                <w:rFonts w:ascii="Angsana New" w:eastAsia="Batang" w:hAnsi="Angsana New" w:cs="Angsana New"/>
                <w:sz w:val="23"/>
                <w:szCs w:val="23"/>
                <w:cs/>
              </w:rPr>
            </w:pPr>
          </w:p>
        </w:tc>
        <w:tc>
          <w:tcPr>
            <w:tcW w:w="29" w:type="pct"/>
          </w:tcPr>
          <w:p w14:paraId="1756804D" w14:textId="77777777" w:rsidR="00CE0361" w:rsidRDefault="00CE0361">
            <w:pPr>
              <w:spacing w:after="0" w:line="240" w:lineRule="auto"/>
              <w:ind w:left="11" w:right="-62" w:firstLine="148"/>
              <w:jc w:val="thaiDistribute"/>
              <w:rPr>
                <w:rFonts w:ascii="Angsana New" w:eastAsia="Batang" w:hAnsi="Angsana New" w:cs="Angsana New"/>
                <w:sz w:val="23"/>
                <w:szCs w:val="23"/>
                <w:cs/>
              </w:rPr>
            </w:pPr>
          </w:p>
        </w:tc>
        <w:tc>
          <w:tcPr>
            <w:tcW w:w="412" w:type="pct"/>
          </w:tcPr>
          <w:p w14:paraId="6C84CB3C"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3D75B5A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67C6C76B"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4FDD487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7731A29E"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463879BD"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7FA328B0"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315CF0C2"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bottom"/>
          </w:tcPr>
          <w:p w14:paraId="558D1007"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1FACB64F"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bottom"/>
            <w:hideMark/>
          </w:tcPr>
          <w:p w14:paraId="3FDABF67"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(124,789,219)</w:t>
            </w:r>
          </w:p>
        </w:tc>
        <w:tc>
          <w:tcPr>
            <w:tcW w:w="24" w:type="pct"/>
          </w:tcPr>
          <w:p w14:paraId="45EDAFEE"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2" w:type="pct"/>
            <w:vAlign w:val="bottom"/>
            <w:hideMark/>
          </w:tcPr>
          <w:p w14:paraId="4A830B50"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(48,894,410)</w:t>
            </w:r>
          </w:p>
        </w:tc>
      </w:tr>
      <w:tr w:rsidR="00CE0361" w14:paraId="7C9D8274" w14:textId="77777777" w:rsidTr="00CE0361">
        <w:trPr>
          <w:trHeight w:val="144"/>
        </w:trPr>
        <w:tc>
          <w:tcPr>
            <w:tcW w:w="1464" w:type="pct"/>
            <w:vAlign w:val="center"/>
            <w:hideMark/>
          </w:tcPr>
          <w:p w14:paraId="166682D4" w14:textId="77777777" w:rsidR="00CE0361" w:rsidRDefault="00CE0361">
            <w:pPr>
              <w:spacing w:after="0" w:line="240" w:lineRule="auto"/>
              <w:ind w:left="11" w:right="-62" w:firstLine="148"/>
              <w:jc w:val="thaiDistribute"/>
              <w:rPr>
                <w:rFonts w:ascii="Angsana New" w:eastAsia="Batang" w:hAnsi="Angsana New" w:cs="Angsana New"/>
                <w:sz w:val="23"/>
                <w:szCs w:val="23"/>
              </w:rPr>
            </w:pPr>
            <w:r>
              <w:rPr>
                <w:rFonts w:ascii="Angsana New" w:eastAsia="Batang" w:hAnsi="Angsana New" w:cs="Angsana New"/>
                <w:color w:val="FFFFFF" w:themeColor="background1"/>
                <w:sz w:val="23"/>
                <w:szCs w:val="23"/>
                <w:u w:val="single"/>
                <w:cs/>
              </w:rPr>
              <w:t>หัก</w:t>
            </w:r>
            <w:r>
              <w:rPr>
                <w:rFonts w:ascii="Angsana New" w:eastAsia="Batang" w:hAnsi="Angsana New" w:cs="Angsana New"/>
                <w:color w:val="FFFFFF" w:themeColor="background1"/>
                <w:sz w:val="23"/>
                <w:szCs w:val="23"/>
                <w:cs/>
              </w:rPr>
              <w:t xml:space="preserve"> </w:t>
            </w:r>
            <w:r>
              <w:rPr>
                <w:rFonts w:ascii="Angsana New" w:eastAsia="Batang" w:hAnsi="Angsana New" w:cs="Angsana New"/>
                <w:color w:val="FFFFFF" w:themeColor="background1"/>
                <w:sz w:val="23"/>
                <w:szCs w:val="23"/>
              </w:rPr>
              <w:t xml:space="preserve">   </w:t>
            </w:r>
            <w:r>
              <w:rPr>
                <w:rFonts w:asciiTheme="majorBidi" w:eastAsia="Batang" w:hAnsiTheme="majorBidi" w:cstheme="majorBidi"/>
                <w:sz w:val="24"/>
                <w:szCs w:val="24"/>
              </w:rPr>
              <w:t>Reversal of allowances for impairment of assets</w:t>
            </w:r>
          </w:p>
        </w:tc>
        <w:tc>
          <w:tcPr>
            <w:tcW w:w="28" w:type="pct"/>
          </w:tcPr>
          <w:p w14:paraId="75B5B7A9" w14:textId="77777777" w:rsidR="00CE0361" w:rsidRDefault="00CE0361">
            <w:pPr>
              <w:spacing w:after="0" w:line="240" w:lineRule="auto"/>
              <w:ind w:left="11" w:right="-62" w:firstLine="148"/>
              <w:jc w:val="thaiDistribute"/>
              <w:rPr>
                <w:rFonts w:ascii="Angsana New" w:eastAsia="Batang" w:hAnsi="Angsana New" w:cs="Angsana New"/>
                <w:sz w:val="23"/>
                <w:szCs w:val="23"/>
              </w:rPr>
            </w:pPr>
          </w:p>
        </w:tc>
        <w:tc>
          <w:tcPr>
            <w:tcW w:w="438" w:type="pct"/>
          </w:tcPr>
          <w:p w14:paraId="5753B485" w14:textId="77777777" w:rsidR="00CE0361" w:rsidRDefault="00CE0361">
            <w:pPr>
              <w:spacing w:after="0" w:line="240" w:lineRule="auto"/>
              <w:ind w:left="11" w:right="-62" w:firstLine="148"/>
              <w:jc w:val="thaiDistribute"/>
              <w:rPr>
                <w:rFonts w:ascii="Angsana New" w:eastAsia="Batang" w:hAnsi="Angsana New" w:cs="Angsana New"/>
                <w:sz w:val="23"/>
                <w:szCs w:val="23"/>
                <w:cs/>
              </w:rPr>
            </w:pPr>
          </w:p>
        </w:tc>
        <w:tc>
          <w:tcPr>
            <w:tcW w:w="29" w:type="pct"/>
          </w:tcPr>
          <w:p w14:paraId="41414256" w14:textId="77777777" w:rsidR="00CE0361" w:rsidRDefault="00CE0361">
            <w:pPr>
              <w:spacing w:after="0" w:line="240" w:lineRule="auto"/>
              <w:ind w:left="11" w:right="-62" w:firstLine="148"/>
              <w:jc w:val="thaiDistribute"/>
              <w:rPr>
                <w:rFonts w:ascii="Angsana New" w:eastAsia="Batang" w:hAnsi="Angsana New" w:cs="Angsana New"/>
                <w:sz w:val="23"/>
                <w:szCs w:val="23"/>
                <w:cs/>
              </w:rPr>
            </w:pPr>
          </w:p>
        </w:tc>
        <w:tc>
          <w:tcPr>
            <w:tcW w:w="412" w:type="pct"/>
          </w:tcPr>
          <w:p w14:paraId="7F9AA5EB"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6ADC2FE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1C27147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22495886"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72D5DC1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1169BFF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20F63D93"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21A4F7E3"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bottom"/>
          </w:tcPr>
          <w:p w14:paraId="50C67DE1"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69D80657"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bottom"/>
            <w:hideMark/>
          </w:tcPr>
          <w:p w14:paraId="1F781D23" w14:textId="77777777" w:rsidR="00CE0361" w:rsidRDefault="00CE0361">
            <w:pPr>
              <w:tabs>
                <w:tab w:val="left" w:pos="720"/>
              </w:tabs>
              <w:spacing w:after="0" w:line="240" w:lineRule="auto"/>
              <w:ind w:left="-108" w:right="497"/>
              <w:jc w:val="right"/>
              <w:rPr>
                <w:rFonts w:ascii="Angsana New" w:eastAsia="Batang" w:hAnsi="Angsana New" w:cs="Angsana New"/>
                <w:sz w:val="23"/>
                <w:szCs w:val="23"/>
                <w:cs/>
              </w:rPr>
            </w:pPr>
            <w:r>
              <w:rPr>
                <w:rFonts w:ascii="Angsana New" w:eastAsia="Batang" w:hAnsi="Angsana New" w:cs="Angsana New"/>
                <w:sz w:val="23"/>
                <w:szCs w:val="23"/>
              </w:rPr>
              <w:t xml:space="preserve"> -   </w:t>
            </w:r>
          </w:p>
        </w:tc>
        <w:tc>
          <w:tcPr>
            <w:tcW w:w="24" w:type="pct"/>
          </w:tcPr>
          <w:p w14:paraId="5E027FE9" w14:textId="77777777" w:rsidR="00CE0361" w:rsidRDefault="00CE0361">
            <w:pPr>
              <w:tabs>
                <w:tab w:val="left" w:pos="720"/>
              </w:tabs>
              <w:spacing w:after="0" w:line="240" w:lineRule="auto"/>
              <w:ind w:left="-108" w:right="101"/>
              <w:jc w:val="right"/>
              <w:rPr>
                <w:rFonts w:ascii="Angsana New" w:eastAsia="Batang" w:hAnsi="Angsana New" w:cs="Angsana New" w:hint="cs"/>
                <w:sz w:val="23"/>
                <w:szCs w:val="23"/>
                <w:cs/>
              </w:rPr>
            </w:pPr>
          </w:p>
        </w:tc>
        <w:tc>
          <w:tcPr>
            <w:tcW w:w="422" w:type="pct"/>
            <w:vAlign w:val="center"/>
            <w:hideMark/>
          </w:tcPr>
          <w:p w14:paraId="20F1F054" w14:textId="77777777" w:rsidR="00CE0361" w:rsidRDefault="00CE0361">
            <w:pPr>
              <w:tabs>
                <w:tab w:val="left" w:pos="720"/>
              </w:tabs>
              <w:spacing w:after="0" w:line="240" w:lineRule="auto"/>
              <w:ind w:left="-108" w:right="157"/>
              <w:jc w:val="right"/>
              <w:rPr>
                <w:rFonts w:ascii="Angsana New" w:eastAsia="Batang" w:hAnsi="Angsana New" w:cs="Angsana New"/>
                <w:sz w:val="23"/>
                <w:szCs w:val="23"/>
                <w:cs/>
              </w:rPr>
            </w:pPr>
            <w:r>
              <w:rPr>
                <w:rFonts w:ascii="Angsana New" w:eastAsia="Batang" w:hAnsi="Angsana New" w:cs="Angsana New"/>
                <w:sz w:val="23"/>
                <w:szCs w:val="23"/>
              </w:rPr>
              <w:t xml:space="preserve">     216,437,893</w:t>
            </w:r>
          </w:p>
        </w:tc>
      </w:tr>
      <w:tr w:rsidR="00CE0361" w14:paraId="3D2413C2" w14:textId="77777777" w:rsidTr="00CE0361">
        <w:trPr>
          <w:trHeight w:val="144"/>
        </w:trPr>
        <w:tc>
          <w:tcPr>
            <w:tcW w:w="1464" w:type="pct"/>
            <w:hideMark/>
          </w:tcPr>
          <w:p w14:paraId="41A2A855" w14:textId="77777777" w:rsidR="00CE0361" w:rsidRDefault="00CE0361">
            <w:pPr>
              <w:spacing w:after="0" w:line="240" w:lineRule="auto"/>
              <w:ind w:left="11" w:firstLine="498"/>
              <w:rPr>
                <w:rFonts w:ascii="Angsana New" w:eastAsia="Batang" w:hAnsi="Angsana New" w:cs="Angsana New" w:hint="cs"/>
                <w:spacing w:val="-4"/>
                <w:sz w:val="23"/>
                <w:szCs w:val="23"/>
                <w:cs/>
              </w:rPr>
            </w:pPr>
            <w:r>
              <w:rPr>
                <w:rFonts w:asciiTheme="majorBidi" w:eastAsia="Batang" w:hAnsiTheme="majorBidi" w:cstheme="majorBidi"/>
                <w:spacing w:val="-4"/>
                <w:sz w:val="24"/>
                <w:szCs w:val="24"/>
              </w:rPr>
              <w:t>Reversal of allowances for on diminution in value of inventory</w:t>
            </w:r>
          </w:p>
        </w:tc>
        <w:tc>
          <w:tcPr>
            <w:tcW w:w="28" w:type="pct"/>
          </w:tcPr>
          <w:p w14:paraId="18209907" w14:textId="77777777" w:rsidR="00CE0361" w:rsidRDefault="00CE0361">
            <w:pPr>
              <w:spacing w:after="0" w:line="240" w:lineRule="auto"/>
              <w:ind w:left="11" w:right="-62" w:firstLine="567"/>
              <w:jc w:val="thaiDistribute"/>
              <w:rPr>
                <w:rFonts w:ascii="Angsana New" w:hAnsi="Angsana New" w:cs="Angsana New"/>
                <w:spacing w:val="2"/>
                <w:sz w:val="23"/>
                <w:szCs w:val="23"/>
              </w:rPr>
            </w:pPr>
          </w:p>
        </w:tc>
        <w:tc>
          <w:tcPr>
            <w:tcW w:w="438" w:type="pct"/>
          </w:tcPr>
          <w:p w14:paraId="359B5458"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29" w:type="pct"/>
          </w:tcPr>
          <w:p w14:paraId="22FF93A7"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412" w:type="pct"/>
          </w:tcPr>
          <w:p w14:paraId="41D045C9"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6E11FADF"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42D22876"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1366FCA1"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70F6641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376A714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098900DF"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67F32E72"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center"/>
          </w:tcPr>
          <w:p w14:paraId="7749B78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6212E0B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center"/>
            <w:hideMark/>
          </w:tcPr>
          <w:p w14:paraId="09443762"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(9,907,453)</w:t>
            </w:r>
          </w:p>
        </w:tc>
        <w:tc>
          <w:tcPr>
            <w:tcW w:w="24" w:type="pct"/>
          </w:tcPr>
          <w:p w14:paraId="190D6F17"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2" w:type="pct"/>
            <w:vAlign w:val="center"/>
            <w:hideMark/>
          </w:tcPr>
          <w:p w14:paraId="336B7995"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36,554,396 </w:t>
            </w:r>
          </w:p>
        </w:tc>
      </w:tr>
      <w:tr w:rsidR="00CE0361" w14:paraId="397DA1CB" w14:textId="77777777" w:rsidTr="00CE0361">
        <w:trPr>
          <w:trHeight w:val="144"/>
        </w:trPr>
        <w:tc>
          <w:tcPr>
            <w:tcW w:w="1464" w:type="pct"/>
            <w:vAlign w:val="center"/>
            <w:hideMark/>
          </w:tcPr>
          <w:p w14:paraId="2C16D005" w14:textId="77777777" w:rsidR="00CE0361" w:rsidRDefault="00CE0361">
            <w:pPr>
              <w:spacing w:after="0" w:line="240" w:lineRule="auto"/>
              <w:ind w:left="11" w:right="-62" w:firstLine="498"/>
              <w:jc w:val="thaiDistribute"/>
              <w:rPr>
                <w:rFonts w:ascii="Angsana New" w:eastAsia="Batang" w:hAnsi="Angsana New" w:cs="Angsana New"/>
                <w:sz w:val="23"/>
                <w:szCs w:val="23"/>
              </w:rPr>
            </w:pPr>
            <w:r>
              <w:rPr>
                <w:rFonts w:asciiTheme="majorBidi" w:eastAsia="Batang" w:hAnsiTheme="majorBidi" w:cstheme="majorBidi"/>
                <w:sz w:val="24"/>
                <w:szCs w:val="24"/>
              </w:rPr>
              <w:t>Depreciation</w:t>
            </w:r>
          </w:p>
        </w:tc>
        <w:tc>
          <w:tcPr>
            <w:tcW w:w="28" w:type="pct"/>
          </w:tcPr>
          <w:p w14:paraId="023721CB" w14:textId="77777777" w:rsidR="00CE0361" w:rsidRDefault="00CE0361">
            <w:pPr>
              <w:spacing w:after="0" w:line="240" w:lineRule="auto"/>
              <w:ind w:left="11" w:right="-62" w:firstLine="567"/>
              <w:jc w:val="thaiDistribute"/>
              <w:rPr>
                <w:rFonts w:ascii="Angsana New" w:hAnsi="Angsana New" w:cs="Angsana New"/>
                <w:spacing w:val="2"/>
                <w:sz w:val="23"/>
                <w:szCs w:val="23"/>
                <w:cs/>
              </w:rPr>
            </w:pPr>
          </w:p>
        </w:tc>
        <w:tc>
          <w:tcPr>
            <w:tcW w:w="438" w:type="pct"/>
          </w:tcPr>
          <w:p w14:paraId="18181149"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29" w:type="pct"/>
          </w:tcPr>
          <w:p w14:paraId="6E5BDB43"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412" w:type="pct"/>
          </w:tcPr>
          <w:p w14:paraId="54F77D98"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359A0B8F"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71BA308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0EE4CB7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7A5E6A0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13164133"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57CFECE9"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5EC08700"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center"/>
          </w:tcPr>
          <w:p w14:paraId="1B07FB7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1C46F6B9"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center"/>
            <w:hideMark/>
          </w:tcPr>
          <w:p w14:paraId="6973DFA9"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(135,743,641)</w:t>
            </w:r>
          </w:p>
        </w:tc>
        <w:tc>
          <w:tcPr>
            <w:tcW w:w="24" w:type="pct"/>
          </w:tcPr>
          <w:p w14:paraId="1D58490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2" w:type="pct"/>
            <w:vAlign w:val="center"/>
            <w:hideMark/>
          </w:tcPr>
          <w:p w14:paraId="5EF6B4A9"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(152,853,064)</w:t>
            </w:r>
          </w:p>
        </w:tc>
      </w:tr>
      <w:tr w:rsidR="00CE0361" w14:paraId="25B47B68" w14:textId="77777777" w:rsidTr="00CE0361">
        <w:trPr>
          <w:trHeight w:val="144"/>
        </w:trPr>
        <w:tc>
          <w:tcPr>
            <w:tcW w:w="1464" w:type="pct"/>
            <w:vAlign w:val="center"/>
            <w:hideMark/>
          </w:tcPr>
          <w:p w14:paraId="23B4BFE4" w14:textId="77777777" w:rsidR="00CE0361" w:rsidRDefault="00CE0361">
            <w:pPr>
              <w:tabs>
                <w:tab w:val="left" w:pos="546"/>
              </w:tabs>
              <w:spacing w:after="0" w:line="240" w:lineRule="auto"/>
              <w:ind w:left="11" w:right="-62" w:firstLine="498"/>
              <w:jc w:val="thaiDistribute"/>
              <w:rPr>
                <w:rFonts w:ascii="Angsana New" w:eastAsia="Batang" w:hAnsi="Angsana New" w:cs="Angsana New"/>
                <w:sz w:val="23"/>
                <w:szCs w:val="23"/>
              </w:rPr>
            </w:pPr>
            <w:r>
              <w:rPr>
                <w:rFonts w:asciiTheme="majorBidi" w:eastAsia="Batang" w:hAnsiTheme="majorBidi" w:cstheme="majorBidi"/>
                <w:sz w:val="24"/>
                <w:szCs w:val="24"/>
              </w:rPr>
              <w:t>Depreciation of right-of-use asset</w:t>
            </w:r>
          </w:p>
        </w:tc>
        <w:tc>
          <w:tcPr>
            <w:tcW w:w="28" w:type="pct"/>
          </w:tcPr>
          <w:p w14:paraId="68324AD1" w14:textId="77777777" w:rsidR="00CE0361" w:rsidRDefault="00CE0361">
            <w:pPr>
              <w:spacing w:after="0" w:line="240" w:lineRule="auto"/>
              <w:ind w:left="11" w:right="-62" w:firstLine="567"/>
              <w:jc w:val="thaiDistribute"/>
              <w:rPr>
                <w:rFonts w:ascii="Angsana New" w:hAnsi="Angsana New" w:cs="Angsana New"/>
                <w:spacing w:val="2"/>
                <w:sz w:val="23"/>
                <w:szCs w:val="23"/>
                <w:cs/>
              </w:rPr>
            </w:pPr>
          </w:p>
        </w:tc>
        <w:tc>
          <w:tcPr>
            <w:tcW w:w="438" w:type="pct"/>
          </w:tcPr>
          <w:p w14:paraId="6C6D2E95"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29" w:type="pct"/>
          </w:tcPr>
          <w:p w14:paraId="33A0F13B"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412" w:type="pct"/>
          </w:tcPr>
          <w:p w14:paraId="40533BE0"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542CD93D"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5796E35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529C1C7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49FD640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18F3A6CE"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5652F823"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4806459C"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center"/>
          </w:tcPr>
          <w:p w14:paraId="33A944EB"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7FC5BDA4"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center"/>
            <w:hideMark/>
          </w:tcPr>
          <w:p w14:paraId="60092759"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(1,803,898)</w:t>
            </w:r>
          </w:p>
        </w:tc>
        <w:tc>
          <w:tcPr>
            <w:tcW w:w="24" w:type="pct"/>
          </w:tcPr>
          <w:p w14:paraId="5A377B64"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2" w:type="pct"/>
            <w:vAlign w:val="center"/>
            <w:hideMark/>
          </w:tcPr>
          <w:p w14:paraId="1D85810C"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(3,624,336)</w:t>
            </w:r>
          </w:p>
        </w:tc>
      </w:tr>
      <w:tr w:rsidR="00CE0361" w14:paraId="3F8A7EC4" w14:textId="77777777" w:rsidTr="00CE0361">
        <w:trPr>
          <w:trHeight w:val="144"/>
        </w:trPr>
        <w:tc>
          <w:tcPr>
            <w:tcW w:w="1464" w:type="pct"/>
            <w:vAlign w:val="center"/>
            <w:hideMark/>
          </w:tcPr>
          <w:p w14:paraId="17EF1AA7" w14:textId="77777777" w:rsidR="00CE0361" w:rsidRDefault="00CE0361">
            <w:pPr>
              <w:spacing w:after="0" w:line="240" w:lineRule="auto"/>
              <w:ind w:left="11" w:right="-62" w:firstLine="498"/>
              <w:jc w:val="thaiDistribute"/>
              <w:rPr>
                <w:rFonts w:ascii="Angsana New" w:eastAsia="Batang" w:hAnsi="Angsana New" w:cs="Angsana New"/>
                <w:sz w:val="23"/>
                <w:szCs w:val="23"/>
              </w:rPr>
            </w:pPr>
            <w:r>
              <w:rPr>
                <w:rFonts w:asciiTheme="majorBidi" w:eastAsia="Batang" w:hAnsiTheme="majorBidi" w:cstheme="majorBidi"/>
                <w:sz w:val="24"/>
                <w:szCs w:val="24"/>
              </w:rPr>
              <w:t>Amortization expenses</w:t>
            </w:r>
          </w:p>
        </w:tc>
        <w:tc>
          <w:tcPr>
            <w:tcW w:w="28" w:type="pct"/>
          </w:tcPr>
          <w:p w14:paraId="4ADE324A" w14:textId="77777777" w:rsidR="00CE0361" w:rsidRDefault="00CE0361">
            <w:pPr>
              <w:spacing w:after="0" w:line="240" w:lineRule="auto"/>
              <w:ind w:left="11" w:right="-62" w:firstLine="567"/>
              <w:jc w:val="thaiDistribute"/>
              <w:rPr>
                <w:rFonts w:ascii="Angsana New" w:hAnsi="Angsana New" w:cs="Angsana New"/>
                <w:spacing w:val="2"/>
                <w:sz w:val="23"/>
                <w:szCs w:val="23"/>
                <w:cs/>
              </w:rPr>
            </w:pPr>
          </w:p>
        </w:tc>
        <w:tc>
          <w:tcPr>
            <w:tcW w:w="438" w:type="pct"/>
          </w:tcPr>
          <w:p w14:paraId="493C0E82"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29" w:type="pct"/>
          </w:tcPr>
          <w:p w14:paraId="200571F6"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412" w:type="pct"/>
          </w:tcPr>
          <w:p w14:paraId="0BF1B0F4"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521E3829"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6C5D6D96"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5741F486"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184E9B37"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1AA53AFD"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4FD4C39E"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306157B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center"/>
          </w:tcPr>
          <w:p w14:paraId="216F0716"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3B6F974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center"/>
            <w:hideMark/>
          </w:tcPr>
          <w:p w14:paraId="430B7927"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(2,403,493)</w:t>
            </w:r>
          </w:p>
        </w:tc>
        <w:tc>
          <w:tcPr>
            <w:tcW w:w="24" w:type="pct"/>
          </w:tcPr>
          <w:p w14:paraId="2A339866"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2" w:type="pct"/>
            <w:vAlign w:val="center"/>
            <w:hideMark/>
          </w:tcPr>
          <w:p w14:paraId="186A429F"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(2,113,954)</w:t>
            </w:r>
          </w:p>
        </w:tc>
      </w:tr>
      <w:tr w:rsidR="00CE0361" w14:paraId="0187B652" w14:textId="77777777" w:rsidTr="00CE0361">
        <w:trPr>
          <w:trHeight w:val="144"/>
        </w:trPr>
        <w:tc>
          <w:tcPr>
            <w:tcW w:w="1464" w:type="pct"/>
            <w:vAlign w:val="center"/>
            <w:hideMark/>
          </w:tcPr>
          <w:p w14:paraId="3F2DF71A" w14:textId="77777777" w:rsidR="00CE0361" w:rsidRDefault="00CE0361">
            <w:pPr>
              <w:spacing w:after="0" w:line="240" w:lineRule="auto"/>
              <w:ind w:left="11" w:right="-62" w:firstLine="498"/>
              <w:jc w:val="thaiDistribute"/>
              <w:rPr>
                <w:rFonts w:ascii="Angsana New" w:eastAsia="Batang" w:hAnsi="Angsana New" w:cs="Angsana New"/>
                <w:sz w:val="23"/>
                <w:szCs w:val="23"/>
              </w:rPr>
            </w:pPr>
            <w:r>
              <w:rPr>
                <w:rFonts w:asciiTheme="majorBidi" w:eastAsia="Batang" w:hAnsiTheme="majorBidi" w:cstheme="majorBidi"/>
                <w:sz w:val="24"/>
                <w:szCs w:val="24"/>
              </w:rPr>
              <w:t>Finance income</w:t>
            </w:r>
          </w:p>
        </w:tc>
        <w:tc>
          <w:tcPr>
            <w:tcW w:w="28" w:type="pct"/>
          </w:tcPr>
          <w:p w14:paraId="616D6860" w14:textId="77777777" w:rsidR="00CE0361" w:rsidRDefault="00CE0361">
            <w:pPr>
              <w:spacing w:after="0" w:line="240" w:lineRule="auto"/>
              <w:ind w:left="11" w:right="-62" w:firstLine="567"/>
              <w:jc w:val="thaiDistribute"/>
              <w:rPr>
                <w:rFonts w:ascii="Angsana New" w:hAnsi="Angsana New" w:cs="Angsana New"/>
                <w:spacing w:val="2"/>
                <w:sz w:val="23"/>
                <w:szCs w:val="23"/>
                <w:cs/>
              </w:rPr>
            </w:pPr>
          </w:p>
        </w:tc>
        <w:tc>
          <w:tcPr>
            <w:tcW w:w="438" w:type="pct"/>
          </w:tcPr>
          <w:p w14:paraId="3D4A131A"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29" w:type="pct"/>
          </w:tcPr>
          <w:p w14:paraId="5DCB9952"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412" w:type="pct"/>
          </w:tcPr>
          <w:p w14:paraId="66C5C690"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4C5F721B"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04A94FF4"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6E6CE47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62854BC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2EB8BABB"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7FE05C90"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5D4C0F33"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center"/>
          </w:tcPr>
          <w:p w14:paraId="49F0005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174A5AF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center"/>
            <w:hideMark/>
          </w:tcPr>
          <w:p w14:paraId="1A902FD0"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608,683 </w:t>
            </w:r>
          </w:p>
        </w:tc>
        <w:tc>
          <w:tcPr>
            <w:tcW w:w="24" w:type="pct"/>
          </w:tcPr>
          <w:p w14:paraId="28870AFE"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p>
        </w:tc>
        <w:tc>
          <w:tcPr>
            <w:tcW w:w="422" w:type="pct"/>
            <w:vAlign w:val="center"/>
            <w:hideMark/>
          </w:tcPr>
          <w:p w14:paraId="5FBD703D"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521,549 </w:t>
            </w:r>
          </w:p>
        </w:tc>
      </w:tr>
      <w:tr w:rsidR="00CE0361" w14:paraId="27C2DE38" w14:textId="77777777" w:rsidTr="00CE0361">
        <w:trPr>
          <w:trHeight w:val="144"/>
        </w:trPr>
        <w:tc>
          <w:tcPr>
            <w:tcW w:w="1464" w:type="pct"/>
            <w:vAlign w:val="center"/>
            <w:hideMark/>
          </w:tcPr>
          <w:p w14:paraId="4E6A1951" w14:textId="77777777" w:rsidR="00CE0361" w:rsidRDefault="00CE0361">
            <w:pPr>
              <w:spacing w:after="0" w:line="240" w:lineRule="auto"/>
              <w:ind w:left="11" w:right="-62" w:firstLine="498"/>
              <w:jc w:val="thaiDistribute"/>
              <w:rPr>
                <w:rFonts w:ascii="Angsana New" w:eastAsia="Batang" w:hAnsi="Angsana New" w:cs="Angsana New"/>
                <w:sz w:val="23"/>
                <w:szCs w:val="23"/>
              </w:rPr>
            </w:pPr>
            <w:r>
              <w:rPr>
                <w:rFonts w:asciiTheme="majorBidi" w:eastAsia="Batang" w:hAnsiTheme="majorBidi" w:cstheme="majorBidi"/>
                <w:sz w:val="24"/>
                <w:szCs w:val="24"/>
              </w:rPr>
              <w:t>Finance cost</w:t>
            </w:r>
          </w:p>
        </w:tc>
        <w:tc>
          <w:tcPr>
            <w:tcW w:w="28" w:type="pct"/>
          </w:tcPr>
          <w:p w14:paraId="575A14BD" w14:textId="77777777" w:rsidR="00CE0361" w:rsidRDefault="00CE0361">
            <w:pPr>
              <w:spacing w:after="0" w:line="240" w:lineRule="auto"/>
              <w:ind w:left="11" w:right="-62" w:firstLine="567"/>
              <w:jc w:val="thaiDistribute"/>
              <w:rPr>
                <w:rFonts w:ascii="Angsana New" w:hAnsi="Angsana New" w:cs="Angsana New"/>
                <w:spacing w:val="2"/>
                <w:sz w:val="23"/>
                <w:szCs w:val="23"/>
                <w:cs/>
              </w:rPr>
            </w:pPr>
          </w:p>
        </w:tc>
        <w:tc>
          <w:tcPr>
            <w:tcW w:w="438" w:type="pct"/>
          </w:tcPr>
          <w:p w14:paraId="35DA7392"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29" w:type="pct"/>
          </w:tcPr>
          <w:p w14:paraId="18908ADF"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412" w:type="pct"/>
          </w:tcPr>
          <w:p w14:paraId="7C2C56E3"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4C0E466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5AB02566"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3297B28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00A934F9"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7661E9F4"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25592A02"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68AD5130"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center"/>
          </w:tcPr>
          <w:p w14:paraId="5C107CB2"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7F8CA5D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center"/>
            <w:hideMark/>
          </w:tcPr>
          <w:p w14:paraId="51C2CF2B"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(26,942,103)</w:t>
            </w:r>
          </w:p>
        </w:tc>
        <w:tc>
          <w:tcPr>
            <w:tcW w:w="24" w:type="pct"/>
          </w:tcPr>
          <w:p w14:paraId="399288F3"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2" w:type="pct"/>
            <w:vAlign w:val="center"/>
            <w:hideMark/>
          </w:tcPr>
          <w:p w14:paraId="459CB46F"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(34,775,464)</w:t>
            </w:r>
          </w:p>
        </w:tc>
      </w:tr>
      <w:tr w:rsidR="00CE0361" w14:paraId="15B26BA0" w14:textId="77777777" w:rsidTr="00CE0361">
        <w:trPr>
          <w:trHeight w:val="144"/>
        </w:trPr>
        <w:tc>
          <w:tcPr>
            <w:tcW w:w="1464" w:type="pct"/>
            <w:vAlign w:val="center"/>
            <w:hideMark/>
          </w:tcPr>
          <w:p w14:paraId="79D3C04A" w14:textId="77777777" w:rsidR="00CE0361" w:rsidRDefault="00CE0361">
            <w:pPr>
              <w:spacing w:after="0" w:line="240" w:lineRule="auto"/>
              <w:ind w:left="11" w:right="-62" w:firstLine="148"/>
              <w:jc w:val="thaiDistribute"/>
              <w:rPr>
                <w:rFonts w:ascii="Angsana New" w:eastAsia="Batang" w:hAnsi="Angsana New" w:cs="Angsana New"/>
                <w:sz w:val="23"/>
                <w:szCs w:val="23"/>
              </w:rPr>
            </w:pPr>
            <w:r>
              <w:rPr>
                <w:rFonts w:asciiTheme="majorBidi" w:eastAsia="Batang" w:hAnsiTheme="majorBidi" w:cstheme="majorBidi"/>
                <w:sz w:val="24"/>
                <w:szCs w:val="24"/>
              </w:rPr>
              <w:t>Share of loss on associates</w:t>
            </w:r>
          </w:p>
        </w:tc>
        <w:tc>
          <w:tcPr>
            <w:tcW w:w="28" w:type="pct"/>
          </w:tcPr>
          <w:p w14:paraId="4B84CEB1" w14:textId="77777777" w:rsidR="00CE0361" w:rsidRDefault="00CE0361">
            <w:pPr>
              <w:spacing w:after="0" w:line="240" w:lineRule="auto"/>
              <w:ind w:left="11" w:right="-62" w:firstLine="567"/>
              <w:jc w:val="thaiDistribute"/>
              <w:rPr>
                <w:rFonts w:ascii="Angsana New" w:hAnsi="Angsana New" w:cs="Angsana New"/>
                <w:spacing w:val="2"/>
                <w:sz w:val="23"/>
                <w:szCs w:val="23"/>
                <w:cs/>
              </w:rPr>
            </w:pPr>
          </w:p>
        </w:tc>
        <w:tc>
          <w:tcPr>
            <w:tcW w:w="438" w:type="pct"/>
          </w:tcPr>
          <w:p w14:paraId="40FA4739"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29" w:type="pct"/>
          </w:tcPr>
          <w:p w14:paraId="5C8B3743"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412" w:type="pct"/>
          </w:tcPr>
          <w:p w14:paraId="63D3F235"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54FFD88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7622CE37"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304E1B01"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3F6EB521"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15277C92"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26E2AEC1"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6156E10D"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center"/>
          </w:tcPr>
          <w:p w14:paraId="5D049FBD"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157104B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center"/>
            <w:hideMark/>
          </w:tcPr>
          <w:p w14:paraId="2BCE4E93"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(556,331)</w:t>
            </w:r>
          </w:p>
        </w:tc>
        <w:tc>
          <w:tcPr>
            <w:tcW w:w="24" w:type="pct"/>
          </w:tcPr>
          <w:p w14:paraId="24A9276F"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2" w:type="pct"/>
            <w:vAlign w:val="center"/>
            <w:hideMark/>
          </w:tcPr>
          <w:p w14:paraId="085A927D" w14:textId="77777777" w:rsidR="00CE0361" w:rsidRDefault="00CE0361">
            <w:pPr>
              <w:tabs>
                <w:tab w:val="left" w:pos="720"/>
              </w:tabs>
              <w:spacing w:after="0" w:line="240" w:lineRule="auto"/>
              <w:ind w:left="-108" w:right="497"/>
              <w:jc w:val="right"/>
              <w:rPr>
                <w:rFonts w:ascii="Angsana New" w:eastAsia="Batang" w:hAnsi="Angsana New" w:cs="Angsana New"/>
                <w:sz w:val="23"/>
                <w:szCs w:val="23"/>
              </w:rPr>
            </w:pPr>
            <w:r>
              <w:rPr>
                <w:rFonts w:ascii="Angsana New" w:eastAsia="Batang" w:hAnsi="Angsana New" w:cs="Angsana New"/>
                <w:sz w:val="23"/>
                <w:szCs w:val="23"/>
              </w:rPr>
              <w:t>-</w:t>
            </w:r>
          </w:p>
        </w:tc>
      </w:tr>
      <w:tr w:rsidR="00CE0361" w14:paraId="0479A250" w14:textId="77777777" w:rsidTr="00CE0361">
        <w:trPr>
          <w:trHeight w:val="144"/>
        </w:trPr>
        <w:tc>
          <w:tcPr>
            <w:tcW w:w="1464" w:type="pct"/>
            <w:vAlign w:val="center"/>
            <w:hideMark/>
          </w:tcPr>
          <w:p w14:paraId="78D7A506" w14:textId="77777777" w:rsidR="00CE0361" w:rsidRDefault="00CE0361">
            <w:pPr>
              <w:spacing w:after="0" w:line="240" w:lineRule="auto"/>
              <w:ind w:left="11" w:right="-62" w:firstLine="148"/>
              <w:jc w:val="thaiDistribute"/>
              <w:rPr>
                <w:rFonts w:ascii="Angsana New" w:eastAsia="Batang" w:hAnsi="Angsana New" w:cs="Angsana New"/>
                <w:sz w:val="23"/>
                <w:szCs w:val="23"/>
              </w:rPr>
            </w:pPr>
            <w:r>
              <w:rPr>
                <w:rFonts w:asciiTheme="majorBidi" w:eastAsia="Batang" w:hAnsiTheme="majorBidi" w:cstheme="majorBidi"/>
                <w:sz w:val="24"/>
                <w:szCs w:val="24"/>
              </w:rPr>
              <w:t>Income tax expenses</w:t>
            </w:r>
          </w:p>
        </w:tc>
        <w:tc>
          <w:tcPr>
            <w:tcW w:w="28" w:type="pct"/>
          </w:tcPr>
          <w:p w14:paraId="03E2D776" w14:textId="77777777" w:rsidR="00CE0361" w:rsidRDefault="00CE0361">
            <w:pPr>
              <w:spacing w:after="0" w:line="240" w:lineRule="auto"/>
              <w:ind w:left="11" w:right="-62" w:firstLine="567"/>
              <w:jc w:val="thaiDistribute"/>
              <w:rPr>
                <w:rFonts w:ascii="Angsana New" w:hAnsi="Angsana New" w:cs="Angsana New"/>
                <w:spacing w:val="2"/>
                <w:sz w:val="23"/>
                <w:szCs w:val="23"/>
                <w:cs/>
              </w:rPr>
            </w:pPr>
          </w:p>
        </w:tc>
        <w:tc>
          <w:tcPr>
            <w:tcW w:w="438" w:type="pct"/>
          </w:tcPr>
          <w:p w14:paraId="30707C25"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29" w:type="pct"/>
          </w:tcPr>
          <w:p w14:paraId="66576CB5"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412" w:type="pct"/>
          </w:tcPr>
          <w:p w14:paraId="42F250B8"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650F6B13"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1B8B95A4"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54F870F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5A12C35E"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1CDDCEDB"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04557C02"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5E830109"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center"/>
          </w:tcPr>
          <w:p w14:paraId="62CBABD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3A8BE3FE"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vAlign w:val="center"/>
            <w:hideMark/>
          </w:tcPr>
          <w:p w14:paraId="23B66A68"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(4,804,560)</w:t>
            </w:r>
          </w:p>
        </w:tc>
        <w:tc>
          <w:tcPr>
            <w:tcW w:w="24" w:type="pct"/>
          </w:tcPr>
          <w:p w14:paraId="281CD72C"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2" w:type="pct"/>
            <w:vAlign w:val="center"/>
            <w:hideMark/>
          </w:tcPr>
          <w:p w14:paraId="75778015"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(27,761,697)</w:t>
            </w:r>
          </w:p>
        </w:tc>
      </w:tr>
      <w:tr w:rsidR="00CE0361" w14:paraId="728E866F" w14:textId="77777777" w:rsidTr="00CE0361">
        <w:trPr>
          <w:trHeight w:val="144"/>
        </w:trPr>
        <w:tc>
          <w:tcPr>
            <w:tcW w:w="1464" w:type="pct"/>
            <w:vAlign w:val="center"/>
            <w:hideMark/>
          </w:tcPr>
          <w:p w14:paraId="49549421" w14:textId="77777777" w:rsidR="00CE0361" w:rsidRDefault="00CE0361">
            <w:pPr>
              <w:spacing w:after="0" w:line="240" w:lineRule="auto"/>
              <w:ind w:left="11" w:right="-62" w:firstLine="148"/>
              <w:jc w:val="thaiDistribute"/>
              <w:rPr>
                <w:rFonts w:ascii="Angsana New" w:eastAsia="Batang" w:hAnsi="Angsana New" w:cs="Angsana New"/>
                <w:sz w:val="23"/>
                <w:szCs w:val="23"/>
              </w:rPr>
            </w:pPr>
            <w:r>
              <w:rPr>
                <w:rFonts w:asciiTheme="majorBidi" w:eastAsia="Batang" w:hAnsiTheme="majorBidi" w:cstheme="majorBidi"/>
                <w:sz w:val="24"/>
                <w:szCs w:val="24"/>
              </w:rPr>
              <w:t>Profit (loss) for the year</w:t>
            </w:r>
          </w:p>
        </w:tc>
        <w:tc>
          <w:tcPr>
            <w:tcW w:w="28" w:type="pct"/>
          </w:tcPr>
          <w:p w14:paraId="4CC39140" w14:textId="77777777" w:rsidR="00CE0361" w:rsidRDefault="00CE0361">
            <w:pPr>
              <w:spacing w:after="0" w:line="240" w:lineRule="auto"/>
              <w:ind w:left="11" w:right="-62" w:firstLine="567"/>
              <w:jc w:val="thaiDistribute"/>
              <w:rPr>
                <w:rFonts w:ascii="Angsana New" w:hAnsi="Angsana New" w:cs="Angsana New"/>
                <w:spacing w:val="2"/>
                <w:sz w:val="23"/>
                <w:szCs w:val="23"/>
                <w:cs/>
              </w:rPr>
            </w:pPr>
          </w:p>
        </w:tc>
        <w:tc>
          <w:tcPr>
            <w:tcW w:w="438" w:type="pct"/>
          </w:tcPr>
          <w:p w14:paraId="05A8273C"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29" w:type="pct"/>
          </w:tcPr>
          <w:p w14:paraId="1EF5DA40" w14:textId="77777777" w:rsidR="00CE0361" w:rsidRDefault="00CE0361">
            <w:pPr>
              <w:tabs>
                <w:tab w:val="left" w:pos="720"/>
              </w:tabs>
              <w:spacing w:after="0" w:line="240" w:lineRule="auto"/>
              <w:ind w:left="-108" w:right="57"/>
              <w:jc w:val="right"/>
              <w:rPr>
                <w:rFonts w:ascii="Angsana New" w:eastAsia="Batang" w:hAnsi="Angsana New" w:cs="Angsana New"/>
                <w:sz w:val="23"/>
                <w:szCs w:val="23"/>
                <w:cs/>
              </w:rPr>
            </w:pPr>
          </w:p>
        </w:tc>
        <w:tc>
          <w:tcPr>
            <w:tcW w:w="412" w:type="pct"/>
          </w:tcPr>
          <w:p w14:paraId="58C29E98"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3" w:type="pct"/>
          </w:tcPr>
          <w:p w14:paraId="3D4B02C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4" w:type="pct"/>
          </w:tcPr>
          <w:p w14:paraId="01B6C37F"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5B7696E2"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3" w:type="pct"/>
          </w:tcPr>
          <w:p w14:paraId="6F873B56"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3" w:type="pct"/>
          </w:tcPr>
          <w:p w14:paraId="31FC3DEA"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09" w:type="pct"/>
          </w:tcPr>
          <w:p w14:paraId="34E01499" w14:textId="77777777" w:rsidR="00CE0361" w:rsidRDefault="00CE0361">
            <w:pPr>
              <w:tabs>
                <w:tab w:val="left" w:pos="720"/>
              </w:tabs>
              <w:spacing w:after="0" w:line="240" w:lineRule="auto"/>
              <w:ind w:left="-108" w:right="101"/>
              <w:jc w:val="right"/>
              <w:rPr>
                <w:rFonts w:ascii="Angsana New" w:eastAsia="Batang" w:hAnsi="Angsana New" w:cs="Angsana New"/>
                <w:sz w:val="23"/>
                <w:szCs w:val="23"/>
                <w:cs/>
              </w:rPr>
            </w:pPr>
          </w:p>
        </w:tc>
        <w:tc>
          <w:tcPr>
            <w:tcW w:w="22" w:type="pct"/>
          </w:tcPr>
          <w:p w14:paraId="1382FC37"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1" w:type="pct"/>
            <w:vAlign w:val="bottom"/>
          </w:tcPr>
          <w:p w14:paraId="23127A29"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24" w:type="pct"/>
          </w:tcPr>
          <w:p w14:paraId="16E548DE"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10" w:type="pct"/>
            <w:tcBorders>
              <w:top w:val="single" w:sz="4" w:space="0" w:color="auto"/>
              <w:left w:val="nil"/>
              <w:bottom w:val="double" w:sz="4" w:space="0" w:color="auto"/>
              <w:right w:val="nil"/>
            </w:tcBorders>
            <w:vAlign w:val="bottom"/>
            <w:hideMark/>
          </w:tcPr>
          <w:p w14:paraId="75293B8C"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r>
              <w:rPr>
                <w:rFonts w:ascii="Angsana New" w:eastAsia="Batang" w:hAnsi="Angsana New" w:cs="Angsana New"/>
                <w:sz w:val="23"/>
                <w:szCs w:val="23"/>
              </w:rPr>
              <w:t xml:space="preserve">      (35,940,253)</w:t>
            </w:r>
          </w:p>
        </w:tc>
        <w:tc>
          <w:tcPr>
            <w:tcW w:w="24" w:type="pct"/>
          </w:tcPr>
          <w:p w14:paraId="49DE4DF7" w14:textId="77777777" w:rsidR="00CE0361" w:rsidRDefault="00CE0361">
            <w:pPr>
              <w:tabs>
                <w:tab w:val="left" w:pos="720"/>
              </w:tabs>
              <w:spacing w:after="0" w:line="240" w:lineRule="auto"/>
              <w:ind w:left="-108" w:right="101"/>
              <w:jc w:val="right"/>
              <w:rPr>
                <w:rFonts w:ascii="Angsana New" w:eastAsia="Batang" w:hAnsi="Angsana New" w:cs="Angsana New"/>
                <w:sz w:val="23"/>
                <w:szCs w:val="23"/>
              </w:rPr>
            </w:pPr>
          </w:p>
        </w:tc>
        <w:tc>
          <w:tcPr>
            <w:tcW w:w="422" w:type="pct"/>
            <w:tcBorders>
              <w:top w:val="single" w:sz="4" w:space="0" w:color="auto"/>
              <w:left w:val="nil"/>
              <w:bottom w:val="double" w:sz="4" w:space="0" w:color="auto"/>
              <w:right w:val="nil"/>
            </w:tcBorders>
            <w:vAlign w:val="bottom"/>
            <w:hideMark/>
          </w:tcPr>
          <w:p w14:paraId="7061C9FB" w14:textId="77777777" w:rsidR="00CE0361" w:rsidRDefault="00CE0361">
            <w:pPr>
              <w:tabs>
                <w:tab w:val="left" w:pos="720"/>
              </w:tabs>
              <w:spacing w:after="0" w:line="240" w:lineRule="auto"/>
              <w:ind w:left="-108" w:right="157"/>
              <w:jc w:val="right"/>
              <w:rPr>
                <w:rFonts w:ascii="Angsana New" w:eastAsia="Batang" w:hAnsi="Angsana New" w:cs="Angsana New"/>
                <w:sz w:val="23"/>
                <w:szCs w:val="23"/>
              </w:rPr>
            </w:pPr>
            <w:r>
              <w:rPr>
                <w:rFonts w:ascii="Angsana New" w:eastAsia="Batang" w:hAnsi="Angsana New" w:cs="Angsana New"/>
                <w:sz w:val="23"/>
                <w:szCs w:val="23"/>
              </w:rPr>
              <w:t xml:space="preserve">     150,264,332</w:t>
            </w:r>
          </w:p>
        </w:tc>
      </w:tr>
    </w:tbl>
    <w:p w14:paraId="60C85206" w14:textId="77777777" w:rsidR="00CE0361" w:rsidRDefault="00CE0361" w:rsidP="00CE0361">
      <w:pPr>
        <w:spacing w:after="0"/>
        <w:rPr>
          <w:rFonts w:asciiTheme="majorBidi" w:eastAsia="Times New Roman" w:hAnsiTheme="majorBidi" w:cstheme="majorBidi"/>
          <w:sz w:val="28"/>
          <w:cs/>
        </w:rPr>
        <w:sectPr w:rsidR="00CE0361" w:rsidSect="00CE0361">
          <w:pgSz w:w="16838" w:h="11906" w:orient="landscape"/>
          <w:pgMar w:top="1418" w:right="680" w:bottom="737" w:left="1134" w:header="709" w:footer="0" w:gutter="0"/>
          <w:pgNumType w:start="54" w:chapStyle="4"/>
          <w:cols w:space="720"/>
        </w:sectPr>
      </w:pPr>
    </w:p>
    <w:p w14:paraId="7FFF9A33" w14:textId="77777777" w:rsidR="00CE0361" w:rsidRDefault="00CE0361" w:rsidP="00CE0361">
      <w:pPr>
        <w:pStyle w:val="ListParagraph"/>
        <w:numPr>
          <w:ilvl w:val="0"/>
          <w:numId w:val="62"/>
        </w:numPr>
        <w:spacing w:after="0"/>
        <w:ind w:left="294" w:hanging="322"/>
        <w:rPr>
          <w:rFonts w:asciiTheme="majorBidi" w:hAnsiTheme="majorBidi" w:cstheme="majorBidi"/>
          <w:b/>
          <w:bCs/>
          <w:sz w:val="26"/>
          <w:szCs w:val="26"/>
        </w:rPr>
      </w:pPr>
      <w:r>
        <w:rPr>
          <w:rFonts w:asciiTheme="majorBidi" w:hAnsiTheme="majorBidi" w:cstheme="majorBidi"/>
          <w:b/>
          <w:bCs/>
          <w:sz w:val="26"/>
          <w:szCs w:val="26"/>
        </w:rPr>
        <w:lastRenderedPageBreak/>
        <w:t>OPERATING SEGMENT (CONTINUE)</w:t>
      </w:r>
    </w:p>
    <w:p w14:paraId="0BCB978F" w14:textId="77777777" w:rsidR="00CE0361" w:rsidRDefault="00CE0361" w:rsidP="00CE0361">
      <w:pPr>
        <w:spacing w:after="0" w:line="240" w:lineRule="auto"/>
        <w:ind w:firstLine="567"/>
        <w:jc w:val="thaiDistribute"/>
        <w:rPr>
          <w:rFonts w:asciiTheme="majorBidi" w:eastAsia="Times New Roman" w:hAnsiTheme="majorBidi" w:cstheme="majorBidi"/>
          <w:sz w:val="28"/>
          <w:u w:val="single"/>
        </w:rPr>
      </w:pPr>
      <w:r>
        <w:rPr>
          <w:rFonts w:asciiTheme="majorBidi" w:eastAsia="Times New Roman" w:hAnsiTheme="majorBidi" w:cstheme="majorBidi"/>
          <w:sz w:val="28"/>
          <w:u w:val="single"/>
        </w:rPr>
        <w:t>Information on Geographic Areas</w:t>
      </w:r>
    </w:p>
    <w:p w14:paraId="1C81F456" w14:textId="77777777" w:rsidR="00CE0361" w:rsidRDefault="00CE0361" w:rsidP="00CE0361">
      <w:pPr>
        <w:spacing w:after="0" w:line="240" w:lineRule="auto"/>
        <w:ind w:left="294" w:right="-22" w:firstLine="557"/>
        <w:jc w:val="thaiDistribute"/>
        <w:rPr>
          <w:rFonts w:asciiTheme="majorBidi" w:hAnsiTheme="majorBidi" w:cstheme="majorBidi"/>
          <w:sz w:val="28"/>
          <w:highlight w:val="yellow"/>
        </w:rPr>
      </w:pPr>
      <w:r>
        <w:rPr>
          <w:rFonts w:asciiTheme="majorBidi" w:hAnsiTheme="majorBidi" w:cstheme="majorBidi"/>
          <w:sz w:val="28"/>
        </w:rPr>
        <w:t xml:space="preserve">As at December </w:t>
      </w:r>
      <w:r>
        <w:rPr>
          <w:rFonts w:asciiTheme="majorBidi" w:hAnsiTheme="majorBidi" w:cstheme="majorBidi"/>
          <w:sz w:val="26"/>
          <w:szCs w:val="26"/>
        </w:rPr>
        <w:t>31, 2024</w:t>
      </w:r>
      <w:r>
        <w:rPr>
          <w:rFonts w:asciiTheme="majorBidi" w:hAnsiTheme="majorBidi" w:cstheme="majorBidi"/>
          <w:sz w:val="28"/>
        </w:rPr>
        <w:t xml:space="preserve"> and </w:t>
      </w:r>
      <w:r>
        <w:rPr>
          <w:rFonts w:asciiTheme="majorBidi" w:hAnsiTheme="majorBidi" w:cstheme="majorBidi"/>
          <w:sz w:val="26"/>
          <w:szCs w:val="26"/>
        </w:rPr>
        <w:t>2023,</w:t>
      </w:r>
      <w:r>
        <w:rPr>
          <w:rFonts w:asciiTheme="majorBidi" w:hAnsiTheme="majorBidi" w:cstheme="majorBidi"/>
          <w:sz w:val="28"/>
        </w:rPr>
        <w:t xml:space="preserve"> main operations of the Company are rendering services domestically while rendering services in abroad is an insignificant portion as compared to the entire services of the Company. Accordingly, the accompanying financial statements do not include information relating to geographic areas.</w:t>
      </w:r>
    </w:p>
    <w:p w14:paraId="4087413D" w14:textId="77777777" w:rsidR="00CE0361" w:rsidRDefault="00CE0361" w:rsidP="00CE0361">
      <w:pPr>
        <w:spacing w:after="0" w:line="240" w:lineRule="auto"/>
        <w:ind w:firstLine="567"/>
        <w:jc w:val="thaiDistribute"/>
        <w:rPr>
          <w:rFonts w:asciiTheme="majorBidi" w:hAnsiTheme="majorBidi" w:cstheme="majorBidi"/>
          <w:sz w:val="28"/>
          <w:u w:val="single"/>
        </w:rPr>
      </w:pPr>
      <w:r>
        <w:rPr>
          <w:rFonts w:asciiTheme="majorBidi" w:hAnsiTheme="majorBidi" w:cstheme="majorBidi"/>
          <w:sz w:val="28"/>
          <w:u w:val="single"/>
        </w:rPr>
        <w:t>Information on Key Customers</w:t>
      </w:r>
    </w:p>
    <w:p w14:paraId="1FDE8B44" w14:textId="77777777" w:rsidR="00CE0361" w:rsidRDefault="00CE0361" w:rsidP="00CE0361">
      <w:pPr>
        <w:spacing w:line="240" w:lineRule="auto"/>
        <w:ind w:firstLine="851"/>
        <w:jc w:val="thaiDistribute"/>
        <w:rPr>
          <w:rFonts w:asciiTheme="majorBidi" w:hAnsiTheme="majorBidi" w:cstheme="majorBidi"/>
          <w:sz w:val="28"/>
        </w:rPr>
      </w:pPr>
      <w:r>
        <w:rPr>
          <w:rFonts w:asciiTheme="majorBidi" w:hAnsiTheme="majorBidi" w:cstheme="majorBidi"/>
          <w:sz w:val="28"/>
        </w:rPr>
        <w:t xml:space="preserve">Information on Key Customers (customers whose transactions exceeding </w:t>
      </w:r>
      <w:r>
        <w:rPr>
          <w:rFonts w:asciiTheme="majorBidi" w:hAnsiTheme="majorBidi" w:cstheme="majorBidi"/>
          <w:sz w:val="26"/>
          <w:szCs w:val="26"/>
        </w:rPr>
        <w:t>10%</w:t>
      </w:r>
      <w:r>
        <w:rPr>
          <w:rFonts w:asciiTheme="majorBidi" w:hAnsiTheme="majorBidi" w:cstheme="majorBidi"/>
          <w:sz w:val="28"/>
        </w:rPr>
        <w:t xml:space="preserve"> of total balance of transactions)</w:t>
      </w:r>
    </w:p>
    <w:tbl>
      <w:tblPr>
        <w:tblW w:w="4900" w:type="pct"/>
        <w:tblInd w:w="142" w:type="dxa"/>
        <w:tblCellMar>
          <w:left w:w="22" w:type="dxa"/>
          <w:right w:w="22" w:type="dxa"/>
        </w:tblCellMar>
        <w:tblLook w:val="04A0" w:firstRow="1" w:lastRow="0" w:firstColumn="1" w:lastColumn="0" w:noHBand="0" w:noVBand="1"/>
      </w:tblPr>
      <w:tblGrid>
        <w:gridCol w:w="4599"/>
        <w:gridCol w:w="50"/>
        <w:gridCol w:w="1040"/>
        <w:gridCol w:w="50"/>
        <w:gridCol w:w="1043"/>
        <w:gridCol w:w="50"/>
        <w:gridCol w:w="1281"/>
        <w:gridCol w:w="50"/>
        <w:gridCol w:w="1281"/>
      </w:tblGrid>
      <w:tr w:rsidR="00CE0361" w14:paraId="257D2E36" w14:textId="77777777" w:rsidTr="00CE0361">
        <w:trPr>
          <w:trHeight w:val="432"/>
        </w:trPr>
        <w:tc>
          <w:tcPr>
            <w:tcW w:w="2510" w:type="pct"/>
          </w:tcPr>
          <w:p w14:paraId="37917BD5" w14:textId="77777777" w:rsidR="00CE0361" w:rsidRDefault="00CE0361">
            <w:pPr>
              <w:spacing w:after="0" w:line="240" w:lineRule="auto"/>
              <w:ind w:left="540" w:hanging="540"/>
              <w:jc w:val="both"/>
              <w:rPr>
                <w:rFonts w:asciiTheme="majorBidi" w:eastAsia="Times New Roman" w:hAnsiTheme="majorBidi" w:cstheme="majorBidi"/>
                <w:sz w:val="28"/>
              </w:rPr>
            </w:pPr>
          </w:p>
        </w:tc>
        <w:tc>
          <w:tcPr>
            <w:tcW w:w="48" w:type="pct"/>
          </w:tcPr>
          <w:p w14:paraId="634862D5"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2443" w:type="pct"/>
            <w:gridSpan w:val="7"/>
            <w:tcBorders>
              <w:top w:val="nil"/>
              <w:left w:val="nil"/>
              <w:bottom w:val="single" w:sz="4" w:space="0" w:color="auto"/>
              <w:right w:val="nil"/>
            </w:tcBorders>
            <w:vAlign w:val="center"/>
            <w:hideMark/>
          </w:tcPr>
          <w:p w14:paraId="6B047804" w14:textId="77777777" w:rsidR="00CE0361" w:rsidRDefault="00CE0361">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Consolidated</w:t>
            </w:r>
          </w:p>
        </w:tc>
      </w:tr>
      <w:tr w:rsidR="00CE0361" w14:paraId="64591D74" w14:textId="77777777" w:rsidTr="00CE0361">
        <w:trPr>
          <w:trHeight w:val="432"/>
        </w:trPr>
        <w:tc>
          <w:tcPr>
            <w:tcW w:w="2510" w:type="pct"/>
          </w:tcPr>
          <w:p w14:paraId="4E6291BA" w14:textId="77777777" w:rsidR="00CE0361" w:rsidRDefault="00CE0361">
            <w:pPr>
              <w:spacing w:after="0" w:line="240" w:lineRule="auto"/>
              <w:ind w:left="540" w:hanging="540"/>
              <w:jc w:val="both"/>
              <w:rPr>
                <w:rFonts w:asciiTheme="majorBidi" w:eastAsia="Times New Roman" w:hAnsiTheme="majorBidi" w:cstheme="majorBidi" w:hint="cs"/>
                <w:sz w:val="28"/>
                <w:cs/>
              </w:rPr>
            </w:pPr>
          </w:p>
        </w:tc>
        <w:tc>
          <w:tcPr>
            <w:tcW w:w="48" w:type="pct"/>
          </w:tcPr>
          <w:p w14:paraId="367D6AAE"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1364" w:type="pct"/>
            <w:gridSpan w:val="3"/>
            <w:tcBorders>
              <w:top w:val="single" w:sz="4" w:space="0" w:color="auto"/>
              <w:left w:val="nil"/>
              <w:bottom w:val="single" w:sz="4" w:space="0" w:color="auto"/>
              <w:right w:val="nil"/>
            </w:tcBorders>
            <w:vAlign w:val="bottom"/>
            <w:hideMark/>
          </w:tcPr>
          <w:p w14:paraId="04727473"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Amount (Baht)</w:t>
            </w:r>
          </w:p>
        </w:tc>
        <w:tc>
          <w:tcPr>
            <w:tcW w:w="48" w:type="pct"/>
            <w:tcBorders>
              <w:top w:val="single" w:sz="4" w:space="0" w:color="auto"/>
              <w:left w:val="nil"/>
              <w:bottom w:val="nil"/>
              <w:right w:val="nil"/>
            </w:tcBorders>
            <w:vAlign w:val="bottom"/>
          </w:tcPr>
          <w:p w14:paraId="35EA0E15" w14:textId="77777777" w:rsidR="00CE0361" w:rsidRDefault="00CE0361">
            <w:pPr>
              <w:spacing w:after="0" w:line="240" w:lineRule="auto"/>
              <w:jc w:val="center"/>
              <w:rPr>
                <w:rFonts w:asciiTheme="majorBidi" w:eastAsia="Times New Roman" w:hAnsiTheme="majorBidi" w:cstheme="majorBidi"/>
                <w:sz w:val="28"/>
              </w:rPr>
            </w:pPr>
          </w:p>
        </w:tc>
        <w:tc>
          <w:tcPr>
            <w:tcW w:w="1030" w:type="pct"/>
            <w:gridSpan w:val="3"/>
            <w:tcBorders>
              <w:top w:val="single" w:sz="4" w:space="0" w:color="auto"/>
              <w:left w:val="nil"/>
              <w:bottom w:val="single" w:sz="4" w:space="0" w:color="auto"/>
              <w:right w:val="nil"/>
            </w:tcBorders>
            <w:vAlign w:val="bottom"/>
            <w:hideMark/>
          </w:tcPr>
          <w:p w14:paraId="6F2B1F35" w14:textId="77777777" w:rsidR="00CE0361" w:rsidRDefault="00CE0361">
            <w:pPr>
              <w:spacing w:after="0" w:line="240" w:lineRule="auto"/>
              <w:jc w:val="center"/>
              <w:rPr>
                <w:rFonts w:asciiTheme="majorBidi" w:eastAsia="Times New Roman" w:hAnsiTheme="majorBidi" w:cstheme="majorBidi"/>
                <w:sz w:val="28"/>
                <w:cs/>
              </w:rPr>
            </w:pPr>
            <w:r>
              <w:rPr>
                <w:rFonts w:asciiTheme="majorBidi" w:eastAsia="Times New Roman" w:hAnsiTheme="majorBidi" w:cstheme="majorBidi"/>
                <w:sz w:val="28"/>
              </w:rPr>
              <w:t>Percentage of Total income</w:t>
            </w:r>
          </w:p>
        </w:tc>
      </w:tr>
      <w:tr w:rsidR="00CE0361" w14:paraId="77E92103" w14:textId="77777777" w:rsidTr="00CE0361">
        <w:trPr>
          <w:trHeight w:val="373"/>
        </w:trPr>
        <w:tc>
          <w:tcPr>
            <w:tcW w:w="2510" w:type="pct"/>
          </w:tcPr>
          <w:p w14:paraId="49CBC5E1" w14:textId="77777777" w:rsidR="00CE0361" w:rsidRDefault="00CE0361">
            <w:pPr>
              <w:spacing w:after="0" w:line="240" w:lineRule="auto"/>
              <w:ind w:left="289" w:hanging="311"/>
              <w:rPr>
                <w:rFonts w:asciiTheme="majorBidi" w:eastAsia="Times New Roman" w:hAnsiTheme="majorBidi" w:cstheme="majorBidi" w:hint="cs"/>
                <w:b/>
                <w:bCs/>
                <w:sz w:val="28"/>
                <w:cs/>
              </w:rPr>
            </w:pPr>
          </w:p>
        </w:tc>
        <w:tc>
          <w:tcPr>
            <w:tcW w:w="48" w:type="pct"/>
          </w:tcPr>
          <w:p w14:paraId="2973214E"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658" w:type="pct"/>
            <w:tcBorders>
              <w:top w:val="single" w:sz="4" w:space="0" w:color="auto"/>
              <w:left w:val="nil"/>
              <w:bottom w:val="single" w:sz="4" w:space="0" w:color="auto"/>
              <w:right w:val="nil"/>
            </w:tcBorders>
            <w:hideMark/>
          </w:tcPr>
          <w:p w14:paraId="40D17BA3"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2024</w:t>
            </w:r>
          </w:p>
        </w:tc>
        <w:tc>
          <w:tcPr>
            <w:tcW w:w="48" w:type="pct"/>
            <w:tcBorders>
              <w:top w:val="single" w:sz="4" w:space="0" w:color="auto"/>
              <w:left w:val="nil"/>
              <w:bottom w:val="nil"/>
              <w:right w:val="nil"/>
            </w:tcBorders>
          </w:tcPr>
          <w:p w14:paraId="3F80EEF0" w14:textId="77777777" w:rsidR="00CE0361" w:rsidRDefault="00CE0361">
            <w:pPr>
              <w:spacing w:after="0" w:line="240" w:lineRule="auto"/>
              <w:jc w:val="center"/>
              <w:rPr>
                <w:rFonts w:asciiTheme="majorBidi" w:eastAsia="Times New Roman" w:hAnsiTheme="majorBidi" w:cstheme="majorBidi"/>
                <w:sz w:val="26"/>
                <w:szCs w:val="26"/>
              </w:rPr>
            </w:pPr>
          </w:p>
        </w:tc>
        <w:tc>
          <w:tcPr>
            <w:tcW w:w="659" w:type="pct"/>
            <w:tcBorders>
              <w:top w:val="single" w:sz="4" w:space="0" w:color="auto"/>
              <w:left w:val="nil"/>
              <w:bottom w:val="single" w:sz="4" w:space="0" w:color="auto"/>
              <w:right w:val="nil"/>
            </w:tcBorders>
            <w:hideMark/>
          </w:tcPr>
          <w:p w14:paraId="505B350B"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2023</w:t>
            </w:r>
          </w:p>
        </w:tc>
        <w:tc>
          <w:tcPr>
            <w:tcW w:w="48" w:type="pct"/>
          </w:tcPr>
          <w:p w14:paraId="560EC841" w14:textId="77777777" w:rsidR="00CE0361" w:rsidRDefault="00CE0361">
            <w:pPr>
              <w:spacing w:after="0" w:line="240" w:lineRule="auto"/>
              <w:jc w:val="center"/>
              <w:rPr>
                <w:rFonts w:asciiTheme="majorBidi" w:eastAsia="Times New Roman" w:hAnsiTheme="majorBidi" w:cstheme="majorBidi"/>
                <w:sz w:val="26"/>
                <w:szCs w:val="26"/>
              </w:rPr>
            </w:pPr>
          </w:p>
        </w:tc>
        <w:tc>
          <w:tcPr>
            <w:tcW w:w="470" w:type="pct"/>
            <w:tcBorders>
              <w:top w:val="single" w:sz="4" w:space="0" w:color="auto"/>
              <w:left w:val="nil"/>
              <w:bottom w:val="single" w:sz="4" w:space="0" w:color="auto"/>
              <w:right w:val="nil"/>
            </w:tcBorders>
            <w:hideMark/>
          </w:tcPr>
          <w:p w14:paraId="1025369D"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2024</w:t>
            </w:r>
          </w:p>
        </w:tc>
        <w:tc>
          <w:tcPr>
            <w:tcW w:w="48" w:type="pct"/>
            <w:tcBorders>
              <w:top w:val="single" w:sz="4" w:space="0" w:color="auto"/>
              <w:left w:val="nil"/>
              <w:bottom w:val="nil"/>
              <w:right w:val="nil"/>
            </w:tcBorders>
          </w:tcPr>
          <w:p w14:paraId="7EACE612" w14:textId="77777777" w:rsidR="00CE0361" w:rsidRDefault="00CE0361">
            <w:pPr>
              <w:spacing w:after="0" w:line="240" w:lineRule="auto"/>
              <w:jc w:val="center"/>
              <w:rPr>
                <w:rFonts w:asciiTheme="majorBidi" w:eastAsia="Times New Roman" w:hAnsiTheme="majorBidi" w:cstheme="majorBidi"/>
                <w:sz w:val="26"/>
                <w:szCs w:val="26"/>
              </w:rPr>
            </w:pPr>
          </w:p>
        </w:tc>
        <w:tc>
          <w:tcPr>
            <w:tcW w:w="513" w:type="pct"/>
            <w:tcBorders>
              <w:top w:val="single" w:sz="4" w:space="0" w:color="auto"/>
              <w:left w:val="nil"/>
              <w:bottom w:val="single" w:sz="4" w:space="0" w:color="auto"/>
              <w:right w:val="nil"/>
            </w:tcBorders>
            <w:hideMark/>
          </w:tcPr>
          <w:p w14:paraId="4A0333DA"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2023</w:t>
            </w:r>
          </w:p>
        </w:tc>
      </w:tr>
      <w:tr w:rsidR="00CE0361" w14:paraId="66E0EAD7" w14:textId="77777777" w:rsidTr="00CE0361">
        <w:trPr>
          <w:trHeight w:val="432"/>
        </w:trPr>
        <w:tc>
          <w:tcPr>
            <w:tcW w:w="2510" w:type="pct"/>
            <w:vAlign w:val="center"/>
            <w:hideMark/>
          </w:tcPr>
          <w:p w14:paraId="45A462BB" w14:textId="77777777" w:rsidR="00CE0361" w:rsidRDefault="00CE0361">
            <w:pPr>
              <w:spacing w:after="0" w:line="240" w:lineRule="auto"/>
              <w:ind w:firstLine="160"/>
              <w:rPr>
                <w:rFonts w:asciiTheme="majorBidi" w:eastAsia="Times New Roman" w:hAnsiTheme="majorBidi" w:cstheme="majorBidi"/>
                <w:sz w:val="28"/>
                <w:highlight w:val="yellow"/>
              </w:rPr>
            </w:pPr>
            <w:r>
              <w:rPr>
                <w:rFonts w:asciiTheme="majorBidi" w:eastAsia="Times New Roman" w:hAnsiTheme="majorBidi" w:cstheme="majorBidi"/>
                <w:sz w:val="28"/>
              </w:rPr>
              <w:t>Revenue from selling and installation of solar - cell systems</w:t>
            </w:r>
          </w:p>
        </w:tc>
        <w:tc>
          <w:tcPr>
            <w:tcW w:w="48" w:type="pct"/>
          </w:tcPr>
          <w:p w14:paraId="4E6C767A"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58" w:type="pct"/>
          </w:tcPr>
          <w:p w14:paraId="3209F84B" w14:textId="77777777" w:rsidR="00CE0361" w:rsidRDefault="00CE0361">
            <w:pPr>
              <w:tabs>
                <w:tab w:val="left" w:pos="720"/>
              </w:tabs>
              <w:spacing w:after="0" w:line="240" w:lineRule="auto"/>
              <w:ind w:left="-108" w:right="157"/>
              <w:jc w:val="right"/>
              <w:rPr>
                <w:rFonts w:asciiTheme="majorBidi" w:eastAsia="Batang" w:hAnsiTheme="majorBidi" w:cstheme="majorBidi"/>
                <w:sz w:val="26"/>
                <w:szCs w:val="26"/>
              </w:rPr>
            </w:pPr>
          </w:p>
        </w:tc>
        <w:tc>
          <w:tcPr>
            <w:tcW w:w="48" w:type="pct"/>
          </w:tcPr>
          <w:p w14:paraId="43872425" w14:textId="77777777" w:rsidR="00CE0361" w:rsidRDefault="00CE0361">
            <w:pPr>
              <w:tabs>
                <w:tab w:val="left" w:pos="720"/>
              </w:tabs>
              <w:spacing w:after="0" w:line="240" w:lineRule="auto"/>
              <w:ind w:left="-108" w:right="62"/>
              <w:jc w:val="right"/>
              <w:rPr>
                <w:rFonts w:asciiTheme="majorBidi" w:eastAsia="Batang" w:hAnsiTheme="majorBidi" w:cstheme="majorBidi"/>
                <w:sz w:val="26"/>
                <w:szCs w:val="26"/>
              </w:rPr>
            </w:pPr>
          </w:p>
        </w:tc>
        <w:tc>
          <w:tcPr>
            <w:tcW w:w="659" w:type="pct"/>
          </w:tcPr>
          <w:p w14:paraId="3282838C" w14:textId="77777777" w:rsidR="00CE0361" w:rsidRDefault="00CE0361">
            <w:pPr>
              <w:tabs>
                <w:tab w:val="decimal" w:pos="510"/>
              </w:tabs>
              <w:spacing w:after="0" w:line="240" w:lineRule="auto"/>
              <w:ind w:right="512"/>
              <w:jc w:val="center"/>
              <w:rPr>
                <w:rFonts w:asciiTheme="majorBidi" w:eastAsia="Times New Roman" w:hAnsiTheme="majorBidi" w:cstheme="majorBidi"/>
                <w:snapToGrid w:val="0"/>
                <w:sz w:val="26"/>
                <w:szCs w:val="26"/>
              </w:rPr>
            </w:pPr>
          </w:p>
        </w:tc>
        <w:tc>
          <w:tcPr>
            <w:tcW w:w="48" w:type="pct"/>
          </w:tcPr>
          <w:p w14:paraId="53FD5F1C"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rPr>
            </w:pPr>
          </w:p>
        </w:tc>
        <w:tc>
          <w:tcPr>
            <w:tcW w:w="470" w:type="pct"/>
          </w:tcPr>
          <w:p w14:paraId="3A36996D" w14:textId="77777777" w:rsidR="00CE0361" w:rsidRDefault="00CE0361">
            <w:pPr>
              <w:tabs>
                <w:tab w:val="decimal" w:pos="510"/>
              </w:tabs>
              <w:spacing w:after="0" w:line="240" w:lineRule="auto"/>
              <w:ind w:right="512"/>
              <w:jc w:val="center"/>
              <w:rPr>
                <w:rFonts w:asciiTheme="majorBidi" w:eastAsia="Times New Roman" w:hAnsiTheme="majorBidi" w:cstheme="majorBidi"/>
                <w:sz w:val="26"/>
                <w:szCs w:val="26"/>
                <w:cs/>
              </w:rPr>
            </w:pPr>
          </w:p>
        </w:tc>
        <w:tc>
          <w:tcPr>
            <w:tcW w:w="48" w:type="pct"/>
          </w:tcPr>
          <w:p w14:paraId="5BA8C5C9"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513" w:type="pct"/>
          </w:tcPr>
          <w:p w14:paraId="74B88C07" w14:textId="77777777" w:rsidR="00CE0361" w:rsidRDefault="00CE0361">
            <w:pPr>
              <w:tabs>
                <w:tab w:val="left" w:pos="720"/>
              </w:tabs>
              <w:spacing w:after="0" w:line="240" w:lineRule="auto"/>
              <w:ind w:left="-108" w:right="157"/>
              <w:jc w:val="right"/>
              <w:rPr>
                <w:rFonts w:asciiTheme="majorBidi" w:eastAsia="Times New Roman" w:hAnsiTheme="majorBidi" w:cstheme="majorBidi"/>
                <w:sz w:val="26"/>
                <w:szCs w:val="26"/>
                <w:cs/>
              </w:rPr>
            </w:pPr>
          </w:p>
        </w:tc>
      </w:tr>
      <w:tr w:rsidR="00CE0361" w14:paraId="33B196D3" w14:textId="77777777" w:rsidTr="00CE0361">
        <w:trPr>
          <w:trHeight w:val="432"/>
        </w:trPr>
        <w:tc>
          <w:tcPr>
            <w:tcW w:w="2510" w:type="pct"/>
            <w:vAlign w:val="center"/>
            <w:hideMark/>
          </w:tcPr>
          <w:p w14:paraId="5D9E3583" w14:textId="77777777" w:rsidR="00CE0361" w:rsidRDefault="00CE0361">
            <w:pPr>
              <w:spacing w:after="0" w:line="240" w:lineRule="auto"/>
              <w:ind w:firstLine="520"/>
              <w:rPr>
                <w:rFonts w:asciiTheme="majorBidi" w:eastAsia="Times New Roman" w:hAnsiTheme="majorBidi" w:cstheme="majorBidi"/>
                <w:sz w:val="28"/>
                <w:cs/>
              </w:rPr>
            </w:pPr>
            <w:r>
              <w:rPr>
                <w:rFonts w:asciiTheme="majorBidi" w:eastAsia="Times New Roman" w:hAnsiTheme="majorBidi" w:cstheme="majorBidi"/>
                <w:sz w:val="28"/>
              </w:rPr>
              <w:t>A government agency</w:t>
            </w:r>
          </w:p>
        </w:tc>
        <w:tc>
          <w:tcPr>
            <w:tcW w:w="48" w:type="pct"/>
          </w:tcPr>
          <w:p w14:paraId="1977C2A7"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58" w:type="pct"/>
            <w:vAlign w:val="center"/>
            <w:hideMark/>
          </w:tcPr>
          <w:p w14:paraId="22732EE7" w14:textId="77777777" w:rsidR="00CE0361" w:rsidRDefault="00CE0361">
            <w:pPr>
              <w:tabs>
                <w:tab w:val="left" w:pos="720"/>
              </w:tabs>
              <w:spacing w:after="0" w:line="240" w:lineRule="auto"/>
              <w:ind w:left="-108" w:right="70"/>
              <w:jc w:val="right"/>
              <w:rPr>
                <w:rFonts w:asciiTheme="majorBidi" w:eastAsia="Times New Roman" w:hAnsiTheme="majorBidi" w:cstheme="majorBidi"/>
                <w:sz w:val="26"/>
                <w:szCs w:val="26"/>
              </w:rPr>
            </w:pPr>
            <w:r>
              <w:rPr>
                <w:rFonts w:asciiTheme="majorBidi" w:hAnsiTheme="majorBidi" w:cstheme="majorBidi"/>
                <w:sz w:val="26"/>
                <w:szCs w:val="26"/>
              </w:rPr>
              <w:t>51,460,842</w:t>
            </w:r>
          </w:p>
        </w:tc>
        <w:tc>
          <w:tcPr>
            <w:tcW w:w="48" w:type="pct"/>
            <w:vAlign w:val="center"/>
          </w:tcPr>
          <w:p w14:paraId="37DB0A2B" w14:textId="77777777" w:rsidR="00CE0361" w:rsidRDefault="00CE0361">
            <w:pPr>
              <w:tabs>
                <w:tab w:val="left" w:pos="720"/>
              </w:tabs>
              <w:spacing w:after="0" w:line="240" w:lineRule="auto"/>
              <w:ind w:left="-108" w:right="-20"/>
              <w:jc w:val="right"/>
              <w:rPr>
                <w:rFonts w:asciiTheme="majorBidi" w:eastAsia="Times New Roman" w:hAnsiTheme="majorBidi" w:cstheme="majorBidi"/>
                <w:sz w:val="26"/>
                <w:szCs w:val="26"/>
              </w:rPr>
            </w:pPr>
          </w:p>
        </w:tc>
        <w:tc>
          <w:tcPr>
            <w:tcW w:w="659" w:type="pct"/>
            <w:vAlign w:val="center"/>
            <w:hideMark/>
          </w:tcPr>
          <w:p w14:paraId="6921DA93" w14:textId="77777777" w:rsidR="00CE0361" w:rsidRDefault="00CE0361">
            <w:pPr>
              <w:tabs>
                <w:tab w:val="decimal" w:pos="510"/>
              </w:tabs>
              <w:spacing w:after="0" w:line="240" w:lineRule="auto"/>
              <w:ind w:right="384"/>
              <w:jc w:val="right"/>
              <w:rPr>
                <w:rFonts w:asciiTheme="majorBidi" w:eastAsia="Times New Roman" w:hAnsiTheme="majorBidi" w:cstheme="majorBidi"/>
                <w:sz w:val="26"/>
                <w:szCs w:val="26"/>
              </w:rPr>
            </w:pPr>
            <w:r>
              <w:rPr>
                <w:rFonts w:asciiTheme="majorBidi" w:eastAsia="Times New Roman" w:hAnsiTheme="majorBidi" w:cstheme="majorBidi"/>
                <w:sz w:val="26"/>
                <w:szCs w:val="26"/>
                <w:cs/>
              </w:rPr>
              <w:t>-</w:t>
            </w:r>
          </w:p>
        </w:tc>
        <w:tc>
          <w:tcPr>
            <w:tcW w:w="48" w:type="pct"/>
            <w:vAlign w:val="center"/>
          </w:tcPr>
          <w:p w14:paraId="52CB3A21"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470" w:type="pct"/>
            <w:vAlign w:val="center"/>
            <w:hideMark/>
          </w:tcPr>
          <w:p w14:paraId="5981E013"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hAnsiTheme="majorBidi" w:cstheme="majorBidi"/>
                <w:sz w:val="26"/>
                <w:szCs w:val="26"/>
              </w:rPr>
              <w:t>14.14</w:t>
            </w:r>
          </w:p>
        </w:tc>
        <w:tc>
          <w:tcPr>
            <w:tcW w:w="48" w:type="pct"/>
            <w:vAlign w:val="center"/>
          </w:tcPr>
          <w:p w14:paraId="667E1BCE"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513" w:type="pct"/>
            <w:vAlign w:val="center"/>
            <w:hideMark/>
          </w:tcPr>
          <w:p w14:paraId="0EFDA50D"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eastAsia="Times New Roman" w:hAnsiTheme="majorBidi" w:cstheme="majorBidi"/>
                <w:sz w:val="26"/>
                <w:szCs w:val="26"/>
                <w:cs/>
              </w:rPr>
              <w:t>-</w:t>
            </w:r>
          </w:p>
        </w:tc>
      </w:tr>
      <w:tr w:rsidR="00CE0361" w14:paraId="2434225F" w14:textId="77777777" w:rsidTr="00CE0361">
        <w:trPr>
          <w:trHeight w:val="432"/>
        </w:trPr>
        <w:tc>
          <w:tcPr>
            <w:tcW w:w="2510" w:type="pct"/>
            <w:vAlign w:val="center"/>
            <w:hideMark/>
          </w:tcPr>
          <w:p w14:paraId="3EF3F1D9" w14:textId="77777777" w:rsidR="00CE0361" w:rsidRDefault="00CE0361">
            <w:pPr>
              <w:spacing w:after="0" w:line="240" w:lineRule="auto"/>
              <w:ind w:firstLine="520"/>
              <w:rPr>
                <w:rFonts w:asciiTheme="majorBidi" w:eastAsia="Times New Roman" w:hAnsiTheme="majorBidi" w:cstheme="majorBidi"/>
                <w:sz w:val="28"/>
              </w:rPr>
            </w:pPr>
            <w:r>
              <w:rPr>
                <w:rFonts w:asciiTheme="majorBidi" w:eastAsia="Times New Roman" w:hAnsiTheme="majorBidi" w:cstheme="majorBidi"/>
                <w:sz w:val="28"/>
              </w:rPr>
              <w:t>A state enterprise agency</w:t>
            </w:r>
          </w:p>
        </w:tc>
        <w:tc>
          <w:tcPr>
            <w:tcW w:w="48" w:type="pct"/>
          </w:tcPr>
          <w:p w14:paraId="2F91D977"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58" w:type="pct"/>
            <w:vAlign w:val="center"/>
            <w:hideMark/>
          </w:tcPr>
          <w:p w14:paraId="09507696" w14:textId="77777777" w:rsidR="00CE0361" w:rsidRDefault="00CE0361">
            <w:pPr>
              <w:tabs>
                <w:tab w:val="left" w:pos="720"/>
              </w:tabs>
              <w:spacing w:after="0" w:line="240" w:lineRule="auto"/>
              <w:ind w:left="-108" w:right="70"/>
              <w:jc w:val="right"/>
              <w:rPr>
                <w:rFonts w:asciiTheme="majorBidi" w:eastAsia="Times New Roman" w:hAnsiTheme="majorBidi" w:cstheme="majorBidi"/>
                <w:sz w:val="26"/>
                <w:szCs w:val="26"/>
              </w:rPr>
            </w:pPr>
            <w:r>
              <w:rPr>
                <w:rFonts w:asciiTheme="majorBidi" w:hAnsiTheme="majorBidi" w:cstheme="majorBidi"/>
                <w:sz w:val="26"/>
                <w:szCs w:val="26"/>
              </w:rPr>
              <w:t>130,553,733</w:t>
            </w:r>
          </w:p>
        </w:tc>
        <w:tc>
          <w:tcPr>
            <w:tcW w:w="48" w:type="pct"/>
            <w:vAlign w:val="center"/>
          </w:tcPr>
          <w:p w14:paraId="6EE20F7D" w14:textId="77777777" w:rsidR="00CE0361" w:rsidRDefault="00CE0361">
            <w:pPr>
              <w:tabs>
                <w:tab w:val="left" w:pos="720"/>
              </w:tabs>
              <w:spacing w:after="0" w:line="240" w:lineRule="auto"/>
              <w:ind w:left="-108" w:right="-20"/>
              <w:jc w:val="right"/>
              <w:rPr>
                <w:rFonts w:asciiTheme="majorBidi" w:eastAsia="Times New Roman" w:hAnsiTheme="majorBidi" w:cstheme="majorBidi"/>
                <w:b/>
                <w:bCs/>
                <w:sz w:val="26"/>
                <w:szCs w:val="26"/>
              </w:rPr>
            </w:pPr>
          </w:p>
        </w:tc>
        <w:tc>
          <w:tcPr>
            <w:tcW w:w="659" w:type="pct"/>
            <w:vAlign w:val="center"/>
            <w:hideMark/>
          </w:tcPr>
          <w:p w14:paraId="717914AF" w14:textId="77777777" w:rsidR="00CE0361" w:rsidRDefault="00CE0361">
            <w:pPr>
              <w:tabs>
                <w:tab w:val="decimal" w:pos="510"/>
              </w:tabs>
              <w:spacing w:after="0" w:line="240" w:lineRule="auto"/>
              <w:ind w:right="384"/>
              <w:jc w:val="right"/>
              <w:rPr>
                <w:rFonts w:asciiTheme="majorBidi" w:eastAsia="Times New Roman" w:hAnsiTheme="majorBidi" w:cstheme="majorBidi"/>
                <w:sz w:val="26"/>
                <w:szCs w:val="26"/>
              </w:rPr>
            </w:pPr>
            <w:r>
              <w:rPr>
                <w:rFonts w:asciiTheme="majorBidi" w:eastAsia="Times New Roman" w:hAnsiTheme="majorBidi" w:cstheme="majorBidi"/>
                <w:sz w:val="26"/>
                <w:szCs w:val="26"/>
                <w:cs/>
              </w:rPr>
              <w:t>-</w:t>
            </w:r>
          </w:p>
        </w:tc>
        <w:tc>
          <w:tcPr>
            <w:tcW w:w="48" w:type="pct"/>
            <w:vAlign w:val="center"/>
          </w:tcPr>
          <w:p w14:paraId="4D1B7B87"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470" w:type="pct"/>
            <w:vAlign w:val="center"/>
            <w:hideMark/>
          </w:tcPr>
          <w:p w14:paraId="325ED0EC"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hAnsiTheme="majorBidi" w:cstheme="majorBidi"/>
                <w:sz w:val="26"/>
                <w:szCs w:val="26"/>
              </w:rPr>
              <w:t>35.88</w:t>
            </w:r>
          </w:p>
        </w:tc>
        <w:tc>
          <w:tcPr>
            <w:tcW w:w="48" w:type="pct"/>
            <w:vAlign w:val="center"/>
          </w:tcPr>
          <w:p w14:paraId="7A81B044"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513" w:type="pct"/>
            <w:vAlign w:val="center"/>
            <w:hideMark/>
          </w:tcPr>
          <w:p w14:paraId="5C542C4B"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eastAsia="Times New Roman" w:hAnsiTheme="majorBidi" w:cstheme="majorBidi"/>
                <w:sz w:val="26"/>
                <w:szCs w:val="26"/>
                <w:cs/>
              </w:rPr>
              <w:t>-</w:t>
            </w:r>
          </w:p>
        </w:tc>
      </w:tr>
      <w:tr w:rsidR="00CE0361" w14:paraId="3B279B09" w14:textId="77777777" w:rsidTr="00CE0361">
        <w:trPr>
          <w:trHeight w:val="432"/>
        </w:trPr>
        <w:tc>
          <w:tcPr>
            <w:tcW w:w="2510" w:type="pct"/>
            <w:vAlign w:val="center"/>
            <w:hideMark/>
          </w:tcPr>
          <w:p w14:paraId="7F176A47" w14:textId="77777777" w:rsidR="00CE0361" w:rsidRDefault="00CE0361">
            <w:pPr>
              <w:spacing w:after="0" w:line="240" w:lineRule="auto"/>
              <w:ind w:firstLine="160"/>
              <w:rPr>
                <w:rFonts w:asciiTheme="majorBidi" w:eastAsia="Times New Roman" w:hAnsiTheme="majorBidi" w:cstheme="majorBidi"/>
                <w:sz w:val="28"/>
              </w:rPr>
            </w:pPr>
            <w:r>
              <w:rPr>
                <w:rFonts w:asciiTheme="majorBidi" w:eastAsia="Times New Roman" w:hAnsiTheme="majorBidi" w:cstheme="majorBidi"/>
                <w:sz w:val="28"/>
              </w:rPr>
              <w:t>Revenue from sale of electricity</w:t>
            </w:r>
          </w:p>
        </w:tc>
        <w:tc>
          <w:tcPr>
            <w:tcW w:w="48" w:type="pct"/>
          </w:tcPr>
          <w:p w14:paraId="405528D8"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58" w:type="pct"/>
            <w:vAlign w:val="center"/>
          </w:tcPr>
          <w:p w14:paraId="1E0CB479" w14:textId="77777777" w:rsidR="00CE0361" w:rsidRDefault="00CE0361">
            <w:pPr>
              <w:tabs>
                <w:tab w:val="decimal" w:pos="510"/>
              </w:tabs>
              <w:spacing w:after="0" w:line="240" w:lineRule="auto"/>
              <w:ind w:right="512"/>
              <w:jc w:val="right"/>
              <w:rPr>
                <w:rFonts w:asciiTheme="majorBidi" w:eastAsia="Times New Roman" w:hAnsiTheme="majorBidi" w:cstheme="majorBidi"/>
                <w:snapToGrid w:val="0"/>
                <w:sz w:val="26"/>
                <w:szCs w:val="26"/>
              </w:rPr>
            </w:pPr>
          </w:p>
        </w:tc>
        <w:tc>
          <w:tcPr>
            <w:tcW w:w="48" w:type="pct"/>
            <w:vAlign w:val="center"/>
          </w:tcPr>
          <w:p w14:paraId="68743CCD"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659" w:type="pct"/>
            <w:vAlign w:val="center"/>
          </w:tcPr>
          <w:p w14:paraId="4E4D832D"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rPr>
            </w:pPr>
          </w:p>
        </w:tc>
        <w:tc>
          <w:tcPr>
            <w:tcW w:w="48" w:type="pct"/>
            <w:vAlign w:val="center"/>
          </w:tcPr>
          <w:p w14:paraId="0EAE351C"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470" w:type="pct"/>
            <w:vAlign w:val="center"/>
          </w:tcPr>
          <w:p w14:paraId="4C382BE4"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p>
        </w:tc>
        <w:tc>
          <w:tcPr>
            <w:tcW w:w="48" w:type="pct"/>
            <w:vAlign w:val="center"/>
          </w:tcPr>
          <w:p w14:paraId="21F8B6ED"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p>
        </w:tc>
        <w:tc>
          <w:tcPr>
            <w:tcW w:w="513" w:type="pct"/>
            <w:vAlign w:val="center"/>
          </w:tcPr>
          <w:p w14:paraId="5D8E678E" w14:textId="77777777" w:rsidR="00CE0361" w:rsidRDefault="00CE0361">
            <w:pPr>
              <w:tabs>
                <w:tab w:val="decimal" w:pos="510"/>
              </w:tabs>
              <w:spacing w:after="0" w:line="240" w:lineRule="auto"/>
              <w:ind w:right="512"/>
              <w:jc w:val="right"/>
              <w:rPr>
                <w:rFonts w:asciiTheme="majorBidi" w:eastAsia="Batang" w:hAnsiTheme="majorBidi" w:cstheme="majorBidi"/>
                <w:sz w:val="26"/>
                <w:szCs w:val="26"/>
                <w:cs/>
              </w:rPr>
            </w:pPr>
          </w:p>
        </w:tc>
      </w:tr>
      <w:tr w:rsidR="00CE0361" w14:paraId="51FC26BE" w14:textId="77777777" w:rsidTr="00CE0361">
        <w:trPr>
          <w:trHeight w:val="432"/>
        </w:trPr>
        <w:tc>
          <w:tcPr>
            <w:tcW w:w="2510" w:type="pct"/>
            <w:vAlign w:val="center"/>
            <w:hideMark/>
          </w:tcPr>
          <w:p w14:paraId="79738A0C" w14:textId="77777777" w:rsidR="00CE0361" w:rsidRDefault="00CE0361">
            <w:pPr>
              <w:spacing w:after="0" w:line="240" w:lineRule="auto"/>
              <w:ind w:firstLine="520"/>
              <w:rPr>
                <w:rFonts w:asciiTheme="majorBidi" w:eastAsia="Times New Roman" w:hAnsiTheme="majorBidi" w:cstheme="majorBidi"/>
                <w:sz w:val="28"/>
                <w:cs/>
              </w:rPr>
            </w:pPr>
            <w:r>
              <w:rPr>
                <w:rFonts w:asciiTheme="majorBidi" w:eastAsia="Times New Roman" w:hAnsiTheme="majorBidi" w:cstheme="majorBidi"/>
                <w:sz w:val="28"/>
              </w:rPr>
              <w:t>A university</w:t>
            </w:r>
          </w:p>
        </w:tc>
        <w:tc>
          <w:tcPr>
            <w:tcW w:w="48" w:type="pct"/>
          </w:tcPr>
          <w:p w14:paraId="6083F022"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58" w:type="pct"/>
            <w:vAlign w:val="center"/>
            <w:hideMark/>
          </w:tcPr>
          <w:p w14:paraId="40A03945" w14:textId="77777777" w:rsidR="00CE0361" w:rsidRDefault="00CE0361">
            <w:pPr>
              <w:tabs>
                <w:tab w:val="left" w:pos="720"/>
              </w:tabs>
              <w:spacing w:after="0" w:line="240" w:lineRule="auto"/>
              <w:ind w:left="-108" w:right="70"/>
              <w:jc w:val="right"/>
              <w:rPr>
                <w:rFonts w:asciiTheme="majorBidi" w:eastAsia="Times New Roman" w:hAnsiTheme="majorBidi" w:cstheme="majorBidi"/>
                <w:sz w:val="26"/>
                <w:szCs w:val="26"/>
              </w:rPr>
            </w:pPr>
            <w:r>
              <w:rPr>
                <w:rFonts w:asciiTheme="majorBidi" w:hAnsiTheme="majorBidi" w:cstheme="majorBidi"/>
                <w:sz w:val="26"/>
                <w:szCs w:val="26"/>
              </w:rPr>
              <w:t>40,366,796</w:t>
            </w:r>
          </w:p>
        </w:tc>
        <w:tc>
          <w:tcPr>
            <w:tcW w:w="48" w:type="pct"/>
            <w:vAlign w:val="center"/>
          </w:tcPr>
          <w:p w14:paraId="5DC1DBA4" w14:textId="77777777" w:rsidR="00CE0361" w:rsidRDefault="00CE0361">
            <w:pPr>
              <w:tabs>
                <w:tab w:val="decimal" w:pos="1090"/>
              </w:tabs>
              <w:spacing w:after="0" w:line="240" w:lineRule="auto"/>
              <w:ind w:right="70"/>
              <w:jc w:val="right"/>
              <w:rPr>
                <w:rFonts w:asciiTheme="majorBidi" w:eastAsia="Times New Roman" w:hAnsiTheme="majorBidi" w:cstheme="majorBidi"/>
                <w:sz w:val="26"/>
                <w:szCs w:val="26"/>
                <w:cs/>
              </w:rPr>
            </w:pPr>
          </w:p>
        </w:tc>
        <w:tc>
          <w:tcPr>
            <w:tcW w:w="659" w:type="pct"/>
            <w:vAlign w:val="center"/>
            <w:hideMark/>
          </w:tcPr>
          <w:p w14:paraId="7113F8AB" w14:textId="77777777" w:rsidR="00CE0361" w:rsidRDefault="00CE0361">
            <w:pPr>
              <w:tabs>
                <w:tab w:val="left" w:pos="720"/>
              </w:tabs>
              <w:spacing w:after="0" w:line="240" w:lineRule="auto"/>
              <w:ind w:left="-108"/>
              <w:jc w:val="right"/>
              <w:rPr>
                <w:rFonts w:asciiTheme="majorBidi" w:eastAsia="Times New Roman" w:hAnsiTheme="majorBidi" w:cstheme="majorBidi"/>
                <w:sz w:val="26"/>
                <w:szCs w:val="26"/>
              </w:rPr>
            </w:pPr>
            <w:r>
              <w:rPr>
                <w:rFonts w:asciiTheme="majorBidi" w:hAnsiTheme="majorBidi" w:cstheme="majorBidi"/>
                <w:sz w:val="26"/>
                <w:szCs w:val="26"/>
              </w:rPr>
              <w:t>43,495,213</w:t>
            </w:r>
          </w:p>
        </w:tc>
        <w:tc>
          <w:tcPr>
            <w:tcW w:w="48" w:type="pct"/>
            <w:vAlign w:val="center"/>
          </w:tcPr>
          <w:p w14:paraId="2637AD03"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470" w:type="pct"/>
            <w:vAlign w:val="center"/>
            <w:hideMark/>
          </w:tcPr>
          <w:p w14:paraId="40F50D5A"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hAnsiTheme="majorBidi" w:cstheme="majorBidi"/>
                <w:sz w:val="26"/>
                <w:szCs w:val="26"/>
              </w:rPr>
              <w:t>11.10</w:t>
            </w:r>
          </w:p>
        </w:tc>
        <w:tc>
          <w:tcPr>
            <w:tcW w:w="48" w:type="pct"/>
            <w:vAlign w:val="center"/>
          </w:tcPr>
          <w:p w14:paraId="140E178E"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cs/>
              </w:rPr>
            </w:pPr>
          </w:p>
        </w:tc>
        <w:tc>
          <w:tcPr>
            <w:tcW w:w="513" w:type="pct"/>
            <w:vAlign w:val="center"/>
            <w:hideMark/>
          </w:tcPr>
          <w:p w14:paraId="7BAA5E9A"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eastAsia="Times New Roman" w:hAnsiTheme="majorBidi" w:cstheme="majorBidi"/>
                <w:sz w:val="26"/>
                <w:szCs w:val="26"/>
              </w:rPr>
              <w:t>13</w:t>
            </w:r>
            <w:r>
              <w:rPr>
                <w:rFonts w:asciiTheme="majorBidi" w:eastAsia="Times New Roman" w:hAnsiTheme="majorBidi" w:cstheme="majorBidi" w:hint="cs"/>
                <w:sz w:val="26"/>
                <w:szCs w:val="26"/>
                <w:cs/>
              </w:rPr>
              <w:t>.</w:t>
            </w:r>
            <w:r>
              <w:rPr>
                <w:rFonts w:asciiTheme="majorBidi" w:eastAsia="Times New Roman" w:hAnsiTheme="majorBidi" w:cstheme="majorBidi"/>
                <w:sz w:val="26"/>
                <w:szCs w:val="26"/>
              </w:rPr>
              <w:t>76</w:t>
            </w:r>
          </w:p>
        </w:tc>
      </w:tr>
      <w:tr w:rsidR="00CE0361" w14:paraId="71B9B27C" w14:textId="77777777" w:rsidTr="00CE0361">
        <w:trPr>
          <w:trHeight w:val="432"/>
        </w:trPr>
        <w:tc>
          <w:tcPr>
            <w:tcW w:w="2510" w:type="pct"/>
            <w:vAlign w:val="center"/>
            <w:hideMark/>
          </w:tcPr>
          <w:p w14:paraId="516716F9" w14:textId="77777777" w:rsidR="00CE0361" w:rsidRDefault="00CE0361">
            <w:pPr>
              <w:spacing w:after="0" w:line="240" w:lineRule="auto"/>
              <w:ind w:firstLine="520"/>
              <w:rPr>
                <w:rFonts w:asciiTheme="majorBidi" w:eastAsia="Times New Roman" w:hAnsiTheme="majorBidi" w:cstheme="majorBidi" w:hint="cs"/>
                <w:sz w:val="28"/>
                <w:cs/>
              </w:rPr>
            </w:pPr>
            <w:r>
              <w:rPr>
                <w:rFonts w:asciiTheme="majorBidi" w:eastAsia="Times New Roman" w:hAnsiTheme="majorBidi" w:cstheme="majorBidi"/>
                <w:sz w:val="28"/>
              </w:rPr>
              <w:t>A state enterprise agency</w:t>
            </w:r>
          </w:p>
        </w:tc>
        <w:tc>
          <w:tcPr>
            <w:tcW w:w="48" w:type="pct"/>
          </w:tcPr>
          <w:p w14:paraId="7AE92106"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58" w:type="pct"/>
            <w:tcBorders>
              <w:top w:val="nil"/>
              <w:left w:val="nil"/>
              <w:bottom w:val="single" w:sz="4" w:space="0" w:color="auto"/>
              <w:right w:val="nil"/>
            </w:tcBorders>
            <w:vAlign w:val="center"/>
            <w:hideMark/>
          </w:tcPr>
          <w:p w14:paraId="5CA4E9D3" w14:textId="77777777" w:rsidR="00CE0361" w:rsidRDefault="00CE0361">
            <w:pPr>
              <w:tabs>
                <w:tab w:val="decimal" w:pos="100"/>
              </w:tabs>
              <w:spacing w:after="0" w:line="240" w:lineRule="auto"/>
              <w:ind w:left="-467" w:right="454"/>
              <w:jc w:val="right"/>
              <w:rPr>
                <w:rFonts w:asciiTheme="majorBidi" w:eastAsia="Times New Roman" w:hAnsiTheme="majorBidi" w:cstheme="majorBidi"/>
                <w:sz w:val="26"/>
                <w:szCs w:val="26"/>
              </w:rPr>
            </w:pPr>
            <w:r>
              <w:rPr>
                <w:rFonts w:asciiTheme="majorBidi" w:hAnsiTheme="majorBidi" w:cstheme="majorBidi"/>
                <w:sz w:val="26"/>
                <w:szCs w:val="26"/>
                <w:cs/>
              </w:rPr>
              <w:t>-</w:t>
            </w:r>
          </w:p>
        </w:tc>
        <w:tc>
          <w:tcPr>
            <w:tcW w:w="48" w:type="pct"/>
            <w:vAlign w:val="center"/>
          </w:tcPr>
          <w:p w14:paraId="3DAB2D3A" w14:textId="77777777" w:rsidR="00CE0361" w:rsidRDefault="00CE0361">
            <w:pPr>
              <w:tabs>
                <w:tab w:val="decimal" w:pos="1090"/>
              </w:tabs>
              <w:spacing w:after="0" w:line="240" w:lineRule="auto"/>
              <w:ind w:right="70"/>
              <w:jc w:val="right"/>
              <w:rPr>
                <w:rFonts w:asciiTheme="majorBidi" w:eastAsia="Times New Roman" w:hAnsiTheme="majorBidi" w:cstheme="majorBidi"/>
                <w:sz w:val="26"/>
                <w:szCs w:val="26"/>
              </w:rPr>
            </w:pPr>
          </w:p>
        </w:tc>
        <w:tc>
          <w:tcPr>
            <w:tcW w:w="659" w:type="pct"/>
            <w:tcBorders>
              <w:top w:val="nil"/>
              <w:left w:val="nil"/>
              <w:bottom w:val="single" w:sz="4" w:space="0" w:color="auto"/>
              <w:right w:val="nil"/>
            </w:tcBorders>
            <w:vAlign w:val="center"/>
            <w:hideMark/>
          </w:tcPr>
          <w:p w14:paraId="6AF2E149" w14:textId="77777777" w:rsidR="00CE0361" w:rsidRDefault="00CE0361">
            <w:pPr>
              <w:tabs>
                <w:tab w:val="left" w:pos="720"/>
              </w:tabs>
              <w:spacing w:after="0" w:line="240" w:lineRule="auto"/>
              <w:ind w:left="-108"/>
              <w:jc w:val="right"/>
              <w:rPr>
                <w:rFonts w:asciiTheme="majorBidi" w:eastAsia="Times New Roman" w:hAnsiTheme="majorBidi" w:cstheme="majorBidi"/>
                <w:sz w:val="26"/>
                <w:szCs w:val="26"/>
              </w:rPr>
            </w:pPr>
            <w:r>
              <w:rPr>
                <w:rFonts w:asciiTheme="majorBidi" w:hAnsiTheme="majorBidi" w:cstheme="majorBidi"/>
                <w:sz w:val="26"/>
                <w:szCs w:val="26"/>
              </w:rPr>
              <w:t>68,831,552</w:t>
            </w:r>
          </w:p>
        </w:tc>
        <w:tc>
          <w:tcPr>
            <w:tcW w:w="48" w:type="pct"/>
            <w:vAlign w:val="center"/>
          </w:tcPr>
          <w:p w14:paraId="02B997D9"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470" w:type="pct"/>
            <w:tcBorders>
              <w:top w:val="nil"/>
              <w:left w:val="nil"/>
              <w:bottom w:val="single" w:sz="4" w:space="0" w:color="auto"/>
              <w:right w:val="nil"/>
            </w:tcBorders>
            <w:vAlign w:val="center"/>
            <w:hideMark/>
          </w:tcPr>
          <w:p w14:paraId="250309B8"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hAnsiTheme="majorBidi" w:cstheme="majorBidi"/>
                <w:sz w:val="26"/>
                <w:szCs w:val="26"/>
                <w:cs/>
              </w:rPr>
              <w:t>-</w:t>
            </w:r>
          </w:p>
        </w:tc>
        <w:tc>
          <w:tcPr>
            <w:tcW w:w="48" w:type="pct"/>
            <w:vAlign w:val="center"/>
          </w:tcPr>
          <w:p w14:paraId="00989FEE" w14:textId="77777777" w:rsidR="00CE0361" w:rsidRDefault="00CE0361">
            <w:pPr>
              <w:tabs>
                <w:tab w:val="left" w:pos="720"/>
              </w:tabs>
              <w:spacing w:after="0" w:line="240" w:lineRule="auto"/>
              <w:ind w:left="-108" w:right="160"/>
              <w:jc w:val="right"/>
              <w:rPr>
                <w:rFonts w:asciiTheme="majorBidi" w:eastAsia="Batang" w:hAnsiTheme="majorBidi" w:cstheme="majorBidi"/>
                <w:sz w:val="26"/>
                <w:szCs w:val="26"/>
              </w:rPr>
            </w:pPr>
          </w:p>
        </w:tc>
        <w:tc>
          <w:tcPr>
            <w:tcW w:w="513" w:type="pct"/>
            <w:tcBorders>
              <w:top w:val="nil"/>
              <w:left w:val="nil"/>
              <w:bottom w:val="single" w:sz="4" w:space="0" w:color="auto"/>
              <w:right w:val="nil"/>
            </w:tcBorders>
            <w:vAlign w:val="center"/>
            <w:hideMark/>
          </w:tcPr>
          <w:p w14:paraId="7A3C2DE5"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eastAsia="Times New Roman" w:hAnsiTheme="majorBidi" w:cstheme="majorBidi"/>
                <w:sz w:val="26"/>
                <w:szCs w:val="26"/>
              </w:rPr>
              <w:t>21</w:t>
            </w:r>
            <w:r>
              <w:rPr>
                <w:rFonts w:asciiTheme="majorBidi" w:eastAsia="Times New Roman" w:hAnsiTheme="majorBidi" w:cstheme="majorBidi" w:hint="cs"/>
                <w:sz w:val="26"/>
                <w:szCs w:val="26"/>
                <w:cs/>
              </w:rPr>
              <w:t>.</w:t>
            </w:r>
            <w:r>
              <w:rPr>
                <w:rFonts w:asciiTheme="majorBidi" w:eastAsia="Times New Roman" w:hAnsiTheme="majorBidi" w:cstheme="majorBidi"/>
                <w:sz w:val="26"/>
                <w:szCs w:val="26"/>
              </w:rPr>
              <w:t>78</w:t>
            </w:r>
          </w:p>
        </w:tc>
      </w:tr>
      <w:tr w:rsidR="00CE0361" w14:paraId="358A04A2" w14:textId="77777777" w:rsidTr="00CE0361">
        <w:trPr>
          <w:trHeight w:val="432"/>
        </w:trPr>
        <w:tc>
          <w:tcPr>
            <w:tcW w:w="2510" w:type="pct"/>
            <w:vAlign w:val="center"/>
            <w:hideMark/>
          </w:tcPr>
          <w:p w14:paraId="7C013402" w14:textId="77777777" w:rsidR="00CE0361" w:rsidRDefault="00CE0361">
            <w:pPr>
              <w:spacing w:after="0" w:line="240" w:lineRule="auto"/>
              <w:ind w:firstLine="160"/>
              <w:rPr>
                <w:rFonts w:asciiTheme="majorBidi" w:eastAsia="Times New Roman" w:hAnsiTheme="majorBidi" w:cstheme="majorBidi" w:hint="cs"/>
                <w:sz w:val="28"/>
                <w:cs/>
              </w:rPr>
            </w:pPr>
            <w:r>
              <w:rPr>
                <w:rFonts w:asciiTheme="majorBidi" w:eastAsia="Times New Roman" w:hAnsiTheme="majorBidi" w:cstheme="majorBidi"/>
                <w:sz w:val="28"/>
              </w:rPr>
              <w:t xml:space="preserve">Total revenues exceeding </w:t>
            </w:r>
            <w:r>
              <w:rPr>
                <w:rFonts w:asciiTheme="majorBidi" w:eastAsia="Times New Roman" w:hAnsiTheme="majorBidi" w:cstheme="majorBidi"/>
                <w:sz w:val="26"/>
                <w:szCs w:val="26"/>
              </w:rPr>
              <w:t>10</w:t>
            </w:r>
            <w:r>
              <w:rPr>
                <w:rFonts w:asciiTheme="majorBidi" w:eastAsia="Times New Roman" w:hAnsiTheme="majorBidi" w:cstheme="majorBidi" w:hint="cs"/>
                <w:sz w:val="26"/>
                <w:szCs w:val="26"/>
                <w:cs/>
              </w:rPr>
              <w:t>%</w:t>
            </w:r>
            <w:r>
              <w:rPr>
                <w:rFonts w:asciiTheme="majorBidi" w:eastAsia="Times New Roman" w:hAnsiTheme="majorBidi" w:cstheme="majorBidi"/>
                <w:sz w:val="28"/>
                <w:cs/>
              </w:rPr>
              <w:t xml:space="preserve"> </w:t>
            </w:r>
            <w:r>
              <w:rPr>
                <w:rFonts w:asciiTheme="majorBidi" w:eastAsia="Times New Roman" w:hAnsiTheme="majorBidi" w:cstheme="majorBidi"/>
                <w:sz w:val="28"/>
              </w:rPr>
              <w:t>per total revenues</w:t>
            </w:r>
          </w:p>
        </w:tc>
        <w:tc>
          <w:tcPr>
            <w:tcW w:w="48" w:type="pct"/>
          </w:tcPr>
          <w:p w14:paraId="55351F65"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58" w:type="pct"/>
            <w:tcBorders>
              <w:top w:val="single" w:sz="4" w:space="0" w:color="auto"/>
              <w:left w:val="nil"/>
              <w:bottom w:val="double" w:sz="4" w:space="0" w:color="auto"/>
              <w:right w:val="nil"/>
            </w:tcBorders>
            <w:vAlign w:val="center"/>
            <w:hideMark/>
          </w:tcPr>
          <w:p w14:paraId="72024A78" w14:textId="77777777" w:rsidR="00CE0361" w:rsidRDefault="00CE0361">
            <w:pPr>
              <w:tabs>
                <w:tab w:val="left" w:pos="720"/>
              </w:tabs>
              <w:spacing w:after="0" w:line="240" w:lineRule="auto"/>
              <w:ind w:left="-108" w:right="70"/>
              <w:jc w:val="right"/>
              <w:rPr>
                <w:rFonts w:asciiTheme="majorBidi" w:eastAsia="Times New Roman" w:hAnsiTheme="majorBidi" w:cstheme="majorBidi"/>
                <w:sz w:val="26"/>
                <w:szCs w:val="26"/>
              </w:rPr>
            </w:pPr>
            <w:r>
              <w:rPr>
                <w:rFonts w:asciiTheme="majorBidi" w:hAnsiTheme="majorBidi" w:cstheme="majorBidi"/>
                <w:sz w:val="26"/>
                <w:szCs w:val="26"/>
              </w:rPr>
              <w:t>222,381</w:t>
            </w:r>
            <w:r>
              <w:rPr>
                <w:rFonts w:asciiTheme="majorBidi" w:hAnsiTheme="majorBidi" w:cstheme="majorBidi" w:hint="cs"/>
                <w:sz w:val="26"/>
                <w:szCs w:val="26"/>
              </w:rPr>
              <w:t>,</w:t>
            </w:r>
            <w:r>
              <w:rPr>
                <w:rFonts w:asciiTheme="majorBidi" w:hAnsiTheme="majorBidi" w:cstheme="majorBidi"/>
                <w:sz w:val="26"/>
                <w:szCs w:val="26"/>
              </w:rPr>
              <w:t>371</w:t>
            </w:r>
          </w:p>
        </w:tc>
        <w:tc>
          <w:tcPr>
            <w:tcW w:w="48" w:type="pct"/>
            <w:vAlign w:val="center"/>
          </w:tcPr>
          <w:p w14:paraId="5CEFC332" w14:textId="77777777" w:rsidR="00CE0361" w:rsidRDefault="00CE0361">
            <w:pPr>
              <w:tabs>
                <w:tab w:val="left" w:pos="720"/>
              </w:tabs>
              <w:spacing w:after="0" w:line="240" w:lineRule="auto"/>
              <w:ind w:left="-108" w:right="70"/>
              <w:jc w:val="right"/>
              <w:rPr>
                <w:rFonts w:asciiTheme="majorBidi" w:eastAsia="Times New Roman" w:hAnsiTheme="majorBidi" w:cstheme="majorBidi"/>
                <w:sz w:val="26"/>
                <w:szCs w:val="26"/>
              </w:rPr>
            </w:pPr>
          </w:p>
        </w:tc>
        <w:tc>
          <w:tcPr>
            <w:tcW w:w="659" w:type="pct"/>
            <w:tcBorders>
              <w:top w:val="single" w:sz="4" w:space="0" w:color="auto"/>
              <w:left w:val="nil"/>
              <w:bottom w:val="double" w:sz="4" w:space="0" w:color="auto"/>
              <w:right w:val="nil"/>
            </w:tcBorders>
            <w:vAlign w:val="center"/>
            <w:hideMark/>
          </w:tcPr>
          <w:p w14:paraId="75203AB0" w14:textId="77777777" w:rsidR="00CE0361" w:rsidRDefault="00CE0361">
            <w:pPr>
              <w:tabs>
                <w:tab w:val="left" w:pos="720"/>
              </w:tabs>
              <w:spacing w:after="0" w:line="240" w:lineRule="auto"/>
              <w:ind w:left="-108"/>
              <w:jc w:val="right"/>
              <w:rPr>
                <w:rFonts w:asciiTheme="majorBidi" w:eastAsia="Times New Roman" w:hAnsiTheme="majorBidi" w:cstheme="majorBidi"/>
                <w:sz w:val="26"/>
                <w:szCs w:val="26"/>
              </w:rPr>
            </w:pPr>
            <w:r>
              <w:rPr>
                <w:rFonts w:asciiTheme="majorBidi" w:hAnsiTheme="majorBidi" w:cstheme="majorBidi"/>
                <w:sz w:val="26"/>
                <w:szCs w:val="26"/>
              </w:rPr>
              <w:t>112,326,765</w:t>
            </w:r>
          </w:p>
        </w:tc>
        <w:tc>
          <w:tcPr>
            <w:tcW w:w="48" w:type="pct"/>
            <w:vAlign w:val="center"/>
          </w:tcPr>
          <w:p w14:paraId="707876DC" w14:textId="77777777" w:rsidR="00CE0361" w:rsidRDefault="00CE0361">
            <w:pPr>
              <w:tabs>
                <w:tab w:val="left" w:pos="720"/>
              </w:tabs>
              <w:spacing w:after="0" w:line="240" w:lineRule="auto"/>
              <w:ind w:left="-108" w:right="62"/>
              <w:jc w:val="right"/>
              <w:rPr>
                <w:rFonts w:asciiTheme="majorBidi" w:eastAsia="Batang" w:hAnsiTheme="majorBidi" w:cstheme="majorBidi"/>
                <w:sz w:val="26"/>
                <w:szCs w:val="26"/>
              </w:rPr>
            </w:pPr>
          </w:p>
        </w:tc>
        <w:tc>
          <w:tcPr>
            <w:tcW w:w="470" w:type="pct"/>
            <w:tcBorders>
              <w:top w:val="single" w:sz="4" w:space="0" w:color="auto"/>
              <w:left w:val="nil"/>
              <w:bottom w:val="double" w:sz="4" w:space="0" w:color="auto"/>
              <w:right w:val="nil"/>
            </w:tcBorders>
            <w:vAlign w:val="center"/>
            <w:hideMark/>
          </w:tcPr>
          <w:p w14:paraId="5874B8C0"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hAnsiTheme="majorBidi" w:cstheme="majorBidi"/>
                <w:sz w:val="26"/>
                <w:szCs w:val="26"/>
              </w:rPr>
              <w:t>61.12</w:t>
            </w:r>
          </w:p>
        </w:tc>
        <w:tc>
          <w:tcPr>
            <w:tcW w:w="48" w:type="pct"/>
            <w:vAlign w:val="center"/>
          </w:tcPr>
          <w:p w14:paraId="10E08E12"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513" w:type="pct"/>
            <w:tcBorders>
              <w:top w:val="single" w:sz="4" w:space="0" w:color="auto"/>
              <w:left w:val="nil"/>
              <w:bottom w:val="double" w:sz="4" w:space="0" w:color="auto"/>
              <w:right w:val="nil"/>
            </w:tcBorders>
            <w:vAlign w:val="center"/>
            <w:hideMark/>
          </w:tcPr>
          <w:p w14:paraId="11B706BC"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eastAsia="Times New Roman" w:hAnsiTheme="majorBidi" w:cstheme="majorBidi"/>
                <w:sz w:val="26"/>
                <w:szCs w:val="26"/>
              </w:rPr>
              <w:t>35</w:t>
            </w:r>
            <w:r>
              <w:rPr>
                <w:rFonts w:asciiTheme="majorBidi" w:eastAsia="Times New Roman" w:hAnsiTheme="majorBidi" w:cstheme="majorBidi" w:hint="cs"/>
                <w:sz w:val="26"/>
                <w:szCs w:val="26"/>
                <w:cs/>
              </w:rPr>
              <w:t>.</w:t>
            </w:r>
            <w:r>
              <w:rPr>
                <w:rFonts w:asciiTheme="majorBidi" w:eastAsia="Times New Roman" w:hAnsiTheme="majorBidi" w:cstheme="majorBidi"/>
                <w:sz w:val="26"/>
                <w:szCs w:val="26"/>
              </w:rPr>
              <w:t>54</w:t>
            </w:r>
          </w:p>
        </w:tc>
      </w:tr>
    </w:tbl>
    <w:p w14:paraId="0AE08662" w14:textId="77777777" w:rsidR="00CE0361" w:rsidRDefault="00CE0361" w:rsidP="00CE0361">
      <w:pPr>
        <w:spacing w:after="0" w:line="240" w:lineRule="auto"/>
        <w:jc w:val="thaiDistribute"/>
        <w:rPr>
          <w:rFonts w:asciiTheme="majorBidi" w:hAnsiTheme="majorBidi" w:cstheme="majorBidi" w:hint="cs"/>
          <w:sz w:val="28"/>
          <w:cs/>
        </w:rPr>
      </w:pPr>
    </w:p>
    <w:tbl>
      <w:tblPr>
        <w:tblW w:w="4900" w:type="pct"/>
        <w:tblInd w:w="142" w:type="dxa"/>
        <w:tblCellMar>
          <w:left w:w="22" w:type="dxa"/>
          <w:right w:w="22" w:type="dxa"/>
        </w:tblCellMar>
        <w:tblLook w:val="04A0" w:firstRow="1" w:lastRow="0" w:firstColumn="1" w:lastColumn="0" w:noHBand="0" w:noVBand="1"/>
      </w:tblPr>
      <w:tblGrid>
        <w:gridCol w:w="4648"/>
        <w:gridCol w:w="50"/>
        <w:gridCol w:w="1122"/>
        <w:gridCol w:w="50"/>
        <w:gridCol w:w="1126"/>
        <w:gridCol w:w="50"/>
        <w:gridCol w:w="1281"/>
        <w:gridCol w:w="50"/>
        <w:gridCol w:w="1067"/>
      </w:tblGrid>
      <w:tr w:rsidR="00CE0361" w14:paraId="72203AB9" w14:textId="77777777" w:rsidTr="00CE0361">
        <w:trPr>
          <w:trHeight w:val="432"/>
        </w:trPr>
        <w:tc>
          <w:tcPr>
            <w:tcW w:w="2509" w:type="pct"/>
          </w:tcPr>
          <w:p w14:paraId="629014AC" w14:textId="77777777" w:rsidR="00CE0361" w:rsidRDefault="00CE0361">
            <w:pPr>
              <w:spacing w:after="0" w:line="240" w:lineRule="auto"/>
              <w:ind w:left="540" w:hanging="540"/>
              <w:jc w:val="both"/>
              <w:rPr>
                <w:rFonts w:asciiTheme="majorBidi" w:eastAsia="Times New Roman" w:hAnsiTheme="majorBidi" w:cstheme="majorBidi"/>
                <w:sz w:val="28"/>
              </w:rPr>
            </w:pPr>
          </w:p>
        </w:tc>
        <w:tc>
          <w:tcPr>
            <w:tcW w:w="48" w:type="pct"/>
          </w:tcPr>
          <w:p w14:paraId="4C75F7BB"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2444" w:type="pct"/>
            <w:gridSpan w:val="7"/>
            <w:tcBorders>
              <w:top w:val="nil"/>
              <w:left w:val="nil"/>
              <w:bottom w:val="single" w:sz="4" w:space="0" w:color="auto"/>
              <w:right w:val="nil"/>
            </w:tcBorders>
            <w:vAlign w:val="center"/>
            <w:hideMark/>
          </w:tcPr>
          <w:p w14:paraId="64AD9454" w14:textId="77777777" w:rsidR="00CE0361" w:rsidRDefault="00CE0361">
            <w:pPr>
              <w:spacing w:after="0" w:line="240" w:lineRule="auto"/>
              <w:jc w:val="center"/>
              <w:rPr>
                <w:rFonts w:asciiTheme="majorBidi" w:eastAsia="Times New Roman" w:hAnsiTheme="majorBidi" w:cstheme="majorBidi"/>
                <w:sz w:val="28"/>
              </w:rPr>
            </w:pPr>
            <w:r>
              <w:rPr>
                <w:rFonts w:asciiTheme="majorBidi" w:hAnsiTheme="majorBidi" w:cstheme="majorBidi"/>
                <w:sz w:val="28"/>
              </w:rPr>
              <w:t>Separate Financial Statements</w:t>
            </w:r>
          </w:p>
        </w:tc>
      </w:tr>
      <w:tr w:rsidR="00CE0361" w14:paraId="174DB9A2" w14:textId="77777777" w:rsidTr="00CE0361">
        <w:trPr>
          <w:trHeight w:val="432"/>
        </w:trPr>
        <w:tc>
          <w:tcPr>
            <w:tcW w:w="2509" w:type="pct"/>
          </w:tcPr>
          <w:p w14:paraId="5979ADBD" w14:textId="77777777" w:rsidR="00CE0361" w:rsidRDefault="00CE0361">
            <w:pPr>
              <w:spacing w:after="0" w:line="240" w:lineRule="auto"/>
              <w:ind w:left="540" w:hanging="540"/>
              <w:jc w:val="both"/>
              <w:rPr>
                <w:rFonts w:asciiTheme="majorBidi" w:eastAsia="Times New Roman" w:hAnsiTheme="majorBidi" w:cstheme="majorBidi"/>
                <w:sz w:val="28"/>
                <w:cs/>
              </w:rPr>
            </w:pPr>
          </w:p>
        </w:tc>
        <w:tc>
          <w:tcPr>
            <w:tcW w:w="48" w:type="pct"/>
          </w:tcPr>
          <w:p w14:paraId="2C0B001B"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1365" w:type="pct"/>
            <w:gridSpan w:val="3"/>
            <w:tcBorders>
              <w:top w:val="single" w:sz="4" w:space="0" w:color="auto"/>
              <w:left w:val="nil"/>
              <w:bottom w:val="single" w:sz="4" w:space="0" w:color="auto"/>
              <w:right w:val="nil"/>
            </w:tcBorders>
            <w:vAlign w:val="bottom"/>
            <w:hideMark/>
          </w:tcPr>
          <w:p w14:paraId="3D0FDA7C"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Amount (Baht)</w:t>
            </w:r>
          </w:p>
        </w:tc>
        <w:tc>
          <w:tcPr>
            <w:tcW w:w="48" w:type="pct"/>
            <w:tcBorders>
              <w:top w:val="single" w:sz="4" w:space="0" w:color="auto"/>
              <w:left w:val="nil"/>
              <w:bottom w:val="nil"/>
              <w:right w:val="nil"/>
            </w:tcBorders>
            <w:vAlign w:val="bottom"/>
          </w:tcPr>
          <w:p w14:paraId="243D9640" w14:textId="77777777" w:rsidR="00CE0361" w:rsidRDefault="00CE0361">
            <w:pPr>
              <w:spacing w:after="0" w:line="240" w:lineRule="auto"/>
              <w:jc w:val="center"/>
              <w:rPr>
                <w:rFonts w:asciiTheme="majorBidi" w:eastAsia="Times New Roman" w:hAnsiTheme="majorBidi" w:cstheme="majorBidi"/>
                <w:sz w:val="28"/>
              </w:rPr>
            </w:pPr>
          </w:p>
        </w:tc>
        <w:tc>
          <w:tcPr>
            <w:tcW w:w="1030" w:type="pct"/>
            <w:gridSpan w:val="3"/>
            <w:tcBorders>
              <w:top w:val="single" w:sz="4" w:space="0" w:color="auto"/>
              <w:left w:val="nil"/>
              <w:bottom w:val="single" w:sz="4" w:space="0" w:color="auto"/>
              <w:right w:val="nil"/>
            </w:tcBorders>
            <w:vAlign w:val="bottom"/>
            <w:hideMark/>
          </w:tcPr>
          <w:p w14:paraId="69B9C880" w14:textId="77777777" w:rsidR="00CE0361" w:rsidRDefault="00CE0361">
            <w:pPr>
              <w:spacing w:after="0" w:line="240" w:lineRule="auto"/>
              <w:jc w:val="center"/>
              <w:rPr>
                <w:rFonts w:asciiTheme="majorBidi" w:eastAsia="Times New Roman" w:hAnsiTheme="majorBidi" w:cstheme="majorBidi"/>
                <w:sz w:val="28"/>
                <w:cs/>
              </w:rPr>
            </w:pPr>
            <w:r>
              <w:rPr>
                <w:rFonts w:asciiTheme="majorBidi" w:eastAsia="Times New Roman" w:hAnsiTheme="majorBidi" w:cstheme="majorBidi"/>
                <w:sz w:val="28"/>
              </w:rPr>
              <w:t>Percentage of Total income</w:t>
            </w:r>
          </w:p>
        </w:tc>
      </w:tr>
      <w:tr w:rsidR="00CE0361" w14:paraId="27645D53" w14:textId="77777777" w:rsidTr="00CE0361">
        <w:trPr>
          <w:trHeight w:val="373"/>
        </w:trPr>
        <w:tc>
          <w:tcPr>
            <w:tcW w:w="2509" w:type="pct"/>
          </w:tcPr>
          <w:p w14:paraId="1BD73B3E" w14:textId="77777777" w:rsidR="00CE0361" w:rsidRDefault="00CE0361">
            <w:pPr>
              <w:spacing w:after="0" w:line="240" w:lineRule="auto"/>
              <w:ind w:left="289" w:hanging="311"/>
              <w:rPr>
                <w:rFonts w:asciiTheme="majorBidi" w:eastAsia="Times New Roman" w:hAnsiTheme="majorBidi" w:cstheme="majorBidi" w:hint="cs"/>
                <w:b/>
                <w:bCs/>
                <w:sz w:val="28"/>
                <w:cs/>
              </w:rPr>
            </w:pPr>
          </w:p>
        </w:tc>
        <w:tc>
          <w:tcPr>
            <w:tcW w:w="48" w:type="pct"/>
          </w:tcPr>
          <w:p w14:paraId="2B0886A0"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658" w:type="pct"/>
            <w:tcBorders>
              <w:top w:val="single" w:sz="4" w:space="0" w:color="auto"/>
              <w:left w:val="nil"/>
              <w:bottom w:val="single" w:sz="4" w:space="0" w:color="auto"/>
              <w:right w:val="nil"/>
            </w:tcBorders>
            <w:hideMark/>
          </w:tcPr>
          <w:p w14:paraId="01217E72"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2024</w:t>
            </w:r>
          </w:p>
        </w:tc>
        <w:tc>
          <w:tcPr>
            <w:tcW w:w="48" w:type="pct"/>
            <w:tcBorders>
              <w:top w:val="single" w:sz="4" w:space="0" w:color="auto"/>
              <w:left w:val="nil"/>
              <w:bottom w:val="nil"/>
              <w:right w:val="nil"/>
            </w:tcBorders>
          </w:tcPr>
          <w:p w14:paraId="7CFC987A" w14:textId="77777777" w:rsidR="00CE0361" w:rsidRDefault="00CE0361">
            <w:pPr>
              <w:spacing w:after="0" w:line="240" w:lineRule="auto"/>
              <w:jc w:val="center"/>
              <w:rPr>
                <w:rFonts w:asciiTheme="majorBidi" w:eastAsia="Times New Roman" w:hAnsiTheme="majorBidi" w:cstheme="majorBidi"/>
                <w:sz w:val="26"/>
                <w:szCs w:val="26"/>
              </w:rPr>
            </w:pPr>
          </w:p>
        </w:tc>
        <w:tc>
          <w:tcPr>
            <w:tcW w:w="660" w:type="pct"/>
            <w:tcBorders>
              <w:top w:val="single" w:sz="4" w:space="0" w:color="auto"/>
              <w:left w:val="nil"/>
              <w:bottom w:val="single" w:sz="4" w:space="0" w:color="auto"/>
              <w:right w:val="nil"/>
            </w:tcBorders>
            <w:hideMark/>
          </w:tcPr>
          <w:p w14:paraId="017281F4"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2023</w:t>
            </w:r>
          </w:p>
        </w:tc>
        <w:tc>
          <w:tcPr>
            <w:tcW w:w="48" w:type="pct"/>
          </w:tcPr>
          <w:p w14:paraId="20F00F6F" w14:textId="77777777" w:rsidR="00CE0361" w:rsidRDefault="00CE0361">
            <w:pPr>
              <w:spacing w:after="0" w:line="240" w:lineRule="auto"/>
              <w:jc w:val="center"/>
              <w:rPr>
                <w:rFonts w:asciiTheme="majorBidi" w:eastAsia="Times New Roman" w:hAnsiTheme="majorBidi" w:cstheme="majorBidi"/>
                <w:sz w:val="26"/>
                <w:szCs w:val="26"/>
              </w:rPr>
            </w:pPr>
          </w:p>
        </w:tc>
        <w:tc>
          <w:tcPr>
            <w:tcW w:w="470" w:type="pct"/>
            <w:tcBorders>
              <w:top w:val="single" w:sz="4" w:space="0" w:color="auto"/>
              <w:left w:val="nil"/>
              <w:bottom w:val="single" w:sz="4" w:space="0" w:color="auto"/>
              <w:right w:val="nil"/>
            </w:tcBorders>
            <w:hideMark/>
          </w:tcPr>
          <w:p w14:paraId="348CEC18"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2024</w:t>
            </w:r>
          </w:p>
        </w:tc>
        <w:tc>
          <w:tcPr>
            <w:tcW w:w="48" w:type="pct"/>
            <w:tcBorders>
              <w:top w:val="single" w:sz="4" w:space="0" w:color="auto"/>
              <w:left w:val="nil"/>
              <w:bottom w:val="nil"/>
              <w:right w:val="nil"/>
            </w:tcBorders>
          </w:tcPr>
          <w:p w14:paraId="1D4A20BC" w14:textId="77777777" w:rsidR="00CE0361" w:rsidRDefault="00CE0361">
            <w:pPr>
              <w:spacing w:after="0" w:line="240" w:lineRule="auto"/>
              <w:jc w:val="center"/>
              <w:rPr>
                <w:rFonts w:asciiTheme="majorBidi" w:eastAsia="Times New Roman" w:hAnsiTheme="majorBidi" w:cstheme="majorBidi"/>
                <w:sz w:val="26"/>
                <w:szCs w:val="26"/>
              </w:rPr>
            </w:pPr>
          </w:p>
        </w:tc>
        <w:tc>
          <w:tcPr>
            <w:tcW w:w="513" w:type="pct"/>
            <w:tcBorders>
              <w:top w:val="single" w:sz="4" w:space="0" w:color="auto"/>
              <w:left w:val="nil"/>
              <w:bottom w:val="single" w:sz="4" w:space="0" w:color="auto"/>
              <w:right w:val="nil"/>
            </w:tcBorders>
            <w:hideMark/>
          </w:tcPr>
          <w:p w14:paraId="3FD69D7B"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2023</w:t>
            </w:r>
          </w:p>
        </w:tc>
      </w:tr>
      <w:tr w:rsidR="00CE0361" w14:paraId="32137FFB" w14:textId="77777777" w:rsidTr="00CE0361">
        <w:trPr>
          <w:trHeight w:val="432"/>
        </w:trPr>
        <w:tc>
          <w:tcPr>
            <w:tcW w:w="2509" w:type="pct"/>
            <w:vAlign w:val="center"/>
            <w:hideMark/>
          </w:tcPr>
          <w:p w14:paraId="505D0F05" w14:textId="77777777" w:rsidR="00CE0361" w:rsidRDefault="00CE0361">
            <w:pPr>
              <w:spacing w:after="0" w:line="240" w:lineRule="auto"/>
              <w:ind w:firstLine="160"/>
              <w:rPr>
                <w:rFonts w:asciiTheme="majorBidi" w:eastAsia="Times New Roman" w:hAnsiTheme="majorBidi" w:cstheme="majorBidi"/>
                <w:sz w:val="28"/>
                <w:highlight w:val="yellow"/>
              </w:rPr>
            </w:pPr>
            <w:r>
              <w:rPr>
                <w:rFonts w:asciiTheme="majorBidi" w:eastAsia="Times New Roman" w:hAnsiTheme="majorBidi" w:cstheme="majorBidi"/>
                <w:sz w:val="28"/>
              </w:rPr>
              <w:t>Revenue from selling and installation of solar - cell systems</w:t>
            </w:r>
          </w:p>
        </w:tc>
        <w:tc>
          <w:tcPr>
            <w:tcW w:w="48" w:type="pct"/>
          </w:tcPr>
          <w:p w14:paraId="1D1612CD"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58" w:type="pct"/>
          </w:tcPr>
          <w:p w14:paraId="72DC1018" w14:textId="77777777" w:rsidR="00CE0361" w:rsidRDefault="00CE0361">
            <w:pPr>
              <w:tabs>
                <w:tab w:val="left" w:pos="720"/>
              </w:tabs>
              <w:spacing w:after="0" w:line="240" w:lineRule="auto"/>
              <w:ind w:left="-108" w:right="157"/>
              <w:jc w:val="right"/>
              <w:rPr>
                <w:rFonts w:asciiTheme="majorBidi" w:eastAsia="Batang" w:hAnsiTheme="majorBidi" w:cstheme="majorBidi"/>
                <w:sz w:val="26"/>
                <w:szCs w:val="26"/>
              </w:rPr>
            </w:pPr>
          </w:p>
        </w:tc>
        <w:tc>
          <w:tcPr>
            <w:tcW w:w="48" w:type="pct"/>
          </w:tcPr>
          <w:p w14:paraId="7F626FD0" w14:textId="77777777" w:rsidR="00CE0361" w:rsidRDefault="00CE0361">
            <w:pPr>
              <w:tabs>
                <w:tab w:val="left" w:pos="720"/>
              </w:tabs>
              <w:spacing w:after="0" w:line="240" w:lineRule="auto"/>
              <w:ind w:left="-108" w:right="62"/>
              <w:jc w:val="right"/>
              <w:rPr>
                <w:rFonts w:asciiTheme="majorBidi" w:eastAsia="Batang" w:hAnsiTheme="majorBidi" w:cstheme="majorBidi"/>
                <w:sz w:val="26"/>
                <w:szCs w:val="26"/>
              </w:rPr>
            </w:pPr>
          </w:p>
        </w:tc>
        <w:tc>
          <w:tcPr>
            <w:tcW w:w="660" w:type="pct"/>
          </w:tcPr>
          <w:p w14:paraId="7E686B94" w14:textId="77777777" w:rsidR="00CE0361" w:rsidRDefault="00CE0361">
            <w:pPr>
              <w:tabs>
                <w:tab w:val="decimal" w:pos="510"/>
              </w:tabs>
              <w:spacing w:after="0" w:line="240" w:lineRule="auto"/>
              <w:ind w:right="512"/>
              <w:jc w:val="center"/>
              <w:rPr>
                <w:rFonts w:asciiTheme="majorBidi" w:eastAsia="Times New Roman" w:hAnsiTheme="majorBidi" w:cstheme="majorBidi"/>
                <w:snapToGrid w:val="0"/>
                <w:sz w:val="26"/>
                <w:szCs w:val="26"/>
              </w:rPr>
            </w:pPr>
          </w:p>
        </w:tc>
        <w:tc>
          <w:tcPr>
            <w:tcW w:w="48" w:type="pct"/>
          </w:tcPr>
          <w:p w14:paraId="06F41810"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rPr>
            </w:pPr>
          </w:p>
        </w:tc>
        <w:tc>
          <w:tcPr>
            <w:tcW w:w="470" w:type="pct"/>
          </w:tcPr>
          <w:p w14:paraId="5D4BC4B3" w14:textId="77777777" w:rsidR="00CE0361" w:rsidRDefault="00CE0361">
            <w:pPr>
              <w:tabs>
                <w:tab w:val="decimal" w:pos="510"/>
              </w:tabs>
              <w:spacing w:after="0" w:line="240" w:lineRule="auto"/>
              <w:ind w:right="512"/>
              <w:jc w:val="center"/>
              <w:rPr>
                <w:rFonts w:asciiTheme="majorBidi" w:eastAsia="Times New Roman" w:hAnsiTheme="majorBidi" w:cstheme="majorBidi"/>
                <w:sz w:val="26"/>
                <w:szCs w:val="26"/>
                <w:cs/>
              </w:rPr>
            </w:pPr>
          </w:p>
        </w:tc>
        <w:tc>
          <w:tcPr>
            <w:tcW w:w="48" w:type="pct"/>
          </w:tcPr>
          <w:p w14:paraId="3EC5EB48"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513" w:type="pct"/>
          </w:tcPr>
          <w:p w14:paraId="49E00458" w14:textId="77777777" w:rsidR="00CE0361" w:rsidRDefault="00CE0361">
            <w:pPr>
              <w:tabs>
                <w:tab w:val="left" w:pos="720"/>
              </w:tabs>
              <w:spacing w:after="0" w:line="240" w:lineRule="auto"/>
              <w:ind w:left="-108" w:right="157"/>
              <w:jc w:val="right"/>
              <w:rPr>
                <w:rFonts w:asciiTheme="majorBidi" w:eastAsia="Times New Roman" w:hAnsiTheme="majorBidi" w:cstheme="majorBidi"/>
                <w:sz w:val="26"/>
                <w:szCs w:val="26"/>
                <w:cs/>
              </w:rPr>
            </w:pPr>
          </w:p>
        </w:tc>
      </w:tr>
      <w:tr w:rsidR="00CE0361" w14:paraId="7EDB3711" w14:textId="77777777" w:rsidTr="00CE0361">
        <w:trPr>
          <w:trHeight w:val="432"/>
        </w:trPr>
        <w:tc>
          <w:tcPr>
            <w:tcW w:w="2509" w:type="pct"/>
            <w:vAlign w:val="center"/>
            <w:hideMark/>
          </w:tcPr>
          <w:p w14:paraId="31219C1F" w14:textId="77777777" w:rsidR="00CE0361" w:rsidRDefault="00CE0361">
            <w:pPr>
              <w:spacing w:after="0" w:line="240" w:lineRule="auto"/>
              <w:ind w:firstLine="520"/>
              <w:rPr>
                <w:rFonts w:asciiTheme="majorBidi" w:eastAsia="Times New Roman" w:hAnsiTheme="majorBidi" w:cstheme="majorBidi"/>
                <w:sz w:val="28"/>
                <w:cs/>
              </w:rPr>
            </w:pPr>
            <w:r>
              <w:rPr>
                <w:rFonts w:asciiTheme="majorBidi" w:eastAsia="Times New Roman" w:hAnsiTheme="majorBidi" w:cstheme="majorBidi"/>
                <w:sz w:val="28"/>
              </w:rPr>
              <w:t>A government agency</w:t>
            </w:r>
          </w:p>
        </w:tc>
        <w:tc>
          <w:tcPr>
            <w:tcW w:w="48" w:type="pct"/>
          </w:tcPr>
          <w:p w14:paraId="716F263A"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58" w:type="pct"/>
            <w:vAlign w:val="center"/>
            <w:hideMark/>
          </w:tcPr>
          <w:p w14:paraId="501A7E86" w14:textId="77777777" w:rsidR="00CE0361" w:rsidRDefault="00CE0361">
            <w:pPr>
              <w:tabs>
                <w:tab w:val="left" w:pos="720"/>
              </w:tabs>
              <w:spacing w:after="0" w:line="240" w:lineRule="auto"/>
              <w:ind w:left="-108" w:right="70"/>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51,460,842</w:t>
            </w:r>
          </w:p>
        </w:tc>
        <w:tc>
          <w:tcPr>
            <w:tcW w:w="48" w:type="pct"/>
            <w:vAlign w:val="center"/>
          </w:tcPr>
          <w:p w14:paraId="2374B379" w14:textId="77777777" w:rsidR="00CE0361" w:rsidRDefault="00CE0361">
            <w:pPr>
              <w:tabs>
                <w:tab w:val="left" w:pos="720"/>
              </w:tabs>
              <w:spacing w:after="0" w:line="240" w:lineRule="auto"/>
              <w:ind w:left="-108" w:right="-20"/>
              <w:jc w:val="right"/>
              <w:rPr>
                <w:rFonts w:asciiTheme="majorBidi" w:eastAsia="Times New Roman" w:hAnsiTheme="majorBidi" w:cstheme="majorBidi"/>
                <w:sz w:val="26"/>
                <w:szCs w:val="26"/>
              </w:rPr>
            </w:pPr>
          </w:p>
        </w:tc>
        <w:tc>
          <w:tcPr>
            <w:tcW w:w="660" w:type="pct"/>
            <w:vAlign w:val="center"/>
            <w:hideMark/>
          </w:tcPr>
          <w:p w14:paraId="4F15E5CC" w14:textId="77777777" w:rsidR="00CE0361" w:rsidRDefault="00CE0361">
            <w:pPr>
              <w:tabs>
                <w:tab w:val="decimal" w:pos="510"/>
              </w:tabs>
              <w:spacing w:after="0" w:line="240" w:lineRule="auto"/>
              <w:ind w:right="366"/>
              <w:jc w:val="right"/>
              <w:rPr>
                <w:rFonts w:asciiTheme="majorBidi" w:eastAsia="Times New Roman" w:hAnsiTheme="majorBidi" w:cstheme="majorBidi"/>
                <w:sz w:val="26"/>
                <w:szCs w:val="26"/>
              </w:rPr>
            </w:pPr>
            <w:r>
              <w:rPr>
                <w:rFonts w:asciiTheme="majorBidi" w:eastAsia="Times New Roman" w:hAnsiTheme="majorBidi" w:cstheme="majorBidi"/>
                <w:sz w:val="26"/>
                <w:szCs w:val="26"/>
                <w:cs/>
              </w:rPr>
              <w:t>-</w:t>
            </w:r>
          </w:p>
        </w:tc>
        <w:tc>
          <w:tcPr>
            <w:tcW w:w="48" w:type="pct"/>
            <w:vAlign w:val="center"/>
          </w:tcPr>
          <w:p w14:paraId="161DAFD5"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470" w:type="pct"/>
            <w:vAlign w:val="center"/>
            <w:hideMark/>
          </w:tcPr>
          <w:p w14:paraId="0BEF475D"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hAnsiTheme="majorBidi" w:cstheme="majorBidi"/>
                <w:sz w:val="26"/>
                <w:szCs w:val="26"/>
              </w:rPr>
              <w:t>17.24</w:t>
            </w:r>
          </w:p>
        </w:tc>
        <w:tc>
          <w:tcPr>
            <w:tcW w:w="48" w:type="pct"/>
            <w:vAlign w:val="center"/>
          </w:tcPr>
          <w:p w14:paraId="75916B1C"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513" w:type="pct"/>
            <w:vAlign w:val="center"/>
            <w:hideMark/>
          </w:tcPr>
          <w:p w14:paraId="66C71771"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eastAsia="Times New Roman" w:hAnsiTheme="majorBidi" w:cstheme="majorBidi"/>
                <w:sz w:val="26"/>
                <w:szCs w:val="26"/>
                <w:cs/>
              </w:rPr>
              <w:t>-</w:t>
            </w:r>
          </w:p>
        </w:tc>
      </w:tr>
      <w:tr w:rsidR="00CE0361" w14:paraId="1A5B4C78" w14:textId="77777777" w:rsidTr="00CE0361">
        <w:trPr>
          <w:trHeight w:val="432"/>
        </w:trPr>
        <w:tc>
          <w:tcPr>
            <w:tcW w:w="2509" w:type="pct"/>
            <w:vAlign w:val="center"/>
            <w:hideMark/>
          </w:tcPr>
          <w:p w14:paraId="3ADC9265" w14:textId="77777777" w:rsidR="00CE0361" w:rsidRDefault="00CE0361">
            <w:pPr>
              <w:spacing w:after="0" w:line="240" w:lineRule="auto"/>
              <w:ind w:firstLine="520"/>
              <w:rPr>
                <w:rFonts w:asciiTheme="majorBidi" w:eastAsia="Times New Roman" w:hAnsiTheme="majorBidi" w:cstheme="majorBidi"/>
                <w:sz w:val="28"/>
              </w:rPr>
            </w:pPr>
            <w:r>
              <w:rPr>
                <w:rFonts w:asciiTheme="majorBidi" w:eastAsia="Times New Roman" w:hAnsiTheme="majorBidi" w:cstheme="majorBidi"/>
                <w:sz w:val="28"/>
              </w:rPr>
              <w:t>A state enterprise agency</w:t>
            </w:r>
          </w:p>
        </w:tc>
        <w:tc>
          <w:tcPr>
            <w:tcW w:w="48" w:type="pct"/>
          </w:tcPr>
          <w:p w14:paraId="3AE8F30D"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58" w:type="pct"/>
            <w:vAlign w:val="center"/>
            <w:hideMark/>
          </w:tcPr>
          <w:p w14:paraId="15C102B5" w14:textId="77777777" w:rsidR="00CE0361" w:rsidRDefault="00CE0361">
            <w:pPr>
              <w:tabs>
                <w:tab w:val="left" w:pos="720"/>
              </w:tabs>
              <w:spacing w:after="0" w:line="240" w:lineRule="auto"/>
              <w:ind w:left="-108" w:right="70"/>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130,553,733</w:t>
            </w:r>
          </w:p>
        </w:tc>
        <w:tc>
          <w:tcPr>
            <w:tcW w:w="48" w:type="pct"/>
            <w:vAlign w:val="center"/>
          </w:tcPr>
          <w:p w14:paraId="28918A16" w14:textId="77777777" w:rsidR="00CE0361" w:rsidRDefault="00CE0361">
            <w:pPr>
              <w:tabs>
                <w:tab w:val="left" w:pos="720"/>
              </w:tabs>
              <w:spacing w:after="0" w:line="240" w:lineRule="auto"/>
              <w:ind w:left="-108" w:right="-20"/>
              <w:jc w:val="right"/>
              <w:rPr>
                <w:rFonts w:asciiTheme="majorBidi" w:eastAsia="Times New Roman" w:hAnsiTheme="majorBidi" w:cstheme="majorBidi"/>
                <w:b/>
                <w:bCs/>
                <w:sz w:val="26"/>
                <w:szCs w:val="26"/>
              </w:rPr>
            </w:pPr>
          </w:p>
        </w:tc>
        <w:tc>
          <w:tcPr>
            <w:tcW w:w="660" w:type="pct"/>
            <w:vAlign w:val="center"/>
            <w:hideMark/>
          </w:tcPr>
          <w:p w14:paraId="726B2789" w14:textId="77777777" w:rsidR="00CE0361" w:rsidRDefault="00CE0361">
            <w:pPr>
              <w:tabs>
                <w:tab w:val="decimal" w:pos="510"/>
              </w:tabs>
              <w:spacing w:after="0" w:line="240" w:lineRule="auto"/>
              <w:ind w:right="366"/>
              <w:jc w:val="right"/>
              <w:rPr>
                <w:rFonts w:asciiTheme="majorBidi" w:eastAsia="Times New Roman" w:hAnsiTheme="majorBidi" w:cstheme="majorBidi"/>
                <w:sz w:val="26"/>
                <w:szCs w:val="26"/>
              </w:rPr>
            </w:pPr>
            <w:r>
              <w:rPr>
                <w:rFonts w:asciiTheme="majorBidi" w:eastAsia="Times New Roman" w:hAnsiTheme="majorBidi" w:cstheme="majorBidi"/>
                <w:sz w:val="26"/>
                <w:szCs w:val="26"/>
                <w:cs/>
              </w:rPr>
              <w:t>-</w:t>
            </w:r>
          </w:p>
        </w:tc>
        <w:tc>
          <w:tcPr>
            <w:tcW w:w="48" w:type="pct"/>
            <w:vAlign w:val="center"/>
          </w:tcPr>
          <w:p w14:paraId="13D89FCB"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470" w:type="pct"/>
            <w:vAlign w:val="center"/>
            <w:hideMark/>
          </w:tcPr>
          <w:p w14:paraId="7876ED4F"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hAnsiTheme="majorBidi" w:cstheme="majorBidi"/>
                <w:sz w:val="26"/>
                <w:szCs w:val="26"/>
              </w:rPr>
              <w:t>43.75</w:t>
            </w:r>
          </w:p>
        </w:tc>
        <w:tc>
          <w:tcPr>
            <w:tcW w:w="48" w:type="pct"/>
            <w:vAlign w:val="center"/>
          </w:tcPr>
          <w:p w14:paraId="057AE33E"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513" w:type="pct"/>
            <w:vAlign w:val="center"/>
            <w:hideMark/>
          </w:tcPr>
          <w:p w14:paraId="566C7898"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eastAsia="Times New Roman" w:hAnsiTheme="majorBidi" w:cstheme="majorBidi"/>
                <w:sz w:val="26"/>
                <w:szCs w:val="26"/>
                <w:cs/>
              </w:rPr>
              <w:t>-</w:t>
            </w:r>
          </w:p>
        </w:tc>
      </w:tr>
      <w:tr w:rsidR="00CE0361" w14:paraId="74586578" w14:textId="77777777" w:rsidTr="00CE0361">
        <w:trPr>
          <w:trHeight w:val="432"/>
        </w:trPr>
        <w:tc>
          <w:tcPr>
            <w:tcW w:w="2509" w:type="pct"/>
            <w:vAlign w:val="center"/>
            <w:hideMark/>
          </w:tcPr>
          <w:p w14:paraId="3B9144A0" w14:textId="77777777" w:rsidR="00CE0361" w:rsidRDefault="00CE0361">
            <w:pPr>
              <w:spacing w:after="0" w:line="240" w:lineRule="auto"/>
              <w:ind w:firstLine="160"/>
              <w:rPr>
                <w:rFonts w:asciiTheme="majorBidi" w:eastAsia="Times New Roman" w:hAnsiTheme="majorBidi" w:cstheme="majorBidi"/>
                <w:sz w:val="28"/>
              </w:rPr>
            </w:pPr>
            <w:r>
              <w:rPr>
                <w:rFonts w:asciiTheme="majorBidi" w:eastAsia="Times New Roman" w:hAnsiTheme="majorBidi" w:cstheme="majorBidi"/>
                <w:sz w:val="28"/>
              </w:rPr>
              <w:t xml:space="preserve">Total revenues exceeding </w:t>
            </w:r>
            <w:r>
              <w:rPr>
                <w:rFonts w:asciiTheme="majorBidi" w:eastAsia="Times New Roman" w:hAnsiTheme="majorBidi" w:cstheme="majorBidi"/>
                <w:sz w:val="26"/>
                <w:szCs w:val="26"/>
              </w:rPr>
              <w:t>10</w:t>
            </w:r>
            <w:r>
              <w:rPr>
                <w:rFonts w:asciiTheme="majorBidi" w:eastAsia="Times New Roman" w:hAnsiTheme="majorBidi" w:cstheme="majorBidi" w:hint="cs"/>
                <w:sz w:val="26"/>
                <w:szCs w:val="26"/>
                <w:cs/>
              </w:rPr>
              <w:t>%</w:t>
            </w:r>
            <w:r>
              <w:rPr>
                <w:rFonts w:asciiTheme="majorBidi" w:eastAsia="Times New Roman" w:hAnsiTheme="majorBidi" w:cstheme="majorBidi"/>
                <w:sz w:val="28"/>
                <w:cs/>
              </w:rPr>
              <w:t xml:space="preserve"> </w:t>
            </w:r>
            <w:r>
              <w:rPr>
                <w:rFonts w:asciiTheme="majorBidi" w:eastAsia="Times New Roman" w:hAnsiTheme="majorBidi" w:cstheme="majorBidi"/>
                <w:sz w:val="28"/>
              </w:rPr>
              <w:t>per total revenues</w:t>
            </w:r>
          </w:p>
        </w:tc>
        <w:tc>
          <w:tcPr>
            <w:tcW w:w="48" w:type="pct"/>
          </w:tcPr>
          <w:p w14:paraId="4F028E55"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58" w:type="pct"/>
            <w:tcBorders>
              <w:top w:val="single" w:sz="4" w:space="0" w:color="auto"/>
              <w:left w:val="nil"/>
              <w:bottom w:val="double" w:sz="4" w:space="0" w:color="auto"/>
              <w:right w:val="nil"/>
            </w:tcBorders>
            <w:vAlign w:val="center"/>
            <w:hideMark/>
          </w:tcPr>
          <w:p w14:paraId="301B3569" w14:textId="77777777" w:rsidR="00CE0361" w:rsidRDefault="00CE0361">
            <w:pPr>
              <w:tabs>
                <w:tab w:val="left" w:pos="720"/>
              </w:tabs>
              <w:spacing w:after="0" w:line="240" w:lineRule="auto"/>
              <w:ind w:left="-108" w:right="70"/>
              <w:jc w:val="right"/>
              <w:rPr>
                <w:rFonts w:asciiTheme="majorBidi" w:eastAsia="Times New Roman" w:hAnsiTheme="majorBidi" w:cstheme="majorBidi"/>
                <w:sz w:val="26"/>
                <w:szCs w:val="26"/>
              </w:rPr>
            </w:pPr>
            <w:r>
              <w:rPr>
                <w:rFonts w:asciiTheme="majorBidi" w:hAnsiTheme="majorBidi" w:cstheme="majorBidi"/>
                <w:sz w:val="26"/>
                <w:szCs w:val="26"/>
              </w:rPr>
              <w:t>182</w:t>
            </w:r>
            <w:r>
              <w:rPr>
                <w:rFonts w:asciiTheme="majorBidi" w:hAnsiTheme="majorBidi" w:cstheme="majorBidi" w:hint="cs"/>
                <w:sz w:val="26"/>
                <w:szCs w:val="26"/>
              </w:rPr>
              <w:t>,</w:t>
            </w:r>
            <w:r>
              <w:rPr>
                <w:rFonts w:asciiTheme="majorBidi" w:hAnsiTheme="majorBidi" w:cstheme="majorBidi"/>
                <w:sz w:val="26"/>
                <w:szCs w:val="26"/>
              </w:rPr>
              <w:t>014</w:t>
            </w:r>
            <w:r>
              <w:rPr>
                <w:rFonts w:asciiTheme="majorBidi" w:hAnsiTheme="majorBidi" w:cstheme="majorBidi" w:hint="cs"/>
                <w:sz w:val="26"/>
                <w:szCs w:val="26"/>
              </w:rPr>
              <w:t>,</w:t>
            </w:r>
            <w:r>
              <w:rPr>
                <w:rFonts w:asciiTheme="majorBidi" w:hAnsiTheme="majorBidi" w:cstheme="majorBidi"/>
                <w:sz w:val="26"/>
                <w:szCs w:val="26"/>
              </w:rPr>
              <w:t>575</w:t>
            </w:r>
          </w:p>
        </w:tc>
        <w:tc>
          <w:tcPr>
            <w:tcW w:w="48" w:type="pct"/>
            <w:vAlign w:val="center"/>
          </w:tcPr>
          <w:p w14:paraId="1EDCD184" w14:textId="77777777" w:rsidR="00CE0361" w:rsidRDefault="00CE0361">
            <w:pPr>
              <w:tabs>
                <w:tab w:val="left" w:pos="720"/>
              </w:tabs>
              <w:spacing w:after="0" w:line="240" w:lineRule="auto"/>
              <w:ind w:left="-108" w:right="70"/>
              <w:jc w:val="right"/>
              <w:rPr>
                <w:rFonts w:asciiTheme="majorBidi" w:eastAsia="Times New Roman" w:hAnsiTheme="majorBidi" w:cstheme="majorBidi"/>
                <w:sz w:val="26"/>
                <w:szCs w:val="26"/>
              </w:rPr>
            </w:pPr>
          </w:p>
        </w:tc>
        <w:tc>
          <w:tcPr>
            <w:tcW w:w="660" w:type="pct"/>
            <w:tcBorders>
              <w:top w:val="single" w:sz="4" w:space="0" w:color="auto"/>
              <w:left w:val="nil"/>
              <w:bottom w:val="double" w:sz="4" w:space="0" w:color="auto"/>
              <w:right w:val="nil"/>
            </w:tcBorders>
            <w:vAlign w:val="center"/>
            <w:hideMark/>
          </w:tcPr>
          <w:p w14:paraId="185E7CAA" w14:textId="77777777" w:rsidR="00CE0361" w:rsidRDefault="00CE0361">
            <w:pPr>
              <w:tabs>
                <w:tab w:val="decimal" w:pos="510"/>
              </w:tabs>
              <w:spacing w:after="0" w:line="240" w:lineRule="auto"/>
              <w:ind w:right="366"/>
              <w:jc w:val="right"/>
              <w:rPr>
                <w:rFonts w:asciiTheme="majorBidi" w:eastAsia="Times New Roman" w:hAnsiTheme="majorBidi" w:cstheme="majorBidi"/>
                <w:sz w:val="26"/>
                <w:szCs w:val="26"/>
              </w:rPr>
            </w:pPr>
            <w:r>
              <w:rPr>
                <w:rFonts w:asciiTheme="majorBidi" w:eastAsia="Times New Roman" w:hAnsiTheme="majorBidi" w:cstheme="majorBidi"/>
                <w:sz w:val="26"/>
                <w:szCs w:val="26"/>
                <w:cs/>
              </w:rPr>
              <w:t>-</w:t>
            </w:r>
          </w:p>
        </w:tc>
        <w:tc>
          <w:tcPr>
            <w:tcW w:w="48" w:type="pct"/>
            <w:vAlign w:val="center"/>
          </w:tcPr>
          <w:p w14:paraId="7BE132B6" w14:textId="77777777" w:rsidR="00CE0361" w:rsidRDefault="00CE0361">
            <w:pPr>
              <w:tabs>
                <w:tab w:val="left" w:pos="720"/>
              </w:tabs>
              <w:spacing w:after="0" w:line="240" w:lineRule="auto"/>
              <w:ind w:left="-108" w:right="62"/>
              <w:jc w:val="right"/>
              <w:rPr>
                <w:rFonts w:asciiTheme="majorBidi" w:eastAsia="Batang" w:hAnsiTheme="majorBidi" w:cstheme="majorBidi"/>
                <w:sz w:val="26"/>
                <w:szCs w:val="26"/>
              </w:rPr>
            </w:pPr>
          </w:p>
        </w:tc>
        <w:tc>
          <w:tcPr>
            <w:tcW w:w="470" w:type="pct"/>
            <w:tcBorders>
              <w:top w:val="single" w:sz="4" w:space="0" w:color="auto"/>
              <w:left w:val="nil"/>
              <w:bottom w:val="double" w:sz="4" w:space="0" w:color="auto"/>
              <w:right w:val="nil"/>
            </w:tcBorders>
            <w:vAlign w:val="center"/>
            <w:hideMark/>
          </w:tcPr>
          <w:p w14:paraId="09636FB9"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hAnsiTheme="majorBidi" w:cstheme="majorBidi"/>
                <w:sz w:val="26"/>
                <w:szCs w:val="26"/>
              </w:rPr>
              <w:t>60</w:t>
            </w:r>
            <w:r>
              <w:rPr>
                <w:rFonts w:asciiTheme="majorBidi" w:hAnsiTheme="majorBidi" w:cstheme="majorBidi" w:hint="cs"/>
                <w:sz w:val="26"/>
                <w:szCs w:val="26"/>
                <w:cs/>
              </w:rPr>
              <w:t>.</w:t>
            </w:r>
            <w:r>
              <w:rPr>
                <w:rFonts w:asciiTheme="majorBidi" w:hAnsiTheme="majorBidi" w:cstheme="majorBidi"/>
                <w:sz w:val="26"/>
                <w:szCs w:val="26"/>
              </w:rPr>
              <w:t>99</w:t>
            </w:r>
          </w:p>
        </w:tc>
        <w:tc>
          <w:tcPr>
            <w:tcW w:w="48" w:type="pct"/>
            <w:vAlign w:val="center"/>
          </w:tcPr>
          <w:p w14:paraId="46C1CC92" w14:textId="77777777" w:rsidR="00CE0361" w:rsidRDefault="00CE0361">
            <w:pPr>
              <w:tabs>
                <w:tab w:val="decimal" w:pos="1090"/>
              </w:tabs>
              <w:spacing w:after="0" w:line="240" w:lineRule="auto"/>
              <w:ind w:right="602"/>
              <w:jc w:val="right"/>
              <w:rPr>
                <w:rFonts w:asciiTheme="majorBidi" w:eastAsia="Times New Roman" w:hAnsiTheme="majorBidi" w:cstheme="majorBidi"/>
                <w:sz w:val="26"/>
                <w:szCs w:val="26"/>
                <w:cs/>
              </w:rPr>
            </w:pPr>
          </w:p>
        </w:tc>
        <w:tc>
          <w:tcPr>
            <w:tcW w:w="513" w:type="pct"/>
            <w:tcBorders>
              <w:top w:val="single" w:sz="4" w:space="0" w:color="auto"/>
              <w:left w:val="nil"/>
              <w:bottom w:val="double" w:sz="4" w:space="0" w:color="auto"/>
              <w:right w:val="nil"/>
            </w:tcBorders>
            <w:vAlign w:val="center"/>
            <w:hideMark/>
          </w:tcPr>
          <w:p w14:paraId="13D1D801" w14:textId="77777777" w:rsidR="00CE0361" w:rsidRDefault="00CE0361">
            <w:pPr>
              <w:tabs>
                <w:tab w:val="decimal" w:pos="510"/>
              </w:tabs>
              <w:spacing w:after="0" w:line="240" w:lineRule="auto"/>
              <w:ind w:right="512"/>
              <w:jc w:val="right"/>
              <w:rPr>
                <w:rFonts w:asciiTheme="majorBidi" w:eastAsia="Times New Roman" w:hAnsiTheme="majorBidi" w:cstheme="majorBidi"/>
                <w:sz w:val="26"/>
                <w:szCs w:val="26"/>
                <w:cs/>
              </w:rPr>
            </w:pPr>
            <w:r>
              <w:rPr>
                <w:rFonts w:asciiTheme="majorBidi" w:eastAsia="Times New Roman" w:hAnsiTheme="majorBidi" w:cstheme="majorBidi"/>
                <w:sz w:val="26"/>
                <w:szCs w:val="26"/>
                <w:cs/>
              </w:rPr>
              <w:t>-</w:t>
            </w:r>
          </w:p>
        </w:tc>
      </w:tr>
    </w:tbl>
    <w:p w14:paraId="7E3994E4" w14:textId="77777777" w:rsidR="00CE0361" w:rsidRDefault="00CE0361" w:rsidP="00CE0361">
      <w:pPr>
        <w:spacing w:after="0" w:line="240" w:lineRule="auto"/>
        <w:jc w:val="thaiDistribute"/>
        <w:rPr>
          <w:rFonts w:asciiTheme="majorBidi" w:hAnsiTheme="majorBidi" w:cstheme="majorBidi"/>
          <w:sz w:val="28"/>
          <w:cs/>
        </w:rPr>
      </w:pPr>
    </w:p>
    <w:p w14:paraId="0211E90A" w14:textId="77777777" w:rsidR="00CE0361" w:rsidRDefault="00CE0361" w:rsidP="00CE0361">
      <w:pPr>
        <w:spacing w:after="0" w:line="240" w:lineRule="auto"/>
        <w:rPr>
          <w:rFonts w:asciiTheme="majorBidi" w:hAnsiTheme="majorBidi" w:cstheme="majorBidi"/>
          <w:sz w:val="28"/>
        </w:rPr>
      </w:pPr>
    </w:p>
    <w:p w14:paraId="0425E201" w14:textId="77777777" w:rsidR="00CE0361" w:rsidRDefault="00CE0361" w:rsidP="00CE0361">
      <w:pPr>
        <w:spacing w:after="0" w:line="240" w:lineRule="auto"/>
        <w:rPr>
          <w:rFonts w:asciiTheme="majorBidi" w:hAnsiTheme="majorBidi" w:cstheme="majorBidi"/>
          <w:sz w:val="28"/>
        </w:rPr>
      </w:pPr>
    </w:p>
    <w:p w14:paraId="3C5BEAC7" w14:textId="77777777" w:rsidR="00CE0361" w:rsidRDefault="00CE0361" w:rsidP="00CE0361">
      <w:pPr>
        <w:spacing w:after="0" w:line="240" w:lineRule="auto"/>
        <w:rPr>
          <w:rFonts w:asciiTheme="majorBidi" w:hAnsiTheme="majorBidi" w:cstheme="majorBidi"/>
          <w:sz w:val="28"/>
        </w:rPr>
      </w:pPr>
    </w:p>
    <w:p w14:paraId="2D4A976C" w14:textId="77777777" w:rsidR="00CE0361" w:rsidRDefault="00CE0361" w:rsidP="00CE0361">
      <w:pPr>
        <w:spacing w:after="0" w:line="240" w:lineRule="auto"/>
        <w:rPr>
          <w:rFonts w:asciiTheme="majorBidi" w:hAnsiTheme="majorBidi" w:cstheme="majorBidi"/>
          <w:sz w:val="28"/>
        </w:rPr>
      </w:pPr>
    </w:p>
    <w:p w14:paraId="0E9BCD1D" w14:textId="77777777" w:rsidR="00CE0361" w:rsidRDefault="00CE0361" w:rsidP="00CE0361">
      <w:pPr>
        <w:spacing w:after="0" w:line="240" w:lineRule="auto"/>
        <w:rPr>
          <w:rFonts w:asciiTheme="majorBidi" w:hAnsiTheme="majorBidi" w:cstheme="majorBidi"/>
          <w:sz w:val="28"/>
        </w:rPr>
      </w:pPr>
    </w:p>
    <w:p w14:paraId="219FCB33" w14:textId="77777777" w:rsidR="00CE0361" w:rsidRDefault="00CE0361" w:rsidP="00CE0361">
      <w:pPr>
        <w:pStyle w:val="ListParagraph"/>
        <w:numPr>
          <w:ilvl w:val="0"/>
          <w:numId w:val="62"/>
        </w:numPr>
        <w:spacing w:before="240" w:after="120" w:line="240" w:lineRule="auto"/>
        <w:ind w:left="280" w:hanging="294"/>
        <w:rPr>
          <w:rFonts w:asciiTheme="majorBidi" w:hAnsiTheme="majorBidi" w:cstheme="majorBidi"/>
          <w:b/>
          <w:bCs/>
          <w:sz w:val="26"/>
          <w:szCs w:val="26"/>
          <w:cs/>
        </w:rPr>
      </w:pPr>
      <w:r>
        <w:rPr>
          <w:rFonts w:asciiTheme="majorBidi" w:hAnsiTheme="majorBidi" w:cstheme="majorBidi"/>
          <w:b/>
          <w:bCs/>
          <w:sz w:val="26"/>
          <w:szCs w:val="26"/>
        </w:rPr>
        <w:lastRenderedPageBreak/>
        <w:t>EXPENSES BY NATURE</w:t>
      </w:r>
    </w:p>
    <w:tbl>
      <w:tblPr>
        <w:tblW w:w="4650" w:type="pct"/>
        <w:tblInd w:w="630" w:type="dxa"/>
        <w:tblCellMar>
          <w:left w:w="22" w:type="dxa"/>
          <w:right w:w="22" w:type="dxa"/>
        </w:tblCellMar>
        <w:tblLook w:val="04A0" w:firstRow="1" w:lastRow="0" w:firstColumn="1" w:lastColumn="0" w:noHBand="0" w:noVBand="1"/>
      </w:tblPr>
      <w:tblGrid>
        <w:gridCol w:w="3640"/>
        <w:gridCol w:w="88"/>
        <w:gridCol w:w="1240"/>
        <w:gridCol w:w="90"/>
        <w:gridCol w:w="1242"/>
        <w:gridCol w:w="90"/>
        <w:gridCol w:w="1242"/>
        <w:gridCol w:w="90"/>
        <w:gridCol w:w="1240"/>
      </w:tblGrid>
      <w:tr w:rsidR="00CE0361" w14:paraId="60B59652" w14:textId="77777777" w:rsidTr="00CE0361">
        <w:trPr>
          <w:trHeight w:val="432"/>
        </w:trPr>
        <w:tc>
          <w:tcPr>
            <w:tcW w:w="2030" w:type="pct"/>
          </w:tcPr>
          <w:p w14:paraId="0A432984" w14:textId="77777777" w:rsidR="00CE0361" w:rsidRDefault="00CE0361">
            <w:pPr>
              <w:spacing w:after="0" w:line="240" w:lineRule="auto"/>
              <w:ind w:left="540" w:hanging="540"/>
              <w:jc w:val="both"/>
              <w:rPr>
                <w:rFonts w:asciiTheme="majorBidi" w:eastAsia="Times New Roman" w:hAnsiTheme="majorBidi" w:cstheme="majorBidi"/>
                <w:sz w:val="28"/>
              </w:rPr>
            </w:pPr>
          </w:p>
        </w:tc>
        <w:tc>
          <w:tcPr>
            <w:tcW w:w="49" w:type="pct"/>
          </w:tcPr>
          <w:p w14:paraId="4D9C5317"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1435" w:type="pct"/>
            <w:gridSpan w:val="3"/>
            <w:vAlign w:val="center"/>
          </w:tcPr>
          <w:p w14:paraId="012C84A8" w14:textId="77777777" w:rsidR="00CE0361" w:rsidRDefault="00CE0361">
            <w:pPr>
              <w:spacing w:after="0" w:line="240" w:lineRule="auto"/>
              <w:jc w:val="center"/>
              <w:rPr>
                <w:rFonts w:asciiTheme="majorBidi" w:hAnsiTheme="majorBidi" w:cstheme="majorBidi"/>
                <w:sz w:val="28"/>
              </w:rPr>
            </w:pPr>
          </w:p>
        </w:tc>
        <w:tc>
          <w:tcPr>
            <w:tcW w:w="50" w:type="pct"/>
            <w:vAlign w:val="center"/>
          </w:tcPr>
          <w:p w14:paraId="23E9D8B4" w14:textId="77777777" w:rsidR="00CE0361" w:rsidRDefault="00CE0361">
            <w:pPr>
              <w:spacing w:after="0" w:line="240" w:lineRule="auto"/>
              <w:jc w:val="center"/>
              <w:rPr>
                <w:rFonts w:asciiTheme="majorBidi" w:hAnsiTheme="majorBidi" w:cstheme="majorBidi"/>
                <w:sz w:val="28"/>
                <w:cs/>
              </w:rPr>
            </w:pPr>
          </w:p>
        </w:tc>
        <w:tc>
          <w:tcPr>
            <w:tcW w:w="1435" w:type="pct"/>
            <w:gridSpan w:val="3"/>
            <w:vAlign w:val="center"/>
            <w:hideMark/>
          </w:tcPr>
          <w:p w14:paraId="5D2B49A8" w14:textId="77777777" w:rsidR="00CE0361" w:rsidRDefault="00CE0361">
            <w:pPr>
              <w:spacing w:after="0" w:line="240" w:lineRule="auto"/>
              <w:jc w:val="right"/>
              <w:rPr>
                <w:rFonts w:asciiTheme="majorBidi" w:hAnsiTheme="majorBidi" w:cstheme="majorBidi"/>
                <w:sz w:val="28"/>
              </w:rPr>
            </w:pPr>
            <w:proofErr w:type="gramStart"/>
            <w:r>
              <w:rPr>
                <w:rFonts w:asciiTheme="majorBidi" w:eastAsia="Times New Roman" w:hAnsiTheme="majorBidi" w:cstheme="majorBidi"/>
                <w:sz w:val="28"/>
              </w:rPr>
              <w:t>Unit :</w:t>
            </w:r>
            <w:proofErr w:type="gramEnd"/>
            <w:r>
              <w:rPr>
                <w:rFonts w:asciiTheme="majorBidi" w:eastAsia="Times New Roman" w:hAnsiTheme="majorBidi" w:cstheme="majorBidi"/>
                <w:sz w:val="28"/>
              </w:rPr>
              <w:t xml:space="preserve"> Baht</w:t>
            </w:r>
          </w:p>
        </w:tc>
      </w:tr>
      <w:tr w:rsidR="00CE0361" w14:paraId="340FB806" w14:textId="77777777" w:rsidTr="00CE0361">
        <w:trPr>
          <w:trHeight w:val="432"/>
        </w:trPr>
        <w:tc>
          <w:tcPr>
            <w:tcW w:w="2030" w:type="pct"/>
          </w:tcPr>
          <w:p w14:paraId="3154B9AE" w14:textId="77777777" w:rsidR="00CE0361" w:rsidRDefault="00CE0361">
            <w:pPr>
              <w:spacing w:after="0" w:line="240" w:lineRule="auto"/>
              <w:ind w:left="540" w:hanging="540"/>
              <w:jc w:val="both"/>
              <w:rPr>
                <w:rFonts w:asciiTheme="majorBidi" w:eastAsia="Times New Roman" w:hAnsiTheme="majorBidi" w:cstheme="majorBidi"/>
                <w:sz w:val="28"/>
                <w:cs/>
              </w:rPr>
            </w:pPr>
          </w:p>
        </w:tc>
        <w:tc>
          <w:tcPr>
            <w:tcW w:w="49" w:type="pct"/>
          </w:tcPr>
          <w:p w14:paraId="1A6425A6"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1435" w:type="pct"/>
            <w:gridSpan w:val="3"/>
            <w:tcBorders>
              <w:top w:val="nil"/>
              <w:left w:val="nil"/>
              <w:bottom w:val="single" w:sz="4" w:space="0" w:color="auto"/>
              <w:right w:val="nil"/>
            </w:tcBorders>
            <w:hideMark/>
          </w:tcPr>
          <w:p w14:paraId="0F051831" w14:textId="77777777" w:rsidR="00CE0361" w:rsidRDefault="00CE0361">
            <w:pPr>
              <w:spacing w:after="0" w:line="240" w:lineRule="auto"/>
              <w:jc w:val="center"/>
              <w:rPr>
                <w:rFonts w:asciiTheme="majorBidi" w:hAnsiTheme="majorBidi" w:cstheme="majorBidi"/>
                <w:sz w:val="28"/>
              </w:rPr>
            </w:pPr>
            <w:r>
              <w:rPr>
                <w:rFonts w:asciiTheme="majorBidi" w:eastAsia="Times New Roman" w:hAnsiTheme="majorBidi" w:cstheme="majorBidi"/>
                <w:sz w:val="28"/>
              </w:rPr>
              <w:t>Consolidated</w:t>
            </w:r>
          </w:p>
        </w:tc>
        <w:tc>
          <w:tcPr>
            <w:tcW w:w="50" w:type="pct"/>
          </w:tcPr>
          <w:p w14:paraId="517DBCD5" w14:textId="77777777" w:rsidR="00CE0361" w:rsidRDefault="00CE0361">
            <w:pPr>
              <w:spacing w:after="0" w:line="240" w:lineRule="auto"/>
              <w:jc w:val="center"/>
              <w:rPr>
                <w:rFonts w:asciiTheme="majorBidi" w:hAnsiTheme="majorBidi" w:cstheme="majorBidi"/>
                <w:sz w:val="28"/>
              </w:rPr>
            </w:pPr>
          </w:p>
        </w:tc>
        <w:tc>
          <w:tcPr>
            <w:tcW w:w="1435" w:type="pct"/>
            <w:gridSpan w:val="3"/>
            <w:tcBorders>
              <w:top w:val="nil"/>
              <w:left w:val="nil"/>
              <w:bottom w:val="single" w:sz="4" w:space="0" w:color="auto"/>
              <w:right w:val="nil"/>
            </w:tcBorders>
            <w:hideMark/>
          </w:tcPr>
          <w:p w14:paraId="5FC21796" w14:textId="77777777" w:rsidR="00CE0361" w:rsidRDefault="00CE0361">
            <w:pPr>
              <w:spacing w:after="0" w:line="240" w:lineRule="auto"/>
              <w:jc w:val="center"/>
              <w:rPr>
                <w:rFonts w:asciiTheme="majorBidi" w:hAnsiTheme="majorBidi" w:cstheme="majorBidi"/>
                <w:sz w:val="28"/>
              </w:rPr>
            </w:pPr>
            <w:r>
              <w:rPr>
                <w:rFonts w:asciiTheme="majorBidi" w:eastAsia="Times New Roman" w:hAnsiTheme="majorBidi" w:cstheme="majorBidi"/>
                <w:sz w:val="28"/>
              </w:rPr>
              <w:t>Separate Financial Statements</w:t>
            </w:r>
          </w:p>
        </w:tc>
      </w:tr>
      <w:tr w:rsidR="00CE0361" w14:paraId="487DE726" w14:textId="77777777" w:rsidTr="00CE0361">
        <w:trPr>
          <w:trHeight w:val="373"/>
        </w:trPr>
        <w:tc>
          <w:tcPr>
            <w:tcW w:w="2030" w:type="pct"/>
          </w:tcPr>
          <w:p w14:paraId="5A13928C" w14:textId="77777777" w:rsidR="00CE0361" w:rsidRDefault="00CE0361">
            <w:pPr>
              <w:spacing w:after="0" w:line="240" w:lineRule="auto"/>
              <w:ind w:left="289" w:hanging="311"/>
              <w:rPr>
                <w:rFonts w:asciiTheme="majorBidi" w:eastAsia="Times New Roman" w:hAnsiTheme="majorBidi" w:cstheme="majorBidi"/>
                <w:b/>
                <w:bCs/>
                <w:sz w:val="28"/>
              </w:rPr>
            </w:pPr>
          </w:p>
        </w:tc>
        <w:tc>
          <w:tcPr>
            <w:tcW w:w="49" w:type="pct"/>
          </w:tcPr>
          <w:p w14:paraId="3BE9F2EE"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692" w:type="pct"/>
            <w:tcBorders>
              <w:top w:val="single" w:sz="4" w:space="0" w:color="auto"/>
              <w:left w:val="nil"/>
              <w:bottom w:val="single" w:sz="4" w:space="0" w:color="auto"/>
              <w:right w:val="nil"/>
            </w:tcBorders>
            <w:hideMark/>
          </w:tcPr>
          <w:p w14:paraId="191967C9" w14:textId="77777777" w:rsidR="00CE0361" w:rsidRDefault="00CE0361">
            <w:pPr>
              <w:tabs>
                <w:tab w:val="decimal" w:pos="783"/>
              </w:tabs>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2024</w:t>
            </w:r>
          </w:p>
        </w:tc>
        <w:tc>
          <w:tcPr>
            <w:tcW w:w="50" w:type="pct"/>
            <w:tcBorders>
              <w:top w:val="single" w:sz="4" w:space="0" w:color="auto"/>
              <w:left w:val="nil"/>
              <w:bottom w:val="nil"/>
              <w:right w:val="nil"/>
            </w:tcBorders>
          </w:tcPr>
          <w:p w14:paraId="7EAF3CE4" w14:textId="77777777" w:rsidR="00CE0361" w:rsidRDefault="00CE0361">
            <w:pPr>
              <w:tabs>
                <w:tab w:val="decimal" w:pos="783"/>
              </w:tabs>
              <w:spacing w:after="0" w:line="240" w:lineRule="auto"/>
              <w:rPr>
                <w:rFonts w:asciiTheme="majorBidi" w:eastAsia="Times New Roman" w:hAnsiTheme="majorBidi" w:cstheme="majorBidi"/>
                <w:sz w:val="26"/>
                <w:szCs w:val="26"/>
              </w:rPr>
            </w:pPr>
          </w:p>
        </w:tc>
        <w:tc>
          <w:tcPr>
            <w:tcW w:w="693" w:type="pct"/>
            <w:tcBorders>
              <w:top w:val="single" w:sz="4" w:space="0" w:color="auto"/>
              <w:left w:val="nil"/>
              <w:bottom w:val="single" w:sz="4" w:space="0" w:color="auto"/>
              <w:right w:val="nil"/>
            </w:tcBorders>
            <w:hideMark/>
          </w:tcPr>
          <w:p w14:paraId="23C003D8" w14:textId="77777777" w:rsidR="00CE0361" w:rsidRDefault="00CE0361">
            <w:pPr>
              <w:tabs>
                <w:tab w:val="decimal" w:pos="783"/>
              </w:tabs>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2023</w:t>
            </w:r>
          </w:p>
        </w:tc>
        <w:tc>
          <w:tcPr>
            <w:tcW w:w="50" w:type="pct"/>
          </w:tcPr>
          <w:p w14:paraId="1860499E" w14:textId="77777777" w:rsidR="00CE0361" w:rsidRDefault="00CE0361">
            <w:pPr>
              <w:tabs>
                <w:tab w:val="decimal" w:pos="783"/>
              </w:tabs>
              <w:spacing w:after="0" w:line="240" w:lineRule="auto"/>
              <w:rPr>
                <w:rFonts w:asciiTheme="majorBidi" w:eastAsia="Times New Roman" w:hAnsiTheme="majorBidi" w:cstheme="majorBidi"/>
                <w:sz w:val="26"/>
                <w:szCs w:val="26"/>
              </w:rPr>
            </w:pPr>
          </w:p>
        </w:tc>
        <w:tc>
          <w:tcPr>
            <w:tcW w:w="693" w:type="pct"/>
            <w:tcBorders>
              <w:top w:val="single" w:sz="4" w:space="0" w:color="auto"/>
              <w:left w:val="nil"/>
              <w:bottom w:val="single" w:sz="4" w:space="0" w:color="auto"/>
              <w:right w:val="nil"/>
            </w:tcBorders>
            <w:hideMark/>
          </w:tcPr>
          <w:p w14:paraId="40F4E533" w14:textId="77777777" w:rsidR="00CE0361" w:rsidRDefault="00CE0361">
            <w:pPr>
              <w:tabs>
                <w:tab w:val="decimal" w:pos="783"/>
              </w:tabs>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2024</w:t>
            </w:r>
          </w:p>
        </w:tc>
        <w:tc>
          <w:tcPr>
            <w:tcW w:w="50" w:type="pct"/>
          </w:tcPr>
          <w:p w14:paraId="0E09B537"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692" w:type="pct"/>
            <w:tcBorders>
              <w:top w:val="single" w:sz="4" w:space="0" w:color="auto"/>
              <w:left w:val="nil"/>
              <w:bottom w:val="single" w:sz="4" w:space="0" w:color="auto"/>
              <w:right w:val="nil"/>
            </w:tcBorders>
            <w:hideMark/>
          </w:tcPr>
          <w:p w14:paraId="2579B0BC" w14:textId="77777777" w:rsidR="00CE0361" w:rsidRDefault="00CE0361">
            <w:pPr>
              <w:tabs>
                <w:tab w:val="decimal" w:pos="783"/>
              </w:tabs>
              <w:spacing w:after="0" w:line="240" w:lineRule="auto"/>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2023</w:t>
            </w:r>
          </w:p>
        </w:tc>
      </w:tr>
      <w:tr w:rsidR="00CE0361" w14:paraId="0D9ACDC6" w14:textId="77777777" w:rsidTr="00CE0361">
        <w:trPr>
          <w:trHeight w:val="432"/>
        </w:trPr>
        <w:tc>
          <w:tcPr>
            <w:tcW w:w="2030" w:type="pct"/>
            <w:vAlign w:val="bottom"/>
            <w:hideMark/>
          </w:tcPr>
          <w:p w14:paraId="21198841" w14:textId="77777777" w:rsidR="00CE0361" w:rsidRDefault="00CE0361">
            <w:pPr>
              <w:spacing w:after="0" w:line="240" w:lineRule="auto"/>
              <w:ind w:firstLine="156"/>
              <w:rPr>
                <w:rFonts w:asciiTheme="majorBidi" w:eastAsia="Times New Roman" w:hAnsiTheme="majorBidi" w:cstheme="majorBidi"/>
                <w:sz w:val="28"/>
              </w:rPr>
            </w:pPr>
            <w:r>
              <w:rPr>
                <w:rFonts w:asciiTheme="majorBidi" w:eastAsia="Times New Roman" w:hAnsiTheme="majorBidi" w:cstheme="majorBidi"/>
                <w:sz w:val="28"/>
              </w:rPr>
              <w:t xml:space="preserve">Increase in changes in inventories of finished </w:t>
            </w:r>
          </w:p>
          <w:p w14:paraId="6B8CEB38" w14:textId="77777777" w:rsidR="00CE0361" w:rsidRDefault="00CE0361">
            <w:pPr>
              <w:spacing w:after="0" w:line="240" w:lineRule="auto"/>
              <w:ind w:firstLine="626"/>
              <w:rPr>
                <w:rFonts w:asciiTheme="majorBidi" w:eastAsia="Times New Roman" w:hAnsiTheme="majorBidi" w:cstheme="majorBidi"/>
                <w:sz w:val="28"/>
                <w:u w:val="single"/>
              </w:rPr>
            </w:pPr>
            <w:r>
              <w:rPr>
                <w:rFonts w:asciiTheme="majorBidi" w:eastAsia="Times New Roman" w:hAnsiTheme="majorBidi" w:cstheme="majorBidi"/>
                <w:sz w:val="28"/>
              </w:rPr>
              <w:t>goods and work in process</w:t>
            </w:r>
          </w:p>
        </w:tc>
        <w:tc>
          <w:tcPr>
            <w:tcW w:w="49" w:type="pct"/>
          </w:tcPr>
          <w:p w14:paraId="1828B9BC"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92" w:type="pct"/>
            <w:tcBorders>
              <w:top w:val="single" w:sz="4" w:space="0" w:color="auto"/>
              <w:left w:val="nil"/>
              <w:bottom w:val="nil"/>
              <w:right w:val="nil"/>
            </w:tcBorders>
            <w:vAlign w:val="bottom"/>
            <w:hideMark/>
          </w:tcPr>
          <w:p w14:paraId="6D6A1478"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58,642,617</w:t>
            </w:r>
          </w:p>
        </w:tc>
        <w:tc>
          <w:tcPr>
            <w:tcW w:w="50" w:type="pct"/>
            <w:vAlign w:val="bottom"/>
          </w:tcPr>
          <w:p w14:paraId="19A0421F"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tcBorders>
              <w:top w:val="single" w:sz="4" w:space="0" w:color="auto"/>
              <w:left w:val="nil"/>
              <w:bottom w:val="nil"/>
              <w:right w:val="nil"/>
            </w:tcBorders>
            <w:vAlign w:val="bottom"/>
            <w:hideMark/>
          </w:tcPr>
          <w:p w14:paraId="341562EC"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45,740,075</w:t>
            </w:r>
          </w:p>
        </w:tc>
        <w:tc>
          <w:tcPr>
            <w:tcW w:w="50" w:type="pct"/>
            <w:vAlign w:val="bottom"/>
          </w:tcPr>
          <w:p w14:paraId="3380D266"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tcBorders>
              <w:top w:val="single" w:sz="4" w:space="0" w:color="auto"/>
              <w:left w:val="nil"/>
              <w:bottom w:val="nil"/>
              <w:right w:val="nil"/>
            </w:tcBorders>
            <w:vAlign w:val="bottom"/>
            <w:hideMark/>
          </w:tcPr>
          <w:p w14:paraId="701464A6"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58,642,617</w:t>
            </w:r>
          </w:p>
        </w:tc>
        <w:tc>
          <w:tcPr>
            <w:tcW w:w="50" w:type="pct"/>
            <w:vAlign w:val="bottom"/>
          </w:tcPr>
          <w:p w14:paraId="59662D16"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692" w:type="pct"/>
            <w:tcBorders>
              <w:top w:val="single" w:sz="4" w:space="0" w:color="auto"/>
              <w:left w:val="nil"/>
              <w:bottom w:val="nil"/>
              <w:right w:val="nil"/>
            </w:tcBorders>
            <w:vAlign w:val="bottom"/>
            <w:hideMark/>
          </w:tcPr>
          <w:p w14:paraId="3FDC9DB4" w14:textId="77777777" w:rsidR="00CE0361" w:rsidRDefault="00CE0361">
            <w:pPr>
              <w:tabs>
                <w:tab w:val="decimal" w:pos="873"/>
              </w:tabs>
              <w:spacing w:after="0" w:line="240" w:lineRule="auto"/>
              <w:ind w:right="152"/>
              <w:jc w:val="right"/>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45,740,075</w:t>
            </w:r>
          </w:p>
        </w:tc>
      </w:tr>
      <w:tr w:rsidR="00CE0361" w14:paraId="40CBEFE4" w14:textId="77777777" w:rsidTr="00CE0361">
        <w:trPr>
          <w:trHeight w:val="432"/>
        </w:trPr>
        <w:tc>
          <w:tcPr>
            <w:tcW w:w="2030" w:type="pct"/>
            <w:vAlign w:val="bottom"/>
            <w:hideMark/>
          </w:tcPr>
          <w:p w14:paraId="06D4CE12" w14:textId="77777777" w:rsidR="00CE0361" w:rsidRDefault="00CE0361">
            <w:pPr>
              <w:spacing w:after="0" w:line="240" w:lineRule="auto"/>
              <w:ind w:left="67" w:firstLine="92"/>
              <w:rPr>
                <w:rFonts w:asciiTheme="majorBidi" w:eastAsia="Times New Roman" w:hAnsiTheme="majorBidi" w:cstheme="majorBidi"/>
                <w:spacing w:val="-2"/>
                <w:sz w:val="28"/>
              </w:rPr>
            </w:pPr>
            <w:r>
              <w:rPr>
                <w:rFonts w:asciiTheme="majorBidi" w:eastAsia="Times New Roman" w:hAnsiTheme="majorBidi" w:cstheme="majorBidi"/>
                <w:sz w:val="28"/>
              </w:rPr>
              <w:t>Management’s benefit expenses</w:t>
            </w:r>
          </w:p>
        </w:tc>
        <w:tc>
          <w:tcPr>
            <w:tcW w:w="49" w:type="pct"/>
          </w:tcPr>
          <w:p w14:paraId="2CF2314D"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92" w:type="pct"/>
            <w:vAlign w:val="center"/>
            <w:hideMark/>
          </w:tcPr>
          <w:p w14:paraId="625A299E"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35,641,360</w:t>
            </w:r>
          </w:p>
        </w:tc>
        <w:tc>
          <w:tcPr>
            <w:tcW w:w="50" w:type="pct"/>
          </w:tcPr>
          <w:p w14:paraId="37FB79A7"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center"/>
            <w:hideMark/>
          </w:tcPr>
          <w:p w14:paraId="4576BAAF"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24,943,274</w:t>
            </w:r>
          </w:p>
        </w:tc>
        <w:tc>
          <w:tcPr>
            <w:tcW w:w="50" w:type="pct"/>
          </w:tcPr>
          <w:p w14:paraId="76E49C32"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center"/>
            <w:hideMark/>
          </w:tcPr>
          <w:p w14:paraId="3B491516"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35,641,360</w:t>
            </w:r>
          </w:p>
        </w:tc>
        <w:tc>
          <w:tcPr>
            <w:tcW w:w="50" w:type="pct"/>
          </w:tcPr>
          <w:p w14:paraId="7DBACE9F"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2" w:type="pct"/>
            <w:vAlign w:val="center"/>
            <w:hideMark/>
          </w:tcPr>
          <w:p w14:paraId="02959D9B"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24,943,274</w:t>
            </w:r>
          </w:p>
        </w:tc>
      </w:tr>
      <w:tr w:rsidR="00CE0361" w14:paraId="62D7E5A5" w14:textId="77777777" w:rsidTr="00CE0361">
        <w:trPr>
          <w:trHeight w:val="432"/>
        </w:trPr>
        <w:tc>
          <w:tcPr>
            <w:tcW w:w="2030" w:type="pct"/>
            <w:vAlign w:val="bottom"/>
            <w:hideMark/>
          </w:tcPr>
          <w:p w14:paraId="6ABEDA97" w14:textId="77777777" w:rsidR="00CE0361" w:rsidRDefault="00CE0361">
            <w:pPr>
              <w:spacing w:after="0" w:line="240" w:lineRule="auto"/>
              <w:ind w:left="67" w:firstLine="92"/>
              <w:rPr>
                <w:rFonts w:asciiTheme="majorBidi" w:eastAsia="Times New Roman" w:hAnsiTheme="majorBidi" w:cstheme="majorBidi"/>
                <w:spacing w:val="-2"/>
                <w:sz w:val="28"/>
              </w:rPr>
            </w:pPr>
            <w:r>
              <w:rPr>
                <w:rFonts w:asciiTheme="majorBidi" w:eastAsia="Times New Roman" w:hAnsiTheme="majorBidi" w:cstheme="majorBidi"/>
                <w:sz w:val="28"/>
              </w:rPr>
              <w:t>Employee expenses</w:t>
            </w:r>
          </w:p>
        </w:tc>
        <w:tc>
          <w:tcPr>
            <w:tcW w:w="49" w:type="pct"/>
          </w:tcPr>
          <w:p w14:paraId="36D4BEC1"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92" w:type="pct"/>
            <w:vAlign w:val="bottom"/>
            <w:hideMark/>
          </w:tcPr>
          <w:p w14:paraId="1AA6BB2C"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32,876,006</w:t>
            </w:r>
          </w:p>
        </w:tc>
        <w:tc>
          <w:tcPr>
            <w:tcW w:w="50" w:type="pct"/>
          </w:tcPr>
          <w:p w14:paraId="09673E49"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bottom"/>
            <w:hideMark/>
          </w:tcPr>
          <w:p w14:paraId="58CD2BF1"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34,554,296</w:t>
            </w:r>
          </w:p>
        </w:tc>
        <w:tc>
          <w:tcPr>
            <w:tcW w:w="50" w:type="pct"/>
          </w:tcPr>
          <w:p w14:paraId="521BA9F2"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bottom"/>
            <w:hideMark/>
          </w:tcPr>
          <w:p w14:paraId="0A538A40"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32,876,006</w:t>
            </w:r>
          </w:p>
        </w:tc>
        <w:tc>
          <w:tcPr>
            <w:tcW w:w="50" w:type="pct"/>
          </w:tcPr>
          <w:p w14:paraId="41EB6ADA"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2" w:type="pct"/>
            <w:vAlign w:val="bottom"/>
            <w:hideMark/>
          </w:tcPr>
          <w:p w14:paraId="7F6F1079"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34,554,296</w:t>
            </w:r>
          </w:p>
        </w:tc>
      </w:tr>
      <w:tr w:rsidR="00CE0361" w14:paraId="5531E284" w14:textId="77777777" w:rsidTr="00CE0361">
        <w:trPr>
          <w:trHeight w:val="432"/>
        </w:trPr>
        <w:tc>
          <w:tcPr>
            <w:tcW w:w="2030" w:type="pct"/>
            <w:vAlign w:val="bottom"/>
            <w:hideMark/>
          </w:tcPr>
          <w:p w14:paraId="0F91D62B" w14:textId="77777777" w:rsidR="00CE0361" w:rsidRDefault="00CE0361">
            <w:pPr>
              <w:spacing w:after="0" w:line="240" w:lineRule="auto"/>
              <w:ind w:left="67" w:firstLine="92"/>
              <w:rPr>
                <w:rFonts w:asciiTheme="majorBidi" w:eastAsia="Times New Roman" w:hAnsiTheme="majorBidi" w:cstheme="majorBidi"/>
                <w:spacing w:val="-2"/>
                <w:sz w:val="28"/>
              </w:rPr>
            </w:pPr>
            <w:r>
              <w:rPr>
                <w:rFonts w:asciiTheme="majorBidi" w:eastAsia="Times New Roman" w:hAnsiTheme="majorBidi" w:cstheme="majorBidi"/>
                <w:sz w:val="28"/>
              </w:rPr>
              <w:t xml:space="preserve">Depreciation </w:t>
            </w:r>
          </w:p>
        </w:tc>
        <w:tc>
          <w:tcPr>
            <w:tcW w:w="49" w:type="pct"/>
          </w:tcPr>
          <w:p w14:paraId="68D1E053"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92" w:type="pct"/>
            <w:vAlign w:val="bottom"/>
            <w:hideMark/>
          </w:tcPr>
          <w:p w14:paraId="5697AC8A"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135,743,641</w:t>
            </w:r>
          </w:p>
        </w:tc>
        <w:tc>
          <w:tcPr>
            <w:tcW w:w="50" w:type="pct"/>
          </w:tcPr>
          <w:p w14:paraId="13C3028D"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bottom"/>
            <w:hideMark/>
          </w:tcPr>
          <w:p w14:paraId="3B459B96"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152,853,064</w:t>
            </w:r>
          </w:p>
        </w:tc>
        <w:tc>
          <w:tcPr>
            <w:tcW w:w="50" w:type="pct"/>
          </w:tcPr>
          <w:p w14:paraId="786EA474"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center"/>
            <w:hideMark/>
          </w:tcPr>
          <w:p w14:paraId="47A7E39C"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122,770,465</w:t>
            </w:r>
          </w:p>
        </w:tc>
        <w:tc>
          <w:tcPr>
            <w:tcW w:w="50" w:type="pct"/>
          </w:tcPr>
          <w:p w14:paraId="0ED3C00D"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2" w:type="pct"/>
            <w:vAlign w:val="center"/>
            <w:hideMark/>
          </w:tcPr>
          <w:p w14:paraId="6C7B672C"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111,834,696</w:t>
            </w:r>
          </w:p>
        </w:tc>
      </w:tr>
      <w:tr w:rsidR="00CE0361" w14:paraId="7234B93D" w14:textId="77777777" w:rsidTr="00CE0361">
        <w:trPr>
          <w:trHeight w:val="432"/>
        </w:trPr>
        <w:tc>
          <w:tcPr>
            <w:tcW w:w="2030" w:type="pct"/>
            <w:vAlign w:val="bottom"/>
            <w:hideMark/>
          </w:tcPr>
          <w:p w14:paraId="75CBD291" w14:textId="77777777" w:rsidR="00CE0361" w:rsidRDefault="00CE0361">
            <w:pPr>
              <w:spacing w:after="0" w:line="240" w:lineRule="auto"/>
              <w:ind w:left="67" w:firstLine="92"/>
              <w:rPr>
                <w:rFonts w:asciiTheme="majorBidi" w:eastAsia="Times New Roman" w:hAnsiTheme="majorBidi" w:cstheme="majorBidi"/>
                <w:sz w:val="28"/>
              </w:rPr>
            </w:pPr>
            <w:r>
              <w:rPr>
                <w:rFonts w:asciiTheme="majorBidi" w:eastAsia="Times New Roman" w:hAnsiTheme="majorBidi" w:cstheme="majorBidi"/>
                <w:sz w:val="28"/>
              </w:rPr>
              <w:t>Depreciation of right-of-use asset</w:t>
            </w:r>
          </w:p>
        </w:tc>
        <w:tc>
          <w:tcPr>
            <w:tcW w:w="49" w:type="pct"/>
          </w:tcPr>
          <w:p w14:paraId="275A051B"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692" w:type="pct"/>
            <w:vAlign w:val="bottom"/>
            <w:hideMark/>
          </w:tcPr>
          <w:p w14:paraId="43829D2C"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1,803,898</w:t>
            </w:r>
          </w:p>
        </w:tc>
        <w:tc>
          <w:tcPr>
            <w:tcW w:w="50" w:type="pct"/>
          </w:tcPr>
          <w:p w14:paraId="04D47BF4"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bottom"/>
            <w:hideMark/>
          </w:tcPr>
          <w:p w14:paraId="66A3E062"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3,624,336</w:t>
            </w:r>
          </w:p>
        </w:tc>
        <w:tc>
          <w:tcPr>
            <w:tcW w:w="50" w:type="pct"/>
          </w:tcPr>
          <w:p w14:paraId="37E3F7E7"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center"/>
            <w:hideMark/>
          </w:tcPr>
          <w:p w14:paraId="3FAA2CC3"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1,803,898</w:t>
            </w:r>
          </w:p>
        </w:tc>
        <w:tc>
          <w:tcPr>
            <w:tcW w:w="50" w:type="pct"/>
          </w:tcPr>
          <w:p w14:paraId="7E84187E"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2" w:type="pct"/>
            <w:vAlign w:val="center"/>
            <w:hideMark/>
          </w:tcPr>
          <w:p w14:paraId="2CAC89F1"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2,722,241</w:t>
            </w:r>
          </w:p>
        </w:tc>
      </w:tr>
      <w:tr w:rsidR="00CE0361" w14:paraId="771A8E84" w14:textId="77777777" w:rsidTr="00CE0361">
        <w:trPr>
          <w:trHeight w:val="432"/>
        </w:trPr>
        <w:tc>
          <w:tcPr>
            <w:tcW w:w="2030" w:type="pct"/>
            <w:vAlign w:val="bottom"/>
            <w:hideMark/>
          </w:tcPr>
          <w:p w14:paraId="6BB35F6E" w14:textId="77777777" w:rsidR="00CE0361" w:rsidRDefault="00CE0361">
            <w:pPr>
              <w:spacing w:after="0" w:line="240" w:lineRule="auto"/>
              <w:ind w:left="67" w:firstLine="92"/>
              <w:rPr>
                <w:rFonts w:asciiTheme="majorBidi" w:eastAsia="Times New Roman" w:hAnsiTheme="majorBidi" w:cstheme="majorBidi"/>
                <w:sz w:val="28"/>
              </w:rPr>
            </w:pPr>
            <w:r>
              <w:rPr>
                <w:rFonts w:asciiTheme="majorBidi" w:eastAsia="Times New Roman" w:hAnsiTheme="majorBidi" w:cstheme="majorBidi"/>
                <w:sz w:val="28"/>
              </w:rPr>
              <w:t>Amortization expenses</w:t>
            </w:r>
          </w:p>
        </w:tc>
        <w:tc>
          <w:tcPr>
            <w:tcW w:w="49" w:type="pct"/>
          </w:tcPr>
          <w:p w14:paraId="5B60EBFB"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692" w:type="pct"/>
            <w:vAlign w:val="bottom"/>
            <w:hideMark/>
          </w:tcPr>
          <w:p w14:paraId="3049E11D"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2,403,493</w:t>
            </w:r>
          </w:p>
        </w:tc>
        <w:tc>
          <w:tcPr>
            <w:tcW w:w="50" w:type="pct"/>
          </w:tcPr>
          <w:p w14:paraId="1D4DE2B7"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bottom"/>
            <w:hideMark/>
          </w:tcPr>
          <w:p w14:paraId="4FFF3D67"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2,113,954</w:t>
            </w:r>
          </w:p>
        </w:tc>
        <w:tc>
          <w:tcPr>
            <w:tcW w:w="50" w:type="pct"/>
          </w:tcPr>
          <w:p w14:paraId="0DE377BB"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center"/>
            <w:hideMark/>
          </w:tcPr>
          <w:p w14:paraId="6A74F635"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2,403,493</w:t>
            </w:r>
          </w:p>
        </w:tc>
        <w:tc>
          <w:tcPr>
            <w:tcW w:w="50" w:type="pct"/>
          </w:tcPr>
          <w:p w14:paraId="24162EB7"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2" w:type="pct"/>
            <w:vAlign w:val="center"/>
            <w:hideMark/>
          </w:tcPr>
          <w:p w14:paraId="020AE5B2"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hAnsiTheme="majorBidi" w:cstheme="majorBidi"/>
                <w:sz w:val="26"/>
                <w:szCs w:val="26"/>
              </w:rPr>
              <w:t>2,110,116</w:t>
            </w:r>
          </w:p>
        </w:tc>
      </w:tr>
      <w:tr w:rsidR="00CE0361" w14:paraId="439E6643" w14:textId="77777777" w:rsidTr="00CE0361">
        <w:trPr>
          <w:trHeight w:val="432"/>
        </w:trPr>
        <w:tc>
          <w:tcPr>
            <w:tcW w:w="2030" w:type="pct"/>
            <w:vAlign w:val="bottom"/>
            <w:hideMark/>
          </w:tcPr>
          <w:p w14:paraId="50DA4847" w14:textId="77777777" w:rsidR="00CE0361" w:rsidRDefault="00CE0361">
            <w:pPr>
              <w:spacing w:after="0" w:line="240" w:lineRule="auto"/>
              <w:ind w:left="67" w:firstLine="92"/>
              <w:rPr>
                <w:rFonts w:asciiTheme="majorBidi" w:eastAsia="Times New Roman" w:hAnsiTheme="majorBidi" w:cstheme="majorBidi"/>
                <w:spacing w:val="-2"/>
                <w:sz w:val="28"/>
              </w:rPr>
            </w:pPr>
            <w:r>
              <w:rPr>
                <w:rFonts w:asciiTheme="majorBidi" w:eastAsia="Times New Roman" w:hAnsiTheme="majorBidi" w:cstheme="majorBidi"/>
                <w:sz w:val="28"/>
              </w:rPr>
              <w:t>Finance cost</w:t>
            </w:r>
          </w:p>
        </w:tc>
        <w:tc>
          <w:tcPr>
            <w:tcW w:w="49" w:type="pct"/>
          </w:tcPr>
          <w:p w14:paraId="6113B2F8"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92" w:type="pct"/>
            <w:vAlign w:val="bottom"/>
            <w:hideMark/>
          </w:tcPr>
          <w:p w14:paraId="4BC5B281"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26,942,103</w:t>
            </w:r>
          </w:p>
        </w:tc>
        <w:tc>
          <w:tcPr>
            <w:tcW w:w="50" w:type="pct"/>
          </w:tcPr>
          <w:p w14:paraId="7A5DD39B"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bottom"/>
            <w:hideMark/>
          </w:tcPr>
          <w:p w14:paraId="7C8BCBDA"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34,775,464</w:t>
            </w:r>
          </w:p>
        </w:tc>
        <w:tc>
          <w:tcPr>
            <w:tcW w:w="50" w:type="pct"/>
          </w:tcPr>
          <w:p w14:paraId="1A1875CA"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3" w:type="pct"/>
            <w:vAlign w:val="center"/>
            <w:hideMark/>
          </w:tcPr>
          <w:p w14:paraId="376B8925"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11,020,823</w:t>
            </w:r>
          </w:p>
        </w:tc>
        <w:tc>
          <w:tcPr>
            <w:tcW w:w="50" w:type="pct"/>
          </w:tcPr>
          <w:p w14:paraId="33792436"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92" w:type="pct"/>
            <w:vAlign w:val="center"/>
            <w:hideMark/>
          </w:tcPr>
          <w:p w14:paraId="496F084E"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14,276,231</w:t>
            </w:r>
          </w:p>
        </w:tc>
      </w:tr>
    </w:tbl>
    <w:p w14:paraId="2EC5EE95" w14:textId="77777777" w:rsidR="00CE0361" w:rsidRDefault="00CE0361" w:rsidP="00CE0361">
      <w:pPr>
        <w:spacing w:after="0" w:line="240" w:lineRule="auto"/>
        <w:rPr>
          <w:rFonts w:asciiTheme="majorBidi" w:hAnsiTheme="majorBidi" w:cstheme="majorBidi"/>
          <w:sz w:val="28"/>
        </w:rPr>
      </w:pPr>
    </w:p>
    <w:p w14:paraId="7A5EA696" w14:textId="77777777" w:rsidR="00CE0361" w:rsidRDefault="00CE0361" w:rsidP="00CE0361">
      <w:pPr>
        <w:pStyle w:val="ListParagraph"/>
        <w:numPr>
          <w:ilvl w:val="0"/>
          <w:numId w:val="62"/>
        </w:numPr>
        <w:spacing w:after="0" w:line="240" w:lineRule="auto"/>
        <w:ind w:left="284" w:hanging="284"/>
        <w:rPr>
          <w:rFonts w:asciiTheme="majorBidi" w:hAnsiTheme="majorBidi" w:cstheme="majorBidi"/>
          <w:b/>
          <w:bCs/>
          <w:sz w:val="26"/>
          <w:szCs w:val="26"/>
        </w:rPr>
      </w:pPr>
      <w:r>
        <w:rPr>
          <w:rFonts w:asciiTheme="majorBidi" w:hAnsiTheme="majorBidi" w:cstheme="majorBidi"/>
          <w:b/>
          <w:bCs/>
          <w:sz w:val="26"/>
          <w:szCs w:val="26"/>
        </w:rPr>
        <w:t>PROMOTIONAL PRIVIEGES</w:t>
      </w:r>
    </w:p>
    <w:p w14:paraId="1C29CE3E" w14:textId="77777777" w:rsidR="00CE0361" w:rsidRDefault="00CE0361" w:rsidP="00CE0361">
      <w:pPr>
        <w:pStyle w:val="ListParagraph"/>
        <w:spacing w:after="0" w:line="240" w:lineRule="auto"/>
        <w:ind w:left="308" w:firstLine="543"/>
        <w:jc w:val="thaiDistribute"/>
        <w:rPr>
          <w:rFonts w:asciiTheme="majorBidi" w:hAnsiTheme="majorBidi" w:cstheme="majorBidi"/>
          <w:sz w:val="28"/>
        </w:rPr>
      </w:pPr>
      <w:r>
        <w:rPr>
          <w:rFonts w:asciiTheme="majorBidi" w:hAnsiTheme="majorBidi" w:cstheme="majorBidi"/>
          <w:sz w:val="28"/>
        </w:rPr>
        <w:t xml:space="preserve">The Group is granted with </w:t>
      </w:r>
      <w:r>
        <w:rPr>
          <w:rFonts w:asciiTheme="majorBidi" w:hAnsiTheme="majorBidi" w:cstheme="majorBidi"/>
          <w:sz w:val="26"/>
          <w:szCs w:val="26"/>
        </w:rPr>
        <w:t xml:space="preserve">2 </w:t>
      </w:r>
      <w:r>
        <w:rPr>
          <w:rFonts w:asciiTheme="majorBidi" w:hAnsiTheme="majorBidi" w:cstheme="majorBidi"/>
          <w:sz w:val="28"/>
        </w:rPr>
        <w:t xml:space="preserve">certificates of promotional privileges from the Board of Investment for the production of Solar cell and Solar cell modules the privilege includes an exemption of import duty on imported machinery, an exemption for corporate income tax for a period of </w:t>
      </w:r>
      <w:r>
        <w:rPr>
          <w:rFonts w:asciiTheme="majorBidi" w:hAnsiTheme="majorBidi" w:cstheme="majorBidi"/>
          <w:sz w:val="26"/>
          <w:szCs w:val="26"/>
        </w:rPr>
        <w:t>8</w:t>
      </w:r>
      <w:r>
        <w:rPr>
          <w:rFonts w:asciiTheme="majorBidi" w:hAnsiTheme="majorBidi" w:cstheme="majorBidi"/>
          <w:sz w:val="28"/>
        </w:rPr>
        <w:t xml:space="preserve"> years from the date the promoted operation commenced generating revenue. As a promoted entity, the Company must comply with certain conditions and regulations as specified in the promotional certificates.</w:t>
      </w:r>
    </w:p>
    <w:p w14:paraId="0AD9DCD8" w14:textId="77777777" w:rsidR="00CE0361" w:rsidRDefault="00CE0361" w:rsidP="00CE0361">
      <w:pPr>
        <w:pStyle w:val="ListParagraph"/>
        <w:spacing w:after="0" w:line="240" w:lineRule="auto"/>
        <w:ind w:left="284" w:firstLine="567"/>
        <w:jc w:val="thaiDistribute"/>
        <w:rPr>
          <w:rFonts w:asciiTheme="majorBidi" w:hAnsiTheme="majorBidi" w:cstheme="majorBidi"/>
          <w:sz w:val="28"/>
        </w:rPr>
      </w:pPr>
      <w:r>
        <w:rPr>
          <w:rFonts w:asciiTheme="majorBidi" w:hAnsiTheme="majorBidi" w:cstheme="majorBidi"/>
          <w:sz w:val="28"/>
        </w:rPr>
        <w:t xml:space="preserve">Results of the Company operations under promoted business are classified under promoted and non-promoted business as </w:t>
      </w:r>
      <w:proofErr w:type="gramStart"/>
      <w:r>
        <w:rPr>
          <w:rFonts w:asciiTheme="majorBidi" w:hAnsiTheme="majorBidi" w:cstheme="majorBidi"/>
          <w:sz w:val="28"/>
        </w:rPr>
        <w:t>follows :</w:t>
      </w:r>
      <w:proofErr w:type="gramEnd"/>
    </w:p>
    <w:tbl>
      <w:tblPr>
        <w:tblW w:w="4950" w:type="pct"/>
        <w:tblInd w:w="56" w:type="dxa"/>
        <w:tblCellMar>
          <w:left w:w="22" w:type="dxa"/>
          <w:right w:w="22" w:type="dxa"/>
        </w:tblCellMar>
        <w:tblLook w:val="04A0" w:firstRow="1" w:lastRow="0" w:firstColumn="1" w:lastColumn="0" w:noHBand="0" w:noVBand="1"/>
      </w:tblPr>
      <w:tblGrid>
        <w:gridCol w:w="2244"/>
        <w:gridCol w:w="86"/>
        <w:gridCol w:w="1150"/>
        <w:gridCol w:w="86"/>
        <w:gridCol w:w="1154"/>
        <w:gridCol w:w="86"/>
        <w:gridCol w:w="1055"/>
        <w:gridCol w:w="93"/>
        <w:gridCol w:w="969"/>
        <w:gridCol w:w="92"/>
        <w:gridCol w:w="1218"/>
        <w:gridCol w:w="92"/>
        <w:gridCol w:w="1216"/>
      </w:tblGrid>
      <w:tr w:rsidR="00CE0361" w14:paraId="7E0754C4" w14:textId="77777777" w:rsidTr="00CE0361">
        <w:trPr>
          <w:trHeight w:val="432"/>
        </w:trPr>
        <w:tc>
          <w:tcPr>
            <w:tcW w:w="1178" w:type="pct"/>
          </w:tcPr>
          <w:p w14:paraId="62FA0669" w14:textId="77777777" w:rsidR="00CE0361" w:rsidRDefault="00CE0361">
            <w:pPr>
              <w:spacing w:after="0" w:line="240" w:lineRule="auto"/>
              <w:ind w:left="540" w:hanging="540"/>
              <w:jc w:val="both"/>
              <w:rPr>
                <w:rFonts w:asciiTheme="majorBidi" w:eastAsia="Times New Roman" w:hAnsiTheme="majorBidi" w:cstheme="majorBidi"/>
                <w:sz w:val="28"/>
              </w:rPr>
            </w:pPr>
          </w:p>
        </w:tc>
        <w:tc>
          <w:tcPr>
            <w:tcW w:w="47" w:type="pct"/>
          </w:tcPr>
          <w:p w14:paraId="2CD4CFF9"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1259" w:type="pct"/>
            <w:gridSpan w:val="3"/>
            <w:vAlign w:val="center"/>
          </w:tcPr>
          <w:p w14:paraId="7B3B5786" w14:textId="77777777" w:rsidR="00CE0361" w:rsidRDefault="00CE0361">
            <w:pPr>
              <w:spacing w:after="0" w:line="240" w:lineRule="auto"/>
              <w:jc w:val="center"/>
              <w:rPr>
                <w:rFonts w:asciiTheme="majorBidi" w:hAnsiTheme="majorBidi" w:cstheme="majorBidi"/>
                <w:sz w:val="28"/>
              </w:rPr>
            </w:pPr>
          </w:p>
        </w:tc>
        <w:tc>
          <w:tcPr>
            <w:tcW w:w="47" w:type="pct"/>
          </w:tcPr>
          <w:p w14:paraId="2E99A83E" w14:textId="77777777" w:rsidR="00CE0361" w:rsidRDefault="00CE0361">
            <w:pPr>
              <w:spacing w:after="0" w:line="240" w:lineRule="auto"/>
              <w:jc w:val="center"/>
              <w:rPr>
                <w:rFonts w:asciiTheme="majorBidi" w:hAnsiTheme="majorBidi" w:cstheme="majorBidi"/>
                <w:sz w:val="28"/>
                <w:cs/>
              </w:rPr>
            </w:pPr>
          </w:p>
        </w:tc>
        <w:tc>
          <w:tcPr>
            <w:tcW w:w="555" w:type="pct"/>
          </w:tcPr>
          <w:p w14:paraId="57D8100A" w14:textId="77777777" w:rsidR="00CE0361" w:rsidRDefault="00CE0361">
            <w:pPr>
              <w:spacing w:after="0" w:line="240" w:lineRule="auto"/>
              <w:jc w:val="center"/>
              <w:rPr>
                <w:rFonts w:asciiTheme="majorBidi" w:hAnsiTheme="majorBidi" w:cstheme="majorBidi"/>
                <w:sz w:val="28"/>
              </w:rPr>
            </w:pPr>
          </w:p>
        </w:tc>
        <w:tc>
          <w:tcPr>
            <w:tcW w:w="51" w:type="pct"/>
            <w:vAlign w:val="center"/>
          </w:tcPr>
          <w:p w14:paraId="16EC2E58" w14:textId="77777777" w:rsidR="00CE0361" w:rsidRDefault="00CE0361">
            <w:pPr>
              <w:spacing w:after="0" w:line="240" w:lineRule="auto"/>
              <w:jc w:val="center"/>
              <w:rPr>
                <w:rFonts w:asciiTheme="majorBidi" w:hAnsiTheme="majorBidi" w:cstheme="majorBidi"/>
                <w:sz w:val="28"/>
              </w:rPr>
            </w:pPr>
          </w:p>
        </w:tc>
        <w:tc>
          <w:tcPr>
            <w:tcW w:w="1863" w:type="pct"/>
            <w:gridSpan w:val="5"/>
            <w:hideMark/>
          </w:tcPr>
          <w:p w14:paraId="7DBAB038" w14:textId="77777777" w:rsidR="00CE0361" w:rsidRDefault="00CE0361">
            <w:pPr>
              <w:spacing w:after="0" w:line="240" w:lineRule="auto"/>
              <w:jc w:val="right"/>
              <w:rPr>
                <w:rFonts w:asciiTheme="majorBidi" w:hAnsiTheme="majorBidi" w:cstheme="majorBidi"/>
                <w:sz w:val="28"/>
              </w:rPr>
            </w:pPr>
            <w:proofErr w:type="gramStart"/>
            <w:r>
              <w:rPr>
                <w:rFonts w:asciiTheme="majorBidi" w:eastAsia="Times New Roman" w:hAnsiTheme="majorBidi" w:cstheme="majorBidi"/>
                <w:sz w:val="28"/>
              </w:rPr>
              <w:t>Unit :</w:t>
            </w:r>
            <w:proofErr w:type="gramEnd"/>
            <w:r>
              <w:rPr>
                <w:rFonts w:asciiTheme="majorBidi" w:eastAsia="Times New Roman" w:hAnsiTheme="majorBidi" w:cstheme="majorBidi"/>
                <w:sz w:val="28"/>
              </w:rPr>
              <w:t xml:space="preserve"> Baht</w:t>
            </w:r>
          </w:p>
        </w:tc>
      </w:tr>
      <w:tr w:rsidR="00CE0361" w14:paraId="77991944" w14:textId="77777777" w:rsidTr="00CE0361">
        <w:trPr>
          <w:trHeight w:val="432"/>
        </w:trPr>
        <w:tc>
          <w:tcPr>
            <w:tcW w:w="1178" w:type="pct"/>
          </w:tcPr>
          <w:p w14:paraId="7A4BF04A" w14:textId="77777777" w:rsidR="00CE0361" w:rsidRDefault="00CE0361">
            <w:pPr>
              <w:spacing w:after="0" w:line="240" w:lineRule="auto"/>
              <w:ind w:left="540" w:hanging="540"/>
              <w:jc w:val="both"/>
              <w:rPr>
                <w:rFonts w:asciiTheme="majorBidi" w:eastAsia="Times New Roman" w:hAnsiTheme="majorBidi" w:cstheme="majorBidi"/>
                <w:sz w:val="28"/>
                <w:cs/>
              </w:rPr>
            </w:pPr>
          </w:p>
        </w:tc>
        <w:tc>
          <w:tcPr>
            <w:tcW w:w="47" w:type="pct"/>
          </w:tcPr>
          <w:p w14:paraId="4E4E4849"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3775" w:type="pct"/>
            <w:gridSpan w:val="11"/>
            <w:tcBorders>
              <w:top w:val="nil"/>
              <w:left w:val="nil"/>
              <w:bottom w:val="single" w:sz="4" w:space="0" w:color="auto"/>
              <w:right w:val="nil"/>
            </w:tcBorders>
            <w:hideMark/>
          </w:tcPr>
          <w:p w14:paraId="2C37E6AC" w14:textId="77777777" w:rsidR="00CE0361" w:rsidRDefault="00CE0361">
            <w:pPr>
              <w:spacing w:after="0" w:line="240" w:lineRule="auto"/>
              <w:jc w:val="center"/>
              <w:rPr>
                <w:rFonts w:asciiTheme="majorBidi" w:hAnsiTheme="majorBidi" w:cstheme="majorBidi"/>
                <w:sz w:val="28"/>
              </w:rPr>
            </w:pPr>
            <w:r>
              <w:rPr>
                <w:rFonts w:asciiTheme="majorBidi" w:eastAsia="Times New Roman" w:hAnsiTheme="majorBidi" w:cstheme="majorBidi"/>
                <w:sz w:val="28"/>
              </w:rPr>
              <w:t>Consolidated</w:t>
            </w:r>
          </w:p>
        </w:tc>
      </w:tr>
      <w:tr w:rsidR="00CE0361" w14:paraId="7164EA51" w14:textId="77777777" w:rsidTr="00CE0361">
        <w:trPr>
          <w:trHeight w:val="432"/>
        </w:trPr>
        <w:tc>
          <w:tcPr>
            <w:tcW w:w="1178" w:type="pct"/>
          </w:tcPr>
          <w:p w14:paraId="476B3C2A" w14:textId="77777777" w:rsidR="00CE0361" w:rsidRDefault="00CE0361">
            <w:pPr>
              <w:spacing w:after="0" w:line="240" w:lineRule="auto"/>
              <w:ind w:left="540" w:hanging="540"/>
              <w:jc w:val="both"/>
              <w:rPr>
                <w:rFonts w:asciiTheme="majorBidi" w:eastAsia="Times New Roman" w:hAnsiTheme="majorBidi" w:cstheme="majorBidi"/>
                <w:sz w:val="28"/>
              </w:rPr>
            </w:pPr>
          </w:p>
        </w:tc>
        <w:tc>
          <w:tcPr>
            <w:tcW w:w="47" w:type="pct"/>
          </w:tcPr>
          <w:p w14:paraId="77EFF7D6"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1861" w:type="pct"/>
            <w:gridSpan w:val="5"/>
            <w:tcBorders>
              <w:top w:val="nil"/>
              <w:left w:val="nil"/>
              <w:bottom w:val="single" w:sz="4" w:space="0" w:color="auto"/>
              <w:right w:val="nil"/>
            </w:tcBorders>
            <w:vAlign w:val="bottom"/>
            <w:hideMark/>
          </w:tcPr>
          <w:p w14:paraId="4C03D21D"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2024</w:t>
            </w:r>
          </w:p>
        </w:tc>
        <w:tc>
          <w:tcPr>
            <w:tcW w:w="51" w:type="pct"/>
            <w:vAlign w:val="bottom"/>
          </w:tcPr>
          <w:p w14:paraId="49A088AA" w14:textId="77777777" w:rsidR="00CE0361" w:rsidRDefault="00CE0361">
            <w:pPr>
              <w:spacing w:after="0" w:line="240" w:lineRule="auto"/>
              <w:jc w:val="center"/>
              <w:rPr>
                <w:rFonts w:asciiTheme="majorBidi" w:eastAsia="Times New Roman" w:hAnsiTheme="majorBidi" w:cstheme="majorBidi"/>
                <w:sz w:val="26"/>
                <w:szCs w:val="26"/>
              </w:rPr>
            </w:pPr>
          </w:p>
        </w:tc>
        <w:tc>
          <w:tcPr>
            <w:tcW w:w="1863" w:type="pct"/>
            <w:gridSpan w:val="5"/>
            <w:tcBorders>
              <w:top w:val="nil"/>
              <w:left w:val="nil"/>
              <w:bottom w:val="single" w:sz="4" w:space="0" w:color="auto"/>
              <w:right w:val="nil"/>
            </w:tcBorders>
            <w:vAlign w:val="bottom"/>
            <w:hideMark/>
          </w:tcPr>
          <w:p w14:paraId="2EA7AB57"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2023</w:t>
            </w:r>
          </w:p>
        </w:tc>
      </w:tr>
      <w:tr w:rsidR="00CE0361" w14:paraId="4EDE886C" w14:textId="77777777" w:rsidTr="00CE0361">
        <w:trPr>
          <w:trHeight w:val="432"/>
        </w:trPr>
        <w:tc>
          <w:tcPr>
            <w:tcW w:w="1178" w:type="pct"/>
            <w:vAlign w:val="center"/>
          </w:tcPr>
          <w:p w14:paraId="477E0ABB" w14:textId="77777777" w:rsidR="00CE0361" w:rsidRDefault="00CE0361">
            <w:pPr>
              <w:spacing w:after="0" w:line="240" w:lineRule="auto"/>
              <w:ind w:left="67" w:hanging="67"/>
              <w:rPr>
                <w:rFonts w:asciiTheme="majorBidi" w:eastAsia="Times New Roman" w:hAnsiTheme="majorBidi" w:cstheme="majorBidi"/>
                <w:sz w:val="28"/>
                <w:u w:val="single"/>
              </w:rPr>
            </w:pPr>
          </w:p>
        </w:tc>
        <w:tc>
          <w:tcPr>
            <w:tcW w:w="47" w:type="pct"/>
          </w:tcPr>
          <w:p w14:paraId="496E7196"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605" w:type="pct"/>
            <w:tcBorders>
              <w:top w:val="single" w:sz="4" w:space="0" w:color="auto"/>
              <w:left w:val="nil"/>
              <w:bottom w:val="nil"/>
              <w:right w:val="nil"/>
            </w:tcBorders>
            <w:vAlign w:val="bottom"/>
            <w:hideMark/>
          </w:tcPr>
          <w:p w14:paraId="2D08768A" w14:textId="77777777" w:rsidR="00CE0361" w:rsidRDefault="00CE0361">
            <w:pPr>
              <w:tabs>
                <w:tab w:val="decimal" w:pos="0"/>
              </w:tabs>
              <w:spacing w:after="0" w:line="240" w:lineRule="auto"/>
              <w:ind w:right="52"/>
              <w:jc w:val="center"/>
              <w:rPr>
                <w:rFonts w:asciiTheme="majorBidi" w:eastAsia="Times New Roman" w:hAnsiTheme="majorBidi" w:cstheme="majorBidi"/>
                <w:sz w:val="26"/>
                <w:szCs w:val="26"/>
              </w:rPr>
            </w:pPr>
            <w:r>
              <w:rPr>
                <w:rFonts w:asciiTheme="majorBidi" w:hAnsiTheme="majorBidi" w:cstheme="majorBidi"/>
                <w:sz w:val="28"/>
              </w:rPr>
              <w:t>Promoted</w:t>
            </w:r>
          </w:p>
        </w:tc>
        <w:tc>
          <w:tcPr>
            <w:tcW w:w="47" w:type="pct"/>
            <w:tcBorders>
              <w:top w:val="single" w:sz="4" w:space="0" w:color="auto"/>
              <w:left w:val="nil"/>
              <w:bottom w:val="nil"/>
              <w:right w:val="nil"/>
            </w:tcBorders>
            <w:vAlign w:val="bottom"/>
          </w:tcPr>
          <w:p w14:paraId="38B846F4" w14:textId="77777777" w:rsidR="00CE0361" w:rsidRDefault="00CE0361">
            <w:pPr>
              <w:tabs>
                <w:tab w:val="decimal" w:pos="873"/>
              </w:tabs>
              <w:spacing w:after="0" w:line="240" w:lineRule="auto"/>
              <w:ind w:right="152"/>
              <w:jc w:val="center"/>
              <w:rPr>
                <w:rFonts w:asciiTheme="majorBidi" w:eastAsia="Times New Roman" w:hAnsiTheme="majorBidi" w:cstheme="majorBidi"/>
                <w:sz w:val="26"/>
                <w:szCs w:val="26"/>
              </w:rPr>
            </w:pPr>
          </w:p>
        </w:tc>
        <w:tc>
          <w:tcPr>
            <w:tcW w:w="607" w:type="pct"/>
            <w:tcBorders>
              <w:top w:val="single" w:sz="4" w:space="0" w:color="auto"/>
              <w:left w:val="nil"/>
              <w:bottom w:val="nil"/>
              <w:right w:val="nil"/>
            </w:tcBorders>
            <w:vAlign w:val="bottom"/>
            <w:hideMark/>
          </w:tcPr>
          <w:p w14:paraId="1086C8AC" w14:textId="77777777" w:rsidR="00CE0361" w:rsidRDefault="00CE0361">
            <w:pPr>
              <w:tabs>
                <w:tab w:val="decimal" w:pos="0"/>
              </w:tabs>
              <w:spacing w:after="0" w:line="240" w:lineRule="auto"/>
              <w:ind w:right="52"/>
              <w:jc w:val="center"/>
              <w:rPr>
                <w:rFonts w:asciiTheme="majorBidi" w:eastAsia="Times New Roman" w:hAnsiTheme="majorBidi" w:cstheme="majorBidi"/>
                <w:spacing w:val="-6"/>
                <w:sz w:val="26"/>
                <w:szCs w:val="26"/>
              </w:rPr>
            </w:pPr>
            <w:r>
              <w:rPr>
                <w:rFonts w:asciiTheme="majorBidi" w:hAnsiTheme="majorBidi" w:cstheme="majorBidi"/>
                <w:spacing w:val="-6"/>
                <w:sz w:val="28"/>
              </w:rPr>
              <w:t>Non-promoted</w:t>
            </w:r>
          </w:p>
        </w:tc>
        <w:tc>
          <w:tcPr>
            <w:tcW w:w="47" w:type="pct"/>
            <w:tcBorders>
              <w:top w:val="single" w:sz="4" w:space="0" w:color="auto"/>
              <w:left w:val="nil"/>
              <w:bottom w:val="nil"/>
              <w:right w:val="nil"/>
            </w:tcBorders>
            <w:vAlign w:val="bottom"/>
          </w:tcPr>
          <w:p w14:paraId="1DCD33A5"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555" w:type="pct"/>
            <w:tcBorders>
              <w:top w:val="single" w:sz="4" w:space="0" w:color="auto"/>
              <w:left w:val="nil"/>
              <w:bottom w:val="nil"/>
              <w:right w:val="nil"/>
            </w:tcBorders>
            <w:vAlign w:val="bottom"/>
          </w:tcPr>
          <w:p w14:paraId="64430D84" w14:textId="77777777" w:rsidR="00CE0361" w:rsidRDefault="00CE0361">
            <w:pPr>
              <w:tabs>
                <w:tab w:val="decimal" w:pos="968"/>
              </w:tabs>
              <w:spacing w:after="0" w:line="240" w:lineRule="auto"/>
              <w:ind w:right="52"/>
              <w:jc w:val="center"/>
              <w:rPr>
                <w:rFonts w:asciiTheme="majorBidi" w:eastAsia="Times New Roman" w:hAnsiTheme="majorBidi" w:cstheme="majorBidi"/>
                <w:sz w:val="26"/>
                <w:szCs w:val="26"/>
              </w:rPr>
            </w:pPr>
          </w:p>
        </w:tc>
        <w:tc>
          <w:tcPr>
            <w:tcW w:w="51" w:type="pct"/>
            <w:vAlign w:val="bottom"/>
          </w:tcPr>
          <w:p w14:paraId="7B6A7337"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484" w:type="pct"/>
            <w:tcBorders>
              <w:top w:val="single" w:sz="4" w:space="0" w:color="auto"/>
              <w:left w:val="nil"/>
              <w:bottom w:val="nil"/>
              <w:right w:val="nil"/>
            </w:tcBorders>
            <w:vAlign w:val="bottom"/>
            <w:hideMark/>
          </w:tcPr>
          <w:p w14:paraId="3DD30542" w14:textId="77777777" w:rsidR="00CE0361" w:rsidRDefault="00CE0361">
            <w:pPr>
              <w:tabs>
                <w:tab w:val="decimal" w:pos="734"/>
              </w:tabs>
              <w:spacing w:after="0" w:line="240" w:lineRule="auto"/>
              <w:ind w:right="52"/>
              <w:jc w:val="center"/>
              <w:rPr>
                <w:rFonts w:asciiTheme="majorBidi" w:eastAsia="Times New Roman" w:hAnsiTheme="majorBidi" w:cstheme="majorBidi"/>
                <w:sz w:val="26"/>
                <w:szCs w:val="26"/>
              </w:rPr>
            </w:pPr>
            <w:r>
              <w:rPr>
                <w:rFonts w:asciiTheme="majorBidi" w:hAnsiTheme="majorBidi" w:cstheme="majorBidi"/>
                <w:sz w:val="28"/>
              </w:rPr>
              <w:t>Promoted</w:t>
            </w:r>
          </w:p>
        </w:tc>
        <w:tc>
          <w:tcPr>
            <w:tcW w:w="50" w:type="pct"/>
            <w:tcBorders>
              <w:top w:val="single" w:sz="4" w:space="0" w:color="auto"/>
              <w:left w:val="nil"/>
              <w:bottom w:val="nil"/>
              <w:right w:val="nil"/>
            </w:tcBorders>
            <w:vAlign w:val="bottom"/>
          </w:tcPr>
          <w:p w14:paraId="637D8D9D" w14:textId="77777777" w:rsidR="00CE0361" w:rsidRDefault="00CE0361">
            <w:pPr>
              <w:tabs>
                <w:tab w:val="decimal" w:pos="1090"/>
              </w:tabs>
              <w:spacing w:after="0" w:line="240" w:lineRule="auto"/>
              <w:ind w:right="52"/>
              <w:jc w:val="center"/>
              <w:rPr>
                <w:rFonts w:asciiTheme="majorBidi" w:eastAsia="Times New Roman" w:hAnsiTheme="majorBidi" w:cstheme="majorBidi"/>
                <w:sz w:val="26"/>
                <w:szCs w:val="26"/>
              </w:rPr>
            </w:pPr>
          </w:p>
        </w:tc>
        <w:tc>
          <w:tcPr>
            <w:tcW w:w="640" w:type="pct"/>
            <w:tcBorders>
              <w:top w:val="single" w:sz="4" w:space="0" w:color="auto"/>
              <w:left w:val="nil"/>
              <w:bottom w:val="nil"/>
              <w:right w:val="nil"/>
            </w:tcBorders>
            <w:vAlign w:val="bottom"/>
            <w:hideMark/>
          </w:tcPr>
          <w:p w14:paraId="62AEBBAA"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r>
              <w:rPr>
                <w:rFonts w:asciiTheme="majorBidi" w:hAnsiTheme="majorBidi" w:cstheme="majorBidi"/>
                <w:sz w:val="28"/>
              </w:rPr>
              <w:t>Non-promoted</w:t>
            </w:r>
          </w:p>
        </w:tc>
        <w:tc>
          <w:tcPr>
            <w:tcW w:w="50" w:type="pct"/>
            <w:tcBorders>
              <w:top w:val="single" w:sz="4" w:space="0" w:color="auto"/>
              <w:left w:val="nil"/>
              <w:bottom w:val="nil"/>
              <w:right w:val="nil"/>
            </w:tcBorders>
            <w:vAlign w:val="bottom"/>
          </w:tcPr>
          <w:p w14:paraId="64625DB8"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639" w:type="pct"/>
            <w:tcBorders>
              <w:top w:val="single" w:sz="4" w:space="0" w:color="auto"/>
              <w:left w:val="nil"/>
              <w:bottom w:val="nil"/>
              <w:right w:val="nil"/>
            </w:tcBorders>
            <w:vAlign w:val="bottom"/>
          </w:tcPr>
          <w:p w14:paraId="2CB24A70"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r>
      <w:tr w:rsidR="00CE0361" w14:paraId="074A55F7" w14:textId="77777777" w:rsidTr="00CE0361">
        <w:trPr>
          <w:trHeight w:val="432"/>
        </w:trPr>
        <w:tc>
          <w:tcPr>
            <w:tcW w:w="1178" w:type="pct"/>
            <w:vAlign w:val="center"/>
          </w:tcPr>
          <w:p w14:paraId="4A2479FD" w14:textId="77777777" w:rsidR="00CE0361" w:rsidRDefault="00CE0361">
            <w:pPr>
              <w:spacing w:after="0" w:line="240" w:lineRule="auto"/>
              <w:ind w:left="67" w:hanging="67"/>
              <w:rPr>
                <w:rFonts w:asciiTheme="majorBidi" w:eastAsia="Times New Roman" w:hAnsiTheme="majorBidi" w:cstheme="majorBidi"/>
                <w:sz w:val="28"/>
                <w:u w:val="single"/>
              </w:rPr>
            </w:pPr>
          </w:p>
        </w:tc>
        <w:tc>
          <w:tcPr>
            <w:tcW w:w="47" w:type="pct"/>
          </w:tcPr>
          <w:p w14:paraId="7468C82E"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605" w:type="pct"/>
            <w:vAlign w:val="bottom"/>
            <w:hideMark/>
          </w:tcPr>
          <w:p w14:paraId="72D494C7" w14:textId="77777777" w:rsidR="00CE0361" w:rsidRDefault="00CE0361">
            <w:pPr>
              <w:tabs>
                <w:tab w:val="decimal" w:pos="0"/>
              </w:tabs>
              <w:spacing w:after="0" w:line="240" w:lineRule="auto"/>
              <w:ind w:right="52"/>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business</w:t>
            </w:r>
          </w:p>
        </w:tc>
        <w:tc>
          <w:tcPr>
            <w:tcW w:w="47" w:type="pct"/>
            <w:vAlign w:val="bottom"/>
          </w:tcPr>
          <w:p w14:paraId="605C9119" w14:textId="77777777" w:rsidR="00CE0361" w:rsidRDefault="00CE0361">
            <w:pPr>
              <w:tabs>
                <w:tab w:val="decimal" w:pos="873"/>
              </w:tabs>
              <w:spacing w:after="0" w:line="240" w:lineRule="auto"/>
              <w:ind w:right="152"/>
              <w:jc w:val="center"/>
              <w:rPr>
                <w:rFonts w:asciiTheme="majorBidi" w:eastAsia="Times New Roman" w:hAnsiTheme="majorBidi" w:cstheme="majorBidi"/>
                <w:sz w:val="26"/>
                <w:szCs w:val="26"/>
              </w:rPr>
            </w:pPr>
          </w:p>
        </w:tc>
        <w:tc>
          <w:tcPr>
            <w:tcW w:w="607" w:type="pct"/>
            <w:vAlign w:val="bottom"/>
            <w:hideMark/>
          </w:tcPr>
          <w:p w14:paraId="5A376132" w14:textId="77777777" w:rsidR="00CE0361" w:rsidRDefault="00CE0361">
            <w:pPr>
              <w:tabs>
                <w:tab w:val="decimal" w:pos="0"/>
              </w:tabs>
              <w:spacing w:after="0" w:line="240" w:lineRule="auto"/>
              <w:ind w:right="52"/>
              <w:jc w:val="center"/>
              <w:rPr>
                <w:rFonts w:asciiTheme="majorBidi" w:eastAsia="Times New Roman" w:hAnsiTheme="majorBidi" w:cstheme="majorBidi"/>
                <w:sz w:val="26"/>
                <w:szCs w:val="26"/>
              </w:rPr>
            </w:pPr>
            <w:r>
              <w:rPr>
                <w:rFonts w:asciiTheme="majorBidi" w:hAnsiTheme="majorBidi" w:cstheme="majorBidi"/>
                <w:sz w:val="28"/>
              </w:rPr>
              <w:t>business</w:t>
            </w:r>
          </w:p>
        </w:tc>
        <w:tc>
          <w:tcPr>
            <w:tcW w:w="47" w:type="pct"/>
            <w:vAlign w:val="bottom"/>
          </w:tcPr>
          <w:p w14:paraId="19989156"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555" w:type="pct"/>
            <w:vAlign w:val="bottom"/>
            <w:hideMark/>
          </w:tcPr>
          <w:p w14:paraId="0D0C3F60" w14:textId="77777777" w:rsidR="00CE0361" w:rsidRDefault="00CE0361">
            <w:pPr>
              <w:tabs>
                <w:tab w:val="decimal" w:pos="467"/>
              </w:tabs>
              <w:spacing w:after="0" w:line="240" w:lineRule="auto"/>
              <w:ind w:left="-384" w:right="52" w:hanging="242"/>
              <w:jc w:val="center"/>
              <w:rPr>
                <w:rFonts w:asciiTheme="majorBidi" w:eastAsia="Times New Roman" w:hAnsiTheme="majorBidi" w:cstheme="majorBidi"/>
                <w:sz w:val="26"/>
                <w:szCs w:val="26"/>
              </w:rPr>
            </w:pPr>
            <w:r>
              <w:rPr>
                <w:rFonts w:asciiTheme="majorBidi" w:hAnsiTheme="majorBidi" w:cstheme="majorBidi"/>
                <w:sz w:val="28"/>
              </w:rPr>
              <w:t>Total</w:t>
            </w:r>
          </w:p>
        </w:tc>
        <w:tc>
          <w:tcPr>
            <w:tcW w:w="51" w:type="pct"/>
            <w:vAlign w:val="bottom"/>
          </w:tcPr>
          <w:p w14:paraId="29E80305"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484" w:type="pct"/>
            <w:vAlign w:val="bottom"/>
            <w:hideMark/>
          </w:tcPr>
          <w:p w14:paraId="44C892AF" w14:textId="77777777" w:rsidR="00CE0361" w:rsidRDefault="00CE0361">
            <w:pPr>
              <w:tabs>
                <w:tab w:val="decimal" w:pos="734"/>
              </w:tabs>
              <w:spacing w:after="0" w:line="240" w:lineRule="auto"/>
              <w:ind w:right="52"/>
              <w:jc w:val="center"/>
              <w:rPr>
                <w:rFonts w:asciiTheme="majorBidi" w:eastAsia="Times New Roman" w:hAnsiTheme="majorBidi" w:cstheme="majorBidi"/>
                <w:sz w:val="26"/>
                <w:szCs w:val="26"/>
              </w:rPr>
            </w:pPr>
            <w:r>
              <w:rPr>
                <w:rFonts w:asciiTheme="majorBidi" w:hAnsiTheme="majorBidi" w:cstheme="majorBidi"/>
                <w:sz w:val="28"/>
              </w:rPr>
              <w:t>business</w:t>
            </w:r>
          </w:p>
        </w:tc>
        <w:tc>
          <w:tcPr>
            <w:tcW w:w="50" w:type="pct"/>
            <w:vAlign w:val="bottom"/>
          </w:tcPr>
          <w:p w14:paraId="5DB0226F" w14:textId="77777777" w:rsidR="00CE0361" w:rsidRDefault="00CE0361">
            <w:pPr>
              <w:tabs>
                <w:tab w:val="decimal" w:pos="1090"/>
              </w:tabs>
              <w:spacing w:after="0" w:line="240" w:lineRule="auto"/>
              <w:ind w:right="52"/>
              <w:jc w:val="center"/>
              <w:rPr>
                <w:rFonts w:asciiTheme="majorBidi" w:eastAsia="Times New Roman" w:hAnsiTheme="majorBidi" w:cstheme="majorBidi"/>
                <w:sz w:val="26"/>
                <w:szCs w:val="26"/>
              </w:rPr>
            </w:pPr>
          </w:p>
        </w:tc>
        <w:tc>
          <w:tcPr>
            <w:tcW w:w="640" w:type="pct"/>
            <w:vAlign w:val="bottom"/>
            <w:hideMark/>
          </w:tcPr>
          <w:p w14:paraId="4925D484" w14:textId="77777777" w:rsidR="00CE0361" w:rsidRDefault="00CE0361">
            <w:pPr>
              <w:tabs>
                <w:tab w:val="decimal" w:pos="873"/>
              </w:tabs>
              <w:spacing w:after="0" w:line="240" w:lineRule="auto"/>
              <w:ind w:right="190"/>
              <w:jc w:val="center"/>
              <w:rPr>
                <w:rFonts w:asciiTheme="majorBidi" w:eastAsia="Times New Roman" w:hAnsiTheme="majorBidi" w:cstheme="majorBidi"/>
                <w:sz w:val="26"/>
                <w:szCs w:val="26"/>
              </w:rPr>
            </w:pPr>
            <w:r>
              <w:rPr>
                <w:rFonts w:asciiTheme="majorBidi" w:hAnsiTheme="majorBidi" w:cstheme="majorBidi"/>
                <w:sz w:val="28"/>
              </w:rPr>
              <w:t>business</w:t>
            </w:r>
          </w:p>
        </w:tc>
        <w:tc>
          <w:tcPr>
            <w:tcW w:w="50" w:type="pct"/>
            <w:vAlign w:val="bottom"/>
          </w:tcPr>
          <w:p w14:paraId="4B569DC6"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639" w:type="pct"/>
            <w:vAlign w:val="bottom"/>
            <w:hideMark/>
          </w:tcPr>
          <w:p w14:paraId="54EF9C41" w14:textId="77777777" w:rsidR="00CE0361" w:rsidRDefault="00CE0361">
            <w:pPr>
              <w:tabs>
                <w:tab w:val="decimal" w:pos="662"/>
              </w:tabs>
              <w:spacing w:after="0" w:line="240" w:lineRule="auto"/>
              <w:ind w:right="360"/>
              <w:jc w:val="center"/>
              <w:rPr>
                <w:rFonts w:asciiTheme="majorBidi" w:eastAsia="Times New Roman" w:hAnsiTheme="majorBidi" w:cstheme="majorBidi"/>
                <w:sz w:val="26"/>
                <w:szCs w:val="26"/>
              </w:rPr>
            </w:pPr>
            <w:r>
              <w:rPr>
                <w:rFonts w:asciiTheme="majorBidi" w:hAnsiTheme="majorBidi" w:cstheme="majorBidi"/>
                <w:sz w:val="28"/>
              </w:rPr>
              <w:t>Total</w:t>
            </w:r>
          </w:p>
        </w:tc>
      </w:tr>
      <w:tr w:rsidR="00CE0361" w14:paraId="3FBDAE2B" w14:textId="77777777" w:rsidTr="00CE0361">
        <w:trPr>
          <w:trHeight w:val="432"/>
        </w:trPr>
        <w:tc>
          <w:tcPr>
            <w:tcW w:w="1178" w:type="pct"/>
            <w:vAlign w:val="center"/>
            <w:hideMark/>
          </w:tcPr>
          <w:p w14:paraId="49D08ADE" w14:textId="77777777" w:rsidR="00CE0361" w:rsidRDefault="00CE0361">
            <w:pPr>
              <w:spacing w:after="0" w:line="240" w:lineRule="auto"/>
              <w:ind w:left="67" w:hanging="67"/>
              <w:rPr>
                <w:rFonts w:asciiTheme="majorBidi" w:eastAsia="Times New Roman" w:hAnsiTheme="majorBidi" w:cstheme="majorBidi"/>
                <w:sz w:val="28"/>
              </w:rPr>
            </w:pPr>
            <w:r>
              <w:rPr>
                <w:rFonts w:asciiTheme="majorBidi" w:eastAsia="Times New Roman" w:hAnsiTheme="majorBidi" w:cstheme="majorBidi"/>
                <w:sz w:val="28"/>
              </w:rPr>
              <w:t>Revenues</w:t>
            </w:r>
          </w:p>
        </w:tc>
        <w:tc>
          <w:tcPr>
            <w:tcW w:w="47" w:type="pct"/>
          </w:tcPr>
          <w:p w14:paraId="606C51F2"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605" w:type="pct"/>
            <w:tcBorders>
              <w:top w:val="single" w:sz="4" w:space="0" w:color="auto"/>
              <w:left w:val="nil"/>
              <w:bottom w:val="nil"/>
              <w:right w:val="nil"/>
            </w:tcBorders>
            <w:vAlign w:val="center"/>
            <w:hideMark/>
          </w:tcPr>
          <w:p w14:paraId="36908EF3" w14:textId="77777777" w:rsidR="00CE0361" w:rsidRDefault="00CE0361">
            <w:pPr>
              <w:tabs>
                <w:tab w:val="decimal" w:pos="0"/>
              </w:tabs>
              <w:spacing w:after="0" w:line="240" w:lineRule="auto"/>
              <w:ind w:right="52"/>
              <w:jc w:val="right"/>
              <w:rPr>
                <w:rFonts w:asciiTheme="majorBidi" w:hAnsiTheme="majorBidi" w:cstheme="majorBidi"/>
                <w:sz w:val="26"/>
                <w:szCs w:val="26"/>
              </w:rPr>
            </w:pPr>
            <w:r>
              <w:rPr>
                <w:rFonts w:asciiTheme="majorBidi" w:hAnsiTheme="majorBidi" w:cstheme="majorBidi"/>
                <w:sz w:val="26"/>
                <w:szCs w:val="26"/>
              </w:rPr>
              <w:t xml:space="preserve">    18,018,036</w:t>
            </w:r>
          </w:p>
        </w:tc>
        <w:tc>
          <w:tcPr>
            <w:tcW w:w="47" w:type="pct"/>
            <w:vAlign w:val="center"/>
          </w:tcPr>
          <w:p w14:paraId="62C8D88B"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07" w:type="pct"/>
            <w:tcBorders>
              <w:top w:val="single" w:sz="4" w:space="0" w:color="auto"/>
              <w:left w:val="nil"/>
              <w:bottom w:val="nil"/>
              <w:right w:val="nil"/>
            </w:tcBorders>
            <w:vAlign w:val="center"/>
            <w:hideMark/>
          </w:tcPr>
          <w:p w14:paraId="4E282549" w14:textId="77777777" w:rsidR="00CE0361" w:rsidRDefault="00CE0361">
            <w:pPr>
              <w:tabs>
                <w:tab w:val="decimal" w:pos="0"/>
              </w:tabs>
              <w:spacing w:after="0" w:line="240" w:lineRule="auto"/>
              <w:ind w:right="52"/>
              <w:jc w:val="right"/>
              <w:rPr>
                <w:rFonts w:asciiTheme="majorBidi" w:hAnsiTheme="majorBidi" w:cstheme="majorBidi"/>
                <w:sz w:val="26"/>
                <w:szCs w:val="26"/>
              </w:rPr>
            </w:pPr>
            <w:r>
              <w:rPr>
                <w:rFonts w:asciiTheme="majorBidi" w:hAnsiTheme="majorBidi" w:cstheme="majorBidi"/>
                <w:sz w:val="26"/>
                <w:szCs w:val="26"/>
              </w:rPr>
              <w:t>532,859,606</w:t>
            </w:r>
          </w:p>
        </w:tc>
        <w:tc>
          <w:tcPr>
            <w:tcW w:w="47" w:type="pct"/>
            <w:vAlign w:val="center"/>
          </w:tcPr>
          <w:p w14:paraId="752B44B9"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555" w:type="pct"/>
            <w:tcBorders>
              <w:top w:val="single" w:sz="4" w:space="0" w:color="auto"/>
              <w:left w:val="nil"/>
              <w:bottom w:val="nil"/>
              <w:right w:val="nil"/>
            </w:tcBorders>
            <w:vAlign w:val="center"/>
            <w:hideMark/>
          </w:tcPr>
          <w:p w14:paraId="17F859EE" w14:textId="77777777" w:rsidR="00CE0361" w:rsidRDefault="00CE0361">
            <w:pPr>
              <w:spacing w:after="0" w:line="240" w:lineRule="auto"/>
              <w:ind w:right="52"/>
              <w:jc w:val="right"/>
              <w:rPr>
                <w:rFonts w:asciiTheme="majorBidi" w:hAnsiTheme="majorBidi" w:cstheme="majorBidi"/>
                <w:color w:val="000000"/>
                <w:sz w:val="26"/>
                <w:szCs w:val="26"/>
              </w:rPr>
            </w:pPr>
            <w:r>
              <w:rPr>
                <w:rFonts w:asciiTheme="majorBidi" w:hAnsiTheme="majorBidi" w:cstheme="majorBidi"/>
                <w:color w:val="000000"/>
                <w:sz w:val="26"/>
                <w:szCs w:val="26"/>
              </w:rPr>
              <w:t>550,877,642</w:t>
            </w:r>
          </w:p>
        </w:tc>
        <w:tc>
          <w:tcPr>
            <w:tcW w:w="51" w:type="pct"/>
            <w:vAlign w:val="center"/>
          </w:tcPr>
          <w:p w14:paraId="2D9EC884"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484" w:type="pct"/>
            <w:tcBorders>
              <w:top w:val="single" w:sz="4" w:space="0" w:color="auto"/>
              <w:left w:val="nil"/>
              <w:bottom w:val="nil"/>
              <w:right w:val="nil"/>
            </w:tcBorders>
            <w:vAlign w:val="center"/>
            <w:hideMark/>
          </w:tcPr>
          <w:p w14:paraId="3F7F4D9D" w14:textId="77777777" w:rsidR="00CE0361" w:rsidRDefault="00CE0361">
            <w:pPr>
              <w:tabs>
                <w:tab w:val="decimal" w:pos="873"/>
              </w:tabs>
              <w:spacing w:after="0" w:line="240" w:lineRule="auto"/>
              <w:ind w:right="52"/>
              <w:jc w:val="right"/>
              <w:rPr>
                <w:rFonts w:asciiTheme="majorBidi" w:hAnsiTheme="majorBidi" w:cstheme="majorBidi"/>
                <w:sz w:val="26"/>
                <w:szCs w:val="26"/>
              </w:rPr>
            </w:pPr>
            <w:r>
              <w:rPr>
                <w:rFonts w:asciiTheme="majorBidi" w:hAnsiTheme="majorBidi" w:cstheme="majorBidi"/>
                <w:sz w:val="26"/>
                <w:szCs w:val="26"/>
              </w:rPr>
              <w:t>81,610,278</w:t>
            </w:r>
          </w:p>
        </w:tc>
        <w:tc>
          <w:tcPr>
            <w:tcW w:w="50" w:type="pct"/>
            <w:vAlign w:val="center"/>
          </w:tcPr>
          <w:p w14:paraId="11D15BD3" w14:textId="77777777" w:rsidR="00CE0361" w:rsidRDefault="00CE0361">
            <w:pPr>
              <w:tabs>
                <w:tab w:val="decimal" w:pos="1090"/>
              </w:tabs>
              <w:spacing w:after="0" w:line="240" w:lineRule="auto"/>
              <w:ind w:right="52"/>
              <w:jc w:val="right"/>
              <w:rPr>
                <w:rFonts w:asciiTheme="majorBidi" w:eastAsia="Times New Roman" w:hAnsiTheme="majorBidi" w:cstheme="majorBidi"/>
                <w:sz w:val="26"/>
                <w:szCs w:val="26"/>
              </w:rPr>
            </w:pPr>
          </w:p>
        </w:tc>
        <w:tc>
          <w:tcPr>
            <w:tcW w:w="640" w:type="pct"/>
            <w:tcBorders>
              <w:top w:val="single" w:sz="4" w:space="0" w:color="auto"/>
              <w:left w:val="nil"/>
              <w:bottom w:val="nil"/>
              <w:right w:val="nil"/>
            </w:tcBorders>
            <w:vAlign w:val="center"/>
            <w:hideMark/>
          </w:tcPr>
          <w:p w14:paraId="27BC74B0" w14:textId="77777777" w:rsidR="00CE0361" w:rsidRDefault="00CE0361">
            <w:pPr>
              <w:tabs>
                <w:tab w:val="decimal" w:pos="873"/>
              </w:tabs>
              <w:spacing w:after="0" w:line="240" w:lineRule="auto"/>
              <w:ind w:right="52"/>
              <w:jc w:val="right"/>
              <w:rPr>
                <w:rFonts w:asciiTheme="majorBidi" w:hAnsiTheme="majorBidi" w:cstheme="majorBidi"/>
                <w:sz w:val="26"/>
                <w:szCs w:val="26"/>
              </w:rPr>
            </w:pPr>
            <w:r>
              <w:rPr>
                <w:rFonts w:asciiTheme="majorBidi" w:hAnsiTheme="majorBidi" w:cstheme="majorBidi"/>
                <w:sz w:val="26"/>
                <w:szCs w:val="26"/>
              </w:rPr>
              <w:t>315,587,087</w:t>
            </w:r>
          </w:p>
        </w:tc>
        <w:tc>
          <w:tcPr>
            <w:tcW w:w="50" w:type="pct"/>
            <w:vAlign w:val="center"/>
          </w:tcPr>
          <w:p w14:paraId="03D53EE9"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639" w:type="pct"/>
            <w:tcBorders>
              <w:top w:val="single" w:sz="4" w:space="0" w:color="auto"/>
              <w:left w:val="nil"/>
              <w:bottom w:val="nil"/>
              <w:right w:val="nil"/>
            </w:tcBorders>
            <w:vAlign w:val="center"/>
            <w:hideMark/>
          </w:tcPr>
          <w:p w14:paraId="26DB2240" w14:textId="77777777" w:rsidR="00CE0361" w:rsidRDefault="00CE0361">
            <w:pPr>
              <w:tabs>
                <w:tab w:val="decimal" w:pos="873"/>
              </w:tabs>
              <w:spacing w:after="0" w:line="240" w:lineRule="auto"/>
              <w:ind w:right="52"/>
              <w:jc w:val="right"/>
              <w:rPr>
                <w:rFonts w:asciiTheme="majorBidi" w:hAnsiTheme="majorBidi" w:cstheme="majorBidi"/>
                <w:sz w:val="26"/>
                <w:szCs w:val="26"/>
              </w:rPr>
            </w:pPr>
            <w:r>
              <w:rPr>
                <w:rFonts w:asciiTheme="majorBidi" w:hAnsiTheme="majorBidi" w:cstheme="majorBidi"/>
                <w:sz w:val="26"/>
                <w:szCs w:val="26"/>
              </w:rPr>
              <w:t>397,197,365</w:t>
            </w:r>
          </w:p>
        </w:tc>
      </w:tr>
      <w:tr w:rsidR="00CE0361" w14:paraId="18063D88" w14:textId="77777777" w:rsidTr="00CE0361">
        <w:trPr>
          <w:trHeight w:val="432"/>
        </w:trPr>
        <w:tc>
          <w:tcPr>
            <w:tcW w:w="1178" w:type="pct"/>
            <w:vAlign w:val="center"/>
            <w:hideMark/>
          </w:tcPr>
          <w:p w14:paraId="6ACF74F2" w14:textId="77777777" w:rsidR="00CE0361" w:rsidRDefault="00CE0361">
            <w:pPr>
              <w:spacing w:after="0" w:line="240" w:lineRule="auto"/>
              <w:ind w:left="67" w:hanging="67"/>
              <w:rPr>
                <w:rFonts w:asciiTheme="majorBidi" w:eastAsia="Times New Roman" w:hAnsiTheme="majorBidi" w:cstheme="majorBidi"/>
                <w:spacing w:val="-2"/>
                <w:sz w:val="28"/>
              </w:rPr>
            </w:pPr>
            <w:r>
              <w:rPr>
                <w:rFonts w:asciiTheme="majorBidi" w:eastAsia="Times New Roman" w:hAnsiTheme="majorBidi" w:cstheme="majorBidi"/>
                <w:sz w:val="28"/>
              </w:rPr>
              <w:t>Cost and expenses</w:t>
            </w:r>
          </w:p>
        </w:tc>
        <w:tc>
          <w:tcPr>
            <w:tcW w:w="47" w:type="pct"/>
          </w:tcPr>
          <w:p w14:paraId="33C65323"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05" w:type="pct"/>
            <w:vAlign w:val="center"/>
            <w:hideMark/>
          </w:tcPr>
          <w:p w14:paraId="5A703CDB"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r>
              <w:rPr>
                <w:rFonts w:asciiTheme="majorBidi" w:hAnsiTheme="majorBidi" w:cstheme="majorBidi"/>
                <w:sz w:val="26"/>
                <w:szCs w:val="26"/>
              </w:rPr>
              <w:t xml:space="preserve"> (21,600,713)</w:t>
            </w:r>
          </w:p>
        </w:tc>
        <w:tc>
          <w:tcPr>
            <w:tcW w:w="47" w:type="pct"/>
            <w:vAlign w:val="center"/>
          </w:tcPr>
          <w:p w14:paraId="1EDB80EA"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07" w:type="pct"/>
            <w:vAlign w:val="center"/>
            <w:hideMark/>
          </w:tcPr>
          <w:p w14:paraId="65ED654D"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r>
              <w:rPr>
                <w:rFonts w:asciiTheme="majorBidi" w:hAnsiTheme="majorBidi" w:cstheme="majorBidi"/>
                <w:sz w:val="26"/>
                <w:szCs w:val="26"/>
              </w:rPr>
              <w:t>(560,412,622)</w:t>
            </w:r>
          </w:p>
        </w:tc>
        <w:tc>
          <w:tcPr>
            <w:tcW w:w="47" w:type="pct"/>
            <w:vAlign w:val="center"/>
          </w:tcPr>
          <w:p w14:paraId="5F542213"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p>
        </w:tc>
        <w:tc>
          <w:tcPr>
            <w:tcW w:w="555" w:type="pct"/>
            <w:vAlign w:val="center"/>
            <w:hideMark/>
          </w:tcPr>
          <w:p w14:paraId="39AC0A58"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r>
              <w:rPr>
                <w:rFonts w:asciiTheme="majorBidi" w:hAnsiTheme="majorBidi" w:cstheme="majorBidi"/>
                <w:spacing w:val="-6"/>
                <w:sz w:val="26"/>
                <w:szCs w:val="26"/>
              </w:rPr>
              <w:t>(582,013,335)</w:t>
            </w:r>
          </w:p>
        </w:tc>
        <w:tc>
          <w:tcPr>
            <w:tcW w:w="51" w:type="pct"/>
            <w:vAlign w:val="center"/>
          </w:tcPr>
          <w:p w14:paraId="1815AAD6"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p>
        </w:tc>
        <w:tc>
          <w:tcPr>
            <w:tcW w:w="484" w:type="pct"/>
            <w:vAlign w:val="center"/>
            <w:hideMark/>
          </w:tcPr>
          <w:p w14:paraId="1247978E"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r>
              <w:rPr>
                <w:rFonts w:asciiTheme="majorBidi" w:hAnsiTheme="majorBidi" w:cstheme="majorBidi"/>
                <w:spacing w:val="-6"/>
                <w:sz w:val="26"/>
                <w:szCs w:val="26"/>
                <w:cs/>
              </w:rPr>
              <w:t>(</w:t>
            </w:r>
            <w:r>
              <w:rPr>
                <w:rFonts w:asciiTheme="majorBidi" w:hAnsiTheme="majorBidi" w:cstheme="majorBidi"/>
                <w:spacing w:val="-6"/>
                <w:sz w:val="26"/>
                <w:szCs w:val="26"/>
              </w:rPr>
              <w:t>69,329,668)</w:t>
            </w:r>
          </w:p>
        </w:tc>
        <w:tc>
          <w:tcPr>
            <w:tcW w:w="50" w:type="pct"/>
            <w:vAlign w:val="center"/>
          </w:tcPr>
          <w:p w14:paraId="5F8DE4D2"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p>
        </w:tc>
        <w:tc>
          <w:tcPr>
            <w:tcW w:w="640" w:type="pct"/>
            <w:vAlign w:val="center"/>
            <w:hideMark/>
          </w:tcPr>
          <w:p w14:paraId="61903C01"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r>
              <w:rPr>
                <w:rFonts w:asciiTheme="majorBidi" w:hAnsiTheme="majorBidi" w:cstheme="majorBidi"/>
                <w:spacing w:val="-6"/>
                <w:sz w:val="26"/>
                <w:szCs w:val="26"/>
                <w:cs/>
              </w:rPr>
              <w:t>(</w:t>
            </w:r>
            <w:r>
              <w:rPr>
                <w:rFonts w:asciiTheme="majorBidi" w:hAnsiTheme="majorBidi" w:cstheme="majorBidi"/>
                <w:spacing w:val="-6"/>
                <w:sz w:val="26"/>
                <w:szCs w:val="26"/>
              </w:rPr>
              <w:t>149,841,668)</w:t>
            </w:r>
          </w:p>
        </w:tc>
        <w:tc>
          <w:tcPr>
            <w:tcW w:w="50" w:type="pct"/>
            <w:vAlign w:val="center"/>
          </w:tcPr>
          <w:p w14:paraId="755AEBE5"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p>
        </w:tc>
        <w:tc>
          <w:tcPr>
            <w:tcW w:w="639" w:type="pct"/>
            <w:vAlign w:val="center"/>
            <w:hideMark/>
          </w:tcPr>
          <w:p w14:paraId="3C18A1DC"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r>
              <w:rPr>
                <w:rFonts w:asciiTheme="majorBidi" w:hAnsiTheme="majorBidi" w:cstheme="majorBidi"/>
                <w:spacing w:val="-6"/>
                <w:sz w:val="26"/>
                <w:szCs w:val="26"/>
                <w:cs/>
              </w:rPr>
              <w:t>(</w:t>
            </w:r>
            <w:r>
              <w:rPr>
                <w:rFonts w:asciiTheme="majorBidi" w:hAnsiTheme="majorBidi" w:cstheme="majorBidi"/>
                <w:spacing w:val="-6"/>
                <w:sz w:val="26"/>
                <w:szCs w:val="26"/>
              </w:rPr>
              <w:t>219,171,336)</w:t>
            </w:r>
          </w:p>
        </w:tc>
      </w:tr>
      <w:tr w:rsidR="00CE0361" w14:paraId="5EDC2380" w14:textId="77777777" w:rsidTr="00CE0361">
        <w:trPr>
          <w:trHeight w:val="432"/>
        </w:trPr>
        <w:tc>
          <w:tcPr>
            <w:tcW w:w="1178" w:type="pct"/>
            <w:vAlign w:val="center"/>
            <w:hideMark/>
          </w:tcPr>
          <w:p w14:paraId="42733E42" w14:textId="77777777" w:rsidR="00CE0361" w:rsidRDefault="00CE0361">
            <w:pPr>
              <w:spacing w:after="0" w:line="240" w:lineRule="auto"/>
              <w:ind w:left="67" w:hanging="67"/>
              <w:rPr>
                <w:rFonts w:asciiTheme="majorBidi" w:eastAsia="Times New Roman" w:hAnsiTheme="majorBidi" w:cstheme="majorBidi"/>
                <w:spacing w:val="-2"/>
                <w:sz w:val="28"/>
              </w:rPr>
            </w:pPr>
            <w:r>
              <w:rPr>
                <w:rFonts w:asciiTheme="majorBidi" w:eastAsia="Times New Roman" w:hAnsiTheme="majorBidi" w:cstheme="majorBidi"/>
                <w:sz w:val="28"/>
              </w:rPr>
              <w:t>Income tax expenses</w:t>
            </w:r>
          </w:p>
        </w:tc>
        <w:tc>
          <w:tcPr>
            <w:tcW w:w="47" w:type="pct"/>
          </w:tcPr>
          <w:p w14:paraId="5A283820"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05" w:type="pct"/>
            <w:tcBorders>
              <w:top w:val="nil"/>
              <w:left w:val="nil"/>
              <w:bottom w:val="single" w:sz="4" w:space="0" w:color="auto"/>
              <w:right w:val="nil"/>
            </w:tcBorders>
            <w:vAlign w:val="center"/>
            <w:hideMark/>
          </w:tcPr>
          <w:p w14:paraId="53FE0EC6" w14:textId="77777777" w:rsidR="00CE0361" w:rsidRDefault="00CE0361">
            <w:pPr>
              <w:tabs>
                <w:tab w:val="decimal" w:pos="-574"/>
              </w:tabs>
              <w:spacing w:after="0" w:line="240" w:lineRule="auto"/>
              <w:ind w:left="-574" w:right="366"/>
              <w:jc w:val="right"/>
              <w:rPr>
                <w:rFonts w:asciiTheme="majorBidi" w:eastAsia="Times New Roman" w:hAnsiTheme="majorBidi" w:cstheme="majorBidi"/>
                <w:sz w:val="26"/>
                <w:szCs w:val="26"/>
              </w:rPr>
            </w:pPr>
            <w:r>
              <w:rPr>
                <w:rFonts w:asciiTheme="majorBidi" w:eastAsia="Batang" w:hAnsiTheme="majorBidi" w:cstheme="majorBidi"/>
                <w:sz w:val="26"/>
                <w:szCs w:val="26"/>
              </w:rPr>
              <w:t>-</w:t>
            </w:r>
          </w:p>
        </w:tc>
        <w:tc>
          <w:tcPr>
            <w:tcW w:w="47" w:type="pct"/>
            <w:vAlign w:val="center"/>
          </w:tcPr>
          <w:p w14:paraId="54899207"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07" w:type="pct"/>
            <w:tcBorders>
              <w:top w:val="nil"/>
              <w:left w:val="nil"/>
              <w:bottom w:val="single" w:sz="4" w:space="0" w:color="auto"/>
              <w:right w:val="nil"/>
            </w:tcBorders>
            <w:vAlign w:val="center"/>
            <w:hideMark/>
          </w:tcPr>
          <w:p w14:paraId="3CB3F70D" w14:textId="77777777" w:rsidR="00CE0361" w:rsidRDefault="00CE0361">
            <w:pPr>
              <w:tabs>
                <w:tab w:val="decimal" w:pos="0"/>
              </w:tabs>
              <w:spacing w:after="0" w:line="240" w:lineRule="auto"/>
              <w:ind w:right="-8"/>
              <w:jc w:val="right"/>
              <w:rPr>
                <w:rFonts w:asciiTheme="majorBidi" w:eastAsia="Times New Roman" w:hAnsiTheme="majorBidi" w:cstheme="majorBidi"/>
                <w:sz w:val="26"/>
                <w:szCs w:val="26"/>
              </w:rPr>
            </w:pPr>
            <w:r>
              <w:rPr>
                <w:rFonts w:asciiTheme="majorBidi" w:hAnsiTheme="majorBidi" w:cstheme="majorBidi"/>
                <w:color w:val="000000"/>
                <w:sz w:val="26"/>
                <w:szCs w:val="26"/>
              </w:rPr>
              <w:t>(4,804,560)</w:t>
            </w:r>
          </w:p>
        </w:tc>
        <w:tc>
          <w:tcPr>
            <w:tcW w:w="47" w:type="pct"/>
            <w:vAlign w:val="center"/>
          </w:tcPr>
          <w:p w14:paraId="5F1985C3"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555" w:type="pct"/>
            <w:tcBorders>
              <w:top w:val="nil"/>
              <w:left w:val="nil"/>
              <w:bottom w:val="single" w:sz="4" w:space="0" w:color="auto"/>
              <w:right w:val="nil"/>
            </w:tcBorders>
            <w:vAlign w:val="center"/>
            <w:hideMark/>
          </w:tcPr>
          <w:p w14:paraId="712D7416" w14:textId="77777777" w:rsidR="00CE0361" w:rsidRDefault="00CE0361">
            <w:pPr>
              <w:tabs>
                <w:tab w:val="decimal" w:pos="0"/>
              </w:tabs>
              <w:spacing w:after="0" w:line="240" w:lineRule="auto"/>
              <w:jc w:val="right"/>
              <w:rPr>
                <w:rFonts w:asciiTheme="majorBidi" w:eastAsia="Times New Roman" w:hAnsiTheme="majorBidi" w:cstheme="majorBidi"/>
                <w:sz w:val="26"/>
                <w:szCs w:val="26"/>
              </w:rPr>
            </w:pPr>
            <w:r>
              <w:rPr>
                <w:rFonts w:asciiTheme="majorBidi" w:hAnsiTheme="majorBidi" w:cstheme="majorBidi"/>
                <w:color w:val="000000"/>
                <w:sz w:val="26"/>
                <w:szCs w:val="26"/>
              </w:rPr>
              <w:t>(4,804,560)</w:t>
            </w:r>
          </w:p>
        </w:tc>
        <w:tc>
          <w:tcPr>
            <w:tcW w:w="51" w:type="pct"/>
            <w:vAlign w:val="center"/>
          </w:tcPr>
          <w:p w14:paraId="77CB5F8F"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484" w:type="pct"/>
            <w:tcBorders>
              <w:top w:val="nil"/>
              <w:left w:val="nil"/>
              <w:bottom w:val="single" w:sz="4" w:space="0" w:color="auto"/>
              <w:right w:val="nil"/>
            </w:tcBorders>
            <w:vAlign w:val="center"/>
            <w:hideMark/>
          </w:tcPr>
          <w:p w14:paraId="501DDC9F" w14:textId="77777777" w:rsidR="00CE0361" w:rsidRDefault="00CE0361">
            <w:pPr>
              <w:tabs>
                <w:tab w:val="decimal" w:pos="-828"/>
              </w:tabs>
              <w:spacing w:after="0" w:line="240" w:lineRule="auto"/>
              <w:ind w:left="-828" w:right="339"/>
              <w:jc w:val="right"/>
              <w:rPr>
                <w:rFonts w:asciiTheme="majorBidi" w:eastAsia="Times New Roman" w:hAnsiTheme="majorBidi" w:cstheme="majorBidi"/>
                <w:sz w:val="26"/>
                <w:szCs w:val="26"/>
              </w:rPr>
            </w:pPr>
            <w:r>
              <w:rPr>
                <w:rFonts w:asciiTheme="majorBidi" w:eastAsia="Batang" w:hAnsiTheme="majorBidi" w:cstheme="majorBidi"/>
                <w:sz w:val="26"/>
                <w:szCs w:val="26"/>
              </w:rPr>
              <w:t>-</w:t>
            </w:r>
          </w:p>
        </w:tc>
        <w:tc>
          <w:tcPr>
            <w:tcW w:w="50" w:type="pct"/>
            <w:vAlign w:val="center"/>
          </w:tcPr>
          <w:p w14:paraId="24A59A5A"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40" w:type="pct"/>
            <w:tcBorders>
              <w:top w:val="nil"/>
              <w:left w:val="nil"/>
              <w:bottom w:val="single" w:sz="4" w:space="0" w:color="auto"/>
              <w:right w:val="nil"/>
            </w:tcBorders>
            <w:vAlign w:val="center"/>
            <w:hideMark/>
          </w:tcPr>
          <w:p w14:paraId="001F3954" w14:textId="77777777" w:rsidR="00CE0361" w:rsidRDefault="00CE0361">
            <w:pPr>
              <w:tabs>
                <w:tab w:val="decimal" w:pos="873"/>
              </w:tabs>
              <w:spacing w:after="0" w:line="240" w:lineRule="auto"/>
              <w:jc w:val="right"/>
              <w:rPr>
                <w:rFonts w:asciiTheme="majorBidi" w:eastAsia="Times New Roman" w:hAnsiTheme="majorBidi" w:cstheme="majorBidi"/>
                <w:sz w:val="26"/>
                <w:szCs w:val="26"/>
              </w:rPr>
            </w:pPr>
            <w:r>
              <w:rPr>
                <w:rFonts w:asciiTheme="majorBidi" w:hAnsiTheme="majorBidi" w:cstheme="majorBidi"/>
                <w:sz w:val="26"/>
                <w:szCs w:val="26"/>
              </w:rPr>
              <w:t>(27,761,</w:t>
            </w:r>
            <w:r>
              <w:rPr>
                <w:rFonts w:asciiTheme="majorBidi" w:hAnsiTheme="majorBidi" w:cstheme="majorBidi"/>
                <w:spacing w:val="-6"/>
                <w:sz w:val="26"/>
                <w:szCs w:val="26"/>
              </w:rPr>
              <w:t>697</w:t>
            </w:r>
            <w:r>
              <w:rPr>
                <w:rFonts w:asciiTheme="majorBidi" w:hAnsiTheme="majorBidi" w:cstheme="majorBidi"/>
                <w:sz w:val="26"/>
                <w:szCs w:val="26"/>
              </w:rPr>
              <w:t>)</w:t>
            </w:r>
          </w:p>
        </w:tc>
        <w:tc>
          <w:tcPr>
            <w:tcW w:w="50" w:type="pct"/>
            <w:vAlign w:val="center"/>
          </w:tcPr>
          <w:p w14:paraId="48E6FBB2"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39" w:type="pct"/>
            <w:tcBorders>
              <w:top w:val="nil"/>
              <w:left w:val="nil"/>
              <w:bottom w:val="single" w:sz="4" w:space="0" w:color="auto"/>
              <w:right w:val="nil"/>
            </w:tcBorders>
            <w:vAlign w:val="center"/>
            <w:hideMark/>
          </w:tcPr>
          <w:p w14:paraId="6052ADA3" w14:textId="77777777" w:rsidR="00CE0361" w:rsidRDefault="00CE0361">
            <w:pPr>
              <w:tabs>
                <w:tab w:val="decimal" w:pos="873"/>
              </w:tabs>
              <w:spacing w:after="0" w:line="240" w:lineRule="auto"/>
              <w:jc w:val="right"/>
              <w:rPr>
                <w:rFonts w:asciiTheme="majorBidi" w:eastAsia="Times New Roman" w:hAnsiTheme="majorBidi" w:cstheme="majorBidi"/>
                <w:sz w:val="26"/>
                <w:szCs w:val="26"/>
              </w:rPr>
            </w:pPr>
            <w:r>
              <w:rPr>
                <w:rFonts w:asciiTheme="majorBidi" w:hAnsiTheme="majorBidi" w:cstheme="majorBidi"/>
                <w:sz w:val="26"/>
                <w:szCs w:val="26"/>
              </w:rPr>
              <w:t>(27,</w:t>
            </w:r>
            <w:r>
              <w:rPr>
                <w:rFonts w:asciiTheme="majorBidi" w:hAnsiTheme="majorBidi" w:cstheme="majorBidi"/>
                <w:spacing w:val="-6"/>
                <w:sz w:val="26"/>
                <w:szCs w:val="26"/>
              </w:rPr>
              <w:t>761</w:t>
            </w:r>
            <w:r>
              <w:rPr>
                <w:rFonts w:asciiTheme="majorBidi" w:hAnsiTheme="majorBidi" w:cstheme="majorBidi"/>
                <w:sz w:val="26"/>
                <w:szCs w:val="26"/>
              </w:rPr>
              <w:t>,697)</w:t>
            </w:r>
          </w:p>
        </w:tc>
      </w:tr>
      <w:tr w:rsidR="00CE0361" w14:paraId="380D05AF" w14:textId="77777777" w:rsidTr="00CE0361">
        <w:trPr>
          <w:trHeight w:val="432"/>
        </w:trPr>
        <w:tc>
          <w:tcPr>
            <w:tcW w:w="1178" w:type="pct"/>
            <w:vAlign w:val="bottom"/>
            <w:hideMark/>
          </w:tcPr>
          <w:p w14:paraId="3E4AC4CF" w14:textId="77777777" w:rsidR="00CE0361" w:rsidRDefault="00CE0361">
            <w:pPr>
              <w:spacing w:after="0" w:line="240" w:lineRule="auto"/>
              <w:ind w:left="67" w:hanging="67"/>
              <w:rPr>
                <w:rFonts w:asciiTheme="majorBidi" w:eastAsia="Times New Roman" w:hAnsiTheme="majorBidi" w:cstheme="majorBidi"/>
                <w:spacing w:val="-8"/>
                <w:sz w:val="28"/>
              </w:rPr>
            </w:pPr>
            <w:r>
              <w:rPr>
                <w:rFonts w:asciiTheme="majorBidi" w:eastAsia="Times New Roman" w:hAnsiTheme="majorBidi" w:cstheme="majorBidi"/>
                <w:sz w:val="28"/>
              </w:rPr>
              <w:t>Net profit (loss) for the year</w:t>
            </w:r>
          </w:p>
        </w:tc>
        <w:tc>
          <w:tcPr>
            <w:tcW w:w="47" w:type="pct"/>
          </w:tcPr>
          <w:p w14:paraId="556D14D6"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05" w:type="pct"/>
            <w:tcBorders>
              <w:top w:val="single" w:sz="4" w:space="0" w:color="auto"/>
              <w:left w:val="nil"/>
              <w:bottom w:val="double" w:sz="4" w:space="0" w:color="auto"/>
              <w:right w:val="nil"/>
            </w:tcBorders>
            <w:vAlign w:val="center"/>
            <w:hideMark/>
          </w:tcPr>
          <w:p w14:paraId="54C53533" w14:textId="77777777" w:rsidR="00CE0361" w:rsidRDefault="00CE0361">
            <w:pPr>
              <w:tabs>
                <w:tab w:val="decimal" w:pos="873"/>
              </w:tabs>
              <w:spacing w:after="0" w:line="240" w:lineRule="auto"/>
              <w:ind w:right="-11"/>
              <w:jc w:val="right"/>
              <w:rPr>
                <w:rFonts w:asciiTheme="majorBidi" w:eastAsia="Times New Roman" w:hAnsiTheme="majorBidi" w:cstheme="majorBidi"/>
                <w:sz w:val="26"/>
                <w:szCs w:val="26"/>
              </w:rPr>
            </w:pPr>
            <w:r>
              <w:rPr>
                <w:rFonts w:asciiTheme="majorBidi" w:hAnsiTheme="majorBidi" w:cstheme="majorBidi"/>
                <w:sz w:val="26"/>
                <w:szCs w:val="26"/>
              </w:rPr>
              <w:t>(3,582,677)</w:t>
            </w:r>
          </w:p>
        </w:tc>
        <w:tc>
          <w:tcPr>
            <w:tcW w:w="47" w:type="pct"/>
            <w:vAlign w:val="center"/>
          </w:tcPr>
          <w:p w14:paraId="2C96CF1A"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07" w:type="pct"/>
            <w:tcBorders>
              <w:top w:val="single" w:sz="4" w:space="0" w:color="auto"/>
              <w:left w:val="nil"/>
              <w:bottom w:val="double" w:sz="4" w:space="0" w:color="auto"/>
              <w:right w:val="nil"/>
            </w:tcBorders>
            <w:vAlign w:val="center"/>
            <w:hideMark/>
          </w:tcPr>
          <w:p w14:paraId="3093EFAA" w14:textId="77777777" w:rsidR="00CE0361" w:rsidRDefault="00CE0361">
            <w:pPr>
              <w:tabs>
                <w:tab w:val="decimal" w:pos="17"/>
              </w:tabs>
              <w:spacing w:after="0" w:line="240" w:lineRule="auto"/>
              <w:ind w:right="-8"/>
              <w:jc w:val="right"/>
              <w:rPr>
                <w:rFonts w:asciiTheme="majorBidi" w:eastAsia="Times New Roman" w:hAnsiTheme="majorBidi" w:cstheme="majorBidi"/>
                <w:sz w:val="26"/>
                <w:szCs w:val="26"/>
              </w:rPr>
            </w:pPr>
            <w:r>
              <w:rPr>
                <w:rFonts w:asciiTheme="majorBidi" w:hAnsiTheme="majorBidi" w:cstheme="majorBidi"/>
                <w:color w:val="000000"/>
                <w:sz w:val="26"/>
                <w:szCs w:val="26"/>
              </w:rPr>
              <w:t>(32,357,576)</w:t>
            </w:r>
          </w:p>
        </w:tc>
        <w:tc>
          <w:tcPr>
            <w:tcW w:w="47" w:type="pct"/>
            <w:vAlign w:val="center"/>
          </w:tcPr>
          <w:p w14:paraId="365E10B8"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555" w:type="pct"/>
            <w:tcBorders>
              <w:top w:val="single" w:sz="4" w:space="0" w:color="auto"/>
              <w:left w:val="nil"/>
              <w:bottom w:val="double" w:sz="4" w:space="0" w:color="auto"/>
              <w:right w:val="nil"/>
            </w:tcBorders>
            <w:vAlign w:val="center"/>
            <w:hideMark/>
          </w:tcPr>
          <w:p w14:paraId="51B43304" w14:textId="77777777" w:rsidR="00CE0361" w:rsidRDefault="00CE0361">
            <w:pPr>
              <w:tabs>
                <w:tab w:val="decimal" w:pos="609"/>
              </w:tabs>
              <w:spacing w:after="0" w:line="240" w:lineRule="auto"/>
              <w:ind w:right="-9"/>
              <w:jc w:val="right"/>
              <w:rPr>
                <w:rFonts w:asciiTheme="majorBidi" w:eastAsia="Times New Roman" w:hAnsiTheme="majorBidi" w:cstheme="majorBidi"/>
                <w:sz w:val="26"/>
                <w:szCs w:val="26"/>
              </w:rPr>
            </w:pPr>
            <w:r>
              <w:rPr>
                <w:rFonts w:asciiTheme="majorBidi" w:hAnsiTheme="majorBidi" w:cstheme="majorBidi"/>
                <w:color w:val="000000"/>
                <w:sz w:val="26"/>
                <w:szCs w:val="26"/>
              </w:rPr>
              <w:t>(35,940,253)</w:t>
            </w:r>
          </w:p>
        </w:tc>
        <w:tc>
          <w:tcPr>
            <w:tcW w:w="51" w:type="pct"/>
            <w:vAlign w:val="center"/>
          </w:tcPr>
          <w:p w14:paraId="091607EF"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484" w:type="pct"/>
            <w:tcBorders>
              <w:top w:val="single" w:sz="4" w:space="0" w:color="auto"/>
              <w:left w:val="nil"/>
              <w:bottom w:val="double" w:sz="4" w:space="0" w:color="auto"/>
              <w:right w:val="nil"/>
            </w:tcBorders>
            <w:vAlign w:val="center"/>
            <w:hideMark/>
          </w:tcPr>
          <w:p w14:paraId="2D3B0962" w14:textId="77777777" w:rsidR="00CE0361" w:rsidRDefault="00CE0361">
            <w:pPr>
              <w:tabs>
                <w:tab w:val="decimal" w:pos="164"/>
              </w:tabs>
              <w:spacing w:after="0" w:line="240" w:lineRule="auto"/>
              <w:ind w:right="52"/>
              <w:jc w:val="right"/>
              <w:rPr>
                <w:rFonts w:asciiTheme="majorBidi" w:eastAsia="Times New Roman" w:hAnsiTheme="majorBidi" w:cstheme="majorBidi"/>
                <w:sz w:val="26"/>
                <w:szCs w:val="26"/>
              </w:rPr>
            </w:pPr>
            <w:r>
              <w:rPr>
                <w:rFonts w:asciiTheme="majorBidi" w:hAnsiTheme="majorBidi" w:cstheme="majorBidi"/>
                <w:sz w:val="26"/>
                <w:szCs w:val="26"/>
              </w:rPr>
              <w:t>12,280,610</w:t>
            </w:r>
          </w:p>
        </w:tc>
        <w:tc>
          <w:tcPr>
            <w:tcW w:w="50" w:type="pct"/>
            <w:vAlign w:val="center"/>
          </w:tcPr>
          <w:p w14:paraId="4CE3B8DC"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640" w:type="pct"/>
            <w:tcBorders>
              <w:top w:val="single" w:sz="4" w:space="0" w:color="auto"/>
              <w:left w:val="nil"/>
              <w:bottom w:val="double" w:sz="4" w:space="0" w:color="auto"/>
              <w:right w:val="nil"/>
            </w:tcBorders>
            <w:vAlign w:val="center"/>
            <w:hideMark/>
          </w:tcPr>
          <w:p w14:paraId="5737BBF8"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r>
              <w:rPr>
                <w:rFonts w:asciiTheme="majorBidi" w:hAnsiTheme="majorBidi" w:cstheme="majorBidi"/>
                <w:sz w:val="26"/>
                <w:szCs w:val="26"/>
              </w:rPr>
              <w:t>137,983,722</w:t>
            </w:r>
          </w:p>
        </w:tc>
        <w:tc>
          <w:tcPr>
            <w:tcW w:w="50" w:type="pct"/>
            <w:vAlign w:val="center"/>
          </w:tcPr>
          <w:p w14:paraId="1032F017"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639" w:type="pct"/>
            <w:tcBorders>
              <w:top w:val="single" w:sz="4" w:space="0" w:color="auto"/>
              <w:left w:val="nil"/>
              <w:bottom w:val="double" w:sz="4" w:space="0" w:color="auto"/>
              <w:right w:val="nil"/>
            </w:tcBorders>
            <w:vAlign w:val="center"/>
            <w:hideMark/>
          </w:tcPr>
          <w:p w14:paraId="0D31516A"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r>
              <w:rPr>
                <w:rFonts w:asciiTheme="majorBidi" w:hAnsiTheme="majorBidi" w:cstheme="majorBidi"/>
                <w:sz w:val="26"/>
                <w:szCs w:val="26"/>
              </w:rPr>
              <w:t>150,264,332</w:t>
            </w:r>
          </w:p>
        </w:tc>
      </w:tr>
    </w:tbl>
    <w:p w14:paraId="669FCA90" w14:textId="77777777" w:rsidR="00CE0361" w:rsidRDefault="00CE0361" w:rsidP="00CE0361">
      <w:pPr>
        <w:spacing w:after="0" w:line="240" w:lineRule="auto"/>
        <w:jc w:val="thaiDistribute"/>
        <w:rPr>
          <w:rFonts w:asciiTheme="majorBidi" w:hAnsiTheme="majorBidi" w:cstheme="majorBidi"/>
          <w:spacing w:val="-4"/>
          <w:sz w:val="28"/>
        </w:rPr>
      </w:pPr>
    </w:p>
    <w:p w14:paraId="1B2AD4CD" w14:textId="77777777" w:rsidR="00CE0361" w:rsidRDefault="00CE0361" w:rsidP="00CE0361">
      <w:pPr>
        <w:spacing w:after="0" w:line="240" w:lineRule="auto"/>
        <w:rPr>
          <w:rFonts w:asciiTheme="majorBidi" w:hAnsiTheme="majorBidi" w:cstheme="majorBidi"/>
          <w:spacing w:val="-4"/>
          <w:sz w:val="28"/>
        </w:rPr>
      </w:pPr>
      <w:r>
        <w:rPr>
          <w:rFonts w:asciiTheme="majorBidi" w:hAnsiTheme="majorBidi" w:cstheme="majorBidi"/>
          <w:spacing w:val="-4"/>
          <w:sz w:val="28"/>
        </w:rPr>
        <w:br w:type="page"/>
      </w:r>
    </w:p>
    <w:p w14:paraId="553271D2" w14:textId="77777777" w:rsidR="00CE0361" w:rsidRDefault="00CE0361" w:rsidP="00CE0361">
      <w:pPr>
        <w:pStyle w:val="ListParagraph"/>
        <w:numPr>
          <w:ilvl w:val="0"/>
          <w:numId w:val="64"/>
        </w:numPr>
        <w:spacing w:after="0" w:line="240" w:lineRule="auto"/>
        <w:ind w:left="284" w:hanging="284"/>
        <w:rPr>
          <w:rFonts w:asciiTheme="majorBidi" w:hAnsiTheme="majorBidi" w:cstheme="majorBidi"/>
          <w:b/>
          <w:bCs/>
          <w:sz w:val="26"/>
          <w:szCs w:val="26"/>
        </w:rPr>
      </w:pPr>
      <w:r>
        <w:rPr>
          <w:rFonts w:asciiTheme="majorBidi" w:hAnsiTheme="majorBidi" w:cstheme="majorBidi"/>
          <w:b/>
          <w:bCs/>
          <w:sz w:val="26"/>
          <w:szCs w:val="26"/>
        </w:rPr>
        <w:lastRenderedPageBreak/>
        <w:t>PROMOTIONAL PRIVIEGES (CONTINUE)</w:t>
      </w:r>
    </w:p>
    <w:p w14:paraId="0B456BB8" w14:textId="77777777" w:rsidR="00CE0361" w:rsidRDefault="00CE0361" w:rsidP="00CE0361">
      <w:pPr>
        <w:spacing w:after="0" w:line="240" w:lineRule="auto"/>
        <w:jc w:val="thaiDistribute"/>
        <w:rPr>
          <w:rFonts w:asciiTheme="majorBidi" w:hAnsiTheme="majorBidi" w:cstheme="majorBidi"/>
          <w:spacing w:val="-4"/>
          <w:sz w:val="28"/>
        </w:rPr>
      </w:pPr>
    </w:p>
    <w:tbl>
      <w:tblPr>
        <w:tblW w:w="4950" w:type="pct"/>
        <w:tblInd w:w="42" w:type="dxa"/>
        <w:tblCellMar>
          <w:left w:w="22" w:type="dxa"/>
          <w:right w:w="22" w:type="dxa"/>
        </w:tblCellMar>
        <w:tblLook w:val="04A0" w:firstRow="1" w:lastRow="0" w:firstColumn="1" w:lastColumn="0" w:noHBand="0" w:noVBand="1"/>
      </w:tblPr>
      <w:tblGrid>
        <w:gridCol w:w="2256"/>
        <w:gridCol w:w="87"/>
        <w:gridCol w:w="1152"/>
        <w:gridCol w:w="89"/>
        <w:gridCol w:w="1161"/>
        <w:gridCol w:w="89"/>
        <w:gridCol w:w="1059"/>
        <w:gridCol w:w="97"/>
        <w:gridCol w:w="1029"/>
        <w:gridCol w:w="92"/>
        <w:gridCol w:w="1172"/>
        <w:gridCol w:w="92"/>
        <w:gridCol w:w="1166"/>
      </w:tblGrid>
      <w:tr w:rsidR="00CE0361" w14:paraId="117FF5AC" w14:textId="77777777" w:rsidTr="00CE0361">
        <w:trPr>
          <w:trHeight w:val="432"/>
        </w:trPr>
        <w:tc>
          <w:tcPr>
            <w:tcW w:w="1183" w:type="pct"/>
          </w:tcPr>
          <w:p w14:paraId="014230F0" w14:textId="77777777" w:rsidR="00CE0361" w:rsidRDefault="00CE0361">
            <w:pPr>
              <w:spacing w:after="0" w:line="240" w:lineRule="auto"/>
              <w:ind w:left="540" w:hanging="540"/>
              <w:jc w:val="both"/>
              <w:rPr>
                <w:rFonts w:asciiTheme="majorBidi" w:eastAsia="Times New Roman" w:hAnsiTheme="majorBidi" w:cstheme="majorBidi"/>
                <w:sz w:val="28"/>
              </w:rPr>
            </w:pPr>
          </w:p>
        </w:tc>
        <w:tc>
          <w:tcPr>
            <w:tcW w:w="46" w:type="pct"/>
          </w:tcPr>
          <w:p w14:paraId="635C186A"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1258" w:type="pct"/>
            <w:gridSpan w:val="3"/>
            <w:vAlign w:val="center"/>
          </w:tcPr>
          <w:p w14:paraId="5F21814F" w14:textId="77777777" w:rsidR="00CE0361" w:rsidRDefault="00CE0361">
            <w:pPr>
              <w:spacing w:after="0" w:line="240" w:lineRule="auto"/>
              <w:jc w:val="center"/>
              <w:rPr>
                <w:rFonts w:asciiTheme="majorBidi" w:hAnsiTheme="majorBidi" w:cstheme="majorBidi"/>
                <w:sz w:val="28"/>
              </w:rPr>
            </w:pPr>
          </w:p>
        </w:tc>
        <w:tc>
          <w:tcPr>
            <w:tcW w:w="47" w:type="pct"/>
          </w:tcPr>
          <w:p w14:paraId="236AA119" w14:textId="77777777" w:rsidR="00CE0361" w:rsidRDefault="00CE0361">
            <w:pPr>
              <w:spacing w:after="0" w:line="240" w:lineRule="auto"/>
              <w:jc w:val="center"/>
              <w:rPr>
                <w:rFonts w:asciiTheme="majorBidi" w:hAnsiTheme="majorBidi" w:cstheme="majorBidi"/>
                <w:sz w:val="28"/>
                <w:cs/>
              </w:rPr>
            </w:pPr>
          </w:p>
        </w:tc>
        <w:tc>
          <w:tcPr>
            <w:tcW w:w="555" w:type="pct"/>
          </w:tcPr>
          <w:p w14:paraId="4CB2F70D" w14:textId="77777777" w:rsidR="00CE0361" w:rsidRDefault="00CE0361">
            <w:pPr>
              <w:spacing w:after="0" w:line="240" w:lineRule="auto"/>
              <w:jc w:val="center"/>
              <w:rPr>
                <w:rFonts w:asciiTheme="majorBidi" w:hAnsiTheme="majorBidi" w:cstheme="majorBidi"/>
                <w:sz w:val="28"/>
              </w:rPr>
            </w:pPr>
          </w:p>
        </w:tc>
        <w:tc>
          <w:tcPr>
            <w:tcW w:w="51" w:type="pct"/>
            <w:vAlign w:val="center"/>
          </w:tcPr>
          <w:p w14:paraId="08BC85B1" w14:textId="77777777" w:rsidR="00CE0361" w:rsidRDefault="00CE0361">
            <w:pPr>
              <w:spacing w:after="0" w:line="240" w:lineRule="auto"/>
              <w:jc w:val="center"/>
              <w:rPr>
                <w:rFonts w:asciiTheme="majorBidi" w:hAnsiTheme="majorBidi" w:cstheme="majorBidi"/>
                <w:sz w:val="28"/>
              </w:rPr>
            </w:pPr>
          </w:p>
        </w:tc>
        <w:tc>
          <w:tcPr>
            <w:tcW w:w="1860" w:type="pct"/>
            <w:gridSpan w:val="5"/>
            <w:hideMark/>
          </w:tcPr>
          <w:p w14:paraId="43619438" w14:textId="77777777" w:rsidR="00CE0361" w:rsidRDefault="00CE0361">
            <w:pPr>
              <w:spacing w:after="0" w:line="240" w:lineRule="auto"/>
              <w:jc w:val="right"/>
              <w:rPr>
                <w:rFonts w:asciiTheme="majorBidi" w:hAnsiTheme="majorBidi" w:cstheme="majorBidi"/>
                <w:sz w:val="28"/>
              </w:rPr>
            </w:pPr>
            <w:proofErr w:type="gramStart"/>
            <w:r>
              <w:rPr>
                <w:rFonts w:asciiTheme="majorBidi" w:eastAsia="Times New Roman" w:hAnsiTheme="majorBidi" w:cstheme="majorBidi"/>
                <w:sz w:val="28"/>
              </w:rPr>
              <w:t>Unit :</w:t>
            </w:r>
            <w:proofErr w:type="gramEnd"/>
            <w:r>
              <w:rPr>
                <w:rFonts w:asciiTheme="majorBidi" w:eastAsia="Times New Roman" w:hAnsiTheme="majorBidi" w:cstheme="majorBidi"/>
                <w:sz w:val="28"/>
              </w:rPr>
              <w:t xml:space="preserve"> Baht</w:t>
            </w:r>
          </w:p>
        </w:tc>
      </w:tr>
      <w:tr w:rsidR="00CE0361" w14:paraId="5D304130" w14:textId="77777777" w:rsidTr="00CE0361">
        <w:trPr>
          <w:trHeight w:val="432"/>
        </w:trPr>
        <w:tc>
          <w:tcPr>
            <w:tcW w:w="1183" w:type="pct"/>
          </w:tcPr>
          <w:p w14:paraId="75008C57" w14:textId="77777777" w:rsidR="00CE0361" w:rsidRDefault="00CE0361">
            <w:pPr>
              <w:spacing w:after="0" w:line="240" w:lineRule="auto"/>
              <w:ind w:left="540" w:hanging="540"/>
              <w:jc w:val="both"/>
              <w:rPr>
                <w:rFonts w:asciiTheme="majorBidi" w:eastAsia="Times New Roman" w:hAnsiTheme="majorBidi" w:cstheme="majorBidi"/>
                <w:sz w:val="28"/>
                <w:cs/>
              </w:rPr>
            </w:pPr>
          </w:p>
        </w:tc>
        <w:tc>
          <w:tcPr>
            <w:tcW w:w="46" w:type="pct"/>
          </w:tcPr>
          <w:p w14:paraId="3114E309"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3771" w:type="pct"/>
            <w:gridSpan w:val="11"/>
            <w:tcBorders>
              <w:top w:val="nil"/>
              <w:left w:val="nil"/>
              <w:bottom w:val="single" w:sz="4" w:space="0" w:color="auto"/>
              <w:right w:val="nil"/>
            </w:tcBorders>
            <w:hideMark/>
          </w:tcPr>
          <w:p w14:paraId="0956ACCF"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Separate Financial Statements</w:t>
            </w:r>
          </w:p>
        </w:tc>
      </w:tr>
      <w:tr w:rsidR="00CE0361" w14:paraId="74C4D6AC" w14:textId="77777777" w:rsidTr="00CE0361">
        <w:trPr>
          <w:trHeight w:val="432"/>
        </w:trPr>
        <w:tc>
          <w:tcPr>
            <w:tcW w:w="1183" w:type="pct"/>
          </w:tcPr>
          <w:p w14:paraId="1F41ACED" w14:textId="77777777" w:rsidR="00CE0361" w:rsidRDefault="00CE0361">
            <w:pPr>
              <w:spacing w:after="0" w:line="240" w:lineRule="auto"/>
              <w:ind w:left="540" w:hanging="540"/>
              <w:jc w:val="both"/>
              <w:rPr>
                <w:rFonts w:asciiTheme="majorBidi" w:eastAsia="Times New Roman" w:hAnsiTheme="majorBidi" w:cstheme="majorBidi"/>
                <w:sz w:val="28"/>
              </w:rPr>
            </w:pPr>
          </w:p>
        </w:tc>
        <w:tc>
          <w:tcPr>
            <w:tcW w:w="46" w:type="pct"/>
          </w:tcPr>
          <w:p w14:paraId="3593B573"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1860" w:type="pct"/>
            <w:gridSpan w:val="5"/>
            <w:tcBorders>
              <w:top w:val="nil"/>
              <w:left w:val="nil"/>
              <w:bottom w:val="single" w:sz="4" w:space="0" w:color="auto"/>
              <w:right w:val="nil"/>
            </w:tcBorders>
            <w:hideMark/>
          </w:tcPr>
          <w:p w14:paraId="7EA4BCD6"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2024</w:t>
            </w:r>
          </w:p>
        </w:tc>
        <w:tc>
          <w:tcPr>
            <w:tcW w:w="51" w:type="pct"/>
          </w:tcPr>
          <w:p w14:paraId="10ED6990" w14:textId="77777777" w:rsidR="00CE0361" w:rsidRDefault="00CE0361">
            <w:pPr>
              <w:spacing w:after="0" w:line="240" w:lineRule="auto"/>
              <w:jc w:val="center"/>
              <w:rPr>
                <w:rFonts w:asciiTheme="majorBidi" w:eastAsia="Times New Roman" w:hAnsiTheme="majorBidi" w:cstheme="majorBidi"/>
                <w:sz w:val="26"/>
                <w:szCs w:val="26"/>
              </w:rPr>
            </w:pPr>
          </w:p>
        </w:tc>
        <w:tc>
          <w:tcPr>
            <w:tcW w:w="1860" w:type="pct"/>
            <w:gridSpan w:val="5"/>
            <w:tcBorders>
              <w:top w:val="nil"/>
              <w:left w:val="nil"/>
              <w:bottom w:val="single" w:sz="4" w:space="0" w:color="auto"/>
              <w:right w:val="nil"/>
            </w:tcBorders>
            <w:hideMark/>
          </w:tcPr>
          <w:p w14:paraId="7EF76AB0"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2023</w:t>
            </w:r>
          </w:p>
        </w:tc>
      </w:tr>
      <w:tr w:rsidR="00CE0361" w14:paraId="1E1CE77A" w14:textId="77777777" w:rsidTr="00CE0361">
        <w:trPr>
          <w:trHeight w:val="432"/>
        </w:trPr>
        <w:tc>
          <w:tcPr>
            <w:tcW w:w="1183" w:type="pct"/>
            <w:vAlign w:val="center"/>
          </w:tcPr>
          <w:p w14:paraId="3E6C84B0" w14:textId="77777777" w:rsidR="00CE0361" w:rsidRDefault="00CE0361">
            <w:pPr>
              <w:spacing w:after="0" w:line="240" w:lineRule="auto"/>
              <w:ind w:left="67" w:hanging="67"/>
              <w:rPr>
                <w:rFonts w:asciiTheme="majorBidi" w:eastAsia="Times New Roman" w:hAnsiTheme="majorBidi" w:cstheme="majorBidi"/>
                <w:sz w:val="28"/>
                <w:u w:val="single"/>
              </w:rPr>
            </w:pPr>
          </w:p>
        </w:tc>
        <w:tc>
          <w:tcPr>
            <w:tcW w:w="46" w:type="pct"/>
            <w:tcBorders>
              <w:top w:val="single" w:sz="4" w:space="0" w:color="auto"/>
              <w:left w:val="nil"/>
              <w:bottom w:val="nil"/>
              <w:right w:val="nil"/>
            </w:tcBorders>
          </w:tcPr>
          <w:p w14:paraId="642B25AF"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604" w:type="pct"/>
            <w:tcBorders>
              <w:top w:val="single" w:sz="4" w:space="0" w:color="auto"/>
              <w:left w:val="nil"/>
              <w:bottom w:val="nil"/>
              <w:right w:val="nil"/>
            </w:tcBorders>
            <w:vAlign w:val="bottom"/>
            <w:hideMark/>
          </w:tcPr>
          <w:p w14:paraId="66518AEE"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r>
              <w:rPr>
                <w:rFonts w:asciiTheme="majorBidi" w:hAnsiTheme="majorBidi" w:cstheme="majorBidi"/>
                <w:sz w:val="28"/>
              </w:rPr>
              <w:t>Promoted</w:t>
            </w:r>
          </w:p>
        </w:tc>
        <w:tc>
          <w:tcPr>
            <w:tcW w:w="47" w:type="pct"/>
            <w:tcBorders>
              <w:top w:val="single" w:sz="4" w:space="0" w:color="auto"/>
              <w:left w:val="nil"/>
              <w:bottom w:val="nil"/>
              <w:right w:val="nil"/>
            </w:tcBorders>
            <w:vAlign w:val="bottom"/>
          </w:tcPr>
          <w:p w14:paraId="614BBCED" w14:textId="77777777" w:rsidR="00CE0361" w:rsidRDefault="00CE0361">
            <w:pPr>
              <w:tabs>
                <w:tab w:val="decimal" w:pos="873"/>
              </w:tabs>
              <w:spacing w:after="0" w:line="240" w:lineRule="auto"/>
              <w:ind w:right="152"/>
              <w:jc w:val="center"/>
              <w:rPr>
                <w:rFonts w:asciiTheme="majorBidi" w:eastAsia="Times New Roman" w:hAnsiTheme="majorBidi" w:cstheme="majorBidi"/>
                <w:sz w:val="26"/>
                <w:szCs w:val="26"/>
              </w:rPr>
            </w:pPr>
          </w:p>
        </w:tc>
        <w:tc>
          <w:tcPr>
            <w:tcW w:w="607" w:type="pct"/>
            <w:tcBorders>
              <w:top w:val="single" w:sz="4" w:space="0" w:color="auto"/>
              <w:left w:val="nil"/>
              <w:bottom w:val="nil"/>
              <w:right w:val="nil"/>
            </w:tcBorders>
            <w:vAlign w:val="bottom"/>
            <w:hideMark/>
          </w:tcPr>
          <w:p w14:paraId="319BC297" w14:textId="77777777" w:rsidR="00CE0361" w:rsidRDefault="00CE0361">
            <w:pPr>
              <w:tabs>
                <w:tab w:val="decimal" w:pos="873"/>
              </w:tabs>
              <w:spacing w:after="0" w:line="240" w:lineRule="auto"/>
              <w:ind w:right="52"/>
              <w:jc w:val="center"/>
              <w:rPr>
                <w:rFonts w:asciiTheme="majorBidi" w:eastAsia="Times New Roman" w:hAnsiTheme="majorBidi" w:cstheme="majorBidi"/>
                <w:spacing w:val="-4"/>
                <w:sz w:val="26"/>
                <w:szCs w:val="26"/>
              </w:rPr>
            </w:pPr>
            <w:r>
              <w:rPr>
                <w:rFonts w:asciiTheme="majorBidi" w:hAnsiTheme="majorBidi" w:cstheme="majorBidi"/>
                <w:spacing w:val="-4"/>
                <w:sz w:val="28"/>
              </w:rPr>
              <w:t>Non-promoted</w:t>
            </w:r>
          </w:p>
        </w:tc>
        <w:tc>
          <w:tcPr>
            <w:tcW w:w="47" w:type="pct"/>
            <w:tcBorders>
              <w:top w:val="single" w:sz="4" w:space="0" w:color="auto"/>
              <w:left w:val="nil"/>
              <w:bottom w:val="nil"/>
              <w:right w:val="nil"/>
            </w:tcBorders>
            <w:vAlign w:val="bottom"/>
          </w:tcPr>
          <w:p w14:paraId="3F84E350"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555" w:type="pct"/>
            <w:tcBorders>
              <w:top w:val="single" w:sz="4" w:space="0" w:color="auto"/>
              <w:left w:val="nil"/>
              <w:bottom w:val="nil"/>
              <w:right w:val="nil"/>
            </w:tcBorders>
            <w:vAlign w:val="bottom"/>
          </w:tcPr>
          <w:p w14:paraId="68114056"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51" w:type="pct"/>
            <w:vAlign w:val="bottom"/>
          </w:tcPr>
          <w:p w14:paraId="78DE1FFF"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539" w:type="pct"/>
            <w:tcBorders>
              <w:top w:val="single" w:sz="4" w:space="0" w:color="auto"/>
              <w:left w:val="nil"/>
              <w:bottom w:val="nil"/>
              <w:right w:val="nil"/>
            </w:tcBorders>
            <w:vAlign w:val="bottom"/>
            <w:hideMark/>
          </w:tcPr>
          <w:p w14:paraId="7C7E6408"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r>
              <w:rPr>
                <w:rFonts w:asciiTheme="majorBidi" w:hAnsiTheme="majorBidi" w:cstheme="majorBidi"/>
                <w:sz w:val="28"/>
              </w:rPr>
              <w:t>Promoted</w:t>
            </w:r>
          </w:p>
        </w:tc>
        <w:tc>
          <w:tcPr>
            <w:tcW w:w="48" w:type="pct"/>
            <w:tcBorders>
              <w:top w:val="single" w:sz="4" w:space="0" w:color="auto"/>
              <w:left w:val="nil"/>
              <w:bottom w:val="nil"/>
              <w:right w:val="nil"/>
            </w:tcBorders>
            <w:vAlign w:val="bottom"/>
          </w:tcPr>
          <w:p w14:paraId="17D0846A" w14:textId="77777777" w:rsidR="00CE0361" w:rsidRDefault="00CE0361">
            <w:pPr>
              <w:tabs>
                <w:tab w:val="decimal" w:pos="1090"/>
              </w:tabs>
              <w:spacing w:after="0" w:line="240" w:lineRule="auto"/>
              <w:ind w:right="52"/>
              <w:jc w:val="center"/>
              <w:rPr>
                <w:rFonts w:asciiTheme="majorBidi" w:eastAsia="Times New Roman" w:hAnsiTheme="majorBidi" w:cstheme="majorBidi"/>
                <w:sz w:val="26"/>
                <w:szCs w:val="26"/>
              </w:rPr>
            </w:pPr>
          </w:p>
        </w:tc>
        <w:tc>
          <w:tcPr>
            <w:tcW w:w="614" w:type="pct"/>
            <w:tcBorders>
              <w:top w:val="single" w:sz="4" w:space="0" w:color="auto"/>
              <w:left w:val="nil"/>
              <w:bottom w:val="nil"/>
              <w:right w:val="nil"/>
            </w:tcBorders>
            <w:vAlign w:val="bottom"/>
            <w:hideMark/>
          </w:tcPr>
          <w:p w14:paraId="35749393" w14:textId="77777777" w:rsidR="00CE0361" w:rsidRDefault="00CE0361">
            <w:pPr>
              <w:tabs>
                <w:tab w:val="decimal" w:pos="873"/>
              </w:tabs>
              <w:spacing w:after="0" w:line="240" w:lineRule="auto"/>
              <w:ind w:right="52"/>
              <w:jc w:val="center"/>
              <w:rPr>
                <w:rFonts w:asciiTheme="majorBidi" w:eastAsia="Times New Roman" w:hAnsiTheme="majorBidi" w:cstheme="majorBidi"/>
                <w:spacing w:val="-4"/>
                <w:sz w:val="26"/>
                <w:szCs w:val="26"/>
              </w:rPr>
            </w:pPr>
            <w:r>
              <w:rPr>
                <w:rFonts w:asciiTheme="majorBidi" w:hAnsiTheme="majorBidi" w:cstheme="majorBidi"/>
                <w:spacing w:val="-4"/>
                <w:sz w:val="28"/>
              </w:rPr>
              <w:t>Non-promoted</w:t>
            </w:r>
          </w:p>
        </w:tc>
        <w:tc>
          <w:tcPr>
            <w:tcW w:w="48" w:type="pct"/>
            <w:tcBorders>
              <w:top w:val="single" w:sz="4" w:space="0" w:color="auto"/>
              <w:left w:val="nil"/>
              <w:bottom w:val="nil"/>
              <w:right w:val="nil"/>
            </w:tcBorders>
            <w:vAlign w:val="bottom"/>
          </w:tcPr>
          <w:p w14:paraId="544E49AA"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611" w:type="pct"/>
            <w:tcBorders>
              <w:top w:val="single" w:sz="4" w:space="0" w:color="auto"/>
              <w:left w:val="nil"/>
              <w:bottom w:val="nil"/>
              <w:right w:val="nil"/>
            </w:tcBorders>
            <w:vAlign w:val="bottom"/>
          </w:tcPr>
          <w:p w14:paraId="5A6CE1BD"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r>
      <w:tr w:rsidR="00CE0361" w14:paraId="7725DAD9" w14:textId="77777777" w:rsidTr="00CE0361">
        <w:trPr>
          <w:trHeight w:val="432"/>
        </w:trPr>
        <w:tc>
          <w:tcPr>
            <w:tcW w:w="1183" w:type="pct"/>
            <w:vAlign w:val="center"/>
          </w:tcPr>
          <w:p w14:paraId="55E908AA" w14:textId="77777777" w:rsidR="00CE0361" w:rsidRDefault="00CE0361">
            <w:pPr>
              <w:spacing w:after="0" w:line="240" w:lineRule="auto"/>
              <w:ind w:left="67" w:hanging="67"/>
              <w:rPr>
                <w:rFonts w:asciiTheme="majorBidi" w:eastAsia="Times New Roman" w:hAnsiTheme="majorBidi" w:cstheme="majorBidi"/>
                <w:sz w:val="28"/>
              </w:rPr>
            </w:pPr>
          </w:p>
        </w:tc>
        <w:tc>
          <w:tcPr>
            <w:tcW w:w="46" w:type="pct"/>
          </w:tcPr>
          <w:p w14:paraId="67FE3753"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604" w:type="pct"/>
            <w:vAlign w:val="bottom"/>
            <w:hideMark/>
          </w:tcPr>
          <w:p w14:paraId="1E9D55A1" w14:textId="77777777" w:rsidR="00CE0361" w:rsidRDefault="00CE0361">
            <w:pPr>
              <w:tabs>
                <w:tab w:val="decimal" w:pos="873"/>
              </w:tabs>
              <w:spacing w:after="0" w:line="240" w:lineRule="auto"/>
              <w:ind w:right="128"/>
              <w:jc w:val="center"/>
              <w:rPr>
                <w:rFonts w:asciiTheme="majorBidi" w:hAnsiTheme="majorBidi" w:cstheme="majorBidi"/>
                <w:color w:val="000000"/>
                <w:sz w:val="26"/>
                <w:szCs w:val="26"/>
              </w:rPr>
            </w:pPr>
            <w:r>
              <w:rPr>
                <w:rFonts w:asciiTheme="majorBidi" w:eastAsia="Times New Roman" w:hAnsiTheme="majorBidi" w:cstheme="majorBidi"/>
                <w:sz w:val="26"/>
                <w:szCs w:val="26"/>
              </w:rPr>
              <w:t>business</w:t>
            </w:r>
          </w:p>
        </w:tc>
        <w:tc>
          <w:tcPr>
            <w:tcW w:w="47" w:type="pct"/>
            <w:vAlign w:val="bottom"/>
          </w:tcPr>
          <w:p w14:paraId="14EAB93D" w14:textId="77777777" w:rsidR="00CE0361" w:rsidRDefault="00CE0361">
            <w:pPr>
              <w:tabs>
                <w:tab w:val="decimal" w:pos="873"/>
              </w:tabs>
              <w:spacing w:after="0" w:line="240" w:lineRule="auto"/>
              <w:ind w:right="152"/>
              <w:jc w:val="center"/>
              <w:rPr>
                <w:rFonts w:asciiTheme="majorBidi" w:eastAsia="Times New Roman" w:hAnsiTheme="majorBidi" w:cstheme="majorBidi"/>
                <w:sz w:val="26"/>
                <w:szCs w:val="26"/>
              </w:rPr>
            </w:pPr>
          </w:p>
        </w:tc>
        <w:tc>
          <w:tcPr>
            <w:tcW w:w="607" w:type="pct"/>
            <w:vAlign w:val="bottom"/>
            <w:hideMark/>
          </w:tcPr>
          <w:p w14:paraId="0BD11209" w14:textId="77777777" w:rsidR="00CE0361" w:rsidRDefault="00CE0361">
            <w:pPr>
              <w:tabs>
                <w:tab w:val="decimal" w:pos="873"/>
              </w:tabs>
              <w:spacing w:after="0" w:line="240" w:lineRule="auto"/>
              <w:ind w:right="244"/>
              <w:jc w:val="center"/>
              <w:rPr>
                <w:rFonts w:asciiTheme="majorBidi" w:hAnsiTheme="majorBidi" w:cstheme="majorBidi"/>
                <w:color w:val="000000"/>
                <w:sz w:val="26"/>
                <w:szCs w:val="26"/>
              </w:rPr>
            </w:pPr>
            <w:r>
              <w:rPr>
                <w:rFonts w:asciiTheme="majorBidi" w:hAnsiTheme="majorBidi" w:cstheme="majorBidi"/>
                <w:sz w:val="28"/>
              </w:rPr>
              <w:t>business</w:t>
            </w:r>
          </w:p>
        </w:tc>
        <w:tc>
          <w:tcPr>
            <w:tcW w:w="47" w:type="pct"/>
            <w:vAlign w:val="bottom"/>
          </w:tcPr>
          <w:p w14:paraId="6EAD9193"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555" w:type="pct"/>
            <w:vAlign w:val="bottom"/>
            <w:hideMark/>
          </w:tcPr>
          <w:p w14:paraId="13B697FC" w14:textId="77777777" w:rsidR="00CE0361" w:rsidRDefault="00CE0361">
            <w:pPr>
              <w:tabs>
                <w:tab w:val="decimal" w:pos="477"/>
              </w:tabs>
              <w:spacing w:after="0" w:line="240" w:lineRule="auto"/>
              <w:ind w:right="52"/>
              <w:jc w:val="center"/>
              <w:rPr>
                <w:rFonts w:asciiTheme="majorBidi" w:hAnsiTheme="majorBidi" w:cstheme="majorBidi"/>
                <w:color w:val="000000"/>
                <w:sz w:val="26"/>
                <w:szCs w:val="26"/>
              </w:rPr>
            </w:pPr>
            <w:r>
              <w:rPr>
                <w:rFonts w:asciiTheme="majorBidi" w:hAnsiTheme="majorBidi" w:cstheme="majorBidi"/>
                <w:sz w:val="28"/>
              </w:rPr>
              <w:t>Total</w:t>
            </w:r>
          </w:p>
        </w:tc>
        <w:tc>
          <w:tcPr>
            <w:tcW w:w="51" w:type="pct"/>
            <w:vAlign w:val="bottom"/>
          </w:tcPr>
          <w:p w14:paraId="5EF16175"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539" w:type="pct"/>
            <w:vAlign w:val="bottom"/>
            <w:hideMark/>
          </w:tcPr>
          <w:p w14:paraId="6D34A735" w14:textId="77777777" w:rsidR="00CE0361" w:rsidRDefault="00CE0361">
            <w:pPr>
              <w:tabs>
                <w:tab w:val="decimal" w:pos="873"/>
              </w:tabs>
              <w:spacing w:after="0" w:line="240" w:lineRule="auto"/>
              <w:ind w:right="52"/>
              <w:jc w:val="center"/>
              <w:rPr>
                <w:rFonts w:asciiTheme="majorBidi" w:hAnsiTheme="majorBidi" w:cstheme="majorBidi"/>
                <w:color w:val="000000"/>
                <w:sz w:val="26"/>
                <w:szCs w:val="26"/>
              </w:rPr>
            </w:pPr>
            <w:r>
              <w:rPr>
                <w:rFonts w:asciiTheme="majorBidi" w:hAnsiTheme="majorBidi" w:cstheme="majorBidi"/>
                <w:sz w:val="28"/>
              </w:rPr>
              <w:t>business</w:t>
            </w:r>
          </w:p>
        </w:tc>
        <w:tc>
          <w:tcPr>
            <w:tcW w:w="48" w:type="pct"/>
            <w:vAlign w:val="bottom"/>
          </w:tcPr>
          <w:p w14:paraId="17FF9710" w14:textId="77777777" w:rsidR="00CE0361" w:rsidRDefault="00CE0361">
            <w:pPr>
              <w:tabs>
                <w:tab w:val="decimal" w:pos="1090"/>
              </w:tabs>
              <w:spacing w:after="0" w:line="240" w:lineRule="auto"/>
              <w:ind w:right="52"/>
              <w:jc w:val="center"/>
              <w:rPr>
                <w:rFonts w:asciiTheme="majorBidi" w:eastAsia="Times New Roman" w:hAnsiTheme="majorBidi" w:cstheme="majorBidi"/>
                <w:sz w:val="26"/>
                <w:szCs w:val="26"/>
              </w:rPr>
            </w:pPr>
          </w:p>
        </w:tc>
        <w:tc>
          <w:tcPr>
            <w:tcW w:w="614" w:type="pct"/>
            <w:vAlign w:val="bottom"/>
            <w:hideMark/>
          </w:tcPr>
          <w:p w14:paraId="43530F90" w14:textId="77777777" w:rsidR="00CE0361" w:rsidRDefault="00CE0361">
            <w:pPr>
              <w:tabs>
                <w:tab w:val="decimal" w:pos="873"/>
              </w:tabs>
              <w:spacing w:after="0" w:line="240" w:lineRule="auto"/>
              <w:ind w:right="250"/>
              <w:jc w:val="center"/>
              <w:rPr>
                <w:rFonts w:asciiTheme="majorBidi" w:hAnsiTheme="majorBidi" w:cstheme="majorBidi"/>
                <w:color w:val="000000"/>
                <w:sz w:val="26"/>
                <w:szCs w:val="26"/>
              </w:rPr>
            </w:pPr>
            <w:r>
              <w:rPr>
                <w:rFonts w:asciiTheme="majorBidi" w:hAnsiTheme="majorBidi" w:cstheme="majorBidi"/>
                <w:sz w:val="28"/>
              </w:rPr>
              <w:t>business</w:t>
            </w:r>
          </w:p>
        </w:tc>
        <w:tc>
          <w:tcPr>
            <w:tcW w:w="48" w:type="pct"/>
            <w:vAlign w:val="bottom"/>
          </w:tcPr>
          <w:p w14:paraId="6488DD7A" w14:textId="77777777" w:rsidR="00CE0361" w:rsidRDefault="00CE0361">
            <w:pPr>
              <w:tabs>
                <w:tab w:val="decimal" w:pos="873"/>
              </w:tabs>
              <w:spacing w:after="0" w:line="240" w:lineRule="auto"/>
              <w:ind w:right="52"/>
              <w:jc w:val="center"/>
              <w:rPr>
                <w:rFonts w:asciiTheme="majorBidi" w:eastAsia="Times New Roman" w:hAnsiTheme="majorBidi" w:cstheme="majorBidi"/>
                <w:sz w:val="26"/>
                <w:szCs w:val="26"/>
              </w:rPr>
            </w:pPr>
          </w:p>
        </w:tc>
        <w:tc>
          <w:tcPr>
            <w:tcW w:w="611" w:type="pct"/>
            <w:vAlign w:val="bottom"/>
            <w:hideMark/>
          </w:tcPr>
          <w:p w14:paraId="71A58D2D" w14:textId="77777777" w:rsidR="00CE0361" w:rsidRDefault="00CE0361">
            <w:pPr>
              <w:tabs>
                <w:tab w:val="decimal" w:pos="461"/>
              </w:tabs>
              <w:spacing w:after="0" w:line="240" w:lineRule="auto"/>
              <w:ind w:right="52"/>
              <w:jc w:val="center"/>
              <w:rPr>
                <w:rFonts w:asciiTheme="majorBidi" w:hAnsiTheme="majorBidi" w:cstheme="majorBidi"/>
                <w:color w:val="000000"/>
                <w:sz w:val="26"/>
                <w:szCs w:val="26"/>
              </w:rPr>
            </w:pPr>
            <w:r>
              <w:rPr>
                <w:rFonts w:asciiTheme="majorBidi" w:hAnsiTheme="majorBidi" w:cstheme="majorBidi"/>
                <w:sz w:val="28"/>
              </w:rPr>
              <w:t>Total</w:t>
            </w:r>
          </w:p>
        </w:tc>
      </w:tr>
      <w:tr w:rsidR="00CE0361" w14:paraId="4D50D1DE" w14:textId="77777777" w:rsidTr="00CE0361">
        <w:trPr>
          <w:trHeight w:val="432"/>
        </w:trPr>
        <w:tc>
          <w:tcPr>
            <w:tcW w:w="1183" w:type="pct"/>
            <w:vAlign w:val="center"/>
            <w:hideMark/>
          </w:tcPr>
          <w:p w14:paraId="0249BF6E" w14:textId="77777777" w:rsidR="00CE0361" w:rsidRDefault="00CE0361">
            <w:pPr>
              <w:spacing w:after="0" w:line="240" w:lineRule="auto"/>
              <w:ind w:left="67" w:hanging="67"/>
              <w:rPr>
                <w:rFonts w:asciiTheme="majorBidi" w:eastAsia="Times New Roman" w:hAnsiTheme="majorBidi" w:cstheme="majorBidi"/>
                <w:sz w:val="28"/>
              </w:rPr>
            </w:pPr>
            <w:r>
              <w:rPr>
                <w:rFonts w:asciiTheme="majorBidi" w:eastAsia="Times New Roman" w:hAnsiTheme="majorBidi" w:cstheme="majorBidi"/>
                <w:sz w:val="28"/>
              </w:rPr>
              <w:t>Revenues</w:t>
            </w:r>
          </w:p>
        </w:tc>
        <w:tc>
          <w:tcPr>
            <w:tcW w:w="46" w:type="pct"/>
          </w:tcPr>
          <w:p w14:paraId="62419788"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604" w:type="pct"/>
            <w:tcBorders>
              <w:top w:val="single" w:sz="4" w:space="0" w:color="auto"/>
              <w:left w:val="nil"/>
              <w:bottom w:val="nil"/>
              <w:right w:val="nil"/>
            </w:tcBorders>
            <w:vAlign w:val="center"/>
            <w:hideMark/>
          </w:tcPr>
          <w:p w14:paraId="095F1B92" w14:textId="77777777" w:rsidR="00CE0361" w:rsidRDefault="00CE0361">
            <w:pPr>
              <w:tabs>
                <w:tab w:val="decimal" w:pos="873"/>
              </w:tabs>
              <w:spacing w:after="0" w:line="240" w:lineRule="auto"/>
              <w:ind w:right="52"/>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     </w:t>
            </w:r>
            <w:r>
              <w:rPr>
                <w:rFonts w:asciiTheme="majorBidi" w:hAnsiTheme="majorBidi" w:cstheme="majorBidi"/>
                <w:color w:val="000000"/>
                <w:spacing w:val="-4"/>
                <w:sz w:val="26"/>
                <w:szCs w:val="26"/>
              </w:rPr>
              <w:t>18,</w:t>
            </w:r>
            <w:r>
              <w:rPr>
                <w:rFonts w:asciiTheme="majorBidi" w:hAnsiTheme="majorBidi" w:cstheme="majorBidi"/>
                <w:color w:val="000000"/>
                <w:sz w:val="26"/>
                <w:szCs w:val="26"/>
              </w:rPr>
              <w:t>018</w:t>
            </w:r>
            <w:r>
              <w:rPr>
                <w:rFonts w:asciiTheme="majorBidi" w:hAnsiTheme="majorBidi" w:cstheme="majorBidi"/>
                <w:color w:val="000000"/>
                <w:spacing w:val="-4"/>
                <w:sz w:val="26"/>
                <w:szCs w:val="26"/>
              </w:rPr>
              <w:t>,036</w:t>
            </w:r>
          </w:p>
        </w:tc>
        <w:tc>
          <w:tcPr>
            <w:tcW w:w="47" w:type="pct"/>
            <w:vAlign w:val="center"/>
          </w:tcPr>
          <w:p w14:paraId="20B16E62"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07" w:type="pct"/>
            <w:tcBorders>
              <w:top w:val="single" w:sz="4" w:space="0" w:color="auto"/>
              <w:left w:val="nil"/>
              <w:bottom w:val="nil"/>
              <w:right w:val="nil"/>
            </w:tcBorders>
            <w:vAlign w:val="center"/>
            <w:hideMark/>
          </w:tcPr>
          <w:p w14:paraId="51E45DDF" w14:textId="77777777" w:rsidR="00CE0361" w:rsidRDefault="00CE0361">
            <w:pPr>
              <w:tabs>
                <w:tab w:val="decimal" w:pos="873"/>
              </w:tabs>
              <w:spacing w:after="0" w:line="240" w:lineRule="auto"/>
              <w:ind w:right="52"/>
              <w:jc w:val="right"/>
              <w:rPr>
                <w:rFonts w:asciiTheme="majorBidi" w:hAnsiTheme="majorBidi" w:cstheme="majorBidi"/>
                <w:color w:val="000000"/>
                <w:sz w:val="26"/>
                <w:szCs w:val="26"/>
              </w:rPr>
            </w:pPr>
            <w:r>
              <w:rPr>
                <w:rFonts w:asciiTheme="majorBidi" w:hAnsiTheme="majorBidi" w:cstheme="majorBidi"/>
                <w:color w:val="000000"/>
                <w:sz w:val="26"/>
                <w:szCs w:val="26"/>
              </w:rPr>
              <w:t>430,212,923</w:t>
            </w:r>
          </w:p>
        </w:tc>
        <w:tc>
          <w:tcPr>
            <w:tcW w:w="47" w:type="pct"/>
            <w:vAlign w:val="center"/>
          </w:tcPr>
          <w:p w14:paraId="40F21DA9"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555" w:type="pct"/>
            <w:tcBorders>
              <w:top w:val="single" w:sz="4" w:space="0" w:color="auto"/>
              <w:left w:val="nil"/>
              <w:bottom w:val="nil"/>
              <w:right w:val="nil"/>
            </w:tcBorders>
            <w:vAlign w:val="center"/>
            <w:hideMark/>
          </w:tcPr>
          <w:p w14:paraId="2368BA95" w14:textId="77777777" w:rsidR="00CE0361" w:rsidRDefault="00CE0361">
            <w:pPr>
              <w:tabs>
                <w:tab w:val="decimal" w:pos="760"/>
              </w:tabs>
              <w:spacing w:after="0" w:line="240" w:lineRule="auto"/>
              <w:ind w:right="52"/>
              <w:jc w:val="right"/>
              <w:rPr>
                <w:rFonts w:asciiTheme="majorBidi" w:hAnsiTheme="majorBidi" w:cstheme="majorBidi"/>
                <w:color w:val="000000"/>
                <w:sz w:val="26"/>
                <w:szCs w:val="26"/>
              </w:rPr>
            </w:pPr>
            <w:r>
              <w:rPr>
                <w:rFonts w:asciiTheme="majorBidi" w:hAnsiTheme="majorBidi" w:cstheme="majorBidi"/>
                <w:color w:val="000000"/>
                <w:sz w:val="26"/>
                <w:szCs w:val="26"/>
              </w:rPr>
              <w:t>448,230,959</w:t>
            </w:r>
          </w:p>
        </w:tc>
        <w:tc>
          <w:tcPr>
            <w:tcW w:w="51" w:type="pct"/>
            <w:vAlign w:val="center"/>
          </w:tcPr>
          <w:p w14:paraId="03CAA5F9"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539" w:type="pct"/>
            <w:tcBorders>
              <w:top w:val="single" w:sz="4" w:space="0" w:color="auto"/>
              <w:left w:val="nil"/>
              <w:bottom w:val="nil"/>
              <w:right w:val="nil"/>
            </w:tcBorders>
            <w:vAlign w:val="center"/>
            <w:hideMark/>
          </w:tcPr>
          <w:p w14:paraId="104DEBA5" w14:textId="77777777" w:rsidR="00CE0361" w:rsidRDefault="00CE0361">
            <w:pPr>
              <w:tabs>
                <w:tab w:val="decimal" w:pos="593"/>
              </w:tabs>
              <w:spacing w:after="0" w:line="240" w:lineRule="auto"/>
              <w:ind w:right="52"/>
              <w:jc w:val="right"/>
              <w:rPr>
                <w:rFonts w:asciiTheme="majorBidi" w:hAnsiTheme="majorBidi" w:cstheme="majorBidi"/>
                <w:color w:val="000000"/>
                <w:sz w:val="26"/>
                <w:szCs w:val="26"/>
              </w:rPr>
            </w:pPr>
            <w:r>
              <w:rPr>
                <w:rFonts w:asciiTheme="majorBidi" w:hAnsiTheme="majorBidi" w:cstheme="majorBidi"/>
                <w:color w:val="000000"/>
                <w:sz w:val="26"/>
                <w:szCs w:val="26"/>
              </w:rPr>
              <w:t>12,778,726</w:t>
            </w:r>
          </w:p>
        </w:tc>
        <w:tc>
          <w:tcPr>
            <w:tcW w:w="48" w:type="pct"/>
            <w:vAlign w:val="center"/>
          </w:tcPr>
          <w:p w14:paraId="1855D689" w14:textId="77777777" w:rsidR="00CE0361" w:rsidRDefault="00CE0361">
            <w:pPr>
              <w:tabs>
                <w:tab w:val="decimal" w:pos="1090"/>
              </w:tabs>
              <w:spacing w:after="0" w:line="240" w:lineRule="auto"/>
              <w:ind w:right="52"/>
              <w:jc w:val="right"/>
              <w:rPr>
                <w:rFonts w:asciiTheme="majorBidi" w:eastAsia="Times New Roman" w:hAnsiTheme="majorBidi" w:cstheme="majorBidi"/>
                <w:sz w:val="26"/>
                <w:szCs w:val="26"/>
              </w:rPr>
            </w:pPr>
          </w:p>
        </w:tc>
        <w:tc>
          <w:tcPr>
            <w:tcW w:w="614" w:type="pct"/>
            <w:tcBorders>
              <w:top w:val="single" w:sz="4" w:space="0" w:color="auto"/>
              <w:left w:val="nil"/>
              <w:bottom w:val="nil"/>
              <w:right w:val="nil"/>
            </w:tcBorders>
            <w:vAlign w:val="center"/>
            <w:hideMark/>
          </w:tcPr>
          <w:p w14:paraId="30140516" w14:textId="77777777" w:rsidR="00CE0361" w:rsidRDefault="00CE0361">
            <w:pPr>
              <w:tabs>
                <w:tab w:val="decimal" w:pos="873"/>
              </w:tabs>
              <w:spacing w:after="0" w:line="240" w:lineRule="auto"/>
              <w:ind w:right="52"/>
              <w:jc w:val="right"/>
              <w:rPr>
                <w:rFonts w:asciiTheme="majorBidi" w:hAnsiTheme="majorBidi" w:cstheme="majorBidi"/>
                <w:color w:val="000000"/>
                <w:sz w:val="26"/>
                <w:szCs w:val="26"/>
              </w:rPr>
            </w:pPr>
            <w:r>
              <w:rPr>
                <w:rFonts w:asciiTheme="majorBidi" w:hAnsiTheme="majorBidi" w:cstheme="majorBidi"/>
                <w:color w:val="000000"/>
                <w:sz w:val="26"/>
                <w:szCs w:val="26"/>
              </w:rPr>
              <w:t>299,389,716</w:t>
            </w:r>
          </w:p>
        </w:tc>
        <w:tc>
          <w:tcPr>
            <w:tcW w:w="48" w:type="pct"/>
            <w:vAlign w:val="center"/>
          </w:tcPr>
          <w:p w14:paraId="0B13E321"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611" w:type="pct"/>
            <w:tcBorders>
              <w:top w:val="single" w:sz="4" w:space="0" w:color="auto"/>
              <w:left w:val="nil"/>
              <w:bottom w:val="nil"/>
              <w:right w:val="nil"/>
            </w:tcBorders>
            <w:vAlign w:val="center"/>
            <w:hideMark/>
          </w:tcPr>
          <w:p w14:paraId="14FD1D11" w14:textId="77777777" w:rsidR="00CE0361" w:rsidRDefault="00CE0361">
            <w:pPr>
              <w:tabs>
                <w:tab w:val="decimal" w:pos="873"/>
              </w:tabs>
              <w:spacing w:after="0" w:line="240" w:lineRule="auto"/>
              <w:ind w:right="52"/>
              <w:jc w:val="right"/>
              <w:rPr>
                <w:rFonts w:asciiTheme="majorBidi" w:hAnsiTheme="majorBidi" w:cstheme="majorBidi"/>
                <w:color w:val="000000"/>
                <w:sz w:val="26"/>
                <w:szCs w:val="26"/>
              </w:rPr>
            </w:pPr>
            <w:r>
              <w:rPr>
                <w:rFonts w:asciiTheme="majorBidi" w:hAnsiTheme="majorBidi" w:cstheme="majorBidi"/>
                <w:color w:val="000000"/>
                <w:sz w:val="26"/>
                <w:szCs w:val="26"/>
              </w:rPr>
              <w:t>312,168,442</w:t>
            </w:r>
          </w:p>
        </w:tc>
      </w:tr>
      <w:tr w:rsidR="00CE0361" w14:paraId="4AA0EECD" w14:textId="77777777" w:rsidTr="00CE0361">
        <w:trPr>
          <w:trHeight w:val="432"/>
        </w:trPr>
        <w:tc>
          <w:tcPr>
            <w:tcW w:w="1183" w:type="pct"/>
            <w:vAlign w:val="center"/>
            <w:hideMark/>
          </w:tcPr>
          <w:p w14:paraId="3090106F" w14:textId="77777777" w:rsidR="00CE0361" w:rsidRDefault="00CE0361">
            <w:pPr>
              <w:spacing w:after="0" w:line="240" w:lineRule="auto"/>
              <w:ind w:left="67" w:hanging="67"/>
              <w:rPr>
                <w:rFonts w:asciiTheme="majorBidi" w:eastAsia="Times New Roman" w:hAnsiTheme="majorBidi" w:cstheme="majorBidi"/>
                <w:spacing w:val="-2"/>
                <w:sz w:val="28"/>
              </w:rPr>
            </w:pPr>
            <w:r>
              <w:rPr>
                <w:rFonts w:asciiTheme="majorBidi" w:eastAsia="Times New Roman" w:hAnsiTheme="majorBidi" w:cstheme="majorBidi"/>
                <w:sz w:val="28"/>
              </w:rPr>
              <w:t>Cost and expenses</w:t>
            </w:r>
          </w:p>
        </w:tc>
        <w:tc>
          <w:tcPr>
            <w:tcW w:w="46" w:type="pct"/>
          </w:tcPr>
          <w:p w14:paraId="21D3438C"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04" w:type="pct"/>
            <w:vAlign w:val="center"/>
            <w:hideMark/>
          </w:tcPr>
          <w:p w14:paraId="40D327CD" w14:textId="77777777" w:rsidR="00CE0361" w:rsidRDefault="00CE0361">
            <w:pPr>
              <w:spacing w:after="0" w:line="240" w:lineRule="auto"/>
              <w:ind w:right="-28"/>
              <w:jc w:val="right"/>
              <w:rPr>
                <w:rFonts w:asciiTheme="majorBidi" w:eastAsia="Times New Roman" w:hAnsiTheme="majorBidi" w:cstheme="majorBidi"/>
                <w:spacing w:val="-6"/>
                <w:sz w:val="26"/>
                <w:szCs w:val="26"/>
              </w:rPr>
            </w:pPr>
            <w:r>
              <w:rPr>
                <w:rFonts w:asciiTheme="majorBidi" w:hAnsiTheme="majorBidi" w:cstheme="majorBidi"/>
                <w:color w:val="000000"/>
                <w:spacing w:val="-4"/>
                <w:sz w:val="26"/>
                <w:szCs w:val="26"/>
              </w:rPr>
              <w:t xml:space="preserve">   (21,</w:t>
            </w:r>
            <w:r>
              <w:rPr>
                <w:rFonts w:asciiTheme="majorBidi" w:hAnsiTheme="majorBidi" w:cstheme="majorBidi"/>
                <w:color w:val="000000"/>
                <w:sz w:val="26"/>
                <w:szCs w:val="26"/>
              </w:rPr>
              <w:t>600</w:t>
            </w:r>
            <w:r>
              <w:rPr>
                <w:rFonts w:asciiTheme="majorBidi" w:hAnsiTheme="majorBidi" w:cstheme="majorBidi"/>
                <w:color w:val="000000"/>
                <w:spacing w:val="-4"/>
                <w:sz w:val="26"/>
                <w:szCs w:val="26"/>
              </w:rPr>
              <w:t xml:space="preserve">,713) </w:t>
            </w:r>
          </w:p>
        </w:tc>
        <w:tc>
          <w:tcPr>
            <w:tcW w:w="47" w:type="pct"/>
            <w:vAlign w:val="center"/>
          </w:tcPr>
          <w:p w14:paraId="7FAACA6C"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07" w:type="pct"/>
            <w:vAlign w:val="center"/>
            <w:hideMark/>
          </w:tcPr>
          <w:p w14:paraId="5624811A"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r>
              <w:rPr>
                <w:rFonts w:asciiTheme="majorBidi" w:hAnsiTheme="majorBidi" w:cstheme="majorBidi"/>
                <w:color w:val="000000"/>
                <w:sz w:val="26"/>
                <w:szCs w:val="26"/>
              </w:rPr>
              <w:t>(514,609,971)</w:t>
            </w:r>
          </w:p>
        </w:tc>
        <w:tc>
          <w:tcPr>
            <w:tcW w:w="47" w:type="pct"/>
            <w:vAlign w:val="center"/>
          </w:tcPr>
          <w:p w14:paraId="5179A3A0"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p>
        </w:tc>
        <w:tc>
          <w:tcPr>
            <w:tcW w:w="555" w:type="pct"/>
            <w:vAlign w:val="center"/>
            <w:hideMark/>
          </w:tcPr>
          <w:p w14:paraId="42872185"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r>
              <w:rPr>
                <w:rFonts w:asciiTheme="majorBidi" w:hAnsiTheme="majorBidi" w:cstheme="majorBidi"/>
                <w:spacing w:val="-6"/>
                <w:sz w:val="26"/>
                <w:szCs w:val="26"/>
              </w:rPr>
              <w:t>(536,210,684)</w:t>
            </w:r>
          </w:p>
        </w:tc>
        <w:tc>
          <w:tcPr>
            <w:tcW w:w="51" w:type="pct"/>
            <w:vAlign w:val="center"/>
          </w:tcPr>
          <w:p w14:paraId="551DB079"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p>
        </w:tc>
        <w:tc>
          <w:tcPr>
            <w:tcW w:w="539" w:type="pct"/>
            <w:vAlign w:val="center"/>
            <w:hideMark/>
          </w:tcPr>
          <w:p w14:paraId="6F0804E5"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r>
              <w:rPr>
                <w:rFonts w:asciiTheme="majorBidi" w:hAnsiTheme="majorBidi" w:cstheme="majorBidi"/>
                <w:color w:val="000000"/>
                <w:sz w:val="26"/>
                <w:szCs w:val="26"/>
                <w:cs/>
              </w:rPr>
              <w:t>(</w:t>
            </w:r>
            <w:r>
              <w:rPr>
                <w:rFonts w:asciiTheme="majorBidi" w:hAnsiTheme="majorBidi" w:cstheme="majorBidi"/>
                <w:color w:val="000000"/>
                <w:sz w:val="26"/>
                <w:szCs w:val="26"/>
              </w:rPr>
              <w:t>12,592,267)</w:t>
            </w:r>
          </w:p>
        </w:tc>
        <w:tc>
          <w:tcPr>
            <w:tcW w:w="48" w:type="pct"/>
            <w:vAlign w:val="center"/>
          </w:tcPr>
          <w:p w14:paraId="21B0B776"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p>
        </w:tc>
        <w:tc>
          <w:tcPr>
            <w:tcW w:w="614" w:type="pct"/>
            <w:vAlign w:val="center"/>
            <w:hideMark/>
          </w:tcPr>
          <w:p w14:paraId="137ADD7F"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r>
              <w:rPr>
                <w:rFonts w:asciiTheme="majorBidi" w:hAnsiTheme="majorBidi" w:cstheme="majorBidi"/>
                <w:color w:val="000000"/>
                <w:sz w:val="26"/>
                <w:szCs w:val="26"/>
                <w:cs/>
              </w:rPr>
              <w:t>(</w:t>
            </w:r>
            <w:r>
              <w:rPr>
                <w:rFonts w:asciiTheme="majorBidi" w:hAnsiTheme="majorBidi" w:cstheme="majorBidi"/>
                <w:color w:val="000000"/>
                <w:sz w:val="26"/>
                <w:szCs w:val="26"/>
              </w:rPr>
              <w:t>142,865,903)</w:t>
            </w:r>
          </w:p>
        </w:tc>
        <w:tc>
          <w:tcPr>
            <w:tcW w:w="48" w:type="pct"/>
            <w:vAlign w:val="center"/>
          </w:tcPr>
          <w:p w14:paraId="6B900A61"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p>
        </w:tc>
        <w:tc>
          <w:tcPr>
            <w:tcW w:w="611" w:type="pct"/>
            <w:vAlign w:val="center"/>
            <w:hideMark/>
          </w:tcPr>
          <w:p w14:paraId="0FEB22C1" w14:textId="77777777" w:rsidR="00CE0361" w:rsidRDefault="00CE0361">
            <w:pPr>
              <w:tabs>
                <w:tab w:val="decimal" w:pos="873"/>
              </w:tabs>
              <w:spacing w:after="0" w:line="240" w:lineRule="auto"/>
              <w:jc w:val="right"/>
              <w:rPr>
                <w:rFonts w:asciiTheme="majorBidi" w:eastAsia="Times New Roman" w:hAnsiTheme="majorBidi" w:cstheme="majorBidi"/>
                <w:spacing w:val="-6"/>
                <w:sz w:val="26"/>
                <w:szCs w:val="26"/>
              </w:rPr>
            </w:pPr>
            <w:r>
              <w:rPr>
                <w:rFonts w:asciiTheme="majorBidi" w:hAnsiTheme="majorBidi" w:cstheme="majorBidi"/>
                <w:color w:val="000000"/>
                <w:sz w:val="26"/>
                <w:szCs w:val="26"/>
                <w:cs/>
              </w:rPr>
              <w:t>(</w:t>
            </w:r>
            <w:r>
              <w:rPr>
                <w:rFonts w:asciiTheme="majorBidi" w:hAnsiTheme="majorBidi" w:cstheme="majorBidi"/>
                <w:color w:val="000000"/>
                <w:sz w:val="26"/>
                <w:szCs w:val="26"/>
              </w:rPr>
              <w:t>155,458,170)</w:t>
            </w:r>
          </w:p>
        </w:tc>
      </w:tr>
      <w:tr w:rsidR="00CE0361" w14:paraId="4AC21BE2" w14:textId="77777777" w:rsidTr="00CE0361">
        <w:trPr>
          <w:trHeight w:val="432"/>
        </w:trPr>
        <w:tc>
          <w:tcPr>
            <w:tcW w:w="1183" w:type="pct"/>
            <w:vAlign w:val="center"/>
            <w:hideMark/>
          </w:tcPr>
          <w:p w14:paraId="1AF5FA27" w14:textId="77777777" w:rsidR="00CE0361" w:rsidRDefault="00CE0361">
            <w:pPr>
              <w:spacing w:after="0" w:line="240" w:lineRule="auto"/>
              <w:ind w:left="67" w:hanging="67"/>
              <w:rPr>
                <w:rFonts w:asciiTheme="majorBidi" w:eastAsia="Times New Roman" w:hAnsiTheme="majorBidi" w:cstheme="majorBidi"/>
                <w:spacing w:val="-2"/>
                <w:sz w:val="28"/>
              </w:rPr>
            </w:pPr>
            <w:r>
              <w:rPr>
                <w:rFonts w:asciiTheme="majorBidi" w:eastAsia="Times New Roman" w:hAnsiTheme="majorBidi" w:cstheme="majorBidi"/>
                <w:sz w:val="28"/>
              </w:rPr>
              <w:t>Income tax expenses</w:t>
            </w:r>
          </w:p>
        </w:tc>
        <w:tc>
          <w:tcPr>
            <w:tcW w:w="46" w:type="pct"/>
          </w:tcPr>
          <w:p w14:paraId="698A6F2D"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04" w:type="pct"/>
            <w:tcBorders>
              <w:top w:val="nil"/>
              <w:left w:val="nil"/>
              <w:bottom w:val="single" w:sz="4" w:space="0" w:color="auto"/>
              <w:right w:val="nil"/>
            </w:tcBorders>
            <w:vAlign w:val="center"/>
            <w:hideMark/>
          </w:tcPr>
          <w:p w14:paraId="7ED7F659" w14:textId="77777777" w:rsidR="00CE0361" w:rsidRDefault="00CE0361">
            <w:pPr>
              <w:spacing w:after="0" w:line="240" w:lineRule="auto"/>
              <w:ind w:left="-290" w:right="411"/>
              <w:jc w:val="right"/>
              <w:rPr>
                <w:rFonts w:asciiTheme="majorBidi" w:eastAsia="Times New Roman" w:hAnsiTheme="majorBidi" w:cstheme="majorBidi"/>
                <w:sz w:val="26"/>
                <w:szCs w:val="26"/>
              </w:rPr>
            </w:pPr>
            <w:r>
              <w:rPr>
                <w:rFonts w:asciiTheme="majorBidi" w:hAnsiTheme="majorBidi" w:cstheme="majorBidi"/>
                <w:color w:val="000000"/>
                <w:sz w:val="26"/>
                <w:szCs w:val="26"/>
              </w:rPr>
              <w:t>-</w:t>
            </w:r>
          </w:p>
        </w:tc>
        <w:tc>
          <w:tcPr>
            <w:tcW w:w="47" w:type="pct"/>
            <w:vAlign w:val="center"/>
          </w:tcPr>
          <w:p w14:paraId="3E12AED7"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07" w:type="pct"/>
            <w:tcBorders>
              <w:top w:val="nil"/>
              <w:left w:val="nil"/>
              <w:bottom w:val="single" w:sz="4" w:space="0" w:color="auto"/>
              <w:right w:val="nil"/>
            </w:tcBorders>
            <w:vAlign w:val="center"/>
            <w:hideMark/>
          </w:tcPr>
          <w:p w14:paraId="6DCA4758" w14:textId="77777777" w:rsidR="00CE0361" w:rsidRDefault="00CE0361">
            <w:pPr>
              <w:spacing w:after="0" w:line="240" w:lineRule="auto"/>
              <w:ind w:left="-255"/>
              <w:jc w:val="right"/>
              <w:rPr>
                <w:rFonts w:asciiTheme="majorBidi" w:eastAsia="Times New Roman" w:hAnsiTheme="majorBidi" w:cstheme="majorBidi"/>
                <w:sz w:val="26"/>
                <w:szCs w:val="26"/>
              </w:rPr>
            </w:pPr>
            <w:r>
              <w:rPr>
                <w:rFonts w:asciiTheme="majorBidi" w:hAnsiTheme="majorBidi" w:cstheme="majorBidi"/>
                <w:color w:val="000000"/>
                <w:sz w:val="26"/>
                <w:szCs w:val="26"/>
              </w:rPr>
              <w:t>(1,963,203)</w:t>
            </w:r>
          </w:p>
        </w:tc>
        <w:tc>
          <w:tcPr>
            <w:tcW w:w="47" w:type="pct"/>
            <w:vAlign w:val="center"/>
          </w:tcPr>
          <w:p w14:paraId="041FE1A0"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555" w:type="pct"/>
            <w:tcBorders>
              <w:top w:val="nil"/>
              <w:left w:val="nil"/>
              <w:bottom w:val="single" w:sz="4" w:space="0" w:color="auto"/>
              <w:right w:val="nil"/>
            </w:tcBorders>
            <w:vAlign w:val="center"/>
            <w:hideMark/>
          </w:tcPr>
          <w:p w14:paraId="561F64E8" w14:textId="77777777" w:rsidR="00CE0361" w:rsidRDefault="00CE0361">
            <w:pPr>
              <w:tabs>
                <w:tab w:val="decimal" w:pos="53"/>
              </w:tabs>
              <w:spacing w:after="0" w:line="240" w:lineRule="auto"/>
              <w:ind w:left="-231"/>
              <w:jc w:val="right"/>
              <w:rPr>
                <w:rFonts w:asciiTheme="majorBidi" w:eastAsia="Times New Roman" w:hAnsiTheme="majorBidi" w:cstheme="majorBidi"/>
                <w:sz w:val="26"/>
                <w:szCs w:val="26"/>
              </w:rPr>
            </w:pPr>
            <w:r>
              <w:rPr>
                <w:rFonts w:asciiTheme="majorBidi" w:hAnsiTheme="majorBidi" w:cstheme="majorBidi"/>
                <w:color w:val="000000"/>
                <w:sz w:val="26"/>
                <w:szCs w:val="26"/>
              </w:rPr>
              <w:t>(1,963,203)</w:t>
            </w:r>
          </w:p>
        </w:tc>
        <w:tc>
          <w:tcPr>
            <w:tcW w:w="51" w:type="pct"/>
            <w:vAlign w:val="center"/>
          </w:tcPr>
          <w:p w14:paraId="0D6EF173"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539" w:type="pct"/>
            <w:tcBorders>
              <w:top w:val="nil"/>
              <w:left w:val="nil"/>
              <w:bottom w:val="single" w:sz="4" w:space="0" w:color="auto"/>
              <w:right w:val="nil"/>
            </w:tcBorders>
            <w:vAlign w:val="center"/>
            <w:hideMark/>
          </w:tcPr>
          <w:p w14:paraId="74318218" w14:textId="77777777" w:rsidR="00CE0361" w:rsidRDefault="00CE0361">
            <w:pPr>
              <w:tabs>
                <w:tab w:val="decimal" w:pos="-261"/>
              </w:tabs>
              <w:spacing w:after="0" w:line="240" w:lineRule="auto"/>
              <w:ind w:left="-403" w:right="397"/>
              <w:jc w:val="right"/>
              <w:rPr>
                <w:rFonts w:asciiTheme="majorBidi" w:eastAsia="Times New Roman" w:hAnsiTheme="majorBidi" w:cstheme="majorBidi"/>
                <w:sz w:val="26"/>
                <w:szCs w:val="26"/>
              </w:rPr>
            </w:pPr>
            <w:r>
              <w:rPr>
                <w:rFonts w:asciiTheme="majorBidi" w:hAnsiTheme="majorBidi" w:cstheme="majorBidi"/>
                <w:color w:val="000000"/>
                <w:sz w:val="26"/>
                <w:szCs w:val="26"/>
              </w:rPr>
              <w:t>-</w:t>
            </w:r>
          </w:p>
        </w:tc>
        <w:tc>
          <w:tcPr>
            <w:tcW w:w="48" w:type="pct"/>
            <w:vAlign w:val="center"/>
          </w:tcPr>
          <w:p w14:paraId="2A58D133"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14" w:type="pct"/>
            <w:tcBorders>
              <w:top w:val="nil"/>
              <w:left w:val="nil"/>
              <w:bottom w:val="single" w:sz="4" w:space="0" w:color="auto"/>
              <w:right w:val="nil"/>
            </w:tcBorders>
            <w:vAlign w:val="center"/>
            <w:hideMark/>
          </w:tcPr>
          <w:p w14:paraId="2C5E5C62" w14:textId="77777777" w:rsidR="00CE0361" w:rsidRDefault="00CE0361">
            <w:pPr>
              <w:tabs>
                <w:tab w:val="decimal" w:pos="873"/>
              </w:tabs>
              <w:spacing w:after="0" w:line="240" w:lineRule="auto"/>
              <w:jc w:val="right"/>
              <w:rPr>
                <w:rFonts w:asciiTheme="majorBidi" w:eastAsia="Times New Roman" w:hAnsiTheme="majorBidi" w:cstheme="majorBidi"/>
                <w:sz w:val="26"/>
                <w:szCs w:val="26"/>
              </w:rPr>
            </w:pPr>
            <w:r>
              <w:rPr>
                <w:rFonts w:asciiTheme="majorBidi" w:hAnsiTheme="majorBidi" w:cstheme="majorBidi"/>
                <w:color w:val="000000"/>
                <w:sz w:val="26"/>
                <w:szCs w:val="26"/>
              </w:rPr>
              <w:t>(30,115,123)</w:t>
            </w:r>
          </w:p>
        </w:tc>
        <w:tc>
          <w:tcPr>
            <w:tcW w:w="48" w:type="pct"/>
            <w:vAlign w:val="center"/>
          </w:tcPr>
          <w:p w14:paraId="3B0AE0B0"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11" w:type="pct"/>
            <w:tcBorders>
              <w:top w:val="nil"/>
              <w:left w:val="nil"/>
              <w:bottom w:val="single" w:sz="4" w:space="0" w:color="auto"/>
              <w:right w:val="nil"/>
            </w:tcBorders>
            <w:vAlign w:val="center"/>
            <w:hideMark/>
          </w:tcPr>
          <w:p w14:paraId="2B5A858C" w14:textId="77777777" w:rsidR="00CE0361" w:rsidRDefault="00CE0361">
            <w:pPr>
              <w:tabs>
                <w:tab w:val="decimal" w:pos="873"/>
              </w:tabs>
              <w:spacing w:after="0" w:line="240" w:lineRule="auto"/>
              <w:jc w:val="right"/>
              <w:rPr>
                <w:rFonts w:asciiTheme="majorBidi" w:eastAsia="Times New Roman" w:hAnsiTheme="majorBidi" w:cstheme="majorBidi"/>
                <w:sz w:val="26"/>
                <w:szCs w:val="26"/>
              </w:rPr>
            </w:pPr>
            <w:r>
              <w:rPr>
                <w:rFonts w:asciiTheme="majorBidi" w:hAnsiTheme="majorBidi" w:cstheme="majorBidi"/>
                <w:color w:val="000000"/>
                <w:sz w:val="26"/>
                <w:szCs w:val="26"/>
              </w:rPr>
              <w:t>(30,115,123)</w:t>
            </w:r>
          </w:p>
        </w:tc>
      </w:tr>
      <w:tr w:rsidR="00CE0361" w14:paraId="7D7C1424" w14:textId="77777777" w:rsidTr="00CE0361">
        <w:trPr>
          <w:trHeight w:val="432"/>
        </w:trPr>
        <w:tc>
          <w:tcPr>
            <w:tcW w:w="1183" w:type="pct"/>
            <w:vAlign w:val="bottom"/>
            <w:hideMark/>
          </w:tcPr>
          <w:p w14:paraId="13B486A5" w14:textId="77777777" w:rsidR="00CE0361" w:rsidRDefault="00CE0361">
            <w:pPr>
              <w:spacing w:after="0" w:line="240" w:lineRule="auto"/>
              <w:ind w:left="67" w:hanging="67"/>
              <w:rPr>
                <w:rFonts w:asciiTheme="majorBidi" w:eastAsia="Times New Roman" w:hAnsiTheme="majorBidi" w:cstheme="majorBidi"/>
                <w:spacing w:val="-8"/>
                <w:sz w:val="28"/>
              </w:rPr>
            </w:pPr>
            <w:r>
              <w:rPr>
                <w:rFonts w:asciiTheme="majorBidi" w:eastAsia="Times New Roman" w:hAnsiTheme="majorBidi" w:cstheme="majorBidi"/>
                <w:sz w:val="28"/>
              </w:rPr>
              <w:t>Net profit (loss) for the year</w:t>
            </w:r>
          </w:p>
        </w:tc>
        <w:tc>
          <w:tcPr>
            <w:tcW w:w="46" w:type="pct"/>
          </w:tcPr>
          <w:p w14:paraId="0F9E1DBE"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604" w:type="pct"/>
            <w:tcBorders>
              <w:top w:val="single" w:sz="4" w:space="0" w:color="auto"/>
              <w:left w:val="nil"/>
              <w:bottom w:val="double" w:sz="4" w:space="0" w:color="auto"/>
              <w:right w:val="nil"/>
            </w:tcBorders>
            <w:vAlign w:val="center"/>
            <w:hideMark/>
          </w:tcPr>
          <w:p w14:paraId="3FE7C589" w14:textId="77777777" w:rsidR="00CE0361" w:rsidRDefault="00CE0361">
            <w:pPr>
              <w:tabs>
                <w:tab w:val="decimal" w:pos="873"/>
              </w:tabs>
              <w:spacing w:after="0" w:line="240" w:lineRule="auto"/>
              <w:ind w:right="6"/>
              <w:jc w:val="right"/>
              <w:rPr>
                <w:rFonts w:asciiTheme="majorBidi" w:eastAsia="Times New Roman" w:hAnsiTheme="majorBidi" w:cstheme="majorBidi"/>
                <w:sz w:val="26"/>
                <w:szCs w:val="26"/>
              </w:rPr>
            </w:pPr>
            <w:r>
              <w:rPr>
                <w:rFonts w:asciiTheme="majorBidi" w:hAnsiTheme="majorBidi" w:cstheme="majorBidi"/>
                <w:color w:val="000000"/>
                <w:spacing w:val="-4"/>
                <w:sz w:val="26"/>
                <w:szCs w:val="26"/>
              </w:rPr>
              <w:t>(3,</w:t>
            </w:r>
            <w:r>
              <w:rPr>
                <w:rFonts w:asciiTheme="majorBidi" w:hAnsiTheme="majorBidi" w:cstheme="majorBidi"/>
                <w:color w:val="000000"/>
                <w:sz w:val="26"/>
                <w:szCs w:val="26"/>
              </w:rPr>
              <w:t>582</w:t>
            </w:r>
            <w:r>
              <w:rPr>
                <w:rFonts w:asciiTheme="majorBidi" w:hAnsiTheme="majorBidi" w:cstheme="majorBidi"/>
                <w:color w:val="000000"/>
                <w:spacing w:val="-4"/>
                <w:sz w:val="26"/>
                <w:szCs w:val="26"/>
              </w:rPr>
              <w:t xml:space="preserve">,677) </w:t>
            </w:r>
          </w:p>
        </w:tc>
        <w:tc>
          <w:tcPr>
            <w:tcW w:w="47" w:type="pct"/>
            <w:vAlign w:val="center"/>
          </w:tcPr>
          <w:p w14:paraId="3991E57F"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607" w:type="pct"/>
            <w:tcBorders>
              <w:top w:val="single" w:sz="4" w:space="0" w:color="auto"/>
              <w:left w:val="nil"/>
              <w:bottom w:val="double" w:sz="4" w:space="0" w:color="auto"/>
              <w:right w:val="nil"/>
            </w:tcBorders>
            <w:vAlign w:val="center"/>
            <w:hideMark/>
          </w:tcPr>
          <w:p w14:paraId="2D1E12FA" w14:textId="77777777" w:rsidR="00CE0361" w:rsidRDefault="00CE0361">
            <w:pPr>
              <w:tabs>
                <w:tab w:val="decimal" w:pos="873"/>
              </w:tabs>
              <w:spacing w:after="0" w:line="240" w:lineRule="auto"/>
              <w:ind w:right="6"/>
              <w:jc w:val="right"/>
              <w:rPr>
                <w:rFonts w:asciiTheme="majorBidi" w:eastAsia="Times New Roman" w:hAnsiTheme="majorBidi" w:cstheme="majorBidi"/>
                <w:sz w:val="26"/>
                <w:szCs w:val="26"/>
              </w:rPr>
            </w:pPr>
            <w:r>
              <w:rPr>
                <w:rFonts w:asciiTheme="majorBidi" w:hAnsiTheme="majorBidi" w:cstheme="majorBidi"/>
                <w:color w:val="000000"/>
                <w:sz w:val="26"/>
                <w:szCs w:val="26"/>
              </w:rPr>
              <w:t>(86,360,251)</w:t>
            </w:r>
          </w:p>
        </w:tc>
        <w:tc>
          <w:tcPr>
            <w:tcW w:w="47" w:type="pct"/>
            <w:vAlign w:val="center"/>
          </w:tcPr>
          <w:p w14:paraId="75CAD27D" w14:textId="77777777" w:rsidR="00CE0361" w:rsidRDefault="00CE0361">
            <w:pPr>
              <w:tabs>
                <w:tab w:val="decimal" w:pos="873"/>
              </w:tabs>
              <w:spacing w:after="0" w:line="240" w:lineRule="auto"/>
              <w:ind w:right="152"/>
              <w:jc w:val="right"/>
              <w:rPr>
                <w:rFonts w:asciiTheme="majorBidi" w:eastAsia="Times New Roman" w:hAnsiTheme="majorBidi" w:cstheme="majorBidi"/>
                <w:sz w:val="26"/>
                <w:szCs w:val="26"/>
              </w:rPr>
            </w:pPr>
          </w:p>
        </w:tc>
        <w:tc>
          <w:tcPr>
            <w:tcW w:w="555" w:type="pct"/>
            <w:tcBorders>
              <w:top w:val="single" w:sz="4" w:space="0" w:color="auto"/>
              <w:left w:val="nil"/>
              <w:bottom w:val="double" w:sz="4" w:space="0" w:color="auto"/>
              <w:right w:val="nil"/>
            </w:tcBorders>
            <w:vAlign w:val="center"/>
            <w:hideMark/>
          </w:tcPr>
          <w:p w14:paraId="00FA052B" w14:textId="77777777" w:rsidR="00CE0361" w:rsidRDefault="00CE0361">
            <w:pPr>
              <w:tabs>
                <w:tab w:val="decimal" w:pos="760"/>
              </w:tabs>
              <w:spacing w:after="0" w:line="240" w:lineRule="auto"/>
              <w:ind w:right="-5"/>
              <w:jc w:val="right"/>
              <w:rPr>
                <w:rFonts w:asciiTheme="majorBidi" w:eastAsia="Times New Roman" w:hAnsiTheme="majorBidi" w:cstheme="majorBidi"/>
                <w:sz w:val="26"/>
                <w:szCs w:val="26"/>
              </w:rPr>
            </w:pPr>
            <w:r>
              <w:rPr>
                <w:rFonts w:asciiTheme="majorBidi" w:hAnsiTheme="majorBidi" w:cstheme="majorBidi"/>
                <w:color w:val="000000"/>
                <w:sz w:val="26"/>
                <w:szCs w:val="26"/>
              </w:rPr>
              <w:t>(89,942,928)</w:t>
            </w:r>
          </w:p>
        </w:tc>
        <w:tc>
          <w:tcPr>
            <w:tcW w:w="51" w:type="pct"/>
            <w:vAlign w:val="center"/>
          </w:tcPr>
          <w:p w14:paraId="12A4EA90"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539" w:type="pct"/>
            <w:tcBorders>
              <w:top w:val="single" w:sz="4" w:space="0" w:color="auto"/>
              <w:left w:val="nil"/>
              <w:bottom w:val="double" w:sz="4" w:space="0" w:color="auto"/>
              <w:right w:val="nil"/>
            </w:tcBorders>
            <w:vAlign w:val="center"/>
            <w:hideMark/>
          </w:tcPr>
          <w:p w14:paraId="5BC742AB"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r>
              <w:rPr>
                <w:rFonts w:asciiTheme="majorBidi" w:hAnsiTheme="majorBidi" w:cstheme="majorBidi"/>
                <w:color w:val="000000"/>
                <w:sz w:val="26"/>
                <w:szCs w:val="26"/>
              </w:rPr>
              <w:t>186,459</w:t>
            </w:r>
          </w:p>
        </w:tc>
        <w:tc>
          <w:tcPr>
            <w:tcW w:w="48" w:type="pct"/>
            <w:vAlign w:val="center"/>
          </w:tcPr>
          <w:p w14:paraId="065593D9"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614" w:type="pct"/>
            <w:tcBorders>
              <w:top w:val="single" w:sz="4" w:space="0" w:color="auto"/>
              <w:left w:val="nil"/>
              <w:bottom w:val="double" w:sz="4" w:space="0" w:color="auto"/>
              <w:right w:val="nil"/>
            </w:tcBorders>
            <w:vAlign w:val="center"/>
            <w:hideMark/>
          </w:tcPr>
          <w:p w14:paraId="1C158F0D"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r>
              <w:rPr>
                <w:rFonts w:asciiTheme="majorBidi" w:hAnsiTheme="majorBidi" w:cstheme="majorBidi"/>
                <w:color w:val="000000"/>
                <w:sz w:val="26"/>
                <w:szCs w:val="26"/>
              </w:rPr>
              <w:t>126,408,690</w:t>
            </w:r>
          </w:p>
        </w:tc>
        <w:tc>
          <w:tcPr>
            <w:tcW w:w="48" w:type="pct"/>
            <w:vAlign w:val="center"/>
          </w:tcPr>
          <w:p w14:paraId="021DA770"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p>
        </w:tc>
        <w:tc>
          <w:tcPr>
            <w:tcW w:w="611" w:type="pct"/>
            <w:tcBorders>
              <w:top w:val="single" w:sz="4" w:space="0" w:color="auto"/>
              <w:left w:val="nil"/>
              <w:bottom w:val="double" w:sz="4" w:space="0" w:color="auto"/>
              <w:right w:val="nil"/>
            </w:tcBorders>
            <w:vAlign w:val="center"/>
            <w:hideMark/>
          </w:tcPr>
          <w:p w14:paraId="46AD32A1" w14:textId="77777777" w:rsidR="00CE0361" w:rsidRDefault="00CE0361">
            <w:pPr>
              <w:tabs>
                <w:tab w:val="decimal" w:pos="873"/>
              </w:tabs>
              <w:spacing w:after="0" w:line="240" w:lineRule="auto"/>
              <w:ind w:right="52"/>
              <w:jc w:val="right"/>
              <w:rPr>
                <w:rFonts w:asciiTheme="majorBidi" w:eastAsia="Times New Roman" w:hAnsiTheme="majorBidi" w:cstheme="majorBidi"/>
                <w:sz w:val="26"/>
                <w:szCs w:val="26"/>
              </w:rPr>
            </w:pPr>
            <w:r>
              <w:rPr>
                <w:rFonts w:asciiTheme="majorBidi" w:hAnsiTheme="majorBidi" w:cstheme="majorBidi"/>
                <w:color w:val="000000"/>
                <w:sz w:val="26"/>
                <w:szCs w:val="26"/>
              </w:rPr>
              <w:t>126,595,149</w:t>
            </w:r>
          </w:p>
        </w:tc>
      </w:tr>
    </w:tbl>
    <w:p w14:paraId="1C1DAF21" w14:textId="77777777" w:rsidR="00CE0361" w:rsidRDefault="00CE0361" w:rsidP="00CE0361">
      <w:pPr>
        <w:pStyle w:val="ListParagraph"/>
        <w:spacing w:after="120" w:line="240" w:lineRule="auto"/>
        <w:rPr>
          <w:rFonts w:asciiTheme="majorBidi" w:hAnsiTheme="majorBidi" w:cstheme="majorBidi"/>
          <w:b/>
          <w:bCs/>
          <w:sz w:val="28"/>
        </w:rPr>
      </w:pPr>
    </w:p>
    <w:p w14:paraId="39D436D1" w14:textId="77777777" w:rsidR="00CE0361" w:rsidRDefault="00CE0361" w:rsidP="00CE0361">
      <w:pPr>
        <w:pStyle w:val="ListParagraph"/>
        <w:numPr>
          <w:ilvl w:val="0"/>
          <w:numId w:val="66"/>
        </w:numPr>
        <w:spacing w:after="120" w:line="240" w:lineRule="auto"/>
        <w:ind w:left="284" w:hanging="298"/>
        <w:rPr>
          <w:rFonts w:asciiTheme="majorBidi" w:hAnsiTheme="majorBidi" w:cstheme="majorBidi"/>
          <w:b/>
          <w:bCs/>
          <w:sz w:val="26"/>
          <w:szCs w:val="26"/>
        </w:rPr>
      </w:pPr>
      <w:r>
        <w:rPr>
          <w:rFonts w:asciiTheme="majorBidi" w:hAnsiTheme="majorBidi" w:cstheme="majorBidi"/>
          <w:b/>
          <w:bCs/>
          <w:sz w:val="26"/>
          <w:szCs w:val="26"/>
        </w:rPr>
        <w:t xml:space="preserve">FINANCIAL INSTRUMENTS </w:t>
      </w:r>
    </w:p>
    <w:p w14:paraId="1D47C1C0" w14:textId="77777777" w:rsidR="00CE0361" w:rsidRDefault="00CE0361" w:rsidP="00CE0361">
      <w:pPr>
        <w:pStyle w:val="ListParagraph"/>
        <w:spacing w:after="80" w:line="240" w:lineRule="auto"/>
        <w:ind w:left="284" w:firstLine="567"/>
        <w:jc w:val="both"/>
        <w:rPr>
          <w:rFonts w:asciiTheme="majorBidi" w:hAnsiTheme="majorBidi" w:cstheme="majorBidi"/>
          <w:sz w:val="28"/>
        </w:rPr>
      </w:pPr>
      <w:r>
        <w:rPr>
          <w:rFonts w:asciiTheme="majorBidi" w:hAnsiTheme="majorBidi" w:cstheme="majorBidi"/>
          <w:sz w:val="28"/>
        </w:rPr>
        <w:t>Fair values of financial assets and financial liabilities measured at amortized cost if the carrying amount is a reasonable approximation of net book value.</w:t>
      </w:r>
    </w:p>
    <w:p w14:paraId="64E0A3B6" w14:textId="77777777" w:rsidR="00CE0361" w:rsidRDefault="00CE0361" w:rsidP="00CE0361">
      <w:pPr>
        <w:pStyle w:val="ListParagraph"/>
        <w:spacing w:after="80" w:line="240" w:lineRule="auto"/>
        <w:ind w:hanging="436"/>
        <w:rPr>
          <w:rFonts w:asciiTheme="majorBidi" w:hAnsiTheme="majorBidi" w:cstheme="majorBidi"/>
          <w:sz w:val="28"/>
        </w:rPr>
      </w:pPr>
      <w:r>
        <w:rPr>
          <w:rFonts w:asciiTheme="majorBidi" w:hAnsiTheme="majorBidi" w:cstheme="majorBidi"/>
          <w:sz w:val="26"/>
          <w:szCs w:val="26"/>
        </w:rPr>
        <w:t>32.1</w:t>
      </w:r>
      <w:r>
        <w:rPr>
          <w:rFonts w:asciiTheme="majorBidi" w:hAnsiTheme="majorBidi" w:cstheme="majorBidi"/>
          <w:sz w:val="28"/>
        </w:rPr>
        <w:t xml:space="preserve">   Financial risk management objected and policies </w:t>
      </w:r>
    </w:p>
    <w:p w14:paraId="18F56977" w14:textId="77777777" w:rsidR="00CE0361" w:rsidRDefault="00CE0361" w:rsidP="00CE0361">
      <w:pPr>
        <w:pStyle w:val="ListParagraph"/>
        <w:spacing w:after="80" w:line="240" w:lineRule="auto"/>
        <w:ind w:firstLine="556"/>
        <w:jc w:val="both"/>
        <w:rPr>
          <w:rFonts w:asciiTheme="majorBidi" w:hAnsiTheme="majorBidi" w:cstheme="majorBidi"/>
          <w:sz w:val="28"/>
        </w:rPr>
      </w:pPr>
      <w:r>
        <w:rPr>
          <w:rFonts w:asciiTheme="majorBidi" w:hAnsiTheme="majorBidi" w:cstheme="majorBidi"/>
          <w:sz w:val="28"/>
        </w:rPr>
        <w:t>The Group are exposed to a variety of financial risks, including credit risk, market risk (including foreign exchange and interest rate risk) and liquidity risk.  The Group overall risk management focuses on the unpredictability of financial markets and seeks to minimize potential adverse effects on the Group financial statement.</w:t>
      </w:r>
    </w:p>
    <w:p w14:paraId="19DBC6BC" w14:textId="77777777" w:rsidR="00CE0361" w:rsidRDefault="00CE0361" w:rsidP="00CE0361">
      <w:pPr>
        <w:pStyle w:val="ListParagraph"/>
        <w:spacing w:after="80" w:line="240" w:lineRule="auto"/>
        <w:jc w:val="both"/>
        <w:rPr>
          <w:rFonts w:asciiTheme="majorBidi" w:hAnsiTheme="majorBidi" w:cstheme="majorBidi"/>
          <w:sz w:val="28"/>
        </w:rPr>
      </w:pPr>
      <w:r>
        <w:rPr>
          <w:rFonts w:asciiTheme="majorBidi" w:hAnsiTheme="majorBidi" w:cstheme="majorBidi"/>
          <w:sz w:val="28"/>
        </w:rPr>
        <w:t>The Group financial instruments principally comprise cash and cash equivalents, trade and other receivables, contract assets, other financial assets, trade and other payables, long-term loans, and lease liabilities.  The financial risks associated with these financial instruments and how they are managed is described below.</w:t>
      </w:r>
    </w:p>
    <w:p w14:paraId="1F63DF3C" w14:textId="77777777" w:rsidR="00CE0361" w:rsidRDefault="00CE0361" w:rsidP="00CE0361">
      <w:pPr>
        <w:pStyle w:val="ListParagraph"/>
        <w:tabs>
          <w:tab w:val="left" w:pos="284"/>
        </w:tabs>
        <w:spacing w:after="80" w:line="240" w:lineRule="auto"/>
        <w:ind w:hanging="436"/>
        <w:rPr>
          <w:rFonts w:asciiTheme="majorBidi" w:hAnsiTheme="majorBidi" w:cstheme="majorBidi"/>
          <w:sz w:val="28"/>
        </w:rPr>
      </w:pPr>
      <w:r>
        <w:rPr>
          <w:rFonts w:asciiTheme="majorBidi" w:hAnsiTheme="majorBidi" w:cstheme="majorBidi"/>
          <w:sz w:val="26"/>
          <w:szCs w:val="26"/>
        </w:rPr>
        <w:t>32.2</w:t>
      </w:r>
      <w:r>
        <w:rPr>
          <w:rFonts w:asciiTheme="majorBidi" w:hAnsiTheme="majorBidi" w:cstheme="majorBidi"/>
          <w:sz w:val="28"/>
        </w:rPr>
        <w:t xml:space="preserve">   Credit risk</w:t>
      </w:r>
    </w:p>
    <w:p w14:paraId="5577B878" w14:textId="77777777" w:rsidR="00CE0361" w:rsidRDefault="00CE0361" w:rsidP="00CE0361">
      <w:pPr>
        <w:pStyle w:val="ListParagraph"/>
        <w:spacing w:after="80" w:line="240" w:lineRule="auto"/>
        <w:ind w:left="709" w:firstLine="567"/>
        <w:jc w:val="both"/>
        <w:rPr>
          <w:rFonts w:asciiTheme="majorBidi" w:hAnsiTheme="majorBidi" w:cstheme="majorBidi"/>
          <w:sz w:val="28"/>
        </w:rPr>
      </w:pPr>
      <w:r>
        <w:rPr>
          <w:rFonts w:asciiTheme="majorBidi" w:hAnsiTheme="majorBidi" w:cstheme="majorBidi"/>
          <w:spacing w:val="-2"/>
          <w:sz w:val="28"/>
        </w:rPr>
        <w:t>Credit risk is the risk of financial losses if a customer or the counterparty in a financial instrument fails to meet</w:t>
      </w:r>
      <w:r>
        <w:rPr>
          <w:rFonts w:asciiTheme="majorBidi" w:hAnsiTheme="majorBidi" w:cstheme="majorBidi"/>
          <w:sz w:val="28"/>
        </w:rPr>
        <w:t xml:space="preserve"> its obligations.  The risk consists mainly of trade accounts and other receivables, contract assets, deposits with banks and other financial instruments.  Except for derivative financial instruments, the maximum exposure to credit risk is limited to the carrying amounts as stated in the statements of financial position.</w:t>
      </w:r>
    </w:p>
    <w:p w14:paraId="6CECABDB" w14:textId="77777777" w:rsidR="00CE0361" w:rsidRDefault="00CE0361" w:rsidP="00CE0361">
      <w:pPr>
        <w:pStyle w:val="ListParagraph"/>
        <w:spacing w:after="80" w:line="240" w:lineRule="auto"/>
        <w:ind w:firstLine="556"/>
        <w:jc w:val="both"/>
        <w:rPr>
          <w:rFonts w:asciiTheme="majorBidi" w:hAnsiTheme="majorBidi" w:cstheme="majorBidi"/>
          <w:sz w:val="28"/>
        </w:rPr>
      </w:pPr>
    </w:p>
    <w:p w14:paraId="4E89EFB6" w14:textId="77777777" w:rsidR="00CE0361" w:rsidRDefault="00CE0361" w:rsidP="00CE0361">
      <w:pPr>
        <w:pStyle w:val="ListParagraph"/>
        <w:spacing w:after="80" w:line="240" w:lineRule="auto"/>
        <w:ind w:firstLine="556"/>
        <w:jc w:val="both"/>
        <w:rPr>
          <w:rFonts w:asciiTheme="majorBidi" w:hAnsiTheme="majorBidi" w:cstheme="majorBidi"/>
          <w:sz w:val="28"/>
        </w:rPr>
      </w:pPr>
    </w:p>
    <w:p w14:paraId="1CBDFC66" w14:textId="77777777" w:rsidR="00CE0361" w:rsidRDefault="00CE0361" w:rsidP="00CE0361">
      <w:pPr>
        <w:pStyle w:val="ListParagraph"/>
        <w:spacing w:after="80" w:line="240" w:lineRule="auto"/>
        <w:ind w:firstLine="556"/>
        <w:jc w:val="both"/>
        <w:rPr>
          <w:rFonts w:asciiTheme="majorBidi" w:hAnsiTheme="majorBidi" w:cstheme="majorBidi"/>
          <w:sz w:val="28"/>
        </w:rPr>
      </w:pPr>
    </w:p>
    <w:p w14:paraId="3F88A262" w14:textId="77777777" w:rsidR="00CE0361" w:rsidRDefault="00CE0361" w:rsidP="00CE0361">
      <w:pPr>
        <w:pStyle w:val="ListParagraph"/>
        <w:spacing w:after="80" w:line="240" w:lineRule="auto"/>
        <w:ind w:firstLine="556"/>
        <w:jc w:val="both"/>
        <w:rPr>
          <w:rFonts w:asciiTheme="majorBidi" w:hAnsiTheme="majorBidi" w:cstheme="majorBidi"/>
          <w:sz w:val="28"/>
        </w:rPr>
      </w:pPr>
    </w:p>
    <w:p w14:paraId="77CA4E75" w14:textId="77777777" w:rsidR="00CE0361" w:rsidRDefault="00CE0361" w:rsidP="00CE0361">
      <w:pPr>
        <w:pStyle w:val="ListParagraph"/>
        <w:spacing w:after="80" w:line="240" w:lineRule="auto"/>
        <w:ind w:firstLine="556"/>
        <w:jc w:val="both"/>
        <w:rPr>
          <w:rFonts w:asciiTheme="majorBidi" w:hAnsiTheme="majorBidi" w:cstheme="majorBidi"/>
          <w:sz w:val="28"/>
        </w:rPr>
      </w:pPr>
    </w:p>
    <w:p w14:paraId="2730DBF0" w14:textId="77777777" w:rsidR="00CE0361" w:rsidRDefault="00CE0361" w:rsidP="00CE0361">
      <w:pPr>
        <w:pStyle w:val="ListParagraph"/>
        <w:spacing w:after="80" w:line="240" w:lineRule="auto"/>
        <w:ind w:firstLine="556"/>
        <w:jc w:val="both"/>
        <w:rPr>
          <w:rFonts w:asciiTheme="majorBidi" w:hAnsiTheme="majorBidi" w:cstheme="majorBidi"/>
          <w:sz w:val="28"/>
        </w:rPr>
      </w:pPr>
    </w:p>
    <w:p w14:paraId="18723C5D" w14:textId="77777777" w:rsidR="00CE0361" w:rsidRDefault="00CE0361" w:rsidP="00CE0361">
      <w:pPr>
        <w:spacing w:after="80" w:line="240" w:lineRule="auto"/>
        <w:jc w:val="both"/>
        <w:rPr>
          <w:rFonts w:asciiTheme="majorBidi" w:hAnsiTheme="majorBidi" w:cstheme="majorBidi"/>
          <w:sz w:val="28"/>
        </w:rPr>
      </w:pPr>
    </w:p>
    <w:p w14:paraId="71827BC5" w14:textId="77777777" w:rsidR="00CE0361" w:rsidRDefault="00CE0361" w:rsidP="00CE0361">
      <w:pPr>
        <w:pStyle w:val="ListParagraph"/>
        <w:numPr>
          <w:ilvl w:val="0"/>
          <w:numId w:val="68"/>
        </w:numPr>
        <w:spacing w:after="0" w:line="240" w:lineRule="auto"/>
        <w:ind w:left="284" w:hanging="298"/>
        <w:rPr>
          <w:rFonts w:asciiTheme="majorBidi" w:hAnsiTheme="majorBidi" w:cstheme="majorBidi"/>
          <w:b/>
          <w:bCs/>
          <w:sz w:val="26"/>
          <w:szCs w:val="26"/>
        </w:rPr>
      </w:pPr>
      <w:r>
        <w:rPr>
          <w:rFonts w:asciiTheme="majorBidi" w:hAnsiTheme="majorBidi" w:cstheme="majorBidi"/>
          <w:b/>
          <w:bCs/>
          <w:sz w:val="26"/>
          <w:szCs w:val="26"/>
        </w:rPr>
        <w:lastRenderedPageBreak/>
        <w:t>FINANCIAL INSTRUMENTS (CONTINUE)</w:t>
      </w:r>
    </w:p>
    <w:p w14:paraId="35D3396A" w14:textId="77777777" w:rsidR="00CE0361" w:rsidRDefault="00CE0361" w:rsidP="00CE0361">
      <w:pPr>
        <w:pStyle w:val="ListParagraph"/>
        <w:spacing w:after="80" w:line="240" w:lineRule="auto"/>
        <w:ind w:left="851" w:hanging="568"/>
        <w:rPr>
          <w:rFonts w:asciiTheme="majorBidi" w:hAnsiTheme="majorBidi" w:cstheme="majorBidi"/>
          <w:b/>
          <w:bCs/>
          <w:sz w:val="28"/>
        </w:rPr>
      </w:pPr>
      <w:r>
        <w:rPr>
          <w:rFonts w:asciiTheme="majorBidi" w:hAnsiTheme="majorBidi" w:cstheme="majorBidi"/>
          <w:sz w:val="26"/>
          <w:szCs w:val="26"/>
        </w:rPr>
        <w:t>32.2.1</w:t>
      </w:r>
      <w:r>
        <w:rPr>
          <w:rFonts w:asciiTheme="majorBidi" w:hAnsiTheme="majorBidi" w:cstheme="majorBidi"/>
          <w:sz w:val="28"/>
        </w:rPr>
        <w:tab/>
        <w:t>Trade accounts, other current receivables and contract assets</w:t>
      </w:r>
    </w:p>
    <w:p w14:paraId="034E734D" w14:textId="77777777" w:rsidR="00CE0361" w:rsidRDefault="00CE0361" w:rsidP="00CE0361">
      <w:pPr>
        <w:pStyle w:val="ListParagraph"/>
        <w:tabs>
          <w:tab w:val="left" w:pos="851"/>
        </w:tabs>
        <w:spacing w:after="80" w:line="240" w:lineRule="auto"/>
        <w:ind w:left="294" w:firstLine="574"/>
        <w:jc w:val="both"/>
        <w:rPr>
          <w:rFonts w:asciiTheme="majorBidi" w:hAnsiTheme="majorBidi" w:cstheme="majorBidi"/>
          <w:sz w:val="28"/>
        </w:rPr>
      </w:pPr>
      <w:r>
        <w:rPr>
          <w:rFonts w:asciiTheme="majorBidi" w:hAnsiTheme="majorBidi" w:cstheme="majorBidi"/>
          <w:sz w:val="28"/>
        </w:rPr>
        <w:t>The Group manage the risk by adopting appropriate credit control policies and procedures and therefore does not expect to incur material financial losses.  Outstanding trade accounts, other receivables and contract assets are regularly monitored.  In addition, the Group does not have high concentrations of credit risk since it has a large customer base.</w:t>
      </w:r>
    </w:p>
    <w:p w14:paraId="73A9F1A3" w14:textId="77777777" w:rsidR="00CE0361" w:rsidRDefault="00CE0361" w:rsidP="00CE0361">
      <w:pPr>
        <w:pStyle w:val="ListParagraph"/>
        <w:spacing w:after="80" w:line="240" w:lineRule="auto"/>
        <w:ind w:left="284" w:firstLine="584"/>
        <w:jc w:val="both"/>
        <w:rPr>
          <w:rFonts w:asciiTheme="majorBidi" w:hAnsiTheme="majorBidi" w:cstheme="majorBidi"/>
          <w:sz w:val="28"/>
        </w:rPr>
      </w:pPr>
      <w:r>
        <w:rPr>
          <w:rFonts w:asciiTheme="majorBidi" w:hAnsiTheme="majorBidi" w:cstheme="majorBidi"/>
          <w:sz w:val="28"/>
        </w:rPr>
        <w:t xml:space="preserve">An impairment analysis is performed at each reporting date to measure expected credit losses. The provision rates are based on days past due for groupings of various customer segments with similar credit risks. The Company and </w:t>
      </w:r>
      <w:proofErr w:type="spellStart"/>
      <w:proofErr w:type="gramStart"/>
      <w:r>
        <w:rPr>
          <w:rFonts w:asciiTheme="majorBidi" w:hAnsiTheme="majorBidi" w:cstheme="majorBidi"/>
          <w:sz w:val="28"/>
        </w:rPr>
        <w:t>it</w:t>
      </w:r>
      <w:proofErr w:type="spellEnd"/>
      <w:proofErr w:type="gramEnd"/>
      <w:r>
        <w:rPr>
          <w:rFonts w:asciiTheme="majorBidi" w:hAnsiTheme="majorBidi" w:cstheme="majorBidi"/>
          <w:sz w:val="28"/>
        </w:rPr>
        <w:t xml:space="preserve"> subsidiaries classifies customer segments by customer type, the calculation reflects the probability-weighted outcome, the time value of money and reasonable and supportable information that is available at the reporting date about past events, current conditions and forecasts of future economic conditions.</w:t>
      </w:r>
    </w:p>
    <w:p w14:paraId="59A801E9" w14:textId="77777777" w:rsidR="00CE0361" w:rsidRDefault="00CE0361" w:rsidP="00CE0361">
      <w:pPr>
        <w:pStyle w:val="ListParagraph"/>
        <w:spacing w:after="80" w:line="240" w:lineRule="auto"/>
        <w:ind w:left="868" w:hanging="574"/>
        <w:jc w:val="both"/>
        <w:rPr>
          <w:rFonts w:asciiTheme="majorBidi" w:hAnsiTheme="majorBidi" w:cstheme="majorBidi"/>
          <w:sz w:val="28"/>
        </w:rPr>
      </w:pPr>
      <w:r>
        <w:rPr>
          <w:rFonts w:asciiTheme="majorBidi" w:hAnsiTheme="majorBidi" w:cstheme="majorBidi"/>
          <w:sz w:val="26"/>
          <w:szCs w:val="26"/>
        </w:rPr>
        <w:t>32.2.2</w:t>
      </w:r>
      <w:r>
        <w:rPr>
          <w:rFonts w:asciiTheme="majorBidi" w:hAnsiTheme="majorBidi" w:cstheme="majorBidi"/>
          <w:sz w:val="28"/>
        </w:rPr>
        <w:tab/>
        <w:t>Financial instruments and cash deposits</w:t>
      </w:r>
    </w:p>
    <w:p w14:paraId="1D5E369E" w14:textId="77777777" w:rsidR="00CE0361" w:rsidRDefault="00CE0361" w:rsidP="00CE0361">
      <w:pPr>
        <w:pStyle w:val="ListParagraph"/>
        <w:spacing w:after="0" w:line="240" w:lineRule="auto"/>
        <w:ind w:left="294" w:firstLine="574"/>
        <w:jc w:val="both"/>
        <w:rPr>
          <w:rFonts w:asciiTheme="majorBidi" w:hAnsiTheme="majorBidi" w:cstheme="majorBidi"/>
          <w:sz w:val="28"/>
        </w:rPr>
      </w:pPr>
      <w:r>
        <w:rPr>
          <w:rFonts w:asciiTheme="majorBidi" w:hAnsiTheme="majorBidi" w:cstheme="majorBidi"/>
          <w:sz w:val="28"/>
        </w:rPr>
        <w:t>Credit risk from balances with banks and financial institutions is managed by the Group treasury department in accordance with the Group treasury policy. Investments are made only in fixed deposit with approved counterparty banks with credit-ratings at investment grade assigned by international credit agencies or one of the top two local banks, and within credit limits assigned to each counterparty.  Counterparty credit limits are reviewed and updated throughout the year.  The limits are set to minimize concentration risks and therefore mitigate financial loss through a counterparty’s potential failure to make payments.</w:t>
      </w:r>
    </w:p>
    <w:p w14:paraId="4261FF40" w14:textId="77777777" w:rsidR="00CE0361" w:rsidRDefault="00CE0361" w:rsidP="00CE0361">
      <w:pPr>
        <w:pStyle w:val="ListParagraph"/>
        <w:spacing w:before="120" w:after="120" w:line="240" w:lineRule="auto"/>
        <w:ind w:left="868" w:hanging="560"/>
        <w:rPr>
          <w:rFonts w:asciiTheme="majorBidi" w:hAnsiTheme="majorBidi" w:cstheme="majorBidi"/>
          <w:sz w:val="28"/>
        </w:rPr>
      </w:pPr>
      <w:r>
        <w:rPr>
          <w:rFonts w:asciiTheme="majorBidi" w:hAnsiTheme="majorBidi" w:cstheme="majorBidi"/>
          <w:sz w:val="26"/>
          <w:szCs w:val="26"/>
        </w:rPr>
        <w:t>32.3</w:t>
      </w:r>
      <w:r>
        <w:rPr>
          <w:rFonts w:asciiTheme="majorBidi" w:hAnsiTheme="majorBidi" w:cstheme="majorBidi"/>
          <w:sz w:val="26"/>
          <w:szCs w:val="26"/>
        </w:rPr>
        <w:tab/>
      </w:r>
      <w:r>
        <w:rPr>
          <w:rFonts w:asciiTheme="majorBidi" w:hAnsiTheme="majorBidi" w:cstheme="majorBidi"/>
          <w:sz w:val="28"/>
        </w:rPr>
        <w:t>Market risk</w:t>
      </w:r>
    </w:p>
    <w:p w14:paraId="448A0866" w14:textId="77777777" w:rsidR="00CE0361" w:rsidRDefault="00CE0361" w:rsidP="00CE0361">
      <w:pPr>
        <w:pStyle w:val="ListParagraph"/>
        <w:spacing w:after="120" w:line="240" w:lineRule="auto"/>
        <w:ind w:left="868" w:hanging="560"/>
        <w:rPr>
          <w:rFonts w:asciiTheme="majorBidi" w:hAnsiTheme="majorBidi" w:cstheme="majorBidi"/>
          <w:sz w:val="28"/>
        </w:rPr>
      </w:pPr>
      <w:r>
        <w:rPr>
          <w:rFonts w:asciiTheme="majorBidi" w:hAnsiTheme="majorBidi" w:cstheme="majorBidi"/>
          <w:sz w:val="26"/>
          <w:szCs w:val="26"/>
        </w:rPr>
        <w:t>32.3.1</w:t>
      </w:r>
      <w:r>
        <w:rPr>
          <w:rFonts w:asciiTheme="majorBidi" w:hAnsiTheme="majorBidi" w:cstheme="majorBidi"/>
          <w:sz w:val="28"/>
        </w:rPr>
        <w:tab/>
        <w:t>Currency risk</w:t>
      </w:r>
    </w:p>
    <w:p w14:paraId="7E711C33" w14:textId="77777777" w:rsidR="00CE0361" w:rsidRDefault="00CE0361" w:rsidP="00CE0361">
      <w:pPr>
        <w:pStyle w:val="ListParagraph"/>
        <w:spacing w:after="120" w:line="240" w:lineRule="auto"/>
        <w:ind w:left="280" w:firstLine="588"/>
        <w:jc w:val="both"/>
        <w:rPr>
          <w:rFonts w:asciiTheme="majorBidi" w:hAnsiTheme="majorBidi" w:cstheme="majorBidi"/>
          <w:sz w:val="28"/>
        </w:rPr>
      </w:pPr>
      <w:r>
        <w:rPr>
          <w:rFonts w:asciiTheme="majorBidi" w:hAnsiTheme="majorBidi" w:cstheme="majorBidi"/>
          <w:sz w:val="28"/>
        </w:rPr>
        <w:t>Foreign currency risk is the risk that the fair value or future cash flows of an exposure will fluctuate because of changes in foreign exchange rates arises mainly from trade receivables / trade payables - international and accounts payable from purchasing of equipment transactions that are denominated in foreign currencies.  The Group exposure to the risk of changes in foreign exchange rates relates primarily to the Group operating activities.</w:t>
      </w:r>
    </w:p>
    <w:p w14:paraId="5453C6FD" w14:textId="77777777" w:rsidR="00CE0361" w:rsidRDefault="00CE0361" w:rsidP="00CE0361">
      <w:pPr>
        <w:pStyle w:val="ListParagraph"/>
        <w:spacing w:after="120" w:line="240" w:lineRule="auto"/>
        <w:ind w:left="294" w:firstLine="588"/>
        <w:jc w:val="both"/>
        <w:rPr>
          <w:rFonts w:asciiTheme="majorBidi" w:hAnsiTheme="majorBidi" w:cstheme="majorBidi"/>
          <w:sz w:val="28"/>
        </w:rPr>
      </w:pPr>
      <w:r>
        <w:rPr>
          <w:rFonts w:asciiTheme="majorBidi" w:hAnsiTheme="majorBidi" w:cstheme="majorBidi"/>
          <w:sz w:val="28"/>
        </w:rPr>
        <w:t xml:space="preserve">The Company had significant assets and liabilities as at December </w:t>
      </w:r>
      <w:r>
        <w:rPr>
          <w:rFonts w:asciiTheme="majorBidi" w:hAnsiTheme="majorBidi" w:cstheme="majorBidi"/>
          <w:sz w:val="26"/>
          <w:szCs w:val="26"/>
        </w:rPr>
        <w:t>31, 2023</w:t>
      </w:r>
      <w:r>
        <w:rPr>
          <w:rFonts w:asciiTheme="majorBidi" w:hAnsiTheme="majorBidi" w:cstheme="majorBidi"/>
          <w:sz w:val="28"/>
        </w:rPr>
        <w:t xml:space="preserve"> and </w:t>
      </w:r>
      <w:r>
        <w:rPr>
          <w:rFonts w:asciiTheme="majorBidi" w:hAnsiTheme="majorBidi" w:cstheme="majorBidi"/>
          <w:sz w:val="26"/>
          <w:szCs w:val="26"/>
        </w:rPr>
        <w:t>2022</w:t>
      </w:r>
      <w:r>
        <w:rPr>
          <w:rFonts w:asciiTheme="majorBidi" w:hAnsiTheme="majorBidi" w:cstheme="majorBidi"/>
          <w:sz w:val="28"/>
        </w:rPr>
        <w:t xml:space="preserve"> which have not entered into a foreign exchange risk hedging contract</w:t>
      </w:r>
    </w:p>
    <w:tbl>
      <w:tblPr>
        <w:tblW w:w="7935" w:type="dxa"/>
        <w:tblInd w:w="1701" w:type="dxa"/>
        <w:tblLayout w:type="fixed"/>
        <w:tblCellMar>
          <w:left w:w="22" w:type="dxa"/>
          <w:right w:w="22" w:type="dxa"/>
        </w:tblCellMar>
        <w:tblLook w:val="04A0" w:firstRow="1" w:lastRow="0" w:firstColumn="1" w:lastColumn="0" w:noHBand="0" w:noVBand="1"/>
      </w:tblPr>
      <w:tblGrid>
        <w:gridCol w:w="3826"/>
        <w:gridCol w:w="91"/>
        <w:gridCol w:w="1984"/>
        <w:gridCol w:w="91"/>
        <w:gridCol w:w="1943"/>
      </w:tblGrid>
      <w:tr w:rsidR="00CE0361" w14:paraId="543BE699" w14:textId="77777777" w:rsidTr="00CE0361">
        <w:trPr>
          <w:trHeight w:val="432"/>
        </w:trPr>
        <w:tc>
          <w:tcPr>
            <w:tcW w:w="3827" w:type="dxa"/>
          </w:tcPr>
          <w:p w14:paraId="2D05B87F" w14:textId="77777777" w:rsidR="00CE0361" w:rsidRDefault="00CE0361">
            <w:pPr>
              <w:spacing w:after="0" w:line="240" w:lineRule="auto"/>
              <w:ind w:left="540" w:hanging="540"/>
              <w:jc w:val="both"/>
              <w:rPr>
                <w:rFonts w:asciiTheme="majorBidi" w:eastAsia="Times New Roman" w:hAnsiTheme="majorBidi" w:cstheme="majorBidi"/>
                <w:sz w:val="28"/>
              </w:rPr>
            </w:pPr>
          </w:p>
        </w:tc>
        <w:tc>
          <w:tcPr>
            <w:tcW w:w="91" w:type="dxa"/>
          </w:tcPr>
          <w:p w14:paraId="4F8398C8"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4020" w:type="dxa"/>
            <w:gridSpan w:val="3"/>
            <w:vAlign w:val="center"/>
            <w:hideMark/>
          </w:tcPr>
          <w:p w14:paraId="068916CA" w14:textId="77777777" w:rsidR="00CE0361" w:rsidRDefault="00CE0361">
            <w:pPr>
              <w:spacing w:after="0" w:line="240" w:lineRule="auto"/>
              <w:jc w:val="right"/>
              <w:rPr>
                <w:rFonts w:asciiTheme="majorBidi" w:hAnsiTheme="majorBidi" w:cstheme="majorBidi"/>
                <w:sz w:val="28"/>
              </w:rPr>
            </w:pPr>
            <w:proofErr w:type="gramStart"/>
            <w:r>
              <w:rPr>
                <w:rFonts w:asciiTheme="majorBidi" w:eastAsia="Times New Roman" w:hAnsiTheme="majorBidi" w:cstheme="majorBidi"/>
                <w:sz w:val="28"/>
              </w:rPr>
              <w:t>Unit :</w:t>
            </w:r>
            <w:proofErr w:type="gramEnd"/>
            <w:r>
              <w:rPr>
                <w:rFonts w:asciiTheme="majorBidi" w:eastAsia="Times New Roman" w:hAnsiTheme="majorBidi" w:cstheme="majorBidi"/>
                <w:sz w:val="28"/>
              </w:rPr>
              <w:t xml:space="preserve"> baht</w:t>
            </w:r>
          </w:p>
        </w:tc>
      </w:tr>
      <w:tr w:rsidR="00CE0361" w14:paraId="50C4CD3C" w14:textId="77777777" w:rsidTr="00CE0361">
        <w:trPr>
          <w:trHeight w:val="432"/>
        </w:trPr>
        <w:tc>
          <w:tcPr>
            <w:tcW w:w="3827" w:type="dxa"/>
          </w:tcPr>
          <w:p w14:paraId="190A63A9" w14:textId="77777777" w:rsidR="00CE0361" w:rsidRDefault="00CE0361">
            <w:pPr>
              <w:spacing w:after="0" w:line="240" w:lineRule="auto"/>
              <w:ind w:left="540" w:hanging="540"/>
              <w:jc w:val="both"/>
              <w:rPr>
                <w:rFonts w:asciiTheme="majorBidi" w:eastAsia="Times New Roman" w:hAnsiTheme="majorBidi" w:cstheme="majorBidi"/>
                <w:sz w:val="28"/>
                <w:cs/>
              </w:rPr>
            </w:pPr>
          </w:p>
        </w:tc>
        <w:tc>
          <w:tcPr>
            <w:tcW w:w="91" w:type="dxa"/>
          </w:tcPr>
          <w:p w14:paraId="3E9E0956"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4020" w:type="dxa"/>
            <w:gridSpan w:val="3"/>
            <w:tcBorders>
              <w:top w:val="nil"/>
              <w:left w:val="nil"/>
              <w:bottom w:val="single" w:sz="4" w:space="0" w:color="auto"/>
              <w:right w:val="nil"/>
            </w:tcBorders>
            <w:vAlign w:val="center"/>
            <w:hideMark/>
          </w:tcPr>
          <w:p w14:paraId="4FD8F1E5" w14:textId="77777777" w:rsidR="00CE0361" w:rsidRDefault="00CE0361">
            <w:pPr>
              <w:spacing w:after="0" w:line="240" w:lineRule="auto"/>
              <w:jc w:val="center"/>
              <w:rPr>
                <w:rFonts w:asciiTheme="majorBidi" w:hAnsiTheme="majorBidi" w:cstheme="majorBidi"/>
                <w:sz w:val="28"/>
              </w:rPr>
            </w:pPr>
            <w:r>
              <w:rPr>
                <w:rFonts w:asciiTheme="majorBidi" w:eastAsia="Times New Roman" w:hAnsiTheme="majorBidi" w:cstheme="majorBidi"/>
                <w:sz w:val="28"/>
              </w:rPr>
              <w:t xml:space="preserve">Consolidated and </w:t>
            </w:r>
            <w:r>
              <w:rPr>
                <w:rFonts w:asciiTheme="majorBidi" w:hAnsiTheme="majorBidi" w:cstheme="majorBidi"/>
                <w:sz w:val="28"/>
              </w:rPr>
              <w:t>Separate Financial Statements</w:t>
            </w:r>
          </w:p>
        </w:tc>
      </w:tr>
      <w:tr w:rsidR="00CE0361" w14:paraId="70A7ECBC" w14:textId="77777777" w:rsidTr="00CE0361">
        <w:trPr>
          <w:trHeight w:val="432"/>
        </w:trPr>
        <w:tc>
          <w:tcPr>
            <w:tcW w:w="3827" w:type="dxa"/>
          </w:tcPr>
          <w:p w14:paraId="290257FB" w14:textId="77777777" w:rsidR="00CE0361" w:rsidRDefault="00CE0361">
            <w:pPr>
              <w:spacing w:after="0" w:line="240" w:lineRule="auto"/>
              <w:ind w:left="540" w:hanging="540"/>
              <w:jc w:val="both"/>
              <w:rPr>
                <w:rFonts w:asciiTheme="majorBidi" w:eastAsia="Times New Roman" w:hAnsiTheme="majorBidi" w:cstheme="majorBidi" w:hint="cs"/>
                <w:sz w:val="28"/>
                <w:cs/>
              </w:rPr>
            </w:pPr>
          </w:p>
        </w:tc>
        <w:tc>
          <w:tcPr>
            <w:tcW w:w="91" w:type="dxa"/>
          </w:tcPr>
          <w:p w14:paraId="59F60236"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1985" w:type="dxa"/>
            <w:tcBorders>
              <w:top w:val="single" w:sz="4" w:space="0" w:color="auto"/>
              <w:left w:val="nil"/>
              <w:bottom w:val="nil"/>
              <w:right w:val="nil"/>
            </w:tcBorders>
            <w:vAlign w:val="bottom"/>
            <w:hideMark/>
          </w:tcPr>
          <w:p w14:paraId="4DBFBD24" w14:textId="77777777" w:rsidR="00CE0361" w:rsidRDefault="00CE0361">
            <w:pPr>
              <w:spacing w:after="0" w:line="240" w:lineRule="auto"/>
              <w:jc w:val="center"/>
              <w:rPr>
                <w:rFonts w:asciiTheme="majorBidi" w:hAnsiTheme="majorBidi" w:cstheme="majorBidi"/>
                <w:sz w:val="26"/>
                <w:szCs w:val="26"/>
              </w:rPr>
            </w:pPr>
            <w:r>
              <w:rPr>
                <w:rFonts w:asciiTheme="majorBidi" w:eastAsia="Times New Roman" w:hAnsiTheme="majorBidi" w:cstheme="majorBidi"/>
                <w:sz w:val="26"/>
                <w:szCs w:val="26"/>
              </w:rPr>
              <w:t>2024</w:t>
            </w:r>
          </w:p>
        </w:tc>
        <w:tc>
          <w:tcPr>
            <w:tcW w:w="91" w:type="dxa"/>
            <w:tcBorders>
              <w:top w:val="single" w:sz="4" w:space="0" w:color="auto"/>
              <w:left w:val="nil"/>
              <w:bottom w:val="nil"/>
              <w:right w:val="nil"/>
            </w:tcBorders>
            <w:vAlign w:val="bottom"/>
          </w:tcPr>
          <w:p w14:paraId="4FC7DAA7" w14:textId="77777777" w:rsidR="00CE0361" w:rsidRDefault="00CE0361">
            <w:pPr>
              <w:spacing w:after="0" w:line="240" w:lineRule="auto"/>
              <w:ind w:left="-16" w:right="28"/>
              <w:jc w:val="center"/>
              <w:rPr>
                <w:rFonts w:asciiTheme="majorBidi" w:eastAsia="Times New Roman" w:hAnsiTheme="majorBidi" w:cstheme="majorBidi"/>
                <w:sz w:val="26"/>
                <w:szCs w:val="26"/>
              </w:rPr>
            </w:pPr>
          </w:p>
        </w:tc>
        <w:tc>
          <w:tcPr>
            <w:tcW w:w="1944" w:type="dxa"/>
            <w:tcBorders>
              <w:top w:val="single" w:sz="4" w:space="0" w:color="auto"/>
              <w:left w:val="nil"/>
              <w:bottom w:val="nil"/>
              <w:right w:val="nil"/>
            </w:tcBorders>
            <w:vAlign w:val="bottom"/>
            <w:hideMark/>
          </w:tcPr>
          <w:p w14:paraId="411C2AEF" w14:textId="77777777" w:rsidR="00CE0361" w:rsidRDefault="00CE0361">
            <w:pPr>
              <w:spacing w:after="0" w:line="240" w:lineRule="auto"/>
              <w:jc w:val="center"/>
              <w:rPr>
                <w:rFonts w:asciiTheme="majorBidi" w:hAnsiTheme="majorBidi" w:cstheme="majorBidi"/>
                <w:sz w:val="26"/>
                <w:szCs w:val="26"/>
              </w:rPr>
            </w:pPr>
            <w:r>
              <w:rPr>
                <w:rFonts w:asciiTheme="majorBidi" w:eastAsia="Times New Roman" w:hAnsiTheme="majorBidi" w:cstheme="majorBidi"/>
                <w:sz w:val="26"/>
                <w:szCs w:val="26"/>
              </w:rPr>
              <w:t>2023</w:t>
            </w:r>
          </w:p>
        </w:tc>
      </w:tr>
      <w:tr w:rsidR="00CE0361" w14:paraId="0DD72CA7" w14:textId="77777777" w:rsidTr="00CE0361">
        <w:trPr>
          <w:trHeight w:val="373"/>
        </w:trPr>
        <w:tc>
          <w:tcPr>
            <w:tcW w:w="3827" w:type="dxa"/>
            <w:vAlign w:val="center"/>
            <w:hideMark/>
          </w:tcPr>
          <w:p w14:paraId="7531E74C" w14:textId="77777777" w:rsidR="00CE0361" w:rsidRDefault="00CE0361">
            <w:pPr>
              <w:spacing w:after="0" w:line="240" w:lineRule="auto"/>
              <w:ind w:left="289" w:hanging="311"/>
              <w:rPr>
                <w:rFonts w:asciiTheme="majorBidi" w:eastAsia="Times New Roman" w:hAnsiTheme="majorBidi" w:cstheme="majorBidi"/>
                <w:b/>
                <w:bCs/>
                <w:sz w:val="28"/>
              </w:rPr>
            </w:pPr>
            <w:r>
              <w:rPr>
                <w:rFonts w:asciiTheme="majorBidi" w:hAnsiTheme="majorBidi" w:cstheme="majorBidi"/>
                <w:b/>
                <w:bCs/>
                <w:sz w:val="28"/>
              </w:rPr>
              <w:t>Liabilities</w:t>
            </w:r>
          </w:p>
        </w:tc>
        <w:tc>
          <w:tcPr>
            <w:tcW w:w="91" w:type="dxa"/>
          </w:tcPr>
          <w:p w14:paraId="16834A52"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985" w:type="dxa"/>
            <w:tcBorders>
              <w:top w:val="single" w:sz="4" w:space="0" w:color="auto"/>
              <w:left w:val="nil"/>
              <w:bottom w:val="nil"/>
              <w:right w:val="nil"/>
            </w:tcBorders>
          </w:tcPr>
          <w:p w14:paraId="45C6DB12"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1" w:type="dxa"/>
          </w:tcPr>
          <w:p w14:paraId="78CF0C9D"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944" w:type="dxa"/>
            <w:tcBorders>
              <w:top w:val="single" w:sz="4" w:space="0" w:color="auto"/>
              <w:left w:val="nil"/>
              <w:bottom w:val="nil"/>
              <w:right w:val="nil"/>
            </w:tcBorders>
          </w:tcPr>
          <w:p w14:paraId="3A23E363"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r>
      <w:tr w:rsidR="00CE0361" w14:paraId="26B5BE6A" w14:textId="77777777" w:rsidTr="00CE0361">
        <w:trPr>
          <w:trHeight w:val="432"/>
        </w:trPr>
        <w:tc>
          <w:tcPr>
            <w:tcW w:w="3827" w:type="dxa"/>
            <w:vAlign w:val="center"/>
            <w:hideMark/>
          </w:tcPr>
          <w:p w14:paraId="12D8B46C" w14:textId="77777777" w:rsidR="00CE0361" w:rsidRDefault="00CE0361">
            <w:pPr>
              <w:spacing w:after="0" w:line="240" w:lineRule="auto"/>
              <w:ind w:left="67" w:firstLine="335"/>
              <w:rPr>
                <w:rFonts w:asciiTheme="majorBidi" w:eastAsia="Times New Roman" w:hAnsiTheme="majorBidi" w:cstheme="majorBidi"/>
                <w:sz w:val="28"/>
                <w:u w:val="single"/>
              </w:rPr>
            </w:pPr>
            <w:r>
              <w:rPr>
                <w:rFonts w:asciiTheme="majorBidi" w:hAnsiTheme="majorBidi" w:cstheme="majorBidi"/>
                <w:sz w:val="28"/>
              </w:rPr>
              <w:t>Euro</w:t>
            </w:r>
          </w:p>
        </w:tc>
        <w:tc>
          <w:tcPr>
            <w:tcW w:w="91" w:type="dxa"/>
          </w:tcPr>
          <w:p w14:paraId="1E8E5E17"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985" w:type="dxa"/>
            <w:tcBorders>
              <w:top w:val="nil"/>
              <w:left w:val="nil"/>
              <w:bottom w:val="double" w:sz="4" w:space="0" w:color="auto"/>
              <w:right w:val="nil"/>
            </w:tcBorders>
            <w:vAlign w:val="bottom"/>
            <w:hideMark/>
          </w:tcPr>
          <w:p w14:paraId="56BC5D70"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5,204</w:t>
            </w:r>
          </w:p>
        </w:tc>
        <w:tc>
          <w:tcPr>
            <w:tcW w:w="91" w:type="dxa"/>
          </w:tcPr>
          <w:p w14:paraId="13597DAA"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944" w:type="dxa"/>
            <w:tcBorders>
              <w:top w:val="nil"/>
              <w:left w:val="nil"/>
              <w:bottom w:val="double" w:sz="4" w:space="0" w:color="auto"/>
              <w:right w:val="nil"/>
            </w:tcBorders>
            <w:vAlign w:val="bottom"/>
            <w:hideMark/>
          </w:tcPr>
          <w:p w14:paraId="6B368C6A"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5,585</w:t>
            </w:r>
          </w:p>
        </w:tc>
      </w:tr>
    </w:tbl>
    <w:p w14:paraId="25569E62" w14:textId="77777777" w:rsidR="00CE0361" w:rsidRDefault="00CE0361" w:rsidP="00CE0361">
      <w:pPr>
        <w:spacing w:after="120" w:line="240" w:lineRule="auto"/>
        <w:jc w:val="both"/>
        <w:rPr>
          <w:rFonts w:asciiTheme="majorBidi" w:hAnsiTheme="majorBidi" w:cstheme="majorBidi"/>
          <w:sz w:val="28"/>
        </w:rPr>
      </w:pPr>
    </w:p>
    <w:p w14:paraId="0706E016" w14:textId="77777777" w:rsidR="00CE0361" w:rsidRDefault="00CE0361" w:rsidP="00CE0361">
      <w:pPr>
        <w:spacing w:before="60" w:after="120" w:line="240" w:lineRule="auto"/>
        <w:ind w:left="294" w:firstLine="557"/>
        <w:jc w:val="both"/>
        <w:rPr>
          <w:rFonts w:asciiTheme="majorBidi" w:hAnsiTheme="majorBidi" w:cstheme="majorBidi"/>
          <w:sz w:val="28"/>
        </w:rPr>
      </w:pPr>
      <w:r>
        <w:rPr>
          <w:rFonts w:asciiTheme="majorBidi" w:hAnsiTheme="majorBidi" w:cstheme="majorBidi"/>
          <w:sz w:val="28"/>
        </w:rPr>
        <w:t>There is no significant impact on the Group profit before tax arising from the change in the fair value of monetary assets and liabilities due to the possible change in exchange rates of assets and liabilities that are denominated in foreign currencies.</w:t>
      </w:r>
    </w:p>
    <w:p w14:paraId="2DCF4E3C" w14:textId="77777777" w:rsidR="00CE0361" w:rsidRDefault="00CE0361" w:rsidP="00CE0361">
      <w:pPr>
        <w:spacing w:before="60" w:after="120" w:line="240" w:lineRule="auto"/>
        <w:ind w:left="294" w:firstLine="588"/>
        <w:jc w:val="both"/>
        <w:rPr>
          <w:rFonts w:asciiTheme="majorBidi" w:hAnsiTheme="majorBidi" w:cstheme="majorBidi"/>
          <w:sz w:val="28"/>
        </w:rPr>
      </w:pPr>
    </w:p>
    <w:p w14:paraId="04F92E04" w14:textId="77777777" w:rsidR="00CE0361" w:rsidRDefault="00CE0361" w:rsidP="00CE0361">
      <w:pPr>
        <w:pStyle w:val="ListParagraph"/>
        <w:numPr>
          <w:ilvl w:val="0"/>
          <w:numId w:val="70"/>
        </w:numPr>
        <w:spacing w:after="0" w:line="240" w:lineRule="auto"/>
        <w:ind w:left="294" w:hanging="322"/>
        <w:rPr>
          <w:rFonts w:asciiTheme="majorBidi" w:hAnsiTheme="majorBidi" w:cstheme="majorBidi"/>
          <w:b/>
          <w:bCs/>
          <w:sz w:val="26"/>
          <w:szCs w:val="26"/>
        </w:rPr>
      </w:pPr>
      <w:r>
        <w:rPr>
          <w:rFonts w:asciiTheme="majorBidi" w:hAnsiTheme="majorBidi" w:cstheme="majorBidi"/>
          <w:b/>
          <w:bCs/>
          <w:sz w:val="26"/>
          <w:szCs w:val="26"/>
        </w:rPr>
        <w:lastRenderedPageBreak/>
        <w:t>FINANCIAL INSTRUMENTS (CONTINUE)</w:t>
      </w:r>
    </w:p>
    <w:p w14:paraId="6666F73D" w14:textId="77777777" w:rsidR="00CE0361" w:rsidRDefault="00CE0361" w:rsidP="00CE0361">
      <w:pPr>
        <w:pStyle w:val="NoSpacing"/>
        <w:ind w:left="868" w:hanging="584"/>
        <w:jc w:val="both"/>
        <w:rPr>
          <w:rFonts w:asciiTheme="majorBidi" w:hAnsiTheme="majorBidi" w:cstheme="majorBidi"/>
          <w:sz w:val="28"/>
        </w:rPr>
      </w:pPr>
      <w:r>
        <w:rPr>
          <w:rFonts w:asciiTheme="majorBidi" w:hAnsiTheme="majorBidi" w:cstheme="majorBidi"/>
          <w:sz w:val="26"/>
          <w:szCs w:val="26"/>
        </w:rPr>
        <w:t>32.3.2</w:t>
      </w:r>
      <w:r>
        <w:rPr>
          <w:rFonts w:asciiTheme="majorBidi" w:hAnsiTheme="majorBidi" w:cstheme="majorBidi"/>
          <w:sz w:val="28"/>
        </w:rPr>
        <w:tab/>
        <w:t>Interest rate risk</w:t>
      </w:r>
    </w:p>
    <w:p w14:paraId="1727CA4F" w14:textId="77777777" w:rsidR="00CE0361" w:rsidRDefault="00CE0361" w:rsidP="00CE0361">
      <w:pPr>
        <w:pStyle w:val="NoSpacing"/>
        <w:ind w:left="308" w:firstLine="560"/>
        <w:jc w:val="both"/>
        <w:rPr>
          <w:rFonts w:asciiTheme="majorBidi" w:hAnsiTheme="majorBidi" w:cstheme="majorBidi"/>
          <w:sz w:val="28"/>
        </w:rPr>
      </w:pPr>
      <w:r>
        <w:rPr>
          <w:rFonts w:asciiTheme="majorBidi" w:hAnsiTheme="majorBidi" w:cstheme="majorBidi"/>
          <w:sz w:val="28"/>
        </w:rPr>
        <w:t>The Group exposure to interest rate risk relates primarily to its deposits with financial institutions, bank overdrafts and short - terms and long - term loan changed with interest and liability under lease agreement. However, since interest rates of the majority of these financial assets and liabilities very according to market rates or are fixed and closed to market rates, the Group management deemed their interest risk at low level. The Group thus do not use derivative financial instruments to hedge such risk.</w:t>
      </w:r>
    </w:p>
    <w:p w14:paraId="6C8908CC" w14:textId="77777777" w:rsidR="00CE0361" w:rsidRDefault="00CE0361" w:rsidP="00CE0361">
      <w:pPr>
        <w:pStyle w:val="NoSpacing"/>
        <w:spacing w:after="80"/>
        <w:ind w:left="720" w:firstLine="162"/>
        <w:jc w:val="both"/>
        <w:rPr>
          <w:rFonts w:asciiTheme="majorBidi" w:hAnsiTheme="majorBidi" w:cstheme="majorBidi"/>
          <w:sz w:val="28"/>
        </w:rPr>
      </w:pPr>
      <w:r>
        <w:rPr>
          <w:rFonts w:asciiTheme="majorBidi" w:hAnsiTheme="majorBidi" w:cstheme="majorBidi"/>
          <w:sz w:val="28"/>
        </w:rPr>
        <w:t xml:space="preserve">Financial assets and financial liabilities of the Group had interest rate risk as </w:t>
      </w:r>
      <w:proofErr w:type="gramStart"/>
      <w:r>
        <w:rPr>
          <w:rFonts w:asciiTheme="majorBidi" w:hAnsiTheme="majorBidi" w:cstheme="majorBidi"/>
          <w:sz w:val="28"/>
        </w:rPr>
        <w:t>follows :</w:t>
      </w:r>
      <w:proofErr w:type="gramEnd"/>
    </w:p>
    <w:tbl>
      <w:tblPr>
        <w:tblW w:w="9690" w:type="dxa"/>
        <w:tblLayout w:type="fixed"/>
        <w:tblCellMar>
          <w:left w:w="22" w:type="dxa"/>
          <w:right w:w="22" w:type="dxa"/>
        </w:tblCellMar>
        <w:tblLook w:val="04A0" w:firstRow="1" w:lastRow="0" w:firstColumn="1" w:lastColumn="0" w:noHBand="0" w:noVBand="1"/>
      </w:tblPr>
      <w:tblGrid>
        <w:gridCol w:w="3541"/>
        <w:gridCol w:w="90"/>
        <w:gridCol w:w="1001"/>
        <w:gridCol w:w="90"/>
        <w:gridCol w:w="958"/>
        <w:gridCol w:w="93"/>
        <w:gridCol w:w="889"/>
        <w:gridCol w:w="95"/>
        <w:gridCol w:w="969"/>
        <w:gridCol w:w="103"/>
        <w:gridCol w:w="905"/>
        <w:gridCol w:w="112"/>
        <w:gridCol w:w="836"/>
        <w:gridCol w:w="8"/>
      </w:tblGrid>
      <w:tr w:rsidR="00CE0361" w14:paraId="488F53B5" w14:textId="77777777" w:rsidTr="00CE0361">
        <w:trPr>
          <w:trHeight w:val="432"/>
        </w:trPr>
        <w:tc>
          <w:tcPr>
            <w:tcW w:w="3542" w:type="dxa"/>
          </w:tcPr>
          <w:p w14:paraId="60235A9E" w14:textId="77777777" w:rsidR="00CE0361" w:rsidRDefault="00CE0361">
            <w:pPr>
              <w:spacing w:after="0"/>
              <w:jc w:val="both"/>
              <w:rPr>
                <w:rFonts w:asciiTheme="majorBidi" w:hAnsiTheme="majorBidi" w:cstheme="majorBidi"/>
                <w:sz w:val="28"/>
              </w:rPr>
            </w:pPr>
          </w:p>
        </w:tc>
        <w:tc>
          <w:tcPr>
            <w:tcW w:w="90" w:type="dxa"/>
          </w:tcPr>
          <w:p w14:paraId="47583770" w14:textId="77777777" w:rsidR="00CE0361" w:rsidRDefault="00CE0361">
            <w:pPr>
              <w:spacing w:after="0"/>
              <w:ind w:left="64" w:right="26"/>
              <w:jc w:val="center"/>
              <w:rPr>
                <w:rFonts w:asciiTheme="majorBidi" w:hAnsiTheme="majorBidi" w:cstheme="majorBidi"/>
                <w:sz w:val="28"/>
              </w:rPr>
            </w:pPr>
          </w:p>
        </w:tc>
        <w:tc>
          <w:tcPr>
            <w:tcW w:w="1001" w:type="dxa"/>
          </w:tcPr>
          <w:p w14:paraId="1E53ADF0" w14:textId="77777777" w:rsidR="00CE0361" w:rsidRDefault="00CE0361">
            <w:pPr>
              <w:spacing w:after="0"/>
              <w:ind w:left="64" w:right="26"/>
              <w:jc w:val="center"/>
              <w:rPr>
                <w:rFonts w:asciiTheme="majorBidi" w:hAnsiTheme="majorBidi" w:cstheme="majorBidi"/>
                <w:sz w:val="28"/>
                <w:cs/>
              </w:rPr>
            </w:pPr>
          </w:p>
        </w:tc>
        <w:tc>
          <w:tcPr>
            <w:tcW w:w="90" w:type="dxa"/>
          </w:tcPr>
          <w:p w14:paraId="0B449965" w14:textId="77777777" w:rsidR="00CE0361" w:rsidRDefault="00CE0361">
            <w:pPr>
              <w:spacing w:after="0"/>
              <w:ind w:left="64" w:right="26"/>
              <w:jc w:val="center"/>
              <w:rPr>
                <w:rFonts w:asciiTheme="majorBidi" w:hAnsiTheme="majorBidi" w:cstheme="majorBidi"/>
                <w:sz w:val="28"/>
                <w:cs/>
              </w:rPr>
            </w:pPr>
          </w:p>
        </w:tc>
        <w:tc>
          <w:tcPr>
            <w:tcW w:w="958" w:type="dxa"/>
          </w:tcPr>
          <w:p w14:paraId="61BD7CEC" w14:textId="77777777" w:rsidR="00CE0361" w:rsidRDefault="00CE0361">
            <w:pPr>
              <w:spacing w:after="0"/>
              <w:ind w:left="64" w:right="26"/>
              <w:jc w:val="center"/>
              <w:rPr>
                <w:rFonts w:asciiTheme="majorBidi" w:hAnsiTheme="majorBidi" w:cstheme="majorBidi"/>
                <w:sz w:val="28"/>
                <w:cs/>
              </w:rPr>
            </w:pPr>
          </w:p>
        </w:tc>
        <w:tc>
          <w:tcPr>
            <w:tcW w:w="93" w:type="dxa"/>
          </w:tcPr>
          <w:p w14:paraId="3D6E63A5" w14:textId="77777777" w:rsidR="00CE0361" w:rsidRDefault="00CE0361">
            <w:pPr>
              <w:spacing w:after="0"/>
              <w:ind w:left="64" w:right="26"/>
              <w:jc w:val="center"/>
              <w:rPr>
                <w:rFonts w:asciiTheme="majorBidi" w:hAnsiTheme="majorBidi" w:cstheme="majorBidi"/>
                <w:sz w:val="28"/>
                <w:cs/>
              </w:rPr>
            </w:pPr>
          </w:p>
        </w:tc>
        <w:tc>
          <w:tcPr>
            <w:tcW w:w="889" w:type="dxa"/>
          </w:tcPr>
          <w:p w14:paraId="4EF178B9" w14:textId="77777777" w:rsidR="00CE0361" w:rsidRDefault="00CE0361">
            <w:pPr>
              <w:spacing w:after="0"/>
              <w:ind w:left="64" w:right="26"/>
              <w:jc w:val="center"/>
              <w:rPr>
                <w:rFonts w:asciiTheme="majorBidi" w:hAnsiTheme="majorBidi" w:cstheme="majorBidi"/>
                <w:sz w:val="28"/>
                <w:cs/>
              </w:rPr>
            </w:pPr>
          </w:p>
        </w:tc>
        <w:tc>
          <w:tcPr>
            <w:tcW w:w="95" w:type="dxa"/>
          </w:tcPr>
          <w:p w14:paraId="20B12B7F" w14:textId="77777777" w:rsidR="00CE0361" w:rsidRDefault="00CE0361">
            <w:pPr>
              <w:spacing w:after="0"/>
              <w:ind w:left="64" w:right="26"/>
              <w:jc w:val="center"/>
              <w:rPr>
                <w:rFonts w:asciiTheme="majorBidi" w:hAnsiTheme="majorBidi" w:cstheme="majorBidi"/>
                <w:sz w:val="28"/>
                <w:cs/>
              </w:rPr>
            </w:pPr>
          </w:p>
        </w:tc>
        <w:tc>
          <w:tcPr>
            <w:tcW w:w="969" w:type="dxa"/>
          </w:tcPr>
          <w:p w14:paraId="47DE7C41" w14:textId="77777777" w:rsidR="00CE0361" w:rsidRDefault="00CE0361">
            <w:pPr>
              <w:spacing w:after="0"/>
              <w:ind w:left="64" w:right="26"/>
              <w:jc w:val="center"/>
              <w:rPr>
                <w:rFonts w:asciiTheme="majorBidi" w:hAnsiTheme="majorBidi" w:cstheme="majorBidi"/>
                <w:sz w:val="28"/>
                <w:cs/>
              </w:rPr>
            </w:pPr>
          </w:p>
        </w:tc>
        <w:tc>
          <w:tcPr>
            <w:tcW w:w="103" w:type="dxa"/>
          </w:tcPr>
          <w:p w14:paraId="3D51B0A4" w14:textId="77777777" w:rsidR="00CE0361" w:rsidRDefault="00CE0361">
            <w:pPr>
              <w:spacing w:after="0"/>
              <w:ind w:left="64" w:right="26"/>
              <w:jc w:val="center"/>
              <w:rPr>
                <w:rFonts w:asciiTheme="majorBidi" w:hAnsiTheme="majorBidi" w:cstheme="majorBidi"/>
                <w:sz w:val="28"/>
                <w:cs/>
              </w:rPr>
            </w:pPr>
          </w:p>
        </w:tc>
        <w:tc>
          <w:tcPr>
            <w:tcW w:w="1861" w:type="dxa"/>
            <w:gridSpan w:val="4"/>
            <w:vAlign w:val="bottom"/>
            <w:hideMark/>
          </w:tcPr>
          <w:p w14:paraId="01F2540E" w14:textId="77777777" w:rsidR="00CE0361" w:rsidRDefault="00CE0361">
            <w:pPr>
              <w:pStyle w:val="NoSpacing"/>
              <w:jc w:val="right"/>
              <w:rPr>
                <w:rFonts w:asciiTheme="majorBidi" w:hAnsiTheme="majorBidi" w:cstheme="majorBidi"/>
                <w:sz w:val="28"/>
                <w:cs/>
              </w:rPr>
            </w:pPr>
            <w:proofErr w:type="gramStart"/>
            <w:r>
              <w:rPr>
                <w:rFonts w:asciiTheme="majorBidi" w:hAnsiTheme="majorBidi" w:cstheme="majorBidi"/>
                <w:sz w:val="28"/>
              </w:rPr>
              <w:t>Unit :</w:t>
            </w:r>
            <w:proofErr w:type="gramEnd"/>
            <w:r>
              <w:rPr>
                <w:rFonts w:asciiTheme="majorBidi" w:hAnsiTheme="majorBidi" w:cstheme="majorBidi"/>
                <w:sz w:val="28"/>
              </w:rPr>
              <w:t xml:space="preserve"> Thousand Baht</w:t>
            </w:r>
          </w:p>
        </w:tc>
      </w:tr>
      <w:tr w:rsidR="00CE0361" w14:paraId="35935631" w14:textId="77777777" w:rsidTr="00CE0361">
        <w:trPr>
          <w:gridAfter w:val="1"/>
          <w:wAfter w:w="8" w:type="dxa"/>
          <w:trHeight w:val="432"/>
        </w:trPr>
        <w:tc>
          <w:tcPr>
            <w:tcW w:w="3542" w:type="dxa"/>
          </w:tcPr>
          <w:p w14:paraId="3D8B308E" w14:textId="77777777" w:rsidR="00CE0361" w:rsidRDefault="00CE0361">
            <w:pPr>
              <w:spacing w:after="0"/>
              <w:ind w:left="540" w:hanging="540"/>
              <w:jc w:val="both"/>
              <w:rPr>
                <w:rFonts w:asciiTheme="majorBidi" w:hAnsiTheme="majorBidi" w:cstheme="majorBidi" w:hint="cs"/>
                <w:sz w:val="28"/>
                <w:cs/>
              </w:rPr>
            </w:pPr>
          </w:p>
        </w:tc>
        <w:tc>
          <w:tcPr>
            <w:tcW w:w="90" w:type="dxa"/>
          </w:tcPr>
          <w:p w14:paraId="1FD29459" w14:textId="77777777" w:rsidR="00CE0361" w:rsidRDefault="00CE0361">
            <w:pPr>
              <w:spacing w:after="0"/>
              <w:ind w:left="-16" w:right="28"/>
              <w:jc w:val="center"/>
              <w:rPr>
                <w:rFonts w:asciiTheme="majorBidi" w:hAnsiTheme="majorBidi" w:cstheme="majorBidi"/>
                <w:sz w:val="28"/>
              </w:rPr>
            </w:pPr>
          </w:p>
        </w:tc>
        <w:tc>
          <w:tcPr>
            <w:tcW w:w="6051" w:type="dxa"/>
            <w:gridSpan w:val="11"/>
            <w:tcBorders>
              <w:top w:val="nil"/>
              <w:left w:val="nil"/>
              <w:bottom w:val="single" w:sz="4" w:space="0" w:color="auto"/>
              <w:right w:val="nil"/>
            </w:tcBorders>
            <w:vAlign w:val="center"/>
            <w:hideMark/>
          </w:tcPr>
          <w:p w14:paraId="6C91EF39"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Consolidated</w:t>
            </w:r>
          </w:p>
        </w:tc>
      </w:tr>
      <w:tr w:rsidR="00CE0361" w14:paraId="3FA04504" w14:textId="77777777" w:rsidTr="00CE0361">
        <w:trPr>
          <w:trHeight w:val="432"/>
        </w:trPr>
        <w:tc>
          <w:tcPr>
            <w:tcW w:w="3542" w:type="dxa"/>
          </w:tcPr>
          <w:p w14:paraId="705E72A2" w14:textId="77777777" w:rsidR="00CE0361" w:rsidRDefault="00CE0361">
            <w:pPr>
              <w:spacing w:after="0"/>
              <w:ind w:left="540" w:hanging="540"/>
              <w:jc w:val="both"/>
              <w:rPr>
                <w:rFonts w:asciiTheme="majorBidi" w:hAnsiTheme="majorBidi" w:cstheme="majorBidi"/>
                <w:sz w:val="28"/>
              </w:rPr>
            </w:pPr>
          </w:p>
        </w:tc>
        <w:tc>
          <w:tcPr>
            <w:tcW w:w="90" w:type="dxa"/>
          </w:tcPr>
          <w:p w14:paraId="7260B313" w14:textId="77777777" w:rsidR="00CE0361" w:rsidRDefault="00CE0361">
            <w:pPr>
              <w:spacing w:after="0"/>
              <w:ind w:left="-16" w:right="28"/>
              <w:jc w:val="center"/>
              <w:rPr>
                <w:rFonts w:asciiTheme="majorBidi" w:hAnsiTheme="majorBidi" w:cstheme="majorBidi"/>
                <w:sz w:val="28"/>
              </w:rPr>
            </w:pPr>
          </w:p>
        </w:tc>
        <w:tc>
          <w:tcPr>
            <w:tcW w:w="3031" w:type="dxa"/>
            <w:gridSpan w:val="5"/>
            <w:tcBorders>
              <w:top w:val="nil"/>
              <w:left w:val="nil"/>
              <w:bottom w:val="single" w:sz="4" w:space="0" w:color="auto"/>
              <w:right w:val="nil"/>
            </w:tcBorders>
            <w:vAlign w:val="center"/>
            <w:hideMark/>
          </w:tcPr>
          <w:p w14:paraId="02C2D46B"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Fixed interest rates</w:t>
            </w:r>
          </w:p>
        </w:tc>
        <w:tc>
          <w:tcPr>
            <w:tcW w:w="95" w:type="dxa"/>
            <w:vAlign w:val="center"/>
          </w:tcPr>
          <w:p w14:paraId="075BD1BC" w14:textId="77777777" w:rsidR="00CE0361" w:rsidRDefault="00CE0361">
            <w:pPr>
              <w:pStyle w:val="NoSpacing"/>
              <w:jc w:val="center"/>
              <w:rPr>
                <w:rFonts w:asciiTheme="majorBidi" w:hAnsiTheme="majorBidi" w:cstheme="majorBidi" w:hint="cs"/>
                <w:sz w:val="28"/>
                <w:cs/>
              </w:rPr>
            </w:pPr>
          </w:p>
        </w:tc>
        <w:tc>
          <w:tcPr>
            <w:tcW w:w="969" w:type="dxa"/>
            <w:vMerge w:val="restart"/>
            <w:tcBorders>
              <w:top w:val="nil"/>
              <w:left w:val="nil"/>
              <w:bottom w:val="single" w:sz="4" w:space="0" w:color="auto"/>
              <w:right w:val="nil"/>
            </w:tcBorders>
            <w:vAlign w:val="bottom"/>
            <w:hideMark/>
          </w:tcPr>
          <w:p w14:paraId="6889CA00" w14:textId="77777777" w:rsidR="00CE0361" w:rsidRDefault="00CE0361">
            <w:pPr>
              <w:pStyle w:val="NoSpacing"/>
              <w:ind w:right="-99" w:firstLine="19"/>
              <w:jc w:val="center"/>
              <w:rPr>
                <w:rFonts w:asciiTheme="majorBidi" w:hAnsiTheme="majorBidi" w:cstheme="majorBidi"/>
                <w:spacing w:val="-8"/>
                <w:sz w:val="28"/>
              </w:rPr>
            </w:pPr>
            <w:r>
              <w:rPr>
                <w:rFonts w:asciiTheme="majorBidi" w:hAnsiTheme="majorBidi" w:cstheme="majorBidi"/>
                <w:spacing w:val="-8"/>
                <w:sz w:val="28"/>
              </w:rPr>
              <w:t>Floating</w:t>
            </w:r>
          </w:p>
          <w:p w14:paraId="09175562" w14:textId="77777777" w:rsidR="00CE0361" w:rsidRDefault="00CE0361">
            <w:pPr>
              <w:pStyle w:val="NoSpacing"/>
              <w:jc w:val="center"/>
              <w:rPr>
                <w:rFonts w:asciiTheme="majorBidi" w:hAnsiTheme="majorBidi" w:cstheme="majorBidi"/>
                <w:sz w:val="28"/>
              </w:rPr>
            </w:pPr>
            <w:r>
              <w:rPr>
                <w:rFonts w:asciiTheme="majorBidi" w:hAnsiTheme="majorBidi" w:cstheme="majorBidi"/>
                <w:spacing w:val="-8"/>
                <w:sz w:val="28"/>
              </w:rPr>
              <w:t>Interest rate</w:t>
            </w:r>
          </w:p>
        </w:tc>
        <w:tc>
          <w:tcPr>
            <w:tcW w:w="103" w:type="dxa"/>
            <w:vAlign w:val="bottom"/>
          </w:tcPr>
          <w:p w14:paraId="5F3350AA" w14:textId="77777777" w:rsidR="00CE0361" w:rsidRDefault="00CE0361">
            <w:pPr>
              <w:pStyle w:val="NoSpacing"/>
              <w:jc w:val="center"/>
              <w:rPr>
                <w:rFonts w:asciiTheme="majorBidi" w:hAnsiTheme="majorBidi" w:cstheme="majorBidi"/>
                <w:sz w:val="28"/>
                <w:cs/>
              </w:rPr>
            </w:pPr>
          </w:p>
        </w:tc>
        <w:tc>
          <w:tcPr>
            <w:tcW w:w="905" w:type="dxa"/>
            <w:vMerge w:val="restart"/>
            <w:tcBorders>
              <w:top w:val="nil"/>
              <w:left w:val="nil"/>
              <w:bottom w:val="single" w:sz="4" w:space="0" w:color="auto"/>
              <w:right w:val="nil"/>
            </w:tcBorders>
            <w:vAlign w:val="bottom"/>
            <w:hideMark/>
          </w:tcPr>
          <w:p w14:paraId="4EAA6F36" w14:textId="77777777" w:rsidR="00CE0361" w:rsidRDefault="00CE0361">
            <w:pPr>
              <w:pStyle w:val="NoSpacing"/>
              <w:jc w:val="center"/>
              <w:rPr>
                <w:rFonts w:asciiTheme="majorBidi" w:hAnsiTheme="majorBidi" w:cstheme="majorBidi"/>
                <w:sz w:val="28"/>
              </w:rPr>
            </w:pPr>
            <w:r>
              <w:rPr>
                <w:rFonts w:asciiTheme="majorBidi" w:hAnsiTheme="majorBidi" w:cstheme="majorBidi"/>
                <w:spacing w:val="-8"/>
                <w:sz w:val="28"/>
              </w:rPr>
              <w:t>Non-Interest bearing</w:t>
            </w:r>
          </w:p>
        </w:tc>
        <w:tc>
          <w:tcPr>
            <w:tcW w:w="112" w:type="dxa"/>
            <w:vAlign w:val="center"/>
          </w:tcPr>
          <w:p w14:paraId="7B794234" w14:textId="77777777" w:rsidR="00CE0361" w:rsidRDefault="00CE0361">
            <w:pPr>
              <w:pStyle w:val="NoSpacing"/>
              <w:jc w:val="center"/>
              <w:rPr>
                <w:rFonts w:asciiTheme="majorBidi" w:hAnsiTheme="majorBidi" w:cstheme="majorBidi"/>
                <w:sz w:val="28"/>
                <w:cs/>
              </w:rPr>
            </w:pPr>
          </w:p>
        </w:tc>
        <w:tc>
          <w:tcPr>
            <w:tcW w:w="844" w:type="dxa"/>
            <w:gridSpan w:val="2"/>
            <w:vMerge w:val="restart"/>
            <w:tcBorders>
              <w:top w:val="nil"/>
              <w:left w:val="nil"/>
              <w:bottom w:val="single" w:sz="4" w:space="0" w:color="auto"/>
              <w:right w:val="nil"/>
            </w:tcBorders>
            <w:vAlign w:val="bottom"/>
            <w:hideMark/>
          </w:tcPr>
          <w:p w14:paraId="75EDD20D"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Total</w:t>
            </w:r>
          </w:p>
        </w:tc>
      </w:tr>
      <w:tr w:rsidR="00CE0361" w14:paraId="3E1170AA" w14:textId="77777777" w:rsidTr="00CE0361">
        <w:trPr>
          <w:trHeight w:val="432"/>
        </w:trPr>
        <w:tc>
          <w:tcPr>
            <w:tcW w:w="3542" w:type="dxa"/>
          </w:tcPr>
          <w:p w14:paraId="028493E2" w14:textId="77777777" w:rsidR="00CE0361" w:rsidRDefault="00CE0361">
            <w:pPr>
              <w:spacing w:after="0"/>
              <w:ind w:left="540" w:hanging="540"/>
              <w:jc w:val="both"/>
              <w:rPr>
                <w:rFonts w:asciiTheme="majorBidi" w:hAnsiTheme="majorBidi" w:cstheme="majorBidi" w:hint="cs"/>
                <w:sz w:val="28"/>
                <w:cs/>
              </w:rPr>
            </w:pPr>
          </w:p>
        </w:tc>
        <w:tc>
          <w:tcPr>
            <w:tcW w:w="90" w:type="dxa"/>
          </w:tcPr>
          <w:p w14:paraId="3329E805" w14:textId="77777777" w:rsidR="00CE0361" w:rsidRDefault="00CE0361">
            <w:pPr>
              <w:spacing w:after="0"/>
              <w:ind w:left="-16" w:right="28"/>
              <w:jc w:val="center"/>
              <w:rPr>
                <w:rFonts w:asciiTheme="majorBidi" w:hAnsiTheme="majorBidi" w:cstheme="majorBidi"/>
                <w:sz w:val="28"/>
              </w:rPr>
            </w:pPr>
          </w:p>
        </w:tc>
        <w:tc>
          <w:tcPr>
            <w:tcW w:w="1001" w:type="dxa"/>
            <w:tcBorders>
              <w:top w:val="single" w:sz="4" w:space="0" w:color="auto"/>
              <w:left w:val="nil"/>
              <w:bottom w:val="nil"/>
              <w:right w:val="nil"/>
            </w:tcBorders>
            <w:vAlign w:val="center"/>
            <w:hideMark/>
          </w:tcPr>
          <w:p w14:paraId="69B6D405"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Within</w:t>
            </w:r>
          </w:p>
          <w:p w14:paraId="25F0AA3F"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sz w:val="28"/>
                <w:cs/>
              </w:rPr>
              <w:t xml:space="preserve"> </w:t>
            </w:r>
            <w:r>
              <w:rPr>
                <w:rFonts w:asciiTheme="majorBidi" w:hAnsiTheme="majorBidi" w:cstheme="majorBidi"/>
                <w:sz w:val="28"/>
              </w:rPr>
              <w:t>year</w:t>
            </w:r>
          </w:p>
        </w:tc>
        <w:tc>
          <w:tcPr>
            <w:tcW w:w="90" w:type="dxa"/>
            <w:vAlign w:val="center"/>
          </w:tcPr>
          <w:p w14:paraId="1CBFF1FB" w14:textId="77777777" w:rsidR="00CE0361" w:rsidRDefault="00CE0361">
            <w:pPr>
              <w:spacing w:after="0"/>
              <w:ind w:left="-16" w:right="28"/>
              <w:jc w:val="center"/>
              <w:rPr>
                <w:rFonts w:asciiTheme="majorBidi" w:hAnsiTheme="majorBidi" w:cstheme="majorBidi"/>
                <w:sz w:val="28"/>
              </w:rPr>
            </w:pPr>
          </w:p>
        </w:tc>
        <w:tc>
          <w:tcPr>
            <w:tcW w:w="958" w:type="dxa"/>
            <w:tcBorders>
              <w:top w:val="single" w:sz="4" w:space="0" w:color="auto"/>
              <w:left w:val="nil"/>
              <w:bottom w:val="nil"/>
              <w:right w:val="nil"/>
            </w:tcBorders>
            <w:vAlign w:val="center"/>
            <w:hideMark/>
          </w:tcPr>
          <w:p w14:paraId="0AB2DB6A" w14:textId="77777777" w:rsidR="00CE0361" w:rsidRDefault="00CE0361">
            <w:pPr>
              <w:pStyle w:val="NoSpacing"/>
              <w:jc w:val="center"/>
              <w:rPr>
                <w:rFonts w:asciiTheme="majorBidi" w:hAnsiTheme="majorBidi" w:cstheme="majorBidi"/>
                <w:sz w:val="26"/>
                <w:szCs w:val="26"/>
              </w:rPr>
            </w:pPr>
            <w:r>
              <w:rPr>
                <w:rFonts w:asciiTheme="majorBidi" w:hAnsiTheme="majorBidi" w:cstheme="majorBidi"/>
                <w:sz w:val="26"/>
                <w:szCs w:val="26"/>
              </w:rPr>
              <w:t>1</w:t>
            </w:r>
            <w:r>
              <w:rPr>
                <w:rFonts w:asciiTheme="majorBidi" w:hAnsiTheme="majorBidi" w:cstheme="majorBidi" w:hint="cs"/>
                <w:sz w:val="26"/>
                <w:szCs w:val="26"/>
                <w:cs/>
              </w:rPr>
              <w:t xml:space="preserve"> - </w:t>
            </w:r>
            <w:r>
              <w:rPr>
                <w:rFonts w:asciiTheme="majorBidi" w:hAnsiTheme="majorBidi" w:cstheme="majorBidi"/>
                <w:sz w:val="26"/>
                <w:szCs w:val="26"/>
              </w:rPr>
              <w:t>5</w:t>
            </w:r>
          </w:p>
          <w:p w14:paraId="0A9831F3"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years</w:t>
            </w:r>
          </w:p>
        </w:tc>
        <w:tc>
          <w:tcPr>
            <w:tcW w:w="93" w:type="dxa"/>
            <w:vAlign w:val="center"/>
          </w:tcPr>
          <w:p w14:paraId="0BC0F2D9" w14:textId="77777777" w:rsidR="00CE0361" w:rsidRDefault="00CE0361">
            <w:pPr>
              <w:pStyle w:val="NoSpacing"/>
              <w:jc w:val="center"/>
              <w:rPr>
                <w:rFonts w:asciiTheme="majorBidi" w:hAnsiTheme="majorBidi" w:cstheme="majorBidi"/>
                <w:sz w:val="28"/>
              </w:rPr>
            </w:pPr>
          </w:p>
        </w:tc>
        <w:tc>
          <w:tcPr>
            <w:tcW w:w="889" w:type="dxa"/>
            <w:tcBorders>
              <w:top w:val="single" w:sz="4" w:space="0" w:color="auto"/>
              <w:left w:val="nil"/>
              <w:bottom w:val="single" w:sz="4" w:space="0" w:color="auto"/>
              <w:right w:val="nil"/>
            </w:tcBorders>
            <w:vAlign w:val="center"/>
            <w:hideMark/>
          </w:tcPr>
          <w:p w14:paraId="043131D2"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Over</w:t>
            </w:r>
          </w:p>
          <w:p w14:paraId="6E510799"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5</w:t>
            </w:r>
            <w:r>
              <w:rPr>
                <w:rFonts w:asciiTheme="majorBidi" w:hAnsiTheme="majorBidi" w:cstheme="majorBidi"/>
                <w:sz w:val="28"/>
                <w:cs/>
              </w:rPr>
              <w:t xml:space="preserve"> </w:t>
            </w:r>
            <w:r>
              <w:rPr>
                <w:rFonts w:asciiTheme="majorBidi" w:hAnsiTheme="majorBidi" w:cstheme="majorBidi"/>
                <w:sz w:val="28"/>
              </w:rPr>
              <w:t>years</w:t>
            </w:r>
          </w:p>
        </w:tc>
        <w:tc>
          <w:tcPr>
            <w:tcW w:w="95" w:type="dxa"/>
            <w:vAlign w:val="center"/>
          </w:tcPr>
          <w:p w14:paraId="359D6F45" w14:textId="77777777" w:rsidR="00CE0361" w:rsidRDefault="00CE0361">
            <w:pPr>
              <w:pStyle w:val="NoSpacing"/>
              <w:jc w:val="center"/>
              <w:rPr>
                <w:rFonts w:asciiTheme="majorBidi" w:hAnsiTheme="majorBidi" w:cstheme="majorBidi"/>
                <w:sz w:val="28"/>
              </w:rPr>
            </w:pPr>
          </w:p>
        </w:tc>
        <w:tc>
          <w:tcPr>
            <w:tcW w:w="969" w:type="dxa"/>
            <w:vMerge/>
            <w:tcBorders>
              <w:top w:val="nil"/>
              <w:left w:val="nil"/>
              <w:bottom w:val="single" w:sz="4" w:space="0" w:color="auto"/>
              <w:right w:val="nil"/>
            </w:tcBorders>
            <w:vAlign w:val="center"/>
            <w:hideMark/>
          </w:tcPr>
          <w:p w14:paraId="73C2791D" w14:textId="77777777" w:rsidR="00CE0361" w:rsidRDefault="00CE0361">
            <w:pPr>
              <w:spacing w:after="0" w:line="240" w:lineRule="auto"/>
              <w:rPr>
                <w:rFonts w:asciiTheme="majorBidi" w:hAnsiTheme="majorBidi" w:cstheme="majorBidi"/>
                <w:sz w:val="28"/>
              </w:rPr>
            </w:pPr>
          </w:p>
        </w:tc>
        <w:tc>
          <w:tcPr>
            <w:tcW w:w="103" w:type="dxa"/>
            <w:vAlign w:val="center"/>
          </w:tcPr>
          <w:p w14:paraId="06AD3F94" w14:textId="77777777" w:rsidR="00CE0361" w:rsidRDefault="00CE0361">
            <w:pPr>
              <w:pStyle w:val="NoSpacing"/>
              <w:jc w:val="center"/>
              <w:rPr>
                <w:rFonts w:asciiTheme="majorBidi" w:hAnsiTheme="majorBidi" w:cstheme="majorBidi"/>
                <w:sz w:val="28"/>
              </w:rPr>
            </w:pPr>
          </w:p>
        </w:tc>
        <w:tc>
          <w:tcPr>
            <w:tcW w:w="1861" w:type="dxa"/>
            <w:vMerge/>
            <w:tcBorders>
              <w:top w:val="nil"/>
              <w:left w:val="nil"/>
              <w:bottom w:val="single" w:sz="4" w:space="0" w:color="auto"/>
              <w:right w:val="nil"/>
            </w:tcBorders>
            <w:vAlign w:val="center"/>
            <w:hideMark/>
          </w:tcPr>
          <w:p w14:paraId="3F6CD5ED" w14:textId="77777777" w:rsidR="00CE0361" w:rsidRDefault="00CE0361">
            <w:pPr>
              <w:spacing w:after="0" w:line="240" w:lineRule="auto"/>
              <w:rPr>
                <w:rFonts w:asciiTheme="majorBidi" w:hAnsiTheme="majorBidi" w:cstheme="majorBidi"/>
                <w:sz w:val="28"/>
              </w:rPr>
            </w:pPr>
          </w:p>
        </w:tc>
        <w:tc>
          <w:tcPr>
            <w:tcW w:w="112" w:type="dxa"/>
            <w:vAlign w:val="center"/>
          </w:tcPr>
          <w:p w14:paraId="4D57B1AD" w14:textId="77777777" w:rsidR="00CE0361" w:rsidRDefault="00CE0361">
            <w:pPr>
              <w:pStyle w:val="NoSpacing"/>
              <w:jc w:val="center"/>
              <w:rPr>
                <w:rFonts w:asciiTheme="majorBidi" w:hAnsiTheme="majorBidi" w:cstheme="majorBidi"/>
                <w:sz w:val="28"/>
              </w:rPr>
            </w:pPr>
          </w:p>
        </w:tc>
        <w:tc>
          <w:tcPr>
            <w:tcW w:w="988" w:type="dxa"/>
            <w:gridSpan w:val="2"/>
            <w:vMerge/>
            <w:tcBorders>
              <w:top w:val="nil"/>
              <w:left w:val="nil"/>
              <w:bottom w:val="single" w:sz="4" w:space="0" w:color="auto"/>
              <w:right w:val="nil"/>
            </w:tcBorders>
            <w:vAlign w:val="center"/>
            <w:hideMark/>
          </w:tcPr>
          <w:p w14:paraId="384805C0" w14:textId="77777777" w:rsidR="00CE0361" w:rsidRDefault="00CE0361">
            <w:pPr>
              <w:spacing w:after="0" w:line="240" w:lineRule="auto"/>
              <w:rPr>
                <w:rFonts w:asciiTheme="majorBidi" w:hAnsiTheme="majorBidi" w:cstheme="majorBidi"/>
                <w:sz w:val="28"/>
              </w:rPr>
            </w:pPr>
          </w:p>
        </w:tc>
      </w:tr>
      <w:tr w:rsidR="00CE0361" w14:paraId="382CB18C" w14:textId="77777777" w:rsidTr="00CE0361">
        <w:trPr>
          <w:trHeight w:val="373"/>
        </w:trPr>
        <w:tc>
          <w:tcPr>
            <w:tcW w:w="3542" w:type="dxa"/>
            <w:hideMark/>
          </w:tcPr>
          <w:p w14:paraId="3E1C0266" w14:textId="77777777" w:rsidR="00CE0361" w:rsidRDefault="00CE0361">
            <w:pPr>
              <w:spacing w:after="0"/>
              <w:ind w:left="289" w:hanging="311"/>
              <w:rPr>
                <w:rFonts w:asciiTheme="majorBidi" w:hAnsiTheme="majorBidi" w:cstheme="majorBidi"/>
                <w:b/>
                <w:bCs/>
                <w:sz w:val="28"/>
              </w:rPr>
            </w:pPr>
            <w:r>
              <w:rPr>
                <w:rFonts w:asciiTheme="majorBidi" w:hAnsiTheme="majorBidi" w:cstheme="majorBidi"/>
                <w:b/>
                <w:bCs/>
                <w:sz w:val="28"/>
              </w:rPr>
              <w:t xml:space="preserve">As at December </w:t>
            </w:r>
            <w:r>
              <w:rPr>
                <w:rFonts w:asciiTheme="majorBidi" w:hAnsiTheme="majorBidi" w:cstheme="majorBidi"/>
                <w:b/>
                <w:bCs/>
                <w:sz w:val="26"/>
                <w:szCs w:val="26"/>
              </w:rPr>
              <w:t>31, 2024</w:t>
            </w:r>
          </w:p>
        </w:tc>
        <w:tc>
          <w:tcPr>
            <w:tcW w:w="90" w:type="dxa"/>
          </w:tcPr>
          <w:p w14:paraId="5394D852" w14:textId="77777777" w:rsidR="00CE0361" w:rsidRDefault="00CE0361">
            <w:pPr>
              <w:tabs>
                <w:tab w:val="decimal" w:pos="1090"/>
              </w:tabs>
              <w:spacing w:after="0"/>
              <w:rPr>
                <w:rFonts w:asciiTheme="majorBidi" w:hAnsiTheme="majorBidi" w:cstheme="majorBidi"/>
                <w:snapToGrid w:val="0"/>
                <w:sz w:val="28"/>
                <w:cs/>
              </w:rPr>
            </w:pPr>
          </w:p>
        </w:tc>
        <w:tc>
          <w:tcPr>
            <w:tcW w:w="1001" w:type="dxa"/>
            <w:tcBorders>
              <w:top w:val="single" w:sz="4" w:space="0" w:color="auto"/>
              <w:left w:val="nil"/>
              <w:bottom w:val="nil"/>
              <w:right w:val="nil"/>
            </w:tcBorders>
          </w:tcPr>
          <w:p w14:paraId="103BB6C1" w14:textId="77777777" w:rsidR="00CE0361" w:rsidRDefault="00CE0361">
            <w:pPr>
              <w:tabs>
                <w:tab w:val="decimal" w:pos="1090"/>
              </w:tabs>
              <w:spacing w:after="0"/>
              <w:rPr>
                <w:rFonts w:asciiTheme="majorBidi" w:hAnsiTheme="majorBidi" w:cstheme="majorBidi"/>
                <w:snapToGrid w:val="0"/>
                <w:sz w:val="26"/>
                <w:szCs w:val="26"/>
              </w:rPr>
            </w:pPr>
          </w:p>
        </w:tc>
        <w:tc>
          <w:tcPr>
            <w:tcW w:w="90" w:type="dxa"/>
          </w:tcPr>
          <w:p w14:paraId="5DDED258" w14:textId="77777777" w:rsidR="00CE0361" w:rsidRDefault="00CE0361">
            <w:pPr>
              <w:tabs>
                <w:tab w:val="decimal" w:pos="1090"/>
              </w:tabs>
              <w:spacing w:after="0"/>
              <w:rPr>
                <w:rFonts w:asciiTheme="majorBidi" w:hAnsiTheme="majorBidi" w:cstheme="majorBidi"/>
                <w:snapToGrid w:val="0"/>
                <w:sz w:val="26"/>
                <w:szCs w:val="26"/>
              </w:rPr>
            </w:pPr>
          </w:p>
        </w:tc>
        <w:tc>
          <w:tcPr>
            <w:tcW w:w="958" w:type="dxa"/>
            <w:tcBorders>
              <w:top w:val="single" w:sz="4" w:space="0" w:color="auto"/>
              <w:left w:val="nil"/>
              <w:bottom w:val="nil"/>
              <w:right w:val="nil"/>
            </w:tcBorders>
          </w:tcPr>
          <w:p w14:paraId="483857B4" w14:textId="77777777" w:rsidR="00CE0361" w:rsidRDefault="00CE0361">
            <w:pPr>
              <w:tabs>
                <w:tab w:val="decimal" w:pos="1090"/>
              </w:tabs>
              <w:spacing w:after="0"/>
              <w:rPr>
                <w:rFonts w:asciiTheme="majorBidi" w:hAnsiTheme="majorBidi" w:cstheme="majorBidi"/>
                <w:snapToGrid w:val="0"/>
                <w:sz w:val="26"/>
                <w:szCs w:val="26"/>
              </w:rPr>
            </w:pPr>
          </w:p>
        </w:tc>
        <w:tc>
          <w:tcPr>
            <w:tcW w:w="93" w:type="dxa"/>
          </w:tcPr>
          <w:p w14:paraId="34897726" w14:textId="77777777" w:rsidR="00CE0361" w:rsidRDefault="00CE0361">
            <w:pPr>
              <w:tabs>
                <w:tab w:val="decimal" w:pos="1090"/>
              </w:tabs>
              <w:spacing w:after="0"/>
              <w:rPr>
                <w:rFonts w:asciiTheme="majorBidi" w:hAnsiTheme="majorBidi" w:cstheme="majorBidi"/>
                <w:snapToGrid w:val="0"/>
                <w:sz w:val="26"/>
                <w:szCs w:val="26"/>
              </w:rPr>
            </w:pPr>
          </w:p>
        </w:tc>
        <w:tc>
          <w:tcPr>
            <w:tcW w:w="889" w:type="dxa"/>
            <w:tcBorders>
              <w:top w:val="single" w:sz="4" w:space="0" w:color="auto"/>
              <w:left w:val="nil"/>
              <w:bottom w:val="nil"/>
              <w:right w:val="nil"/>
            </w:tcBorders>
          </w:tcPr>
          <w:p w14:paraId="18ACAFB8" w14:textId="77777777" w:rsidR="00CE0361" w:rsidRDefault="00CE0361">
            <w:pPr>
              <w:tabs>
                <w:tab w:val="decimal" w:pos="1090"/>
              </w:tabs>
              <w:spacing w:after="0"/>
              <w:rPr>
                <w:rFonts w:asciiTheme="majorBidi" w:hAnsiTheme="majorBidi" w:cstheme="majorBidi"/>
                <w:snapToGrid w:val="0"/>
                <w:sz w:val="26"/>
                <w:szCs w:val="26"/>
              </w:rPr>
            </w:pPr>
          </w:p>
        </w:tc>
        <w:tc>
          <w:tcPr>
            <w:tcW w:w="95" w:type="dxa"/>
          </w:tcPr>
          <w:p w14:paraId="33DDE130" w14:textId="77777777" w:rsidR="00CE0361" w:rsidRDefault="00CE0361">
            <w:pPr>
              <w:tabs>
                <w:tab w:val="decimal" w:pos="1090"/>
              </w:tabs>
              <w:spacing w:after="0"/>
              <w:rPr>
                <w:rFonts w:asciiTheme="majorBidi" w:hAnsiTheme="majorBidi" w:cstheme="majorBidi"/>
                <w:snapToGrid w:val="0"/>
                <w:sz w:val="26"/>
                <w:szCs w:val="26"/>
              </w:rPr>
            </w:pPr>
          </w:p>
        </w:tc>
        <w:tc>
          <w:tcPr>
            <w:tcW w:w="969" w:type="dxa"/>
            <w:tcBorders>
              <w:top w:val="single" w:sz="4" w:space="0" w:color="auto"/>
              <w:left w:val="nil"/>
              <w:bottom w:val="nil"/>
              <w:right w:val="nil"/>
            </w:tcBorders>
          </w:tcPr>
          <w:p w14:paraId="6214C2E1" w14:textId="77777777" w:rsidR="00CE0361" w:rsidRDefault="00CE0361">
            <w:pPr>
              <w:tabs>
                <w:tab w:val="decimal" w:pos="1090"/>
              </w:tabs>
              <w:spacing w:after="0"/>
              <w:rPr>
                <w:rFonts w:asciiTheme="majorBidi" w:hAnsiTheme="majorBidi" w:cstheme="majorBidi"/>
                <w:snapToGrid w:val="0"/>
                <w:sz w:val="26"/>
                <w:szCs w:val="26"/>
              </w:rPr>
            </w:pPr>
          </w:p>
        </w:tc>
        <w:tc>
          <w:tcPr>
            <w:tcW w:w="103" w:type="dxa"/>
            <w:vAlign w:val="bottom"/>
          </w:tcPr>
          <w:p w14:paraId="518526C7"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bottom"/>
          </w:tcPr>
          <w:p w14:paraId="7C2D6F7D" w14:textId="77777777" w:rsidR="00CE0361" w:rsidRDefault="00CE0361">
            <w:pPr>
              <w:tabs>
                <w:tab w:val="decimal" w:pos="1391"/>
              </w:tabs>
              <w:spacing w:after="0"/>
              <w:rPr>
                <w:rFonts w:asciiTheme="majorBidi" w:hAnsiTheme="majorBidi" w:cstheme="majorBidi"/>
                <w:spacing w:val="-4"/>
                <w:sz w:val="26"/>
                <w:szCs w:val="26"/>
                <w:highlight w:val="yellow"/>
              </w:rPr>
            </w:pPr>
          </w:p>
        </w:tc>
        <w:tc>
          <w:tcPr>
            <w:tcW w:w="112" w:type="dxa"/>
            <w:vAlign w:val="bottom"/>
          </w:tcPr>
          <w:p w14:paraId="761B0E62" w14:textId="77777777" w:rsidR="00CE0361" w:rsidRDefault="00CE0361">
            <w:pPr>
              <w:tabs>
                <w:tab w:val="decimal" w:pos="1090"/>
              </w:tabs>
              <w:spacing w:after="0"/>
              <w:rPr>
                <w:rFonts w:asciiTheme="majorBidi" w:hAnsiTheme="majorBidi" w:cstheme="majorBidi"/>
                <w:snapToGrid w:val="0"/>
                <w:sz w:val="26"/>
                <w:szCs w:val="26"/>
              </w:rPr>
            </w:pPr>
          </w:p>
        </w:tc>
        <w:tc>
          <w:tcPr>
            <w:tcW w:w="844" w:type="dxa"/>
            <w:gridSpan w:val="2"/>
            <w:vAlign w:val="bottom"/>
          </w:tcPr>
          <w:p w14:paraId="0703CF19" w14:textId="77777777" w:rsidR="00CE0361" w:rsidRDefault="00CE0361">
            <w:pPr>
              <w:tabs>
                <w:tab w:val="decimal" w:pos="1391"/>
              </w:tabs>
              <w:spacing w:after="0"/>
              <w:rPr>
                <w:rFonts w:asciiTheme="majorBidi" w:hAnsiTheme="majorBidi" w:cstheme="majorBidi"/>
                <w:spacing w:val="-4"/>
                <w:sz w:val="26"/>
                <w:szCs w:val="26"/>
              </w:rPr>
            </w:pPr>
          </w:p>
        </w:tc>
      </w:tr>
      <w:tr w:rsidR="00CE0361" w14:paraId="0359D461" w14:textId="77777777" w:rsidTr="00CE0361">
        <w:trPr>
          <w:trHeight w:val="432"/>
        </w:trPr>
        <w:tc>
          <w:tcPr>
            <w:tcW w:w="3542" w:type="dxa"/>
            <w:hideMark/>
          </w:tcPr>
          <w:p w14:paraId="25A41BEE" w14:textId="77777777" w:rsidR="00CE0361" w:rsidRDefault="00CE0361">
            <w:pPr>
              <w:spacing w:after="0"/>
              <w:ind w:left="67" w:hanging="90"/>
              <w:rPr>
                <w:rFonts w:asciiTheme="majorBidi" w:hAnsiTheme="majorBidi" w:cstheme="majorBidi"/>
                <w:sz w:val="28"/>
                <w:u w:val="single"/>
              </w:rPr>
            </w:pPr>
            <w:r>
              <w:rPr>
                <w:rFonts w:asciiTheme="majorBidi" w:hAnsiTheme="majorBidi" w:cstheme="majorBidi"/>
                <w:sz w:val="28"/>
                <w:u w:val="single"/>
              </w:rPr>
              <w:t>Financial assets</w:t>
            </w:r>
          </w:p>
        </w:tc>
        <w:tc>
          <w:tcPr>
            <w:tcW w:w="90" w:type="dxa"/>
          </w:tcPr>
          <w:p w14:paraId="23D04BA9" w14:textId="77777777" w:rsidR="00CE0361" w:rsidRDefault="00CE0361">
            <w:pPr>
              <w:tabs>
                <w:tab w:val="decimal" w:pos="1090"/>
              </w:tabs>
              <w:spacing w:after="0"/>
              <w:rPr>
                <w:rFonts w:asciiTheme="majorBidi" w:hAnsiTheme="majorBidi" w:cstheme="majorBidi" w:hint="cs"/>
                <w:snapToGrid w:val="0"/>
                <w:sz w:val="28"/>
                <w:cs/>
              </w:rPr>
            </w:pPr>
          </w:p>
        </w:tc>
        <w:tc>
          <w:tcPr>
            <w:tcW w:w="1001" w:type="dxa"/>
          </w:tcPr>
          <w:p w14:paraId="08F34FD7" w14:textId="77777777" w:rsidR="00CE0361" w:rsidRDefault="00CE0361">
            <w:pPr>
              <w:tabs>
                <w:tab w:val="decimal" w:pos="1090"/>
              </w:tabs>
              <w:spacing w:after="0"/>
              <w:rPr>
                <w:rFonts w:asciiTheme="majorBidi" w:hAnsiTheme="majorBidi" w:cstheme="majorBidi"/>
                <w:snapToGrid w:val="0"/>
                <w:sz w:val="26"/>
                <w:szCs w:val="26"/>
              </w:rPr>
            </w:pPr>
          </w:p>
        </w:tc>
        <w:tc>
          <w:tcPr>
            <w:tcW w:w="90" w:type="dxa"/>
          </w:tcPr>
          <w:p w14:paraId="794A9C7B" w14:textId="77777777" w:rsidR="00CE0361" w:rsidRDefault="00CE0361">
            <w:pPr>
              <w:tabs>
                <w:tab w:val="decimal" w:pos="1090"/>
              </w:tabs>
              <w:spacing w:after="0"/>
              <w:rPr>
                <w:rFonts w:asciiTheme="majorBidi" w:hAnsiTheme="majorBidi" w:cstheme="majorBidi"/>
                <w:snapToGrid w:val="0"/>
                <w:sz w:val="26"/>
                <w:szCs w:val="26"/>
              </w:rPr>
            </w:pPr>
          </w:p>
        </w:tc>
        <w:tc>
          <w:tcPr>
            <w:tcW w:w="958" w:type="dxa"/>
          </w:tcPr>
          <w:p w14:paraId="3E620F6C" w14:textId="77777777" w:rsidR="00CE0361" w:rsidRDefault="00CE0361">
            <w:pPr>
              <w:tabs>
                <w:tab w:val="decimal" w:pos="1090"/>
              </w:tabs>
              <w:spacing w:after="0"/>
              <w:rPr>
                <w:rFonts w:asciiTheme="majorBidi" w:hAnsiTheme="majorBidi" w:cstheme="majorBidi"/>
                <w:snapToGrid w:val="0"/>
                <w:sz w:val="26"/>
                <w:szCs w:val="26"/>
              </w:rPr>
            </w:pPr>
          </w:p>
        </w:tc>
        <w:tc>
          <w:tcPr>
            <w:tcW w:w="93" w:type="dxa"/>
          </w:tcPr>
          <w:p w14:paraId="52F67C13" w14:textId="77777777" w:rsidR="00CE0361" w:rsidRDefault="00CE0361">
            <w:pPr>
              <w:tabs>
                <w:tab w:val="decimal" w:pos="1090"/>
              </w:tabs>
              <w:spacing w:after="0"/>
              <w:rPr>
                <w:rFonts w:asciiTheme="majorBidi" w:hAnsiTheme="majorBidi" w:cstheme="majorBidi"/>
                <w:snapToGrid w:val="0"/>
                <w:sz w:val="26"/>
                <w:szCs w:val="26"/>
              </w:rPr>
            </w:pPr>
          </w:p>
        </w:tc>
        <w:tc>
          <w:tcPr>
            <w:tcW w:w="889" w:type="dxa"/>
          </w:tcPr>
          <w:p w14:paraId="5502B693" w14:textId="77777777" w:rsidR="00CE0361" w:rsidRDefault="00CE0361">
            <w:pPr>
              <w:tabs>
                <w:tab w:val="decimal" w:pos="1090"/>
              </w:tabs>
              <w:spacing w:after="0"/>
              <w:rPr>
                <w:rFonts w:asciiTheme="majorBidi" w:hAnsiTheme="majorBidi" w:cstheme="majorBidi"/>
                <w:snapToGrid w:val="0"/>
                <w:sz w:val="26"/>
                <w:szCs w:val="26"/>
              </w:rPr>
            </w:pPr>
          </w:p>
        </w:tc>
        <w:tc>
          <w:tcPr>
            <w:tcW w:w="95" w:type="dxa"/>
          </w:tcPr>
          <w:p w14:paraId="6422FECA" w14:textId="77777777" w:rsidR="00CE0361" w:rsidRDefault="00CE0361">
            <w:pPr>
              <w:tabs>
                <w:tab w:val="decimal" w:pos="1090"/>
              </w:tabs>
              <w:spacing w:after="0"/>
              <w:rPr>
                <w:rFonts w:asciiTheme="majorBidi" w:hAnsiTheme="majorBidi" w:cstheme="majorBidi"/>
                <w:snapToGrid w:val="0"/>
                <w:sz w:val="26"/>
                <w:szCs w:val="26"/>
              </w:rPr>
            </w:pPr>
          </w:p>
        </w:tc>
        <w:tc>
          <w:tcPr>
            <w:tcW w:w="969" w:type="dxa"/>
          </w:tcPr>
          <w:p w14:paraId="2D957FF9" w14:textId="77777777" w:rsidR="00CE0361" w:rsidRDefault="00CE0361">
            <w:pPr>
              <w:tabs>
                <w:tab w:val="decimal" w:pos="1090"/>
              </w:tabs>
              <w:spacing w:after="0"/>
              <w:rPr>
                <w:rFonts w:asciiTheme="majorBidi" w:hAnsiTheme="majorBidi" w:cstheme="majorBidi"/>
                <w:snapToGrid w:val="0"/>
                <w:sz w:val="26"/>
                <w:szCs w:val="26"/>
              </w:rPr>
            </w:pPr>
          </w:p>
        </w:tc>
        <w:tc>
          <w:tcPr>
            <w:tcW w:w="103" w:type="dxa"/>
            <w:vAlign w:val="bottom"/>
          </w:tcPr>
          <w:p w14:paraId="5B5B3F35"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bottom"/>
          </w:tcPr>
          <w:p w14:paraId="5694C698" w14:textId="77777777" w:rsidR="00CE0361" w:rsidRDefault="00CE0361">
            <w:pPr>
              <w:tabs>
                <w:tab w:val="decimal" w:pos="1391"/>
              </w:tabs>
              <w:spacing w:after="0"/>
              <w:rPr>
                <w:rFonts w:asciiTheme="majorBidi" w:hAnsiTheme="majorBidi" w:cstheme="majorBidi"/>
                <w:sz w:val="26"/>
                <w:szCs w:val="26"/>
              </w:rPr>
            </w:pPr>
          </w:p>
        </w:tc>
        <w:tc>
          <w:tcPr>
            <w:tcW w:w="112" w:type="dxa"/>
            <w:vAlign w:val="bottom"/>
          </w:tcPr>
          <w:p w14:paraId="2493961A" w14:textId="77777777" w:rsidR="00CE0361" w:rsidRDefault="00CE0361">
            <w:pPr>
              <w:tabs>
                <w:tab w:val="decimal" w:pos="1090"/>
              </w:tabs>
              <w:spacing w:after="0"/>
              <w:rPr>
                <w:rFonts w:asciiTheme="majorBidi" w:hAnsiTheme="majorBidi" w:cstheme="majorBidi"/>
                <w:snapToGrid w:val="0"/>
                <w:sz w:val="26"/>
                <w:szCs w:val="26"/>
              </w:rPr>
            </w:pPr>
          </w:p>
        </w:tc>
        <w:tc>
          <w:tcPr>
            <w:tcW w:w="844" w:type="dxa"/>
            <w:gridSpan w:val="2"/>
            <w:vAlign w:val="bottom"/>
          </w:tcPr>
          <w:p w14:paraId="4CF237F7" w14:textId="77777777" w:rsidR="00CE0361" w:rsidRDefault="00CE0361">
            <w:pPr>
              <w:tabs>
                <w:tab w:val="decimal" w:pos="1391"/>
              </w:tabs>
              <w:spacing w:after="0"/>
              <w:rPr>
                <w:rFonts w:asciiTheme="majorBidi" w:hAnsiTheme="majorBidi" w:cstheme="majorBidi"/>
                <w:sz w:val="26"/>
                <w:szCs w:val="26"/>
              </w:rPr>
            </w:pPr>
          </w:p>
        </w:tc>
      </w:tr>
      <w:tr w:rsidR="00CE0361" w14:paraId="66238887" w14:textId="77777777" w:rsidTr="00CE0361">
        <w:trPr>
          <w:trHeight w:val="432"/>
        </w:trPr>
        <w:tc>
          <w:tcPr>
            <w:tcW w:w="3542" w:type="dxa"/>
            <w:hideMark/>
          </w:tcPr>
          <w:p w14:paraId="283531F4"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Cash and cash equivalents</w:t>
            </w:r>
          </w:p>
        </w:tc>
        <w:tc>
          <w:tcPr>
            <w:tcW w:w="90" w:type="dxa"/>
          </w:tcPr>
          <w:p w14:paraId="1BCA37A2" w14:textId="77777777" w:rsidR="00CE0361" w:rsidRDefault="00CE0361">
            <w:pPr>
              <w:tabs>
                <w:tab w:val="decimal" w:pos="1090"/>
              </w:tabs>
              <w:spacing w:after="0"/>
              <w:rPr>
                <w:rFonts w:asciiTheme="majorBidi" w:hAnsiTheme="majorBidi" w:cstheme="majorBidi"/>
                <w:snapToGrid w:val="0"/>
                <w:sz w:val="28"/>
                <w:cs/>
              </w:rPr>
            </w:pPr>
          </w:p>
        </w:tc>
        <w:tc>
          <w:tcPr>
            <w:tcW w:w="1001" w:type="dxa"/>
            <w:vAlign w:val="center"/>
            <w:hideMark/>
          </w:tcPr>
          <w:p w14:paraId="37C4FB19" w14:textId="77777777" w:rsidR="00CE0361" w:rsidRDefault="00CE0361">
            <w:pPr>
              <w:tabs>
                <w:tab w:val="decimal" w:pos="1090"/>
              </w:tabs>
              <w:spacing w:after="0"/>
              <w:ind w:left="-716" w:right="322"/>
              <w:jc w:val="center"/>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1AE1BF3B"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58" w:type="dxa"/>
            <w:vAlign w:val="center"/>
            <w:hideMark/>
          </w:tcPr>
          <w:p w14:paraId="61720968" w14:textId="77777777" w:rsidR="00CE0361" w:rsidRDefault="00CE0361">
            <w:pPr>
              <w:tabs>
                <w:tab w:val="decimal" w:pos="1090"/>
              </w:tabs>
              <w:spacing w:after="0"/>
              <w:ind w:left="-614" w:right="377"/>
              <w:jc w:val="center"/>
              <w:rPr>
                <w:rFonts w:asciiTheme="majorBidi" w:hAnsiTheme="majorBidi" w:cstheme="majorBidi"/>
                <w:snapToGrid w:val="0"/>
                <w:sz w:val="26"/>
                <w:szCs w:val="26"/>
              </w:rPr>
            </w:pPr>
            <w:r>
              <w:rPr>
                <w:rFonts w:asciiTheme="majorBidi" w:hAnsiTheme="majorBidi" w:cstheme="majorBidi"/>
                <w:sz w:val="26"/>
                <w:szCs w:val="26"/>
              </w:rPr>
              <w:t>-</w:t>
            </w:r>
          </w:p>
        </w:tc>
        <w:tc>
          <w:tcPr>
            <w:tcW w:w="93" w:type="dxa"/>
            <w:vAlign w:val="center"/>
          </w:tcPr>
          <w:p w14:paraId="6EDFC5DA"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9" w:type="dxa"/>
            <w:vAlign w:val="center"/>
            <w:hideMark/>
          </w:tcPr>
          <w:p w14:paraId="19B62BB1" w14:textId="77777777" w:rsidR="00CE0361" w:rsidRDefault="00CE0361">
            <w:pPr>
              <w:tabs>
                <w:tab w:val="decimal" w:pos="1090"/>
              </w:tabs>
              <w:spacing w:after="0"/>
              <w:ind w:left="-333" w:right="363" w:firstLine="56"/>
              <w:jc w:val="center"/>
              <w:rPr>
                <w:rFonts w:asciiTheme="majorBidi" w:hAnsiTheme="majorBidi" w:cstheme="majorBidi"/>
                <w:snapToGrid w:val="0"/>
                <w:sz w:val="26"/>
                <w:szCs w:val="26"/>
              </w:rPr>
            </w:pPr>
            <w:r>
              <w:rPr>
                <w:rFonts w:asciiTheme="majorBidi" w:hAnsiTheme="majorBidi" w:cstheme="majorBidi"/>
                <w:sz w:val="26"/>
                <w:szCs w:val="26"/>
              </w:rPr>
              <w:t>-</w:t>
            </w:r>
          </w:p>
        </w:tc>
        <w:tc>
          <w:tcPr>
            <w:tcW w:w="95" w:type="dxa"/>
            <w:vAlign w:val="center"/>
          </w:tcPr>
          <w:p w14:paraId="7CB6E390" w14:textId="77777777" w:rsidR="00CE0361" w:rsidRDefault="00CE0361">
            <w:pPr>
              <w:tabs>
                <w:tab w:val="decimal" w:pos="1090"/>
              </w:tabs>
              <w:spacing w:after="0"/>
              <w:rPr>
                <w:rFonts w:asciiTheme="majorBidi" w:hAnsiTheme="majorBidi" w:cstheme="majorBidi"/>
                <w:snapToGrid w:val="0"/>
                <w:sz w:val="26"/>
                <w:szCs w:val="26"/>
              </w:rPr>
            </w:pPr>
          </w:p>
        </w:tc>
        <w:tc>
          <w:tcPr>
            <w:tcW w:w="969" w:type="dxa"/>
            <w:vAlign w:val="center"/>
            <w:hideMark/>
          </w:tcPr>
          <w:p w14:paraId="0F450958" w14:textId="77777777" w:rsidR="00CE0361" w:rsidRDefault="00CE0361">
            <w:pPr>
              <w:tabs>
                <w:tab w:val="decimal" w:pos="1090"/>
              </w:tabs>
              <w:spacing w:after="0"/>
              <w:rPr>
                <w:rFonts w:asciiTheme="majorBidi" w:hAnsiTheme="majorBidi" w:cstheme="majorBidi"/>
                <w:snapToGrid w:val="0"/>
                <w:sz w:val="26"/>
                <w:szCs w:val="26"/>
              </w:rPr>
            </w:pPr>
            <w:r>
              <w:rPr>
                <w:rFonts w:asciiTheme="majorBidi" w:hAnsiTheme="majorBidi" w:cstheme="majorBidi"/>
                <w:snapToGrid w:val="0"/>
                <w:sz w:val="26"/>
                <w:szCs w:val="26"/>
              </w:rPr>
              <w:t>14,537</w:t>
            </w:r>
          </w:p>
        </w:tc>
        <w:tc>
          <w:tcPr>
            <w:tcW w:w="103" w:type="dxa"/>
            <w:vAlign w:val="center"/>
          </w:tcPr>
          <w:p w14:paraId="66843C86"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center"/>
            <w:hideMark/>
          </w:tcPr>
          <w:p w14:paraId="7A12CC6C" w14:textId="77777777" w:rsidR="00CE0361" w:rsidRDefault="00CE0361">
            <w:pPr>
              <w:tabs>
                <w:tab w:val="decimal" w:pos="1391"/>
              </w:tabs>
              <w:spacing w:after="0"/>
              <w:ind w:right="44"/>
              <w:rPr>
                <w:rFonts w:asciiTheme="majorBidi" w:hAnsiTheme="majorBidi" w:cstheme="majorBidi"/>
                <w:sz w:val="26"/>
                <w:szCs w:val="26"/>
              </w:rPr>
            </w:pPr>
            <w:r>
              <w:rPr>
                <w:rFonts w:asciiTheme="majorBidi" w:hAnsiTheme="majorBidi" w:cstheme="majorBidi"/>
                <w:snapToGrid w:val="0"/>
                <w:sz w:val="26"/>
                <w:szCs w:val="26"/>
              </w:rPr>
              <w:t>10</w:t>
            </w:r>
          </w:p>
        </w:tc>
        <w:tc>
          <w:tcPr>
            <w:tcW w:w="112" w:type="dxa"/>
            <w:vAlign w:val="center"/>
          </w:tcPr>
          <w:p w14:paraId="3E395314" w14:textId="77777777" w:rsidR="00CE0361" w:rsidRDefault="00CE0361">
            <w:pPr>
              <w:tabs>
                <w:tab w:val="decimal" w:pos="1090"/>
              </w:tabs>
              <w:spacing w:after="0"/>
              <w:rPr>
                <w:rFonts w:asciiTheme="majorBidi" w:hAnsiTheme="majorBidi" w:cstheme="majorBidi"/>
                <w:snapToGrid w:val="0"/>
                <w:sz w:val="26"/>
                <w:szCs w:val="26"/>
              </w:rPr>
            </w:pPr>
          </w:p>
        </w:tc>
        <w:tc>
          <w:tcPr>
            <w:tcW w:w="844" w:type="dxa"/>
            <w:gridSpan w:val="2"/>
            <w:vAlign w:val="center"/>
            <w:hideMark/>
          </w:tcPr>
          <w:p w14:paraId="38350C3E" w14:textId="77777777" w:rsidR="00CE0361" w:rsidRDefault="00CE0361">
            <w:pPr>
              <w:tabs>
                <w:tab w:val="decimal" w:pos="1391"/>
              </w:tabs>
              <w:spacing w:after="0"/>
              <w:ind w:right="61"/>
              <w:rPr>
                <w:rFonts w:asciiTheme="majorBidi" w:hAnsiTheme="majorBidi" w:cstheme="majorBidi"/>
                <w:sz w:val="26"/>
                <w:szCs w:val="26"/>
              </w:rPr>
            </w:pPr>
            <w:r>
              <w:rPr>
                <w:rFonts w:asciiTheme="majorBidi" w:hAnsiTheme="majorBidi" w:cstheme="majorBidi"/>
                <w:sz w:val="26"/>
                <w:szCs w:val="26"/>
              </w:rPr>
              <w:t>14,547</w:t>
            </w:r>
          </w:p>
        </w:tc>
      </w:tr>
      <w:tr w:rsidR="00CE0361" w14:paraId="67910412" w14:textId="77777777" w:rsidTr="00CE0361">
        <w:trPr>
          <w:trHeight w:val="432"/>
        </w:trPr>
        <w:tc>
          <w:tcPr>
            <w:tcW w:w="3542" w:type="dxa"/>
            <w:hideMark/>
          </w:tcPr>
          <w:p w14:paraId="7C39935B"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Trade and other current receivables</w:t>
            </w:r>
          </w:p>
        </w:tc>
        <w:tc>
          <w:tcPr>
            <w:tcW w:w="90" w:type="dxa"/>
          </w:tcPr>
          <w:p w14:paraId="47D714FA" w14:textId="77777777" w:rsidR="00CE0361" w:rsidRDefault="00CE0361">
            <w:pPr>
              <w:tabs>
                <w:tab w:val="decimal" w:pos="1090"/>
              </w:tabs>
              <w:spacing w:after="0"/>
              <w:rPr>
                <w:rFonts w:asciiTheme="majorBidi" w:hAnsiTheme="majorBidi" w:cstheme="majorBidi"/>
                <w:snapToGrid w:val="0"/>
                <w:sz w:val="28"/>
                <w:cs/>
              </w:rPr>
            </w:pPr>
          </w:p>
        </w:tc>
        <w:tc>
          <w:tcPr>
            <w:tcW w:w="1001" w:type="dxa"/>
            <w:vAlign w:val="center"/>
            <w:hideMark/>
          </w:tcPr>
          <w:p w14:paraId="214C8BAC" w14:textId="77777777" w:rsidR="00CE0361" w:rsidRDefault="00CE0361">
            <w:pPr>
              <w:tabs>
                <w:tab w:val="decimal" w:pos="1090"/>
              </w:tabs>
              <w:spacing w:after="0"/>
              <w:ind w:right="322"/>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1096F897"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58" w:type="dxa"/>
            <w:vAlign w:val="center"/>
            <w:hideMark/>
          </w:tcPr>
          <w:p w14:paraId="0ACB67B0" w14:textId="77777777" w:rsidR="00CE0361" w:rsidRDefault="00CE0361">
            <w:pPr>
              <w:tabs>
                <w:tab w:val="decimal" w:pos="1090"/>
              </w:tabs>
              <w:spacing w:after="0"/>
              <w:ind w:right="377"/>
              <w:rPr>
                <w:rFonts w:asciiTheme="majorBidi" w:hAnsiTheme="majorBidi" w:cstheme="majorBidi"/>
                <w:snapToGrid w:val="0"/>
                <w:sz w:val="26"/>
                <w:szCs w:val="26"/>
              </w:rPr>
            </w:pPr>
            <w:r>
              <w:rPr>
                <w:rFonts w:asciiTheme="majorBidi" w:hAnsiTheme="majorBidi" w:cstheme="majorBidi"/>
                <w:sz w:val="26"/>
                <w:szCs w:val="26"/>
              </w:rPr>
              <w:t>-</w:t>
            </w:r>
          </w:p>
        </w:tc>
        <w:tc>
          <w:tcPr>
            <w:tcW w:w="93" w:type="dxa"/>
            <w:vAlign w:val="center"/>
          </w:tcPr>
          <w:p w14:paraId="38559292"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9" w:type="dxa"/>
            <w:vAlign w:val="center"/>
            <w:hideMark/>
          </w:tcPr>
          <w:p w14:paraId="45E4B764" w14:textId="77777777" w:rsidR="00CE0361" w:rsidRDefault="00CE0361">
            <w:pPr>
              <w:tabs>
                <w:tab w:val="decimal" w:pos="1090"/>
              </w:tabs>
              <w:spacing w:after="0"/>
              <w:ind w:right="363"/>
              <w:rPr>
                <w:rFonts w:asciiTheme="majorBidi" w:hAnsiTheme="majorBidi" w:cstheme="majorBidi"/>
                <w:snapToGrid w:val="0"/>
                <w:sz w:val="26"/>
                <w:szCs w:val="26"/>
              </w:rPr>
            </w:pPr>
            <w:r>
              <w:rPr>
                <w:rFonts w:asciiTheme="majorBidi" w:hAnsiTheme="majorBidi" w:cstheme="majorBidi"/>
                <w:sz w:val="26"/>
                <w:szCs w:val="26"/>
              </w:rPr>
              <w:t>-</w:t>
            </w:r>
          </w:p>
        </w:tc>
        <w:tc>
          <w:tcPr>
            <w:tcW w:w="95" w:type="dxa"/>
            <w:vAlign w:val="center"/>
          </w:tcPr>
          <w:p w14:paraId="725C54B0" w14:textId="77777777" w:rsidR="00CE0361" w:rsidRDefault="00CE0361">
            <w:pPr>
              <w:tabs>
                <w:tab w:val="decimal" w:pos="1090"/>
              </w:tabs>
              <w:spacing w:after="0"/>
              <w:rPr>
                <w:rFonts w:asciiTheme="majorBidi" w:hAnsiTheme="majorBidi" w:cstheme="majorBidi"/>
                <w:snapToGrid w:val="0"/>
                <w:sz w:val="26"/>
                <w:szCs w:val="26"/>
              </w:rPr>
            </w:pPr>
          </w:p>
        </w:tc>
        <w:tc>
          <w:tcPr>
            <w:tcW w:w="969" w:type="dxa"/>
            <w:vAlign w:val="center"/>
            <w:hideMark/>
          </w:tcPr>
          <w:p w14:paraId="5B29CA37" w14:textId="77777777" w:rsidR="00CE0361" w:rsidRDefault="00CE0361">
            <w:pPr>
              <w:tabs>
                <w:tab w:val="left" w:pos="-259"/>
              </w:tabs>
              <w:spacing w:after="0"/>
              <w:ind w:left="-508" w:right="339"/>
              <w:jc w:val="right"/>
              <w:rPr>
                <w:rFonts w:asciiTheme="majorBidi" w:hAnsiTheme="majorBidi" w:cstheme="majorBidi"/>
                <w:snapToGrid w:val="0"/>
                <w:sz w:val="26"/>
                <w:szCs w:val="26"/>
              </w:rPr>
            </w:pPr>
            <w:r>
              <w:rPr>
                <w:rFonts w:asciiTheme="majorBidi" w:hAnsiTheme="majorBidi" w:cstheme="majorBidi"/>
                <w:sz w:val="26"/>
                <w:szCs w:val="26"/>
              </w:rPr>
              <w:t>-</w:t>
            </w:r>
          </w:p>
        </w:tc>
        <w:tc>
          <w:tcPr>
            <w:tcW w:w="103" w:type="dxa"/>
            <w:vAlign w:val="center"/>
          </w:tcPr>
          <w:p w14:paraId="6D3F7792"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center"/>
            <w:hideMark/>
          </w:tcPr>
          <w:p w14:paraId="36DB02D7" w14:textId="77777777" w:rsidR="00CE0361" w:rsidRDefault="00CE0361">
            <w:pPr>
              <w:tabs>
                <w:tab w:val="decimal" w:pos="1391"/>
              </w:tabs>
              <w:spacing w:after="0"/>
              <w:ind w:right="44"/>
              <w:rPr>
                <w:rFonts w:asciiTheme="majorBidi" w:hAnsiTheme="majorBidi" w:cstheme="majorBidi"/>
                <w:sz w:val="26"/>
                <w:szCs w:val="26"/>
              </w:rPr>
            </w:pPr>
            <w:r>
              <w:rPr>
                <w:rFonts w:asciiTheme="majorBidi" w:hAnsiTheme="majorBidi" w:cstheme="majorBidi"/>
                <w:snapToGrid w:val="0"/>
                <w:sz w:val="26"/>
                <w:szCs w:val="26"/>
              </w:rPr>
              <w:t>113,131</w:t>
            </w:r>
          </w:p>
        </w:tc>
        <w:tc>
          <w:tcPr>
            <w:tcW w:w="112" w:type="dxa"/>
            <w:vAlign w:val="center"/>
          </w:tcPr>
          <w:p w14:paraId="0B08D40A" w14:textId="77777777" w:rsidR="00CE0361" w:rsidRDefault="00CE0361">
            <w:pPr>
              <w:tabs>
                <w:tab w:val="decimal" w:pos="1090"/>
              </w:tabs>
              <w:spacing w:after="0"/>
              <w:rPr>
                <w:rFonts w:asciiTheme="majorBidi" w:hAnsiTheme="majorBidi" w:cstheme="majorBidi"/>
                <w:snapToGrid w:val="0"/>
                <w:sz w:val="26"/>
                <w:szCs w:val="26"/>
              </w:rPr>
            </w:pPr>
          </w:p>
        </w:tc>
        <w:tc>
          <w:tcPr>
            <w:tcW w:w="844" w:type="dxa"/>
            <w:gridSpan w:val="2"/>
            <w:vAlign w:val="center"/>
            <w:hideMark/>
          </w:tcPr>
          <w:p w14:paraId="6CBB469E" w14:textId="77777777" w:rsidR="00CE0361" w:rsidRDefault="00CE0361">
            <w:pPr>
              <w:tabs>
                <w:tab w:val="decimal" w:pos="1391"/>
              </w:tabs>
              <w:spacing w:after="0"/>
              <w:ind w:right="61"/>
              <w:rPr>
                <w:rFonts w:asciiTheme="majorBidi" w:hAnsiTheme="majorBidi" w:cstheme="majorBidi"/>
                <w:sz w:val="26"/>
                <w:szCs w:val="26"/>
              </w:rPr>
            </w:pPr>
            <w:r>
              <w:rPr>
                <w:rFonts w:asciiTheme="majorBidi" w:hAnsiTheme="majorBidi" w:cstheme="majorBidi"/>
                <w:sz w:val="26"/>
                <w:szCs w:val="26"/>
              </w:rPr>
              <w:t>113,131</w:t>
            </w:r>
          </w:p>
        </w:tc>
      </w:tr>
      <w:tr w:rsidR="00CE0361" w14:paraId="4E077A35" w14:textId="77777777" w:rsidTr="00CE0361">
        <w:trPr>
          <w:trHeight w:val="432"/>
        </w:trPr>
        <w:tc>
          <w:tcPr>
            <w:tcW w:w="3542" w:type="dxa"/>
            <w:hideMark/>
          </w:tcPr>
          <w:p w14:paraId="41561D4D"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Current contract assets</w:t>
            </w:r>
          </w:p>
        </w:tc>
        <w:tc>
          <w:tcPr>
            <w:tcW w:w="90" w:type="dxa"/>
          </w:tcPr>
          <w:p w14:paraId="1FAEE8FE" w14:textId="77777777" w:rsidR="00CE0361" w:rsidRDefault="00CE0361">
            <w:pPr>
              <w:tabs>
                <w:tab w:val="decimal" w:pos="1090"/>
              </w:tabs>
              <w:spacing w:after="0"/>
              <w:rPr>
                <w:rFonts w:asciiTheme="majorBidi" w:hAnsiTheme="majorBidi" w:cstheme="majorBidi"/>
                <w:snapToGrid w:val="0"/>
                <w:sz w:val="28"/>
                <w:cs/>
              </w:rPr>
            </w:pPr>
          </w:p>
        </w:tc>
        <w:tc>
          <w:tcPr>
            <w:tcW w:w="1001" w:type="dxa"/>
            <w:vAlign w:val="center"/>
            <w:hideMark/>
          </w:tcPr>
          <w:p w14:paraId="142D1FD5" w14:textId="77777777" w:rsidR="00CE0361" w:rsidRDefault="00CE0361">
            <w:pPr>
              <w:tabs>
                <w:tab w:val="decimal" w:pos="1090"/>
              </w:tabs>
              <w:spacing w:after="0"/>
              <w:ind w:left="-716" w:right="322"/>
              <w:jc w:val="center"/>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222AF3C4"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58" w:type="dxa"/>
            <w:vAlign w:val="center"/>
            <w:hideMark/>
          </w:tcPr>
          <w:p w14:paraId="64D66152" w14:textId="77777777" w:rsidR="00CE0361" w:rsidRDefault="00CE0361">
            <w:pPr>
              <w:tabs>
                <w:tab w:val="decimal" w:pos="1090"/>
              </w:tabs>
              <w:spacing w:after="0"/>
              <w:ind w:left="-614" w:right="377"/>
              <w:jc w:val="center"/>
              <w:rPr>
                <w:rFonts w:asciiTheme="majorBidi" w:hAnsiTheme="majorBidi" w:cstheme="majorBidi"/>
                <w:snapToGrid w:val="0"/>
                <w:sz w:val="26"/>
                <w:szCs w:val="26"/>
              </w:rPr>
            </w:pPr>
            <w:r>
              <w:rPr>
                <w:rFonts w:asciiTheme="majorBidi" w:hAnsiTheme="majorBidi" w:cstheme="majorBidi"/>
                <w:sz w:val="26"/>
                <w:szCs w:val="26"/>
              </w:rPr>
              <w:t>-</w:t>
            </w:r>
          </w:p>
        </w:tc>
        <w:tc>
          <w:tcPr>
            <w:tcW w:w="93" w:type="dxa"/>
            <w:vAlign w:val="center"/>
          </w:tcPr>
          <w:p w14:paraId="0F606CB2"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9" w:type="dxa"/>
            <w:vAlign w:val="center"/>
            <w:hideMark/>
          </w:tcPr>
          <w:p w14:paraId="01369D58" w14:textId="77777777" w:rsidR="00CE0361" w:rsidRDefault="00CE0361">
            <w:pPr>
              <w:tabs>
                <w:tab w:val="decimal" w:pos="1090"/>
              </w:tabs>
              <w:spacing w:after="0"/>
              <w:ind w:left="-333" w:right="363" w:firstLine="56"/>
              <w:jc w:val="center"/>
              <w:rPr>
                <w:rFonts w:asciiTheme="majorBidi" w:hAnsiTheme="majorBidi" w:cstheme="majorBidi"/>
                <w:snapToGrid w:val="0"/>
                <w:sz w:val="26"/>
                <w:szCs w:val="26"/>
              </w:rPr>
            </w:pPr>
            <w:r>
              <w:rPr>
                <w:rFonts w:asciiTheme="majorBidi" w:hAnsiTheme="majorBidi" w:cstheme="majorBidi"/>
                <w:sz w:val="26"/>
                <w:szCs w:val="26"/>
              </w:rPr>
              <w:t>-</w:t>
            </w:r>
          </w:p>
        </w:tc>
        <w:tc>
          <w:tcPr>
            <w:tcW w:w="95" w:type="dxa"/>
            <w:vAlign w:val="center"/>
          </w:tcPr>
          <w:p w14:paraId="273EE0AF" w14:textId="77777777" w:rsidR="00CE0361" w:rsidRDefault="00CE0361">
            <w:pPr>
              <w:tabs>
                <w:tab w:val="decimal" w:pos="1090"/>
              </w:tabs>
              <w:spacing w:after="0"/>
              <w:rPr>
                <w:rFonts w:asciiTheme="majorBidi" w:hAnsiTheme="majorBidi" w:cstheme="majorBidi"/>
                <w:snapToGrid w:val="0"/>
                <w:sz w:val="26"/>
                <w:szCs w:val="26"/>
              </w:rPr>
            </w:pPr>
          </w:p>
        </w:tc>
        <w:tc>
          <w:tcPr>
            <w:tcW w:w="969" w:type="dxa"/>
            <w:vAlign w:val="center"/>
            <w:hideMark/>
          </w:tcPr>
          <w:p w14:paraId="323E5764" w14:textId="77777777" w:rsidR="00CE0361" w:rsidRDefault="00CE0361">
            <w:pPr>
              <w:spacing w:after="0"/>
              <w:ind w:left="-259" w:right="339"/>
              <w:jc w:val="right"/>
              <w:rPr>
                <w:rFonts w:asciiTheme="majorBidi" w:hAnsiTheme="majorBidi" w:cstheme="majorBidi"/>
                <w:snapToGrid w:val="0"/>
                <w:sz w:val="26"/>
                <w:szCs w:val="26"/>
              </w:rPr>
            </w:pPr>
            <w:r>
              <w:rPr>
                <w:rFonts w:asciiTheme="majorBidi" w:hAnsiTheme="majorBidi" w:cstheme="majorBidi"/>
                <w:sz w:val="26"/>
                <w:szCs w:val="26"/>
              </w:rPr>
              <w:t>-</w:t>
            </w:r>
          </w:p>
        </w:tc>
        <w:tc>
          <w:tcPr>
            <w:tcW w:w="103" w:type="dxa"/>
            <w:vAlign w:val="center"/>
          </w:tcPr>
          <w:p w14:paraId="1CAB770D"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center"/>
            <w:hideMark/>
          </w:tcPr>
          <w:p w14:paraId="7902F623" w14:textId="77777777" w:rsidR="00CE0361" w:rsidRDefault="00CE0361">
            <w:pPr>
              <w:tabs>
                <w:tab w:val="decimal" w:pos="1391"/>
              </w:tabs>
              <w:spacing w:after="0"/>
              <w:ind w:right="44"/>
              <w:rPr>
                <w:rFonts w:asciiTheme="majorBidi" w:hAnsiTheme="majorBidi" w:cstheme="majorBidi"/>
                <w:sz w:val="26"/>
                <w:szCs w:val="26"/>
              </w:rPr>
            </w:pPr>
            <w:r>
              <w:rPr>
                <w:rFonts w:asciiTheme="majorBidi" w:hAnsiTheme="majorBidi" w:cstheme="majorBidi"/>
                <w:sz w:val="26"/>
                <w:szCs w:val="26"/>
              </w:rPr>
              <w:t>26,757</w:t>
            </w:r>
          </w:p>
        </w:tc>
        <w:tc>
          <w:tcPr>
            <w:tcW w:w="112" w:type="dxa"/>
            <w:vAlign w:val="center"/>
          </w:tcPr>
          <w:p w14:paraId="01A99F0F" w14:textId="77777777" w:rsidR="00CE0361" w:rsidRDefault="00CE0361">
            <w:pPr>
              <w:tabs>
                <w:tab w:val="decimal" w:pos="1090"/>
              </w:tabs>
              <w:spacing w:after="0"/>
              <w:rPr>
                <w:rFonts w:asciiTheme="majorBidi" w:hAnsiTheme="majorBidi" w:cstheme="majorBidi"/>
                <w:snapToGrid w:val="0"/>
                <w:sz w:val="26"/>
                <w:szCs w:val="26"/>
              </w:rPr>
            </w:pPr>
          </w:p>
        </w:tc>
        <w:tc>
          <w:tcPr>
            <w:tcW w:w="844" w:type="dxa"/>
            <w:gridSpan w:val="2"/>
            <w:vAlign w:val="center"/>
            <w:hideMark/>
          </w:tcPr>
          <w:p w14:paraId="6347A165" w14:textId="77777777" w:rsidR="00CE0361" w:rsidRDefault="00CE0361">
            <w:pPr>
              <w:tabs>
                <w:tab w:val="decimal" w:pos="1391"/>
              </w:tabs>
              <w:spacing w:after="0"/>
              <w:ind w:right="61"/>
              <w:rPr>
                <w:rFonts w:asciiTheme="majorBidi" w:hAnsiTheme="majorBidi" w:cstheme="majorBidi"/>
                <w:sz w:val="26"/>
                <w:szCs w:val="26"/>
              </w:rPr>
            </w:pPr>
            <w:r>
              <w:rPr>
                <w:rFonts w:asciiTheme="majorBidi" w:hAnsiTheme="majorBidi" w:cstheme="majorBidi"/>
                <w:sz w:val="26"/>
                <w:szCs w:val="26"/>
              </w:rPr>
              <w:t>26,757</w:t>
            </w:r>
          </w:p>
        </w:tc>
      </w:tr>
      <w:tr w:rsidR="00CE0361" w14:paraId="2111E5A8" w14:textId="77777777" w:rsidTr="00CE0361">
        <w:trPr>
          <w:trHeight w:val="432"/>
        </w:trPr>
        <w:tc>
          <w:tcPr>
            <w:tcW w:w="3542" w:type="dxa"/>
            <w:hideMark/>
          </w:tcPr>
          <w:p w14:paraId="0FE81262" w14:textId="77777777" w:rsidR="00CE0361" w:rsidRDefault="00CE0361">
            <w:pPr>
              <w:spacing w:after="0"/>
              <w:ind w:left="67" w:hanging="90"/>
              <w:rPr>
                <w:rFonts w:asciiTheme="majorBidi" w:hAnsiTheme="majorBidi" w:cstheme="majorBidi"/>
                <w:sz w:val="28"/>
              </w:rPr>
            </w:pPr>
            <w:r>
              <w:rPr>
                <w:rFonts w:asciiTheme="majorBidi" w:hAnsiTheme="majorBidi" w:cstheme="majorBidi"/>
                <w:sz w:val="28"/>
              </w:rPr>
              <w:t>Non - current non - cash financial asset</w:t>
            </w:r>
          </w:p>
        </w:tc>
        <w:tc>
          <w:tcPr>
            <w:tcW w:w="90" w:type="dxa"/>
          </w:tcPr>
          <w:p w14:paraId="5515E5E2" w14:textId="77777777" w:rsidR="00CE0361" w:rsidRDefault="00CE0361">
            <w:pPr>
              <w:tabs>
                <w:tab w:val="decimal" w:pos="1090"/>
              </w:tabs>
              <w:spacing w:after="0"/>
              <w:rPr>
                <w:rFonts w:asciiTheme="majorBidi" w:hAnsiTheme="majorBidi" w:cstheme="majorBidi"/>
                <w:snapToGrid w:val="0"/>
                <w:sz w:val="28"/>
              </w:rPr>
            </w:pPr>
          </w:p>
        </w:tc>
        <w:tc>
          <w:tcPr>
            <w:tcW w:w="1001" w:type="dxa"/>
            <w:vAlign w:val="center"/>
          </w:tcPr>
          <w:p w14:paraId="4420F65A" w14:textId="77777777" w:rsidR="00CE0361" w:rsidRDefault="00CE0361">
            <w:pPr>
              <w:tabs>
                <w:tab w:val="decimal" w:pos="1090"/>
              </w:tabs>
              <w:spacing w:after="0"/>
              <w:ind w:left="-716" w:right="322"/>
              <w:jc w:val="center"/>
              <w:rPr>
                <w:rFonts w:asciiTheme="majorBidi" w:hAnsiTheme="majorBidi" w:cstheme="majorBidi"/>
                <w:sz w:val="26"/>
                <w:szCs w:val="26"/>
              </w:rPr>
            </w:pPr>
          </w:p>
        </w:tc>
        <w:tc>
          <w:tcPr>
            <w:tcW w:w="90" w:type="dxa"/>
            <w:vAlign w:val="center"/>
          </w:tcPr>
          <w:p w14:paraId="3F97C013"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58" w:type="dxa"/>
            <w:vAlign w:val="center"/>
          </w:tcPr>
          <w:p w14:paraId="3BB06987" w14:textId="77777777" w:rsidR="00CE0361" w:rsidRDefault="00CE0361">
            <w:pPr>
              <w:tabs>
                <w:tab w:val="decimal" w:pos="1090"/>
              </w:tabs>
              <w:spacing w:after="0"/>
              <w:ind w:left="-614" w:right="377"/>
              <w:jc w:val="center"/>
              <w:rPr>
                <w:rFonts w:asciiTheme="majorBidi" w:hAnsiTheme="majorBidi" w:cstheme="majorBidi"/>
                <w:sz w:val="26"/>
                <w:szCs w:val="26"/>
              </w:rPr>
            </w:pPr>
          </w:p>
        </w:tc>
        <w:tc>
          <w:tcPr>
            <w:tcW w:w="93" w:type="dxa"/>
            <w:vAlign w:val="center"/>
          </w:tcPr>
          <w:p w14:paraId="79CD2499"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9" w:type="dxa"/>
            <w:vAlign w:val="center"/>
          </w:tcPr>
          <w:p w14:paraId="4E020980" w14:textId="77777777" w:rsidR="00CE0361" w:rsidRDefault="00CE0361">
            <w:pPr>
              <w:tabs>
                <w:tab w:val="decimal" w:pos="1090"/>
              </w:tabs>
              <w:spacing w:after="0"/>
              <w:ind w:left="-333" w:right="363" w:firstLine="56"/>
              <w:jc w:val="center"/>
              <w:rPr>
                <w:rFonts w:asciiTheme="majorBidi" w:hAnsiTheme="majorBidi" w:cstheme="majorBidi"/>
                <w:sz w:val="26"/>
                <w:szCs w:val="26"/>
              </w:rPr>
            </w:pPr>
          </w:p>
        </w:tc>
        <w:tc>
          <w:tcPr>
            <w:tcW w:w="95" w:type="dxa"/>
            <w:vAlign w:val="center"/>
          </w:tcPr>
          <w:p w14:paraId="3F336085" w14:textId="77777777" w:rsidR="00CE0361" w:rsidRDefault="00CE0361">
            <w:pPr>
              <w:tabs>
                <w:tab w:val="decimal" w:pos="1090"/>
              </w:tabs>
              <w:spacing w:after="0"/>
              <w:rPr>
                <w:rFonts w:asciiTheme="majorBidi" w:hAnsiTheme="majorBidi" w:cstheme="majorBidi"/>
                <w:snapToGrid w:val="0"/>
                <w:sz w:val="26"/>
                <w:szCs w:val="26"/>
              </w:rPr>
            </w:pPr>
          </w:p>
        </w:tc>
        <w:tc>
          <w:tcPr>
            <w:tcW w:w="969" w:type="dxa"/>
            <w:vAlign w:val="center"/>
          </w:tcPr>
          <w:p w14:paraId="310AB32C" w14:textId="77777777" w:rsidR="00CE0361" w:rsidRDefault="00CE0361">
            <w:pPr>
              <w:spacing w:after="0"/>
              <w:ind w:left="-259" w:right="339"/>
              <w:jc w:val="right"/>
              <w:rPr>
                <w:rFonts w:asciiTheme="majorBidi" w:hAnsiTheme="majorBidi" w:cstheme="majorBidi"/>
                <w:sz w:val="26"/>
                <w:szCs w:val="26"/>
              </w:rPr>
            </w:pPr>
          </w:p>
        </w:tc>
        <w:tc>
          <w:tcPr>
            <w:tcW w:w="103" w:type="dxa"/>
            <w:vAlign w:val="center"/>
          </w:tcPr>
          <w:p w14:paraId="02886532"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center"/>
          </w:tcPr>
          <w:p w14:paraId="459EEA35" w14:textId="77777777" w:rsidR="00CE0361" w:rsidRDefault="00CE0361">
            <w:pPr>
              <w:tabs>
                <w:tab w:val="decimal" w:pos="1391"/>
              </w:tabs>
              <w:spacing w:after="0"/>
              <w:ind w:right="44"/>
              <w:rPr>
                <w:rFonts w:asciiTheme="majorBidi" w:hAnsiTheme="majorBidi" w:cstheme="majorBidi"/>
                <w:sz w:val="26"/>
                <w:szCs w:val="26"/>
              </w:rPr>
            </w:pPr>
          </w:p>
        </w:tc>
        <w:tc>
          <w:tcPr>
            <w:tcW w:w="112" w:type="dxa"/>
            <w:vAlign w:val="center"/>
          </w:tcPr>
          <w:p w14:paraId="7C8BD230" w14:textId="77777777" w:rsidR="00CE0361" w:rsidRDefault="00CE0361">
            <w:pPr>
              <w:tabs>
                <w:tab w:val="decimal" w:pos="1090"/>
              </w:tabs>
              <w:spacing w:after="0"/>
              <w:rPr>
                <w:rFonts w:asciiTheme="majorBidi" w:hAnsiTheme="majorBidi" w:cstheme="majorBidi"/>
                <w:snapToGrid w:val="0"/>
                <w:sz w:val="26"/>
                <w:szCs w:val="26"/>
              </w:rPr>
            </w:pPr>
          </w:p>
        </w:tc>
        <w:tc>
          <w:tcPr>
            <w:tcW w:w="844" w:type="dxa"/>
            <w:gridSpan w:val="2"/>
            <w:vAlign w:val="center"/>
          </w:tcPr>
          <w:p w14:paraId="1B0B719A" w14:textId="77777777" w:rsidR="00CE0361" w:rsidRDefault="00CE0361">
            <w:pPr>
              <w:tabs>
                <w:tab w:val="decimal" w:pos="1391"/>
              </w:tabs>
              <w:spacing w:after="0"/>
              <w:ind w:right="61"/>
              <w:rPr>
                <w:rFonts w:asciiTheme="majorBidi" w:hAnsiTheme="majorBidi" w:cstheme="majorBidi"/>
                <w:sz w:val="26"/>
                <w:szCs w:val="26"/>
              </w:rPr>
            </w:pPr>
          </w:p>
        </w:tc>
      </w:tr>
      <w:tr w:rsidR="00CE0361" w14:paraId="7E694C93" w14:textId="77777777" w:rsidTr="00CE0361">
        <w:trPr>
          <w:trHeight w:val="432"/>
        </w:trPr>
        <w:tc>
          <w:tcPr>
            <w:tcW w:w="3542" w:type="dxa"/>
            <w:hideMark/>
          </w:tcPr>
          <w:p w14:paraId="46A42729" w14:textId="77777777" w:rsidR="00CE0361" w:rsidRDefault="00CE0361">
            <w:pPr>
              <w:spacing w:after="0"/>
              <w:ind w:left="264" w:firstLine="142"/>
              <w:rPr>
                <w:rFonts w:asciiTheme="majorBidi" w:eastAsia="Times New Roman" w:hAnsiTheme="majorBidi" w:cstheme="majorBidi"/>
                <w:sz w:val="28"/>
              </w:rPr>
            </w:pPr>
            <w:r>
              <w:rPr>
                <w:rFonts w:asciiTheme="majorBidi" w:hAnsiTheme="majorBidi" w:cstheme="majorBidi"/>
                <w:sz w:val="28"/>
              </w:rPr>
              <w:t>pledged as collateral</w:t>
            </w:r>
          </w:p>
        </w:tc>
        <w:tc>
          <w:tcPr>
            <w:tcW w:w="90" w:type="dxa"/>
          </w:tcPr>
          <w:p w14:paraId="227F3486" w14:textId="77777777" w:rsidR="00CE0361" w:rsidRDefault="00CE0361">
            <w:pPr>
              <w:tabs>
                <w:tab w:val="decimal" w:pos="1090"/>
              </w:tabs>
              <w:spacing w:after="0"/>
              <w:rPr>
                <w:rFonts w:asciiTheme="majorBidi" w:hAnsiTheme="majorBidi" w:cstheme="majorBidi"/>
                <w:snapToGrid w:val="0"/>
                <w:sz w:val="28"/>
                <w:cs/>
              </w:rPr>
            </w:pPr>
          </w:p>
        </w:tc>
        <w:tc>
          <w:tcPr>
            <w:tcW w:w="1001" w:type="dxa"/>
            <w:vAlign w:val="bottom"/>
            <w:hideMark/>
          </w:tcPr>
          <w:p w14:paraId="050ED05A" w14:textId="77777777" w:rsidR="00CE0361" w:rsidRDefault="00CE0361">
            <w:pPr>
              <w:tabs>
                <w:tab w:val="decimal" w:pos="1090"/>
              </w:tabs>
              <w:spacing w:after="0"/>
              <w:ind w:left="-716" w:right="322"/>
              <w:jc w:val="right"/>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bottom"/>
          </w:tcPr>
          <w:p w14:paraId="245BADBE"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58" w:type="dxa"/>
            <w:vAlign w:val="bottom"/>
            <w:hideMark/>
          </w:tcPr>
          <w:p w14:paraId="6C250978" w14:textId="77777777" w:rsidR="00CE0361" w:rsidRDefault="00CE0361">
            <w:pPr>
              <w:tabs>
                <w:tab w:val="decimal" w:pos="1090"/>
              </w:tabs>
              <w:spacing w:after="0"/>
              <w:ind w:left="-614" w:right="377"/>
              <w:jc w:val="right"/>
              <w:rPr>
                <w:rFonts w:asciiTheme="majorBidi" w:hAnsiTheme="majorBidi" w:cstheme="majorBidi"/>
                <w:snapToGrid w:val="0"/>
                <w:sz w:val="26"/>
                <w:szCs w:val="26"/>
              </w:rPr>
            </w:pPr>
            <w:r>
              <w:rPr>
                <w:rFonts w:asciiTheme="majorBidi" w:hAnsiTheme="majorBidi" w:cstheme="majorBidi"/>
                <w:sz w:val="26"/>
                <w:szCs w:val="26"/>
              </w:rPr>
              <w:t>-</w:t>
            </w:r>
          </w:p>
        </w:tc>
        <w:tc>
          <w:tcPr>
            <w:tcW w:w="93" w:type="dxa"/>
            <w:vAlign w:val="bottom"/>
          </w:tcPr>
          <w:p w14:paraId="63E92A51" w14:textId="77777777" w:rsidR="00CE0361" w:rsidRDefault="00CE0361">
            <w:pPr>
              <w:tabs>
                <w:tab w:val="decimal" w:pos="1090"/>
              </w:tabs>
              <w:spacing w:after="0"/>
              <w:jc w:val="right"/>
              <w:rPr>
                <w:rFonts w:asciiTheme="majorBidi" w:hAnsiTheme="majorBidi" w:cstheme="majorBidi"/>
                <w:snapToGrid w:val="0"/>
                <w:sz w:val="26"/>
                <w:szCs w:val="26"/>
              </w:rPr>
            </w:pPr>
          </w:p>
        </w:tc>
        <w:tc>
          <w:tcPr>
            <w:tcW w:w="889" w:type="dxa"/>
            <w:vAlign w:val="bottom"/>
            <w:hideMark/>
          </w:tcPr>
          <w:p w14:paraId="03094AA8" w14:textId="77777777" w:rsidR="00CE0361" w:rsidRDefault="00CE0361">
            <w:pPr>
              <w:tabs>
                <w:tab w:val="decimal" w:pos="1090"/>
              </w:tabs>
              <w:spacing w:after="0"/>
              <w:ind w:left="-333" w:right="363" w:firstLine="56"/>
              <w:jc w:val="right"/>
              <w:rPr>
                <w:rFonts w:asciiTheme="majorBidi" w:hAnsiTheme="majorBidi" w:cstheme="majorBidi"/>
                <w:snapToGrid w:val="0"/>
                <w:sz w:val="26"/>
                <w:szCs w:val="26"/>
              </w:rPr>
            </w:pPr>
            <w:r>
              <w:rPr>
                <w:rFonts w:asciiTheme="majorBidi" w:hAnsiTheme="majorBidi" w:cstheme="majorBidi"/>
                <w:sz w:val="26"/>
                <w:szCs w:val="26"/>
              </w:rPr>
              <w:t>-</w:t>
            </w:r>
          </w:p>
        </w:tc>
        <w:tc>
          <w:tcPr>
            <w:tcW w:w="95" w:type="dxa"/>
            <w:vAlign w:val="bottom"/>
          </w:tcPr>
          <w:p w14:paraId="1681D1B8"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69" w:type="dxa"/>
            <w:vAlign w:val="bottom"/>
            <w:hideMark/>
          </w:tcPr>
          <w:p w14:paraId="0D574CA7" w14:textId="77777777" w:rsidR="00CE0361" w:rsidRDefault="00CE0361">
            <w:pPr>
              <w:spacing w:after="0"/>
              <w:ind w:right="31"/>
              <w:jc w:val="right"/>
              <w:rPr>
                <w:rFonts w:asciiTheme="majorBidi" w:hAnsiTheme="majorBidi" w:cstheme="majorBidi"/>
                <w:snapToGrid w:val="0"/>
                <w:sz w:val="26"/>
                <w:szCs w:val="26"/>
              </w:rPr>
            </w:pPr>
            <w:r>
              <w:rPr>
                <w:rFonts w:asciiTheme="majorBidi" w:hAnsiTheme="majorBidi" w:cstheme="majorBidi"/>
                <w:snapToGrid w:val="0"/>
                <w:sz w:val="26"/>
                <w:szCs w:val="26"/>
              </w:rPr>
              <w:t>159,574</w:t>
            </w:r>
          </w:p>
        </w:tc>
        <w:tc>
          <w:tcPr>
            <w:tcW w:w="103" w:type="dxa"/>
            <w:vAlign w:val="bottom"/>
          </w:tcPr>
          <w:p w14:paraId="69244DC0"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05" w:type="dxa"/>
            <w:vAlign w:val="bottom"/>
            <w:hideMark/>
          </w:tcPr>
          <w:p w14:paraId="30C7A999" w14:textId="77777777" w:rsidR="00CE0361" w:rsidRDefault="00CE0361">
            <w:pPr>
              <w:tabs>
                <w:tab w:val="decimal" w:pos="1391"/>
              </w:tabs>
              <w:spacing w:after="0"/>
              <w:ind w:left="-217" w:right="305" w:hanging="358"/>
              <w:jc w:val="right"/>
              <w:rPr>
                <w:rFonts w:asciiTheme="majorBidi" w:hAnsiTheme="majorBidi" w:cstheme="majorBidi"/>
                <w:sz w:val="26"/>
                <w:szCs w:val="26"/>
              </w:rPr>
            </w:pPr>
            <w:r>
              <w:rPr>
                <w:rFonts w:asciiTheme="majorBidi" w:hAnsiTheme="majorBidi" w:cstheme="majorBidi"/>
                <w:sz w:val="26"/>
                <w:szCs w:val="26"/>
              </w:rPr>
              <w:t>-</w:t>
            </w:r>
          </w:p>
        </w:tc>
        <w:tc>
          <w:tcPr>
            <w:tcW w:w="112" w:type="dxa"/>
            <w:vAlign w:val="bottom"/>
          </w:tcPr>
          <w:p w14:paraId="76C22D2B" w14:textId="77777777" w:rsidR="00CE0361" w:rsidRDefault="00CE0361">
            <w:pPr>
              <w:tabs>
                <w:tab w:val="decimal" w:pos="1090"/>
              </w:tabs>
              <w:spacing w:after="0"/>
              <w:jc w:val="right"/>
              <w:rPr>
                <w:rFonts w:asciiTheme="majorBidi" w:hAnsiTheme="majorBidi" w:cstheme="majorBidi"/>
                <w:snapToGrid w:val="0"/>
                <w:sz w:val="26"/>
                <w:szCs w:val="26"/>
              </w:rPr>
            </w:pPr>
          </w:p>
        </w:tc>
        <w:tc>
          <w:tcPr>
            <w:tcW w:w="844" w:type="dxa"/>
            <w:gridSpan w:val="2"/>
            <w:vAlign w:val="bottom"/>
            <w:hideMark/>
          </w:tcPr>
          <w:p w14:paraId="124BBB9E" w14:textId="77777777" w:rsidR="00CE0361" w:rsidRDefault="00CE0361">
            <w:pPr>
              <w:tabs>
                <w:tab w:val="decimal" w:pos="1391"/>
              </w:tabs>
              <w:spacing w:after="0"/>
              <w:ind w:right="61"/>
              <w:jc w:val="right"/>
              <w:rPr>
                <w:rFonts w:asciiTheme="majorBidi" w:hAnsiTheme="majorBidi" w:cstheme="majorBidi"/>
                <w:sz w:val="26"/>
                <w:szCs w:val="26"/>
              </w:rPr>
            </w:pPr>
            <w:r>
              <w:rPr>
                <w:rFonts w:asciiTheme="majorBidi" w:hAnsiTheme="majorBidi" w:cstheme="majorBidi"/>
                <w:sz w:val="26"/>
                <w:szCs w:val="26"/>
              </w:rPr>
              <w:t>159,574</w:t>
            </w:r>
          </w:p>
        </w:tc>
      </w:tr>
      <w:tr w:rsidR="00CE0361" w14:paraId="1215FEA0" w14:textId="77777777" w:rsidTr="00CE0361">
        <w:trPr>
          <w:trHeight w:val="432"/>
        </w:trPr>
        <w:tc>
          <w:tcPr>
            <w:tcW w:w="3542" w:type="dxa"/>
            <w:hideMark/>
          </w:tcPr>
          <w:p w14:paraId="28AB9BBD" w14:textId="77777777" w:rsidR="00CE0361" w:rsidRDefault="00CE0361">
            <w:pPr>
              <w:spacing w:after="0"/>
              <w:ind w:left="67" w:hanging="90"/>
              <w:rPr>
                <w:rFonts w:asciiTheme="majorBidi" w:eastAsia="Times New Roman" w:hAnsiTheme="majorBidi" w:cstheme="majorBidi"/>
                <w:sz w:val="28"/>
                <w:u w:val="single"/>
              </w:rPr>
            </w:pPr>
            <w:r>
              <w:rPr>
                <w:rFonts w:asciiTheme="majorBidi" w:hAnsiTheme="majorBidi" w:cstheme="majorBidi"/>
                <w:sz w:val="28"/>
                <w:u w:val="single"/>
              </w:rPr>
              <w:t>Financial liabilities</w:t>
            </w:r>
          </w:p>
        </w:tc>
        <w:tc>
          <w:tcPr>
            <w:tcW w:w="90" w:type="dxa"/>
          </w:tcPr>
          <w:p w14:paraId="5A8270B5" w14:textId="77777777" w:rsidR="00CE0361" w:rsidRDefault="00CE0361">
            <w:pPr>
              <w:tabs>
                <w:tab w:val="decimal" w:pos="1090"/>
              </w:tabs>
              <w:spacing w:after="0"/>
              <w:rPr>
                <w:rFonts w:asciiTheme="majorBidi" w:hAnsiTheme="majorBidi" w:cstheme="majorBidi"/>
                <w:snapToGrid w:val="0"/>
                <w:sz w:val="28"/>
                <w:cs/>
              </w:rPr>
            </w:pPr>
          </w:p>
        </w:tc>
        <w:tc>
          <w:tcPr>
            <w:tcW w:w="1001" w:type="dxa"/>
            <w:vAlign w:val="center"/>
          </w:tcPr>
          <w:p w14:paraId="592AC1CB" w14:textId="77777777" w:rsidR="00CE0361" w:rsidRDefault="00CE0361">
            <w:pPr>
              <w:tabs>
                <w:tab w:val="decimal" w:pos="1090"/>
              </w:tabs>
              <w:spacing w:after="0"/>
              <w:ind w:left="-716" w:right="322"/>
              <w:jc w:val="center"/>
              <w:rPr>
                <w:rFonts w:asciiTheme="majorBidi" w:hAnsiTheme="majorBidi" w:cstheme="majorBidi"/>
                <w:snapToGrid w:val="0"/>
                <w:sz w:val="26"/>
                <w:szCs w:val="26"/>
              </w:rPr>
            </w:pPr>
          </w:p>
        </w:tc>
        <w:tc>
          <w:tcPr>
            <w:tcW w:w="90" w:type="dxa"/>
            <w:vAlign w:val="center"/>
          </w:tcPr>
          <w:p w14:paraId="5859741E"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58" w:type="dxa"/>
            <w:vAlign w:val="center"/>
          </w:tcPr>
          <w:p w14:paraId="7AC887E6" w14:textId="77777777" w:rsidR="00CE0361" w:rsidRDefault="00CE0361">
            <w:pPr>
              <w:tabs>
                <w:tab w:val="decimal" w:pos="1090"/>
              </w:tabs>
              <w:spacing w:after="0"/>
              <w:ind w:left="-614" w:right="377"/>
              <w:jc w:val="center"/>
              <w:rPr>
                <w:rFonts w:asciiTheme="majorBidi" w:hAnsiTheme="majorBidi" w:cstheme="majorBidi"/>
                <w:snapToGrid w:val="0"/>
                <w:sz w:val="26"/>
                <w:szCs w:val="26"/>
              </w:rPr>
            </w:pPr>
          </w:p>
        </w:tc>
        <w:tc>
          <w:tcPr>
            <w:tcW w:w="93" w:type="dxa"/>
            <w:vAlign w:val="center"/>
          </w:tcPr>
          <w:p w14:paraId="7A127D0F"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9" w:type="dxa"/>
            <w:vAlign w:val="center"/>
          </w:tcPr>
          <w:p w14:paraId="3254A80E" w14:textId="77777777" w:rsidR="00CE0361" w:rsidRDefault="00CE0361">
            <w:pPr>
              <w:tabs>
                <w:tab w:val="decimal" w:pos="1090"/>
              </w:tabs>
              <w:spacing w:after="0"/>
              <w:ind w:left="-333" w:right="363" w:firstLine="56"/>
              <w:jc w:val="center"/>
              <w:rPr>
                <w:rFonts w:asciiTheme="majorBidi" w:hAnsiTheme="majorBidi" w:cstheme="majorBidi"/>
                <w:snapToGrid w:val="0"/>
                <w:sz w:val="26"/>
                <w:szCs w:val="26"/>
              </w:rPr>
            </w:pPr>
          </w:p>
        </w:tc>
        <w:tc>
          <w:tcPr>
            <w:tcW w:w="95" w:type="dxa"/>
            <w:vAlign w:val="center"/>
          </w:tcPr>
          <w:p w14:paraId="74BFE172" w14:textId="77777777" w:rsidR="00CE0361" w:rsidRDefault="00CE0361">
            <w:pPr>
              <w:tabs>
                <w:tab w:val="decimal" w:pos="1090"/>
              </w:tabs>
              <w:spacing w:after="0"/>
              <w:rPr>
                <w:rFonts w:asciiTheme="majorBidi" w:hAnsiTheme="majorBidi" w:cstheme="majorBidi"/>
                <w:snapToGrid w:val="0"/>
                <w:sz w:val="26"/>
                <w:szCs w:val="26"/>
              </w:rPr>
            </w:pPr>
          </w:p>
        </w:tc>
        <w:tc>
          <w:tcPr>
            <w:tcW w:w="969" w:type="dxa"/>
            <w:vAlign w:val="center"/>
          </w:tcPr>
          <w:p w14:paraId="0038D3BF" w14:textId="77777777" w:rsidR="00CE0361" w:rsidRDefault="00CE0361">
            <w:pPr>
              <w:spacing w:after="0"/>
              <w:ind w:right="31"/>
              <w:jc w:val="right"/>
              <w:rPr>
                <w:rFonts w:asciiTheme="majorBidi" w:hAnsiTheme="majorBidi" w:cstheme="majorBidi"/>
                <w:snapToGrid w:val="0"/>
                <w:sz w:val="26"/>
                <w:szCs w:val="26"/>
              </w:rPr>
            </w:pPr>
          </w:p>
        </w:tc>
        <w:tc>
          <w:tcPr>
            <w:tcW w:w="103" w:type="dxa"/>
            <w:vAlign w:val="center"/>
          </w:tcPr>
          <w:p w14:paraId="1F1FE748"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center"/>
          </w:tcPr>
          <w:p w14:paraId="25F88508" w14:textId="77777777" w:rsidR="00CE0361" w:rsidRDefault="00CE0361">
            <w:pPr>
              <w:tabs>
                <w:tab w:val="decimal" w:pos="1391"/>
              </w:tabs>
              <w:spacing w:after="0"/>
              <w:rPr>
                <w:rFonts w:asciiTheme="majorBidi" w:hAnsiTheme="majorBidi" w:cstheme="majorBidi"/>
                <w:sz w:val="26"/>
                <w:szCs w:val="26"/>
              </w:rPr>
            </w:pPr>
          </w:p>
        </w:tc>
        <w:tc>
          <w:tcPr>
            <w:tcW w:w="112" w:type="dxa"/>
            <w:vAlign w:val="center"/>
          </w:tcPr>
          <w:p w14:paraId="4A145DE5" w14:textId="77777777" w:rsidR="00CE0361" w:rsidRDefault="00CE0361">
            <w:pPr>
              <w:tabs>
                <w:tab w:val="decimal" w:pos="1090"/>
              </w:tabs>
              <w:spacing w:after="0"/>
              <w:rPr>
                <w:rFonts w:asciiTheme="majorBidi" w:hAnsiTheme="majorBidi" w:cstheme="majorBidi"/>
                <w:snapToGrid w:val="0"/>
                <w:sz w:val="26"/>
                <w:szCs w:val="26"/>
              </w:rPr>
            </w:pPr>
          </w:p>
        </w:tc>
        <w:tc>
          <w:tcPr>
            <w:tcW w:w="844" w:type="dxa"/>
            <w:gridSpan w:val="2"/>
            <w:vAlign w:val="center"/>
          </w:tcPr>
          <w:p w14:paraId="0A62F9CE" w14:textId="77777777" w:rsidR="00CE0361" w:rsidRDefault="00CE0361">
            <w:pPr>
              <w:tabs>
                <w:tab w:val="decimal" w:pos="1391"/>
              </w:tabs>
              <w:spacing w:after="0"/>
              <w:ind w:right="61"/>
              <w:rPr>
                <w:rFonts w:asciiTheme="majorBidi" w:hAnsiTheme="majorBidi" w:cstheme="majorBidi"/>
                <w:sz w:val="26"/>
                <w:szCs w:val="26"/>
              </w:rPr>
            </w:pPr>
          </w:p>
        </w:tc>
      </w:tr>
      <w:tr w:rsidR="00CE0361" w14:paraId="4266A755" w14:textId="77777777" w:rsidTr="00CE0361">
        <w:trPr>
          <w:trHeight w:val="432"/>
        </w:trPr>
        <w:tc>
          <w:tcPr>
            <w:tcW w:w="3542" w:type="dxa"/>
            <w:hideMark/>
          </w:tcPr>
          <w:p w14:paraId="70D5E8BC" w14:textId="77777777" w:rsidR="00CE0361" w:rsidRDefault="00CE0361">
            <w:pPr>
              <w:spacing w:after="0"/>
              <w:ind w:left="337" w:hanging="360"/>
              <w:rPr>
                <w:rFonts w:asciiTheme="majorBidi" w:eastAsia="Times New Roman" w:hAnsiTheme="majorBidi" w:cstheme="majorBidi"/>
                <w:sz w:val="28"/>
              </w:rPr>
            </w:pPr>
            <w:r>
              <w:rPr>
                <w:rFonts w:asciiTheme="majorBidi" w:hAnsiTheme="majorBidi" w:cstheme="majorBidi"/>
                <w:sz w:val="28"/>
              </w:rPr>
              <w:t>Bank overdraft from financial institutions</w:t>
            </w:r>
          </w:p>
        </w:tc>
        <w:tc>
          <w:tcPr>
            <w:tcW w:w="90" w:type="dxa"/>
          </w:tcPr>
          <w:p w14:paraId="594E5F5E" w14:textId="77777777" w:rsidR="00CE0361" w:rsidRDefault="00CE0361">
            <w:pPr>
              <w:tabs>
                <w:tab w:val="decimal" w:pos="1090"/>
              </w:tabs>
              <w:spacing w:after="0"/>
              <w:rPr>
                <w:rFonts w:asciiTheme="majorBidi" w:hAnsiTheme="majorBidi" w:cstheme="majorBidi"/>
                <w:snapToGrid w:val="0"/>
                <w:sz w:val="28"/>
                <w:cs/>
              </w:rPr>
            </w:pPr>
          </w:p>
        </w:tc>
        <w:tc>
          <w:tcPr>
            <w:tcW w:w="1001" w:type="dxa"/>
            <w:vAlign w:val="center"/>
            <w:hideMark/>
          </w:tcPr>
          <w:p w14:paraId="2EAD88B8" w14:textId="77777777" w:rsidR="00CE0361" w:rsidRDefault="00CE0361">
            <w:pPr>
              <w:tabs>
                <w:tab w:val="decimal" w:pos="1090"/>
              </w:tabs>
              <w:spacing w:after="0"/>
              <w:ind w:right="322"/>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5262C014"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58" w:type="dxa"/>
            <w:vAlign w:val="center"/>
            <w:hideMark/>
          </w:tcPr>
          <w:p w14:paraId="316F92D0" w14:textId="77777777" w:rsidR="00CE0361" w:rsidRDefault="00CE0361">
            <w:pPr>
              <w:tabs>
                <w:tab w:val="decimal" w:pos="1090"/>
              </w:tabs>
              <w:spacing w:after="0"/>
              <w:ind w:right="377"/>
              <w:rPr>
                <w:rFonts w:asciiTheme="majorBidi" w:hAnsiTheme="majorBidi" w:cstheme="majorBidi"/>
                <w:snapToGrid w:val="0"/>
                <w:sz w:val="26"/>
                <w:szCs w:val="26"/>
              </w:rPr>
            </w:pPr>
            <w:r>
              <w:rPr>
                <w:rFonts w:asciiTheme="majorBidi" w:hAnsiTheme="majorBidi" w:cstheme="majorBidi"/>
                <w:sz w:val="26"/>
                <w:szCs w:val="26"/>
              </w:rPr>
              <w:t>-</w:t>
            </w:r>
          </w:p>
        </w:tc>
        <w:tc>
          <w:tcPr>
            <w:tcW w:w="93" w:type="dxa"/>
            <w:vAlign w:val="center"/>
          </w:tcPr>
          <w:p w14:paraId="205FFD59"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9" w:type="dxa"/>
            <w:vAlign w:val="center"/>
            <w:hideMark/>
          </w:tcPr>
          <w:p w14:paraId="1D86F343" w14:textId="77777777" w:rsidR="00CE0361" w:rsidRDefault="00CE0361">
            <w:pPr>
              <w:tabs>
                <w:tab w:val="decimal" w:pos="1090"/>
              </w:tabs>
              <w:spacing w:after="0"/>
              <w:ind w:right="363"/>
              <w:rPr>
                <w:rFonts w:asciiTheme="majorBidi" w:hAnsiTheme="majorBidi" w:cstheme="majorBidi"/>
                <w:snapToGrid w:val="0"/>
                <w:sz w:val="26"/>
                <w:szCs w:val="26"/>
              </w:rPr>
            </w:pPr>
            <w:r>
              <w:rPr>
                <w:rFonts w:asciiTheme="majorBidi" w:hAnsiTheme="majorBidi" w:cstheme="majorBidi"/>
                <w:sz w:val="26"/>
                <w:szCs w:val="26"/>
              </w:rPr>
              <w:t>-</w:t>
            </w:r>
          </w:p>
        </w:tc>
        <w:tc>
          <w:tcPr>
            <w:tcW w:w="95" w:type="dxa"/>
            <w:vAlign w:val="center"/>
          </w:tcPr>
          <w:p w14:paraId="5D2F0018" w14:textId="77777777" w:rsidR="00CE0361" w:rsidRDefault="00CE0361">
            <w:pPr>
              <w:tabs>
                <w:tab w:val="decimal" w:pos="1090"/>
              </w:tabs>
              <w:spacing w:after="0"/>
              <w:rPr>
                <w:rFonts w:asciiTheme="majorBidi" w:hAnsiTheme="majorBidi" w:cstheme="majorBidi"/>
                <w:snapToGrid w:val="0"/>
                <w:sz w:val="26"/>
                <w:szCs w:val="26"/>
              </w:rPr>
            </w:pPr>
          </w:p>
        </w:tc>
        <w:tc>
          <w:tcPr>
            <w:tcW w:w="969" w:type="dxa"/>
            <w:vAlign w:val="center"/>
            <w:hideMark/>
          </w:tcPr>
          <w:p w14:paraId="6F237FBE" w14:textId="77777777" w:rsidR="00CE0361" w:rsidRDefault="00CE0361">
            <w:pPr>
              <w:spacing w:after="0"/>
              <w:ind w:right="31"/>
              <w:jc w:val="right"/>
              <w:rPr>
                <w:rFonts w:asciiTheme="majorBidi" w:hAnsiTheme="majorBidi" w:cstheme="majorBidi"/>
                <w:snapToGrid w:val="0"/>
                <w:sz w:val="26"/>
                <w:szCs w:val="26"/>
              </w:rPr>
            </w:pPr>
            <w:r>
              <w:rPr>
                <w:rFonts w:asciiTheme="majorBidi" w:hAnsiTheme="majorBidi" w:cstheme="majorBidi"/>
                <w:snapToGrid w:val="0"/>
                <w:sz w:val="26"/>
                <w:szCs w:val="26"/>
              </w:rPr>
              <w:t>37,551</w:t>
            </w:r>
          </w:p>
        </w:tc>
        <w:tc>
          <w:tcPr>
            <w:tcW w:w="103" w:type="dxa"/>
            <w:vAlign w:val="center"/>
          </w:tcPr>
          <w:p w14:paraId="3FE892DC"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center"/>
            <w:hideMark/>
          </w:tcPr>
          <w:p w14:paraId="5856DF0E" w14:textId="77777777" w:rsidR="00CE0361" w:rsidRDefault="00CE0361">
            <w:pPr>
              <w:tabs>
                <w:tab w:val="decimal" w:pos="1391"/>
              </w:tabs>
              <w:spacing w:after="0"/>
              <w:ind w:right="305"/>
              <w:rPr>
                <w:rFonts w:asciiTheme="majorBidi" w:hAnsiTheme="majorBidi" w:cstheme="majorBidi"/>
                <w:sz w:val="26"/>
                <w:szCs w:val="26"/>
              </w:rPr>
            </w:pPr>
            <w:r>
              <w:rPr>
                <w:rFonts w:asciiTheme="majorBidi" w:hAnsiTheme="majorBidi" w:cstheme="majorBidi"/>
                <w:sz w:val="26"/>
                <w:szCs w:val="26"/>
              </w:rPr>
              <w:t>-</w:t>
            </w:r>
          </w:p>
        </w:tc>
        <w:tc>
          <w:tcPr>
            <w:tcW w:w="112" w:type="dxa"/>
            <w:vAlign w:val="center"/>
          </w:tcPr>
          <w:p w14:paraId="17B813D3" w14:textId="77777777" w:rsidR="00CE0361" w:rsidRDefault="00CE0361">
            <w:pPr>
              <w:tabs>
                <w:tab w:val="decimal" w:pos="1090"/>
              </w:tabs>
              <w:spacing w:after="0"/>
              <w:rPr>
                <w:rFonts w:asciiTheme="majorBidi" w:hAnsiTheme="majorBidi" w:cstheme="majorBidi"/>
                <w:sz w:val="26"/>
                <w:szCs w:val="26"/>
              </w:rPr>
            </w:pPr>
          </w:p>
        </w:tc>
        <w:tc>
          <w:tcPr>
            <w:tcW w:w="844" w:type="dxa"/>
            <w:gridSpan w:val="2"/>
            <w:vAlign w:val="center"/>
            <w:hideMark/>
          </w:tcPr>
          <w:p w14:paraId="0BDD432C" w14:textId="77777777" w:rsidR="00CE0361" w:rsidRDefault="00CE0361">
            <w:pPr>
              <w:tabs>
                <w:tab w:val="decimal" w:pos="1391"/>
              </w:tabs>
              <w:spacing w:after="0"/>
              <w:ind w:right="61"/>
              <w:rPr>
                <w:rFonts w:asciiTheme="majorBidi" w:hAnsiTheme="majorBidi" w:cstheme="majorBidi"/>
                <w:sz w:val="26"/>
                <w:szCs w:val="26"/>
              </w:rPr>
            </w:pPr>
            <w:r>
              <w:rPr>
                <w:rFonts w:asciiTheme="majorBidi" w:hAnsiTheme="majorBidi" w:cstheme="majorBidi"/>
                <w:sz w:val="26"/>
                <w:szCs w:val="26"/>
              </w:rPr>
              <w:t>37,551</w:t>
            </w:r>
          </w:p>
        </w:tc>
      </w:tr>
      <w:tr w:rsidR="00CE0361" w14:paraId="684115C8" w14:textId="77777777" w:rsidTr="00CE0361">
        <w:trPr>
          <w:trHeight w:val="432"/>
        </w:trPr>
        <w:tc>
          <w:tcPr>
            <w:tcW w:w="3542" w:type="dxa"/>
            <w:hideMark/>
          </w:tcPr>
          <w:p w14:paraId="772E3221" w14:textId="77777777" w:rsidR="00CE0361" w:rsidRDefault="00CE0361">
            <w:pPr>
              <w:spacing w:after="0"/>
              <w:ind w:left="337" w:hanging="360"/>
              <w:rPr>
                <w:rFonts w:asciiTheme="majorBidi" w:eastAsia="Times New Roman" w:hAnsiTheme="majorBidi" w:cstheme="majorBidi"/>
                <w:sz w:val="28"/>
              </w:rPr>
            </w:pPr>
            <w:r>
              <w:rPr>
                <w:rFonts w:asciiTheme="majorBidi" w:hAnsiTheme="majorBidi" w:cstheme="majorBidi"/>
                <w:sz w:val="28"/>
              </w:rPr>
              <w:t>Trade and other current payables</w:t>
            </w:r>
          </w:p>
        </w:tc>
        <w:tc>
          <w:tcPr>
            <w:tcW w:w="90" w:type="dxa"/>
          </w:tcPr>
          <w:p w14:paraId="42461C6A" w14:textId="77777777" w:rsidR="00CE0361" w:rsidRDefault="00CE0361">
            <w:pPr>
              <w:tabs>
                <w:tab w:val="decimal" w:pos="1090"/>
              </w:tabs>
              <w:spacing w:after="0"/>
              <w:rPr>
                <w:rFonts w:asciiTheme="majorBidi" w:hAnsiTheme="majorBidi" w:cstheme="majorBidi"/>
                <w:snapToGrid w:val="0"/>
                <w:sz w:val="28"/>
              </w:rPr>
            </w:pPr>
          </w:p>
        </w:tc>
        <w:tc>
          <w:tcPr>
            <w:tcW w:w="1001" w:type="dxa"/>
            <w:vAlign w:val="center"/>
            <w:hideMark/>
          </w:tcPr>
          <w:p w14:paraId="16BCF53D" w14:textId="77777777" w:rsidR="00CE0361" w:rsidRDefault="00CE0361">
            <w:pPr>
              <w:tabs>
                <w:tab w:val="decimal" w:pos="1090"/>
              </w:tabs>
              <w:spacing w:after="0"/>
              <w:ind w:left="-716" w:right="322"/>
              <w:jc w:val="center"/>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6A18D9C2"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58" w:type="dxa"/>
            <w:vAlign w:val="center"/>
            <w:hideMark/>
          </w:tcPr>
          <w:p w14:paraId="5666D4F2" w14:textId="77777777" w:rsidR="00CE0361" w:rsidRDefault="00CE0361">
            <w:pPr>
              <w:tabs>
                <w:tab w:val="decimal" w:pos="1090"/>
              </w:tabs>
              <w:spacing w:after="0"/>
              <w:ind w:left="-614" w:right="377"/>
              <w:jc w:val="center"/>
              <w:rPr>
                <w:rFonts w:asciiTheme="majorBidi" w:hAnsiTheme="majorBidi" w:cstheme="majorBidi"/>
                <w:snapToGrid w:val="0"/>
                <w:sz w:val="26"/>
                <w:szCs w:val="26"/>
              </w:rPr>
            </w:pPr>
            <w:r>
              <w:rPr>
                <w:rFonts w:asciiTheme="majorBidi" w:hAnsiTheme="majorBidi" w:cstheme="majorBidi"/>
                <w:sz w:val="26"/>
                <w:szCs w:val="26"/>
              </w:rPr>
              <w:t>-</w:t>
            </w:r>
          </w:p>
        </w:tc>
        <w:tc>
          <w:tcPr>
            <w:tcW w:w="93" w:type="dxa"/>
            <w:vAlign w:val="center"/>
          </w:tcPr>
          <w:p w14:paraId="42043037"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9" w:type="dxa"/>
            <w:vAlign w:val="center"/>
            <w:hideMark/>
          </w:tcPr>
          <w:p w14:paraId="35BA81D4" w14:textId="77777777" w:rsidR="00CE0361" w:rsidRDefault="00CE0361">
            <w:pPr>
              <w:tabs>
                <w:tab w:val="decimal" w:pos="1090"/>
              </w:tabs>
              <w:spacing w:after="0"/>
              <w:ind w:left="-333" w:right="363" w:firstLine="56"/>
              <w:jc w:val="center"/>
              <w:rPr>
                <w:rFonts w:asciiTheme="majorBidi" w:hAnsiTheme="majorBidi" w:cstheme="majorBidi"/>
                <w:snapToGrid w:val="0"/>
                <w:sz w:val="26"/>
                <w:szCs w:val="26"/>
              </w:rPr>
            </w:pPr>
            <w:r>
              <w:rPr>
                <w:rFonts w:asciiTheme="majorBidi" w:hAnsiTheme="majorBidi" w:cstheme="majorBidi"/>
                <w:sz w:val="26"/>
                <w:szCs w:val="26"/>
              </w:rPr>
              <w:t>-</w:t>
            </w:r>
          </w:p>
        </w:tc>
        <w:tc>
          <w:tcPr>
            <w:tcW w:w="95" w:type="dxa"/>
            <w:vAlign w:val="center"/>
          </w:tcPr>
          <w:p w14:paraId="4F135F4E" w14:textId="77777777" w:rsidR="00CE0361" w:rsidRDefault="00CE0361">
            <w:pPr>
              <w:tabs>
                <w:tab w:val="decimal" w:pos="1090"/>
              </w:tabs>
              <w:spacing w:after="0"/>
              <w:rPr>
                <w:rFonts w:asciiTheme="majorBidi" w:hAnsiTheme="majorBidi" w:cstheme="majorBidi"/>
                <w:snapToGrid w:val="0"/>
                <w:sz w:val="26"/>
                <w:szCs w:val="26"/>
              </w:rPr>
            </w:pPr>
          </w:p>
        </w:tc>
        <w:tc>
          <w:tcPr>
            <w:tcW w:w="969" w:type="dxa"/>
            <w:vAlign w:val="center"/>
            <w:hideMark/>
          </w:tcPr>
          <w:p w14:paraId="353C2381" w14:textId="77777777" w:rsidR="00CE0361" w:rsidRDefault="00CE0361">
            <w:pPr>
              <w:tabs>
                <w:tab w:val="decimal" w:pos="166"/>
              </w:tabs>
              <w:spacing w:after="0"/>
              <w:ind w:left="-259" w:right="339"/>
              <w:jc w:val="right"/>
              <w:rPr>
                <w:rFonts w:asciiTheme="majorBidi" w:hAnsiTheme="majorBidi" w:cstheme="majorBidi"/>
                <w:snapToGrid w:val="0"/>
                <w:sz w:val="26"/>
                <w:szCs w:val="26"/>
              </w:rPr>
            </w:pPr>
            <w:r>
              <w:rPr>
                <w:rFonts w:asciiTheme="majorBidi" w:hAnsiTheme="majorBidi" w:cstheme="majorBidi"/>
                <w:sz w:val="26"/>
                <w:szCs w:val="26"/>
              </w:rPr>
              <w:t>-</w:t>
            </w:r>
          </w:p>
        </w:tc>
        <w:tc>
          <w:tcPr>
            <w:tcW w:w="103" w:type="dxa"/>
            <w:vAlign w:val="center"/>
          </w:tcPr>
          <w:p w14:paraId="5F2AE27B"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center"/>
            <w:hideMark/>
          </w:tcPr>
          <w:p w14:paraId="0B3F61A1" w14:textId="77777777" w:rsidR="00CE0361" w:rsidRDefault="00CE0361">
            <w:pPr>
              <w:tabs>
                <w:tab w:val="decimal" w:pos="1391"/>
              </w:tabs>
              <w:spacing w:after="0"/>
              <w:ind w:right="44"/>
              <w:rPr>
                <w:rFonts w:asciiTheme="majorBidi" w:hAnsiTheme="majorBidi" w:cstheme="majorBidi"/>
                <w:sz w:val="26"/>
                <w:szCs w:val="26"/>
              </w:rPr>
            </w:pPr>
            <w:r>
              <w:rPr>
                <w:rFonts w:asciiTheme="majorBidi" w:hAnsiTheme="majorBidi" w:cstheme="majorBidi"/>
                <w:sz w:val="26"/>
                <w:szCs w:val="26"/>
              </w:rPr>
              <w:t>112</w:t>
            </w:r>
            <w:r>
              <w:rPr>
                <w:rFonts w:asciiTheme="majorBidi" w:hAnsiTheme="majorBidi" w:cstheme="majorBidi" w:hint="cs"/>
                <w:sz w:val="26"/>
                <w:szCs w:val="26"/>
              </w:rPr>
              <w:t>,</w:t>
            </w:r>
            <w:r>
              <w:rPr>
                <w:rFonts w:asciiTheme="majorBidi" w:hAnsiTheme="majorBidi" w:cstheme="majorBidi"/>
                <w:sz w:val="26"/>
                <w:szCs w:val="26"/>
              </w:rPr>
              <w:t>817</w:t>
            </w:r>
          </w:p>
        </w:tc>
        <w:tc>
          <w:tcPr>
            <w:tcW w:w="112" w:type="dxa"/>
            <w:vAlign w:val="center"/>
          </w:tcPr>
          <w:p w14:paraId="199101E8" w14:textId="77777777" w:rsidR="00CE0361" w:rsidRDefault="00CE0361">
            <w:pPr>
              <w:tabs>
                <w:tab w:val="decimal" w:pos="1090"/>
              </w:tabs>
              <w:spacing w:after="0"/>
              <w:rPr>
                <w:rFonts w:asciiTheme="majorBidi" w:hAnsiTheme="majorBidi" w:cstheme="majorBidi"/>
                <w:sz w:val="26"/>
                <w:szCs w:val="26"/>
              </w:rPr>
            </w:pPr>
          </w:p>
        </w:tc>
        <w:tc>
          <w:tcPr>
            <w:tcW w:w="844" w:type="dxa"/>
            <w:gridSpan w:val="2"/>
            <w:vAlign w:val="center"/>
            <w:hideMark/>
          </w:tcPr>
          <w:p w14:paraId="6B02DF65" w14:textId="77777777" w:rsidR="00CE0361" w:rsidRDefault="00CE0361">
            <w:pPr>
              <w:tabs>
                <w:tab w:val="decimal" w:pos="1391"/>
              </w:tabs>
              <w:spacing w:after="0"/>
              <w:ind w:right="61"/>
              <w:rPr>
                <w:rFonts w:asciiTheme="majorBidi" w:hAnsiTheme="majorBidi" w:cstheme="majorBidi"/>
                <w:sz w:val="26"/>
                <w:szCs w:val="26"/>
              </w:rPr>
            </w:pPr>
            <w:r>
              <w:rPr>
                <w:rFonts w:asciiTheme="majorBidi" w:hAnsiTheme="majorBidi" w:cstheme="majorBidi"/>
                <w:sz w:val="26"/>
                <w:szCs w:val="26"/>
              </w:rPr>
              <w:t>112</w:t>
            </w:r>
            <w:r>
              <w:rPr>
                <w:rFonts w:asciiTheme="majorBidi" w:hAnsiTheme="majorBidi" w:cstheme="majorBidi" w:hint="cs"/>
                <w:sz w:val="26"/>
                <w:szCs w:val="26"/>
              </w:rPr>
              <w:t>,</w:t>
            </w:r>
            <w:r>
              <w:rPr>
                <w:rFonts w:asciiTheme="majorBidi" w:hAnsiTheme="majorBidi" w:cstheme="majorBidi"/>
                <w:sz w:val="26"/>
                <w:szCs w:val="26"/>
              </w:rPr>
              <w:t>817</w:t>
            </w:r>
          </w:p>
        </w:tc>
      </w:tr>
      <w:tr w:rsidR="00CE0361" w14:paraId="5096B104" w14:textId="77777777" w:rsidTr="00CE0361">
        <w:trPr>
          <w:trHeight w:val="432"/>
        </w:trPr>
        <w:tc>
          <w:tcPr>
            <w:tcW w:w="3542" w:type="dxa"/>
            <w:vAlign w:val="center"/>
            <w:hideMark/>
          </w:tcPr>
          <w:p w14:paraId="23ED8FAC" w14:textId="77777777" w:rsidR="00CE0361" w:rsidRDefault="00CE0361">
            <w:pPr>
              <w:spacing w:after="0"/>
              <w:ind w:left="337" w:hanging="360"/>
              <w:rPr>
                <w:rFonts w:asciiTheme="majorBidi" w:hAnsiTheme="majorBidi" w:cstheme="majorBidi"/>
                <w:sz w:val="28"/>
                <w:highlight w:val="yellow"/>
              </w:rPr>
            </w:pPr>
            <w:r>
              <w:rPr>
                <w:rFonts w:asciiTheme="majorBidi" w:hAnsiTheme="majorBidi" w:cstheme="majorBidi"/>
                <w:sz w:val="28"/>
              </w:rPr>
              <w:t>Current contract liabilities</w:t>
            </w:r>
          </w:p>
        </w:tc>
        <w:tc>
          <w:tcPr>
            <w:tcW w:w="90" w:type="dxa"/>
          </w:tcPr>
          <w:p w14:paraId="6BAD702E" w14:textId="77777777" w:rsidR="00CE0361" w:rsidRDefault="00CE0361">
            <w:pPr>
              <w:tabs>
                <w:tab w:val="decimal" w:pos="1090"/>
              </w:tabs>
              <w:spacing w:after="0"/>
              <w:rPr>
                <w:rFonts w:asciiTheme="majorBidi" w:hAnsiTheme="majorBidi" w:cstheme="majorBidi"/>
                <w:snapToGrid w:val="0"/>
                <w:sz w:val="28"/>
              </w:rPr>
            </w:pPr>
          </w:p>
        </w:tc>
        <w:tc>
          <w:tcPr>
            <w:tcW w:w="1001" w:type="dxa"/>
            <w:vAlign w:val="center"/>
            <w:hideMark/>
          </w:tcPr>
          <w:p w14:paraId="77B5857A" w14:textId="77777777" w:rsidR="00CE0361" w:rsidRDefault="00CE0361">
            <w:pPr>
              <w:tabs>
                <w:tab w:val="decimal" w:pos="1090"/>
              </w:tabs>
              <w:spacing w:after="0"/>
              <w:ind w:left="-716" w:right="322"/>
              <w:jc w:val="center"/>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09CE8166"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58" w:type="dxa"/>
            <w:vAlign w:val="center"/>
            <w:hideMark/>
          </w:tcPr>
          <w:p w14:paraId="5246E512" w14:textId="77777777" w:rsidR="00CE0361" w:rsidRDefault="00CE0361">
            <w:pPr>
              <w:tabs>
                <w:tab w:val="decimal" w:pos="1090"/>
              </w:tabs>
              <w:spacing w:after="0"/>
              <w:ind w:left="-614" w:right="377"/>
              <w:jc w:val="center"/>
              <w:rPr>
                <w:rFonts w:asciiTheme="majorBidi" w:hAnsiTheme="majorBidi" w:cstheme="majorBidi"/>
                <w:sz w:val="26"/>
                <w:szCs w:val="26"/>
              </w:rPr>
            </w:pPr>
            <w:r>
              <w:rPr>
                <w:rFonts w:asciiTheme="majorBidi" w:hAnsiTheme="majorBidi" w:cstheme="majorBidi"/>
                <w:sz w:val="26"/>
                <w:szCs w:val="26"/>
              </w:rPr>
              <w:t>-</w:t>
            </w:r>
          </w:p>
        </w:tc>
        <w:tc>
          <w:tcPr>
            <w:tcW w:w="93" w:type="dxa"/>
            <w:vAlign w:val="center"/>
          </w:tcPr>
          <w:p w14:paraId="04CEB42A"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9" w:type="dxa"/>
            <w:vAlign w:val="center"/>
            <w:hideMark/>
          </w:tcPr>
          <w:p w14:paraId="08E273D2" w14:textId="77777777" w:rsidR="00CE0361" w:rsidRDefault="00CE0361">
            <w:pPr>
              <w:tabs>
                <w:tab w:val="decimal" w:pos="1090"/>
              </w:tabs>
              <w:spacing w:after="0"/>
              <w:ind w:left="-333" w:right="363" w:firstLine="56"/>
              <w:jc w:val="center"/>
              <w:rPr>
                <w:rFonts w:asciiTheme="majorBidi" w:hAnsiTheme="majorBidi" w:cstheme="majorBidi"/>
                <w:sz w:val="26"/>
                <w:szCs w:val="26"/>
              </w:rPr>
            </w:pPr>
            <w:r>
              <w:rPr>
                <w:rFonts w:asciiTheme="majorBidi" w:hAnsiTheme="majorBidi" w:cstheme="majorBidi"/>
                <w:sz w:val="26"/>
                <w:szCs w:val="26"/>
              </w:rPr>
              <w:t>-</w:t>
            </w:r>
          </w:p>
        </w:tc>
        <w:tc>
          <w:tcPr>
            <w:tcW w:w="95" w:type="dxa"/>
            <w:vAlign w:val="center"/>
          </w:tcPr>
          <w:p w14:paraId="7281FA7B" w14:textId="77777777" w:rsidR="00CE0361" w:rsidRDefault="00CE0361">
            <w:pPr>
              <w:tabs>
                <w:tab w:val="decimal" w:pos="1090"/>
              </w:tabs>
              <w:spacing w:after="0"/>
              <w:rPr>
                <w:rFonts w:asciiTheme="majorBidi" w:hAnsiTheme="majorBidi" w:cstheme="majorBidi"/>
                <w:snapToGrid w:val="0"/>
                <w:sz w:val="26"/>
                <w:szCs w:val="26"/>
              </w:rPr>
            </w:pPr>
          </w:p>
        </w:tc>
        <w:tc>
          <w:tcPr>
            <w:tcW w:w="969" w:type="dxa"/>
            <w:vAlign w:val="center"/>
            <w:hideMark/>
          </w:tcPr>
          <w:p w14:paraId="7F732D8D" w14:textId="77777777" w:rsidR="00CE0361" w:rsidRDefault="00CE0361">
            <w:pPr>
              <w:tabs>
                <w:tab w:val="decimal" w:pos="166"/>
              </w:tabs>
              <w:spacing w:after="0"/>
              <w:ind w:left="-259" w:right="339"/>
              <w:jc w:val="right"/>
              <w:rPr>
                <w:rFonts w:asciiTheme="majorBidi" w:hAnsiTheme="majorBidi" w:cstheme="majorBidi"/>
                <w:sz w:val="26"/>
                <w:szCs w:val="26"/>
              </w:rPr>
            </w:pPr>
            <w:r>
              <w:rPr>
                <w:rFonts w:asciiTheme="majorBidi" w:hAnsiTheme="majorBidi" w:cstheme="majorBidi"/>
                <w:sz w:val="26"/>
                <w:szCs w:val="26"/>
              </w:rPr>
              <w:t>-</w:t>
            </w:r>
          </w:p>
        </w:tc>
        <w:tc>
          <w:tcPr>
            <w:tcW w:w="103" w:type="dxa"/>
            <w:vAlign w:val="center"/>
          </w:tcPr>
          <w:p w14:paraId="00A77795"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center"/>
            <w:hideMark/>
          </w:tcPr>
          <w:p w14:paraId="33A33E43" w14:textId="77777777" w:rsidR="00CE0361" w:rsidRDefault="00CE0361">
            <w:pPr>
              <w:tabs>
                <w:tab w:val="decimal" w:pos="1391"/>
              </w:tabs>
              <w:spacing w:after="0"/>
              <w:ind w:right="44"/>
              <w:rPr>
                <w:rFonts w:asciiTheme="majorBidi" w:hAnsiTheme="majorBidi" w:cstheme="majorBidi"/>
                <w:sz w:val="26"/>
                <w:szCs w:val="26"/>
              </w:rPr>
            </w:pPr>
            <w:r>
              <w:rPr>
                <w:rFonts w:asciiTheme="majorBidi" w:hAnsiTheme="majorBidi" w:cstheme="majorBidi"/>
                <w:sz w:val="26"/>
                <w:szCs w:val="26"/>
              </w:rPr>
              <w:t>9</w:t>
            </w:r>
            <w:r>
              <w:rPr>
                <w:rFonts w:asciiTheme="majorBidi" w:hAnsiTheme="majorBidi" w:cstheme="majorBidi" w:hint="cs"/>
                <w:sz w:val="26"/>
                <w:szCs w:val="26"/>
              </w:rPr>
              <w:t>,</w:t>
            </w:r>
            <w:r>
              <w:rPr>
                <w:rFonts w:asciiTheme="majorBidi" w:hAnsiTheme="majorBidi" w:cstheme="majorBidi"/>
                <w:sz w:val="26"/>
                <w:szCs w:val="26"/>
              </w:rPr>
              <w:t>383</w:t>
            </w:r>
          </w:p>
        </w:tc>
        <w:tc>
          <w:tcPr>
            <w:tcW w:w="112" w:type="dxa"/>
            <w:vAlign w:val="center"/>
          </w:tcPr>
          <w:p w14:paraId="18984D7C" w14:textId="77777777" w:rsidR="00CE0361" w:rsidRDefault="00CE0361">
            <w:pPr>
              <w:tabs>
                <w:tab w:val="decimal" w:pos="1090"/>
              </w:tabs>
              <w:spacing w:after="0"/>
              <w:rPr>
                <w:rFonts w:asciiTheme="majorBidi" w:hAnsiTheme="majorBidi" w:cstheme="majorBidi"/>
                <w:sz w:val="26"/>
                <w:szCs w:val="26"/>
              </w:rPr>
            </w:pPr>
          </w:p>
        </w:tc>
        <w:tc>
          <w:tcPr>
            <w:tcW w:w="844" w:type="dxa"/>
            <w:gridSpan w:val="2"/>
            <w:vAlign w:val="center"/>
            <w:hideMark/>
          </w:tcPr>
          <w:p w14:paraId="25E1556B" w14:textId="77777777" w:rsidR="00CE0361" w:rsidRDefault="00CE0361">
            <w:pPr>
              <w:tabs>
                <w:tab w:val="decimal" w:pos="1391"/>
              </w:tabs>
              <w:spacing w:after="0"/>
              <w:ind w:right="61"/>
              <w:rPr>
                <w:rFonts w:asciiTheme="majorBidi" w:hAnsiTheme="majorBidi" w:cstheme="majorBidi"/>
                <w:sz w:val="26"/>
                <w:szCs w:val="26"/>
              </w:rPr>
            </w:pPr>
            <w:r>
              <w:rPr>
                <w:rFonts w:asciiTheme="majorBidi" w:hAnsiTheme="majorBidi" w:cstheme="majorBidi"/>
                <w:sz w:val="26"/>
                <w:szCs w:val="26"/>
              </w:rPr>
              <w:t>9,383</w:t>
            </w:r>
          </w:p>
        </w:tc>
      </w:tr>
      <w:tr w:rsidR="00CE0361" w14:paraId="57EF1977" w14:textId="77777777" w:rsidTr="00CE0361">
        <w:trPr>
          <w:trHeight w:val="432"/>
        </w:trPr>
        <w:tc>
          <w:tcPr>
            <w:tcW w:w="3542" w:type="dxa"/>
            <w:vAlign w:val="center"/>
            <w:hideMark/>
          </w:tcPr>
          <w:p w14:paraId="4011BF0E" w14:textId="77777777" w:rsidR="00CE0361" w:rsidRDefault="00CE0361">
            <w:pPr>
              <w:spacing w:after="0"/>
              <w:ind w:left="337" w:hanging="360"/>
              <w:rPr>
                <w:rFonts w:asciiTheme="majorBidi" w:hAnsiTheme="majorBidi" w:cstheme="majorBidi"/>
                <w:sz w:val="28"/>
              </w:rPr>
            </w:pPr>
            <w:r>
              <w:rPr>
                <w:rFonts w:asciiTheme="majorBidi" w:hAnsiTheme="majorBidi" w:cstheme="majorBidi"/>
                <w:sz w:val="28"/>
              </w:rPr>
              <w:t>Short - term borrowings from related persons</w:t>
            </w:r>
          </w:p>
        </w:tc>
        <w:tc>
          <w:tcPr>
            <w:tcW w:w="90" w:type="dxa"/>
          </w:tcPr>
          <w:p w14:paraId="03DB6118" w14:textId="77777777" w:rsidR="00CE0361" w:rsidRDefault="00CE0361">
            <w:pPr>
              <w:tabs>
                <w:tab w:val="decimal" w:pos="1090"/>
              </w:tabs>
              <w:spacing w:after="0"/>
              <w:rPr>
                <w:rFonts w:asciiTheme="majorBidi" w:hAnsiTheme="majorBidi" w:cstheme="majorBidi"/>
                <w:snapToGrid w:val="0"/>
                <w:sz w:val="28"/>
              </w:rPr>
            </w:pPr>
          </w:p>
        </w:tc>
        <w:tc>
          <w:tcPr>
            <w:tcW w:w="1001" w:type="dxa"/>
            <w:vAlign w:val="center"/>
          </w:tcPr>
          <w:p w14:paraId="12288381" w14:textId="77777777" w:rsidR="00CE0361" w:rsidRDefault="00CE0361">
            <w:pPr>
              <w:tabs>
                <w:tab w:val="decimal" w:pos="1090"/>
              </w:tabs>
              <w:spacing w:after="0"/>
              <w:ind w:left="-716" w:right="322"/>
              <w:jc w:val="center"/>
              <w:rPr>
                <w:rFonts w:asciiTheme="majorBidi" w:hAnsiTheme="majorBidi" w:cstheme="majorBidi"/>
                <w:sz w:val="26"/>
                <w:szCs w:val="26"/>
              </w:rPr>
            </w:pPr>
          </w:p>
        </w:tc>
        <w:tc>
          <w:tcPr>
            <w:tcW w:w="90" w:type="dxa"/>
            <w:vAlign w:val="center"/>
          </w:tcPr>
          <w:p w14:paraId="37499EAA"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58" w:type="dxa"/>
            <w:vAlign w:val="center"/>
          </w:tcPr>
          <w:p w14:paraId="1E58BF72" w14:textId="77777777" w:rsidR="00CE0361" w:rsidRDefault="00CE0361">
            <w:pPr>
              <w:tabs>
                <w:tab w:val="decimal" w:pos="1090"/>
              </w:tabs>
              <w:spacing w:after="0"/>
              <w:ind w:left="-614" w:right="377"/>
              <w:jc w:val="center"/>
              <w:rPr>
                <w:rFonts w:asciiTheme="majorBidi" w:hAnsiTheme="majorBidi" w:cstheme="majorBidi"/>
                <w:sz w:val="26"/>
                <w:szCs w:val="26"/>
              </w:rPr>
            </w:pPr>
          </w:p>
        </w:tc>
        <w:tc>
          <w:tcPr>
            <w:tcW w:w="93" w:type="dxa"/>
            <w:vAlign w:val="center"/>
          </w:tcPr>
          <w:p w14:paraId="4DB52A2A"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9" w:type="dxa"/>
            <w:vAlign w:val="center"/>
          </w:tcPr>
          <w:p w14:paraId="3A1F7E7A" w14:textId="77777777" w:rsidR="00CE0361" w:rsidRDefault="00CE0361">
            <w:pPr>
              <w:tabs>
                <w:tab w:val="decimal" w:pos="1090"/>
              </w:tabs>
              <w:spacing w:after="0"/>
              <w:ind w:left="-333" w:right="363" w:firstLine="56"/>
              <w:jc w:val="center"/>
              <w:rPr>
                <w:rFonts w:asciiTheme="majorBidi" w:hAnsiTheme="majorBidi" w:cstheme="majorBidi"/>
                <w:sz w:val="26"/>
                <w:szCs w:val="26"/>
              </w:rPr>
            </w:pPr>
          </w:p>
        </w:tc>
        <w:tc>
          <w:tcPr>
            <w:tcW w:w="95" w:type="dxa"/>
            <w:vAlign w:val="center"/>
          </w:tcPr>
          <w:p w14:paraId="6543D367" w14:textId="77777777" w:rsidR="00CE0361" w:rsidRDefault="00CE0361">
            <w:pPr>
              <w:tabs>
                <w:tab w:val="decimal" w:pos="1090"/>
              </w:tabs>
              <w:spacing w:after="0"/>
              <w:rPr>
                <w:rFonts w:asciiTheme="majorBidi" w:hAnsiTheme="majorBidi" w:cstheme="majorBidi"/>
                <w:snapToGrid w:val="0"/>
                <w:sz w:val="26"/>
                <w:szCs w:val="26"/>
              </w:rPr>
            </w:pPr>
          </w:p>
        </w:tc>
        <w:tc>
          <w:tcPr>
            <w:tcW w:w="969" w:type="dxa"/>
            <w:vAlign w:val="center"/>
          </w:tcPr>
          <w:p w14:paraId="76120263" w14:textId="77777777" w:rsidR="00CE0361" w:rsidRDefault="00CE0361">
            <w:pPr>
              <w:tabs>
                <w:tab w:val="decimal" w:pos="166"/>
              </w:tabs>
              <w:spacing w:after="0"/>
              <w:ind w:left="-259" w:right="339"/>
              <w:jc w:val="right"/>
              <w:rPr>
                <w:rFonts w:asciiTheme="majorBidi" w:hAnsiTheme="majorBidi" w:cstheme="majorBidi"/>
                <w:sz w:val="26"/>
                <w:szCs w:val="26"/>
              </w:rPr>
            </w:pPr>
          </w:p>
        </w:tc>
        <w:tc>
          <w:tcPr>
            <w:tcW w:w="103" w:type="dxa"/>
            <w:vAlign w:val="center"/>
          </w:tcPr>
          <w:p w14:paraId="2BF2865A"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center"/>
          </w:tcPr>
          <w:p w14:paraId="1219043D" w14:textId="77777777" w:rsidR="00CE0361" w:rsidRDefault="00CE0361">
            <w:pPr>
              <w:tabs>
                <w:tab w:val="decimal" w:pos="1391"/>
              </w:tabs>
              <w:spacing w:after="0"/>
              <w:ind w:right="44"/>
              <w:rPr>
                <w:rFonts w:asciiTheme="majorBidi" w:hAnsiTheme="majorBidi" w:cstheme="majorBidi"/>
                <w:sz w:val="26"/>
                <w:szCs w:val="26"/>
              </w:rPr>
            </w:pPr>
          </w:p>
        </w:tc>
        <w:tc>
          <w:tcPr>
            <w:tcW w:w="112" w:type="dxa"/>
            <w:vAlign w:val="center"/>
          </w:tcPr>
          <w:p w14:paraId="64C44DF5" w14:textId="77777777" w:rsidR="00CE0361" w:rsidRDefault="00CE0361">
            <w:pPr>
              <w:tabs>
                <w:tab w:val="decimal" w:pos="1090"/>
              </w:tabs>
              <w:spacing w:after="0"/>
              <w:rPr>
                <w:rFonts w:asciiTheme="majorBidi" w:hAnsiTheme="majorBidi" w:cstheme="majorBidi"/>
                <w:sz w:val="26"/>
                <w:szCs w:val="26"/>
              </w:rPr>
            </w:pPr>
          </w:p>
        </w:tc>
        <w:tc>
          <w:tcPr>
            <w:tcW w:w="844" w:type="dxa"/>
            <w:gridSpan w:val="2"/>
            <w:vAlign w:val="center"/>
          </w:tcPr>
          <w:p w14:paraId="59EF99E0" w14:textId="77777777" w:rsidR="00CE0361" w:rsidRDefault="00CE0361">
            <w:pPr>
              <w:tabs>
                <w:tab w:val="decimal" w:pos="1391"/>
              </w:tabs>
              <w:spacing w:after="0"/>
              <w:ind w:right="61"/>
              <w:rPr>
                <w:rFonts w:asciiTheme="majorBidi" w:hAnsiTheme="majorBidi" w:cstheme="majorBidi"/>
                <w:sz w:val="26"/>
                <w:szCs w:val="26"/>
              </w:rPr>
            </w:pPr>
          </w:p>
        </w:tc>
      </w:tr>
      <w:tr w:rsidR="00CE0361" w14:paraId="20BDE85C" w14:textId="77777777" w:rsidTr="00CE0361">
        <w:trPr>
          <w:trHeight w:val="432"/>
        </w:trPr>
        <w:tc>
          <w:tcPr>
            <w:tcW w:w="3542" w:type="dxa"/>
            <w:vAlign w:val="center"/>
            <w:hideMark/>
          </w:tcPr>
          <w:p w14:paraId="0AB0C413" w14:textId="77777777" w:rsidR="00CE0361" w:rsidRDefault="00CE0361">
            <w:pPr>
              <w:spacing w:after="0"/>
              <w:ind w:left="337" w:firstLine="71"/>
              <w:rPr>
                <w:rFonts w:asciiTheme="majorBidi" w:hAnsiTheme="majorBidi" w:cstheme="majorBidi"/>
                <w:sz w:val="28"/>
                <w:highlight w:val="yellow"/>
              </w:rPr>
            </w:pPr>
            <w:r>
              <w:rPr>
                <w:rFonts w:asciiTheme="majorBidi" w:hAnsiTheme="majorBidi" w:cstheme="majorBidi"/>
                <w:sz w:val="28"/>
              </w:rPr>
              <w:t>and companies</w:t>
            </w:r>
          </w:p>
        </w:tc>
        <w:tc>
          <w:tcPr>
            <w:tcW w:w="90" w:type="dxa"/>
          </w:tcPr>
          <w:p w14:paraId="3A5EB836" w14:textId="77777777" w:rsidR="00CE0361" w:rsidRDefault="00CE0361">
            <w:pPr>
              <w:tabs>
                <w:tab w:val="decimal" w:pos="1090"/>
              </w:tabs>
              <w:spacing w:after="0"/>
              <w:rPr>
                <w:rFonts w:asciiTheme="majorBidi" w:hAnsiTheme="majorBidi" w:cstheme="majorBidi"/>
                <w:snapToGrid w:val="0"/>
                <w:sz w:val="28"/>
              </w:rPr>
            </w:pPr>
          </w:p>
        </w:tc>
        <w:tc>
          <w:tcPr>
            <w:tcW w:w="1001" w:type="dxa"/>
            <w:vAlign w:val="bottom"/>
            <w:hideMark/>
          </w:tcPr>
          <w:p w14:paraId="5ECDC901" w14:textId="77777777" w:rsidR="00CE0361" w:rsidRDefault="00CE0361">
            <w:pPr>
              <w:tabs>
                <w:tab w:val="decimal" w:pos="1090"/>
              </w:tabs>
              <w:spacing w:after="0"/>
              <w:ind w:left="-291" w:right="63"/>
              <w:jc w:val="right"/>
              <w:rPr>
                <w:rFonts w:asciiTheme="majorBidi" w:hAnsiTheme="majorBidi" w:cstheme="majorBidi"/>
                <w:sz w:val="26"/>
                <w:szCs w:val="26"/>
              </w:rPr>
            </w:pPr>
            <w:r>
              <w:rPr>
                <w:rFonts w:asciiTheme="majorBidi" w:hAnsiTheme="majorBidi" w:cstheme="majorBidi"/>
                <w:sz w:val="26"/>
                <w:szCs w:val="26"/>
              </w:rPr>
              <w:t>50</w:t>
            </w:r>
            <w:r>
              <w:rPr>
                <w:rFonts w:asciiTheme="majorBidi" w:hAnsiTheme="majorBidi" w:cstheme="majorBidi" w:hint="cs"/>
                <w:sz w:val="26"/>
                <w:szCs w:val="26"/>
              </w:rPr>
              <w:t>,</w:t>
            </w:r>
            <w:r>
              <w:rPr>
                <w:rFonts w:asciiTheme="majorBidi" w:hAnsiTheme="majorBidi" w:cstheme="majorBidi"/>
                <w:sz w:val="26"/>
                <w:szCs w:val="26"/>
              </w:rPr>
              <w:t>000</w:t>
            </w:r>
          </w:p>
        </w:tc>
        <w:tc>
          <w:tcPr>
            <w:tcW w:w="90" w:type="dxa"/>
            <w:vAlign w:val="bottom"/>
          </w:tcPr>
          <w:p w14:paraId="17A51FF4"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58" w:type="dxa"/>
            <w:vAlign w:val="bottom"/>
            <w:hideMark/>
          </w:tcPr>
          <w:p w14:paraId="34C79F65" w14:textId="77777777" w:rsidR="00CE0361" w:rsidRDefault="00CE0361">
            <w:pPr>
              <w:tabs>
                <w:tab w:val="decimal" w:pos="1090"/>
              </w:tabs>
              <w:spacing w:after="0"/>
              <w:ind w:left="-614" w:right="377"/>
              <w:jc w:val="right"/>
              <w:rPr>
                <w:rFonts w:asciiTheme="majorBidi" w:hAnsiTheme="majorBidi" w:cstheme="majorBidi"/>
                <w:sz w:val="26"/>
                <w:szCs w:val="26"/>
              </w:rPr>
            </w:pPr>
            <w:r>
              <w:rPr>
                <w:rFonts w:asciiTheme="majorBidi" w:hAnsiTheme="majorBidi" w:cstheme="majorBidi"/>
                <w:sz w:val="26"/>
                <w:szCs w:val="26"/>
              </w:rPr>
              <w:t>-</w:t>
            </w:r>
          </w:p>
        </w:tc>
        <w:tc>
          <w:tcPr>
            <w:tcW w:w="93" w:type="dxa"/>
            <w:vAlign w:val="bottom"/>
          </w:tcPr>
          <w:p w14:paraId="693AB1AB" w14:textId="77777777" w:rsidR="00CE0361" w:rsidRDefault="00CE0361">
            <w:pPr>
              <w:tabs>
                <w:tab w:val="decimal" w:pos="1090"/>
              </w:tabs>
              <w:spacing w:after="0"/>
              <w:jc w:val="right"/>
              <w:rPr>
                <w:rFonts w:asciiTheme="majorBidi" w:hAnsiTheme="majorBidi" w:cstheme="majorBidi"/>
                <w:snapToGrid w:val="0"/>
                <w:sz w:val="26"/>
                <w:szCs w:val="26"/>
              </w:rPr>
            </w:pPr>
          </w:p>
        </w:tc>
        <w:tc>
          <w:tcPr>
            <w:tcW w:w="889" w:type="dxa"/>
            <w:vAlign w:val="bottom"/>
            <w:hideMark/>
          </w:tcPr>
          <w:p w14:paraId="0BBECE02" w14:textId="77777777" w:rsidR="00CE0361" w:rsidRDefault="00CE0361">
            <w:pPr>
              <w:tabs>
                <w:tab w:val="decimal" w:pos="1090"/>
              </w:tabs>
              <w:spacing w:after="0"/>
              <w:ind w:left="-333" w:right="363" w:firstLine="56"/>
              <w:jc w:val="right"/>
              <w:rPr>
                <w:rFonts w:asciiTheme="majorBidi" w:hAnsiTheme="majorBidi" w:cstheme="majorBidi"/>
                <w:sz w:val="26"/>
                <w:szCs w:val="26"/>
              </w:rPr>
            </w:pPr>
            <w:r>
              <w:rPr>
                <w:rFonts w:asciiTheme="majorBidi" w:hAnsiTheme="majorBidi" w:cstheme="majorBidi"/>
                <w:sz w:val="26"/>
                <w:szCs w:val="26"/>
              </w:rPr>
              <w:t>-</w:t>
            </w:r>
          </w:p>
        </w:tc>
        <w:tc>
          <w:tcPr>
            <w:tcW w:w="95" w:type="dxa"/>
            <w:vAlign w:val="bottom"/>
          </w:tcPr>
          <w:p w14:paraId="31F1D0E2"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69" w:type="dxa"/>
            <w:vAlign w:val="bottom"/>
            <w:hideMark/>
          </w:tcPr>
          <w:p w14:paraId="24E743BF" w14:textId="77777777" w:rsidR="00CE0361" w:rsidRDefault="00CE0361">
            <w:pPr>
              <w:tabs>
                <w:tab w:val="decimal" w:pos="166"/>
              </w:tabs>
              <w:spacing w:after="0"/>
              <w:ind w:left="-259" w:right="339"/>
              <w:jc w:val="right"/>
              <w:rPr>
                <w:rFonts w:asciiTheme="majorBidi" w:hAnsiTheme="majorBidi" w:cstheme="majorBidi"/>
                <w:sz w:val="26"/>
                <w:szCs w:val="26"/>
              </w:rPr>
            </w:pPr>
            <w:r>
              <w:rPr>
                <w:rFonts w:asciiTheme="majorBidi" w:hAnsiTheme="majorBidi" w:cstheme="majorBidi"/>
                <w:sz w:val="26"/>
                <w:szCs w:val="26"/>
              </w:rPr>
              <w:t>-</w:t>
            </w:r>
          </w:p>
        </w:tc>
        <w:tc>
          <w:tcPr>
            <w:tcW w:w="103" w:type="dxa"/>
            <w:vAlign w:val="bottom"/>
          </w:tcPr>
          <w:p w14:paraId="571EC177"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05" w:type="dxa"/>
            <w:vAlign w:val="bottom"/>
            <w:hideMark/>
          </w:tcPr>
          <w:p w14:paraId="51F0CC38" w14:textId="77777777" w:rsidR="00CE0361" w:rsidRDefault="00CE0361">
            <w:pPr>
              <w:tabs>
                <w:tab w:val="decimal" w:pos="1391"/>
              </w:tabs>
              <w:spacing w:after="0"/>
              <w:ind w:left="-217" w:right="305"/>
              <w:jc w:val="right"/>
              <w:rPr>
                <w:rFonts w:asciiTheme="majorBidi" w:hAnsiTheme="majorBidi" w:cstheme="majorBidi"/>
                <w:sz w:val="26"/>
                <w:szCs w:val="26"/>
              </w:rPr>
            </w:pPr>
            <w:r>
              <w:rPr>
                <w:rFonts w:asciiTheme="majorBidi" w:hAnsiTheme="majorBidi" w:cstheme="majorBidi"/>
                <w:sz w:val="26"/>
                <w:szCs w:val="26"/>
              </w:rPr>
              <w:t>-</w:t>
            </w:r>
          </w:p>
        </w:tc>
        <w:tc>
          <w:tcPr>
            <w:tcW w:w="112" w:type="dxa"/>
            <w:vAlign w:val="bottom"/>
          </w:tcPr>
          <w:p w14:paraId="1DD75FF4" w14:textId="77777777" w:rsidR="00CE0361" w:rsidRDefault="00CE0361">
            <w:pPr>
              <w:tabs>
                <w:tab w:val="decimal" w:pos="1090"/>
              </w:tabs>
              <w:spacing w:after="0"/>
              <w:jc w:val="right"/>
              <w:rPr>
                <w:rFonts w:asciiTheme="majorBidi" w:hAnsiTheme="majorBidi" w:cstheme="majorBidi"/>
                <w:sz w:val="26"/>
                <w:szCs w:val="26"/>
              </w:rPr>
            </w:pPr>
          </w:p>
        </w:tc>
        <w:tc>
          <w:tcPr>
            <w:tcW w:w="844" w:type="dxa"/>
            <w:gridSpan w:val="2"/>
            <w:vAlign w:val="bottom"/>
            <w:hideMark/>
          </w:tcPr>
          <w:p w14:paraId="6A88E4C9" w14:textId="77777777" w:rsidR="00CE0361" w:rsidRDefault="00CE0361">
            <w:pPr>
              <w:tabs>
                <w:tab w:val="decimal" w:pos="1391"/>
              </w:tabs>
              <w:spacing w:after="0"/>
              <w:ind w:right="61"/>
              <w:jc w:val="right"/>
              <w:rPr>
                <w:rFonts w:asciiTheme="majorBidi" w:hAnsiTheme="majorBidi" w:cstheme="majorBidi"/>
                <w:sz w:val="26"/>
                <w:szCs w:val="26"/>
              </w:rPr>
            </w:pPr>
            <w:r>
              <w:rPr>
                <w:rFonts w:asciiTheme="majorBidi" w:hAnsiTheme="majorBidi" w:cstheme="majorBidi"/>
                <w:sz w:val="26"/>
                <w:szCs w:val="26"/>
              </w:rPr>
              <w:t>50</w:t>
            </w:r>
            <w:r>
              <w:rPr>
                <w:rFonts w:asciiTheme="majorBidi" w:hAnsiTheme="majorBidi" w:cstheme="majorBidi" w:hint="cs"/>
                <w:sz w:val="26"/>
                <w:szCs w:val="26"/>
              </w:rPr>
              <w:t>,</w:t>
            </w:r>
            <w:r>
              <w:rPr>
                <w:rFonts w:asciiTheme="majorBidi" w:hAnsiTheme="majorBidi" w:cstheme="majorBidi"/>
                <w:sz w:val="26"/>
                <w:szCs w:val="26"/>
              </w:rPr>
              <w:t>000</w:t>
            </w:r>
          </w:p>
        </w:tc>
      </w:tr>
      <w:tr w:rsidR="00CE0361" w14:paraId="167AA4C7" w14:textId="77777777" w:rsidTr="00CE0361">
        <w:trPr>
          <w:trHeight w:val="432"/>
        </w:trPr>
        <w:tc>
          <w:tcPr>
            <w:tcW w:w="3542" w:type="dxa"/>
            <w:vAlign w:val="center"/>
            <w:hideMark/>
          </w:tcPr>
          <w:p w14:paraId="3087D622" w14:textId="77777777" w:rsidR="00CE0361" w:rsidRDefault="00CE0361">
            <w:pPr>
              <w:spacing w:after="0"/>
              <w:ind w:left="337" w:hanging="360"/>
              <w:rPr>
                <w:rFonts w:asciiTheme="majorBidi" w:hAnsiTheme="majorBidi" w:cstheme="majorBidi"/>
                <w:spacing w:val="-8"/>
                <w:sz w:val="28"/>
              </w:rPr>
            </w:pPr>
            <w:r>
              <w:rPr>
                <w:rFonts w:asciiTheme="majorBidi" w:hAnsiTheme="majorBidi" w:cstheme="majorBidi"/>
                <w:spacing w:val="-8"/>
                <w:sz w:val="28"/>
              </w:rPr>
              <w:t>Short - term borrowings from other persons</w:t>
            </w:r>
          </w:p>
        </w:tc>
        <w:tc>
          <w:tcPr>
            <w:tcW w:w="90" w:type="dxa"/>
          </w:tcPr>
          <w:p w14:paraId="662E9F7B" w14:textId="77777777" w:rsidR="00CE0361" w:rsidRDefault="00CE0361">
            <w:pPr>
              <w:tabs>
                <w:tab w:val="decimal" w:pos="1090"/>
              </w:tabs>
              <w:spacing w:after="0"/>
              <w:rPr>
                <w:rFonts w:asciiTheme="majorBidi" w:hAnsiTheme="majorBidi" w:cstheme="majorBidi"/>
                <w:snapToGrid w:val="0"/>
                <w:sz w:val="28"/>
              </w:rPr>
            </w:pPr>
          </w:p>
        </w:tc>
        <w:tc>
          <w:tcPr>
            <w:tcW w:w="1001" w:type="dxa"/>
            <w:vAlign w:val="bottom"/>
            <w:hideMark/>
          </w:tcPr>
          <w:p w14:paraId="25A91650" w14:textId="77777777" w:rsidR="00CE0361" w:rsidRDefault="00CE0361">
            <w:pPr>
              <w:tabs>
                <w:tab w:val="decimal" w:pos="1090"/>
              </w:tabs>
              <w:spacing w:after="0"/>
              <w:ind w:left="-291" w:right="63"/>
              <w:jc w:val="right"/>
              <w:rPr>
                <w:rFonts w:asciiTheme="majorBidi" w:hAnsiTheme="majorBidi" w:cstheme="majorBidi"/>
                <w:sz w:val="26"/>
                <w:szCs w:val="26"/>
              </w:rPr>
            </w:pPr>
            <w:r>
              <w:rPr>
                <w:rFonts w:asciiTheme="majorBidi" w:hAnsiTheme="majorBidi" w:cstheme="majorBidi"/>
                <w:sz w:val="26"/>
                <w:szCs w:val="26"/>
              </w:rPr>
              <w:t>28,500</w:t>
            </w:r>
          </w:p>
        </w:tc>
        <w:tc>
          <w:tcPr>
            <w:tcW w:w="90" w:type="dxa"/>
            <w:vAlign w:val="bottom"/>
          </w:tcPr>
          <w:p w14:paraId="62C9D2BA" w14:textId="77777777" w:rsidR="00CE0361" w:rsidRDefault="00CE0361">
            <w:pPr>
              <w:tabs>
                <w:tab w:val="decimal" w:pos="1090"/>
              </w:tabs>
              <w:spacing w:after="0"/>
              <w:jc w:val="right"/>
              <w:rPr>
                <w:rFonts w:asciiTheme="majorBidi" w:hAnsiTheme="majorBidi" w:cstheme="majorBidi" w:hint="cs"/>
                <w:snapToGrid w:val="0"/>
                <w:sz w:val="26"/>
                <w:szCs w:val="26"/>
                <w:cs/>
              </w:rPr>
            </w:pPr>
          </w:p>
        </w:tc>
        <w:tc>
          <w:tcPr>
            <w:tcW w:w="958" w:type="dxa"/>
            <w:vAlign w:val="bottom"/>
            <w:hideMark/>
          </w:tcPr>
          <w:p w14:paraId="73A61756" w14:textId="77777777" w:rsidR="00CE0361" w:rsidRDefault="00CE0361">
            <w:pPr>
              <w:tabs>
                <w:tab w:val="decimal" w:pos="1090"/>
              </w:tabs>
              <w:spacing w:after="0"/>
              <w:ind w:left="-614" w:right="377"/>
              <w:jc w:val="right"/>
              <w:rPr>
                <w:rFonts w:asciiTheme="majorBidi" w:hAnsiTheme="majorBidi" w:cstheme="majorBidi"/>
                <w:sz w:val="26"/>
                <w:szCs w:val="26"/>
              </w:rPr>
            </w:pPr>
            <w:r>
              <w:rPr>
                <w:rFonts w:asciiTheme="majorBidi" w:hAnsiTheme="majorBidi" w:cstheme="majorBidi"/>
                <w:sz w:val="26"/>
                <w:szCs w:val="26"/>
              </w:rPr>
              <w:t>-</w:t>
            </w:r>
          </w:p>
        </w:tc>
        <w:tc>
          <w:tcPr>
            <w:tcW w:w="93" w:type="dxa"/>
            <w:vAlign w:val="bottom"/>
          </w:tcPr>
          <w:p w14:paraId="45DA426A" w14:textId="77777777" w:rsidR="00CE0361" w:rsidRDefault="00CE0361">
            <w:pPr>
              <w:tabs>
                <w:tab w:val="decimal" w:pos="1090"/>
              </w:tabs>
              <w:spacing w:after="0"/>
              <w:jc w:val="right"/>
              <w:rPr>
                <w:rFonts w:asciiTheme="majorBidi" w:hAnsiTheme="majorBidi" w:cstheme="majorBidi"/>
                <w:snapToGrid w:val="0"/>
                <w:sz w:val="26"/>
                <w:szCs w:val="26"/>
              </w:rPr>
            </w:pPr>
          </w:p>
        </w:tc>
        <w:tc>
          <w:tcPr>
            <w:tcW w:w="889" w:type="dxa"/>
            <w:vAlign w:val="bottom"/>
            <w:hideMark/>
          </w:tcPr>
          <w:p w14:paraId="6132C63B" w14:textId="77777777" w:rsidR="00CE0361" w:rsidRDefault="00CE0361">
            <w:pPr>
              <w:tabs>
                <w:tab w:val="decimal" w:pos="1090"/>
              </w:tabs>
              <w:spacing w:after="0"/>
              <w:ind w:left="-333" w:right="363" w:firstLine="56"/>
              <w:jc w:val="right"/>
              <w:rPr>
                <w:rFonts w:asciiTheme="majorBidi" w:hAnsiTheme="majorBidi" w:cstheme="majorBidi"/>
                <w:sz w:val="26"/>
                <w:szCs w:val="26"/>
              </w:rPr>
            </w:pPr>
            <w:r>
              <w:rPr>
                <w:rFonts w:asciiTheme="majorBidi" w:hAnsiTheme="majorBidi" w:cstheme="majorBidi"/>
                <w:sz w:val="26"/>
                <w:szCs w:val="26"/>
              </w:rPr>
              <w:t>-</w:t>
            </w:r>
          </w:p>
        </w:tc>
        <w:tc>
          <w:tcPr>
            <w:tcW w:w="95" w:type="dxa"/>
            <w:vAlign w:val="bottom"/>
          </w:tcPr>
          <w:p w14:paraId="73EBAA95"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69" w:type="dxa"/>
            <w:vAlign w:val="bottom"/>
            <w:hideMark/>
          </w:tcPr>
          <w:p w14:paraId="32FC1E93" w14:textId="77777777" w:rsidR="00CE0361" w:rsidRDefault="00CE0361">
            <w:pPr>
              <w:tabs>
                <w:tab w:val="decimal" w:pos="166"/>
              </w:tabs>
              <w:spacing w:after="0"/>
              <w:ind w:left="-259" w:right="339"/>
              <w:jc w:val="right"/>
              <w:rPr>
                <w:rFonts w:asciiTheme="majorBidi" w:hAnsiTheme="majorBidi" w:cstheme="majorBidi"/>
                <w:sz w:val="26"/>
                <w:szCs w:val="26"/>
              </w:rPr>
            </w:pPr>
            <w:r>
              <w:rPr>
                <w:rFonts w:asciiTheme="majorBidi" w:hAnsiTheme="majorBidi" w:cstheme="majorBidi"/>
                <w:sz w:val="26"/>
                <w:szCs w:val="26"/>
              </w:rPr>
              <w:t>-</w:t>
            </w:r>
          </w:p>
        </w:tc>
        <w:tc>
          <w:tcPr>
            <w:tcW w:w="103" w:type="dxa"/>
            <w:vAlign w:val="bottom"/>
          </w:tcPr>
          <w:p w14:paraId="0D2DBE67"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05" w:type="dxa"/>
            <w:vAlign w:val="bottom"/>
            <w:hideMark/>
          </w:tcPr>
          <w:p w14:paraId="2EEE3675" w14:textId="77777777" w:rsidR="00CE0361" w:rsidRDefault="00CE0361">
            <w:pPr>
              <w:tabs>
                <w:tab w:val="decimal" w:pos="1391"/>
              </w:tabs>
              <w:spacing w:after="0"/>
              <w:ind w:left="-217" w:right="305"/>
              <w:jc w:val="right"/>
              <w:rPr>
                <w:rFonts w:asciiTheme="majorBidi" w:hAnsiTheme="majorBidi" w:cstheme="majorBidi"/>
                <w:sz w:val="26"/>
                <w:szCs w:val="26"/>
              </w:rPr>
            </w:pPr>
            <w:r>
              <w:rPr>
                <w:rFonts w:asciiTheme="majorBidi" w:hAnsiTheme="majorBidi" w:cstheme="majorBidi"/>
                <w:sz w:val="26"/>
                <w:szCs w:val="26"/>
              </w:rPr>
              <w:t>-</w:t>
            </w:r>
          </w:p>
        </w:tc>
        <w:tc>
          <w:tcPr>
            <w:tcW w:w="112" w:type="dxa"/>
            <w:vAlign w:val="bottom"/>
          </w:tcPr>
          <w:p w14:paraId="03ABF376" w14:textId="77777777" w:rsidR="00CE0361" w:rsidRDefault="00CE0361">
            <w:pPr>
              <w:tabs>
                <w:tab w:val="decimal" w:pos="1090"/>
              </w:tabs>
              <w:spacing w:after="0"/>
              <w:jc w:val="right"/>
              <w:rPr>
                <w:rFonts w:asciiTheme="majorBidi" w:hAnsiTheme="majorBidi" w:cstheme="majorBidi"/>
                <w:sz w:val="26"/>
                <w:szCs w:val="26"/>
              </w:rPr>
            </w:pPr>
          </w:p>
        </w:tc>
        <w:tc>
          <w:tcPr>
            <w:tcW w:w="844" w:type="dxa"/>
            <w:gridSpan w:val="2"/>
            <w:vAlign w:val="bottom"/>
            <w:hideMark/>
          </w:tcPr>
          <w:p w14:paraId="76A797E2" w14:textId="77777777" w:rsidR="00CE0361" w:rsidRDefault="00CE0361">
            <w:pPr>
              <w:tabs>
                <w:tab w:val="decimal" w:pos="1391"/>
              </w:tabs>
              <w:spacing w:after="0"/>
              <w:ind w:right="61"/>
              <w:jc w:val="right"/>
              <w:rPr>
                <w:rFonts w:asciiTheme="majorBidi" w:hAnsiTheme="majorBidi" w:cstheme="majorBidi"/>
                <w:sz w:val="26"/>
                <w:szCs w:val="26"/>
              </w:rPr>
            </w:pPr>
            <w:r>
              <w:rPr>
                <w:rFonts w:asciiTheme="majorBidi" w:hAnsiTheme="majorBidi" w:cstheme="majorBidi"/>
                <w:sz w:val="26"/>
                <w:szCs w:val="26"/>
              </w:rPr>
              <w:t>28,500</w:t>
            </w:r>
          </w:p>
        </w:tc>
      </w:tr>
      <w:tr w:rsidR="00CE0361" w14:paraId="57DE8C4F" w14:textId="77777777" w:rsidTr="00CE0361">
        <w:trPr>
          <w:trHeight w:val="432"/>
        </w:trPr>
        <w:tc>
          <w:tcPr>
            <w:tcW w:w="3542" w:type="dxa"/>
            <w:vAlign w:val="center"/>
            <w:hideMark/>
          </w:tcPr>
          <w:p w14:paraId="7A101A84" w14:textId="77777777" w:rsidR="00CE0361" w:rsidRDefault="00CE0361">
            <w:pPr>
              <w:spacing w:after="0"/>
              <w:ind w:left="337" w:hanging="360"/>
              <w:rPr>
                <w:rFonts w:asciiTheme="majorBidi" w:hAnsiTheme="majorBidi" w:cstheme="majorBidi" w:hint="cs"/>
                <w:spacing w:val="-8"/>
                <w:sz w:val="28"/>
                <w:cs/>
              </w:rPr>
            </w:pPr>
            <w:r>
              <w:rPr>
                <w:rFonts w:asciiTheme="majorBidi" w:hAnsiTheme="majorBidi" w:cstheme="majorBidi"/>
                <w:spacing w:val="-8"/>
                <w:sz w:val="28"/>
              </w:rPr>
              <w:t xml:space="preserve">Long - term borrowings from a </w:t>
            </w:r>
            <w:proofErr w:type="gramStart"/>
            <w:r>
              <w:rPr>
                <w:rFonts w:asciiTheme="majorBidi" w:hAnsiTheme="majorBidi" w:cstheme="majorBidi"/>
                <w:spacing w:val="-8"/>
                <w:sz w:val="28"/>
              </w:rPr>
              <w:t>financial institutions</w:t>
            </w:r>
            <w:proofErr w:type="gramEnd"/>
          </w:p>
        </w:tc>
        <w:tc>
          <w:tcPr>
            <w:tcW w:w="90" w:type="dxa"/>
          </w:tcPr>
          <w:p w14:paraId="56D62AF2" w14:textId="77777777" w:rsidR="00CE0361" w:rsidRDefault="00CE0361">
            <w:pPr>
              <w:tabs>
                <w:tab w:val="decimal" w:pos="1090"/>
              </w:tabs>
              <w:spacing w:after="0"/>
              <w:rPr>
                <w:rFonts w:asciiTheme="majorBidi" w:hAnsiTheme="majorBidi" w:cstheme="majorBidi"/>
                <w:snapToGrid w:val="0"/>
                <w:sz w:val="28"/>
              </w:rPr>
            </w:pPr>
          </w:p>
        </w:tc>
        <w:tc>
          <w:tcPr>
            <w:tcW w:w="1001" w:type="dxa"/>
            <w:vAlign w:val="bottom"/>
            <w:hideMark/>
          </w:tcPr>
          <w:p w14:paraId="713A5C74" w14:textId="77777777" w:rsidR="00CE0361" w:rsidRDefault="00CE0361">
            <w:pPr>
              <w:tabs>
                <w:tab w:val="decimal" w:pos="1090"/>
              </w:tabs>
              <w:spacing w:after="0"/>
              <w:ind w:left="-291" w:right="63"/>
              <w:jc w:val="right"/>
              <w:rPr>
                <w:rFonts w:asciiTheme="majorBidi" w:hAnsiTheme="majorBidi" w:cstheme="majorBidi"/>
                <w:sz w:val="26"/>
                <w:szCs w:val="26"/>
              </w:rPr>
            </w:pPr>
            <w:r>
              <w:rPr>
                <w:rFonts w:asciiTheme="majorBidi" w:hAnsiTheme="majorBidi" w:cstheme="majorBidi"/>
                <w:sz w:val="26"/>
                <w:szCs w:val="26"/>
              </w:rPr>
              <w:t>14,063</w:t>
            </w:r>
          </w:p>
        </w:tc>
        <w:tc>
          <w:tcPr>
            <w:tcW w:w="90" w:type="dxa"/>
            <w:vAlign w:val="bottom"/>
          </w:tcPr>
          <w:p w14:paraId="66F9C679"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58" w:type="dxa"/>
            <w:vAlign w:val="bottom"/>
            <w:hideMark/>
          </w:tcPr>
          <w:p w14:paraId="1740055F" w14:textId="77777777" w:rsidR="00CE0361" w:rsidRDefault="00CE0361">
            <w:pPr>
              <w:tabs>
                <w:tab w:val="decimal" w:pos="1090"/>
              </w:tabs>
              <w:spacing w:after="0"/>
              <w:ind w:left="-189" w:right="41"/>
              <w:jc w:val="right"/>
              <w:rPr>
                <w:rFonts w:asciiTheme="majorBidi" w:hAnsiTheme="majorBidi" w:cstheme="majorBidi"/>
                <w:sz w:val="26"/>
                <w:szCs w:val="26"/>
              </w:rPr>
            </w:pPr>
            <w:r>
              <w:rPr>
                <w:rFonts w:asciiTheme="majorBidi" w:hAnsiTheme="majorBidi" w:cstheme="majorBidi"/>
                <w:snapToGrid w:val="0"/>
                <w:sz w:val="26"/>
                <w:szCs w:val="26"/>
              </w:rPr>
              <w:t>82,177</w:t>
            </w:r>
          </w:p>
        </w:tc>
        <w:tc>
          <w:tcPr>
            <w:tcW w:w="93" w:type="dxa"/>
            <w:vAlign w:val="bottom"/>
          </w:tcPr>
          <w:p w14:paraId="0E1AD931" w14:textId="77777777" w:rsidR="00CE0361" w:rsidRDefault="00CE0361">
            <w:pPr>
              <w:tabs>
                <w:tab w:val="decimal" w:pos="1090"/>
              </w:tabs>
              <w:spacing w:after="0"/>
              <w:jc w:val="right"/>
              <w:rPr>
                <w:rFonts w:asciiTheme="majorBidi" w:hAnsiTheme="majorBidi" w:cstheme="majorBidi"/>
                <w:snapToGrid w:val="0"/>
                <w:sz w:val="26"/>
                <w:szCs w:val="26"/>
              </w:rPr>
            </w:pPr>
          </w:p>
        </w:tc>
        <w:tc>
          <w:tcPr>
            <w:tcW w:w="889" w:type="dxa"/>
            <w:vAlign w:val="bottom"/>
            <w:hideMark/>
          </w:tcPr>
          <w:p w14:paraId="370AF1D0" w14:textId="77777777" w:rsidR="00CE0361" w:rsidRDefault="00CE0361">
            <w:pPr>
              <w:tabs>
                <w:tab w:val="decimal" w:pos="1090"/>
              </w:tabs>
              <w:spacing w:after="0"/>
              <w:ind w:left="-333" w:right="41" w:firstLine="56"/>
              <w:jc w:val="right"/>
              <w:rPr>
                <w:rFonts w:asciiTheme="majorBidi" w:hAnsiTheme="majorBidi" w:cstheme="majorBidi"/>
                <w:sz w:val="26"/>
                <w:szCs w:val="26"/>
              </w:rPr>
            </w:pPr>
            <w:r>
              <w:rPr>
                <w:rFonts w:asciiTheme="majorBidi" w:hAnsiTheme="majorBidi" w:cstheme="majorBidi"/>
                <w:snapToGrid w:val="0"/>
                <w:sz w:val="26"/>
                <w:szCs w:val="26"/>
              </w:rPr>
              <w:t>105,675</w:t>
            </w:r>
          </w:p>
        </w:tc>
        <w:tc>
          <w:tcPr>
            <w:tcW w:w="95" w:type="dxa"/>
            <w:vAlign w:val="bottom"/>
          </w:tcPr>
          <w:p w14:paraId="39EB7734"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69" w:type="dxa"/>
            <w:vAlign w:val="bottom"/>
            <w:hideMark/>
          </w:tcPr>
          <w:p w14:paraId="1948DA0A" w14:textId="77777777" w:rsidR="00CE0361" w:rsidRDefault="00CE0361">
            <w:pPr>
              <w:tabs>
                <w:tab w:val="decimal" w:pos="481"/>
              </w:tabs>
              <w:spacing w:after="0"/>
              <w:ind w:right="31"/>
              <w:jc w:val="right"/>
              <w:rPr>
                <w:rFonts w:asciiTheme="majorBidi" w:hAnsiTheme="majorBidi" w:cstheme="majorBidi"/>
                <w:sz w:val="26"/>
                <w:szCs w:val="26"/>
              </w:rPr>
            </w:pPr>
            <w:r>
              <w:rPr>
                <w:rFonts w:asciiTheme="majorBidi" w:hAnsiTheme="majorBidi" w:cstheme="majorBidi"/>
                <w:sz w:val="26"/>
                <w:szCs w:val="26"/>
              </w:rPr>
              <w:t>84,163</w:t>
            </w:r>
          </w:p>
        </w:tc>
        <w:tc>
          <w:tcPr>
            <w:tcW w:w="103" w:type="dxa"/>
            <w:vAlign w:val="bottom"/>
          </w:tcPr>
          <w:p w14:paraId="1AE16470"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05" w:type="dxa"/>
            <w:vAlign w:val="bottom"/>
            <w:hideMark/>
          </w:tcPr>
          <w:p w14:paraId="53D6D602" w14:textId="77777777" w:rsidR="00CE0361" w:rsidRDefault="00CE0361">
            <w:pPr>
              <w:tabs>
                <w:tab w:val="decimal" w:pos="1391"/>
              </w:tabs>
              <w:spacing w:after="0"/>
              <w:ind w:left="-217" w:right="305"/>
              <w:jc w:val="right"/>
              <w:rPr>
                <w:rFonts w:asciiTheme="majorBidi" w:hAnsiTheme="majorBidi" w:cstheme="majorBidi"/>
                <w:sz w:val="26"/>
                <w:szCs w:val="26"/>
              </w:rPr>
            </w:pPr>
            <w:r>
              <w:rPr>
                <w:rFonts w:asciiTheme="majorBidi" w:hAnsiTheme="majorBidi" w:cstheme="majorBidi"/>
                <w:sz w:val="26"/>
                <w:szCs w:val="26"/>
              </w:rPr>
              <w:t>-</w:t>
            </w:r>
          </w:p>
        </w:tc>
        <w:tc>
          <w:tcPr>
            <w:tcW w:w="112" w:type="dxa"/>
            <w:vAlign w:val="bottom"/>
          </w:tcPr>
          <w:p w14:paraId="73DCE2D7" w14:textId="77777777" w:rsidR="00CE0361" w:rsidRDefault="00CE0361">
            <w:pPr>
              <w:tabs>
                <w:tab w:val="decimal" w:pos="1090"/>
              </w:tabs>
              <w:spacing w:after="0"/>
              <w:jc w:val="right"/>
              <w:rPr>
                <w:rFonts w:asciiTheme="majorBidi" w:hAnsiTheme="majorBidi" w:cstheme="majorBidi"/>
                <w:sz w:val="26"/>
                <w:szCs w:val="26"/>
              </w:rPr>
            </w:pPr>
          </w:p>
        </w:tc>
        <w:tc>
          <w:tcPr>
            <w:tcW w:w="844" w:type="dxa"/>
            <w:gridSpan w:val="2"/>
            <w:vAlign w:val="bottom"/>
            <w:hideMark/>
          </w:tcPr>
          <w:p w14:paraId="7BF74352" w14:textId="77777777" w:rsidR="00CE0361" w:rsidRDefault="00CE0361">
            <w:pPr>
              <w:tabs>
                <w:tab w:val="decimal" w:pos="1391"/>
              </w:tabs>
              <w:spacing w:after="0"/>
              <w:ind w:right="61"/>
              <w:jc w:val="right"/>
              <w:rPr>
                <w:rFonts w:asciiTheme="majorBidi" w:hAnsiTheme="majorBidi" w:cstheme="majorBidi"/>
                <w:sz w:val="26"/>
                <w:szCs w:val="26"/>
              </w:rPr>
            </w:pPr>
            <w:r>
              <w:rPr>
                <w:rFonts w:asciiTheme="majorBidi" w:hAnsiTheme="majorBidi" w:cstheme="majorBidi"/>
                <w:sz w:val="26"/>
                <w:szCs w:val="26"/>
              </w:rPr>
              <w:t>286,078</w:t>
            </w:r>
          </w:p>
        </w:tc>
      </w:tr>
      <w:tr w:rsidR="00CE0361" w14:paraId="610CD92A" w14:textId="77777777" w:rsidTr="00CE0361">
        <w:trPr>
          <w:trHeight w:val="432"/>
        </w:trPr>
        <w:tc>
          <w:tcPr>
            <w:tcW w:w="3542" w:type="dxa"/>
            <w:hideMark/>
          </w:tcPr>
          <w:p w14:paraId="0FB9A5B8" w14:textId="77777777" w:rsidR="00CE0361" w:rsidRDefault="00CE0361">
            <w:pPr>
              <w:spacing w:after="0"/>
              <w:rPr>
                <w:rFonts w:asciiTheme="majorBidi" w:eastAsia="Times New Roman" w:hAnsiTheme="majorBidi" w:cstheme="majorBidi"/>
                <w:sz w:val="28"/>
              </w:rPr>
            </w:pPr>
            <w:r>
              <w:rPr>
                <w:rFonts w:asciiTheme="majorBidi" w:hAnsiTheme="majorBidi" w:cstheme="majorBidi"/>
                <w:sz w:val="28"/>
              </w:rPr>
              <w:t>Long - term borrowings from related persons</w:t>
            </w:r>
          </w:p>
        </w:tc>
        <w:tc>
          <w:tcPr>
            <w:tcW w:w="90" w:type="dxa"/>
          </w:tcPr>
          <w:p w14:paraId="60173059" w14:textId="77777777" w:rsidR="00CE0361" w:rsidRDefault="00CE0361">
            <w:pPr>
              <w:tabs>
                <w:tab w:val="decimal" w:pos="1090"/>
              </w:tabs>
              <w:spacing w:after="0"/>
              <w:rPr>
                <w:rFonts w:asciiTheme="majorBidi" w:hAnsiTheme="majorBidi" w:cstheme="majorBidi"/>
                <w:snapToGrid w:val="0"/>
                <w:sz w:val="28"/>
                <w:cs/>
              </w:rPr>
            </w:pPr>
          </w:p>
        </w:tc>
        <w:tc>
          <w:tcPr>
            <w:tcW w:w="1001" w:type="dxa"/>
            <w:vAlign w:val="center"/>
            <w:hideMark/>
          </w:tcPr>
          <w:p w14:paraId="74A6C27C" w14:textId="77777777" w:rsidR="00CE0361" w:rsidRDefault="00CE0361">
            <w:pPr>
              <w:tabs>
                <w:tab w:val="decimal" w:pos="1090"/>
              </w:tabs>
              <w:spacing w:after="0"/>
              <w:ind w:left="-433" w:right="56"/>
              <w:rPr>
                <w:rFonts w:asciiTheme="majorBidi" w:hAnsiTheme="majorBidi" w:cstheme="majorBidi"/>
                <w:snapToGrid w:val="0"/>
                <w:sz w:val="26"/>
                <w:szCs w:val="26"/>
              </w:rPr>
            </w:pPr>
            <w:r>
              <w:rPr>
                <w:rFonts w:asciiTheme="majorBidi" w:hAnsiTheme="majorBidi" w:cstheme="majorBidi"/>
                <w:sz w:val="26"/>
                <w:szCs w:val="26"/>
              </w:rPr>
              <w:t>60,000</w:t>
            </w:r>
          </w:p>
        </w:tc>
        <w:tc>
          <w:tcPr>
            <w:tcW w:w="90" w:type="dxa"/>
            <w:vAlign w:val="center"/>
          </w:tcPr>
          <w:p w14:paraId="3C800E6D" w14:textId="77777777" w:rsidR="00CE0361" w:rsidRDefault="00CE0361">
            <w:pPr>
              <w:tabs>
                <w:tab w:val="decimal" w:pos="1090"/>
              </w:tabs>
              <w:spacing w:after="0"/>
              <w:rPr>
                <w:rFonts w:asciiTheme="majorBidi" w:hAnsiTheme="majorBidi" w:cstheme="majorBidi"/>
                <w:snapToGrid w:val="0"/>
                <w:sz w:val="26"/>
                <w:szCs w:val="26"/>
              </w:rPr>
            </w:pPr>
          </w:p>
        </w:tc>
        <w:tc>
          <w:tcPr>
            <w:tcW w:w="958" w:type="dxa"/>
            <w:vAlign w:val="center"/>
            <w:hideMark/>
          </w:tcPr>
          <w:p w14:paraId="17B63D59" w14:textId="77777777" w:rsidR="00CE0361" w:rsidRDefault="00CE0361">
            <w:pPr>
              <w:tabs>
                <w:tab w:val="decimal" w:pos="1090"/>
              </w:tabs>
              <w:spacing w:after="0"/>
              <w:ind w:right="41"/>
              <w:jc w:val="right"/>
              <w:rPr>
                <w:rFonts w:asciiTheme="majorBidi" w:hAnsiTheme="majorBidi" w:cstheme="majorBidi"/>
                <w:snapToGrid w:val="0"/>
                <w:sz w:val="26"/>
                <w:szCs w:val="26"/>
              </w:rPr>
            </w:pPr>
            <w:r>
              <w:rPr>
                <w:rFonts w:asciiTheme="majorBidi" w:hAnsiTheme="majorBidi" w:cstheme="majorBidi"/>
                <w:sz w:val="26"/>
                <w:szCs w:val="26"/>
              </w:rPr>
              <w:t>160,998</w:t>
            </w:r>
          </w:p>
        </w:tc>
        <w:tc>
          <w:tcPr>
            <w:tcW w:w="93" w:type="dxa"/>
            <w:vAlign w:val="center"/>
          </w:tcPr>
          <w:p w14:paraId="455C3954" w14:textId="77777777" w:rsidR="00CE0361" w:rsidRDefault="00CE0361">
            <w:pPr>
              <w:tabs>
                <w:tab w:val="decimal" w:pos="1090"/>
              </w:tabs>
              <w:spacing w:after="0"/>
              <w:rPr>
                <w:rFonts w:asciiTheme="majorBidi" w:hAnsiTheme="majorBidi" w:cstheme="majorBidi"/>
                <w:snapToGrid w:val="0"/>
                <w:sz w:val="26"/>
                <w:szCs w:val="26"/>
              </w:rPr>
            </w:pPr>
          </w:p>
        </w:tc>
        <w:tc>
          <w:tcPr>
            <w:tcW w:w="889" w:type="dxa"/>
            <w:vAlign w:val="center"/>
            <w:hideMark/>
          </w:tcPr>
          <w:p w14:paraId="7E10159E" w14:textId="77777777" w:rsidR="00CE0361" w:rsidRDefault="00CE0361">
            <w:pPr>
              <w:tabs>
                <w:tab w:val="decimal" w:pos="1090"/>
              </w:tabs>
              <w:spacing w:after="0"/>
              <w:ind w:left="-285" w:right="363"/>
              <w:rPr>
                <w:rFonts w:asciiTheme="majorBidi" w:hAnsiTheme="majorBidi" w:cstheme="majorBidi"/>
                <w:snapToGrid w:val="0"/>
                <w:sz w:val="26"/>
                <w:szCs w:val="26"/>
              </w:rPr>
            </w:pPr>
            <w:r>
              <w:rPr>
                <w:rFonts w:asciiTheme="majorBidi" w:hAnsiTheme="majorBidi" w:cstheme="majorBidi"/>
                <w:sz w:val="26"/>
                <w:szCs w:val="26"/>
              </w:rPr>
              <w:t>-</w:t>
            </w:r>
          </w:p>
        </w:tc>
        <w:tc>
          <w:tcPr>
            <w:tcW w:w="95" w:type="dxa"/>
            <w:vAlign w:val="center"/>
          </w:tcPr>
          <w:p w14:paraId="4A1A40E3" w14:textId="77777777" w:rsidR="00CE0361" w:rsidRDefault="00CE0361">
            <w:pPr>
              <w:tabs>
                <w:tab w:val="decimal" w:pos="1090"/>
              </w:tabs>
              <w:spacing w:after="0"/>
              <w:rPr>
                <w:rFonts w:asciiTheme="majorBidi" w:hAnsiTheme="majorBidi" w:cstheme="majorBidi"/>
                <w:snapToGrid w:val="0"/>
                <w:sz w:val="26"/>
                <w:szCs w:val="26"/>
              </w:rPr>
            </w:pPr>
          </w:p>
        </w:tc>
        <w:tc>
          <w:tcPr>
            <w:tcW w:w="969" w:type="dxa"/>
            <w:vAlign w:val="center"/>
            <w:hideMark/>
          </w:tcPr>
          <w:p w14:paraId="6C383348" w14:textId="77777777" w:rsidR="00CE0361" w:rsidRDefault="00CE0361">
            <w:pPr>
              <w:tabs>
                <w:tab w:val="left" w:pos="591"/>
              </w:tabs>
              <w:spacing w:after="0"/>
              <w:ind w:left="-259" w:right="339"/>
              <w:jc w:val="right"/>
              <w:rPr>
                <w:rFonts w:asciiTheme="majorBidi" w:hAnsiTheme="majorBidi" w:cstheme="majorBidi"/>
                <w:snapToGrid w:val="0"/>
                <w:sz w:val="26"/>
                <w:szCs w:val="26"/>
              </w:rPr>
            </w:pPr>
            <w:r>
              <w:rPr>
                <w:rFonts w:asciiTheme="majorBidi" w:hAnsiTheme="majorBidi" w:cstheme="majorBidi"/>
                <w:sz w:val="26"/>
                <w:szCs w:val="26"/>
              </w:rPr>
              <w:t>-</w:t>
            </w:r>
          </w:p>
        </w:tc>
        <w:tc>
          <w:tcPr>
            <w:tcW w:w="103" w:type="dxa"/>
            <w:vAlign w:val="center"/>
          </w:tcPr>
          <w:p w14:paraId="431443CC" w14:textId="77777777" w:rsidR="00CE0361" w:rsidRDefault="00CE0361">
            <w:pPr>
              <w:tabs>
                <w:tab w:val="decimal" w:pos="1090"/>
              </w:tabs>
              <w:spacing w:after="0"/>
              <w:rPr>
                <w:rFonts w:asciiTheme="majorBidi" w:hAnsiTheme="majorBidi" w:cstheme="majorBidi"/>
                <w:snapToGrid w:val="0"/>
                <w:sz w:val="26"/>
                <w:szCs w:val="26"/>
              </w:rPr>
            </w:pPr>
          </w:p>
        </w:tc>
        <w:tc>
          <w:tcPr>
            <w:tcW w:w="905" w:type="dxa"/>
            <w:vAlign w:val="center"/>
            <w:hideMark/>
          </w:tcPr>
          <w:p w14:paraId="7B79BFA6" w14:textId="77777777" w:rsidR="00CE0361" w:rsidRDefault="00CE0361">
            <w:pPr>
              <w:tabs>
                <w:tab w:val="decimal" w:pos="1391"/>
              </w:tabs>
              <w:spacing w:after="0"/>
              <w:ind w:left="-217" w:right="305"/>
              <w:rPr>
                <w:rFonts w:asciiTheme="majorBidi" w:hAnsiTheme="majorBidi" w:cstheme="majorBidi"/>
                <w:sz w:val="26"/>
                <w:szCs w:val="26"/>
              </w:rPr>
            </w:pPr>
            <w:r>
              <w:rPr>
                <w:rFonts w:asciiTheme="majorBidi" w:hAnsiTheme="majorBidi" w:cstheme="majorBidi"/>
                <w:sz w:val="26"/>
                <w:szCs w:val="26"/>
              </w:rPr>
              <w:t>-</w:t>
            </w:r>
          </w:p>
        </w:tc>
        <w:tc>
          <w:tcPr>
            <w:tcW w:w="112" w:type="dxa"/>
            <w:vAlign w:val="center"/>
          </w:tcPr>
          <w:p w14:paraId="08BA3BA5" w14:textId="77777777" w:rsidR="00CE0361" w:rsidRDefault="00CE0361">
            <w:pPr>
              <w:tabs>
                <w:tab w:val="decimal" w:pos="1090"/>
              </w:tabs>
              <w:spacing w:after="0"/>
              <w:rPr>
                <w:rFonts w:asciiTheme="majorBidi" w:hAnsiTheme="majorBidi" w:cstheme="majorBidi"/>
                <w:sz w:val="26"/>
                <w:szCs w:val="26"/>
              </w:rPr>
            </w:pPr>
          </w:p>
        </w:tc>
        <w:tc>
          <w:tcPr>
            <w:tcW w:w="844" w:type="dxa"/>
            <w:gridSpan w:val="2"/>
            <w:vAlign w:val="center"/>
            <w:hideMark/>
          </w:tcPr>
          <w:p w14:paraId="6B8ED1A0" w14:textId="77777777" w:rsidR="00CE0361" w:rsidRDefault="00CE0361">
            <w:pPr>
              <w:tabs>
                <w:tab w:val="decimal" w:pos="1391"/>
              </w:tabs>
              <w:spacing w:after="0"/>
              <w:ind w:right="61"/>
              <w:rPr>
                <w:rFonts w:asciiTheme="majorBidi" w:hAnsiTheme="majorBidi" w:cstheme="majorBidi"/>
                <w:sz w:val="26"/>
                <w:szCs w:val="26"/>
              </w:rPr>
            </w:pPr>
            <w:r>
              <w:rPr>
                <w:rFonts w:asciiTheme="majorBidi" w:hAnsiTheme="majorBidi" w:cstheme="majorBidi"/>
                <w:sz w:val="26"/>
                <w:szCs w:val="26"/>
              </w:rPr>
              <w:t>220,998</w:t>
            </w:r>
          </w:p>
        </w:tc>
      </w:tr>
    </w:tbl>
    <w:p w14:paraId="44F40BC8" w14:textId="77777777" w:rsidR="00CE0361" w:rsidRDefault="00CE0361" w:rsidP="00CE0361">
      <w:pPr>
        <w:spacing w:before="240" w:after="120" w:line="240" w:lineRule="auto"/>
        <w:rPr>
          <w:rFonts w:asciiTheme="majorBidi" w:hAnsiTheme="majorBidi" w:cstheme="majorBidi"/>
          <w:b/>
          <w:bCs/>
          <w:sz w:val="16"/>
          <w:szCs w:val="16"/>
        </w:rPr>
      </w:pPr>
    </w:p>
    <w:p w14:paraId="6174C43B" w14:textId="77777777" w:rsidR="00CE0361" w:rsidRDefault="00CE0361" w:rsidP="00CE0361">
      <w:pPr>
        <w:spacing w:before="240" w:after="120" w:line="240" w:lineRule="auto"/>
        <w:rPr>
          <w:rFonts w:asciiTheme="majorBidi" w:hAnsiTheme="majorBidi" w:cstheme="majorBidi"/>
          <w:b/>
          <w:bCs/>
          <w:sz w:val="16"/>
          <w:szCs w:val="16"/>
        </w:rPr>
      </w:pPr>
    </w:p>
    <w:p w14:paraId="5798FDB3" w14:textId="77777777" w:rsidR="00CE0361" w:rsidRDefault="00CE0361" w:rsidP="00CE0361">
      <w:pPr>
        <w:spacing w:before="240" w:after="120" w:line="240" w:lineRule="auto"/>
        <w:rPr>
          <w:rFonts w:asciiTheme="majorBidi" w:hAnsiTheme="majorBidi" w:cstheme="majorBidi"/>
          <w:b/>
          <w:bCs/>
          <w:sz w:val="16"/>
          <w:szCs w:val="16"/>
        </w:rPr>
      </w:pPr>
    </w:p>
    <w:p w14:paraId="234995F2" w14:textId="77777777" w:rsidR="00CE0361" w:rsidRDefault="00CE0361" w:rsidP="00CE0361">
      <w:pPr>
        <w:pStyle w:val="ListParagraph"/>
        <w:numPr>
          <w:ilvl w:val="0"/>
          <w:numId w:val="72"/>
        </w:numPr>
        <w:spacing w:before="240" w:after="120" w:line="240" w:lineRule="auto"/>
        <w:ind w:left="308" w:hanging="336"/>
        <w:rPr>
          <w:rFonts w:asciiTheme="majorBidi" w:hAnsiTheme="majorBidi" w:cstheme="majorBidi"/>
          <w:b/>
          <w:bCs/>
          <w:sz w:val="26"/>
          <w:szCs w:val="26"/>
        </w:rPr>
      </w:pPr>
      <w:r>
        <w:rPr>
          <w:rFonts w:asciiTheme="majorBidi" w:hAnsiTheme="majorBidi" w:cstheme="majorBidi"/>
          <w:b/>
          <w:bCs/>
          <w:sz w:val="26"/>
          <w:szCs w:val="26"/>
        </w:rPr>
        <w:lastRenderedPageBreak/>
        <w:t>FINANCIAL INSTRUMENTS (CONTINUE)</w:t>
      </w:r>
    </w:p>
    <w:p w14:paraId="590A1731" w14:textId="77777777" w:rsidR="00CE0361" w:rsidRDefault="00CE0361" w:rsidP="00CE0361">
      <w:pPr>
        <w:pStyle w:val="ListParagraph"/>
        <w:numPr>
          <w:ilvl w:val="2"/>
          <w:numId w:val="72"/>
        </w:numPr>
        <w:spacing w:before="240" w:after="0" w:line="240" w:lineRule="auto"/>
        <w:ind w:left="868" w:hanging="546"/>
        <w:rPr>
          <w:rFonts w:asciiTheme="majorBidi" w:hAnsiTheme="majorBidi" w:cstheme="majorBidi"/>
          <w:sz w:val="28"/>
        </w:rPr>
      </w:pPr>
      <w:r>
        <w:rPr>
          <w:rFonts w:asciiTheme="majorBidi" w:hAnsiTheme="majorBidi" w:cstheme="majorBidi"/>
          <w:sz w:val="28"/>
        </w:rPr>
        <w:t xml:space="preserve">Interest rate risk </w:t>
      </w:r>
      <w:r>
        <w:rPr>
          <w:rFonts w:asciiTheme="majorBidi" w:hAnsiTheme="majorBidi" w:cstheme="majorBidi"/>
          <w:spacing w:val="-4"/>
          <w:sz w:val="28"/>
        </w:rPr>
        <w:t>(</w:t>
      </w:r>
      <w:proofErr w:type="spellStart"/>
      <w:r>
        <w:rPr>
          <w:rFonts w:asciiTheme="majorBidi" w:hAnsiTheme="majorBidi" w:cstheme="majorBidi"/>
          <w:spacing w:val="-4"/>
          <w:sz w:val="28"/>
        </w:rPr>
        <w:t>ontinue</w:t>
      </w:r>
      <w:proofErr w:type="spellEnd"/>
      <w:r>
        <w:rPr>
          <w:rFonts w:asciiTheme="majorBidi" w:hAnsiTheme="majorBidi" w:cstheme="majorBidi"/>
          <w:spacing w:val="-4"/>
          <w:sz w:val="28"/>
        </w:rPr>
        <w:t>)</w:t>
      </w:r>
    </w:p>
    <w:p w14:paraId="73288811" w14:textId="77777777" w:rsidR="00CE0361" w:rsidRDefault="00CE0361" w:rsidP="00CE0361">
      <w:pPr>
        <w:pStyle w:val="NoSpacing"/>
        <w:ind w:left="720" w:firstLine="162"/>
        <w:jc w:val="both"/>
        <w:rPr>
          <w:rFonts w:asciiTheme="majorBidi" w:hAnsiTheme="majorBidi" w:cstheme="majorBidi"/>
          <w:sz w:val="28"/>
        </w:rPr>
      </w:pPr>
      <w:r>
        <w:rPr>
          <w:rFonts w:asciiTheme="majorBidi" w:hAnsiTheme="majorBidi" w:cstheme="majorBidi"/>
          <w:sz w:val="28"/>
        </w:rPr>
        <w:t>Financial assets and financial liabilities of the Group had interest rate risk as follows</w:t>
      </w:r>
      <w:r>
        <w:rPr>
          <w:rFonts w:asciiTheme="majorBidi" w:hAnsiTheme="majorBidi" w:cstheme="majorBidi"/>
          <w:spacing w:val="-4"/>
          <w:sz w:val="28"/>
        </w:rPr>
        <w:t>(continue):</w:t>
      </w:r>
    </w:p>
    <w:tbl>
      <w:tblPr>
        <w:tblW w:w="9705" w:type="dxa"/>
        <w:tblInd w:w="-28" w:type="dxa"/>
        <w:tblLayout w:type="fixed"/>
        <w:tblCellMar>
          <w:left w:w="22" w:type="dxa"/>
          <w:right w:w="22" w:type="dxa"/>
        </w:tblCellMar>
        <w:tblLook w:val="04A0" w:firstRow="1" w:lastRow="0" w:firstColumn="1" w:lastColumn="0" w:noHBand="0" w:noVBand="1"/>
      </w:tblPr>
      <w:tblGrid>
        <w:gridCol w:w="3571"/>
        <w:gridCol w:w="89"/>
        <w:gridCol w:w="947"/>
        <w:gridCol w:w="88"/>
        <w:gridCol w:w="904"/>
        <w:gridCol w:w="88"/>
        <w:gridCol w:w="989"/>
        <w:gridCol w:w="84"/>
        <w:gridCol w:w="881"/>
        <w:gridCol w:w="81"/>
        <w:gridCol w:w="954"/>
        <w:gridCol w:w="68"/>
        <w:gridCol w:w="961"/>
      </w:tblGrid>
      <w:tr w:rsidR="00CE0361" w14:paraId="45014843" w14:textId="77777777" w:rsidTr="00CE0361">
        <w:trPr>
          <w:trHeight w:val="432"/>
        </w:trPr>
        <w:tc>
          <w:tcPr>
            <w:tcW w:w="3572" w:type="dxa"/>
          </w:tcPr>
          <w:p w14:paraId="74F8E923" w14:textId="77777777" w:rsidR="00CE0361" w:rsidRDefault="00CE0361">
            <w:pPr>
              <w:spacing w:after="0"/>
              <w:jc w:val="both"/>
              <w:rPr>
                <w:rFonts w:asciiTheme="majorBidi" w:hAnsiTheme="majorBidi" w:cstheme="majorBidi"/>
                <w:sz w:val="28"/>
              </w:rPr>
            </w:pPr>
          </w:p>
        </w:tc>
        <w:tc>
          <w:tcPr>
            <w:tcW w:w="88" w:type="dxa"/>
          </w:tcPr>
          <w:p w14:paraId="0C14D263" w14:textId="77777777" w:rsidR="00CE0361" w:rsidRDefault="00CE0361">
            <w:pPr>
              <w:spacing w:after="0"/>
              <w:ind w:left="64" w:right="26"/>
              <w:jc w:val="center"/>
              <w:rPr>
                <w:rFonts w:asciiTheme="majorBidi" w:hAnsiTheme="majorBidi" w:cstheme="majorBidi"/>
                <w:sz w:val="28"/>
              </w:rPr>
            </w:pPr>
          </w:p>
        </w:tc>
        <w:tc>
          <w:tcPr>
            <w:tcW w:w="948" w:type="dxa"/>
          </w:tcPr>
          <w:p w14:paraId="15D7DE62" w14:textId="77777777" w:rsidR="00CE0361" w:rsidRDefault="00CE0361">
            <w:pPr>
              <w:spacing w:after="0"/>
              <w:ind w:left="64" w:right="26"/>
              <w:jc w:val="center"/>
              <w:rPr>
                <w:rFonts w:asciiTheme="majorBidi" w:hAnsiTheme="majorBidi" w:cstheme="majorBidi"/>
                <w:sz w:val="28"/>
                <w:cs/>
              </w:rPr>
            </w:pPr>
          </w:p>
        </w:tc>
        <w:tc>
          <w:tcPr>
            <w:tcW w:w="88" w:type="dxa"/>
          </w:tcPr>
          <w:p w14:paraId="157B14D8" w14:textId="77777777" w:rsidR="00CE0361" w:rsidRDefault="00CE0361">
            <w:pPr>
              <w:spacing w:after="0"/>
              <w:ind w:left="64" w:right="26"/>
              <w:jc w:val="center"/>
              <w:rPr>
                <w:rFonts w:asciiTheme="majorBidi" w:hAnsiTheme="majorBidi" w:cstheme="majorBidi"/>
                <w:sz w:val="28"/>
                <w:cs/>
              </w:rPr>
            </w:pPr>
          </w:p>
        </w:tc>
        <w:tc>
          <w:tcPr>
            <w:tcW w:w="905" w:type="dxa"/>
          </w:tcPr>
          <w:p w14:paraId="2DDB61A2" w14:textId="77777777" w:rsidR="00CE0361" w:rsidRDefault="00CE0361">
            <w:pPr>
              <w:spacing w:after="0"/>
              <w:ind w:left="64" w:right="26"/>
              <w:jc w:val="center"/>
              <w:rPr>
                <w:rFonts w:asciiTheme="majorBidi" w:hAnsiTheme="majorBidi" w:cstheme="majorBidi"/>
                <w:sz w:val="28"/>
                <w:cs/>
              </w:rPr>
            </w:pPr>
          </w:p>
        </w:tc>
        <w:tc>
          <w:tcPr>
            <w:tcW w:w="88" w:type="dxa"/>
          </w:tcPr>
          <w:p w14:paraId="543D6269" w14:textId="77777777" w:rsidR="00CE0361" w:rsidRDefault="00CE0361">
            <w:pPr>
              <w:spacing w:after="0"/>
              <w:ind w:left="64" w:right="26"/>
              <w:jc w:val="center"/>
              <w:rPr>
                <w:rFonts w:asciiTheme="majorBidi" w:hAnsiTheme="majorBidi" w:cstheme="majorBidi"/>
                <w:sz w:val="28"/>
                <w:cs/>
              </w:rPr>
            </w:pPr>
          </w:p>
        </w:tc>
        <w:tc>
          <w:tcPr>
            <w:tcW w:w="990" w:type="dxa"/>
          </w:tcPr>
          <w:p w14:paraId="51F538D3" w14:textId="77777777" w:rsidR="00CE0361" w:rsidRDefault="00CE0361">
            <w:pPr>
              <w:spacing w:after="0"/>
              <w:ind w:left="64" w:right="26"/>
              <w:jc w:val="center"/>
              <w:rPr>
                <w:rFonts w:asciiTheme="majorBidi" w:hAnsiTheme="majorBidi" w:cstheme="majorBidi"/>
                <w:sz w:val="28"/>
                <w:cs/>
              </w:rPr>
            </w:pPr>
          </w:p>
        </w:tc>
        <w:tc>
          <w:tcPr>
            <w:tcW w:w="84" w:type="dxa"/>
          </w:tcPr>
          <w:p w14:paraId="4791D8F5" w14:textId="77777777" w:rsidR="00CE0361" w:rsidRDefault="00CE0361">
            <w:pPr>
              <w:spacing w:after="0"/>
              <w:ind w:left="64" w:right="26"/>
              <w:jc w:val="center"/>
              <w:rPr>
                <w:rFonts w:asciiTheme="majorBidi" w:hAnsiTheme="majorBidi" w:cstheme="majorBidi"/>
                <w:sz w:val="28"/>
                <w:cs/>
              </w:rPr>
            </w:pPr>
          </w:p>
        </w:tc>
        <w:tc>
          <w:tcPr>
            <w:tcW w:w="882" w:type="dxa"/>
          </w:tcPr>
          <w:p w14:paraId="413D14D5" w14:textId="77777777" w:rsidR="00CE0361" w:rsidRDefault="00CE0361">
            <w:pPr>
              <w:spacing w:after="0"/>
              <w:ind w:left="64" w:right="26"/>
              <w:jc w:val="center"/>
              <w:rPr>
                <w:rFonts w:asciiTheme="majorBidi" w:hAnsiTheme="majorBidi" w:cstheme="majorBidi"/>
                <w:sz w:val="28"/>
                <w:cs/>
              </w:rPr>
            </w:pPr>
          </w:p>
        </w:tc>
        <w:tc>
          <w:tcPr>
            <w:tcW w:w="81" w:type="dxa"/>
          </w:tcPr>
          <w:p w14:paraId="5F550372" w14:textId="77777777" w:rsidR="00CE0361" w:rsidRDefault="00CE0361">
            <w:pPr>
              <w:spacing w:after="0"/>
              <w:ind w:left="64" w:right="26"/>
              <w:jc w:val="center"/>
              <w:rPr>
                <w:rFonts w:asciiTheme="majorBidi" w:hAnsiTheme="majorBidi" w:cstheme="majorBidi"/>
                <w:sz w:val="28"/>
                <w:cs/>
              </w:rPr>
            </w:pPr>
          </w:p>
        </w:tc>
        <w:tc>
          <w:tcPr>
            <w:tcW w:w="1985" w:type="dxa"/>
            <w:gridSpan w:val="3"/>
            <w:vAlign w:val="bottom"/>
            <w:hideMark/>
          </w:tcPr>
          <w:p w14:paraId="5B7224F9" w14:textId="77777777" w:rsidR="00CE0361" w:rsidRDefault="00CE0361">
            <w:pPr>
              <w:pStyle w:val="NoSpacing"/>
              <w:jc w:val="right"/>
              <w:rPr>
                <w:rFonts w:asciiTheme="majorBidi" w:hAnsiTheme="majorBidi" w:cstheme="majorBidi"/>
                <w:sz w:val="28"/>
                <w:cs/>
              </w:rPr>
            </w:pPr>
            <w:proofErr w:type="gramStart"/>
            <w:r>
              <w:rPr>
                <w:rFonts w:asciiTheme="majorBidi" w:hAnsiTheme="majorBidi" w:cstheme="majorBidi"/>
                <w:sz w:val="28"/>
              </w:rPr>
              <w:t>Unit :</w:t>
            </w:r>
            <w:proofErr w:type="gramEnd"/>
            <w:r>
              <w:rPr>
                <w:rFonts w:asciiTheme="majorBidi" w:hAnsiTheme="majorBidi" w:cstheme="majorBidi"/>
                <w:sz w:val="28"/>
              </w:rPr>
              <w:t xml:space="preserve"> Thousand Baht</w:t>
            </w:r>
          </w:p>
        </w:tc>
      </w:tr>
      <w:tr w:rsidR="00CE0361" w14:paraId="7778A2D1" w14:textId="77777777" w:rsidTr="00CE0361">
        <w:trPr>
          <w:trHeight w:val="432"/>
        </w:trPr>
        <w:tc>
          <w:tcPr>
            <w:tcW w:w="3572" w:type="dxa"/>
          </w:tcPr>
          <w:p w14:paraId="5D3E0A14" w14:textId="77777777" w:rsidR="00CE0361" w:rsidRDefault="00CE0361">
            <w:pPr>
              <w:spacing w:after="0"/>
              <w:ind w:left="540" w:hanging="540"/>
              <w:jc w:val="both"/>
              <w:rPr>
                <w:rFonts w:asciiTheme="majorBidi" w:hAnsiTheme="majorBidi" w:cstheme="majorBidi" w:hint="cs"/>
                <w:sz w:val="28"/>
                <w:cs/>
              </w:rPr>
            </w:pPr>
          </w:p>
        </w:tc>
        <w:tc>
          <w:tcPr>
            <w:tcW w:w="88" w:type="dxa"/>
          </w:tcPr>
          <w:p w14:paraId="30159601" w14:textId="77777777" w:rsidR="00CE0361" w:rsidRDefault="00CE0361">
            <w:pPr>
              <w:spacing w:after="0"/>
              <w:ind w:left="-16" w:right="28"/>
              <w:jc w:val="center"/>
              <w:rPr>
                <w:rFonts w:asciiTheme="majorBidi" w:hAnsiTheme="majorBidi" w:cstheme="majorBidi"/>
                <w:sz w:val="28"/>
              </w:rPr>
            </w:pPr>
          </w:p>
        </w:tc>
        <w:tc>
          <w:tcPr>
            <w:tcW w:w="6051" w:type="dxa"/>
            <w:gridSpan w:val="11"/>
            <w:tcBorders>
              <w:top w:val="nil"/>
              <w:left w:val="nil"/>
              <w:bottom w:val="single" w:sz="4" w:space="0" w:color="auto"/>
              <w:right w:val="nil"/>
            </w:tcBorders>
            <w:vAlign w:val="center"/>
            <w:hideMark/>
          </w:tcPr>
          <w:p w14:paraId="47287E0D"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Consolidated</w:t>
            </w:r>
          </w:p>
        </w:tc>
      </w:tr>
      <w:tr w:rsidR="00CE0361" w14:paraId="516BAC7C" w14:textId="77777777" w:rsidTr="00CE0361">
        <w:trPr>
          <w:trHeight w:val="432"/>
        </w:trPr>
        <w:tc>
          <w:tcPr>
            <w:tcW w:w="3572" w:type="dxa"/>
          </w:tcPr>
          <w:p w14:paraId="6A0B33EB" w14:textId="77777777" w:rsidR="00CE0361" w:rsidRDefault="00CE0361">
            <w:pPr>
              <w:spacing w:after="0"/>
              <w:ind w:left="540" w:hanging="540"/>
              <w:jc w:val="both"/>
              <w:rPr>
                <w:rFonts w:asciiTheme="majorBidi" w:hAnsiTheme="majorBidi" w:cstheme="majorBidi" w:hint="cs"/>
                <w:sz w:val="28"/>
                <w:cs/>
              </w:rPr>
            </w:pPr>
          </w:p>
        </w:tc>
        <w:tc>
          <w:tcPr>
            <w:tcW w:w="88" w:type="dxa"/>
          </w:tcPr>
          <w:p w14:paraId="4AD3B249" w14:textId="77777777" w:rsidR="00CE0361" w:rsidRDefault="00CE0361">
            <w:pPr>
              <w:spacing w:after="0"/>
              <w:ind w:left="-16" w:right="28"/>
              <w:jc w:val="center"/>
              <w:rPr>
                <w:rFonts w:asciiTheme="majorBidi" w:hAnsiTheme="majorBidi" w:cstheme="majorBidi"/>
                <w:sz w:val="28"/>
              </w:rPr>
            </w:pPr>
          </w:p>
        </w:tc>
        <w:tc>
          <w:tcPr>
            <w:tcW w:w="3019" w:type="dxa"/>
            <w:gridSpan w:val="5"/>
            <w:tcBorders>
              <w:top w:val="nil"/>
              <w:left w:val="nil"/>
              <w:bottom w:val="single" w:sz="4" w:space="0" w:color="auto"/>
              <w:right w:val="nil"/>
            </w:tcBorders>
            <w:vAlign w:val="center"/>
            <w:hideMark/>
          </w:tcPr>
          <w:p w14:paraId="366B7449"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Fixed interest rates</w:t>
            </w:r>
          </w:p>
        </w:tc>
        <w:tc>
          <w:tcPr>
            <w:tcW w:w="84" w:type="dxa"/>
            <w:vAlign w:val="center"/>
          </w:tcPr>
          <w:p w14:paraId="5358DF39" w14:textId="77777777" w:rsidR="00CE0361" w:rsidRDefault="00CE0361">
            <w:pPr>
              <w:pStyle w:val="NoSpacing"/>
              <w:jc w:val="center"/>
              <w:rPr>
                <w:rFonts w:asciiTheme="majorBidi" w:hAnsiTheme="majorBidi" w:cstheme="majorBidi" w:hint="cs"/>
                <w:sz w:val="28"/>
                <w:cs/>
              </w:rPr>
            </w:pPr>
          </w:p>
        </w:tc>
        <w:tc>
          <w:tcPr>
            <w:tcW w:w="882" w:type="dxa"/>
            <w:vMerge w:val="restart"/>
            <w:tcBorders>
              <w:top w:val="nil"/>
              <w:left w:val="nil"/>
              <w:bottom w:val="single" w:sz="4" w:space="0" w:color="auto"/>
              <w:right w:val="nil"/>
            </w:tcBorders>
            <w:vAlign w:val="bottom"/>
            <w:hideMark/>
          </w:tcPr>
          <w:p w14:paraId="13786B38" w14:textId="77777777" w:rsidR="00CE0361" w:rsidRDefault="00CE0361">
            <w:pPr>
              <w:pStyle w:val="NoSpacing"/>
              <w:ind w:right="-99" w:firstLine="19"/>
              <w:jc w:val="center"/>
              <w:rPr>
                <w:rFonts w:asciiTheme="majorBidi" w:hAnsiTheme="majorBidi" w:cstheme="majorBidi"/>
                <w:spacing w:val="-8"/>
                <w:sz w:val="28"/>
              </w:rPr>
            </w:pPr>
            <w:r>
              <w:rPr>
                <w:rFonts w:asciiTheme="majorBidi" w:hAnsiTheme="majorBidi" w:cstheme="majorBidi"/>
                <w:spacing w:val="-8"/>
                <w:sz w:val="28"/>
              </w:rPr>
              <w:t>Floating</w:t>
            </w:r>
          </w:p>
          <w:p w14:paraId="0DB61133" w14:textId="77777777" w:rsidR="00CE0361" w:rsidRDefault="00CE0361">
            <w:pPr>
              <w:pStyle w:val="NoSpacing"/>
              <w:jc w:val="center"/>
              <w:rPr>
                <w:rFonts w:asciiTheme="majorBidi" w:hAnsiTheme="majorBidi" w:cstheme="majorBidi"/>
                <w:sz w:val="28"/>
              </w:rPr>
            </w:pPr>
            <w:r>
              <w:rPr>
                <w:rFonts w:asciiTheme="majorBidi" w:hAnsiTheme="majorBidi" w:cstheme="majorBidi"/>
                <w:spacing w:val="-8"/>
                <w:sz w:val="28"/>
              </w:rPr>
              <w:t>Interest rate</w:t>
            </w:r>
          </w:p>
        </w:tc>
        <w:tc>
          <w:tcPr>
            <w:tcW w:w="81" w:type="dxa"/>
            <w:vAlign w:val="bottom"/>
          </w:tcPr>
          <w:p w14:paraId="1CBE7A71" w14:textId="77777777" w:rsidR="00CE0361" w:rsidRDefault="00CE0361">
            <w:pPr>
              <w:pStyle w:val="NoSpacing"/>
              <w:jc w:val="center"/>
              <w:rPr>
                <w:rFonts w:asciiTheme="majorBidi" w:hAnsiTheme="majorBidi" w:cstheme="majorBidi"/>
                <w:sz w:val="28"/>
                <w:cs/>
              </w:rPr>
            </w:pPr>
          </w:p>
        </w:tc>
        <w:tc>
          <w:tcPr>
            <w:tcW w:w="955" w:type="dxa"/>
            <w:vMerge w:val="restart"/>
            <w:tcBorders>
              <w:top w:val="nil"/>
              <w:left w:val="nil"/>
              <w:bottom w:val="single" w:sz="4" w:space="0" w:color="auto"/>
              <w:right w:val="nil"/>
            </w:tcBorders>
            <w:vAlign w:val="bottom"/>
            <w:hideMark/>
          </w:tcPr>
          <w:p w14:paraId="526BFB45" w14:textId="77777777" w:rsidR="00CE0361" w:rsidRDefault="00CE0361">
            <w:pPr>
              <w:pStyle w:val="NoSpacing"/>
              <w:jc w:val="center"/>
              <w:rPr>
                <w:rFonts w:asciiTheme="majorBidi" w:hAnsiTheme="majorBidi" w:cstheme="majorBidi"/>
                <w:sz w:val="28"/>
              </w:rPr>
            </w:pPr>
            <w:r>
              <w:rPr>
                <w:rFonts w:asciiTheme="majorBidi" w:hAnsiTheme="majorBidi" w:cstheme="majorBidi"/>
                <w:spacing w:val="-8"/>
                <w:sz w:val="28"/>
              </w:rPr>
              <w:t>Non-Interest bearing</w:t>
            </w:r>
          </w:p>
        </w:tc>
        <w:tc>
          <w:tcPr>
            <w:tcW w:w="68" w:type="dxa"/>
            <w:vAlign w:val="center"/>
          </w:tcPr>
          <w:p w14:paraId="13936514" w14:textId="77777777" w:rsidR="00CE0361" w:rsidRDefault="00CE0361">
            <w:pPr>
              <w:pStyle w:val="NoSpacing"/>
              <w:jc w:val="center"/>
              <w:rPr>
                <w:rFonts w:asciiTheme="majorBidi" w:hAnsiTheme="majorBidi" w:cstheme="majorBidi"/>
                <w:sz w:val="28"/>
                <w:cs/>
              </w:rPr>
            </w:pPr>
          </w:p>
        </w:tc>
        <w:tc>
          <w:tcPr>
            <w:tcW w:w="962" w:type="dxa"/>
            <w:vMerge w:val="restart"/>
            <w:tcBorders>
              <w:top w:val="nil"/>
              <w:left w:val="nil"/>
              <w:bottom w:val="single" w:sz="4" w:space="0" w:color="auto"/>
              <w:right w:val="nil"/>
            </w:tcBorders>
            <w:vAlign w:val="bottom"/>
            <w:hideMark/>
          </w:tcPr>
          <w:p w14:paraId="18997008"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Total</w:t>
            </w:r>
          </w:p>
        </w:tc>
      </w:tr>
      <w:tr w:rsidR="00CE0361" w14:paraId="1E1F707E" w14:textId="77777777" w:rsidTr="00CE0361">
        <w:trPr>
          <w:trHeight w:val="432"/>
        </w:trPr>
        <w:tc>
          <w:tcPr>
            <w:tcW w:w="3572" w:type="dxa"/>
          </w:tcPr>
          <w:p w14:paraId="2AC4F920" w14:textId="77777777" w:rsidR="00CE0361" w:rsidRDefault="00CE0361">
            <w:pPr>
              <w:spacing w:after="0"/>
              <w:ind w:left="540" w:hanging="540"/>
              <w:jc w:val="both"/>
              <w:rPr>
                <w:rFonts w:asciiTheme="majorBidi" w:hAnsiTheme="majorBidi" w:cstheme="majorBidi" w:hint="cs"/>
                <w:sz w:val="28"/>
                <w:cs/>
              </w:rPr>
            </w:pPr>
          </w:p>
        </w:tc>
        <w:tc>
          <w:tcPr>
            <w:tcW w:w="88" w:type="dxa"/>
          </w:tcPr>
          <w:p w14:paraId="6195FF90" w14:textId="77777777" w:rsidR="00CE0361" w:rsidRDefault="00CE0361">
            <w:pPr>
              <w:spacing w:after="0"/>
              <w:ind w:left="-16" w:right="28"/>
              <w:jc w:val="center"/>
              <w:rPr>
                <w:rFonts w:asciiTheme="majorBidi" w:hAnsiTheme="majorBidi" w:cstheme="majorBidi"/>
                <w:sz w:val="28"/>
              </w:rPr>
            </w:pPr>
          </w:p>
        </w:tc>
        <w:tc>
          <w:tcPr>
            <w:tcW w:w="948" w:type="dxa"/>
            <w:tcBorders>
              <w:top w:val="single" w:sz="4" w:space="0" w:color="auto"/>
              <w:left w:val="nil"/>
              <w:bottom w:val="nil"/>
              <w:right w:val="nil"/>
            </w:tcBorders>
            <w:vAlign w:val="center"/>
            <w:hideMark/>
          </w:tcPr>
          <w:p w14:paraId="527A2754"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Within</w:t>
            </w:r>
          </w:p>
          <w:p w14:paraId="3343B08F"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sz w:val="28"/>
                <w:cs/>
              </w:rPr>
              <w:t xml:space="preserve"> </w:t>
            </w:r>
            <w:r>
              <w:rPr>
                <w:rFonts w:asciiTheme="majorBidi" w:hAnsiTheme="majorBidi" w:cstheme="majorBidi"/>
                <w:sz w:val="28"/>
              </w:rPr>
              <w:t>year</w:t>
            </w:r>
          </w:p>
        </w:tc>
        <w:tc>
          <w:tcPr>
            <w:tcW w:w="88" w:type="dxa"/>
            <w:vAlign w:val="center"/>
          </w:tcPr>
          <w:p w14:paraId="46D93F22" w14:textId="77777777" w:rsidR="00CE0361" w:rsidRDefault="00CE0361">
            <w:pPr>
              <w:spacing w:after="0"/>
              <w:ind w:left="-16" w:right="28"/>
              <w:jc w:val="center"/>
              <w:rPr>
                <w:rFonts w:asciiTheme="majorBidi" w:hAnsiTheme="majorBidi" w:cstheme="majorBidi"/>
                <w:sz w:val="28"/>
              </w:rPr>
            </w:pPr>
          </w:p>
        </w:tc>
        <w:tc>
          <w:tcPr>
            <w:tcW w:w="905" w:type="dxa"/>
            <w:tcBorders>
              <w:top w:val="single" w:sz="4" w:space="0" w:color="auto"/>
              <w:left w:val="nil"/>
              <w:bottom w:val="nil"/>
              <w:right w:val="nil"/>
            </w:tcBorders>
            <w:vAlign w:val="center"/>
            <w:hideMark/>
          </w:tcPr>
          <w:p w14:paraId="1757C562" w14:textId="77777777" w:rsidR="00CE0361" w:rsidRDefault="00CE0361">
            <w:pPr>
              <w:pStyle w:val="NoSpacing"/>
              <w:jc w:val="center"/>
              <w:rPr>
                <w:rFonts w:asciiTheme="majorBidi" w:hAnsiTheme="majorBidi" w:cstheme="majorBidi"/>
                <w:sz w:val="26"/>
                <w:szCs w:val="26"/>
              </w:rPr>
            </w:pPr>
            <w:r>
              <w:rPr>
                <w:rFonts w:asciiTheme="majorBidi" w:hAnsiTheme="majorBidi" w:cstheme="majorBidi"/>
                <w:sz w:val="26"/>
                <w:szCs w:val="26"/>
              </w:rPr>
              <w:t>1</w:t>
            </w:r>
            <w:r>
              <w:rPr>
                <w:rFonts w:asciiTheme="majorBidi" w:hAnsiTheme="majorBidi" w:cstheme="majorBidi" w:hint="cs"/>
                <w:sz w:val="26"/>
                <w:szCs w:val="26"/>
                <w:cs/>
              </w:rPr>
              <w:t xml:space="preserve"> - </w:t>
            </w:r>
            <w:r>
              <w:rPr>
                <w:rFonts w:asciiTheme="majorBidi" w:hAnsiTheme="majorBidi" w:cstheme="majorBidi"/>
                <w:sz w:val="26"/>
                <w:szCs w:val="26"/>
              </w:rPr>
              <w:t>5</w:t>
            </w:r>
          </w:p>
          <w:p w14:paraId="1D3C05C3"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years</w:t>
            </w:r>
          </w:p>
        </w:tc>
        <w:tc>
          <w:tcPr>
            <w:tcW w:w="88" w:type="dxa"/>
            <w:vAlign w:val="center"/>
          </w:tcPr>
          <w:p w14:paraId="22B5D66B" w14:textId="77777777" w:rsidR="00CE0361" w:rsidRDefault="00CE0361">
            <w:pPr>
              <w:pStyle w:val="NoSpacing"/>
              <w:jc w:val="center"/>
              <w:rPr>
                <w:rFonts w:asciiTheme="majorBidi" w:hAnsiTheme="majorBidi" w:cstheme="majorBidi"/>
                <w:sz w:val="28"/>
              </w:rPr>
            </w:pPr>
          </w:p>
        </w:tc>
        <w:tc>
          <w:tcPr>
            <w:tcW w:w="990" w:type="dxa"/>
            <w:tcBorders>
              <w:top w:val="single" w:sz="4" w:space="0" w:color="auto"/>
              <w:left w:val="nil"/>
              <w:bottom w:val="single" w:sz="4" w:space="0" w:color="auto"/>
              <w:right w:val="nil"/>
            </w:tcBorders>
            <w:vAlign w:val="center"/>
            <w:hideMark/>
          </w:tcPr>
          <w:p w14:paraId="34EF92C6"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Over</w:t>
            </w:r>
          </w:p>
          <w:p w14:paraId="65DE8FD7"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5</w:t>
            </w:r>
            <w:r>
              <w:rPr>
                <w:rFonts w:asciiTheme="majorBidi" w:hAnsiTheme="majorBidi" w:cstheme="majorBidi"/>
                <w:sz w:val="28"/>
                <w:cs/>
              </w:rPr>
              <w:t xml:space="preserve"> </w:t>
            </w:r>
            <w:r>
              <w:rPr>
                <w:rFonts w:asciiTheme="majorBidi" w:hAnsiTheme="majorBidi" w:cstheme="majorBidi"/>
                <w:sz w:val="28"/>
              </w:rPr>
              <w:t>years</w:t>
            </w:r>
          </w:p>
        </w:tc>
        <w:tc>
          <w:tcPr>
            <w:tcW w:w="84" w:type="dxa"/>
            <w:vAlign w:val="center"/>
          </w:tcPr>
          <w:p w14:paraId="26412A1C" w14:textId="77777777" w:rsidR="00CE0361" w:rsidRDefault="00CE0361">
            <w:pPr>
              <w:pStyle w:val="NoSpacing"/>
              <w:jc w:val="center"/>
              <w:rPr>
                <w:rFonts w:asciiTheme="majorBidi" w:hAnsiTheme="majorBidi" w:cstheme="majorBidi"/>
                <w:sz w:val="28"/>
              </w:rPr>
            </w:pPr>
          </w:p>
        </w:tc>
        <w:tc>
          <w:tcPr>
            <w:tcW w:w="882" w:type="dxa"/>
            <w:vMerge/>
            <w:tcBorders>
              <w:top w:val="nil"/>
              <w:left w:val="nil"/>
              <w:bottom w:val="single" w:sz="4" w:space="0" w:color="auto"/>
              <w:right w:val="nil"/>
            </w:tcBorders>
            <w:vAlign w:val="center"/>
            <w:hideMark/>
          </w:tcPr>
          <w:p w14:paraId="2CF94971" w14:textId="77777777" w:rsidR="00CE0361" w:rsidRDefault="00CE0361">
            <w:pPr>
              <w:spacing w:after="0" w:line="240" w:lineRule="auto"/>
              <w:rPr>
                <w:rFonts w:asciiTheme="majorBidi" w:hAnsiTheme="majorBidi" w:cstheme="majorBidi"/>
                <w:sz w:val="28"/>
              </w:rPr>
            </w:pPr>
          </w:p>
        </w:tc>
        <w:tc>
          <w:tcPr>
            <w:tcW w:w="81" w:type="dxa"/>
            <w:vAlign w:val="center"/>
          </w:tcPr>
          <w:p w14:paraId="728342A6" w14:textId="77777777" w:rsidR="00CE0361" w:rsidRDefault="00CE0361">
            <w:pPr>
              <w:pStyle w:val="NoSpacing"/>
              <w:jc w:val="center"/>
              <w:rPr>
                <w:rFonts w:asciiTheme="majorBidi" w:hAnsiTheme="majorBidi" w:cstheme="majorBidi"/>
                <w:sz w:val="28"/>
              </w:rPr>
            </w:pPr>
          </w:p>
        </w:tc>
        <w:tc>
          <w:tcPr>
            <w:tcW w:w="1985" w:type="dxa"/>
            <w:vMerge/>
            <w:tcBorders>
              <w:top w:val="nil"/>
              <w:left w:val="nil"/>
              <w:bottom w:val="single" w:sz="4" w:space="0" w:color="auto"/>
              <w:right w:val="nil"/>
            </w:tcBorders>
            <w:vAlign w:val="center"/>
            <w:hideMark/>
          </w:tcPr>
          <w:p w14:paraId="30A0C8E6" w14:textId="77777777" w:rsidR="00CE0361" w:rsidRDefault="00CE0361">
            <w:pPr>
              <w:spacing w:after="0" w:line="240" w:lineRule="auto"/>
              <w:rPr>
                <w:rFonts w:asciiTheme="majorBidi" w:hAnsiTheme="majorBidi" w:cstheme="majorBidi"/>
                <w:sz w:val="28"/>
              </w:rPr>
            </w:pPr>
          </w:p>
        </w:tc>
        <w:tc>
          <w:tcPr>
            <w:tcW w:w="68" w:type="dxa"/>
            <w:vAlign w:val="center"/>
          </w:tcPr>
          <w:p w14:paraId="2347FD4B" w14:textId="77777777" w:rsidR="00CE0361" w:rsidRDefault="00CE0361">
            <w:pPr>
              <w:pStyle w:val="NoSpacing"/>
              <w:jc w:val="center"/>
              <w:rPr>
                <w:rFonts w:asciiTheme="majorBidi" w:hAnsiTheme="majorBidi" w:cstheme="majorBidi"/>
                <w:sz w:val="28"/>
              </w:rPr>
            </w:pPr>
          </w:p>
        </w:tc>
        <w:tc>
          <w:tcPr>
            <w:tcW w:w="962" w:type="dxa"/>
            <w:vMerge/>
            <w:tcBorders>
              <w:top w:val="nil"/>
              <w:left w:val="nil"/>
              <w:bottom w:val="single" w:sz="4" w:space="0" w:color="auto"/>
              <w:right w:val="nil"/>
            </w:tcBorders>
            <w:vAlign w:val="center"/>
            <w:hideMark/>
          </w:tcPr>
          <w:p w14:paraId="1BCCE2A4" w14:textId="77777777" w:rsidR="00CE0361" w:rsidRDefault="00CE0361">
            <w:pPr>
              <w:spacing w:after="0" w:line="240" w:lineRule="auto"/>
              <w:rPr>
                <w:rFonts w:asciiTheme="majorBidi" w:hAnsiTheme="majorBidi" w:cstheme="majorBidi"/>
                <w:sz w:val="28"/>
              </w:rPr>
            </w:pPr>
          </w:p>
        </w:tc>
      </w:tr>
      <w:tr w:rsidR="00CE0361" w14:paraId="73740A33" w14:textId="77777777" w:rsidTr="00CE0361">
        <w:trPr>
          <w:trHeight w:val="373"/>
        </w:trPr>
        <w:tc>
          <w:tcPr>
            <w:tcW w:w="3572" w:type="dxa"/>
            <w:hideMark/>
          </w:tcPr>
          <w:p w14:paraId="372B4D1E" w14:textId="77777777" w:rsidR="00CE0361" w:rsidRDefault="00CE0361">
            <w:pPr>
              <w:spacing w:after="0"/>
              <w:ind w:left="289" w:hanging="311"/>
              <w:rPr>
                <w:rFonts w:asciiTheme="majorBidi" w:hAnsiTheme="majorBidi" w:cstheme="majorBidi"/>
                <w:b/>
                <w:bCs/>
                <w:sz w:val="28"/>
              </w:rPr>
            </w:pPr>
            <w:r>
              <w:rPr>
                <w:rFonts w:asciiTheme="majorBidi" w:hAnsiTheme="majorBidi" w:cstheme="majorBidi"/>
                <w:b/>
                <w:bCs/>
                <w:sz w:val="28"/>
              </w:rPr>
              <w:t xml:space="preserve">As at December </w:t>
            </w:r>
            <w:r>
              <w:rPr>
                <w:rFonts w:asciiTheme="majorBidi" w:hAnsiTheme="majorBidi" w:cstheme="majorBidi"/>
                <w:b/>
                <w:bCs/>
                <w:sz w:val="26"/>
                <w:szCs w:val="26"/>
              </w:rPr>
              <w:t>31, 2023</w:t>
            </w:r>
          </w:p>
        </w:tc>
        <w:tc>
          <w:tcPr>
            <w:tcW w:w="88" w:type="dxa"/>
          </w:tcPr>
          <w:p w14:paraId="133A4C58" w14:textId="77777777" w:rsidR="00CE0361" w:rsidRDefault="00CE0361">
            <w:pPr>
              <w:tabs>
                <w:tab w:val="decimal" w:pos="1090"/>
              </w:tabs>
              <w:spacing w:after="0"/>
              <w:rPr>
                <w:rFonts w:asciiTheme="majorBidi" w:hAnsiTheme="majorBidi" w:cstheme="majorBidi"/>
                <w:snapToGrid w:val="0"/>
                <w:sz w:val="28"/>
                <w:cs/>
              </w:rPr>
            </w:pPr>
          </w:p>
        </w:tc>
        <w:tc>
          <w:tcPr>
            <w:tcW w:w="948" w:type="dxa"/>
            <w:tcBorders>
              <w:top w:val="single" w:sz="4" w:space="0" w:color="auto"/>
              <w:left w:val="nil"/>
              <w:bottom w:val="nil"/>
              <w:right w:val="nil"/>
            </w:tcBorders>
          </w:tcPr>
          <w:p w14:paraId="3E8F9AA5" w14:textId="77777777" w:rsidR="00CE0361" w:rsidRDefault="00CE0361">
            <w:pPr>
              <w:tabs>
                <w:tab w:val="decimal" w:pos="1090"/>
              </w:tabs>
              <w:spacing w:after="0"/>
              <w:rPr>
                <w:rFonts w:asciiTheme="majorBidi" w:hAnsiTheme="majorBidi" w:cstheme="majorBidi"/>
                <w:snapToGrid w:val="0"/>
                <w:sz w:val="26"/>
                <w:szCs w:val="26"/>
              </w:rPr>
            </w:pPr>
          </w:p>
        </w:tc>
        <w:tc>
          <w:tcPr>
            <w:tcW w:w="88" w:type="dxa"/>
          </w:tcPr>
          <w:p w14:paraId="262C7B24" w14:textId="77777777" w:rsidR="00CE0361" w:rsidRDefault="00CE0361">
            <w:pPr>
              <w:tabs>
                <w:tab w:val="decimal" w:pos="1090"/>
              </w:tabs>
              <w:spacing w:after="0"/>
              <w:rPr>
                <w:rFonts w:asciiTheme="majorBidi" w:hAnsiTheme="majorBidi" w:cstheme="majorBidi"/>
                <w:snapToGrid w:val="0"/>
                <w:sz w:val="26"/>
                <w:szCs w:val="26"/>
              </w:rPr>
            </w:pPr>
          </w:p>
        </w:tc>
        <w:tc>
          <w:tcPr>
            <w:tcW w:w="905" w:type="dxa"/>
            <w:tcBorders>
              <w:top w:val="single" w:sz="4" w:space="0" w:color="auto"/>
              <w:left w:val="nil"/>
              <w:bottom w:val="nil"/>
              <w:right w:val="nil"/>
            </w:tcBorders>
          </w:tcPr>
          <w:p w14:paraId="137CEDB2" w14:textId="77777777" w:rsidR="00CE0361" w:rsidRDefault="00CE0361">
            <w:pPr>
              <w:tabs>
                <w:tab w:val="decimal" w:pos="1090"/>
              </w:tabs>
              <w:spacing w:after="0"/>
              <w:rPr>
                <w:rFonts w:asciiTheme="majorBidi" w:hAnsiTheme="majorBidi" w:cstheme="majorBidi"/>
                <w:snapToGrid w:val="0"/>
                <w:sz w:val="26"/>
                <w:szCs w:val="26"/>
              </w:rPr>
            </w:pPr>
          </w:p>
        </w:tc>
        <w:tc>
          <w:tcPr>
            <w:tcW w:w="88" w:type="dxa"/>
          </w:tcPr>
          <w:p w14:paraId="3AB7826E" w14:textId="77777777" w:rsidR="00CE0361" w:rsidRDefault="00CE0361">
            <w:pPr>
              <w:tabs>
                <w:tab w:val="decimal" w:pos="1090"/>
              </w:tabs>
              <w:spacing w:after="0"/>
              <w:rPr>
                <w:rFonts w:asciiTheme="majorBidi" w:hAnsiTheme="majorBidi" w:cstheme="majorBidi"/>
                <w:snapToGrid w:val="0"/>
                <w:sz w:val="26"/>
                <w:szCs w:val="26"/>
              </w:rPr>
            </w:pPr>
          </w:p>
        </w:tc>
        <w:tc>
          <w:tcPr>
            <w:tcW w:w="990" w:type="dxa"/>
            <w:tcBorders>
              <w:top w:val="single" w:sz="4" w:space="0" w:color="auto"/>
              <w:left w:val="nil"/>
              <w:bottom w:val="nil"/>
              <w:right w:val="nil"/>
            </w:tcBorders>
          </w:tcPr>
          <w:p w14:paraId="2D139BB7" w14:textId="77777777" w:rsidR="00CE0361" w:rsidRDefault="00CE0361">
            <w:pPr>
              <w:tabs>
                <w:tab w:val="decimal" w:pos="1090"/>
              </w:tabs>
              <w:spacing w:after="0"/>
              <w:rPr>
                <w:rFonts w:asciiTheme="majorBidi" w:hAnsiTheme="majorBidi" w:cstheme="majorBidi"/>
                <w:snapToGrid w:val="0"/>
                <w:sz w:val="26"/>
                <w:szCs w:val="26"/>
              </w:rPr>
            </w:pPr>
          </w:p>
        </w:tc>
        <w:tc>
          <w:tcPr>
            <w:tcW w:w="84" w:type="dxa"/>
          </w:tcPr>
          <w:p w14:paraId="64498894" w14:textId="77777777" w:rsidR="00CE0361" w:rsidRDefault="00CE0361">
            <w:pPr>
              <w:tabs>
                <w:tab w:val="decimal" w:pos="1090"/>
              </w:tabs>
              <w:spacing w:after="0"/>
              <w:rPr>
                <w:rFonts w:asciiTheme="majorBidi" w:hAnsiTheme="majorBidi" w:cstheme="majorBidi"/>
                <w:snapToGrid w:val="0"/>
                <w:sz w:val="26"/>
                <w:szCs w:val="26"/>
              </w:rPr>
            </w:pPr>
          </w:p>
        </w:tc>
        <w:tc>
          <w:tcPr>
            <w:tcW w:w="882" w:type="dxa"/>
            <w:tcBorders>
              <w:top w:val="single" w:sz="4" w:space="0" w:color="auto"/>
              <w:left w:val="nil"/>
              <w:bottom w:val="nil"/>
              <w:right w:val="nil"/>
            </w:tcBorders>
          </w:tcPr>
          <w:p w14:paraId="74099272" w14:textId="77777777" w:rsidR="00CE0361" w:rsidRDefault="00CE0361">
            <w:pPr>
              <w:tabs>
                <w:tab w:val="decimal" w:pos="1090"/>
              </w:tabs>
              <w:spacing w:after="0"/>
              <w:rPr>
                <w:rFonts w:asciiTheme="majorBidi" w:hAnsiTheme="majorBidi" w:cstheme="majorBidi"/>
                <w:snapToGrid w:val="0"/>
                <w:sz w:val="26"/>
                <w:szCs w:val="26"/>
              </w:rPr>
            </w:pPr>
          </w:p>
        </w:tc>
        <w:tc>
          <w:tcPr>
            <w:tcW w:w="81" w:type="dxa"/>
            <w:vAlign w:val="bottom"/>
          </w:tcPr>
          <w:p w14:paraId="2E4402D8" w14:textId="77777777" w:rsidR="00CE0361" w:rsidRDefault="00CE0361">
            <w:pPr>
              <w:tabs>
                <w:tab w:val="decimal" w:pos="1090"/>
              </w:tabs>
              <w:spacing w:after="0"/>
              <w:rPr>
                <w:rFonts w:asciiTheme="majorBidi" w:hAnsiTheme="majorBidi" w:cstheme="majorBidi"/>
                <w:snapToGrid w:val="0"/>
                <w:sz w:val="26"/>
                <w:szCs w:val="26"/>
              </w:rPr>
            </w:pPr>
          </w:p>
        </w:tc>
        <w:tc>
          <w:tcPr>
            <w:tcW w:w="955" w:type="dxa"/>
            <w:vAlign w:val="bottom"/>
          </w:tcPr>
          <w:p w14:paraId="022DF3CF" w14:textId="77777777" w:rsidR="00CE0361" w:rsidRDefault="00CE0361">
            <w:pPr>
              <w:tabs>
                <w:tab w:val="decimal" w:pos="1391"/>
              </w:tabs>
              <w:spacing w:after="0"/>
              <w:rPr>
                <w:rFonts w:asciiTheme="majorBidi" w:hAnsiTheme="majorBidi" w:cstheme="majorBidi"/>
                <w:spacing w:val="-4"/>
                <w:sz w:val="26"/>
                <w:szCs w:val="26"/>
                <w:highlight w:val="yellow"/>
              </w:rPr>
            </w:pPr>
          </w:p>
        </w:tc>
        <w:tc>
          <w:tcPr>
            <w:tcW w:w="68" w:type="dxa"/>
            <w:vAlign w:val="bottom"/>
          </w:tcPr>
          <w:p w14:paraId="37EF0FC9" w14:textId="77777777" w:rsidR="00CE0361" w:rsidRDefault="00CE0361">
            <w:pPr>
              <w:tabs>
                <w:tab w:val="decimal" w:pos="1090"/>
              </w:tabs>
              <w:spacing w:after="0"/>
              <w:rPr>
                <w:rFonts w:asciiTheme="majorBidi" w:hAnsiTheme="majorBidi" w:cstheme="majorBidi"/>
                <w:snapToGrid w:val="0"/>
                <w:sz w:val="26"/>
                <w:szCs w:val="26"/>
              </w:rPr>
            </w:pPr>
          </w:p>
        </w:tc>
        <w:tc>
          <w:tcPr>
            <w:tcW w:w="962" w:type="dxa"/>
            <w:vAlign w:val="bottom"/>
          </w:tcPr>
          <w:p w14:paraId="693D65B7" w14:textId="77777777" w:rsidR="00CE0361" w:rsidRDefault="00CE0361">
            <w:pPr>
              <w:tabs>
                <w:tab w:val="decimal" w:pos="1391"/>
              </w:tabs>
              <w:spacing w:after="0"/>
              <w:rPr>
                <w:rFonts w:asciiTheme="majorBidi" w:hAnsiTheme="majorBidi" w:cstheme="majorBidi"/>
                <w:spacing w:val="-4"/>
                <w:sz w:val="26"/>
                <w:szCs w:val="26"/>
              </w:rPr>
            </w:pPr>
          </w:p>
        </w:tc>
      </w:tr>
      <w:tr w:rsidR="00CE0361" w14:paraId="1E7B1A5D" w14:textId="77777777" w:rsidTr="00CE0361">
        <w:trPr>
          <w:trHeight w:val="432"/>
        </w:trPr>
        <w:tc>
          <w:tcPr>
            <w:tcW w:w="3572" w:type="dxa"/>
            <w:hideMark/>
          </w:tcPr>
          <w:p w14:paraId="45B835DF" w14:textId="77777777" w:rsidR="00CE0361" w:rsidRDefault="00CE0361">
            <w:pPr>
              <w:spacing w:after="0"/>
              <w:ind w:left="67" w:hanging="90"/>
              <w:rPr>
                <w:rFonts w:asciiTheme="majorBidi" w:hAnsiTheme="majorBidi" w:cstheme="majorBidi"/>
                <w:sz w:val="28"/>
                <w:u w:val="single"/>
              </w:rPr>
            </w:pPr>
            <w:r>
              <w:rPr>
                <w:rFonts w:asciiTheme="majorBidi" w:hAnsiTheme="majorBidi" w:cstheme="majorBidi"/>
                <w:sz w:val="28"/>
                <w:u w:val="single"/>
              </w:rPr>
              <w:t>Financial assets</w:t>
            </w:r>
          </w:p>
        </w:tc>
        <w:tc>
          <w:tcPr>
            <w:tcW w:w="88" w:type="dxa"/>
          </w:tcPr>
          <w:p w14:paraId="46F782DA" w14:textId="77777777" w:rsidR="00CE0361" w:rsidRDefault="00CE0361">
            <w:pPr>
              <w:tabs>
                <w:tab w:val="decimal" w:pos="1090"/>
              </w:tabs>
              <w:spacing w:after="0"/>
              <w:rPr>
                <w:rFonts w:asciiTheme="majorBidi" w:hAnsiTheme="majorBidi" w:cstheme="majorBidi" w:hint="cs"/>
                <w:snapToGrid w:val="0"/>
                <w:sz w:val="28"/>
                <w:cs/>
              </w:rPr>
            </w:pPr>
          </w:p>
        </w:tc>
        <w:tc>
          <w:tcPr>
            <w:tcW w:w="948" w:type="dxa"/>
          </w:tcPr>
          <w:p w14:paraId="2063D30B" w14:textId="77777777" w:rsidR="00CE0361" w:rsidRDefault="00CE0361">
            <w:pPr>
              <w:tabs>
                <w:tab w:val="decimal" w:pos="1090"/>
              </w:tabs>
              <w:spacing w:after="0"/>
              <w:rPr>
                <w:rFonts w:asciiTheme="majorBidi" w:hAnsiTheme="majorBidi" w:cstheme="majorBidi"/>
                <w:snapToGrid w:val="0"/>
                <w:sz w:val="26"/>
                <w:szCs w:val="26"/>
              </w:rPr>
            </w:pPr>
          </w:p>
        </w:tc>
        <w:tc>
          <w:tcPr>
            <w:tcW w:w="88" w:type="dxa"/>
          </w:tcPr>
          <w:p w14:paraId="30A40B6A" w14:textId="77777777" w:rsidR="00CE0361" w:rsidRDefault="00CE0361">
            <w:pPr>
              <w:tabs>
                <w:tab w:val="decimal" w:pos="1090"/>
              </w:tabs>
              <w:spacing w:after="0"/>
              <w:rPr>
                <w:rFonts w:asciiTheme="majorBidi" w:hAnsiTheme="majorBidi" w:cstheme="majorBidi"/>
                <w:snapToGrid w:val="0"/>
                <w:sz w:val="26"/>
                <w:szCs w:val="26"/>
              </w:rPr>
            </w:pPr>
          </w:p>
        </w:tc>
        <w:tc>
          <w:tcPr>
            <w:tcW w:w="905" w:type="dxa"/>
          </w:tcPr>
          <w:p w14:paraId="2056A0C0" w14:textId="77777777" w:rsidR="00CE0361" w:rsidRDefault="00CE0361">
            <w:pPr>
              <w:tabs>
                <w:tab w:val="decimal" w:pos="1090"/>
              </w:tabs>
              <w:spacing w:after="0"/>
              <w:rPr>
                <w:rFonts w:asciiTheme="majorBidi" w:hAnsiTheme="majorBidi" w:cstheme="majorBidi"/>
                <w:snapToGrid w:val="0"/>
                <w:sz w:val="26"/>
                <w:szCs w:val="26"/>
              </w:rPr>
            </w:pPr>
          </w:p>
        </w:tc>
        <w:tc>
          <w:tcPr>
            <w:tcW w:w="88" w:type="dxa"/>
          </w:tcPr>
          <w:p w14:paraId="3661A4EA" w14:textId="77777777" w:rsidR="00CE0361" w:rsidRDefault="00CE0361">
            <w:pPr>
              <w:tabs>
                <w:tab w:val="decimal" w:pos="1090"/>
              </w:tabs>
              <w:spacing w:after="0"/>
              <w:rPr>
                <w:rFonts w:asciiTheme="majorBidi" w:hAnsiTheme="majorBidi" w:cstheme="majorBidi"/>
                <w:snapToGrid w:val="0"/>
                <w:sz w:val="26"/>
                <w:szCs w:val="26"/>
              </w:rPr>
            </w:pPr>
          </w:p>
        </w:tc>
        <w:tc>
          <w:tcPr>
            <w:tcW w:w="990" w:type="dxa"/>
          </w:tcPr>
          <w:p w14:paraId="5B008391" w14:textId="77777777" w:rsidR="00CE0361" w:rsidRDefault="00CE0361">
            <w:pPr>
              <w:tabs>
                <w:tab w:val="decimal" w:pos="1090"/>
              </w:tabs>
              <w:spacing w:after="0"/>
              <w:rPr>
                <w:rFonts w:asciiTheme="majorBidi" w:hAnsiTheme="majorBidi" w:cstheme="majorBidi"/>
                <w:snapToGrid w:val="0"/>
                <w:sz w:val="26"/>
                <w:szCs w:val="26"/>
              </w:rPr>
            </w:pPr>
          </w:p>
        </w:tc>
        <w:tc>
          <w:tcPr>
            <w:tcW w:w="84" w:type="dxa"/>
          </w:tcPr>
          <w:p w14:paraId="3DC4345B" w14:textId="77777777" w:rsidR="00CE0361" w:rsidRDefault="00CE0361">
            <w:pPr>
              <w:tabs>
                <w:tab w:val="decimal" w:pos="1090"/>
              </w:tabs>
              <w:spacing w:after="0"/>
              <w:rPr>
                <w:rFonts w:asciiTheme="majorBidi" w:hAnsiTheme="majorBidi" w:cstheme="majorBidi"/>
                <w:snapToGrid w:val="0"/>
                <w:sz w:val="26"/>
                <w:szCs w:val="26"/>
              </w:rPr>
            </w:pPr>
          </w:p>
        </w:tc>
        <w:tc>
          <w:tcPr>
            <w:tcW w:w="882" w:type="dxa"/>
          </w:tcPr>
          <w:p w14:paraId="2B19695E" w14:textId="77777777" w:rsidR="00CE0361" w:rsidRDefault="00CE0361">
            <w:pPr>
              <w:tabs>
                <w:tab w:val="decimal" w:pos="1090"/>
              </w:tabs>
              <w:spacing w:after="0"/>
              <w:rPr>
                <w:rFonts w:asciiTheme="majorBidi" w:hAnsiTheme="majorBidi" w:cstheme="majorBidi"/>
                <w:snapToGrid w:val="0"/>
                <w:sz w:val="26"/>
                <w:szCs w:val="26"/>
              </w:rPr>
            </w:pPr>
          </w:p>
        </w:tc>
        <w:tc>
          <w:tcPr>
            <w:tcW w:w="81" w:type="dxa"/>
            <w:vAlign w:val="bottom"/>
          </w:tcPr>
          <w:p w14:paraId="08EBFA9E" w14:textId="77777777" w:rsidR="00CE0361" w:rsidRDefault="00CE0361">
            <w:pPr>
              <w:tabs>
                <w:tab w:val="decimal" w:pos="1090"/>
              </w:tabs>
              <w:spacing w:after="0"/>
              <w:rPr>
                <w:rFonts w:asciiTheme="majorBidi" w:hAnsiTheme="majorBidi" w:cstheme="majorBidi"/>
                <w:snapToGrid w:val="0"/>
                <w:sz w:val="26"/>
                <w:szCs w:val="26"/>
              </w:rPr>
            </w:pPr>
          </w:p>
        </w:tc>
        <w:tc>
          <w:tcPr>
            <w:tcW w:w="955" w:type="dxa"/>
            <w:vAlign w:val="bottom"/>
          </w:tcPr>
          <w:p w14:paraId="5FFA2D1A" w14:textId="77777777" w:rsidR="00CE0361" w:rsidRDefault="00CE0361">
            <w:pPr>
              <w:tabs>
                <w:tab w:val="decimal" w:pos="1391"/>
              </w:tabs>
              <w:spacing w:after="0"/>
              <w:rPr>
                <w:rFonts w:asciiTheme="majorBidi" w:hAnsiTheme="majorBidi" w:cstheme="majorBidi"/>
                <w:sz w:val="26"/>
                <w:szCs w:val="26"/>
              </w:rPr>
            </w:pPr>
          </w:p>
        </w:tc>
        <w:tc>
          <w:tcPr>
            <w:tcW w:w="68" w:type="dxa"/>
            <w:vAlign w:val="bottom"/>
          </w:tcPr>
          <w:p w14:paraId="1BA13702" w14:textId="77777777" w:rsidR="00CE0361" w:rsidRDefault="00CE0361">
            <w:pPr>
              <w:tabs>
                <w:tab w:val="decimal" w:pos="1090"/>
              </w:tabs>
              <w:spacing w:after="0"/>
              <w:rPr>
                <w:rFonts w:asciiTheme="majorBidi" w:hAnsiTheme="majorBidi" w:cstheme="majorBidi"/>
                <w:snapToGrid w:val="0"/>
                <w:sz w:val="26"/>
                <w:szCs w:val="26"/>
              </w:rPr>
            </w:pPr>
          </w:p>
        </w:tc>
        <w:tc>
          <w:tcPr>
            <w:tcW w:w="962" w:type="dxa"/>
            <w:vAlign w:val="bottom"/>
          </w:tcPr>
          <w:p w14:paraId="12C8052C" w14:textId="77777777" w:rsidR="00CE0361" w:rsidRDefault="00CE0361">
            <w:pPr>
              <w:tabs>
                <w:tab w:val="decimal" w:pos="1391"/>
              </w:tabs>
              <w:spacing w:after="0"/>
              <w:rPr>
                <w:rFonts w:asciiTheme="majorBidi" w:hAnsiTheme="majorBidi" w:cstheme="majorBidi"/>
                <w:sz w:val="26"/>
                <w:szCs w:val="26"/>
              </w:rPr>
            </w:pPr>
          </w:p>
        </w:tc>
      </w:tr>
      <w:tr w:rsidR="00CE0361" w14:paraId="6F32173F" w14:textId="77777777" w:rsidTr="00CE0361">
        <w:trPr>
          <w:trHeight w:val="432"/>
        </w:trPr>
        <w:tc>
          <w:tcPr>
            <w:tcW w:w="3572" w:type="dxa"/>
            <w:hideMark/>
          </w:tcPr>
          <w:p w14:paraId="73AF3028"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Cash and cash equivalents</w:t>
            </w:r>
          </w:p>
        </w:tc>
        <w:tc>
          <w:tcPr>
            <w:tcW w:w="88" w:type="dxa"/>
          </w:tcPr>
          <w:p w14:paraId="22D76E96" w14:textId="77777777" w:rsidR="00CE0361" w:rsidRDefault="00CE0361">
            <w:pPr>
              <w:tabs>
                <w:tab w:val="decimal" w:pos="1090"/>
              </w:tabs>
              <w:spacing w:after="0"/>
              <w:rPr>
                <w:rFonts w:asciiTheme="majorBidi" w:hAnsiTheme="majorBidi" w:cstheme="majorBidi"/>
                <w:snapToGrid w:val="0"/>
                <w:sz w:val="28"/>
                <w:cs/>
              </w:rPr>
            </w:pPr>
          </w:p>
        </w:tc>
        <w:tc>
          <w:tcPr>
            <w:tcW w:w="948" w:type="dxa"/>
            <w:hideMark/>
          </w:tcPr>
          <w:p w14:paraId="3DBA344E" w14:textId="77777777" w:rsidR="00CE0361" w:rsidRDefault="00CE0361">
            <w:pPr>
              <w:tabs>
                <w:tab w:val="decimal" w:pos="1090"/>
              </w:tabs>
              <w:spacing w:after="0"/>
              <w:ind w:left="-433" w:right="336"/>
              <w:jc w:val="center"/>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8" w:type="dxa"/>
          </w:tcPr>
          <w:p w14:paraId="2B755693"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05" w:type="dxa"/>
            <w:hideMark/>
          </w:tcPr>
          <w:p w14:paraId="4F870EC2" w14:textId="77777777" w:rsidR="00CE0361" w:rsidRDefault="00CE0361">
            <w:pPr>
              <w:tabs>
                <w:tab w:val="decimal" w:pos="1090"/>
              </w:tabs>
              <w:spacing w:after="0"/>
              <w:ind w:left="-330" w:right="349"/>
              <w:jc w:val="center"/>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8" w:type="dxa"/>
          </w:tcPr>
          <w:p w14:paraId="0B4DFBA7"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90" w:type="dxa"/>
            <w:hideMark/>
          </w:tcPr>
          <w:p w14:paraId="49BBDA9B" w14:textId="77777777" w:rsidR="00CE0361" w:rsidRDefault="00CE0361">
            <w:pPr>
              <w:tabs>
                <w:tab w:val="decimal" w:pos="1090"/>
              </w:tabs>
              <w:spacing w:after="0"/>
              <w:ind w:left="-569" w:right="321"/>
              <w:jc w:val="center"/>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4" w:type="dxa"/>
          </w:tcPr>
          <w:p w14:paraId="46BE5B34"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2" w:type="dxa"/>
            <w:vAlign w:val="center"/>
            <w:hideMark/>
          </w:tcPr>
          <w:p w14:paraId="0FBDAD24" w14:textId="77777777" w:rsidR="00CE0361" w:rsidRDefault="00CE0361">
            <w:pPr>
              <w:tabs>
                <w:tab w:val="decimal" w:pos="340"/>
              </w:tabs>
              <w:spacing w:after="0"/>
              <w:ind w:right="31"/>
              <w:jc w:val="right"/>
              <w:rPr>
                <w:rFonts w:asciiTheme="majorBidi" w:hAnsiTheme="majorBidi" w:cstheme="majorBidi"/>
                <w:snapToGrid w:val="0"/>
                <w:sz w:val="26"/>
                <w:szCs w:val="26"/>
              </w:rPr>
            </w:pPr>
            <w:r>
              <w:rPr>
                <w:rFonts w:asciiTheme="majorBidi" w:hAnsiTheme="majorBidi" w:cstheme="majorBidi"/>
                <w:sz w:val="26"/>
                <w:szCs w:val="26"/>
              </w:rPr>
              <w:t>46,362</w:t>
            </w:r>
          </w:p>
        </w:tc>
        <w:tc>
          <w:tcPr>
            <w:tcW w:w="81" w:type="dxa"/>
            <w:vAlign w:val="center"/>
          </w:tcPr>
          <w:p w14:paraId="7AA7E9FC" w14:textId="77777777" w:rsidR="00CE0361" w:rsidRDefault="00CE0361">
            <w:pPr>
              <w:tabs>
                <w:tab w:val="decimal" w:pos="1090"/>
              </w:tabs>
              <w:spacing w:after="0"/>
              <w:rPr>
                <w:rFonts w:asciiTheme="majorBidi" w:hAnsiTheme="majorBidi" w:cstheme="majorBidi"/>
                <w:snapToGrid w:val="0"/>
                <w:sz w:val="26"/>
                <w:szCs w:val="26"/>
              </w:rPr>
            </w:pPr>
          </w:p>
        </w:tc>
        <w:tc>
          <w:tcPr>
            <w:tcW w:w="955" w:type="dxa"/>
            <w:vAlign w:val="center"/>
            <w:hideMark/>
          </w:tcPr>
          <w:p w14:paraId="16C85353" w14:textId="77777777" w:rsidR="00CE0361" w:rsidRDefault="00CE0361">
            <w:pPr>
              <w:tabs>
                <w:tab w:val="decimal" w:pos="1391"/>
              </w:tabs>
              <w:spacing w:after="0"/>
              <w:ind w:left="-358" w:right="44"/>
              <w:jc w:val="right"/>
              <w:rPr>
                <w:rFonts w:asciiTheme="majorBidi" w:hAnsiTheme="majorBidi" w:cstheme="majorBidi"/>
                <w:sz w:val="26"/>
                <w:szCs w:val="26"/>
              </w:rPr>
            </w:pPr>
            <w:r>
              <w:rPr>
                <w:rFonts w:asciiTheme="majorBidi" w:hAnsiTheme="majorBidi" w:cstheme="majorBidi"/>
                <w:sz w:val="26"/>
                <w:szCs w:val="26"/>
              </w:rPr>
              <w:t>1,227</w:t>
            </w:r>
          </w:p>
        </w:tc>
        <w:tc>
          <w:tcPr>
            <w:tcW w:w="68" w:type="dxa"/>
            <w:vAlign w:val="center"/>
          </w:tcPr>
          <w:p w14:paraId="1E31447D" w14:textId="77777777" w:rsidR="00CE0361" w:rsidRDefault="00CE0361">
            <w:pPr>
              <w:tabs>
                <w:tab w:val="decimal" w:pos="1090"/>
              </w:tabs>
              <w:spacing w:after="0"/>
              <w:rPr>
                <w:rFonts w:asciiTheme="majorBidi" w:hAnsiTheme="majorBidi" w:cstheme="majorBidi"/>
                <w:snapToGrid w:val="0"/>
                <w:sz w:val="26"/>
                <w:szCs w:val="26"/>
              </w:rPr>
            </w:pPr>
          </w:p>
        </w:tc>
        <w:tc>
          <w:tcPr>
            <w:tcW w:w="962" w:type="dxa"/>
            <w:vAlign w:val="center"/>
            <w:hideMark/>
          </w:tcPr>
          <w:p w14:paraId="631D1EC3" w14:textId="77777777" w:rsidR="00CE0361" w:rsidRDefault="00CE0361">
            <w:pPr>
              <w:tabs>
                <w:tab w:val="decimal" w:pos="1391"/>
              </w:tabs>
              <w:spacing w:after="0"/>
              <w:ind w:left="-301" w:right="47"/>
              <w:jc w:val="right"/>
              <w:rPr>
                <w:rFonts w:asciiTheme="majorBidi" w:hAnsiTheme="majorBidi" w:cstheme="majorBidi"/>
                <w:sz w:val="26"/>
                <w:szCs w:val="26"/>
              </w:rPr>
            </w:pPr>
            <w:r>
              <w:rPr>
                <w:rFonts w:asciiTheme="majorBidi" w:hAnsiTheme="majorBidi" w:cstheme="majorBidi"/>
                <w:sz w:val="26"/>
                <w:szCs w:val="26"/>
              </w:rPr>
              <w:t>47,589</w:t>
            </w:r>
          </w:p>
        </w:tc>
      </w:tr>
      <w:tr w:rsidR="00CE0361" w14:paraId="561FA169" w14:textId="77777777" w:rsidTr="00CE0361">
        <w:trPr>
          <w:trHeight w:val="432"/>
        </w:trPr>
        <w:tc>
          <w:tcPr>
            <w:tcW w:w="3572" w:type="dxa"/>
            <w:hideMark/>
          </w:tcPr>
          <w:p w14:paraId="6FB2C81E"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Trade and other current receivables</w:t>
            </w:r>
          </w:p>
        </w:tc>
        <w:tc>
          <w:tcPr>
            <w:tcW w:w="88" w:type="dxa"/>
          </w:tcPr>
          <w:p w14:paraId="38B40708" w14:textId="77777777" w:rsidR="00CE0361" w:rsidRDefault="00CE0361">
            <w:pPr>
              <w:tabs>
                <w:tab w:val="decimal" w:pos="1090"/>
              </w:tabs>
              <w:spacing w:after="0"/>
              <w:rPr>
                <w:rFonts w:asciiTheme="majorBidi" w:hAnsiTheme="majorBidi" w:cstheme="majorBidi"/>
                <w:snapToGrid w:val="0"/>
                <w:sz w:val="28"/>
                <w:cs/>
              </w:rPr>
            </w:pPr>
          </w:p>
        </w:tc>
        <w:tc>
          <w:tcPr>
            <w:tcW w:w="948" w:type="dxa"/>
            <w:hideMark/>
          </w:tcPr>
          <w:p w14:paraId="6D7E998B" w14:textId="77777777" w:rsidR="00CE0361" w:rsidRDefault="00CE0361">
            <w:pPr>
              <w:tabs>
                <w:tab w:val="decimal" w:pos="1090"/>
              </w:tabs>
              <w:spacing w:after="0"/>
              <w:ind w:right="336"/>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8" w:type="dxa"/>
          </w:tcPr>
          <w:p w14:paraId="2CD548F5"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05" w:type="dxa"/>
            <w:hideMark/>
          </w:tcPr>
          <w:p w14:paraId="0D5CA25E" w14:textId="77777777" w:rsidR="00CE0361" w:rsidRDefault="00CE0361">
            <w:pPr>
              <w:tabs>
                <w:tab w:val="decimal" w:pos="1090"/>
              </w:tabs>
              <w:spacing w:after="0"/>
              <w:ind w:right="349"/>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8" w:type="dxa"/>
          </w:tcPr>
          <w:p w14:paraId="35CDAEF0"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90" w:type="dxa"/>
            <w:hideMark/>
          </w:tcPr>
          <w:p w14:paraId="2EBD0F45" w14:textId="77777777" w:rsidR="00CE0361" w:rsidRDefault="00CE0361">
            <w:pPr>
              <w:tabs>
                <w:tab w:val="decimal" w:pos="1090"/>
              </w:tabs>
              <w:spacing w:after="0"/>
              <w:ind w:right="321"/>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4" w:type="dxa"/>
          </w:tcPr>
          <w:p w14:paraId="25FF9AFE"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2" w:type="dxa"/>
            <w:vAlign w:val="center"/>
            <w:hideMark/>
          </w:tcPr>
          <w:p w14:paraId="59E9BC57" w14:textId="77777777" w:rsidR="00CE0361" w:rsidRDefault="00CE0361">
            <w:pPr>
              <w:tabs>
                <w:tab w:val="decimal" w:pos="0"/>
              </w:tabs>
              <w:spacing w:after="0"/>
              <w:ind w:right="353"/>
              <w:jc w:val="right"/>
              <w:rPr>
                <w:rFonts w:asciiTheme="majorBidi" w:hAnsiTheme="majorBidi" w:cstheme="majorBidi"/>
                <w:snapToGrid w:val="0"/>
                <w:sz w:val="26"/>
                <w:szCs w:val="26"/>
              </w:rPr>
            </w:pPr>
            <w:r>
              <w:rPr>
                <w:rFonts w:asciiTheme="majorBidi" w:hAnsiTheme="majorBidi" w:cstheme="majorBidi"/>
                <w:sz w:val="26"/>
                <w:szCs w:val="26"/>
              </w:rPr>
              <w:t>-</w:t>
            </w:r>
          </w:p>
        </w:tc>
        <w:tc>
          <w:tcPr>
            <w:tcW w:w="81" w:type="dxa"/>
            <w:vAlign w:val="center"/>
          </w:tcPr>
          <w:p w14:paraId="76EB4D0A" w14:textId="77777777" w:rsidR="00CE0361" w:rsidRDefault="00CE0361">
            <w:pPr>
              <w:tabs>
                <w:tab w:val="decimal" w:pos="1090"/>
              </w:tabs>
              <w:spacing w:after="0"/>
              <w:rPr>
                <w:rFonts w:asciiTheme="majorBidi" w:hAnsiTheme="majorBidi" w:cstheme="majorBidi"/>
                <w:snapToGrid w:val="0"/>
                <w:sz w:val="26"/>
                <w:szCs w:val="26"/>
              </w:rPr>
            </w:pPr>
          </w:p>
        </w:tc>
        <w:tc>
          <w:tcPr>
            <w:tcW w:w="955" w:type="dxa"/>
            <w:vAlign w:val="center"/>
            <w:hideMark/>
          </w:tcPr>
          <w:p w14:paraId="3BF76701" w14:textId="77777777" w:rsidR="00CE0361" w:rsidRDefault="00CE0361">
            <w:pPr>
              <w:tabs>
                <w:tab w:val="decimal" w:pos="1391"/>
              </w:tabs>
              <w:spacing w:after="0"/>
              <w:ind w:right="44"/>
              <w:rPr>
                <w:rFonts w:asciiTheme="majorBidi" w:hAnsiTheme="majorBidi" w:cstheme="majorBidi"/>
                <w:sz w:val="26"/>
                <w:szCs w:val="26"/>
              </w:rPr>
            </w:pPr>
            <w:r>
              <w:rPr>
                <w:rFonts w:asciiTheme="majorBidi" w:hAnsiTheme="majorBidi" w:cstheme="majorBidi"/>
                <w:sz w:val="26"/>
                <w:szCs w:val="26"/>
              </w:rPr>
              <w:t>122,631</w:t>
            </w:r>
          </w:p>
        </w:tc>
        <w:tc>
          <w:tcPr>
            <w:tcW w:w="68" w:type="dxa"/>
            <w:vAlign w:val="center"/>
          </w:tcPr>
          <w:p w14:paraId="1D375A45" w14:textId="77777777" w:rsidR="00CE0361" w:rsidRDefault="00CE0361">
            <w:pPr>
              <w:tabs>
                <w:tab w:val="decimal" w:pos="1090"/>
              </w:tabs>
              <w:spacing w:after="0"/>
              <w:rPr>
                <w:rFonts w:asciiTheme="majorBidi" w:hAnsiTheme="majorBidi" w:cstheme="majorBidi"/>
                <w:snapToGrid w:val="0"/>
                <w:sz w:val="26"/>
                <w:szCs w:val="26"/>
              </w:rPr>
            </w:pPr>
          </w:p>
        </w:tc>
        <w:tc>
          <w:tcPr>
            <w:tcW w:w="962" w:type="dxa"/>
            <w:vAlign w:val="center"/>
            <w:hideMark/>
          </w:tcPr>
          <w:p w14:paraId="6F8ED8CA" w14:textId="77777777" w:rsidR="00CE0361" w:rsidRDefault="00CE0361">
            <w:pPr>
              <w:tabs>
                <w:tab w:val="decimal" w:pos="1391"/>
              </w:tabs>
              <w:spacing w:after="0"/>
              <w:ind w:right="47"/>
              <w:rPr>
                <w:rFonts w:asciiTheme="majorBidi" w:hAnsiTheme="majorBidi" w:cstheme="majorBidi"/>
                <w:sz w:val="26"/>
                <w:szCs w:val="26"/>
              </w:rPr>
            </w:pPr>
            <w:r>
              <w:rPr>
                <w:rFonts w:asciiTheme="majorBidi" w:hAnsiTheme="majorBidi" w:cstheme="majorBidi"/>
                <w:sz w:val="26"/>
                <w:szCs w:val="26"/>
              </w:rPr>
              <w:t>122,631</w:t>
            </w:r>
          </w:p>
        </w:tc>
      </w:tr>
      <w:tr w:rsidR="00CE0361" w14:paraId="5F8D9B89" w14:textId="77777777" w:rsidTr="00CE0361">
        <w:trPr>
          <w:trHeight w:val="432"/>
        </w:trPr>
        <w:tc>
          <w:tcPr>
            <w:tcW w:w="3572" w:type="dxa"/>
            <w:hideMark/>
          </w:tcPr>
          <w:p w14:paraId="168025DE"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Current contract assets</w:t>
            </w:r>
          </w:p>
        </w:tc>
        <w:tc>
          <w:tcPr>
            <w:tcW w:w="88" w:type="dxa"/>
          </w:tcPr>
          <w:p w14:paraId="4D397EA1" w14:textId="77777777" w:rsidR="00CE0361" w:rsidRDefault="00CE0361">
            <w:pPr>
              <w:tabs>
                <w:tab w:val="decimal" w:pos="1090"/>
              </w:tabs>
              <w:spacing w:after="0"/>
              <w:rPr>
                <w:rFonts w:asciiTheme="majorBidi" w:hAnsiTheme="majorBidi" w:cstheme="majorBidi"/>
                <w:snapToGrid w:val="0"/>
                <w:sz w:val="28"/>
                <w:cs/>
              </w:rPr>
            </w:pPr>
          </w:p>
        </w:tc>
        <w:tc>
          <w:tcPr>
            <w:tcW w:w="948" w:type="dxa"/>
            <w:hideMark/>
          </w:tcPr>
          <w:p w14:paraId="31BBBD2E" w14:textId="77777777" w:rsidR="00CE0361" w:rsidRDefault="00CE0361">
            <w:pPr>
              <w:tabs>
                <w:tab w:val="decimal" w:pos="1090"/>
              </w:tabs>
              <w:spacing w:after="0"/>
              <w:ind w:left="-433" w:right="336"/>
              <w:jc w:val="center"/>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8" w:type="dxa"/>
          </w:tcPr>
          <w:p w14:paraId="0A556D9F"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05" w:type="dxa"/>
            <w:hideMark/>
          </w:tcPr>
          <w:p w14:paraId="0A5B336C" w14:textId="77777777" w:rsidR="00CE0361" w:rsidRDefault="00CE0361">
            <w:pPr>
              <w:tabs>
                <w:tab w:val="decimal" w:pos="1090"/>
              </w:tabs>
              <w:spacing w:after="0"/>
              <w:ind w:left="-330" w:right="349"/>
              <w:jc w:val="center"/>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8" w:type="dxa"/>
          </w:tcPr>
          <w:p w14:paraId="67D074B9"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90" w:type="dxa"/>
            <w:hideMark/>
          </w:tcPr>
          <w:p w14:paraId="431AC9C7" w14:textId="77777777" w:rsidR="00CE0361" w:rsidRDefault="00CE0361">
            <w:pPr>
              <w:tabs>
                <w:tab w:val="decimal" w:pos="1090"/>
              </w:tabs>
              <w:spacing w:after="0"/>
              <w:ind w:left="-569" w:right="321"/>
              <w:jc w:val="center"/>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4" w:type="dxa"/>
          </w:tcPr>
          <w:p w14:paraId="75BBB8B2"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2" w:type="dxa"/>
            <w:vAlign w:val="center"/>
            <w:hideMark/>
          </w:tcPr>
          <w:p w14:paraId="3DA989F6" w14:textId="77777777" w:rsidR="00CE0361" w:rsidRDefault="00CE0361">
            <w:pPr>
              <w:tabs>
                <w:tab w:val="decimal" w:pos="0"/>
              </w:tabs>
              <w:spacing w:after="0"/>
              <w:ind w:left="-227" w:right="353"/>
              <w:jc w:val="right"/>
              <w:rPr>
                <w:rFonts w:asciiTheme="majorBidi" w:hAnsiTheme="majorBidi" w:cstheme="majorBidi"/>
                <w:snapToGrid w:val="0"/>
                <w:sz w:val="26"/>
                <w:szCs w:val="26"/>
              </w:rPr>
            </w:pPr>
            <w:r>
              <w:rPr>
                <w:rFonts w:asciiTheme="majorBidi" w:hAnsiTheme="majorBidi" w:cstheme="majorBidi"/>
                <w:sz w:val="26"/>
                <w:szCs w:val="26"/>
              </w:rPr>
              <w:t>-</w:t>
            </w:r>
          </w:p>
        </w:tc>
        <w:tc>
          <w:tcPr>
            <w:tcW w:w="81" w:type="dxa"/>
            <w:vAlign w:val="center"/>
          </w:tcPr>
          <w:p w14:paraId="2C1E819A" w14:textId="77777777" w:rsidR="00CE0361" w:rsidRDefault="00CE0361">
            <w:pPr>
              <w:tabs>
                <w:tab w:val="decimal" w:pos="1090"/>
              </w:tabs>
              <w:spacing w:after="0"/>
              <w:rPr>
                <w:rFonts w:asciiTheme="majorBidi" w:hAnsiTheme="majorBidi" w:cstheme="majorBidi"/>
                <w:snapToGrid w:val="0"/>
                <w:sz w:val="26"/>
                <w:szCs w:val="26"/>
              </w:rPr>
            </w:pPr>
          </w:p>
        </w:tc>
        <w:tc>
          <w:tcPr>
            <w:tcW w:w="955" w:type="dxa"/>
            <w:vAlign w:val="center"/>
            <w:hideMark/>
          </w:tcPr>
          <w:p w14:paraId="295EC59E" w14:textId="77777777" w:rsidR="00CE0361" w:rsidRDefault="00CE0361">
            <w:pPr>
              <w:tabs>
                <w:tab w:val="decimal" w:pos="1391"/>
              </w:tabs>
              <w:spacing w:after="0"/>
              <w:ind w:left="-358" w:right="44"/>
              <w:jc w:val="right"/>
              <w:rPr>
                <w:rFonts w:asciiTheme="majorBidi" w:hAnsiTheme="majorBidi" w:cstheme="majorBidi"/>
                <w:sz w:val="26"/>
                <w:szCs w:val="26"/>
              </w:rPr>
            </w:pPr>
            <w:r>
              <w:rPr>
                <w:rFonts w:asciiTheme="majorBidi" w:hAnsiTheme="majorBidi" w:cstheme="majorBidi"/>
                <w:sz w:val="26"/>
                <w:szCs w:val="26"/>
              </w:rPr>
              <w:t>36,721</w:t>
            </w:r>
          </w:p>
        </w:tc>
        <w:tc>
          <w:tcPr>
            <w:tcW w:w="68" w:type="dxa"/>
            <w:vAlign w:val="center"/>
          </w:tcPr>
          <w:p w14:paraId="33CFFB9E" w14:textId="77777777" w:rsidR="00CE0361" w:rsidRDefault="00CE0361">
            <w:pPr>
              <w:tabs>
                <w:tab w:val="decimal" w:pos="1090"/>
              </w:tabs>
              <w:spacing w:after="0"/>
              <w:rPr>
                <w:rFonts w:asciiTheme="majorBidi" w:hAnsiTheme="majorBidi" w:cstheme="majorBidi"/>
                <w:snapToGrid w:val="0"/>
                <w:sz w:val="26"/>
                <w:szCs w:val="26"/>
              </w:rPr>
            </w:pPr>
          </w:p>
        </w:tc>
        <w:tc>
          <w:tcPr>
            <w:tcW w:w="962" w:type="dxa"/>
            <w:vAlign w:val="center"/>
            <w:hideMark/>
          </w:tcPr>
          <w:p w14:paraId="4CF49F3C" w14:textId="77777777" w:rsidR="00CE0361" w:rsidRDefault="00CE0361">
            <w:pPr>
              <w:tabs>
                <w:tab w:val="decimal" w:pos="1391"/>
              </w:tabs>
              <w:spacing w:after="0"/>
              <w:ind w:left="-301" w:right="47"/>
              <w:jc w:val="right"/>
              <w:rPr>
                <w:rFonts w:asciiTheme="majorBidi" w:hAnsiTheme="majorBidi" w:cstheme="majorBidi"/>
                <w:sz w:val="26"/>
                <w:szCs w:val="26"/>
              </w:rPr>
            </w:pPr>
            <w:r>
              <w:rPr>
                <w:rFonts w:asciiTheme="majorBidi" w:hAnsiTheme="majorBidi" w:cstheme="majorBidi"/>
                <w:sz w:val="26"/>
                <w:szCs w:val="26"/>
              </w:rPr>
              <w:t>36,721</w:t>
            </w:r>
          </w:p>
        </w:tc>
      </w:tr>
      <w:tr w:rsidR="00CE0361" w14:paraId="70B51B12" w14:textId="77777777" w:rsidTr="00CE0361">
        <w:trPr>
          <w:trHeight w:val="432"/>
        </w:trPr>
        <w:tc>
          <w:tcPr>
            <w:tcW w:w="3572" w:type="dxa"/>
            <w:hideMark/>
          </w:tcPr>
          <w:p w14:paraId="5694AF55" w14:textId="77777777" w:rsidR="00CE0361" w:rsidRDefault="00CE0361">
            <w:pPr>
              <w:spacing w:after="0"/>
              <w:ind w:left="67" w:hanging="90"/>
              <w:rPr>
                <w:rFonts w:asciiTheme="majorBidi" w:hAnsiTheme="majorBidi" w:cstheme="majorBidi"/>
                <w:sz w:val="28"/>
              </w:rPr>
            </w:pPr>
            <w:r>
              <w:rPr>
                <w:rFonts w:asciiTheme="majorBidi" w:hAnsiTheme="majorBidi" w:cstheme="majorBidi"/>
                <w:sz w:val="28"/>
              </w:rPr>
              <w:t>Non - current non - cash financial assets</w:t>
            </w:r>
          </w:p>
        </w:tc>
        <w:tc>
          <w:tcPr>
            <w:tcW w:w="88" w:type="dxa"/>
          </w:tcPr>
          <w:p w14:paraId="2117448B" w14:textId="77777777" w:rsidR="00CE0361" w:rsidRDefault="00CE0361">
            <w:pPr>
              <w:tabs>
                <w:tab w:val="decimal" w:pos="1090"/>
              </w:tabs>
              <w:spacing w:after="0"/>
              <w:rPr>
                <w:rFonts w:asciiTheme="majorBidi" w:hAnsiTheme="majorBidi" w:cstheme="majorBidi"/>
                <w:snapToGrid w:val="0"/>
                <w:sz w:val="28"/>
              </w:rPr>
            </w:pPr>
          </w:p>
        </w:tc>
        <w:tc>
          <w:tcPr>
            <w:tcW w:w="948" w:type="dxa"/>
            <w:vAlign w:val="bottom"/>
          </w:tcPr>
          <w:p w14:paraId="14AD5B38" w14:textId="77777777" w:rsidR="00CE0361" w:rsidRDefault="00CE0361">
            <w:pPr>
              <w:tabs>
                <w:tab w:val="decimal" w:pos="1090"/>
              </w:tabs>
              <w:spacing w:after="0"/>
              <w:ind w:left="-433" w:right="336"/>
              <w:jc w:val="right"/>
              <w:rPr>
                <w:rFonts w:asciiTheme="majorBidi" w:hAnsiTheme="majorBidi" w:cstheme="majorBidi"/>
                <w:snapToGrid w:val="0"/>
                <w:sz w:val="26"/>
                <w:szCs w:val="26"/>
              </w:rPr>
            </w:pPr>
          </w:p>
        </w:tc>
        <w:tc>
          <w:tcPr>
            <w:tcW w:w="88" w:type="dxa"/>
            <w:vAlign w:val="bottom"/>
          </w:tcPr>
          <w:p w14:paraId="59913B33"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05" w:type="dxa"/>
            <w:vAlign w:val="bottom"/>
          </w:tcPr>
          <w:p w14:paraId="3398F4C9" w14:textId="77777777" w:rsidR="00CE0361" w:rsidRDefault="00CE0361">
            <w:pPr>
              <w:tabs>
                <w:tab w:val="decimal" w:pos="1090"/>
              </w:tabs>
              <w:spacing w:after="0"/>
              <w:ind w:left="-330" w:right="349"/>
              <w:jc w:val="right"/>
              <w:rPr>
                <w:rFonts w:asciiTheme="majorBidi" w:hAnsiTheme="majorBidi" w:cstheme="majorBidi"/>
                <w:snapToGrid w:val="0"/>
                <w:sz w:val="26"/>
                <w:szCs w:val="26"/>
              </w:rPr>
            </w:pPr>
          </w:p>
        </w:tc>
        <w:tc>
          <w:tcPr>
            <w:tcW w:w="88" w:type="dxa"/>
            <w:vAlign w:val="bottom"/>
          </w:tcPr>
          <w:p w14:paraId="0DF39405"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90" w:type="dxa"/>
            <w:vAlign w:val="bottom"/>
          </w:tcPr>
          <w:p w14:paraId="548244DA" w14:textId="77777777" w:rsidR="00CE0361" w:rsidRDefault="00CE0361">
            <w:pPr>
              <w:tabs>
                <w:tab w:val="decimal" w:pos="1090"/>
              </w:tabs>
              <w:spacing w:after="0"/>
              <w:ind w:left="-569" w:right="321"/>
              <w:jc w:val="right"/>
              <w:rPr>
                <w:rFonts w:asciiTheme="majorBidi" w:hAnsiTheme="majorBidi" w:cstheme="majorBidi"/>
                <w:snapToGrid w:val="0"/>
                <w:sz w:val="26"/>
                <w:szCs w:val="26"/>
              </w:rPr>
            </w:pPr>
          </w:p>
        </w:tc>
        <w:tc>
          <w:tcPr>
            <w:tcW w:w="84" w:type="dxa"/>
            <w:vAlign w:val="bottom"/>
          </w:tcPr>
          <w:p w14:paraId="24985283" w14:textId="77777777" w:rsidR="00CE0361" w:rsidRDefault="00CE0361">
            <w:pPr>
              <w:tabs>
                <w:tab w:val="decimal" w:pos="1090"/>
              </w:tabs>
              <w:spacing w:after="0"/>
              <w:jc w:val="right"/>
              <w:rPr>
                <w:rFonts w:asciiTheme="majorBidi" w:hAnsiTheme="majorBidi" w:cstheme="majorBidi"/>
                <w:snapToGrid w:val="0"/>
                <w:sz w:val="26"/>
                <w:szCs w:val="26"/>
              </w:rPr>
            </w:pPr>
          </w:p>
        </w:tc>
        <w:tc>
          <w:tcPr>
            <w:tcW w:w="882" w:type="dxa"/>
            <w:vAlign w:val="bottom"/>
          </w:tcPr>
          <w:p w14:paraId="02A233FA" w14:textId="77777777" w:rsidR="00CE0361" w:rsidRDefault="00CE0361">
            <w:pPr>
              <w:tabs>
                <w:tab w:val="decimal" w:pos="0"/>
              </w:tabs>
              <w:spacing w:after="0"/>
              <w:ind w:right="31"/>
              <w:jc w:val="right"/>
              <w:rPr>
                <w:rFonts w:asciiTheme="majorBidi" w:hAnsiTheme="majorBidi" w:cstheme="majorBidi"/>
                <w:sz w:val="26"/>
                <w:szCs w:val="26"/>
              </w:rPr>
            </w:pPr>
          </w:p>
        </w:tc>
        <w:tc>
          <w:tcPr>
            <w:tcW w:w="81" w:type="dxa"/>
            <w:vAlign w:val="bottom"/>
          </w:tcPr>
          <w:p w14:paraId="23B09CC5"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55" w:type="dxa"/>
            <w:vAlign w:val="bottom"/>
          </w:tcPr>
          <w:p w14:paraId="497AE5B8" w14:textId="77777777" w:rsidR="00CE0361" w:rsidRDefault="00CE0361">
            <w:pPr>
              <w:tabs>
                <w:tab w:val="decimal" w:pos="1391"/>
              </w:tabs>
              <w:spacing w:after="0"/>
              <w:ind w:left="-358" w:right="305"/>
              <w:jc w:val="right"/>
              <w:rPr>
                <w:rFonts w:asciiTheme="majorBidi" w:hAnsiTheme="majorBidi" w:cstheme="majorBidi"/>
                <w:sz w:val="26"/>
                <w:szCs w:val="26"/>
              </w:rPr>
            </w:pPr>
          </w:p>
        </w:tc>
        <w:tc>
          <w:tcPr>
            <w:tcW w:w="68" w:type="dxa"/>
            <w:vAlign w:val="bottom"/>
          </w:tcPr>
          <w:p w14:paraId="0ACB9E83"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62" w:type="dxa"/>
            <w:vAlign w:val="bottom"/>
          </w:tcPr>
          <w:p w14:paraId="408CB2D3" w14:textId="77777777" w:rsidR="00CE0361" w:rsidRDefault="00CE0361">
            <w:pPr>
              <w:tabs>
                <w:tab w:val="decimal" w:pos="1391"/>
              </w:tabs>
              <w:spacing w:after="0"/>
              <w:ind w:left="-301" w:right="47"/>
              <w:jc w:val="right"/>
              <w:rPr>
                <w:rFonts w:asciiTheme="majorBidi" w:hAnsiTheme="majorBidi" w:cstheme="majorBidi"/>
                <w:sz w:val="26"/>
                <w:szCs w:val="26"/>
              </w:rPr>
            </w:pPr>
          </w:p>
        </w:tc>
      </w:tr>
      <w:tr w:rsidR="00CE0361" w14:paraId="088E45AA" w14:textId="77777777" w:rsidTr="00CE0361">
        <w:trPr>
          <w:trHeight w:val="432"/>
        </w:trPr>
        <w:tc>
          <w:tcPr>
            <w:tcW w:w="3572" w:type="dxa"/>
            <w:hideMark/>
          </w:tcPr>
          <w:p w14:paraId="6EDC7A3F" w14:textId="77777777" w:rsidR="00CE0361" w:rsidRDefault="00CE0361">
            <w:pPr>
              <w:spacing w:after="0"/>
              <w:ind w:left="67" w:firstLine="227"/>
              <w:rPr>
                <w:rFonts w:asciiTheme="majorBidi" w:eastAsia="Times New Roman" w:hAnsiTheme="majorBidi" w:cstheme="majorBidi"/>
                <w:sz w:val="28"/>
              </w:rPr>
            </w:pPr>
            <w:r>
              <w:rPr>
                <w:rFonts w:asciiTheme="majorBidi" w:hAnsiTheme="majorBidi" w:cstheme="majorBidi"/>
                <w:sz w:val="28"/>
              </w:rPr>
              <w:t>pledged as collateral</w:t>
            </w:r>
          </w:p>
        </w:tc>
        <w:tc>
          <w:tcPr>
            <w:tcW w:w="88" w:type="dxa"/>
          </w:tcPr>
          <w:p w14:paraId="1B4AB4B5" w14:textId="77777777" w:rsidR="00CE0361" w:rsidRDefault="00CE0361">
            <w:pPr>
              <w:tabs>
                <w:tab w:val="decimal" w:pos="1090"/>
              </w:tabs>
              <w:spacing w:after="0"/>
              <w:rPr>
                <w:rFonts w:asciiTheme="majorBidi" w:hAnsiTheme="majorBidi" w:cstheme="majorBidi"/>
                <w:snapToGrid w:val="0"/>
                <w:sz w:val="28"/>
                <w:cs/>
              </w:rPr>
            </w:pPr>
          </w:p>
        </w:tc>
        <w:tc>
          <w:tcPr>
            <w:tcW w:w="948" w:type="dxa"/>
            <w:vAlign w:val="bottom"/>
            <w:hideMark/>
          </w:tcPr>
          <w:p w14:paraId="1C0333EF" w14:textId="77777777" w:rsidR="00CE0361" w:rsidRDefault="00CE0361">
            <w:pPr>
              <w:tabs>
                <w:tab w:val="decimal" w:pos="1090"/>
              </w:tabs>
              <w:spacing w:after="0"/>
              <w:ind w:left="-433" w:right="336"/>
              <w:jc w:val="right"/>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8" w:type="dxa"/>
            <w:vAlign w:val="bottom"/>
          </w:tcPr>
          <w:p w14:paraId="41EC29CC"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05" w:type="dxa"/>
            <w:vAlign w:val="bottom"/>
            <w:hideMark/>
          </w:tcPr>
          <w:p w14:paraId="1C0C4603" w14:textId="77777777" w:rsidR="00CE0361" w:rsidRDefault="00CE0361">
            <w:pPr>
              <w:tabs>
                <w:tab w:val="decimal" w:pos="1090"/>
              </w:tabs>
              <w:spacing w:after="0"/>
              <w:ind w:left="-330" w:right="349"/>
              <w:jc w:val="right"/>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8" w:type="dxa"/>
            <w:vAlign w:val="bottom"/>
          </w:tcPr>
          <w:p w14:paraId="1DE69ED5"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90" w:type="dxa"/>
            <w:vAlign w:val="bottom"/>
            <w:hideMark/>
          </w:tcPr>
          <w:p w14:paraId="33681EA2" w14:textId="77777777" w:rsidR="00CE0361" w:rsidRDefault="00CE0361">
            <w:pPr>
              <w:tabs>
                <w:tab w:val="decimal" w:pos="1090"/>
              </w:tabs>
              <w:spacing w:after="0"/>
              <w:ind w:left="-569" w:right="321"/>
              <w:jc w:val="right"/>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4" w:type="dxa"/>
            <w:vAlign w:val="bottom"/>
          </w:tcPr>
          <w:p w14:paraId="3C6BEABE" w14:textId="77777777" w:rsidR="00CE0361" w:rsidRDefault="00CE0361">
            <w:pPr>
              <w:tabs>
                <w:tab w:val="decimal" w:pos="1090"/>
              </w:tabs>
              <w:spacing w:after="0"/>
              <w:jc w:val="right"/>
              <w:rPr>
                <w:rFonts w:asciiTheme="majorBidi" w:hAnsiTheme="majorBidi" w:cstheme="majorBidi"/>
                <w:snapToGrid w:val="0"/>
                <w:sz w:val="26"/>
                <w:szCs w:val="26"/>
              </w:rPr>
            </w:pPr>
          </w:p>
        </w:tc>
        <w:tc>
          <w:tcPr>
            <w:tcW w:w="882" w:type="dxa"/>
            <w:vAlign w:val="bottom"/>
            <w:hideMark/>
          </w:tcPr>
          <w:p w14:paraId="13195637" w14:textId="77777777" w:rsidR="00CE0361" w:rsidRDefault="00CE0361">
            <w:pPr>
              <w:tabs>
                <w:tab w:val="decimal" w:pos="0"/>
              </w:tabs>
              <w:spacing w:after="0"/>
              <w:ind w:right="31"/>
              <w:jc w:val="right"/>
              <w:rPr>
                <w:rFonts w:asciiTheme="majorBidi" w:hAnsiTheme="majorBidi" w:cstheme="majorBidi"/>
                <w:snapToGrid w:val="0"/>
                <w:sz w:val="26"/>
                <w:szCs w:val="26"/>
              </w:rPr>
            </w:pPr>
            <w:r>
              <w:rPr>
                <w:rFonts w:asciiTheme="majorBidi" w:hAnsiTheme="majorBidi" w:cstheme="majorBidi"/>
                <w:sz w:val="26"/>
                <w:szCs w:val="26"/>
              </w:rPr>
              <w:t>41,522</w:t>
            </w:r>
          </w:p>
        </w:tc>
        <w:tc>
          <w:tcPr>
            <w:tcW w:w="81" w:type="dxa"/>
            <w:vAlign w:val="bottom"/>
          </w:tcPr>
          <w:p w14:paraId="4E0D31A1"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55" w:type="dxa"/>
            <w:vAlign w:val="bottom"/>
            <w:hideMark/>
          </w:tcPr>
          <w:p w14:paraId="6B35C96C" w14:textId="77777777" w:rsidR="00CE0361" w:rsidRDefault="00CE0361">
            <w:pPr>
              <w:tabs>
                <w:tab w:val="decimal" w:pos="1391"/>
              </w:tabs>
              <w:spacing w:after="0"/>
              <w:ind w:left="-358" w:right="305"/>
              <w:jc w:val="right"/>
              <w:rPr>
                <w:rFonts w:asciiTheme="majorBidi" w:hAnsiTheme="majorBidi" w:cstheme="majorBidi"/>
                <w:sz w:val="26"/>
                <w:szCs w:val="26"/>
              </w:rPr>
            </w:pPr>
            <w:r>
              <w:rPr>
                <w:rFonts w:asciiTheme="majorBidi" w:hAnsiTheme="majorBidi" w:cstheme="majorBidi"/>
                <w:sz w:val="26"/>
                <w:szCs w:val="26"/>
              </w:rPr>
              <w:t>-</w:t>
            </w:r>
          </w:p>
        </w:tc>
        <w:tc>
          <w:tcPr>
            <w:tcW w:w="68" w:type="dxa"/>
            <w:vAlign w:val="bottom"/>
          </w:tcPr>
          <w:p w14:paraId="097D2F92"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62" w:type="dxa"/>
            <w:vAlign w:val="bottom"/>
            <w:hideMark/>
          </w:tcPr>
          <w:p w14:paraId="2296A6EB" w14:textId="77777777" w:rsidR="00CE0361" w:rsidRDefault="00CE0361">
            <w:pPr>
              <w:tabs>
                <w:tab w:val="decimal" w:pos="1391"/>
              </w:tabs>
              <w:spacing w:after="0"/>
              <w:ind w:left="-301" w:right="47"/>
              <w:jc w:val="right"/>
              <w:rPr>
                <w:rFonts w:asciiTheme="majorBidi" w:hAnsiTheme="majorBidi" w:cstheme="majorBidi"/>
                <w:sz w:val="26"/>
                <w:szCs w:val="26"/>
              </w:rPr>
            </w:pPr>
            <w:r>
              <w:rPr>
                <w:rFonts w:asciiTheme="majorBidi" w:hAnsiTheme="majorBidi" w:cstheme="majorBidi"/>
                <w:sz w:val="26"/>
                <w:szCs w:val="26"/>
              </w:rPr>
              <w:t>41,522</w:t>
            </w:r>
          </w:p>
        </w:tc>
      </w:tr>
      <w:tr w:rsidR="00CE0361" w14:paraId="38BA9F83" w14:textId="77777777" w:rsidTr="00CE0361">
        <w:trPr>
          <w:trHeight w:val="432"/>
        </w:trPr>
        <w:tc>
          <w:tcPr>
            <w:tcW w:w="3572" w:type="dxa"/>
            <w:hideMark/>
          </w:tcPr>
          <w:p w14:paraId="55133863" w14:textId="77777777" w:rsidR="00CE0361" w:rsidRDefault="00CE0361">
            <w:pPr>
              <w:spacing w:after="0"/>
              <w:ind w:left="67" w:hanging="90"/>
              <w:rPr>
                <w:rFonts w:asciiTheme="majorBidi" w:eastAsia="Times New Roman" w:hAnsiTheme="majorBidi" w:cstheme="majorBidi"/>
                <w:sz w:val="28"/>
                <w:u w:val="single"/>
              </w:rPr>
            </w:pPr>
            <w:r>
              <w:rPr>
                <w:rFonts w:asciiTheme="majorBidi" w:hAnsiTheme="majorBidi" w:cstheme="majorBidi"/>
                <w:sz w:val="28"/>
                <w:u w:val="single"/>
              </w:rPr>
              <w:t>Financial liabilities</w:t>
            </w:r>
          </w:p>
        </w:tc>
        <w:tc>
          <w:tcPr>
            <w:tcW w:w="88" w:type="dxa"/>
          </w:tcPr>
          <w:p w14:paraId="5D671F8E" w14:textId="77777777" w:rsidR="00CE0361" w:rsidRDefault="00CE0361">
            <w:pPr>
              <w:tabs>
                <w:tab w:val="decimal" w:pos="1090"/>
              </w:tabs>
              <w:spacing w:after="0"/>
              <w:rPr>
                <w:rFonts w:asciiTheme="majorBidi" w:hAnsiTheme="majorBidi" w:cstheme="majorBidi"/>
                <w:snapToGrid w:val="0"/>
                <w:sz w:val="28"/>
                <w:cs/>
              </w:rPr>
            </w:pPr>
          </w:p>
        </w:tc>
        <w:tc>
          <w:tcPr>
            <w:tcW w:w="948" w:type="dxa"/>
          </w:tcPr>
          <w:p w14:paraId="58327283" w14:textId="77777777" w:rsidR="00CE0361" w:rsidRDefault="00CE0361">
            <w:pPr>
              <w:tabs>
                <w:tab w:val="decimal" w:pos="1090"/>
              </w:tabs>
              <w:spacing w:after="0"/>
              <w:ind w:left="-433" w:right="336"/>
              <w:jc w:val="center"/>
              <w:rPr>
                <w:rFonts w:asciiTheme="majorBidi" w:hAnsiTheme="majorBidi" w:cstheme="majorBidi"/>
                <w:snapToGrid w:val="0"/>
                <w:sz w:val="26"/>
                <w:szCs w:val="26"/>
              </w:rPr>
            </w:pPr>
          </w:p>
        </w:tc>
        <w:tc>
          <w:tcPr>
            <w:tcW w:w="88" w:type="dxa"/>
          </w:tcPr>
          <w:p w14:paraId="225FE2F5" w14:textId="77777777" w:rsidR="00CE0361" w:rsidRDefault="00CE0361">
            <w:pPr>
              <w:tabs>
                <w:tab w:val="decimal" w:pos="1090"/>
              </w:tabs>
              <w:spacing w:after="0"/>
              <w:ind w:left="8" w:right="138" w:hanging="8"/>
              <w:jc w:val="center"/>
              <w:rPr>
                <w:rFonts w:asciiTheme="majorBidi" w:hAnsiTheme="majorBidi" w:cstheme="majorBidi"/>
                <w:snapToGrid w:val="0"/>
                <w:sz w:val="26"/>
                <w:szCs w:val="26"/>
              </w:rPr>
            </w:pPr>
          </w:p>
        </w:tc>
        <w:tc>
          <w:tcPr>
            <w:tcW w:w="905" w:type="dxa"/>
          </w:tcPr>
          <w:p w14:paraId="5392A2E6" w14:textId="77777777" w:rsidR="00CE0361" w:rsidRDefault="00CE0361">
            <w:pPr>
              <w:tabs>
                <w:tab w:val="decimal" w:pos="1090"/>
              </w:tabs>
              <w:spacing w:after="0"/>
              <w:ind w:left="-330" w:right="349"/>
              <w:jc w:val="center"/>
              <w:rPr>
                <w:rFonts w:asciiTheme="majorBidi" w:hAnsiTheme="majorBidi" w:cstheme="majorBidi"/>
                <w:snapToGrid w:val="0"/>
                <w:sz w:val="26"/>
                <w:szCs w:val="26"/>
              </w:rPr>
            </w:pPr>
          </w:p>
        </w:tc>
        <w:tc>
          <w:tcPr>
            <w:tcW w:w="88" w:type="dxa"/>
          </w:tcPr>
          <w:p w14:paraId="3B803FDA" w14:textId="77777777" w:rsidR="00CE0361" w:rsidRDefault="00CE0361">
            <w:pPr>
              <w:tabs>
                <w:tab w:val="decimal" w:pos="1090"/>
              </w:tabs>
              <w:spacing w:after="0"/>
              <w:ind w:left="8" w:right="138" w:hanging="8"/>
              <w:jc w:val="center"/>
              <w:rPr>
                <w:rFonts w:asciiTheme="majorBidi" w:hAnsiTheme="majorBidi" w:cstheme="majorBidi"/>
                <w:snapToGrid w:val="0"/>
                <w:sz w:val="26"/>
                <w:szCs w:val="26"/>
              </w:rPr>
            </w:pPr>
          </w:p>
        </w:tc>
        <w:tc>
          <w:tcPr>
            <w:tcW w:w="990" w:type="dxa"/>
          </w:tcPr>
          <w:p w14:paraId="421E500F" w14:textId="77777777" w:rsidR="00CE0361" w:rsidRDefault="00CE0361">
            <w:pPr>
              <w:tabs>
                <w:tab w:val="decimal" w:pos="1090"/>
              </w:tabs>
              <w:spacing w:after="0"/>
              <w:ind w:left="-569" w:right="321" w:hanging="8"/>
              <w:jc w:val="center"/>
              <w:rPr>
                <w:rFonts w:asciiTheme="majorBidi" w:hAnsiTheme="majorBidi" w:cstheme="majorBidi"/>
                <w:snapToGrid w:val="0"/>
                <w:sz w:val="26"/>
                <w:szCs w:val="26"/>
              </w:rPr>
            </w:pPr>
          </w:p>
        </w:tc>
        <w:tc>
          <w:tcPr>
            <w:tcW w:w="84" w:type="dxa"/>
          </w:tcPr>
          <w:p w14:paraId="1FF21C54" w14:textId="77777777" w:rsidR="00CE0361" w:rsidRDefault="00CE0361">
            <w:pPr>
              <w:tabs>
                <w:tab w:val="decimal" w:pos="1090"/>
              </w:tabs>
              <w:spacing w:after="0"/>
              <w:ind w:left="8" w:right="138" w:hanging="8"/>
              <w:jc w:val="center"/>
              <w:rPr>
                <w:rFonts w:asciiTheme="majorBidi" w:hAnsiTheme="majorBidi" w:cstheme="majorBidi"/>
                <w:snapToGrid w:val="0"/>
                <w:sz w:val="26"/>
                <w:szCs w:val="26"/>
              </w:rPr>
            </w:pPr>
          </w:p>
        </w:tc>
        <w:tc>
          <w:tcPr>
            <w:tcW w:w="882" w:type="dxa"/>
            <w:vAlign w:val="center"/>
          </w:tcPr>
          <w:p w14:paraId="263583EE" w14:textId="77777777" w:rsidR="00CE0361" w:rsidRDefault="00CE0361">
            <w:pPr>
              <w:tabs>
                <w:tab w:val="decimal" w:pos="1090"/>
              </w:tabs>
              <w:spacing w:after="0"/>
              <w:rPr>
                <w:rFonts w:asciiTheme="majorBidi" w:hAnsiTheme="majorBidi" w:cstheme="majorBidi"/>
                <w:snapToGrid w:val="0"/>
                <w:sz w:val="26"/>
                <w:szCs w:val="26"/>
              </w:rPr>
            </w:pPr>
          </w:p>
        </w:tc>
        <w:tc>
          <w:tcPr>
            <w:tcW w:w="81" w:type="dxa"/>
            <w:vAlign w:val="center"/>
          </w:tcPr>
          <w:p w14:paraId="6E130AE3" w14:textId="77777777" w:rsidR="00CE0361" w:rsidRDefault="00CE0361">
            <w:pPr>
              <w:tabs>
                <w:tab w:val="decimal" w:pos="1090"/>
              </w:tabs>
              <w:spacing w:after="0"/>
              <w:rPr>
                <w:rFonts w:asciiTheme="majorBidi" w:hAnsiTheme="majorBidi" w:cstheme="majorBidi"/>
                <w:snapToGrid w:val="0"/>
                <w:sz w:val="26"/>
                <w:szCs w:val="26"/>
              </w:rPr>
            </w:pPr>
          </w:p>
        </w:tc>
        <w:tc>
          <w:tcPr>
            <w:tcW w:w="955" w:type="dxa"/>
            <w:vAlign w:val="center"/>
          </w:tcPr>
          <w:p w14:paraId="6B95A6F7" w14:textId="77777777" w:rsidR="00CE0361" w:rsidRDefault="00CE0361">
            <w:pPr>
              <w:tabs>
                <w:tab w:val="decimal" w:pos="1391"/>
              </w:tabs>
              <w:spacing w:after="0"/>
              <w:rPr>
                <w:rFonts w:asciiTheme="majorBidi" w:hAnsiTheme="majorBidi" w:cstheme="majorBidi"/>
                <w:sz w:val="26"/>
                <w:szCs w:val="26"/>
              </w:rPr>
            </w:pPr>
          </w:p>
        </w:tc>
        <w:tc>
          <w:tcPr>
            <w:tcW w:w="68" w:type="dxa"/>
            <w:vAlign w:val="center"/>
          </w:tcPr>
          <w:p w14:paraId="67333F59" w14:textId="77777777" w:rsidR="00CE0361" w:rsidRDefault="00CE0361">
            <w:pPr>
              <w:tabs>
                <w:tab w:val="decimal" w:pos="1090"/>
              </w:tabs>
              <w:spacing w:after="0"/>
              <w:rPr>
                <w:rFonts w:asciiTheme="majorBidi" w:hAnsiTheme="majorBidi" w:cstheme="majorBidi"/>
                <w:snapToGrid w:val="0"/>
                <w:sz w:val="26"/>
                <w:szCs w:val="26"/>
              </w:rPr>
            </w:pPr>
          </w:p>
        </w:tc>
        <w:tc>
          <w:tcPr>
            <w:tcW w:w="962" w:type="dxa"/>
            <w:vAlign w:val="center"/>
          </w:tcPr>
          <w:p w14:paraId="34122FA5" w14:textId="77777777" w:rsidR="00CE0361" w:rsidRDefault="00CE0361">
            <w:pPr>
              <w:tabs>
                <w:tab w:val="decimal" w:pos="1391"/>
              </w:tabs>
              <w:spacing w:after="0"/>
              <w:ind w:left="-301" w:right="47"/>
              <w:jc w:val="right"/>
              <w:rPr>
                <w:rFonts w:asciiTheme="majorBidi" w:hAnsiTheme="majorBidi" w:cstheme="majorBidi"/>
                <w:sz w:val="26"/>
                <w:szCs w:val="26"/>
              </w:rPr>
            </w:pPr>
          </w:p>
        </w:tc>
      </w:tr>
      <w:tr w:rsidR="00CE0361" w14:paraId="43693D88" w14:textId="77777777" w:rsidTr="00CE0361">
        <w:trPr>
          <w:trHeight w:val="432"/>
        </w:trPr>
        <w:tc>
          <w:tcPr>
            <w:tcW w:w="3572" w:type="dxa"/>
            <w:hideMark/>
          </w:tcPr>
          <w:p w14:paraId="6A8644DF" w14:textId="77777777" w:rsidR="00CE0361" w:rsidRDefault="00CE0361">
            <w:pPr>
              <w:spacing w:after="0"/>
              <w:ind w:left="337" w:hanging="360"/>
              <w:rPr>
                <w:rFonts w:asciiTheme="majorBidi" w:eastAsia="Times New Roman" w:hAnsiTheme="majorBidi" w:cstheme="majorBidi"/>
                <w:sz w:val="28"/>
              </w:rPr>
            </w:pPr>
            <w:r>
              <w:rPr>
                <w:rFonts w:asciiTheme="majorBidi" w:hAnsiTheme="majorBidi" w:cstheme="majorBidi"/>
                <w:sz w:val="28"/>
              </w:rPr>
              <w:t>Bank overdraft from financial institutions</w:t>
            </w:r>
          </w:p>
        </w:tc>
        <w:tc>
          <w:tcPr>
            <w:tcW w:w="88" w:type="dxa"/>
          </w:tcPr>
          <w:p w14:paraId="3C0D0883" w14:textId="77777777" w:rsidR="00CE0361" w:rsidRDefault="00CE0361">
            <w:pPr>
              <w:tabs>
                <w:tab w:val="decimal" w:pos="1090"/>
              </w:tabs>
              <w:spacing w:after="0"/>
              <w:rPr>
                <w:rFonts w:asciiTheme="majorBidi" w:hAnsiTheme="majorBidi" w:cstheme="majorBidi"/>
                <w:snapToGrid w:val="0"/>
                <w:sz w:val="28"/>
                <w:cs/>
              </w:rPr>
            </w:pPr>
          </w:p>
        </w:tc>
        <w:tc>
          <w:tcPr>
            <w:tcW w:w="948" w:type="dxa"/>
            <w:hideMark/>
          </w:tcPr>
          <w:p w14:paraId="5B0C59D6" w14:textId="77777777" w:rsidR="00CE0361" w:rsidRDefault="00CE0361">
            <w:pPr>
              <w:tabs>
                <w:tab w:val="decimal" w:pos="1090"/>
              </w:tabs>
              <w:spacing w:after="0"/>
              <w:ind w:right="336"/>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8" w:type="dxa"/>
          </w:tcPr>
          <w:p w14:paraId="03DF5531" w14:textId="77777777" w:rsidR="00CE0361" w:rsidRDefault="00CE0361">
            <w:pPr>
              <w:tabs>
                <w:tab w:val="decimal" w:pos="1090"/>
              </w:tabs>
              <w:spacing w:after="0"/>
              <w:ind w:left="8" w:right="138" w:hanging="8"/>
              <w:jc w:val="center"/>
              <w:rPr>
                <w:rFonts w:asciiTheme="majorBidi" w:hAnsiTheme="majorBidi" w:cstheme="majorBidi"/>
                <w:snapToGrid w:val="0"/>
                <w:sz w:val="26"/>
                <w:szCs w:val="26"/>
              </w:rPr>
            </w:pPr>
          </w:p>
        </w:tc>
        <w:tc>
          <w:tcPr>
            <w:tcW w:w="905" w:type="dxa"/>
            <w:hideMark/>
          </w:tcPr>
          <w:p w14:paraId="29D3E23D" w14:textId="77777777" w:rsidR="00CE0361" w:rsidRDefault="00CE0361">
            <w:pPr>
              <w:tabs>
                <w:tab w:val="decimal" w:pos="1090"/>
              </w:tabs>
              <w:spacing w:after="0"/>
              <w:ind w:right="349"/>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8" w:type="dxa"/>
          </w:tcPr>
          <w:p w14:paraId="409B02CB" w14:textId="77777777" w:rsidR="00CE0361" w:rsidRDefault="00CE0361">
            <w:pPr>
              <w:tabs>
                <w:tab w:val="decimal" w:pos="1090"/>
              </w:tabs>
              <w:spacing w:after="0"/>
              <w:ind w:left="8" w:right="138" w:hanging="8"/>
              <w:jc w:val="center"/>
              <w:rPr>
                <w:rFonts w:asciiTheme="majorBidi" w:hAnsiTheme="majorBidi" w:cstheme="majorBidi"/>
                <w:snapToGrid w:val="0"/>
                <w:sz w:val="26"/>
                <w:szCs w:val="26"/>
              </w:rPr>
            </w:pPr>
          </w:p>
        </w:tc>
        <w:tc>
          <w:tcPr>
            <w:tcW w:w="990" w:type="dxa"/>
            <w:hideMark/>
          </w:tcPr>
          <w:p w14:paraId="15C70E46" w14:textId="77777777" w:rsidR="00CE0361" w:rsidRDefault="00CE0361">
            <w:pPr>
              <w:tabs>
                <w:tab w:val="decimal" w:pos="1090"/>
              </w:tabs>
              <w:spacing w:after="0"/>
              <w:ind w:right="321"/>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4" w:type="dxa"/>
          </w:tcPr>
          <w:p w14:paraId="107B55D2" w14:textId="77777777" w:rsidR="00CE0361" w:rsidRDefault="00CE0361">
            <w:pPr>
              <w:tabs>
                <w:tab w:val="decimal" w:pos="1090"/>
              </w:tabs>
              <w:spacing w:after="0"/>
              <w:ind w:left="8" w:right="138" w:hanging="8"/>
              <w:jc w:val="center"/>
              <w:rPr>
                <w:rFonts w:asciiTheme="majorBidi" w:hAnsiTheme="majorBidi" w:cstheme="majorBidi"/>
                <w:snapToGrid w:val="0"/>
                <w:sz w:val="26"/>
                <w:szCs w:val="26"/>
              </w:rPr>
            </w:pPr>
          </w:p>
        </w:tc>
        <w:tc>
          <w:tcPr>
            <w:tcW w:w="882" w:type="dxa"/>
            <w:hideMark/>
          </w:tcPr>
          <w:p w14:paraId="66980A37" w14:textId="77777777" w:rsidR="00CE0361" w:rsidRDefault="00CE0361">
            <w:pPr>
              <w:tabs>
                <w:tab w:val="decimal" w:pos="340"/>
              </w:tabs>
              <w:spacing w:after="0"/>
              <w:ind w:right="31"/>
              <w:jc w:val="right"/>
              <w:rPr>
                <w:rFonts w:asciiTheme="majorBidi" w:hAnsiTheme="majorBidi" w:cstheme="majorBidi"/>
                <w:snapToGrid w:val="0"/>
                <w:sz w:val="26"/>
                <w:szCs w:val="26"/>
              </w:rPr>
            </w:pPr>
            <w:r>
              <w:rPr>
                <w:rFonts w:asciiTheme="majorBidi" w:hAnsiTheme="majorBidi" w:cstheme="majorBidi"/>
                <w:sz w:val="26"/>
                <w:szCs w:val="26"/>
              </w:rPr>
              <w:t>48,664</w:t>
            </w:r>
          </w:p>
        </w:tc>
        <w:tc>
          <w:tcPr>
            <w:tcW w:w="81" w:type="dxa"/>
          </w:tcPr>
          <w:p w14:paraId="71CCD145" w14:textId="77777777" w:rsidR="00CE0361" w:rsidRDefault="00CE0361">
            <w:pPr>
              <w:tabs>
                <w:tab w:val="decimal" w:pos="1090"/>
              </w:tabs>
              <w:spacing w:after="0"/>
              <w:rPr>
                <w:rFonts w:asciiTheme="majorBidi" w:hAnsiTheme="majorBidi" w:cstheme="majorBidi"/>
                <w:snapToGrid w:val="0"/>
                <w:sz w:val="26"/>
                <w:szCs w:val="26"/>
              </w:rPr>
            </w:pPr>
          </w:p>
        </w:tc>
        <w:tc>
          <w:tcPr>
            <w:tcW w:w="955" w:type="dxa"/>
            <w:hideMark/>
          </w:tcPr>
          <w:p w14:paraId="5985367B" w14:textId="77777777" w:rsidR="00CE0361" w:rsidRDefault="00CE0361">
            <w:pPr>
              <w:tabs>
                <w:tab w:val="decimal" w:pos="1391"/>
              </w:tabs>
              <w:spacing w:after="0"/>
              <w:ind w:right="296"/>
              <w:rPr>
                <w:rFonts w:asciiTheme="majorBidi" w:hAnsiTheme="majorBidi" w:cstheme="majorBidi"/>
                <w:sz w:val="26"/>
                <w:szCs w:val="26"/>
              </w:rPr>
            </w:pPr>
            <w:r>
              <w:rPr>
                <w:rFonts w:asciiTheme="majorBidi" w:hAnsiTheme="majorBidi" w:cstheme="majorBidi"/>
                <w:sz w:val="26"/>
                <w:szCs w:val="26"/>
              </w:rPr>
              <w:t>-</w:t>
            </w:r>
          </w:p>
        </w:tc>
        <w:tc>
          <w:tcPr>
            <w:tcW w:w="68" w:type="dxa"/>
          </w:tcPr>
          <w:p w14:paraId="6687F49B" w14:textId="77777777" w:rsidR="00CE0361" w:rsidRDefault="00CE0361">
            <w:pPr>
              <w:tabs>
                <w:tab w:val="decimal" w:pos="1090"/>
              </w:tabs>
              <w:spacing w:after="0"/>
              <w:rPr>
                <w:rFonts w:asciiTheme="majorBidi" w:hAnsiTheme="majorBidi" w:cstheme="majorBidi"/>
                <w:sz w:val="26"/>
                <w:szCs w:val="26"/>
              </w:rPr>
            </w:pPr>
          </w:p>
        </w:tc>
        <w:tc>
          <w:tcPr>
            <w:tcW w:w="962" w:type="dxa"/>
            <w:hideMark/>
          </w:tcPr>
          <w:p w14:paraId="08BFDC0B" w14:textId="77777777" w:rsidR="00CE0361" w:rsidRDefault="00CE0361">
            <w:pPr>
              <w:tabs>
                <w:tab w:val="decimal" w:pos="1391"/>
              </w:tabs>
              <w:spacing w:after="0"/>
              <w:ind w:right="47"/>
              <w:rPr>
                <w:rFonts w:asciiTheme="majorBidi" w:hAnsiTheme="majorBidi" w:cstheme="majorBidi"/>
                <w:sz w:val="26"/>
                <w:szCs w:val="26"/>
                <w:highlight w:val="magenta"/>
              </w:rPr>
            </w:pPr>
            <w:r>
              <w:rPr>
                <w:rFonts w:asciiTheme="majorBidi" w:hAnsiTheme="majorBidi" w:cstheme="majorBidi"/>
                <w:sz w:val="26"/>
                <w:szCs w:val="26"/>
              </w:rPr>
              <w:t>48,664</w:t>
            </w:r>
          </w:p>
        </w:tc>
      </w:tr>
      <w:tr w:rsidR="00CE0361" w14:paraId="065F56FC" w14:textId="77777777" w:rsidTr="00CE0361">
        <w:trPr>
          <w:trHeight w:val="432"/>
        </w:trPr>
        <w:tc>
          <w:tcPr>
            <w:tcW w:w="3572" w:type="dxa"/>
            <w:hideMark/>
          </w:tcPr>
          <w:p w14:paraId="376A5257" w14:textId="77777777" w:rsidR="00CE0361" w:rsidRDefault="00CE0361">
            <w:pPr>
              <w:spacing w:after="0"/>
              <w:ind w:left="337" w:hanging="360"/>
              <w:rPr>
                <w:rFonts w:asciiTheme="majorBidi" w:eastAsia="Times New Roman" w:hAnsiTheme="majorBidi" w:cstheme="majorBidi"/>
                <w:sz w:val="28"/>
              </w:rPr>
            </w:pPr>
            <w:r>
              <w:rPr>
                <w:rFonts w:asciiTheme="majorBidi" w:hAnsiTheme="majorBidi" w:cstheme="majorBidi"/>
                <w:sz w:val="28"/>
              </w:rPr>
              <w:t>Trade and other current payables</w:t>
            </w:r>
          </w:p>
        </w:tc>
        <w:tc>
          <w:tcPr>
            <w:tcW w:w="88" w:type="dxa"/>
          </w:tcPr>
          <w:p w14:paraId="04E59579" w14:textId="77777777" w:rsidR="00CE0361" w:rsidRDefault="00CE0361">
            <w:pPr>
              <w:tabs>
                <w:tab w:val="decimal" w:pos="1090"/>
              </w:tabs>
              <w:spacing w:after="0"/>
              <w:rPr>
                <w:rFonts w:asciiTheme="majorBidi" w:hAnsiTheme="majorBidi" w:cstheme="majorBidi"/>
                <w:snapToGrid w:val="0"/>
                <w:sz w:val="28"/>
              </w:rPr>
            </w:pPr>
          </w:p>
        </w:tc>
        <w:tc>
          <w:tcPr>
            <w:tcW w:w="948" w:type="dxa"/>
            <w:vAlign w:val="center"/>
            <w:hideMark/>
          </w:tcPr>
          <w:p w14:paraId="76A3E978" w14:textId="77777777" w:rsidR="00CE0361" w:rsidRDefault="00CE0361">
            <w:pPr>
              <w:tabs>
                <w:tab w:val="decimal" w:pos="1090"/>
              </w:tabs>
              <w:spacing w:after="0"/>
              <w:ind w:left="-433" w:right="336"/>
              <w:jc w:val="center"/>
              <w:rPr>
                <w:rFonts w:asciiTheme="majorBidi" w:hAnsiTheme="majorBidi" w:cstheme="majorBidi"/>
                <w:snapToGrid w:val="0"/>
                <w:sz w:val="26"/>
                <w:szCs w:val="26"/>
              </w:rPr>
            </w:pPr>
            <w:r>
              <w:rPr>
                <w:rFonts w:asciiTheme="majorBidi" w:hAnsiTheme="majorBidi" w:cstheme="majorBidi"/>
                <w:sz w:val="26"/>
                <w:szCs w:val="26"/>
              </w:rPr>
              <w:t>-</w:t>
            </w:r>
          </w:p>
        </w:tc>
        <w:tc>
          <w:tcPr>
            <w:tcW w:w="88" w:type="dxa"/>
            <w:vAlign w:val="center"/>
          </w:tcPr>
          <w:p w14:paraId="09408860"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05" w:type="dxa"/>
            <w:vAlign w:val="center"/>
            <w:hideMark/>
          </w:tcPr>
          <w:p w14:paraId="0BBC6E05" w14:textId="77777777" w:rsidR="00CE0361" w:rsidRDefault="00CE0361">
            <w:pPr>
              <w:tabs>
                <w:tab w:val="decimal" w:pos="1090"/>
              </w:tabs>
              <w:spacing w:after="0"/>
              <w:ind w:left="-330" w:right="349"/>
              <w:jc w:val="center"/>
              <w:rPr>
                <w:rFonts w:asciiTheme="majorBidi" w:hAnsiTheme="majorBidi" w:cstheme="majorBidi"/>
                <w:snapToGrid w:val="0"/>
                <w:sz w:val="26"/>
                <w:szCs w:val="26"/>
              </w:rPr>
            </w:pPr>
            <w:r>
              <w:rPr>
                <w:rFonts w:asciiTheme="majorBidi" w:hAnsiTheme="majorBidi" w:cstheme="majorBidi"/>
                <w:sz w:val="26"/>
                <w:szCs w:val="26"/>
              </w:rPr>
              <w:t>-</w:t>
            </w:r>
          </w:p>
        </w:tc>
        <w:tc>
          <w:tcPr>
            <w:tcW w:w="88" w:type="dxa"/>
            <w:vAlign w:val="center"/>
          </w:tcPr>
          <w:p w14:paraId="56D5708F"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90" w:type="dxa"/>
            <w:vAlign w:val="center"/>
            <w:hideMark/>
          </w:tcPr>
          <w:p w14:paraId="554C075F" w14:textId="77777777" w:rsidR="00CE0361" w:rsidRDefault="00CE0361">
            <w:pPr>
              <w:tabs>
                <w:tab w:val="decimal" w:pos="1090"/>
              </w:tabs>
              <w:spacing w:after="0"/>
              <w:ind w:left="-569" w:right="321"/>
              <w:jc w:val="center"/>
              <w:rPr>
                <w:rFonts w:asciiTheme="majorBidi" w:hAnsiTheme="majorBidi" w:cstheme="majorBidi"/>
                <w:snapToGrid w:val="0"/>
                <w:sz w:val="26"/>
                <w:szCs w:val="26"/>
              </w:rPr>
            </w:pPr>
            <w:r>
              <w:rPr>
                <w:rFonts w:asciiTheme="majorBidi" w:hAnsiTheme="majorBidi" w:cstheme="majorBidi"/>
                <w:sz w:val="26"/>
                <w:szCs w:val="26"/>
              </w:rPr>
              <w:t>-</w:t>
            </w:r>
          </w:p>
        </w:tc>
        <w:tc>
          <w:tcPr>
            <w:tcW w:w="84" w:type="dxa"/>
            <w:vAlign w:val="center"/>
          </w:tcPr>
          <w:p w14:paraId="60C3B727"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2" w:type="dxa"/>
            <w:vAlign w:val="center"/>
            <w:hideMark/>
          </w:tcPr>
          <w:p w14:paraId="4F5645BC" w14:textId="77777777" w:rsidR="00CE0361" w:rsidRDefault="00CE0361">
            <w:pPr>
              <w:spacing w:after="0"/>
              <w:ind w:left="-369" w:right="362"/>
              <w:jc w:val="right"/>
              <w:rPr>
                <w:rFonts w:asciiTheme="majorBidi" w:hAnsiTheme="majorBidi" w:cstheme="majorBidi"/>
                <w:snapToGrid w:val="0"/>
                <w:sz w:val="26"/>
                <w:szCs w:val="26"/>
              </w:rPr>
            </w:pPr>
            <w:r>
              <w:rPr>
                <w:rFonts w:asciiTheme="majorBidi" w:hAnsiTheme="majorBidi" w:cstheme="majorBidi"/>
                <w:sz w:val="26"/>
                <w:szCs w:val="26"/>
              </w:rPr>
              <w:t>-</w:t>
            </w:r>
          </w:p>
        </w:tc>
        <w:tc>
          <w:tcPr>
            <w:tcW w:w="81" w:type="dxa"/>
            <w:vAlign w:val="center"/>
          </w:tcPr>
          <w:p w14:paraId="3BBE0CB9"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55" w:type="dxa"/>
            <w:vAlign w:val="center"/>
            <w:hideMark/>
          </w:tcPr>
          <w:p w14:paraId="04FADD5E" w14:textId="77777777" w:rsidR="00CE0361" w:rsidRDefault="00CE0361">
            <w:pPr>
              <w:tabs>
                <w:tab w:val="decimal" w:pos="1391"/>
              </w:tabs>
              <w:spacing w:after="0"/>
              <w:ind w:left="-358" w:right="44"/>
              <w:jc w:val="center"/>
              <w:rPr>
                <w:rFonts w:asciiTheme="majorBidi" w:hAnsiTheme="majorBidi" w:cstheme="majorBidi"/>
                <w:sz w:val="26"/>
                <w:szCs w:val="26"/>
              </w:rPr>
            </w:pPr>
            <w:r>
              <w:rPr>
                <w:rFonts w:asciiTheme="majorBidi" w:hAnsiTheme="majorBidi" w:cstheme="majorBidi"/>
                <w:sz w:val="26"/>
                <w:szCs w:val="26"/>
              </w:rPr>
              <w:t>95,089</w:t>
            </w:r>
          </w:p>
        </w:tc>
        <w:tc>
          <w:tcPr>
            <w:tcW w:w="68" w:type="dxa"/>
            <w:vAlign w:val="center"/>
          </w:tcPr>
          <w:p w14:paraId="270B0F8E" w14:textId="77777777" w:rsidR="00CE0361" w:rsidRDefault="00CE0361">
            <w:pPr>
              <w:tabs>
                <w:tab w:val="decimal" w:pos="1090"/>
              </w:tabs>
              <w:spacing w:after="0"/>
              <w:jc w:val="center"/>
              <w:rPr>
                <w:rFonts w:asciiTheme="majorBidi" w:hAnsiTheme="majorBidi" w:cstheme="majorBidi"/>
                <w:sz w:val="26"/>
                <w:szCs w:val="26"/>
              </w:rPr>
            </w:pPr>
          </w:p>
        </w:tc>
        <w:tc>
          <w:tcPr>
            <w:tcW w:w="962" w:type="dxa"/>
            <w:vAlign w:val="center"/>
            <w:hideMark/>
          </w:tcPr>
          <w:p w14:paraId="6E607B19" w14:textId="77777777" w:rsidR="00CE0361" w:rsidRDefault="00CE0361">
            <w:pPr>
              <w:tabs>
                <w:tab w:val="decimal" w:pos="1391"/>
              </w:tabs>
              <w:spacing w:after="0"/>
              <w:ind w:left="-301" w:right="47"/>
              <w:jc w:val="right"/>
              <w:rPr>
                <w:rFonts w:asciiTheme="majorBidi" w:hAnsiTheme="majorBidi" w:cstheme="majorBidi"/>
                <w:sz w:val="26"/>
                <w:szCs w:val="26"/>
              </w:rPr>
            </w:pPr>
            <w:r>
              <w:rPr>
                <w:rFonts w:asciiTheme="majorBidi" w:hAnsiTheme="majorBidi" w:cstheme="majorBidi"/>
                <w:sz w:val="26"/>
                <w:szCs w:val="26"/>
              </w:rPr>
              <w:t>95,089</w:t>
            </w:r>
          </w:p>
        </w:tc>
      </w:tr>
      <w:tr w:rsidR="00CE0361" w14:paraId="28815E5E" w14:textId="77777777" w:rsidTr="00CE0361">
        <w:trPr>
          <w:trHeight w:val="432"/>
        </w:trPr>
        <w:tc>
          <w:tcPr>
            <w:tcW w:w="3572" w:type="dxa"/>
            <w:hideMark/>
          </w:tcPr>
          <w:p w14:paraId="1298C06A" w14:textId="77777777" w:rsidR="00CE0361" w:rsidRDefault="00CE0361">
            <w:pPr>
              <w:spacing w:after="0"/>
              <w:ind w:left="337" w:hanging="360"/>
              <w:rPr>
                <w:rFonts w:asciiTheme="majorBidi" w:hAnsiTheme="majorBidi" w:cstheme="majorBidi"/>
                <w:sz w:val="28"/>
              </w:rPr>
            </w:pPr>
            <w:r>
              <w:rPr>
                <w:rFonts w:asciiTheme="majorBidi" w:hAnsiTheme="majorBidi" w:cstheme="majorBidi"/>
                <w:sz w:val="28"/>
              </w:rPr>
              <w:t>Current contract liabilities</w:t>
            </w:r>
          </w:p>
        </w:tc>
        <w:tc>
          <w:tcPr>
            <w:tcW w:w="88" w:type="dxa"/>
          </w:tcPr>
          <w:p w14:paraId="091A6533" w14:textId="77777777" w:rsidR="00CE0361" w:rsidRDefault="00CE0361">
            <w:pPr>
              <w:tabs>
                <w:tab w:val="decimal" w:pos="1090"/>
              </w:tabs>
              <w:spacing w:after="0"/>
              <w:rPr>
                <w:rFonts w:asciiTheme="majorBidi" w:hAnsiTheme="majorBidi" w:cstheme="majorBidi"/>
                <w:snapToGrid w:val="0"/>
                <w:sz w:val="28"/>
              </w:rPr>
            </w:pPr>
          </w:p>
        </w:tc>
        <w:tc>
          <w:tcPr>
            <w:tcW w:w="948" w:type="dxa"/>
            <w:vAlign w:val="center"/>
            <w:hideMark/>
          </w:tcPr>
          <w:p w14:paraId="54A8FBF7" w14:textId="77777777" w:rsidR="00CE0361" w:rsidRDefault="00CE0361">
            <w:pPr>
              <w:tabs>
                <w:tab w:val="decimal" w:pos="1090"/>
              </w:tabs>
              <w:spacing w:after="0"/>
              <w:ind w:left="-433" w:right="336"/>
              <w:jc w:val="center"/>
              <w:rPr>
                <w:rFonts w:asciiTheme="majorBidi" w:hAnsiTheme="majorBidi" w:cstheme="majorBidi"/>
                <w:sz w:val="26"/>
                <w:szCs w:val="26"/>
              </w:rPr>
            </w:pPr>
            <w:r>
              <w:rPr>
                <w:rFonts w:asciiTheme="majorBidi" w:hAnsiTheme="majorBidi" w:cstheme="majorBidi"/>
                <w:sz w:val="26"/>
                <w:szCs w:val="26"/>
              </w:rPr>
              <w:t>-</w:t>
            </w:r>
          </w:p>
        </w:tc>
        <w:tc>
          <w:tcPr>
            <w:tcW w:w="88" w:type="dxa"/>
            <w:vAlign w:val="center"/>
          </w:tcPr>
          <w:p w14:paraId="71D71389"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05" w:type="dxa"/>
            <w:vAlign w:val="center"/>
            <w:hideMark/>
          </w:tcPr>
          <w:p w14:paraId="631562AF" w14:textId="77777777" w:rsidR="00CE0361" w:rsidRDefault="00CE0361">
            <w:pPr>
              <w:tabs>
                <w:tab w:val="decimal" w:pos="1090"/>
              </w:tabs>
              <w:spacing w:after="0"/>
              <w:ind w:left="-330" w:right="349"/>
              <w:jc w:val="center"/>
              <w:rPr>
                <w:rFonts w:asciiTheme="majorBidi" w:hAnsiTheme="majorBidi" w:cstheme="majorBidi"/>
                <w:sz w:val="26"/>
                <w:szCs w:val="26"/>
              </w:rPr>
            </w:pPr>
            <w:r>
              <w:rPr>
                <w:rFonts w:asciiTheme="majorBidi" w:hAnsiTheme="majorBidi" w:cstheme="majorBidi"/>
                <w:sz w:val="26"/>
                <w:szCs w:val="26"/>
              </w:rPr>
              <w:t>-</w:t>
            </w:r>
          </w:p>
        </w:tc>
        <w:tc>
          <w:tcPr>
            <w:tcW w:w="88" w:type="dxa"/>
            <w:vAlign w:val="center"/>
          </w:tcPr>
          <w:p w14:paraId="4677AD6A"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90" w:type="dxa"/>
            <w:vAlign w:val="center"/>
            <w:hideMark/>
          </w:tcPr>
          <w:p w14:paraId="78448D2D" w14:textId="77777777" w:rsidR="00CE0361" w:rsidRDefault="00CE0361">
            <w:pPr>
              <w:tabs>
                <w:tab w:val="decimal" w:pos="1090"/>
              </w:tabs>
              <w:spacing w:after="0"/>
              <w:ind w:left="-569" w:right="321"/>
              <w:jc w:val="center"/>
              <w:rPr>
                <w:rFonts w:asciiTheme="majorBidi" w:hAnsiTheme="majorBidi" w:cstheme="majorBidi"/>
                <w:sz w:val="26"/>
                <w:szCs w:val="26"/>
              </w:rPr>
            </w:pPr>
            <w:r>
              <w:rPr>
                <w:rFonts w:asciiTheme="majorBidi" w:hAnsiTheme="majorBidi" w:cstheme="majorBidi"/>
                <w:sz w:val="26"/>
                <w:szCs w:val="26"/>
              </w:rPr>
              <w:t>-</w:t>
            </w:r>
          </w:p>
        </w:tc>
        <w:tc>
          <w:tcPr>
            <w:tcW w:w="84" w:type="dxa"/>
            <w:vAlign w:val="center"/>
          </w:tcPr>
          <w:p w14:paraId="78E8F719"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882" w:type="dxa"/>
            <w:vAlign w:val="center"/>
            <w:hideMark/>
          </w:tcPr>
          <w:p w14:paraId="1C5C6EBF" w14:textId="77777777" w:rsidR="00CE0361" w:rsidRDefault="00CE0361">
            <w:pPr>
              <w:spacing w:after="0"/>
              <w:ind w:left="-369" w:right="362"/>
              <w:jc w:val="right"/>
              <w:rPr>
                <w:rFonts w:asciiTheme="majorBidi" w:hAnsiTheme="majorBidi" w:cstheme="majorBidi"/>
                <w:sz w:val="26"/>
                <w:szCs w:val="26"/>
              </w:rPr>
            </w:pPr>
            <w:r>
              <w:rPr>
                <w:rFonts w:asciiTheme="majorBidi" w:hAnsiTheme="majorBidi" w:cstheme="majorBidi"/>
                <w:sz w:val="26"/>
                <w:szCs w:val="26"/>
              </w:rPr>
              <w:t>-</w:t>
            </w:r>
          </w:p>
        </w:tc>
        <w:tc>
          <w:tcPr>
            <w:tcW w:w="81" w:type="dxa"/>
            <w:vAlign w:val="center"/>
          </w:tcPr>
          <w:p w14:paraId="2111682F" w14:textId="77777777" w:rsidR="00CE0361" w:rsidRDefault="00CE0361">
            <w:pPr>
              <w:tabs>
                <w:tab w:val="decimal" w:pos="1090"/>
              </w:tabs>
              <w:spacing w:after="0"/>
              <w:jc w:val="center"/>
              <w:rPr>
                <w:rFonts w:asciiTheme="majorBidi" w:hAnsiTheme="majorBidi" w:cstheme="majorBidi"/>
                <w:snapToGrid w:val="0"/>
                <w:sz w:val="26"/>
                <w:szCs w:val="26"/>
              </w:rPr>
            </w:pPr>
          </w:p>
        </w:tc>
        <w:tc>
          <w:tcPr>
            <w:tcW w:w="955" w:type="dxa"/>
            <w:vAlign w:val="center"/>
            <w:hideMark/>
          </w:tcPr>
          <w:p w14:paraId="33D6A1E6" w14:textId="77777777" w:rsidR="00CE0361" w:rsidRDefault="00CE0361">
            <w:pPr>
              <w:tabs>
                <w:tab w:val="decimal" w:pos="1391"/>
              </w:tabs>
              <w:spacing w:after="0"/>
              <w:ind w:left="-358" w:right="44"/>
              <w:jc w:val="center"/>
              <w:rPr>
                <w:rFonts w:asciiTheme="majorBidi" w:hAnsiTheme="majorBidi" w:cstheme="majorBidi"/>
                <w:sz w:val="26"/>
                <w:szCs w:val="26"/>
              </w:rPr>
            </w:pPr>
            <w:r>
              <w:rPr>
                <w:rFonts w:asciiTheme="majorBidi" w:hAnsiTheme="majorBidi" w:cstheme="majorBidi"/>
                <w:sz w:val="26"/>
                <w:szCs w:val="26"/>
              </w:rPr>
              <w:t>11</w:t>
            </w:r>
            <w:r>
              <w:rPr>
                <w:rFonts w:asciiTheme="majorBidi" w:hAnsiTheme="majorBidi" w:cstheme="majorBidi" w:hint="cs"/>
                <w:sz w:val="26"/>
                <w:szCs w:val="26"/>
              </w:rPr>
              <w:t>,</w:t>
            </w:r>
            <w:r>
              <w:rPr>
                <w:rFonts w:asciiTheme="majorBidi" w:hAnsiTheme="majorBidi" w:cstheme="majorBidi"/>
                <w:sz w:val="26"/>
                <w:szCs w:val="26"/>
              </w:rPr>
              <w:t>595</w:t>
            </w:r>
          </w:p>
        </w:tc>
        <w:tc>
          <w:tcPr>
            <w:tcW w:w="68" w:type="dxa"/>
            <w:vAlign w:val="center"/>
          </w:tcPr>
          <w:p w14:paraId="4C0DD1B1" w14:textId="77777777" w:rsidR="00CE0361" w:rsidRDefault="00CE0361">
            <w:pPr>
              <w:tabs>
                <w:tab w:val="decimal" w:pos="1090"/>
              </w:tabs>
              <w:spacing w:after="0"/>
              <w:jc w:val="center"/>
              <w:rPr>
                <w:rFonts w:asciiTheme="majorBidi" w:hAnsiTheme="majorBidi" w:cstheme="majorBidi"/>
                <w:sz w:val="26"/>
                <w:szCs w:val="26"/>
              </w:rPr>
            </w:pPr>
          </w:p>
        </w:tc>
        <w:tc>
          <w:tcPr>
            <w:tcW w:w="962" w:type="dxa"/>
            <w:vAlign w:val="center"/>
            <w:hideMark/>
          </w:tcPr>
          <w:p w14:paraId="493244AC" w14:textId="77777777" w:rsidR="00CE0361" w:rsidRDefault="00CE0361">
            <w:pPr>
              <w:tabs>
                <w:tab w:val="decimal" w:pos="1391"/>
              </w:tabs>
              <w:spacing w:after="0"/>
              <w:ind w:left="-301" w:right="47"/>
              <w:jc w:val="right"/>
              <w:rPr>
                <w:rFonts w:asciiTheme="majorBidi" w:hAnsiTheme="majorBidi" w:cstheme="majorBidi"/>
                <w:sz w:val="26"/>
                <w:szCs w:val="26"/>
              </w:rPr>
            </w:pPr>
            <w:r>
              <w:rPr>
                <w:rFonts w:asciiTheme="majorBidi" w:hAnsiTheme="majorBidi" w:cstheme="majorBidi"/>
                <w:sz w:val="26"/>
                <w:szCs w:val="26"/>
              </w:rPr>
              <w:t>11,595</w:t>
            </w:r>
          </w:p>
        </w:tc>
      </w:tr>
      <w:tr w:rsidR="00CE0361" w14:paraId="57BB1284" w14:textId="77777777" w:rsidTr="00CE0361">
        <w:trPr>
          <w:trHeight w:val="432"/>
        </w:trPr>
        <w:tc>
          <w:tcPr>
            <w:tcW w:w="3572" w:type="dxa"/>
            <w:hideMark/>
          </w:tcPr>
          <w:p w14:paraId="060DF480" w14:textId="77777777" w:rsidR="00CE0361" w:rsidRDefault="00CE0361">
            <w:pPr>
              <w:spacing w:after="0"/>
              <w:ind w:left="337" w:hanging="360"/>
              <w:rPr>
                <w:rFonts w:asciiTheme="majorBidi" w:hAnsiTheme="majorBidi" w:cstheme="majorBidi"/>
                <w:spacing w:val="-8"/>
                <w:sz w:val="28"/>
              </w:rPr>
            </w:pPr>
            <w:r>
              <w:rPr>
                <w:rFonts w:asciiTheme="majorBidi" w:hAnsiTheme="majorBidi" w:cstheme="majorBidi"/>
                <w:spacing w:val="-8"/>
                <w:sz w:val="28"/>
              </w:rPr>
              <w:t>Short - term borrowings from related persons</w:t>
            </w:r>
          </w:p>
        </w:tc>
        <w:tc>
          <w:tcPr>
            <w:tcW w:w="88" w:type="dxa"/>
          </w:tcPr>
          <w:p w14:paraId="60697664" w14:textId="77777777" w:rsidR="00CE0361" w:rsidRDefault="00CE0361">
            <w:pPr>
              <w:tabs>
                <w:tab w:val="decimal" w:pos="1090"/>
              </w:tabs>
              <w:spacing w:after="0"/>
              <w:rPr>
                <w:rFonts w:asciiTheme="majorBidi" w:hAnsiTheme="majorBidi" w:cstheme="majorBidi"/>
                <w:snapToGrid w:val="0"/>
                <w:sz w:val="28"/>
              </w:rPr>
            </w:pPr>
          </w:p>
        </w:tc>
        <w:tc>
          <w:tcPr>
            <w:tcW w:w="948" w:type="dxa"/>
            <w:vAlign w:val="bottom"/>
            <w:hideMark/>
          </w:tcPr>
          <w:p w14:paraId="48EFB464" w14:textId="77777777" w:rsidR="00CE0361" w:rsidRDefault="00CE0361">
            <w:pPr>
              <w:tabs>
                <w:tab w:val="decimal" w:pos="1090"/>
              </w:tabs>
              <w:spacing w:after="0"/>
              <w:ind w:left="-433" w:right="63"/>
              <w:jc w:val="right"/>
              <w:rPr>
                <w:rFonts w:asciiTheme="majorBidi" w:hAnsiTheme="majorBidi" w:cstheme="majorBidi"/>
                <w:sz w:val="26"/>
                <w:szCs w:val="26"/>
              </w:rPr>
            </w:pPr>
            <w:r>
              <w:rPr>
                <w:rFonts w:asciiTheme="majorBidi" w:hAnsiTheme="majorBidi" w:cstheme="majorBidi"/>
                <w:sz w:val="26"/>
                <w:szCs w:val="26"/>
              </w:rPr>
              <w:t>270,998</w:t>
            </w:r>
          </w:p>
        </w:tc>
        <w:tc>
          <w:tcPr>
            <w:tcW w:w="88" w:type="dxa"/>
            <w:vAlign w:val="bottom"/>
          </w:tcPr>
          <w:p w14:paraId="2EE846E8"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05" w:type="dxa"/>
            <w:vAlign w:val="bottom"/>
            <w:hideMark/>
          </w:tcPr>
          <w:p w14:paraId="1FF4FF4F" w14:textId="77777777" w:rsidR="00CE0361" w:rsidRDefault="00CE0361">
            <w:pPr>
              <w:tabs>
                <w:tab w:val="decimal" w:pos="1090"/>
              </w:tabs>
              <w:spacing w:after="0"/>
              <w:ind w:left="-330" w:right="349"/>
              <w:jc w:val="right"/>
              <w:rPr>
                <w:rFonts w:asciiTheme="majorBidi" w:hAnsiTheme="majorBidi" w:cstheme="majorBidi"/>
                <w:sz w:val="26"/>
                <w:szCs w:val="26"/>
              </w:rPr>
            </w:pPr>
            <w:r>
              <w:rPr>
                <w:rFonts w:asciiTheme="majorBidi" w:hAnsiTheme="majorBidi" w:cstheme="majorBidi"/>
                <w:sz w:val="26"/>
                <w:szCs w:val="26"/>
              </w:rPr>
              <w:t>-</w:t>
            </w:r>
          </w:p>
        </w:tc>
        <w:tc>
          <w:tcPr>
            <w:tcW w:w="88" w:type="dxa"/>
            <w:vAlign w:val="bottom"/>
          </w:tcPr>
          <w:p w14:paraId="14F3490D"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90" w:type="dxa"/>
            <w:vAlign w:val="bottom"/>
            <w:hideMark/>
          </w:tcPr>
          <w:p w14:paraId="544638E9" w14:textId="77777777" w:rsidR="00CE0361" w:rsidRDefault="00CE0361">
            <w:pPr>
              <w:tabs>
                <w:tab w:val="decimal" w:pos="1090"/>
              </w:tabs>
              <w:spacing w:after="0"/>
              <w:ind w:left="-569" w:right="321"/>
              <w:jc w:val="right"/>
              <w:rPr>
                <w:rFonts w:asciiTheme="majorBidi" w:hAnsiTheme="majorBidi" w:cstheme="majorBidi"/>
                <w:sz w:val="26"/>
                <w:szCs w:val="26"/>
              </w:rPr>
            </w:pPr>
            <w:r>
              <w:rPr>
                <w:rFonts w:asciiTheme="majorBidi" w:hAnsiTheme="majorBidi" w:cstheme="majorBidi"/>
                <w:sz w:val="26"/>
                <w:szCs w:val="26"/>
              </w:rPr>
              <w:t>-</w:t>
            </w:r>
          </w:p>
        </w:tc>
        <w:tc>
          <w:tcPr>
            <w:tcW w:w="84" w:type="dxa"/>
            <w:vAlign w:val="bottom"/>
          </w:tcPr>
          <w:p w14:paraId="25021D89" w14:textId="77777777" w:rsidR="00CE0361" w:rsidRDefault="00CE0361">
            <w:pPr>
              <w:tabs>
                <w:tab w:val="decimal" w:pos="1090"/>
              </w:tabs>
              <w:spacing w:after="0"/>
              <w:jc w:val="right"/>
              <w:rPr>
                <w:rFonts w:asciiTheme="majorBidi" w:hAnsiTheme="majorBidi" w:cstheme="majorBidi"/>
                <w:snapToGrid w:val="0"/>
                <w:sz w:val="26"/>
                <w:szCs w:val="26"/>
              </w:rPr>
            </w:pPr>
          </w:p>
        </w:tc>
        <w:tc>
          <w:tcPr>
            <w:tcW w:w="882" w:type="dxa"/>
            <w:vAlign w:val="bottom"/>
            <w:hideMark/>
          </w:tcPr>
          <w:p w14:paraId="5D33D0E8" w14:textId="77777777" w:rsidR="00CE0361" w:rsidRDefault="00CE0361">
            <w:pPr>
              <w:spacing w:after="0"/>
              <w:ind w:left="-369" w:right="362"/>
              <w:jc w:val="right"/>
              <w:rPr>
                <w:rFonts w:asciiTheme="majorBidi" w:hAnsiTheme="majorBidi" w:cstheme="majorBidi"/>
                <w:sz w:val="26"/>
                <w:szCs w:val="26"/>
              </w:rPr>
            </w:pPr>
            <w:r>
              <w:rPr>
                <w:rFonts w:asciiTheme="majorBidi" w:hAnsiTheme="majorBidi" w:cstheme="majorBidi"/>
                <w:sz w:val="26"/>
                <w:szCs w:val="26"/>
              </w:rPr>
              <w:t>-</w:t>
            </w:r>
          </w:p>
        </w:tc>
        <w:tc>
          <w:tcPr>
            <w:tcW w:w="81" w:type="dxa"/>
            <w:vAlign w:val="bottom"/>
          </w:tcPr>
          <w:p w14:paraId="27E240B4"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55" w:type="dxa"/>
            <w:vAlign w:val="bottom"/>
            <w:hideMark/>
          </w:tcPr>
          <w:p w14:paraId="2DD90CDD" w14:textId="77777777" w:rsidR="00CE0361" w:rsidRDefault="00CE0361">
            <w:pPr>
              <w:tabs>
                <w:tab w:val="decimal" w:pos="1391"/>
              </w:tabs>
              <w:spacing w:after="0"/>
              <w:ind w:left="-500" w:right="282"/>
              <w:jc w:val="right"/>
              <w:rPr>
                <w:rFonts w:asciiTheme="majorBidi" w:hAnsiTheme="majorBidi" w:cstheme="majorBidi"/>
                <w:sz w:val="26"/>
                <w:szCs w:val="26"/>
              </w:rPr>
            </w:pPr>
            <w:r>
              <w:rPr>
                <w:rFonts w:asciiTheme="majorBidi" w:hAnsiTheme="majorBidi" w:cstheme="majorBidi"/>
                <w:sz w:val="26"/>
                <w:szCs w:val="26"/>
              </w:rPr>
              <w:t>-</w:t>
            </w:r>
          </w:p>
        </w:tc>
        <w:tc>
          <w:tcPr>
            <w:tcW w:w="68" w:type="dxa"/>
            <w:vAlign w:val="bottom"/>
          </w:tcPr>
          <w:p w14:paraId="7ACF3B18" w14:textId="77777777" w:rsidR="00CE0361" w:rsidRDefault="00CE0361">
            <w:pPr>
              <w:tabs>
                <w:tab w:val="decimal" w:pos="1090"/>
              </w:tabs>
              <w:spacing w:after="0"/>
              <w:jc w:val="right"/>
              <w:rPr>
                <w:rFonts w:asciiTheme="majorBidi" w:hAnsiTheme="majorBidi" w:cstheme="majorBidi" w:hint="cs"/>
                <w:sz w:val="26"/>
                <w:szCs w:val="26"/>
                <w:cs/>
              </w:rPr>
            </w:pPr>
          </w:p>
        </w:tc>
        <w:tc>
          <w:tcPr>
            <w:tcW w:w="962" w:type="dxa"/>
            <w:vAlign w:val="bottom"/>
            <w:hideMark/>
          </w:tcPr>
          <w:p w14:paraId="7B1B0C7D" w14:textId="77777777" w:rsidR="00CE0361" w:rsidRDefault="00CE0361">
            <w:pPr>
              <w:tabs>
                <w:tab w:val="decimal" w:pos="1391"/>
              </w:tabs>
              <w:spacing w:after="0"/>
              <w:ind w:left="-301" w:right="47"/>
              <w:jc w:val="right"/>
              <w:rPr>
                <w:rFonts w:asciiTheme="majorBidi" w:hAnsiTheme="majorBidi" w:cstheme="majorBidi"/>
                <w:sz w:val="26"/>
                <w:szCs w:val="26"/>
              </w:rPr>
            </w:pPr>
            <w:r>
              <w:rPr>
                <w:rFonts w:asciiTheme="majorBidi" w:hAnsiTheme="majorBidi" w:cstheme="majorBidi"/>
                <w:sz w:val="26"/>
                <w:szCs w:val="26"/>
              </w:rPr>
              <w:t>270,998</w:t>
            </w:r>
          </w:p>
        </w:tc>
      </w:tr>
      <w:tr w:rsidR="00CE0361" w14:paraId="7BD57926" w14:textId="77777777" w:rsidTr="00CE0361">
        <w:trPr>
          <w:trHeight w:val="432"/>
        </w:trPr>
        <w:tc>
          <w:tcPr>
            <w:tcW w:w="3572" w:type="dxa"/>
            <w:hideMark/>
          </w:tcPr>
          <w:p w14:paraId="3EC23C94" w14:textId="77777777" w:rsidR="00CE0361" w:rsidRDefault="00CE0361">
            <w:pPr>
              <w:spacing w:after="0"/>
              <w:ind w:left="337" w:hanging="360"/>
              <w:rPr>
                <w:rFonts w:asciiTheme="majorBidi" w:hAnsiTheme="majorBidi" w:cstheme="majorBidi"/>
                <w:spacing w:val="-8"/>
                <w:sz w:val="28"/>
              </w:rPr>
            </w:pPr>
            <w:r>
              <w:rPr>
                <w:rFonts w:asciiTheme="majorBidi" w:hAnsiTheme="majorBidi" w:cstheme="majorBidi"/>
                <w:spacing w:val="-8"/>
                <w:sz w:val="28"/>
              </w:rPr>
              <w:t xml:space="preserve">Long - term borrowings from a </w:t>
            </w:r>
            <w:proofErr w:type="gramStart"/>
            <w:r>
              <w:rPr>
                <w:rFonts w:asciiTheme="majorBidi" w:hAnsiTheme="majorBidi" w:cstheme="majorBidi"/>
                <w:spacing w:val="-8"/>
                <w:sz w:val="28"/>
              </w:rPr>
              <w:t>financial institutions</w:t>
            </w:r>
            <w:proofErr w:type="gramEnd"/>
          </w:p>
        </w:tc>
        <w:tc>
          <w:tcPr>
            <w:tcW w:w="88" w:type="dxa"/>
          </w:tcPr>
          <w:p w14:paraId="3C9ABF73" w14:textId="77777777" w:rsidR="00CE0361" w:rsidRDefault="00CE0361">
            <w:pPr>
              <w:tabs>
                <w:tab w:val="decimal" w:pos="1090"/>
              </w:tabs>
              <w:spacing w:after="0"/>
              <w:rPr>
                <w:rFonts w:asciiTheme="majorBidi" w:hAnsiTheme="majorBidi" w:cstheme="majorBidi"/>
                <w:snapToGrid w:val="0"/>
                <w:sz w:val="28"/>
              </w:rPr>
            </w:pPr>
          </w:p>
        </w:tc>
        <w:tc>
          <w:tcPr>
            <w:tcW w:w="948" w:type="dxa"/>
            <w:vAlign w:val="bottom"/>
            <w:hideMark/>
          </w:tcPr>
          <w:p w14:paraId="17AF75C6" w14:textId="77777777" w:rsidR="00CE0361" w:rsidRDefault="00CE0361">
            <w:pPr>
              <w:tabs>
                <w:tab w:val="decimal" w:pos="1090"/>
              </w:tabs>
              <w:spacing w:after="0"/>
              <w:ind w:right="63"/>
              <w:rPr>
                <w:rFonts w:asciiTheme="majorBidi" w:hAnsiTheme="majorBidi" w:cstheme="majorBidi"/>
                <w:sz w:val="26"/>
                <w:szCs w:val="26"/>
              </w:rPr>
            </w:pPr>
            <w:r>
              <w:rPr>
                <w:rFonts w:asciiTheme="majorBidi" w:hAnsiTheme="majorBidi" w:cstheme="majorBidi"/>
                <w:sz w:val="26"/>
                <w:szCs w:val="26"/>
              </w:rPr>
              <w:t>27,405</w:t>
            </w:r>
          </w:p>
        </w:tc>
        <w:tc>
          <w:tcPr>
            <w:tcW w:w="88" w:type="dxa"/>
            <w:vAlign w:val="bottom"/>
          </w:tcPr>
          <w:p w14:paraId="4145DBFC"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05" w:type="dxa"/>
            <w:vAlign w:val="bottom"/>
            <w:hideMark/>
          </w:tcPr>
          <w:p w14:paraId="30152F16" w14:textId="77777777" w:rsidR="00CE0361" w:rsidRDefault="00CE0361">
            <w:pPr>
              <w:tabs>
                <w:tab w:val="decimal" w:pos="1090"/>
              </w:tabs>
              <w:spacing w:after="0"/>
              <w:ind w:right="41"/>
              <w:rPr>
                <w:rFonts w:asciiTheme="majorBidi" w:hAnsiTheme="majorBidi" w:cstheme="majorBidi"/>
                <w:sz w:val="26"/>
                <w:szCs w:val="26"/>
              </w:rPr>
            </w:pPr>
            <w:r>
              <w:rPr>
                <w:rFonts w:asciiTheme="majorBidi" w:hAnsiTheme="majorBidi" w:cstheme="majorBidi"/>
                <w:sz w:val="26"/>
                <w:szCs w:val="26"/>
              </w:rPr>
              <w:t>137,008</w:t>
            </w:r>
          </w:p>
        </w:tc>
        <w:tc>
          <w:tcPr>
            <w:tcW w:w="88" w:type="dxa"/>
            <w:vAlign w:val="bottom"/>
          </w:tcPr>
          <w:p w14:paraId="37BC1EFB"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90" w:type="dxa"/>
            <w:vAlign w:val="bottom"/>
            <w:hideMark/>
          </w:tcPr>
          <w:p w14:paraId="46FD61AB" w14:textId="77777777" w:rsidR="00CE0361" w:rsidRDefault="00CE0361">
            <w:pPr>
              <w:tabs>
                <w:tab w:val="decimal" w:pos="1090"/>
              </w:tabs>
              <w:spacing w:after="0"/>
              <w:ind w:right="41"/>
              <w:rPr>
                <w:rFonts w:asciiTheme="majorBidi" w:hAnsiTheme="majorBidi" w:cstheme="majorBidi"/>
                <w:sz w:val="26"/>
                <w:szCs w:val="26"/>
              </w:rPr>
            </w:pPr>
            <w:r>
              <w:rPr>
                <w:rFonts w:asciiTheme="majorBidi" w:hAnsiTheme="majorBidi" w:cstheme="majorBidi"/>
                <w:sz w:val="26"/>
                <w:szCs w:val="26"/>
              </w:rPr>
              <w:t>53,066</w:t>
            </w:r>
          </w:p>
        </w:tc>
        <w:tc>
          <w:tcPr>
            <w:tcW w:w="84" w:type="dxa"/>
            <w:vAlign w:val="bottom"/>
          </w:tcPr>
          <w:p w14:paraId="0198B8D6" w14:textId="77777777" w:rsidR="00CE0361" w:rsidRDefault="00CE0361">
            <w:pPr>
              <w:tabs>
                <w:tab w:val="decimal" w:pos="1090"/>
              </w:tabs>
              <w:spacing w:after="0"/>
              <w:jc w:val="right"/>
              <w:rPr>
                <w:rFonts w:asciiTheme="majorBidi" w:hAnsiTheme="majorBidi" w:cstheme="majorBidi"/>
                <w:snapToGrid w:val="0"/>
                <w:sz w:val="26"/>
                <w:szCs w:val="26"/>
              </w:rPr>
            </w:pPr>
          </w:p>
        </w:tc>
        <w:tc>
          <w:tcPr>
            <w:tcW w:w="882" w:type="dxa"/>
            <w:vAlign w:val="bottom"/>
            <w:hideMark/>
          </w:tcPr>
          <w:p w14:paraId="5AF7A9CE" w14:textId="77777777" w:rsidR="00CE0361" w:rsidRDefault="00CE0361">
            <w:pPr>
              <w:tabs>
                <w:tab w:val="decimal" w:pos="340"/>
              </w:tabs>
              <w:spacing w:after="0"/>
              <w:ind w:right="31"/>
              <w:jc w:val="right"/>
              <w:rPr>
                <w:rFonts w:asciiTheme="majorBidi" w:hAnsiTheme="majorBidi" w:cstheme="majorBidi"/>
                <w:sz w:val="26"/>
                <w:szCs w:val="26"/>
              </w:rPr>
            </w:pPr>
            <w:r>
              <w:rPr>
                <w:rFonts w:asciiTheme="majorBidi" w:hAnsiTheme="majorBidi" w:cstheme="majorBidi"/>
                <w:sz w:val="26"/>
                <w:szCs w:val="26"/>
              </w:rPr>
              <w:t>380,794</w:t>
            </w:r>
          </w:p>
        </w:tc>
        <w:tc>
          <w:tcPr>
            <w:tcW w:w="81" w:type="dxa"/>
            <w:vAlign w:val="bottom"/>
          </w:tcPr>
          <w:p w14:paraId="6A3A294A"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55" w:type="dxa"/>
            <w:vAlign w:val="bottom"/>
            <w:hideMark/>
          </w:tcPr>
          <w:p w14:paraId="544EDEF0" w14:textId="77777777" w:rsidR="00CE0361" w:rsidRDefault="00CE0361">
            <w:pPr>
              <w:tabs>
                <w:tab w:val="decimal" w:pos="1391"/>
              </w:tabs>
              <w:spacing w:after="0"/>
              <w:ind w:right="305"/>
              <w:rPr>
                <w:rFonts w:asciiTheme="majorBidi" w:hAnsiTheme="majorBidi" w:cstheme="majorBidi"/>
                <w:sz w:val="26"/>
                <w:szCs w:val="26"/>
              </w:rPr>
            </w:pPr>
            <w:r>
              <w:rPr>
                <w:rFonts w:asciiTheme="majorBidi" w:hAnsiTheme="majorBidi" w:cstheme="majorBidi"/>
                <w:sz w:val="26"/>
                <w:szCs w:val="26"/>
              </w:rPr>
              <w:t>-</w:t>
            </w:r>
          </w:p>
        </w:tc>
        <w:tc>
          <w:tcPr>
            <w:tcW w:w="68" w:type="dxa"/>
            <w:vAlign w:val="bottom"/>
          </w:tcPr>
          <w:p w14:paraId="70CB7BF8" w14:textId="77777777" w:rsidR="00CE0361" w:rsidRDefault="00CE0361">
            <w:pPr>
              <w:tabs>
                <w:tab w:val="decimal" w:pos="1090"/>
              </w:tabs>
              <w:spacing w:after="0"/>
              <w:jc w:val="right"/>
              <w:rPr>
                <w:rFonts w:asciiTheme="majorBidi" w:hAnsiTheme="majorBidi" w:cstheme="majorBidi"/>
                <w:sz w:val="26"/>
                <w:szCs w:val="26"/>
              </w:rPr>
            </w:pPr>
          </w:p>
        </w:tc>
        <w:tc>
          <w:tcPr>
            <w:tcW w:w="962" w:type="dxa"/>
            <w:vAlign w:val="bottom"/>
            <w:hideMark/>
          </w:tcPr>
          <w:p w14:paraId="495FD0AE" w14:textId="77777777" w:rsidR="00CE0361" w:rsidRDefault="00CE0361">
            <w:pPr>
              <w:tabs>
                <w:tab w:val="decimal" w:pos="1391"/>
              </w:tabs>
              <w:spacing w:after="0"/>
              <w:ind w:right="47"/>
              <w:rPr>
                <w:rFonts w:asciiTheme="majorBidi" w:hAnsiTheme="majorBidi" w:cstheme="majorBidi"/>
                <w:sz w:val="26"/>
                <w:szCs w:val="26"/>
              </w:rPr>
            </w:pPr>
            <w:r>
              <w:rPr>
                <w:rFonts w:asciiTheme="majorBidi" w:hAnsiTheme="majorBidi" w:cstheme="majorBidi"/>
                <w:sz w:val="26"/>
                <w:szCs w:val="26"/>
              </w:rPr>
              <w:t>598,273</w:t>
            </w:r>
          </w:p>
        </w:tc>
      </w:tr>
    </w:tbl>
    <w:p w14:paraId="4795B41F" w14:textId="77777777" w:rsidR="00CE0361" w:rsidRDefault="00CE0361" w:rsidP="00CE0361">
      <w:pPr>
        <w:spacing w:before="240" w:after="120" w:line="240" w:lineRule="auto"/>
        <w:rPr>
          <w:rFonts w:asciiTheme="majorBidi" w:hAnsiTheme="majorBidi" w:cstheme="majorBidi"/>
          <w:b/>
          <w:bCs/>
          <w:sz w:val="28"/>
        </w:rPr>
      </w:pPr>
    </w:p>
    <w:p w14:paraId="552BD2EA" w14:textId="77777777" w:rsidR="00CE0361" w:rsidRDefault="00CE0361" w:rsidP="00CE0361">
      <w:pPr>
        <w:spacing w:before="240" w:after="120" w:line="240" w:lineRule="auto"/>
        <w:rPr>
          <w:rFonts w:asciiTheme="majorBidi" w:hAnsiTheme="majorBidi" w:cstheme="majorBidi"/>
          <w:b/>
          <w:bCs/>
          <w:sz w:val="28"/>
        </w:rPr>
      </w:pPr>
    </w:p>
    <w:p w14:paraId="0D474A0E" w14:textId="77777777" w:rsidR="00CE0361" w:rsidRDefault="00CE0361" w:rsidP="00CE0361">
      <w:pPr>
        <w:spacing w:before="240" w:after="120" w:line="240" w:lineRule="auto"/>
        <w:rPr>
          <w:rFonts w:asciiTheme="majorBidi" w:hAnsiTheme="majorBidi" w:cstheme="majorBidi"/>
          <w:b/>
          <w:bCs/>
          <w:sz w:val="28"/>
        </w:rPr>
      </w:pPr>
    </w:p>
    <w:p w14:paraId="02F0B5E9" w14:textId="77777777" w:rsidR="00CE0361" w:rsidRDefault="00CE0361" w:rsidP="00CE0361">
      <w:pPr>
        <w:spacing w:before="240" w:after="120" w:line="240" w:lineRule="auto"/>
        <w:rPr>
          <w:rFonts w:asciiTheme="majorBidi" w:hAnsiTheme="majorBidi" w:cstheme="majorBidi"/>
          <w:b/>
          <w:bCs/>
          <w:sz w:val="28"/>
        </w:rPr>
      </w:pPr>
    </w:p>
    <w:p w14:paraId="677F4F4F" w14:textId="77777777" w:rsidR="00CE0361" w:rsidRDefault="00CE0361" w:rsidP="00CE0361">
      <w:pPr>
        <w:spacing w:before="240" w:after="120" w:line="240" w:lineRule="auto"/>
        <w:rPr>
          <w:rFonts w:asciiTheme="majorBidi" w:hAnsiTheme="majorBidi" w:cstheme="majorBidi"/>
          <w:b/>
          <w:bCs/>
          <w:sz w:val="28"/>
        </w:rPr>
      </w:pPr>
    </w:p>
    <w:p w14:paraId="1A12753A" w14:textId="77777777" w:rsidR="00CE0361" w:rsidRDefault="00CE0361" w:rsidP="00CE0361">
      <w:pPr>
        <w:spacing w:before="240" w:after="120" w:line="240" w:lineRule="auto"/>
        <w:rPr>
          <w:rFonts w:asciiTheme="majorBidi" w:hAnsiTheme="majorBidi" w:cstheme="majorBidi"/>
          <w:b/>
          <w:bCs/>
          <w:sz w:val="28"/>
        </w:rPr>
      </w:pPr>
    </w:p>
    <w:p w14:paraId="5127EF49" w14:textId="77777777" w:rsidR="00CE0361" w:rsidRDefault="00CE0361" w:rsidP="00CE0361">
      <w:pPr>
        <w:spacing w:before="240" w:after="120" w:line="240" w:lineRule="auto"/>
        <w:rPr>
          <w:rFonts w:asciiTheme="majorBidi" w:hAnsiTheme="majorBidi" w:cstheme="majorBidi"/>
          <w:b/>
          <w:bCs/>
          <w:sz w:val="28"/>
        </w:rPr>
      </w:pPr>
    </w:p>
    <w:p w14:paraId="0413ACB9" w14:textId="77777777" w:rsidR="00CE0361" w:rsidRDefault="00CE0361" w:rsidP="00CE0361">
      <w:pPr>
        <w:pStyle w:val="ListParagraph"/>
        <w:numPr>
          <w:ilvl w:val="0"/>
          <w:numId w:val="74"/>
        </w:numPr>
        <w:spacing w:before="240" w:after="120" w:line="240" w:lineRule="auto"/>
        <w:ind w:left="266" w:hanging="280"/>
        <w:rPr>
          <w:rFonts w:asciiTheme="majorBidi" w:hAnsiTheme="majorBidi" w:cstheme="majorBidi"/>
          <w:b/>
          <w:bCs/>
          <w:sz w:val="26"/>
          <w:szCs w:val="26"/>
        </w:rPr>
      </w:pPr>
      <w:r>
        <w:rPr>
          <w:rFonts w:asciiTheme="majorBidi" w:hAnsiTheme="majorBidi" w:cstheme="majorBidi"/>
          <w:b/>
          <w:bCs/>
          <w:sz w:val="26"/>
          <w:szCs w:val="26"/>
        </w:rPr>
        <w:lastRenderedPageBreak/>
        <w:t>FINANCIAL INSTRUMENTS (CONTINUE)</w:t>
      </w:r>
    </w:p>
    <w:p w14:paraId="01D5E996" w14:textId="77777777" w:rsidR="00CE0361" w:rsidRDefault="00CE0361" w:rsidP="00CE0361">
      <w:pPr>
        <w:pStyle w:val="ListParagraph"/>
        <w:tabs>
          <w:tab w:val="left" w:pos="450"/>
        </w:tabs>
        <w:ind w:left="882" w:hanging="598"/>
        <w:jc w:val="thaiDistribute"/>
        <w:rPr>
          <w:rFonts w:asciiTheme="majorBidi" w:hAnsiTheme="majorBidi" w:cstheme="majorBidi"/>
          <w:spacing w:val="-4"/>
          <w:sz w:val="28"/>
        </w:rPr>
      </w:pPr>
      <w:r>
        <w:rPr>
          <w:rFonts w:asciiTheme="majorBidi" w:hAnsiTheme="majorBidi" w:cstheme="majorBidi"/>
          <w:spacing w:val="-4"/>
          <w:sz w:val="26"/>
          <w:szCs w:val="26"/>
        </w:rPr>
        <w:t>32.3.2</w:t>
      </w:r>
      <w:r>
        <w:rPr>
          <w:rFonts w:asciiTheme="majorBidi" w:hAnsiTheme="majorBidi" w:cstheme="majorBidi"/>
          <w:spacing w:val="-4"/>
          <w:sz w:val="28"/>
        </w:rPr>
        <w:tab/>
        <w:t>Interest rate risk (continue)</w:t>
      </w:r>
    </w:p>
    <w:p w14:paraId="066ED1B3" w14:textId="77777777" w:rsidR="00CE0361" w:rsidRDefault="00CE0361" w:rsidP="00CE0361">
      <w:pPr>
        <w:pStyle w:val="ListParagraph"/>
        <w:tabs>
          <w:tab w:val="left" w:pos="450"/>
        </w:tabs>
        <w:ind w:left="1560" w:hanging="678"/>
        <w:jc w:val="thaiDistribute"/>
        <w:rPr>
          <w:rFonts w:asciiTheme="majorBidi" w:hAnsiTheme="majorBidi" w:cstheme="majorBidi"/>
          <w:spacing w:val="-4"/>
          <w:sz w:val="28"/>
        </w:rPr>
      </w:pPr>
      <w:r>
        <w:rPr>
          <w:rFonts w:asciiTheme="majorBidi" w:hAnsiTheme="majorBidi" w:cstheme="majorBidi"/>
          <w:spacing w:val="-4"/>
          <w:sz w:val="28"/>
        </w:rPr>
        <w:t>Financial assets and financial liabilities of the Group had interest rate risk as follows(continue):</w:t>
      </w:r>
    </w:p>
    <w:tbl>
      <w:tblPr>
        <w:tblW w:w="9690" w:type="dxa"/>
        <w:tblInd w:w="-28" w:type="dxa"/>
        <w:tblLayout w:type="fixed"/>
        <w:tblCellMar>
          <w:left w:w="22" w:type="dxa"/>
          <w:right w:w="22" w:type="dxa"/>
        </w:tblCellMar>
        <w:tblLook w:val="04A0" w:firstRow="1" w:lastRow="0" w:firstColumn="1" w:lastColumn="0" w:noHBand="0" w:noVBand="1"/>
      </w:tblPr>
      <w:tblGrid>
        <w:gridCol w:w="3526"/>
        <w:gridCol w:w="85"/>
        <w:gridCol w:w="857"/>
        <w:gridCol w:w="85"/>
        <w:gridCol w:w="1030"/>
        <w:gridCol w:w="85"/>
        <w:gridCol w:w="1045"/>
        <w:gridCol w:w="85"/>
        <w:gridCol w:w="882"/>
        <w:gridCol w:w="85"/>
        <w:gridCol w:w="907"/>
        <w:gridCol w:w="87"/>
        <w:gridCol w:w="931"/>
      </w:tblGrid>
      <w:tr w:rsidR="00CE0361" w14:paraId="2A948238" w14:textId="77777777" w:rsidTr="00CE0361">
        <w:trPr>
          <w:trHeight w:val="432"/>
        </w:trPr>
        <w:tc>
          <w:tcPr>
            <w:tcW w:w="3528" w:type="dxa"/>
          </w:tcPr>
          <w:p w14:paraId="646F67F7" w14:textId="77777777" w:rsidR="00CE0361" w:rsidRDefault="00CE0361">
            <w:pPr>
              <w:spacing w:after="0"/>
              <w:jc w:val="both"/>
              <w:rPr>
                <w:rFonts w:asciiTheme="majorBidi" w:hAnsiTheme="majorBidi" w:cstheme="majorBidi"/>
                <w:sz w:val="28"/>
              </w:rPr>
            </w:pPr>
          </w:p>
        </w:tc>
        <w:tc>
          <w:tcPr>
            <w:tcW w:w="86" w:type="dxa"/>
          </w:tcPr>
          <w:p w14:paraId="20F45872" w14:textId="77777777" w:rsidR="00CE0361" w:rsidRDefault="00CE0361">
            <w:pPr>
              <w:spacing w:after="0"/>
              <w:ind w:left="64" w:right="26"/>
              <w:jc w:val="center"/>
              <w:rPr>
                <w:rFonts w:asciiTheme="majorBidi" w:hAnsiTheme="majorBidi" w:cstheme="majorBidi"/>
                <w:sz w:val="28"/>
              </w:rPr>
            </w:pPr>
          </w:p>
        </w:tc>
        <w:tc>
          <w:tcPr>
            <w:tcW w:w="857" w:type="dxa"/>
          </w:tcPr>
          <w:p w14:paraId="58F1E348" w14:textId="77777777" w:rsidR="00CE0361" w:rsidRDefault="00CE0361">
            <w:pPr>
              <w:spacing w:after="0"/>
              <w:ind w:left="64" w:right="26"/>
              <w:jc w:val="center"/>
              <w:rPr>
                <w:rFonts w:asciiTheme="majorBidi" w:hAnsiTheme="majorBidi" w:cstheme="majorBidi"/>
                <w:sz w:val="28"/>
                <w:cs/>
              </w:rPr>
            </w:pPr>
          </w:p>
        </w:tc>
        <w:tc>
          <w:tcPr>
            <w:tcW w:w="85" w:type="dxa"/>
          </w:tcPr>
          <w:p w14:paraId="52A92123" w14:textId="77777777" w:rsidR="00CE0361" w:rsidRDefault="00CE0361">
            <w:pPr>
              <w:spacing w:after="0"/>
              <w:ind w:left="64" w:right="26"/>
              <w:jc w:val="center"/>
              <w:rPr>
                <w:rFonts w:asciiTheme="majorBidi" w:hAnsiTheme="majorBidi" w:cstheme="majorBidi"/>
                <w:sz w:val="28"/>
                <w:cs/>
              </w:rPr>
            </w:pPr>
          </w:p>
        </w:tc>
        <w:tc>
          <w:tcPr>
            <w:tcW w:w="1030" w:type="dxa"/>
          </w:tcPr>
          <w:p w14:paraId="3D692FB4" w14:textId="77777777" w:rsidR="00CE0361" w:rsidRDefault="00CE0361">
            <w:pPr>
              <w:spacing w:after="0"/>
              <w:ind w:left="64" w:right="26"/>
              <w:jc w:val="center"/>
              <w:rPr>
                <w:rFonts w:asciiTheme="majorBidi" w:hAnsiTheme="majorBidi" w:cstheme="majorBidi"/>
                <w:sz w:val="28"/>
                <w:cs/>
              </w:rPr>
            </w:pPr>
          </w:p>
        </w:tc>
        <w:tc>
          <w:tcPr>
            <w:tcW w:w="85" w:type="dxa"/>
          </w:tcPr>
          <w:p w14:paraId="0757ED20" w14:textId="77777777" w:rsidR="00CE0361" w:rsidRDefault="00CE0361">
            <w:pPr>
              <w:spacing w:after="0"/>
              <w:ind w:left="64" w:right="26"/>
              <w:jc w:val="center"/>
              <w:rPr>
                <w:rFonts w:asciiTheme="majorBidi" w:hAnsiTheme="majorBidi" w:cstheme="majorBidi"/>
                <w:sz w:val="28"/>
                <w:cs/>
              </w:rPr>
            </w:pPr>
          </w:p>
        </w:tc>
        <w:tc>
          <w:tcPr>
            <w:tcW w:w="1045" w:type="dxa"/>
          </w:tcPr>
          <w:p w14:paraId="5330AB35" w14:textId="77777777" w:rsidR="00CE0361" w:rsidRDefault="00CE0361">
            <w:pPr>
              <w:spacing w:after="0"/>
              <w:ind w:left="64" w:right="26"/>
              <w:jc w:val="center"/>
              <w:rPr>
                <w:rFonts w:asciiTheme="majorBidi" w:hAnsiTheme="majorBidi" w:cstheme="majorBidi"/>
                <w:sz w:val="28"/>
                <w:cs/>
              </w:rPr>
            </w:pPr>
          </w:p>
        </w:tc>
        <w:tc>
          <w:tcPr>
            <w:tcW w:w="85" w:type="dxa"/>
          </w:tcPr>
          <w:p w14:paraId="0D24EE24" w14:textId="77777777" w:rsidR="00CE0361" w:rsidRDefault="00CE0361">
            <w:pPr>
              <w:spacing w:after="0"/>
              <w:ind w:left="64" w:right="26"/>
              <w:jc w:val="center"/>
              <w:rPr>
                <w:rFonts w:asciiTheme="majorBidi" w:hAnsiTheme="majorBidi" w:cstheme="majorBidi"/>
                <w:sz w:val="28"/>
                <w:cs/>
              </w:rPr>
            </w:pPr>
          </w:p>
        </w:tc>
        <w:tc>
          <w:tcPr>
            <w:tcW w:w="882" w:type="dxa"/>
          </w:tcPr>
          <w:p w14:paraId="5CD0A568" w14:textId="77777777" w:rsidR="00CE0361" w:rsidRDefault="00CE0361">
            <w:pPr>
              <w:spacing w:after="0"/>
              <w:ind w:left="64" w:right="26"/>
              <w:jc w:val="center"/>
              <w:rPr>
                <w:rFonts w:asciiTheme="majorBidi" w:hAnsiTheme="majorBidi" w:cstheme="majorBidi"/>
                <w:sz w:val="28"/>
                <w:cs/>
              </w:rPr>
            </w:pPr>
          </w:p>
        </w:tc>
        <w:tc>
          <w:tcPr>
            <w:tcW w:w="85" w:type="dxa"/>
          </w:tcPr>
          <w:p w14:paraId="4B6667D0" w14:textId="77777777" w:rsidR="00CE0361" w:rsidRDefault="00CE0361">
            <w:pPr>
              <w:spacing w:after="0"/>
              <w:ind w:left="64" w:right="26"/>
              <w:jc w:val="center"/>
              <w:rPr>
                <w:rFonts w:asciiTheme="majorBidi" w:hAnsiTheme="majorBidi" w:cstheme="majorBidi"/>
                <w:sz w:val="28"/>
                <w:cs/>
              </w:rPr>
            </w:pPr>
          </w:p>
        </w:tc>
        <w:tc>
          <w:tcPr>
            <w:tcW w:w="1924" w:type="dxa"/>
            <w:gridSpan w:val="3"/>
            <w:vAlign w:val="bottom"/>
            <w:hideMark/>
          </w:tcPr>
          <w:p w14:paraId="32A97905" w14:textId="77777777" w:rsidR="00CE0361" w:rsidRDefault="00CE0361">
            <w:pPr>
              <w:pStyle w:val="NoSpacing"/>
              <w:jc w:val="right"/>
              <w:rPr>
                <w:rFonts w:asciiTheme="majorBidi" w:hAnsiTheme="majorBidi" w:cstheme="majorBidi"/>
                <w:sz w:val="28"/>
                <w:cs/>
              </w:rPr>
            </w:pPr>
            <w:proofErr w:type="gramStart"/>
            <w:r>
              <w:rPr>
                <w:rFonts w:asciiTheme="majorBidi" w:hAnsiTheme="majorBidi" w:cstheme="majorBidi"/>
                <w:sz w:val="28"/>
              </w:rPr>
              <w:t>Unit :</w:t>
            </w:r>
            <w:proofErr w:type="gramEnd"/>
            <w:r>
              <w:rPr>
                <w:rFonts w:asciiTheme="majorBidi" w:hAnsiTheme="majorBidi" w:cstheme="majorBidi"/>
                <w:sz w:val="28"/>
              </w:rPr>
              <w:t xml:space="preserve"> Thousand Baht</w:t>
            </w:r>
          </w:p>
        </w:tc>
      </w:tr>
      <w:tr w:rsidR="00CE0361" w14:paraId="45B6B69A" w14:textId="77777777" w:rsidTr="00CE0361">
        <w:trPr>
          <w:trHeight w:val="432"/>
        </w:trPr>
        <w:tc>
          <w:tcPr>
            <w:tcW w:w="3528" w:type="dxa"/>
          </w:tcPr>
          <w:p w14:paraId="1E546A2C" w14:textId="77777777" w:rsidR="00CE0361" w:rsidRDefault="00CE0361">
            <w:pPr>
              <w:spacing w:after="0"/>
              <w:ind w:left="540" w:hanging="540"/>
              <w:jc w:val="both"/>
              <w:rPr>
                <w:rFonts w:asciiTheme="majorBidi" w:hAnsiTheme="majorBidi" w:cstheme="majorBidi" w:hint="cs"/>
                <w:sz w:val="28"/>
                <w:cs/>
              </w:rPr>
            </w:pPr>
          </w:p>
        </w:tc>
        <w:tc>
          <w:tcPr>
            <w:tcW w:w="86" w:type="dxa"/>
          </w:tcPr>
          <w:p w14:paraId="2779ECEF" w14:textId="77777777" w:rsidR="00CE0361" w:rsidRDefault="00CE0361">
            <w:pPr>
              <w:spacing w:after="0"/>
              <w:ind w:left="-16" w:right="28"/>
              <w:jc w:val="center"/>
              <w:rPr>
                <w:rFonts w:asciiTheme="majorBidi" w:hAnsiTheme="majorBidi" w:cstheme="majorBidi"/>
                <w:sz w:val="28"/>
              </w:rPr>
            </w:pPr>
          </w:p>
        </w:tc>
        <w:tc>
          <w:tcPr>
            <w:tcW w:w="6078" w:type="dxa"/>
            <w:gridSpan w:val="11"/>
            <w:tcBorders>
              <w:top w:val="nil"/>
              <w:left w:val="nil"/>
              <w:bottom w:val="single" w:sz="4" w:space="0" w:color="auto"/>
              <w:right w:val="nil"/>
            </w:tcBorders>
            <w:vAlign w:val="center"/>
            <w:hideMark/>
          </w:tcPr>
          <w:p w14:paraId="0B83433A"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Separate Financial Statements</w:t>
            </w:r>
          </w:p>
        </w:tc>
      </w:tr>
      <w:tr w:rsidR="00CE0361" w14:paraId="7BEFF303" w14:textId="77777777" w:rsidTr="00CE0361">
        <w:trPr>
          <w:trHeight w:val="432"/>
        </w:trPr>
        <w:tc>
          <w:tcPr>
            <w:tcW w:w="3528" w:type="dxa"/>
          </w:tcPr>
          <w:p w14:paraId="0D880412" w14:textId="77777777" w:rsidR="00CE0361" w:rsidRDefault="00CE0361">
            <w:pPr>
              <w:spacing w:after="0"/>
              <w:ind w:left="540" w:hanging="540"/>
              <w:jc w:val="both"/>
              <w:rPr>
                <w:rFonts w:asciiTheme="majorBidi" w:hAnsiTheme="majorBidi" w:cstheme="majorBidi" w:hint="cs"/>
                <w:sz w:val="28"/>
                <w:cs/>
              </w:rPr>
            </w:pPr>
          </w:p>
        </w:tc>
        <w:tc>
          <w:tcPr>
            <w:tcW w:w="86" w:type="dxa"/>
          </w:tcPr>
          <w:p w14:paraId="3610DD03" w14:textId="77777777" w:rsidR="00CE0361" w:rsidRDefault="00CE0361">
            <w:pPr>
              <w:spacing w:after="0"/>
              <w:ind w:left="-16" w:right="28"/>
              <w:jc w:val="center"/>
              <w:rPr>
                <w:rFonts w:asciiTheme="majorBidi" w:hAnsiTheme="majorBidi" w:cstheme="majorBidi"/>
                <w:sz w:val="28"/>
              </w:rPr>
            </w:pPr>
          </w:p>
        </w:tc>
        <w:tc>
          <w:tcPr>
            <w:tcW w:w="3102" w:type="dxa"/>
            <w:gridSpan w:val="5"/>
            <w:tcBorders>
              <w:top w:val="nil"/>
              <w:left w:val="nil"/>
              <w:bottom w:val="single" w:sz="4" w:space="0" w:color="auto"/>
              <w:right w:val="nil"/>
            </w:tcBorders>
            <w:vAlign w:val="center"/>
            <w:hideMark/>
          </w:tcPr>
          <w:p w14:paraId="3FFB97F4"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Fixed interest rates</w:t>
            </w:r>
          </w:p>
        </w:tc>
        <w:tc>
          <w:tcPr>
            <w:tcW w:w="85" w:type="dxa"/>
            <w:vAlign w:val="center"/>
          </w:tcPr>
          <w:p w14:paraId="320139A4" w14:textId="77777777" w:rsidR="00CE0361" w:rsidRDefault="00CE0361">
            <w:pPr>
              <w:pStyle w:val="NoSpacing"/>
              <w:jc w:val="center"/>
              <w:rPr>
                <w:rFonts w:asciiTheme="majorBidi" w:hAnsiTheme="majorBidi" w:cstheme="majorBidi" w:hint="cs"/>
                <w:sz w:val="28"/>
                <w:cs/>
              </w:rPr>
            </w:pPr>
          </w:p>
        </w:tc>
        <w:tc>
          <w:tcPr>
            <w:tcW w:w="882" w:type="dxa"/>
            <w:vMerge w:val="restart"/>
            <w:tcBorders>
              <w:top w:val="nil"/>
              <w:left w:val="nil"/>
              <w:bottom w:val="single" w:sz="4" w:space="0" w:color="auto"/>
              <w:right w:val="nil"/>
            </w:tcBorders>
            <w:vAlign w:val="bottom"/>
            <w:hideMark/>
          </w:tcPr>
          <w:p w14:paraId="740D25C9" w14:textId="77777777" w:rsidR="00CE0361" w:rsidRDefault="00CE0361">
            <w:pPr>
              <w:pStyle w:val="NoSpacing"/>
              <w:ind w:right="-99" w:firstLine="19"/>
              <w:jc w:val="center"/>
              <w:rPr>
                <w:rFonts w:asciiTheme="majorBidi" w:hAnsiTheme="majorBidi" w:cstheme="majorBidi"/>
                <w:spacing w:val="-8"/>
                <w:sz w:val="28"/>
              </w:rPr>
            </w:pPr>
            <w:r>
              <w:rPr>
                <w:rFonts w:asciiTheme="majorBidi" w:hAnsiTheme="majorBidi" w:cstheme="majorBidi"/>
                <w:spacing w:val="-8"/>
                <w:sz w:val="28"/>
              </w:rPr>
              <w:t>Floating</w:t>
            </w:r>
          </w:p>
          <w:p w14:paraId="376F8EB9" w14:textId="77777777" w:rsidR="00CE0361" w:rsidRDefault="00CE0361">
            <w:pPr>
              <w:pStyle w:val="NoSpacing"/>
              <w:jc w:val="center"/>
              <w:rPr>
                <w:rFonts w:asciiTheme="majorBidi" w:hAnsiTheme="majorBidi" w:cstheme="majorBidi"/>
                <w:sz w:val="28"/>
              </w:rPr>
            </w:pPr>
            <w:r>
              <w:rPr>
                <w:rFonts w:asciiTheme="majorBidi" w:hAnsiTheme="majorBidi" w:cstheme="majorBidi"/>
                <w:spacing w:val="-8"/>
                <w:sz w:val="28"/>
              </w:rPr>
              <w:t>Interest rate</w:t>
            </w:r>
          </w:p>
        </w:tc>
        <w:tc>
          <w:tcPr>
            <w:tcW w:w="85" w:type="dxa"/>
            <w:vAlign w:val="bottom"/>
          </w:tcPr>
          <w:p w14:paraId="4DC32F0A" w14:textId="77777777" w:rsidR="00CE0361" w:rsidRDefault="00CE0361">
            <w:pPr>
              <w:pStyle w:val="NoSpacing"/>
              <w:jc w:val="center"/>
              <w:rPr>
                <w:rFonts w:asciiTheme="majorBidi" w:hAnsiTheme="majorBidi" w:cstheme="majorBidi"/>
                <w:sz w:val="28"/>
                <w:cs/>
              </w:rPr>
            </w:pPr>
          </w:p>
        </w:tc>
        <w:tc>
          <w:tcPr>
            <w:tcW w:w="907" w:type="dxa"/>
            <w:vMerge w:val="restart"/>
            <w:tcBorders>
              <w:top w:val="nil"/>
              <w:left w:val="nil"/>
              <w:bottom w:val="single" w:sz="4" w:space="0" w:color="auto"/>
              <w:right w:val="nil"/>
            </w:tcBorders>
            <w:vAlign w:val="bottom"/>
            <w:hideMark/>
          </w:tcPr>
          <w:p w14:paraId="53F078AF" w14:textId="77777777" w:rsidR="00CE0361" w:rsidRDefault="00CE0361">
            <w:pPr>
              <w:pStyle w:val="NoSpacing"/>
              <w:jc w:val="center"/>
              <w:rPr>
                <w:rFonts w:asciiTheme="majorBidi" w:hAnsiTheme="majorBidi" w:cstheme="majorBidi"/>
                <w:sz w:val="28"/>
              </w:rPr>
            </w:pPr>
            <w:r>
              <w:rPr>
                <w:rFonts w:asciiTheme="majorBidi" w:hAnsiTheme="majorBidi" w:cstheme="majorBidi"/>
                <w:spacing w:val="-8"/>
                <w:sz w:val="28"/>
              </w:rPr>
              <w:t>Non-Interest bearing</w:t>
            </w:r>
          </w:p>
        </w:tc>
        <w:tc>
          <w:tcPr>
            <w:tcW w:w="87" w:type="dxa"/>
            <w:vAlign w:val="center"/>
          </w:tcPr>
          <w:p w14:paraId="4B52BA8C" w14:textId="77777777" w:rsidR="00CE0361" w:rsidRDefault="00CE0361">
            <w:pPr>
              <w:pStyle w:val="NoSpacing"/>
              <w:jc w:val="center"/>
              <w:rPr>
                <w:rFonts w:asciiTheme="majorBidi" w:hAnsiTheme="majorBidi" w:cstheme="majorBidi"/>
                <w:sz w:val="28"/>
                <w:cs/>
              </w:rPr>
            </w:pPr>
          </w:p>
        </w:tc>
        <w:tc>
          <w:tcPr>
            <w:tcW w:w="931" w:type="dxa"/>
            <w:vMerge w:val="restart"/>
            <w:tcBorders>
              <w:top w:val="nil"/>
              <w:left w:val="nil"/>
              <w:bottom w:val="single" w:sz="4" w:space="0" w:color="auto"/>
              <w:right w:val="nil"/>
            </w:tcBorders>
            <w:vAlign w:val="bottom"/>
            <w:hideMark/>
          </w:tcPr>
          <w:p w14:paraId="3FCB790E"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Total</w:t>
            </w:r>
          </w:p>
        </w:tc>
      </w:tr>
      <w:tr w:rsidR="00CE0361" w14:paraId="10E5BA65" w14:textId="77777777" w:rsidTr="00CE0361">
        <w:trPr>
          <w:trHeight w:val="432"/>
        </w:trPr>
        <w:tc>
          <w:tcPr>
            <w:tcW w:w="3528" w:type="dxa"/>
          </w:tcPr>
          <w:p w14:paraId="3F4AADA1" w14:textId="77777777" w:rsidR="00CE0361" w:rsidRDefault="00CE0361">
            <w:pPr>
              <w:spacing w:after="0"/>
              <w:ind w:left="540" w:hanging="540"/>
              <w:jc w:val="both"/>
              <w:rPr>
                <w:rFonts w:asciiTheme="majorBidi" w:hAnsiTheme="majorBidi" w:cstheme="majorBidi" w:hint="cs"/>
                <w:sz w:val="28"/>
                <w:cs/>
              </w:rPr>
            </w:pPr>
          </w:p>
        </w:tc>
        <w:tc>
          <w:tcPr>
            <w:tcW w:w="86" w:type="dxa"/>
          </w:tcPr>
          <w:p w14:paraId="2EF3D6ED" w14:textId="77777777" w:rsidR="00CE0361" w:rsidRDefault="00CE0361">
            <w:pPr>
              <w:spacing w:after="0"/>
              <w:ind w:left="-16" w:right="28"/>
              <w:jc w:val="center"/>
              <w:rPr>
                <w:rFonts w:asciiTheme="majorBidi" w:hAnsiTheme="majorBidi" w:cstheme="majorBidi"/>
                <w:sz w:val="28"/>
              </w:rPr>
            </w:pPr>
          </w:p>
        </w:tc>
        <w:tc>
          <w:tcPr>
            <w:tcW w:w="857" w:type="dxa"/>
            <w:tcBorders>
              <w:top w:val="single" w:sz="4" w:space="0" w:color="auto"/>
              <w:left w:val="nil"/>
              <w:bottom w:val="nil"/>
              <w:right w:val="nil"/>
            </w:tcBorders>
            <w:vAlign w:val="center"/>
            <w:hideMark/>
          </w:tcPr>
          <w:p w14:paraId="5B8908FA"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Within</w:t>
            </w:r>
          </w:p>
          <w:p w14:paraId="332A5894"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sz w:val="28"/>
                <w:cs/>
              </w:rPr>
              <w:t xml:space="preserve"> </w:t>
            </w:r>
            <w:r>
              <w:rPr>
                <w:rFonts w:asciiTheme="majorBidi" w:hAnsiTheme="majorBidi" w:cstheme="majorBidi"/>
                <w:sz w:val="28"/>
              </w:rPr>
              <w:t>year</w:t>
            </w:r>
          </w:p>
        </w:tc>
        <w:tc>
          <w:tcPr>
            <w:tcW w:w="85" w:type="dxa"/>
            <w:vAlign w:val="center"/>
          </w:tcPr>
          <w:p w14:paraId="7A9505F8" w14:textId="77777777" w:rsidR="00CE0361" w:rsidRDefault="00CE0361">
            <w:pPr>
              <w:spacing w:after="0"/>
              <w:ind w:left="-16" w:right="28"/>
              <w:jc w:val="center"/>
              <w:rPr>
                <w:rFonts w:asciiTheme="majorBidi" w:hAnsiTheme="majorBidi" w:cstheme="majorBidi"/>
                <w:sz w:val="28"/>
              </w:rPr>
            </w:pPr>
          </w:p>
        </w:tc>
        <w:tc>
          <w:tcPr>
            <w:tcW w:w="1030" w:type="dxa"/>
            <w:tcBorders>
              <w:top w:val="single" w:sz="4" w:space="0" w:color="auto"/>
              <w:left w:val="nil"/>
              <w:bottom w:val="nil"/>
              <w:right w:val="nil"/>
            </w:tcBorders>
            <w:vAlign w:val="center"/>
            <w:hideMark/>
          </w:tcPr>
          <w:p w14:paraId="421303FD" w14:textId="77777777" w:rsidR="00CE0361" w:rsidRDefault="00CE0361">
            <w:pPr>
              <w:pStyle w:val="NoSpacing"/>
              <w:jc w:val="center"/>
              <w:rPr>
                <w:rFonts w:asciiTheme="majorBidi" w:hAnsiTheme="majorBidi" w:cstheme="majorBidi"/>
                <w:sz w:val="26"/>
                <w:szCs w:val="26"/>
              </w:rPr>
            </w:pPr>
            <w:r>
              <w:rPr>
                <w:rFonts w:asciiTheme="majorBidi" w:hAnsiTheme="majorBidi" w:cstheme="majorBidi"/>
                <w:sz w:val="26"/>
                <w:szCs w:val="26"/>
              </w:rPr>
              <w:t>1</w:t>
            </w:r>
            <w:r>
              <w:rPr>
                <w:rFonts w:asciiTheme="majorBidi" w:hAnsiTheme="majorBidi" w:cstheme="majorBidi" w:hint="cs"/>
                <w:sz w:val="26"/>
                <w:szCs w:val="26"/>
                <w:cs/>
              </w:rPr>
              <w:t xml:space="preserve"> - </w:t>
            </w:r>
            <w:r>
              <w:rPr>
                <w:rFonts w:asciiTheme="majorBidi" w:hAnsiTheme="majorBidi" w:cstheme="majorBidi"/>
                <w:sz w:val="26"/>
                <w:szCs w:val="26"/>
              </w:rPr>
              <w:t>5</w:t>
            </w:r>
          </w:p>
          <w:p w14:paraId="6E8CD55A"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years</w:t>
            </w:r>
          </w:p>
        </w:tc>
        <w:tc>
          <w:tcPr>
            <w:tcW w:w="85" w:type="dxa"/>
            <w:vAlign w:val="center"/>
          </w:tcPr>
          <w:p w14:paraId="2BE1D2BC" w14:textId="77777777" w:rsidR="00CE0361" w:rsidRDefault="00CE0361">
            <w:pPr>
              <w:pStyle w:val="NoSpacing"/>
              <w:jc w:val="center"/>
              <w:rPr>
                <w:rFonts w:asciiTheme="majorBidi" w:hAnsiTheme="majorBidi" w:cstheme="majorBidi"/>
                <w:sz w:val="28"/>
              </w:rPr>
            </w:pPr>
          </w:p>
        </w:tc>
        <w:tc>
          <w:tcPr>
            <w:tcW w:w="1045" w:type="dxa"/>
            <w:tcBorders>
              <w:top w:val="single" w:sz="4" w:space="0" w:color="auto"/>
              <w:left w:val="nil"/>
              <w:bottom w:val="single" w:sz="4" w:space="0" w:color="auto"/>
              <w:right w:val="nil"/>
            </w:tcBorders>
            <w:vAlign w:val="center"/>
            <w:hideMark/>
          </w:tcPr>
          <w:p w14:paraId="115E45A6"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Over</w:t>
            </w:r>
          </w:p>
          <w:p w14:paraId="68A2B27D"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5</w:t>
            </w:r>
            <w:r>
              <w:rPr>
                <w:rFonts w:asciiTheme="majorBidi" w:hAnsiTheme="majorBidi" w:cstheme="majorBidi"/>
                <w:sz w:val="28"/>
                <w:cs/>
              </w:rPr>
              <w:t xml:space="preserve"> </w:t>
            </w:r>
            <w:r>
              <w:rPr>
                <w:rFonts w:asciiTheme="majorBidi" w:hAnsiTheme="majorBidi" w:cstheme="majorBidi"/>
                <w:sz w:val="28"/>
              </w:rPr>
              <w:t>years</w:t>
            </w:r>
          </w:p>
        </w:tc>
        <w:tc>
          <w:tcPr>
            <w:tcW w:w="85" w:type="dxa"/>
            <w:vAlign w:val="center"/>
          </w:tcPr>
          <w:p w14:paraId="44A666A9" w14:textId="77777777" w:rsidR="00CE0361" w:rsidRDefault="00CE0361">
            <w:pPr>
              <w:pStyle w:val="NoSpacing"/>
              <w:jc w:val="center"/>
              <w:rPr>
                <w:rFonts w:asciiTheme="majorBidi" w:hAnsiTheme="majorBidi" w:cstheme="majorBidi"/>
                <w:sz w:val="28"/>
              </w:rPr>
            </w:pPr>
          </w:p>
        </w:tc>
        <w:tc>
          <w:tcPr>
            <w:tcW w:w="882" w:type="dxa"/>
            <w:vMerge/>
            <w:tcBorders>
              <w:top w:val="nil"/>
              <w:left w:val="nil"/>
              <w:bottom w:val="single" w:sz="4" w:space="0" w:color="auto"/>
              <w:right w:val="nil"/>
            </w:tcBorders>
            <w:vAlign w:val="center"/>
            <w:hideMark/>
          </w:tcPr>
          <w:p w14:paraId="3EBD47E6" w14:textId="77777777" w:rsidR="00CE0361" w:rsidRDefault="00CE0361">
            <w:pPr>
              <w:spacing w:after="0" w:line="240" w:lineRule="auto"/>
              <w:rPr>
                <w:rFonts w:asciiTheme="majorBidi" w:hAnsiTheme="majorBidi" w:cstheme="majorBidi"/>
                <w:sz w:val="28"/>
              </w:rPr>
            </w:pPr>
          </w:p>
        </w:tc>
        <w:tc>
          <w:tcPr>
            <w:tcW w:w="85" w:type="dxa"/>
            <w:vAlign w:val="center"/>
          </w:tcPr>
          <w:p w14:paraId="7E7C089C" w14:textId="77777777" w:rsidR="00CE0361" w:rsidRDefault="00CE0361">
            <w:pPr>
              <w:pStyle w:val="NoSpacing"/>
              <w:jc w:val="center"/>
              <w:rPr>
                <w:rFonts w:asciiTheme="majorBidi" w:hAnsiTheme="majorBidi" w:cstheme="majorBidi"/>
                <w:sz w:val="28"/>
              </w:rPr>
            </w:pPr>
          </w:p>
        </w:tc>
        <w:tc>
          <w:tcPr>
            <w:tcW w:w="1924" w:type="dxa"/>
            <w:vMerge/>
            <w:tcBorders>
              <w:top w:val="nil"/>
              <w:left w:val="nil"/>
              <w:bottom w:val="single" w:sz="4" w:space="0" w:color="auto"/>
              <w:right w:val="nil"/>
            </w:tcBorders>
            <w:vAlign w:val="center"/>
            <w:hideMark/>
          </w:tcPr>
          <w:p w14:paraId="77634281" w14:textId="77777777" w:rsidR="00CE0361" w:rsidRDefault="00CE0361">
            <w:pPr>
              <w:spacing w:after="0" w:line="240" w:lineRule="auto"/>
              <w:rPr>
                <w:rFonts w:asciiTheme="majorBidi" w:hAnsiTheme="majorBidi" w:cstheme="majorBidi"/>
                <w:sz w:val="28"/>
              </w:rPr>
            </w:pPr>
          </w:p>
        </w:tc>
        <w:tc>
          <w:tcPr>
            <w:tcW w:w="87" w:type="dxa"/>
            <w:vAlign w:val="center"/>
          </w:tcPr>
          <w:p w14:paraId="35FB3631" w14:textId="77777777" w:rsidR="00CE0361" w:rsidRDefault="00CE0361">
            <w:pPr>
              <w:pStyle w:val="NoSpacing"/>
              <w:jc w:val="center"/>
              <w:rPr>
                <w:rFonts w:asciiTheme="majorBidi" w:hAnsiTheme="majorBidi" w:cstheme="majorBidi"/>
                <w:sz w:val="28"/>
              </w:rPr>
            </w:pPr>
          </w:p>
        </w:tc>
        <w:tc>
          <w:tcPr>
            <w:tcW w:w="931" w:type="dxa"/>
            <w:vMerge/>
            <w:tcBorders>
              <w:top w:val="nil"/>
              <w:left w:val="nil"/>
              <w:bottom w:val="single" w:sz="4" w:space="0" w:color="auto"/>
              <w:right w:val="nil"/>
            </w:tcBorders>
            <w:vAlign w:val="center"/>
            <w:hideMark/>
          </w:tcPr>
          <w:p w14:paraId="015ABBDD" w14:textId="77777777" w:rsidR="00CE0361" w:rsidRDefault="00CE0361">
            <w:pPr>
              <w:spacing w:after="0" w:line="240" w:lineRule="auto"/>
              <w:rPr>
                <w:rFonts w:asciiTheme="majorBidi" w:hAnsiTheme="majorBidi" w:cstheme="majorBidi"/>
                <w:sz w:val="28"/>
              </w:rPr>
            </w:pPr>
          </w:p>
        </w:tc>
      </w:tr>
      <w:tr w:rsidR="00CE0361" w14:paraId="3F39B1E6" w14:textId="77777777" w:rsidTr="00CE0361">
        <w:trPr>
          <w:trHeight w:val="373"/>
        </w:trPr>
        <w:tc>
          <w:tcPr>
            <w:tcW w:w="3528" w:type="dxa"/>
            <w:hideMark/>
          </w:tcPr>
          <w:p w14:paraId="582C7581" w14:textId="77777777" w:rsidR="00CE0361" w:rsidRDefault="00CE0361">
            <w:pPr>
              <w:spacing w:after="0"/>
              <w:ind w:left="289" w:hanging="311"/>
              <w:rPr>
                <w:rFonts w:asciiTheme="majorBidi" w:hAnsiTheme="majorBidi" w:cstheme="majorBidi"/>
                <w:b/>
                <w:bCs/>
                <w:sz w:val="28"/>
              </w:rPr>
            </w:pPr>
            <w:r>
              <w:rPr>
                <w:rFonts w:asciiTheme="majorBidi" w:hAnsiTheme="majorBidi" w:cstheme="majorBidi"/>
                <w:b/>
                <w:bCs/>
                <w:sz w:val="28"/>
              </w:rPr>
              <w:t xml:space="preserve">As at December </w:t>
            </w:r>
            <w:r>
              <w:rPr>
                <w:rFonts w:asciiTheme="majorBidi" w:hAnsiTheme="majorBidi" w:cstheme="majorBidi"/>
                <w:b/>
                <w:bCs/>
                <w:sz w:val="26"/>
                <w:szCs w:val="26"/>
              </w:rPr>
              <w:t>31, 2024</w:t>
            </w:r>
          </w:p>
        </w:tc>
        <w:tc>
          <w:tcPr>
            <w:tcW w:w="86" w:type="dxa"/>
          </w:tcPr>
          <w:p w14:paraId="3CA4BFC6" w14:textId="77777777" w:rsidR="00CE0361" w:rsidRDefault="00CE0361">
            <w:pPr>
              <w:tabs>
                <w:tab w:val="decimal" w:pos="1090"/>
              </w:tabs>
              <w:spacing w:after="0"/>
              <w:rPr>
                <w:rFonts w:asciiTheme="majorBidi" w:hAnsiTheme="majorBidi" w:cstheme="majorBidi"/>
                <w:snapToGrid w:val="0"/>
                <w:sz w:val="28"/>
                <w:cs/>
              </w:rPr>
            </w:pPr>
          </w:p>
        </w:tc>
        <w:tc>
          <w:tcPr>
            <w:tcW w:w="857" w:type="dxa"/>
            <w:tcBorders>
              <w:top w:val="single" w:sz="4" w:space="0" w:color="auto"/>
              <w:left w:val="nil"/>
              <w:bottom w:val="nil"/>
              <w:right w:val="nil"/>
            </w:tcBorders>
          </w:tcPr>
          <w:p w14:paraId="175DF24A" w14:textId="77777777" w:rsidR="00CE0361" w:rsidRDefault="00CE0361">
            <w:pPr>
              <w:tabs>
                <w:tab w:val="decimal" w:pos="1090"/>
              </w:tabs>
              <w:spacing w:after="0"/>
              <w:rPr>
                <w:rFonts w:asciiTheme="majorBidi" w:hAnsiTheme="majorBidi" w:cstheme="majorBidi"/>
                <w:snapToGrid w:val="0"/>
                <w:sz w:val="26"/>
                <w:szCs w:val="26"/>
              </w:rPr>
            </w:pPr>
          </w:p>
        </w:tc>
        <w:tc>
          <w:tcPr>
            <w:tcW w:w="85" w:type="dxa"/>
          </w:tcPr>
          <w:p w14:paraId="0A24AED1"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tcBorders>
              <w:top w:val="single" w:sz="4" w:space="0" w:color="auto"/>
              <w:left w:val="nil"/>
              <w:bottom w:val="nil"/>
              <w:right w:val="nil"/>
            </w:tcBorders>
          </w:tcPr>
          <w:p w14:paraId="3C5348AA" w14:textId="77777777" w:rsidR="00CE0361" w:rsidRDefault="00CE0361">
            <w:pPr>
              <w:tabs>
                <w:tab w:val="decimal" w:pos="1090"/>
              </w:tabs>
              <w:spacing w:after="0"/>
              <w:rPr>
                <w:rFonts w:asciiTheme="majorBidi" w:hAnsiTheme="majorBidi" w:cstheme="majorBidi"/>
                <w:snapToGrid w:val="0"/>
                <w:sz w:val="26"/>
                <w:szCs w:val="26"/>
              </w:rPr>
            </w:pPr>
          </w:p>
        </w:tc>
        <w:tc>
          <w:tcPr>
            <w:tcW w:w="85" w:type="dxa"/>
          </w:tcPr>
          <w:p w14:paraId="62177933"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tcBorders>
              <w:top w:val="single" w:sz="4" w:space="0" w:color="auto"/>
              <w:left w:val="nil"/>
              <w:bottom w:val="nil"/>
              <w:right w:val="nil"/>
            </w:tcBorders>
          </w:tcPr>
          <w:p w14:paraId="39917265" w14:textId="77777777" w:rsidR="00CE0361" w:rsidRDefault="00CE0361">
            <w:pPr>
              <w:tabs>
                <w:tab w:val="decimal" w:pos="1090"/>
              </w:tabs>
              <w:spacing w:after="0"/>
              <w:rPr>
                <w:rFonts w:asciiTheme="majorBidi" w:hAnsiTheme="majorBidi" w:cstheme="majorBidi"/>
                <w:snapToGrid w:val="0"/>
                <w:sz w:val="26"/>
                <w:szCs w:val="26"/>
              </w:rPr>
            </w:pPr>
          </w:p>
        </w:tc>
        <w:tc>
          <w:tcPr>
            <w:tcW w:w="85" w:type="dxa"/>
          </w:tcPr>
          <w:p w14:paraId="1BDE5081" w14:textId="77777777" w:rsidR="00CE0361" w:rsidRDefault="00CE0361">
            <w:pPr>
              <w:tabs>
                <w:tab w:val="decimal" w:pos="1090"/>
              </w:tabs>
              <w:spacing w:after="0"/>
              <w:rPr>
                <w:rFonts w:asciiTheme="majorBidi" w:hAnsiTheme="majorBidi" w:cstheme="majorBidi"/>
                <w:snapToGrid w:val="0"/>
                <w:sz w:val="26"/>
                <w:szCs w:val="26"/>
              </w:rPr>
            </w:pPr>
          </w:p>
        </w:tc>
        <w:tc>
          <w:tcPr>
            <w:tcW w:w="882" w:type="dxa"/>
            <w:tcBorders>
              <w:top w:val="single" w:sz="4" w:space="0" w:color="auto"/>
              <w:left w:val="nil"/>
              <w:bottom w:val="nil"/>
              <w:right w:val="nil"/>
            </w:tcBorders>
          </w:tcPr>
          <w:p w14:paraId="3AC3271A" w14:textId="77777777" w:rsidR="00CE0361" w:rsidRDefault="00CE0361">
            <w:pPr>
              <w:tabs>
                <w:tab w:val="decimal" w:pos="1090"/>
              </w:tabs>
              <w:spacing w:after="0"/>
              <w:rPr>
                <w:rFonts w:asciiTheme="majorBidi" w:hAnsiTheme="majorBidi" w:cstheme="majorBidi"/>
                <w:snapToGrid w:val="0"/>
                <w:sz w:val="26"/>
                <w:szCs w:val="26"/>
              </w:rPr>
            </w:pPr>
          </w:p>
        </w:tc>
        <w:tc>
          <w:tcPr>
            <w:tcW w:w="85" w:type="dxa"/>
            <w:vAlign w:val="bottom"/>
          </w:tcPr>
          <w:p w14:paraId="6BBFD9CC"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bottom"/>
          </w:tcPr>
          <w:p w14:paraId="3A1360A5" w14:textId="77777777" w:rsidR="00CE0361" w:rsidRDefault="00CE0361">
            <w:pPr>
              <w:tabs>
                <w:tab w:val="decimal" w:pos="1391"/>
              </w:tabs>
              <w:spacing w:after="0"/>
              <w:rPr>
                <w:rFonts w:asciiTheme="majorBidi" w:hAnsiTheme="majorBidi" w:cstheme="majorBidi"/>
                <w:spacing w:val="-4"/>
                <w:sz w:val="26"/>
                <w:szCs w:val="26"/>
                <w:highlight w:val="yellow"/>
              </w:rPr>
            </w:pPr>
          </w:p>
        </w:tc>
        <w:tc>
          <w:tcPr>
            <w:tcW w:w="87" w:type="dxa"/>
            <w:vAlign w:val="bottom"/>
          </w:tcPr>
          <w:p w14:paraId="146F6566" w14:textId="77777777" w:rsidR="00CE0361" w:rsidRDefault="00CE0361">
            <w:pPr>
              <w:tabs>
                <w:tab w:val="decimal" w:pos="1090"/>
              </w:tabs>
              <w:spacing w:after="0"/>
              <w:rPr>
                <w:rFonts w:asciiTheme="majorBidi" w:hAnsiTheme="majorBidi" w:cstheme="majorBidi"/>
                <w:snapToGrid w:val="0"/>
                <w:sz w:val="26"/>
                <w:szCs w:val="26"/>
              </w:rPr>
            </w:pPr>
          </w:p>
        </w:tc>
        <w:tc>
          <w:tcPr>
            <w:tcW w:w="931" w:type="dxa"/>
            <w:vAlign w:val="bottom"/>
          </w:tcPr>
          <w:p w14:paraId="1091AA29" w14:textId="77777777" w:rsidR="00CE0361" w:rsidRDefault="00CE0361">
            <w:pPr>
              <w:tabs>
                <w:tab w:val="decimal" w:pos="1391"/>
              </w:tabs>
              <w:spacing w:after="0"/>
              <w:rPr>
                <w:rFonts w:asciiTheme="majorBidi" w:hAnsiTheme="majorBidi" w:cstheme="majorBidi"/>
                <w:spacing w:val="-4"/>
                <w:sz w:val="26"/>
                <w:szCs w:val="26"/>
              </w:rPr>
            </w:pPr>
          </w:p>
        </w:tc>
      </w:tr>
      <w:tr w:rsidR="00CE0361" w14:paraId="535A1E0B" w14:textId="77777777" w:rsidTr="00CE0361">
        <w:trPr>
          <w:trHeight w:val="432"/>
        </w:trPr>
        <w:tc>
          <w:tcPr>
            <w:tcW w:w="3528" w:type="dxa"/>
            <w:hideMark/>
          </w:tcPr>
          <w:p w14:paraId="236A9794" w14:textId="77777777" w:rsidR="00CE0361" w:rsidRDefault="00CE0361">
            <w:pPr>
              <w:spacing w:after="0"/>
              <w:ind w:left="67" w:hanging="90"/>
              <w:rPr>
                <w:rFonts w:asciiTheme="majorBidi" w:hAnsiTheme="majorBidi" w:cstheme="majorBidi"/>
                <w:sz w:val="28"/>
                <w:u w:val="single"/>
              </w:rPr>
            </w:pPr>
            <w:r>
              <w:rPr>
                <w:rFonts w:asciiTheme="majorBidi" w:hAnsiTheme="majorBidi" w:cstheme="majorBidi"/>
                <w:sz w:val="28"/>
                <w:u w:val="single"/>
              </w:rPr>
              <w:t>Financial assets</w:t>
            </w:r>
          </w:p>
        </w:tc>
        <w:tc>
          <w:tcPr>
            <w:tcW w:w="86" w:type="dxa"/>
          </w:tcPr>
          <w:p w14:paraId="4B45C622" w14:textId="77777777" w:rsidR="00CE0361" w:rsidRDefault="00CE0361">
            <w:pPr>
              <w:tabs>
                <w:tab w:val="decimal" w:pos="1090"/>
              </w:tabs>
              <w:spacing w:after="0"/>
              <w:rPr>
                <w:rFonts w:asciiTheme="majorBidi" w:hAnsiTheme="majorBidi" w:cstheme="majorBidi" w:hint="cs"/>
                <w:snapToGrid w:val="0"/>
                <w:sz w:val="28"/>
                <w:cs/>
              </w:rPr>
            </w:pPr>
          </w:p>
        </w:tc>
        <w:tc>
          <w:tcPr>
            <w:tcW w:w="857" w:type="dxa"/>
          </w:tcPr>
          <w:p w14:paraId="4ECED720" w14:textId="77777777" w:rsidR="00CE0361" w:rsidRDefault="00CE0361">
            <w:pPr>
              <w:tabs>
                <w:tab w:val="decimal" w:pos="1090"/>
              </w:tabs>
              <w:spacing w:after="0"/>
              <w:rPr>
                <w:rFonts w:asciiTheme="majorBidi" w:hAnsiTheme="majorBidi" w:cstheme="majorBidi"/>
                <w:snapToGrid w:val="0"/>
                <w:sz w:val="26"/>
                <w:szCs w:val="26"/>
              </w:rPr>
            </w:pPr>
          </w:p>
        </w:tc>
        <w:tc>
          <w:tcPr>
            <w:tcW w:w="85" w:type="dxa"/>
          </w:tcPr>
          <w:p w14:paraId="701FB91E"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tcPr>
          <w:p w14:paraId="0C0DB394" w14:textId="77777777" w:rsidR="00CE0361" w:rsidRDefault="00CE0361">
            <w:pPr>
              <w:tabs>
                <w:tab w:val="decimal" w:pos="1090"/>
              </w:tabs>
              <w:spacing w:after="0"/>
              <w:rPr>
                <w:rFonts w:asciiTheme="majorBidi" w:hAnsiTheme="majorBidi" w:cstheme="majorBidi"/>
                <w:snapToGrid w:val="0"/>
                <w:sz w:val="26"/>
                <w:szCs w:val="26"/>
              </w:rPr>
            </w:pPr>
          </w:p>
        </w:tc>
        <w:tc>
          <w:tcPr>
            <w:tcW w:w="85" w:type="dxa"/>
          </w:tcPr>
          <w:p w14:paraId="04AEFC07"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tcPr>
          <w:p w14:paraId="4807420E" w14:textId="77777777" w:rsidR="00CE0361" w:rsidRDefault="00CE0361">
            <w:pPr>
              <w:tabs>
                <w:tab w:val="decimal" w:pos="1090"/>
              </w:tabs>
              <w:spacing w:after="0"/>
              <w:rPr>
                <w:rFonts w:asciiTheme="majorBidi" w:hAnsiTheme="majorBidi" w:cstheme="majorBidi"/>
                <w:snapToGrid w:val="0"/>
                <w:sz w:val="26"/>
                <w:szCs w:val="26"/>
              </w:rPr>
            </w:pPr>
          </w:p>
        </w:tc>
        <w:tc>
          <w:tcPr>
            <w:tcW w:w="85" w:type="dxa"/>
          </w:tcPr>
          <w:p w14:paraId="597DDEB0" w14:textId="77777777" w:rsidR="00CE0361" w:rsidRDefault="00CE0361">
            <w:pPr>
              <w:tabs>
                <w:tab w:val="decimal" w:pos="1090"/>
              </w:tabs>
              <w:spacing w:after="0"/>
              <w:rPr>
                <w:rFonts w:asciiTheme="majorBidi" w:hAnsiTheme="majorBidi" w:cstheme="majorBidi"/>
                <w:snapToGrid w:val="0"/>
                <w:sz w:val="26"/>
                <w:szCs w:val="26"/>
              </w:rPr>
            </w:pPr>
          </w:p>
        </w:tc>
        <w:tc>
          <w:tcPr>
            <w:tcW w:w="882" w:type="dxa"/>
          </w:tcPr>
          <w:p w14:paraId="4CD4EA57" w14:textId="77777777" w:rsidR="00CE0361" w:rsidRDefault="00CE0361">
            <w:pPr>
              <w:tabs>
                <w:tab w:val="decimal" w:pos="1090"/>
              </w:tabs>
              <w:spacing w:after="0"/>
              <w:rPr>
                <w:rFonts w:asciiTheme="majorBidi" w:hAnsiTheme="majorBidi" w:cstheme="majorBidi"/>
                <w:snapToGrid w:val="0"/>
                <w:sz w:val="26"/>
                <w:szCs w:val="26"/>
              </w:rPr>
            </w:pPr>
          </w:p>
        </w:tc>
        <w:tc>
          <w:tcPr>
            <w:tcW w:w="85" w:type="dxa"/>
            <w:vAlign w:val="bottom"/>
          </w:tcPr>
          <w:p w14:paraId="1F2EF4BB"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bottom"/>
          </w:tcPr>
          <w:p w14:paraId="676F7DB4" w14:textId="77777777" w:rsidR="00CE0361" w:rsidRDefault="00CE0361">
            <w:pPr>
              <w:tabs>
                <w:tab w:val="decimal" w:pos="1391"/>
              </w:tabs>
              <w:spacing w:after="0"/>
              <w:rPr>
                <w:rFonts w:asciiTheme="majorBidi" w:hAnsiTheme="majorBidi" w:cstheme="majorBidi"/>
                <w:sz w:val="26"/>
                <w:szCs w:val="26"/>
              </w:rPr>
            </w:pPr>
          </w:p>
        </w:tc>
        <w:tc>
          <w:tcPr>
            <w:tcW w:w="87" w:type="dxa"/>
            <w:vAlign w:val="bottom"/>
          </w:tcPr>
          <w:p w14:paraId="3B363F14" w14:textId="77777777" w:rsidR="00CE0361" w:rsidRDefault="00CE0361">
            <w:pPr>
              <w:tabs>
                <w:tab w:val="decimal" w:pos="1090"/>
              </w:tabs>
              <w:spacing w:after="0"/>
              <w:rPr>
                <w:rFonts w:asciiTheme="majorBidi" w:hAnsiTheme="majorBidi" w:cstheme="majorBidi"/>
                <w:snapToGrid w:val="0"/>
                <w:sz w:val="26"/>
                <w:szCs w:val="26"/>
              </w:rPr>
            </w:pPr>
          </w:p>
        </w:tc>
        <w:tc>
          <w:tcPr>
            <w:tcW w:w="931" w:type="dxa"/>
            <w:vAlign w:val="bottom"/>
          </w:tcPr>
          <w:p w14:paraId="2B1EB031" w14:textId="77777777" w:rsidR="00CE0361" w:rsidRDefault="00CE0361">
            <w:pPr>
              <w:tabs>
                <w:tab w:val="decimal" w:pos="1391"/>
              </w:tabs>
              <w:spacing w:after="0"/>
              <w:rPr>
                <w:rFonts w:asciiTheme="majorBidi" w:hAnsiTheme="majorBidi" w:cstheme="majorBidi"/>
                <w:sz w:val="26"/>
                <w:szCs w:val="26"/>
              </w:rPr>
            </w:pPr>
          </w:p>
        </w:tc>
      </w:tr>
      <w:tr w:rsidR="00CE0361" w14:paraId="0FD7E79E" w14:textId="77777777" w:rsidTr="00CE0361">
        <w:trPr>
          <w:trHeight w:val="432"/>
        </w:trPr>
        <w:tc>
          <w:tcPr>
            <w:tcW w:w="3528" w:type="dxa"/>
            <w:hideMark/>
          </w:tcPr>
          <w:p w14:paraId="433F6875"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Cash and cash equivalents</w:t>
            </w:r>
          </w:p>
        </w:tc>
        <w:tc>
          <w:tcPr>
            <w:tcW w:w="86" w:type="dxa"/>
          </w:tcPr>
          <w:p w14:paraId="72972FE3" w14:textId="77777777" w:rsidR="00CE0361" w:rsidRDefault="00CE0361">
            <w:pPr>
              <w:tabs>
                <w:tab w:val="decimal" w:pos="1090"/>
              </w:tabs>
              <w:spacing w:after="0"/>
              <w:rPr>
                <w:rFonts w:asciiTheme="majorBidi" w:hAnsiTheme="majorBidi" w:cstheme="majorBidi"/>
                <w:snapToGrid w:val="0"/>
                <w:sz w:val="28"/>
                <w:cs/>
              </w:rPr>
            </w:pPr>
          </w:p>
        </w:tc>
        <w:tc>
          <w:tcPr>
            <w:tcW w:w="857" w:type="dxa"/>
            <w:vAlign w:val="center"/>
            <w:hideMark/>
          </w:tcPr>
          <w:p w14:paraId="2D14FA12" w14:textId="77777777" w:rsidR="00CE0361" w:rsidRDefault="00CE0361">
            <w:pPr>
              <w:tabs>
                <w:tab w:val="decimal" w:pos="1090"/>
              </w:tabs>
              <w:spacing w:after="0"/>
              <w:ind w:left="-291" w:right="301"/>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18CA5FE1"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hideMark/>
          </w:tcPr>
          <w:p w14:paraId="26CCFE53" w14:textId="77777777" w:rsidR="00CE0361" w:rsidRDefault="00CE0361">
            <w:pPr>
              <w:tabs>
                <w:tab w:val="decimal" w:pos="1090"/>
              </w:tabs>
              <w:spacing w:after="0"/>
              <w:ind w:left="-614" w:right="349"/>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214589D9"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hideMark/>
          </w:tcPr>
          <w:p w14:paraId="03C61F8E" w14:textId="77777777" w:rsidR="00CE0361" w:rsidRDefault="00CE0361">
            <w:pPr>
              <w:tabs>
                <w:tab w:val="decimal" w:pos="1090"/>
              </w:tabs>
              <w:spacing w:after="0"/>
              <w:ind w:left="-285" w:right="404" w:hanging="142"/>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62B53644"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hideMark/>
          </w:tcPr>
          <w:p w14:paraId="5CEFCAEF" w14:textId="77777777" w:rsidR="00CE0361" w:rsidRDefault="00CE0361">
            <w:pPr>
              <w:spacing w:after="0"/>
              <w:ind w:right="59"/>
              <w:jc w:val="right"/>
              <w:rPr>
                <w:rFonts w:asciiTheme="majorBidi" w:hAnsiTheme="majorBidi" w:cstheme="majorBidi"/>
                <w:snapToGrid w:val="0"/>
                <w:sz w:val="26"/>
                <w:szCs w:val="26"/>
              </w:rPr>
            </w:pPr>
            <w:r>
              <w:rPr>
                <w:rFonts w:asciiTheme="majorBidi" w:hAnsiTheme="majorBidi" w:cstheme="majorBidi"/>
                <w:sz w:val="26"/>
                <w:szCs w:val="26"/>
              </w:rPr>
              <w:t>4,965</w:t>
            </w:r>
          </w:p>
        </w:tc>
        <w:tc>
          <w:tcPr>
            <w:tcW w:w="85" w:type="dxa"/>
            <w:vAlign w:val="center"/>
          </w:tcPr>
          <w:p w14:paraId="764912CE"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hideMark/>
          </w:tcPr>
          <w:p w14:paraId="6C635CD3" w14:textId="77777777" w:rsidR="00CE0361" w:rsidRDefault="00CE0361">
            <w:pPr>
              <w:tabs>
                <w:tab w:val="decimal" w:pos="1391"/>
              </w:tabs>
              <w:spacing w:after="0"/>
              <w:ind w:left="-500" w:right="380"/>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3AECEB63" w14:textId="77777777" w:rsidR="00CE0361" w:rsidRDefault="00CE0361">
            <w:pPr>
              <w:tabs>
                <w:tab w:val="decimal" w:pos="1090"/>
              </w:tabs>
              <w:spacing w:after="0"/>
              <w:rPr>
                <w:rFonts w:asciiTheme="majorBidi" w:hAnsiTheme="majorBidi" w:cstheme="majorBidi"/>
                <w:snapToGrid w:val="0"/>
                <w:sz w:val="26"/>
                <w:szCs w:val="26"/>
              </w:rPr>
            </w:pPr>
          </w:p>
        </w:tc>
        <w:tc>
          <w:tcPr>
            <w:tcW w:w="931" w:type="dxa"/>
            <w:vAlign w:val="center"/>
            <w:hideMark/>
          </w:tcPr>
          <w:p w14:paraId="2E0EFBA0" w14:textId="77777777" w:rsidR="00CE0361" w:rsidRDefault="00CE0361">
            <w:pPr>
              <w:tabs>
                <w:tab w:val="decimal" w:pos="1391"/>
              </w:tabs>
              <w:spacing w:after="0"/>
              <w:ind w:left="-443" w:right="53"/>
              <w:jc w:val="right"/>
              <w:rPr>
                <w:rFonts w:asciiTheme="majorBidi" w:hAnsiTheme="majorBidi" w:cstheme="majorBidi"/>
                <w:sz w:val="26"/>
                <w:szCs w:val="26"/>
              </w:rPr>
            </w:pPr>
            <w:r>
              <w:rPr>
                <w:rFonts w:asciiTheme="majorBidi" w:hAnsiTheme="majorBidi" w:cstheme="majorBidi"/>
                <w:sz w:val="26"/>
                <w:szCs w:val="26"/>
              </w:rPr>
              <w:t>4,965</w:t>
            </w:r>
          </w:p>
        </w:tc>
      </w:tr>
      <w:tr w:rsidR="00CE0361" w14:paraId="2B103DDA" w14:textId="77777777" w:rsidTr="00CE0361">
        <w:trPr>
          <w:trHeight w:val="432"/>
        </w:trPr>
        <w:tc>
          <w:tcPr>
            <w:tcW w:w="3528" w:type="dxa"/>
            <w:hideMark/>
          </w:tcPr>
          <w:p w14:paraId="68DD5E9B"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Trade and other current receivables</w:t>
            </w:r>
          </w:p>
        </w:tc>
        <w:tc>
          <w:tcPr>
            <w:tcW w:w="86" w:type="dxa"/>
          </w:tcPr>
          <w:p w14:paraId="0F8341B8" w14:textId="77777777" w:rsidR="00CE0361" w:rsidRDefault="00CE0361">
            <w:pPr>
              <w:tabs>
                <w:tab w:val="decimal" w:pos="1090"/>
              </w:tabs>
              <w:spacing w:after="0"/>
              <w:rPr>
                <w:rFonts w:asciiTheme="majorBidi" w:hAnsiTheme="majorBidi" w:cstheme="majorBidi"/>
                <w:snapToGrid w:val="0"/>
                <w:sz w:val="28"/>
                <w:cs/>
              </w:rPr>
            </w:pPr>
          </w:p>
        </w:tc>
        <w:tc>
          <w:tcPr>
            <w:tcW w:w="857" w:type="dxa"/>
            <w:vAlign w:val="center"/>
            <w:hideMark/>
          </w:tcPr>
          <w:p w14:paraId="397CE86A" w14:textId="77777777" w:rsidR="00CE0361" w:rsidRDefault="00CE0361">
            <w:pPr>
              <w:tabs>
                <w:tab w:val="decimal" w:pos="1090"/>
              </w:tabs>
              <w:spacing w:after="0"/>
              <w:ind w:right="301"/>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07ED09AC"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hideMark/>
          </w:tcPr>
          <w:p w14:paraId="2B98B2D3" w14:textId="77777777" w:rsidR="00CE0361" w:rsidRDefault="00CE0361">
            <w:pPr>
              <w:tabs>
                <w:tab w:val="decimal" w:pos="1090"/>
              </w:tabs>
              <w:spacing w:after="0"/>
              <w:ind w:right="349"/>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1C1109FE"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hideMark/>
          </w:tcPr>
          <w:p w14:paraId="54B917BC" w14:textId="77777777" w:rsidR="00CE0361" w:rsidRDefault="00CE0361">
            <w:pPr>
              <w:tabs>
                <w:tab w:val="decimal" w:pos="1090"/>
              </w:tabs>
              <w:spacing w:after="0"/>
              <w:ind w:right="404"/>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5BD0658E"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hideMark/>
          </w:tcPr>
          <w:p w14:paraId="64D4E5C1" w14:textId="77777777" w:rsidR="00CE0361" w:rsidRDefault="00CE0361">
            <w:pPr>
              <w:tabs>
                <w:tab w:val="left" w:pos="-369"/>
              </w:tabs>
              <w:spacing w:after="0"/>
              <w:ind w:right="409"/>
              <w:jc w:val="right"/>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567F0FE7"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hideMark/>
          </w:tcPr>
          <w:p w14:paraId="6391F53F" w14:textId="77777777" w:rsidR="00CE0361" w:rsidRDefault="00CE0361">
            <w:pPr>
              <w:tabs>
                <w:tab w:val="decimal" w:pos="1391"/>
              </w:tabs>
              <w:spacing w:after="0"/>
              <w:ind w:right="44"/>
              <w:rPr>
                <w:rFonts w:asciiTheme="majorBidi" w:hAnsiTheme="majorBidi" w:cstheme="majorBidi"/>
                <w:sz w:val="26"/>
                <w:szCs w:val="26"/>
              </w:rPr>
            </w:pPr>
            <w:r>
              <w:rPr>
                <w:rFonts w:asciiTheme="majorBidi" w:hAnsiTheme="majorBidi" w:cstheme="majorBidi"/>
                <w:sz w:val="26"/>
                <w:szCs w:val="26"/>
              </w:rPr>
              <w:t>111,390</w:t>
            </w:r>
          </w:p>
        </w:tc>
        <w:tc>
          <w:tcPr>
            <w:tcW w:w="87" w:type="dxa"/>
            <w:vAlign w:val="center"/>
          </w:tcPr>
          <w:p w14:paraId="717A540A" w14:textId="77777777" w:rsidR="00CE0361" w:rsidRDefault="00CE0361">
            <w:pPr>
              <w:tabs>
                <w:tab w:val="decimal" w:pos="1090"/>
              </w:tabs>
              <w:spacing w:after="0"/>
              <w:rPr>
                <w:rFonts w:asciiTheme="majorBidi" w:hAnsiTheme="majorBidi" w:cstheme="majorBidi"/>
                <w:snapToGrid w:val="0"/>
                <w:sz w:val="26"/>
                <w:szCs w:val="26"/>
              </w:rPr>
            </w:pPr>
          </w:p>
        </w:tc>
        <w:tc>
          <w:tcPr>
            <w:tcW w:w="931" w:type="dxa"/>
            <w:vAlign w:val="center"/>
            <w:hideMark/>
          </w:tcPr>
          <w:p w14:paraId="7CF701E2" w14:textId="77777777" w:rsidR="00CE0361" w:rsidRDefault="00CE0361">
            <w:pPr>
              <w:tabs>
                <w:tab w:val="decimal" w:pos="1391"/>
              </w:tabs>
              <w:spacing w:after="0"/>
              <w:ind w:right="53"/>
              <w:rPr>
                <w:rFonts w:asciiTheme="majorBidi" w:hAnsiTheme="majorBidi" w:cstheme="majorBidi"/>
                <w:sz w:val="26"/>
                <w:szCs w:val="26"/>
              </w:rPr>
            </w:pPr>
            <w:r>
              <w:rPr>
                <w:rFonts w:asciiTheme="majorBidi" w:hAnsiTheme="majorBidi" w:cstheme="majorBidi"/>
                <w:sz w:val="26"/>
                <w:szCs w:val="26"/>
              </w:rPr>
              <w:t>111,390</w:t>
            </w:r>
          </w:p>
        </w:tc>
      </w:tr>
      <w:tr w:rsidR="00CE0361" w14:paraId="129D6115" w14:textId="77777777" w:rsidTr="00CE0361">
        <w:trPr>
          <w:trHeight w:val="432"/>
        </w:trPr>
        <w:tc>
          <w:tcPr>
            <w:tcW w:w="3528" w:type="dxa"/>
            <w:hideMark/>
          </w:tcPr>
          <w:p w14:paraId="2921ACB0"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Current contract assets</w:t>
            </w:r>
          </w:p>
        </w:tc>
        <w:tc>
          <w:tcPr>
            <w:tcW w:w="86" w:type="dxa"/>
          </w:tcPr>
          <w:p w14:paraId="0BEAA346" w14:textId="77777777" w:rsidR="00CE0361" w:rsidRDefault="00CE0361">
            <w:pPr>
              <w:tabs>
                <w:tab w:val="decimal" w:pos="1090"/>
              </w:tabs>
              <w:spacing w:after="0"/>
              <w:rPr>
                <w:rFonts w:asciiTheme="majorBidi" w:hAnsiTheme="majorBidi" w:cstheme="majorBidi"/>
                <w:snapToGrid w:val="0"/>
                <w:sz w:val="28"/>
                <w:cs/>
              </w:rPr>
            </w:pPr>
          </w:p>
        </w:tc>
        <w:tc>
          <w:tcPr>
            <w:tcW w:w="857" w:type="dxa"/>
            <w:vAlign w:val="center"/>
            <w:hideMark/>
          </w:tcPr>
          <w:p w14:paraId="438664E9" w14:textId="77777777" w:rsidR="00CE0361" w:rsidRDefault="00CE0361">
            <w:pPr>
              <w:tabs>
                <w:tab w:val="decimal" w:pos="1090"/>
              </w:tabs>
              <w:spacing w:after="0"/>
              <w:ind w:left="-291" w:right="301"/>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15DA0621"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hideMark/>
          </w:tcPr>
          <w:p w14:paraId="6829DE67" w14:textId="77777777" w:rsidR="00CE0361" w:rsidRDefault="00CE0361">
            <w:pPr>
              <w:tabs>
                <w:tab w:val="decimal" w:pos="1090"/>
              </w:tabs>
              <w:spacing w:after="0"/>
              <w:ind w:left="-614" w:right="349"/>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2945FB06"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hideMark/>
          </w:tcPr>
          <w:p w14:paraId="7CBBD457" w14:textId="77777777" w:rsidR="00CE0361" w:rsidRDefault="00CE0361">
            <w:pPr>
              <w:tabs>
                <w:tab w:val="decimal" w:pos="1090"/>
              </w:tabs>
              <w:spacing w:after="0"/>
              <w:ind w:left="-285" w:right="404" w:hanging="142"/>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4CCE1287"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hideMark/>
          </w:tcPr>
          <w:p w14:paraId="18A9A7E0" w14:textId="77777777" w:rsidR="00CE0361" w:rsidRDefault="00CE0361">
            <w:pPr>
              <w:tabs>
                <w:tab w:val="left" w:pos="-369"/>
              </w:tabs>
              <w:spacing w:after="0"/>
              <w:ind w:left="-369" w:right="409"/>
              <w:jc w:val="right"/>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3F9A0641"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hideMark/>
          </w:tcPr>
          <w:p w14:paraId="12EEC934" w14:textId="77777777" w:rsidR="00CE0361" w:rsidRDefault="00CE0361">
            <w:pPr>
              <w:tabs>
                <w:tab w:val="decimal" w:pos="1391"/>
              </w:tabs>
              <w:spacing w:after="0"/>
              <w:ind w:left="-217" w:right="44"/>
              <w:rPr>
                <w:rFonts w:asciiTheme="majorBidi" w:hAnsiTheme="majorBidi" w:cstheme="majorBidi"/>
                <w:sz w:val="26"/>
                <w:szCs w:val="26"/>
              </w:rPr>
            </w:pPr>
            <w:r>
              <w:rPr>
                <w:rFonts w:asciiTheme="majorBidi" w:hAnsiTheme="majorBidi" w:cstheme="majorBidi"/>
                <w:sz w:val="26"/>
                <w:szCs w:val="26"/>
              </w:rPr>
              <w:t>26,757</w:t>
            </w:r>
          </w:p>
        </w:tc>
        <w:tc>
          <w:tcPr>
            <w:tcW w:w="87" w:type="dxa"/>
            <w:vAlign w:val="center"/>
          </w:tcPr>
          <w:p w14:paraId="6DA97E58" w14:textId="77777777" w:rsidR="00CE0361" w:rsidRDefault="00CE0361">
            <w:pPr>
              <w:tabs>
                <w:tab w:val="decimal" w:pos="1090"/>
              </w:tabs>
              <w:spacing w:after="0"/>
              <w:rPr>
                <w:rFonts w:asciiTheme="majorBidi" w:hAnsiTheme="majorBidi" w:cstheme="majorBidi"/>
                <w:snapToGrid w:val="0"/>
                <w:sz w:val="26"/>
                <w:szCs w:val="26"/>
              </w:rPr>
            </w:pPr>
          </w:p>
        </w:tc>
        <w:tc>
          <w:tcPr>
            <w:tcW w:w="931" w:type="dxa"/>
            <w:vAlign w:val="center"/>
            <w:hideMark/>
          </w:tcPr>
          <w:p w14:paraId="1A60E77D" w14:textId="77777777" w:rsidR="00CE0361" w:rsidRDefault="00CE0361">
            <w:pPr>
              <w:tabs>
                <w:tab w:val="decimal" w:pos="1391"/>
              </w:tabs>
              <w:spacing w:after="0"/>
              <w:ind w:left="-443" w:right="53"/>
              <w:jc w:val="right"/>
              <w:rPr>
                <w:rFonts w:asciiTheme="majorBidi" w:hAnsiTheme="majorBidi" w:cstheme="majorBidi"/>
                <w:sz w:val="26"/>
                <w:szCs w:val="26"/>
              </w:rPr>
            </w:pPr>
            <w:r>
              <w:rPr>
                <w:rFonts w:asciiTheme="majorBidi" w:hAnsiTheme="majorBidi" w:cstheme="majorBidi"/>
                <w:sz w:val="26"/>
                <w:szCs w:val="26"/>
              </w:rPr>
              <w:t>26,757</w:t>
            </w:r>
          </w:p>
        </w:tc>
      </w:tr>
      <w:tr w:rsidR="00CE0361" w14:paraId="5668A728" w14:textId="77777777" w:rsidTr="00CE0361">
        <w:trPr>
          <w:trHeight w:val="432"/>
        </w:trPr>
        <w:tc>
          <w:tcPr>
            <w:tcW w:w="3528" w:type="dxa"/>
            <w:hideMark/>
          </w:tcPr>
          <w:p w14:paraId="3AA21EB9" w14:textId="77777777" w:rsidR="00CE0361" w:rsidRDefault="00CE0361">
            <w:pPr>
              <w:spacing w:after="0"/>
              <w:ind w:left="67" w:hanging="90"/>
              <w:rPr>
                <w:rFonts w:asciiTheme="majorBidi" w:hAnsiTheme="majorBidi" w:cstheme="majorBidi"/>
                <w:sz w:val="28"/>
              </w:rPr>
            </w:pPr>
            <w:r>
              <w:rPr>
                <w:rFonts w:asciiTheme="majorBidi" w:hAnsiTheme="majorBidi" w:cstheme="majorBidi"/>
                <w:sz w:val="28"/>
              </w:rPr>
              <w:t>Non - current non - cash financial assets</w:t>
            </w:r>
          </w:p>
        </w:tc>
        <w:tc>
          <w:tcPr>
            <w:tcW w:w="86" w:type="dxa"/>
          </w:tcPr>
          <w:p w14:paraId="78816C9B" w14:textId="77777777" w:rsidR="00CE0361" w:rsidRDefault="00CE0361">
            <w:pPr>
              <w:tabs>
                <w:tab w:val="decimal" w:pos="1090"/>
              </w:tabs>
              <w:spacing w:after="0"/>
              <w:rPr>
                <w:rFonts w:asciiTheme="majorBidi" w:hAnsiTheme="majorBidi" w:cstheme="majorBidi"/>
                <w:snapToGrid w:val="0"/>
                <w:sz w:val="28"/>
              </w:rPr>
            </w:pPr>
          </w:p>
        </w:tc>
        <w:tc>
          <w:tcPr>
            <w:tcW w:w="857" w:type="dxa"/>
            <w:vAlign w:val="center"/>
          </w:tcPr>
          <w:p w14:paraId="18306881" w14:textId="77777777" w:rsidR="00CE0361" w:rsidRDefault="00CE0361">
            <w:pPr>
              <w:tabs>
                <w:tab w:val="decimal" w:pos="1090"/>
              </w:tabs>
              <w:spacing w:after="0"/>
              <w:ind w:left="-291" w:right="301"/>
              <w:rPr>
                <w:rFonts w:asciiTheme="majorBidi" w:hAnsiTheme="majorBidi" w:cstheme="majorBidi"/>
                <w:sz w:val="26"/>
                <w:szCs w:val="26"/>
              </w:rPr>
            </w:pPr>
          </w:p>
        </w:tc>
        <w:tc>
          <w:tcPr>
            <w:tcW w:w="85" w:type="dxa"/>
            <w:vAlign w:val="center"/>
          </w:tcPr>
          <w:p w14:paraId="1425C973"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tcPr>
          <w:p w14:paraId="08ADF72E" w14:textId="77777777" w:rsidR="00CE0361" w:rsidRDefault="00CE0361">
            <w:pPr>
              <w:tabs>
                <w:tab w:val="decimal" w:pos="1090"/>
              </w:tabs>
              <w:spacing w:after="0"/>
              <w:ind w:left="-614" w:right="349"/>
              <w:rPr>
                <w:rFonts w:asciiTheme="majorBidi" w:hAnsiTheme="majorBidi" w:cstheme="majorBidi"/>
                <w:sz w:val="26"/>
                <w:szCs w:val="26"/>
              </w:rPr>
            </w:pPr>
          </w:p>
        </w:tc>
        <w:tc>
          <w:tcPr>
            <w:tcW w:w="85" w:type="dxa"/>
            <w:vAlign w:val="center"/>
          </w:tcPr>
          <w:p w14:paraId="14F04E3F"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tcPr>
          <w:p w14:paraId="61F672A5" w14:textId="77777777" w:rsidR="00CE0361" w:rsidRDefault="00CE0361">
            <w:pPr>
              <w:tabs>
                <w:tab w:val="decimal" w:pos="1090"/>
              </w:tabs>
              <w:spacing w:after="0"/>
              <w:ind w:left="-285" w:right="404" w:hanging="142"/>
              <w:rPr>
                <w:rFonts w:asciiTheme="majorBidi" w:hAnsiTheme="majorBidi" w:cstheme="majorBidi"/>
                <w:sz w:val="26"/>
                <w:szCs w:val="26"/>
              </w:rPr>
            </w:pPr>
          </w:p>
        </w:tc>
        <w:tc>
          <w:tcPr>
            <w:tcW w:w="85" w:type="dxa"/>
            <w:vAlign w:val="center"/>
          </w:tcPr>
          <w:p w14:paraId="469900C7"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tcPr>
          <w:p w14:paraId="76BFAE27" w14:textId="77777777" w:rsidR="00CE0361" w:rsidRDefault="00CE0361">
            <w:pPr>
              <w:tabs>
                <w:tab w:val="left" w:pos="-369"/>
              </w:tabs>
              <w:spacing w:after="0"/>
              <w:ind w:left="-369" w:right="409"/>
              <w:jc w:val="right"/>
              <w:rPr>
                <w:rFonts w:asciiTheme="majorBidi" w:hAnsiTheme="majorBidi" w:cstheme="majorBidi"/>
                <w:sz w:val="26"/>
                <w:szCs w:val="26"/>
              </w:rPr>
            </w:pPr>
          </w:p>
        </w:tc>
        <w:tc>
          <w:tcPr>
            <w:tcW w:w="85" w:type="dxa"/>
            <w:vAlign w:val="center"/>
          </w:tcPr>
          <w:p w14:paraId="32890288"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tcPr>
          <w:p w14:paraId="4D32F8B1" w14:textId="77777777" w:rsidR="00CE0361" w:rsidRDefault="00CE0361">
            <w:pPr>
              <w:tabs>
                <w:tab w:val="decimal" w:pos="1391"/>
              </w:tabs>
              <w:spacing w:after="0"/>
              <w:ind w:left="-217" w:right="44"/>
              <w:rPr>
                <w:rFonts w:asciiTheme="majorBidi" w:hAnsiTheme="majorBidi" w:cstheme="majorBidi"/>
                <w:sz w:val="26"/>
                <w:szCs w:val="26"/>
              </w:rPr>
            </w:pPr>
          </w:p>
        </w:tc>
        <w:tc>
          <w:tcPr>
            <w:tcW w:w="87" w:type="dxa"/>
            <w:vAlign w:val="center"/>
          </w:tcPr>
          <w:p w14:paraId="377B7D9C" w14:textId="77777777" w:rsidR="00CE0361" w:rsidRDefault="00CE0361">
            <w:pPr>
              <w:tabs>
                <w:tab w:val="decimal" w:pos="1090"/>
              </w:tabs>
              <w:spacing w:after="0"/>
              <w:rPr>
                <w:rFonts w:asciiTheme="majorBidi" w:hAnsiTheme="majorBidi" w:cstheme="majorBidi"/>
                <w:snapToGrid w:val="0"/>
                <w:sz w:val="26"/>
                <w:szCs w:val="26"/>
              </w:rPr>
            </w:pPr>
          </w:p>
        </w:tc>
        <w:tc>
          <w:tcPr>
            <w:tcW w:w="931" w:type="dxa"/>
            <w:vAlign w:val="center"/>
          </w:tcPr>
          <w:p w14:paraId="178EA550" w14:textId="77777777" w:rsidR="00CE0361" w:rsidRDefault="00CE0361">
            <w:pPr>
              <w:tabs>
                <w:tab w:val="decimal" w:pos="1391"/>
              </w:tabs>
              <w:spacing w:after="0"/>
              <w:ind w:left="-443" w:right="53"/>
              <w:jc w:val="right"/>
              <w:rPr>
                <w:rFonts w:asciiTheme="majorBidi" w:hAnsiTheme="majorBidi" w:cstheme="majorBidi"/>
                <w:sz w:val="26"/>
                <w:szCs w:val="26"/>
              </w:rPr>
            </w:pPr>
          </w:p>
        </w:tc>
      </w:tr>
      <w:tr w:rsidR="00CE0361" w14:paraId="6018A60E" w14:textId="77777777" w:rsidTr="00CE0361">
        <w:trPr>
          <w:trHeight w:val="432"/>
        </w:trPr>
        <w:tc>
          <w:tcPr>
            <w:tcW w:w="3528" w:type="dxa"/>
            <w:hideMark/>
          </w:tcPr>
          <w:p w14:paraId="07E1931C" w14:textId="77777777" w:rsidR="00CE0361" w:rsidRDefault="00CE0361">
            <w:pPr>
              <w:spacing w:after="0"/>
              <w:ind w:left="293"/>
              <w:rPr>
                <w:rFonts w:asciiTheme="majorBidi" w:eastAsia="Times New Roman" w:hAnsiTheme="majorBidi" w:cstheme="majorBidi"/>
                <w:sz w:val="28"/>
              </w:rPr>
            </w:pPr>
            <w:r>
              <w:rPr>
                <w:rFonts w:asciiTheme="majorBidi" w:hAnsiTheme="majorBidi" w:cstheme="majorBidi"/>
                <w:sz w:val="28"/>
              </w:rPr>
              <w:t>pledged as collateral</w:t>
            </w:r>
          </w:p>
        </w:tc>
        <w:tc>
          <w:tcPr>
            <w:tcW w:w="86" w:type="dxa"/>
          </w:tcPr>
          <w:p w14:paraId="73D54A06" w14:textId="77777777" w:rsidR="00CE0361" w:rsidRDefault="00CE0361">
            <w:pPr>
              <w:tabs>
                <w:tab w:val="decimal" w:pos="1090"/>
              </w:tabs>
              <w:spacing w:after="0"/>
              <w:rPr>
                <w:rFonts w:asciiTheme="majorBidi" w:hAnsiTheme="majorBidi" w:cstheme="majorBidi"/>
                <w:snapToGrid w:val="0"/>
                <w:sz w:val="28"/>
                <w:cs/>
              </w:rPr>
            </w:pPr>
          </w:p>
        </w:tc>
        <w:tc>
          <w:tcPr>
            <w:tcW w:w="857" w:type="dxa"/>
            <w:vAlign w:val="center"/>
            <w:hideMark/>
          </w:tcPr>
          <w:p w14:paraId="5885B280" w14:textId="77777777" w:rsidR="00CE0361" w:rsidRDefault="00CE0361">
            <w:pPr>
              <w:tabs>
                <w:tab w:val="decimal" w:pos="1090"/>
              </w:tabs>
              <w:spacing w:after="0"/>
              <w:ind w:left="-291" w:right="301"/>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1C1DCF1D"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hideMark/>
          </w:tcPr>
          <w:p w14:paraId="3E9F539E" w14:textId="77777777" w:rsidR="00CE0361" w:rsidRDefault="00CE0361">
            <w:pPr>
              <w:tabs>
                <w:tab w:val="decimal" w:pos="1090"/>
              </w:tabs>
              <w:spacing w:after="0"/>
              <w:ind w:left="-614" w:right="349"/>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0157A434"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hideMark/>
          </w:tcPr>
          <w:p w14:paraId="1A42FD2A" w14:textId="77777777" w:rsidR="00CE0361" w:rsidRDefault="00CE0361">
            <w:pPr>
              <w:tabs>
                <w:tab w:val="decimal" w:pos="1090"/>
              </w:tabs>
              <w:spacing w:after="0"/>
              <w:ind w:left="-285" w:right="404" w:hanging="142"/>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16F6F66C"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hideMark/>
          </w:tcPr>
          <w:p w14:paraId="1B585B20" w14:textId="77777777" w:rsidR="00CE0361" w:rsidRDefault="00CE0361">
            <w:pPr>
              <w:spacing w:after="0"/>
              <w:ind w:left="-369" w:right="59"/>
              <w:jc w:val="right"/>
              <w:rPr>
                <w:rFonts w:asciiTheme="majorBidi" w:hAnsiTheme="majorBidi" w:cstheme="majorBidi"/>
                <w:snapToGrid w:val="0"/>
                <w:sz w:val="26"/>
                <w:szCs w:val="26"/>
              </w:rPr>
            </w:pPr>
            <w:r>
              <w:rPr>
                <w:rFonts w:asciiTheme="majorBidi" w:hAnsiTheme="majorBidi" w:cstheme="majorBidi"/>
                <w:sz w:val="26"/>
                <w:szCs w:val="26"/>
              </w:rPr>
              <w:t>159,574</w:t>
            </w:r>
          </w:p>
        </w:tc>
        <w:tc>
          <w:tcPr>
            <w:tcW w:w="85" w:type="dxa"/>
            <w:vAlign w:val="center"/>
          </w:tcPr>
          <w:p w14:paraId="27AC9A34"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hideMark/>
          </w:tcPr>
          <w:p w14:paraId="23A4883C" w14:textId="77777777" w:rsidR="00CE0361" w:rsidRDefault="00CE0361">
            <w:pPr>
              <w:tabs>
                <w:tab w:val="decimal" w:pos="1391"/>
              </w:tabs>
              <w:spacing w:after="0"/>
              <w:ind w:left="-358" w:right="394"/>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7A0B1EA0" w14:textId="77777777" w:rsidR="00CE0361" w:rsidRDefault="00CE0361">
            <w:pPr>
              <w:tabs>
                <w:tab w:val="decimal" w:pos="1090"/>
              </w:tabs>
              <w:spacing w:after="0"/>
              <w:rPr>
                <w:rFonts w:asciiTheme="majorBidi" w:hAnsiTheme="majorBidi" w:cstheme="majorBidi"/>
                <w:snapToGrid w:val="0"/>
                <w:sz w:val="26"/>
                <w:szCs w:val="26"/>
              </w:rPr>
            </w:pPr>
          </w:p>
        </w:tc>
        <w:tc>
          <w:tcPr>
            <w:tcW w:w="931" w:type="dxa"/>
            <w:vAlign w:val="center"/>
            <w:hideMark/>
          </w:tcPr>
          <w:p w14:paraId="17A2EADC" w14:textId="77777777" w:rsidR="00CE0361" w:rsidRDefault="00CE0361">
            <w:pPr>
              <w:tabs>
                <w:tab w:val="decimal" w:pos="1391"/>
              </w:tabs>
              <w:spacing w:after="0"/>
              <w:ind w:left="-443" w:right="53"/>
              <w:jc w:val="right"/>
              <w:rPr>
                <w:rFonts w:asciiTheme="majorBidi" w:hAnsiTheme="majorBidi" w:cstheme="majorBidi"/>
                <w:sz w:val="26"/>
                <w:szCs w:val="26"/>
              </w:rPr>
            </w:pPr>
            <w:r>
              <w:rPr>
                <w:rFonts w:asciiTheme="majorBidi" w:hAnsiTheme="majorBidi" w:cstheme="majorBidi"/>
                <w:sz w:val="26"/>
                <w:szCs w:val="26"/>
              </w:rPr>
              <w:t>159,574</w:t>
            </w:r>
          </w:p>
        </w:tc>
      </w:tr>
      <w:tr w:rsidR="00CE0361" w14:paraId="536B2C51" w14:textId="77777777" w:rsidTr="00CE0361">
        <w:trPr>
          <w:trHeight w:val="432"/>
        </w:trPr>
        <w:tc>
          <w:tcPr>
            <w:tcW w:w="3528" w:type="dxa"/>
            <w:hideMark/>
          </w:tcPr>
          <w:p w14:paraId="2CA74067" w14:textId="77777777" w:rsidR="00CE0361" w:rsidRDefault="00CE0361">
            <w:pPr>
              <w:spacing w:after="0"/>
              <w:ind w:left="67" w:hanging="90"/>
              <w:rPr>
                <w:rFonts w:asciiTheme="majorBidi" w:eastAsia="Times New Roman" w:hAnsiTheme="majorBidi" w:cstheme="majorBidi"/>
                <w:sz w:val="28"/>
                <w:u w:val="single"/>
              </w:rPr>
            </w:pPr>
            <w:r>
              <w:rPr>
                <w:rFonts w:asciiTheme="majorBidi" w:hAnsiTheme="majorBidi" w:cstheme="majorBidi"/>
                <w:sz w:val="28"/>
                <w:u w:val="single"/>
              </w:rPr>
              <w:t>Financial liabilities</w:t>
            </w:r>
          </w:p>
        </w:tc>
        <w:tc>
          <w:tcPr>
            <w:tcW w:w="86" w:type="dxa"/>
          </w:tcPr>
          <w:p w14:paraId="275E76AD" w14:textId="77777777" w:rsidR="00CE0361" w:rsidRDefault="00CE0361">
            <w:pPr>
              <w:tabs>
                <w:tab w:val="decimal" w:pos="1090"/>
              </w:tabs>
              <w:spacing w:after="0"/>
              <w:rPr>
                <w:rFonts w:asciiTheme="majorBidi" w:hAnsiTheme="majorBidi" w:cstheme="majorBidi"/>
                <w:snapToGrid w:val="0"/>
                <w:sz w:val="28"/>
                <w:cs/>
              </w:rPr>
            </w:pPr>
          </w:p>
        </w:tc>
        <w:tc>
          <w:tcPr>
            <w:tcW w:w="857" w:type="dxa"/>
            <w:vAlign w:val="center"/>
          </w:tcPr>
          <w:p w14:paraId="6DFB9AB8" w14:textId="77777777" w:rsidR="00CE0361" w:rsidRDefault="00CE0361">
            <w:pPr>
              <w:tabs>
                <w:tab w:val="decimal" w:pos="1090"/>
              </w:tabs>
              <w:spacing w:after="0"/>
              <w:ind w:left="-291" w:right="301"/>
              <w:rPr>
                <w:rFonts w:asciiTheme="majorBidi" w:hAnsiTheme="majorBidi" w:cstheme="majorBidi"/>
                <w:snapToGrid w:val="0"/>
                <w:sz w:val="26"/>
                <w:szCs w:val="26"/>
              </w:rPr>
            </w:pPr>
          </w:p>
        </w:tc>
        <w:tc>
          <w:tcPr>
            <w:tcW w:w="85" w:type="dxa"/>
            <w:vAlign w:val="center"/>
          </w:tcPr>
          <w:p w14:paraId="686B76CF"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tcPr>
          <w:p w14:paraId="7DB9C7AD" w14:textId="77777777" w:rsidR="00CE0361" w:rsidRDefault="00CE0361">
            <w:pPr>
              <w:tabs>
                <w:tab w:val="decimal" w:pos="1090"/>
              </w:tabs>
              <w:spacing w:after="0"/>
              <w:ind w:left="-614" w:right="349"/>
              <w:rPr>
                <w:rFonts w:asciiTheme="majorBidi" w:hAnsiTheme="majorBidi" w:cstheme="majorBidi"/>
                <w:snapToGrid w:val="0"/>
                <w:sz w:val="26"/>
                <w:szCs w:val="26"/>
              </w:rPr>
            </w:pPr>
          </w:p>
        </w:tc>
        <w:tc>
          <w:tcPr>
            <w:tcW w:w="85" w:type="dxa"/>
            <w:vAlign w:val="center"/>
          </w:tcPr>
          <w:p w14:paraId="5B2E27F0"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tcPr>
          <w:p w14:paraId="14BF1834" w14:textId="77777777" w:rsidR="00CE0361" w:rsidRDefault="00CE0361">
            <w:pPr>
              <w:tabs>
                <w:tab w:val="decimal" w:pos="1090"/>
              </w:tabs>
              <w:spacing w:after="0"/>
              <w:ind w:left="-285" w:right="404" w:hanging="142"/>
              <w:rPr>
                <w:rFonts w:asciiTheme="majorBidi" w:hAnsiTheme="majorBidi" w:cstheme="majorBidi"/>
                <w:snapToGrid w:val="0"/>
                <w:sz w:val="26"/>
                <w:szCs w:val="26"/>
              </w:rPr>
            </w:pPr>
          </w:p>
        </w:tc>
        <w:tc>
          <w:tcPr>
            <w:tcW w:w="85" w:type="dxa"/>
            <w:vAlign w:val="center"/>
          </w:tcPr>
          <w:p w14:paraId="02103998"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tcPr>
          <w:p w14:paraId="437E2042" w14:textId="77777777" w:rsidR="00CE0361" w:rsidRDefault="00CE0361">
            <w:pPr>
              <w:tabs>
                <w:tab w:val="decimal" w:pos="1090"/>
              </w:tabs>
              <w:spacing w:after="0"/>
              <w:rPr>
                <w:rFonts w:asciiTheme="majorBidi" w:hAnsiTheme="majorBidi" w:cstheme="majorBidi"/>
                <w:snapToGrid w:val="0"/>
                <w:sz w:val="26"/>
                <w:szCs w:val="26"/>
              </w:rPr>
            </w:pPr>
          </w:p>
        </w:tc>
        <w:tc>
          <w:tcPr>
            <w:tcW w:w="85" w:type="dxa"/>
            <w:vAlign w:val="center"/>
          </w:tcPr>
          <w:p w14:paraId="58A86BFA"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tcPr>
          <w:p w14:paraId="50434B28" w14:textId="77777777" w:rsidR="00CE0361" w:rsidRDefault="00CE0361">
            <w:pPr>
              <w:tabs>
                <w:tab w:val="decimal" w:pos="1391"/>
              </w:tabs>
              <w:spacing w:after="0"/>
              <w:rPr>
                <w:rFonts w:asciiTheme="majorBidi" w:hAnsiTheme="majorBidi" w:cstheme="majorBidi"/>
                <w:sz w:val="26"/>
                <w:szCs w:val="26"/>
              </w:rPr>
            </w:pPr>
          </w:p>
        </w:tc>
        <w:tc>
          <w:tcPr>
            <w:tcW w:w="87" w:type="dxa"/>
            <w:vAlign w:val="center"/>
          </w:tcPr>
          <w:p w14:paraId="40A7289B" w14:textId="77777777" w:rsidR="00CE0361" w:rsidRDefault="00CE0361">
            <w:pPr>
              <w:tabs>
                <w:tab w:val="decimal" w:pos="1090"/>
              </w:tabs>
              <w:spacing w:after="0"/>
              <w:rPr>
                <w:rFonts w:asciiTheme="majorBidi" w:hAnsiTheme="majorBidi" w:cstheme="majorBidi"/>
                <w:snapToGrid w:val="0"/>
                <w:sz w:val="26"/>
                <w:szCs w:val="26"/>
              </w:rPr>
            </w:pPr>
          </w:p>
        </w:tc>
        <w:tc>
          <w:tcPr>
            <w:tcW w:w="931" w:type="dxa"/>
            <w:vAlign w:val="center"/>
          </w:tcPr>
          <w:p w14:paraId="67CD8B70" w14:textId="77777777" w:rsidR="00CE0361" w:rsidRDefault="00CE0361">
            <w:pPr>
              <w:tabs>
                <w:tab w:val="decimal" w:pos="1391"/>
              </w:tabs>
              <w:spacing w:after="0"/>
              <w:ind w:left="-443" w:right="53"/>
              <w:jc w:val="right"/>
              <w:rPr>
                <w:rFonts w:asciiTheme="majorBidi" w:hAnsiTheme="majorBidi" w:cstheme="majorBidi"/>
                <w:sz w:val="26"/>
                <w:szCs w:val="26"/>
              </w:rPr>
            </w:pPr>
          </w:p>
        </w:tc>
      </w:tr>
      <w:tr w:rsidR="00CE0361" w14:paraId="71B85728" w14:textId="77777777" w:rsidTr="00CE0361">
        <w:trPr>
          <w:trHeight w:val="432"/>
        </w:trPr>
        <w:tc>
          <w:tcPr>
            <w:tcW w:w="3528" w:type="dxa"/>
            <w:hideMark/>
          </w:tcPr>
          <w:p w14:paraId="518FF717" w14:textId="77777777" w:rsidR="00CE0361" w:rsidRDefault="00CE0361">
            <w:pPr>
              <w:spacing w:after="0"/>
              <w:ind w:left="337" w:hanging="360"/>
              <w:rPr>
                <w:rFonts w:asciiTheme="majorBidi" w:eastAsia="Times New Roman" w:hAnsiTheme="majorBidi" w:cstheme="majorBidi"/>
                <w:sz w:val="28"/>
              </w:rPr>
            </w:pPr>
            <w:r>
              <w:rPr>
                <w:rFonts w:asciiTheme="majorBidi" w:hAnsiTheme="majorBidi" w:cstheme="majorBidi"/>
                <w:sz w:val="28"/>
              </w:rPr>
              <w:t>Bank overdraft from financial institutions</w:t>
            </w:r>
          </w:p>
        </w:tc>
        <w:tc>
          <w:tcPr>
            <w:tcW w:w="86" w:type="dxa"/>
          </w:tcPr>
          <w:p w14:paraId="1B071B21" w14:textId="77777777" w:rsidR="00CE0361" w:rsidRDefault="00CE0361">
            <w:pPr>
              <w:tabs>
                <w:tab w:val="decimal" w:pos="1090"/>
              </w:tabs>
              <w:spacing w:after="0"/>
              <w:rPr>
                <w:rFonts w:asciiTheme="majorBidi" w:hAnsiTheme="majorBidi" w:cstheme="majorBidi"/>
                <w:snapToGrid w:val="0"/>
                <w:sz w:val="28"/>
                <w:cs/>
              </w:rPr>
            </w:pPr>
          </w:p>
        </w:tc>
        <w:tc>
          <w:tcPr>
            <w:tcW w:w="857" w:type="dxa"/>
            <w:hideMark/>
          </w:tcPr>
          <w:p w14:paraId="7AA8786F" w14:textId="77777777" w:rsidR="00CE0361" w:rsidRDefault="00CE0361">
            <w:pPr>
              <w:tabs>
                <w:tab w:val="decimal" w:pos="1090"/>
              </w:tabs>
              <w:spacing w:after="0"/>
              <w:ind w:right="301"/>
              <w:rPr>
                <w:rFonts w:asciiTheme="majorBidi" w:hAnsiTheme="majorBidi" w:cstheme="majorBidi"/>
                <w:snapToGrid w:val="0"/>
                <w:sz w:val="26"/>
                <w:szCs w:val="26"/>
              </w:rPr>
            </w:pPr>
            <w:r>
              <w:rPr>
                <w:rFonts w:asciiTheme="majorBidi" w:hAnsiTheme="majorBidi" w:cstheme="majorBidi"/>
                <w:sz w:val="26"/>
                <w:szCs w:val="26"/>
              </w:rPr>
              <w:t>-</w:t>
            </w:r>
          </w:p>
        </w:tc>
        <w:tc>
          <w:tcPr>
            <w:tcW w:w="85" w:type="dxa"/>
          </w:tcPr>
          <w:p w14:paraId="2C21240D"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hideMark/>
          </w:tcPr>
          <w:p w14:paraId="0E70C597" w14:textId="77777777" w:rsidR="00CE0361" w:rsidRDefault="00CE0361">
            <w:pPr>
              <w:tabs>
                <w:tab w:val="decimal" w:pos="1090"/>
              </w:tabs>
              <w:spacing w:after="0"/>
              <w:ind w:right="349"/>
              <w:rPr>
                <w:rFonts w:asciiTheme="majorBidi" w:hAnsiTheme="majorBidi" w:cstheme="majorBidi"/>
                <w:snapToGrid w:val="0"/>
                <w:sz w:val="26"/>
                <w:szCs w:val="26"/>
              </w:rPr>
            </w:pPr>
            <w:r>
              <w:rPr>
                <w:rFonts w:asciiTheme="majorBidi" w:hAnsiTheme="majorBidi" w:cstheme="majorBidi"/>
                <w:sz w:val="26"/>
                <w:szCs w:val="26"/>
              </w:rPr>
              <w:t>-</w:t>
            </w:r>
          </w:p>
        </w:tc>
        <w:tc>
          <w:tcPr>
            <w:tcW w:w="85" w:type="dxa"/>
          </w:tcPr>
          <w:p w14:paraId="1758F48B"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hideMark/>
          </w:tcPr>
          <w:p w14:paraId="4AAA454C" w14:textId="77777777" w:rsidR="00CE0361" w:rsidRDefault="00CE0361">
            <w:pPr>
              <w:tabs>
                <w:tab w:val="decimal" w:pos="1090"/>
              </w:tabs>
              <w:spacing w:after="0"/>
              <w:ind w:right="404"/>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0131556C" w14:textId="77777777" w:rsidR="00CE0361" w:rsidRDefault="00CE0361">
            <w:pPr>
              <w:tabs>
                <w:tab w:val="decimal" w:pos="1090"/>
              </w:tabs>
              <w:spacing w:after="0"/>
              <w:rPr>
                <w:rFonts w:asciiTheme="majorBidi" w:hAnsiTheme="majorBidi" w:cstheme="majorBidi"/>
                <w:snapToGrid w:val="0"/>
                <w:sz w:val="26"/>
                <w:szCs w:val="26"/>
              </w:rPr>
            </w:pPr>
          </w:p>
        </w:tc>
        <w:tc>
          <w:tcPr>
            <w:tcW w:w="882" w:type="dxa"/>
            <w:hideMark/>
          </w:tcPr>
          <w:p w14:paraId="5CA6B76C" w14:textId="77777777" w:rsidR="00CE0361" w:rsidRDefault="00CE0361">
            <w:pPr>
              <w:tabs>
                <w:tab w:val="decimal" w:pos="198"/>
              </w:tabs>
              <w:spacing w:after="0"/>
              <w:ind w:right="45"/>
              <w:jc w:val="right"/>
              <w:rPr>
                <w:rFonts w:asciiTheme="majorBidi" w:hAnsiTheme="majorBidi" w:cstheme="majorBidi"/>
                <w:snapToGrid w:val="0"/>
                <w:sz w:val="26"/>
                <w:szCs w:val="26"/>
              </w:rPr>
            </w:pPr>
            <w:r>
              <w:rPr>
                <w:rFonts w:asciiTheme="majorBidi" w:hAnsiTheme="majorBidi" w:cstheme="majorBidi"/>
                <w:sz w:val="26"/>
                <w:szCs w:val="26"/>
              </w:rPr>
              <w:t>37,551</w:t>
            </w:r>
          </w:p>
        </w:tc>
        <w:tc>
          <w:tcPr>
            <w:tcW w:w="85" w:type="dxa"/>
            <w:vAlign w:val="center"/>
          </w:tcPr>
          <w:p w14:paraId="02D78401" w14:textId="77777777" w:rsidR="00CE0361" w:rsidRDefault="00CE0361">
            <w:pPr>
              <w:tabs>
                <w:tab w:val="decimal" w:pos="1090"/>
              </w:tabs>
              <w:spacing w:after="0"/>
              <w:rPr>
                <w:rFonts w:asciiTheme="majorBidi" w:hAnsiTheme="majorBidi" w:cstheme="majorBidi"/>
                <w:snapToGrid w:val="0"/>
                <w:sz w:val="26"/>
                <w:szCs w:val="26"/>
              </w:rPr>
            </w:pPr>
          </w:p>
        </w:tc>
        <w:tc>
          <w:tcPr>
            <w:tcW w:w="907" w:type="dxa"/>
            <w:hideMark/>
          </w:tcPr>
          <w:p w14:paraId="20EFCA2B" w14:textId="77777777" w:rsidR="00CE0361" w:rsidRDefault="00CE0361">
            <w:pPr>
              <w:tabs>
                <w:tab w:val="decimal" w:pos="1391"/>
              </w:tabs>
              <w:spacing w:after="0"/>
              <w:ind w:right="394"/>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2A2BA91E" w14:textId="77777777" w:rsidR="00CE0361" w:rsidRDefault="00CE0361">
            <w:pPr>
              <w:tabs>
                <w:tab w:val="decimal" w:pos="1090"/>
              </w:tabs>
              <w:spacing w:after="0"/>
              <w:rPr>
                <w:rFonts w:asciiTheme="majorBidi" w:hAnsiTheme="majorBidi" w:cstheme="majorBidi"/>
                <w:sz w:val="26"/>
                <w:szCs w:val="26"/>
              </w:rPr>
            </w:pPr>
          </w:p>
        </w:tc>
        <w:tc>
          <w:tcPr>
            <w:tcW w:w="931" w:type="dxa"/>
            <w:hideMark/>
          </w:tcPr>
          <w:p w14:paraId="6803B80A" w14:textId="77777777" w:rsidR="00CE0361" w:rsidRDefault="00CE0361">
            <w:pPr>
              <w:tabs>
                <w:tab w:val="decimal" w:pos="1391"/>
              </w:tabs>
              <w:spacing w:after="0"/>
              <w:ind w:right="53"/>
              <w:rPr>
                <w:rFonts w:asciiTheme="majorBidi" w:hAnsiTheme="majorBidi" w:cstheme="majorBidi"/>
                <w:sz w:val="26"/>
                <w:szCs w:val="26"/>
              </w:rPr>
            </w:pPr>
            <w:r>
              <w:rPr>
                <w:rFonts w:asciiTheme="majorBidi" w:hAnsiTheme="majorBidi" w:cstheme="majorBidi"/>
                <w:sz w:val="26"/>
                <w:szCs w:val="26"/>
              </w:rPr>
              <w:t>37,551</w:t>
            </w:r>
          </w:p>
        </w:tc>
      </w:tr>
      <w:tr w:rsidR="00CE0361" w14:paraId="701A25D3" w14:textId="77777777" w:rsidTr="00CE0361">
        <w:trPr>
          <w:trHeight w:val="432"/>
        </w:trPr>
        <w:tc>
          <w:tcPr>
            <w:tcW w:w="3528" w:type="dxa"/>
            <w:hideMark/>
          </w:tcPr>
          <w:p w14:paraId="47F49F94" w14:textId="77777777" w:rsidR="00CE0361" w:rsidRDefault="00CE0361">
            <w:pPr>
              <w:spacing w:after="0"/>
              <w:ind w:left="337" w:hanging="360"/>
              <w:rPr>
                <w:rFonts w:asciiTheme="majorBidi" w:eastAsia="Times New Roman" w:hAnsiTheme="majorBidi" w:cstheme="majorBidi"/>
                <w:sz w:val="28"/>
              </w:rPr>
            </w:pPr>
            <w:r>
              <w:rPr>
                <w:rFonts w:asciiTheme="majorBidi" w:hAnsiTheme="majorBidi" w:cstheme="majorBidi"/>
                <w:sz w:val="28"/>
              </w:rPr>
              <w:t>Trade and other current payables</w:t>
            </w:r>
          </w:p>
        </w:tc>
        <w:tc>
          <w:tcPr>
            <w:tcW w:w="86" w:type="dxa"/>
          </w:tcPr>
          <w:p w14:paraId="0E9AC8F6" w14:textId="77777777" w:rsidR="00CE0361" w:rsidRDefault="00CE0361">
            <w:pPr>
              <w:tabs>
                <w:tab w:val="decimal" w:pos="1090"/>
              </w:tabs>
              <w:spacing w:after="0"/>
              <w:rPr>
                <w:rFonts w:asciiTheme="majorBidi" w:hAnsiTheme="majorBidi" w:cstheme="majorBidi"/>
                <w:snapToGrid w:val="0"/>
                <w:sz w:val="28"/>
              </w:rPr>
            </w:pPr>
          </w:p>
        </w:tc>
        <w:tc>
          <w:tcPr>
            <w:tcW w:w="857" w:type="dxa"/>
            <w:vAlign w:val="center"/>
            <w:hideMark/>
          </w:tcPr>
          <w:p w14:paraId="631C30D3" w14:textId="77777777" w:rsidR="00CE0361" w:rsidRDefault="00CE0361">
            <w:pPr>
              <w:tabs>
                <w:tab w:val="decimal" w:pos="1090"/>
              </w:tabs>
              <w:spacing w:after="0"/>
              <w:ind w:left="-291" w:right="301"/>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4B89F5FA"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hideMark/>
          </w:tcPr>
          <w:p w14:paraId="06AE642C" w14:textId="77777777" w:rsidR="00CE0361" w:rsidRDefault="00CE0361">
            <w:pPr>
              <w:tabs>
                <w:tab w:val="decimal" w:pos="1090"/>
              </w:tabs>
              <w:spacing w:after="0"/>
              <w:ind w:left="-614" w:right="349"/>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6B45921F"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hideMark/>
          </w:tcPr>
          <w:p w14:paraId="67039A8F" w14:textId="77777777" w:rsidR="00CE0361" w:rsidRDefault="00CE0361">
            <w:pPr>
              <w:tabs>
                <w:tab w:val="decimal" w:pos="1090"/>
              </w:tabs>
              <w:spacing w:after="0"/>
              <w:ind w:left="-285" w:right="404" w:hanging="142"/>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104D3DFD"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hideMark/>
          </w:tcPr>
          <w:p w14:paraId="7E4FC4CF" w14:textId="77777777" w:rsidR="00CE0361" w:rsidRDefault="00CE0361">
            <w:pPr>
              <w:spacing w:after="0"/>
              <w:ind w:left="-369" w:right="395"/>
              <w:jc w:val="right"/>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553E385A"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hideMark/>
          </w:tcPr>
          <w:p w14:paraId="4F04B7FA" w14:textId="77777777" w:rsidR="00CE0361" w:rsidRDefault="00CE0361">
            <w:pPr>
              <w:tabs>
                <w:tab w:val="decimal" w:pos="1391"/>
              </w:tabs>
              <w:spacing w:after="0"/>
              <w:ind w:left="-217" w:right="44"/>
              <w:rPr>
                <w:rFonts w:asciiTheme="majorBidi" w:hAnsiTheme="majorBidi" w:cstheme="majorBidi"/>
                <w:sz w:val="26"/>
                <w:szCs w:val="26"/>
              </w:rPr>
            </w:pPr>
            <w:r>
              <w:rPr>
                <w:rFonts w:asciiTheme="majorBidi" w:hAnsiTheme="majorBidi" w:cstheme="majorBidi"/>
                <w:sz w:val="26"/>
                <w:szCs w:val="26"/>
              </w:rPr>
              <w:t>111,470</w:t>
            </w:r>
          </w:p>
        </w:tc>
        <w:tc>
          <w:tcPr>
            <w:tcW w:w="87" w:type="dxa"/>
            <w:vAlign w:val="center"/>
          </w:tcPr>
          <w:p w14:paraId="0312BF26" w14:textId="77777777" w:rsidR="00CE0361" w:rsidRDefault="00CE0361">
            <w:pPr>
              <w:tabs>
                <w:tab w:val="decimal" w:pos="1090"/>
              </w:tabs>
              <w:spacing w:after="0"/>
              <w:rPr>
                <w:rFonts w:asciiTheme="majorBidi" w:hAnsiTheme="majorBidi" w:cstheme="majorBidi"/>
                <w:sz w:val="26"/>
                <w:szCs w:val="26"/>
              </w:rPr>
            </w:pPr>
          </w:p>
        </w:tc>
        <w:tc>
          <w:tcPr>
            <w:tcW w:w="931" w:type="dxa"/>
            <w:vAlign w:val="center"/>
            <w:hideMark/>
          </w:tcPr>
          <w:p w14:paraId="013BD9AB" w14:textId="77777777" w:rsidR="00CE0361" w:rsidRDefault="00CE0361">
            <w:pPr>
              <w:tabs>
                <w:tab w:val="decimal" w:pos="1391"/>
              </w:tabs>
              <w:spacing w:after="0"/>
              <w:ind w:left="-443" w:right="53"/>
              <w:jc w:val="right"/>
              <w:rPr>
                <w:rFonts w:asciiTheme="majorBidi" w:hAnsiTheme="majorBidi" w:cstheme="majorBidi"/>
                <w:sz w:val="26"/>
                <w:szCs w:val="26"/>
              </w:rPr>
            </w:pPr>
            <w:r>
              <w:rPr>
                <w:rFonts w:asciiTheme="majorBidi" w:hAnsiTheme="majorBidi" w:cstheme="majorBidi"/>
                <w:sz w:val="26"/>
                <w:szCs w:val="26"/>
              </w:rPr>
              <w:t>111,470</w:t>
            </w:r>
          </w:p>
        </w:tc>
      </w:tr>
      <w:tr w:rsidR="00CE0361" w14:paraId="18E42823" w14:textId="77777777" w:rsidTr="00CE0361">
        <w:trPr>
          <w:trHeight w:val="432"/>
        </w:trPr>
        <w:tc>
          <w:tcPr>
            <w:tcW w:w="3528" w:type="dxa"/>
            <w:vAlign w:val="center"/>
            <w:hideMark/>
          </w:tcPr>
          <w:p w14:paraId="362A0309" w14:textId="77777777" w:rsidR="00CE0361" w:rsidRDefault="00CE0361">
            <w:pPr>
              <w:spacing w:after="0"/>
              <w:ind w:left="337" w:hanging="360"/>
              <w:rPr>
                <w:rFonts w:asciiTheme="majorBidi" w:hAnsiTheme="majorBidi" w:cstheme="majorBidi"/>
                <w:sz w:val="28"/>
                <w:highlight w:val="yellow"/>
              </w:rPr>
            </w:pPr>
            <w:r>
              <w:rPr>
                <w:rFonts w:asciiTheme="majorBidi" w:hAnsiTheme="majorBidi" w:cstheme="majorBidi"/>
                <w:sz w:val="28"/>
              </w:rPr>
              <w:t>Current contract liabilities</w:t>
            </w:r>
          </w:p>
        </w:tc>
        <w:tc>
          <w:tcPr>
            <w:tcW w:w="86" w:type="dxa"/>
          </w:tcPr>
          <w:p w14:paraId="04C352F4" w14:textId="77777777" w:rsidR="00CE0361" w:rsidRDefault="00CE0361">
            <w:pPr>
              <w:tabs>
                <w:tab w:val="decimal" w:pos="1090"/>
              </w:tabs>
              <w:spacing w:after="0"/>
              <w:rPr>
                <w:rFonts w:asciiTheme="majorBidi" w:hAnsiTheme="majorBidi" w:cstheme="majorBidi"/>
                <w:snapToGrid w:val="0"/>
                <w:sz w:val="28"/>
              </w:rPr>
            </w:pPr>
          </w:p>
        </w:tc>
        <w:tc>
          <w:tcPr>
            <w:tcW w:w="857" w:type="dxa"/>
            <w:vAlign w:val="center"/>
            <w:hideMark/>
          </w:tcPr>
          <w:p w14:paraId="54521695" w14:textId="77777777" w:rsidR="00CE0361" w:rsidRDefault="00CE0361">
            <w:pPr>
              <w:tabs>
                <w:tab w:val="decimal" w:pos="1090"/>
              </w:tabs>
              <w:spacing w:after="0"/>
              <w:ind w:left="-291" w:right="301"/>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6C3937F4"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hideMark/>
          </w:tcPr>
          <w:p w14:paraId="6A248612" w14:textId="77777777" w:rsidR="00CE0361" w:rsidRDefault="00CE0361">
            <w:pPr>
              <w:tabs>
                <w:tab w:val="decimal" w:pos="1090"/>
              </w:tabs>
              <w:spacing w:after="0"/>
              <w:ind w:left="-614" w:right="349"/>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16385940"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hideMark/>
          </w:tcPr>
          <w:p w14:paraId="0AC4B7A2" w14:textId="77777777" w:rsidR="00CE0361" w:rsidRDefault="00CE0361">
            <w:pPr>
              <w:tabs>
                <w:tab w:val="decimal" w:pos="1090"/>
              </w:tabs>
              <w:spacing w:after="0"/>
              <w:ind w:left="-285" w:right="404" w:hanging="142"/>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37C56AFD"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hideMark/>
          </w:tcPr>
          <w:p w14:paraId="2BA63B09" w14:textId="77777777" w:rsidR="00CE0361" w:rsidRDefault="00CE0361">
            <w:pPr>
              <w:spacing w:after="0"/>
              <w:ind w:left="-369" w:right="395"/>
              <w:jc w:val="right"/>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23339AEB"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hideMark/>
          </w:tcPr>
          <w:p w14:paraId="0DCAEA43" w14:textId="77777777" w:rsidR="00CE0361" w:rsidRDefault="00CE0361">
            <w:pPr>
              <w:tabs>
                <w:tab w:val="decimal" w:pos="1391"/>
              </w:tabs>
              <w:spacing w:after="0"/>
              <w:ind w:left="-217" w:right="44"/>
              <w:rPr>
                <w:rFonts w:asciiTheme="majorBidi" w:hAnsiTheme="majorBidi" w:cstheme="majorBidi"/>
                <w:sz w:val="26"/>
                <w:szCs w:val="26"/>
              </w:rPr>
            </w:pPr>
            <w:r>
              <w:rPr>
                <w:rFonts w:asciiTheme="majorBidi" w:hAnsiTheme="majorBidi" w:cstheme="majorBidi"/>
                <w:sz w:val="26"/>
                <w:szCs w:val="26"/>
              </w:rPr>
              <w:t>9</w:t>
            </w:r>
            <w:r>
              <w:rPr>
                <w:rFonts w:asciiTheme="majorBidi" w:hAnsiTheme="majorBidi" w:cstheme="majorBidi" w:hint="cs"/>
                <w:sz w:val="26"/>
                <w:szCs w:val="26"/>
              </w:rPr>
              <w:t>,</w:t>
            </w:r>
            <w:r>
              <w:rPr>
                <w:rFonts w:asciiTheme="majorBidi" w:hAnsiTheme="majorBidi" w:cstheme="majorBidi"/>
                <w:sz w:val="26"/>
                <w:szCs w:val="26"/>
              </w:rPr>
              <w:t>486</w:t>
            </w:r>
          </w:p>
        </w:tc>
        <w:tc>
          <w:tcPr>
            <w:tcW w:w="87" w:type="dxa"/>
            <w:vAlign w:val="center"/>
          </w:tcPr>
          <w:p w14:paraId="3C89CB5B" w14:textId="77777777" w:rsidR="00CE0361" w:rsidRDefault="00CE0361">
            <w:pPr>
              <w:tabs>
                <w:tab w:val="decimal" w:pos="1090"/>
              </w:tabs>
              <w:spacing w:after="0"/>
              <w:rPr>
                <w:rFonts w:asciiTheme="majorBidi" w:hAnsiTheme="majorBidi" w:cstheme="majorBidi"/>
                <w:sz w:val="26"/>
                <w:szCs w:val="26"/>
              </w:rPr>
            </w:pPr>
          </w:p>
        </w:tc>
        <w:tc>
          <w:tcPr>
            <w:tcW w:w="931" w:type="dxa"/>
            <w:vAlign w:val="center"/>
            <w:hideMark/>
          </w:tcPr>
          <w:p w14:paraId="0D4B32AF" w14:textId="77777777" w:rsidR="00CE0361" w:rsidRDefault="00CE0361">
            <w:pPr>
              <w:tabs>
                <w:tab w:val="decimal" w:pos="1391"/>
              </w:tabs>
              <w:spacing w:after="0"/>
              <w:ind w:left="-443" w:right="53"/>
              <w:jc w:val="right"/>
              <w:rPr>
                <w:rFonts w:asciiTheme="majorBidi" w:hAnsiTheme="majorBidi" w:cstheme="majorBidi"/>
                <w:sz w:val="26"/>
                <w:szCs w:val="26"/>
              </w:rPr>
            </w:pPr>
            <w:r>
              <w:rPr>
                <w:rFonts w:asciiTheme="majorBidi" w:hAnsiTheme="majorBidi" w:cstheme="majorBidi"/>
                <w:sz w:val="26"/>
                <w:szCs w:val="26"/>
              </w:rPr>
              <w:t>9</w:t>
            </w:r>
            <w:r>
              <w:rPr>
                <w:rFonts w:asciiTheme="majorBidi" w:hAnsiTheme="majorBidi" w:cstheme="majorBidi" w:hint="cs"/>
                <w:sz w:val="26"/>
                <w:szCs w:val="26"/>
              </w:rPr>
              <w:t>,</w:t>
            </w:r>
            <w:r>
              <w:rPr>
                <w:rFonts w:asciiTheme="majorBidi" w:hAnsiTheme="majorBidi" w:cstheme="majorBidi"/>
                <w:sz w:val="26"/>
                <w:szCs w:val="26"/>
              </w:rPr>
              <w:t>486</w:t>
            </w:r>
          </w:p>
        </w:tc>
      </w:tr>
      <w:tr w:rsidR="00CE0361" w14:paraId="09DA1E45" w14:textId="77777777" w:rsidTr="00CE0361">
        <w:trPr>
          <w:trHeight w:val="432"/>
        </w:trPr>
        <w:tc>
          <w:tcPr>
            <w:tcW w:w="3528" w:type="dxa"/>
            <w:vAlign w:val="center"/>
            <w:hideMark/>
          </w:tcPr>
          <w:p w14:paraId="03E481EA" w14:textId="77777777" w:rsidR="00CE0361" w:rsidRDefault="00CE0361">
            <w:pPr>
              <w:spacing w:after="0"/>
              <w:ind w:left="337" w:hanging="360"/>
              <w:rPr>
                <w:rFonts w:asciiTheme="majorBidi" w:hAnsiTheme="majorBidi" w:cstheme="majorBidi"/>
                <w:sz w:val="28"/>
              </w:rPr>
            </w:pPr>
            <w:r>
              <w:rPr>
                <w:rFonts w:asciiTheme="majorBidi" w:hAnsiTheme="majorBidi" w:cstheme="majorBidi"/>
                <w:sz w:val="28"/>
              </w:rPr>
              <w:t>Short - term borrowings from related persons</w:t>
            </w:r>
          </w:p>
        </w:tc>
        <w:tc>
          <w:tcPr>
            <w:tcW w:w="86" w:type="dxa"/>
          </w:tcPr>
          <w:p w14:paraId="70588E26" w14:textId="77777777" w:rsidR="00CE0361" w:rsidRDefault="00CE0361">
            <w:pPr>
              <w:tabs>
                <w:tab w:val="decimal" w:pos="1090"/>
              </w:tabs>
              <w:spacing w:after="0"/>
              <w:rPr>
                <w:rFonts w:asciiTheme="majorBidi" w:hAnsiTheme="majorBidi" w:cstheme="majorBidi"/>
                <w:snapToGrid w:val="0"/>
                <w:sz w:val="28"/>
              </w:rPr>
            </w:pPr>
          </w:p>
        </w:tc>
        <w:tc>
          <w:tcPr>
            <w:tcW w:w="857" w:type="dxa"/>
            <w:vAlign w:val="center"/>
          </w:tcPr>
          <w:p w14:paraId="10524517" w14:textId="77777777" w:rsidR="00CE0361" w:rsidRDefault="00CE0361">
            <w:pPr>
              <w:tabs>
                <w:tab w:val="decimal" w:pos="1090"/>
              </w:tabs>
              <w:spacing w:after="0"/>
              <w:ind w:left="-291" w:right="301"/>
              <w:rPr>
                <w:rFonts w:asciiTheme="majorBidi" w:hAnsiTheme="majorBidi" w:cstheme="majorBidi"/>
                <w:sz w:val="26"/>
                <w:szCs w:val="26"/>
              </w:rPr>
            </w:pPr>
          </w:p>
        </w:tc>
        <w:tc>
          <w:tcPr>
            <w:tcW w:w="85" w:type="dxa"/>
            <w:vAlign w:val="center"/>
          </w:tcPr>
          <w:p w14:paraId="3F312B71"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tcPr>
          <w:p w14:paraId="5C5C6EB5" w14:textId="77777777" w:rsidR="00CE0361" w:rsidRDefault="00CE0361">
            <w:pPr>
              <w:tabs>
                <w:tab w:val="decimal" w:pos="1090"/>
              </w:tabs>
              <w:spacing w:after="0"/>
              <w:ind w:left="-614" w:right="349"/>
              <w:rPr>
                <w:rFonts w:asciiTheme="majorBidi" w:hAnsiTheme="majorBidi" w:cstheme="majorBidi"/>
                <w:sz w:val="26"/>
                <w:szCs w:val="26"/>
              </w:rPr>
            </w:pPr>
          </w:p>
        </w:tc>
        <w:tc>
          <w:tcPr>
            <w:tcW w:w="85" w:type="dxa"/>
            <w:vAlign w:val="center"/>
          </w:tcPr>
          <w:p w14:paraId="610FFBBB"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tcPr>
          <w:p w14:paraId="3D3916F1" w14:textId="77777777" w:rsidR="00CE0361" w:rsidRDefault="00CE0361">
            <w:pPr>
              <w:tabs>
                <w:tab w:val="decimal" w:pos="1090"/>
              </w:tabs>
              <w:spacing w:after="0"/>
              <w:ind w:left="-285" w:right="404" w:hanging="142"/>
              <w:rPr>
                <w:rFonts w:asciiTheme="majorBidi" w:hAnsiTheme="majorBidi" w:cstheme="majorBidi"/>
                <w:sz w:val="26"/>
                <w:szCs w:val="26"/>
              </w:rPr>
            </w:pPr>
          </w:p>
        </w:tc>
        <w:tc>
          <w:tcPr>
            <w:tcW w:w="85" w:type="dxa"/>
            <w:vAlign w:val="center"/>
          </w:tcPr>
          <w:p w14:paraId="5231E581"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tcPr>
          <w:p w14:paraId="5F3E6A6A" w14:textId="77777777" w:rsidR="00CE0361" w:rsidRDefault="00CE0361">
            <w:pPr>
              <w:spacing w:after="0"/>
              <w:ind w:left="-369" w:right="395"/>
              <w:jc w:val="right"/>
              <w:rPr>
                <w:rFonts w:asciiTheme="majorBidi" w:hAnsiTheme="majorBidi" w:cstheme="majorBidi"/>
                <w:sz w:val="26"/>
                <w:szCs w:val="26"/>
              </w:rPr>
            </w:pPr>
          </w:p>
        </w:tc>
        <w:tc>
          <w:tcPr>
            <w:tcW w:w="85" w:type="dxa"/>
            <w:vAlign w:val="center"/>
          </w:tcPr>
          <w:p w14:paraId="78855B91"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tcPr>
          <w:p w14:paraId="2F16BB91" w14:textId="77777777" w:rsidR="00CE0361" w:rsidRDefault="00CE0361">
            <w:pPr>
              <w:tabs>
                <w:tab w:val="decimal" w:pos="1391"/>
              </w:tabs>
              <w:spacing w:after="0"/>
              <w:ind w:left="-217" w:right="44"/>
              <w:rPr>
                <w:rFonts w:asciiTheme="majorBidi" w:hAnsiTheme="majorBidi" w:cstheme="majorBidi"/>
                <w:sz w:val="26"/>
                <w:szCs w:val="26"/>
              </w:rPr>
            </w:pPr>
          </w:p>
        </w:tc>
        <w:tc>
          <w:tcPr>
            <w:tcW w:w="87" w:type="dxa"/>
            <w:vAlign w:val="center"/>
          </w:tcPr>
          <w:p w14:paraId="1626871D" w14:textId="77777777" w:rsidR="00CE0361" w:rsidRDefault="00CE0361">
            <w:pPr>
              <w:tabs>
                <w:tab w:val="decimal" w:pos="1090"/>
              </w:tabs>
              <w:spacing w:after="0"/>
              <w:rPr>
                <w:rFonts w:asciiTheme="majorBidi" w:hAnsiTheme="majorBidi" w:cstheme="majorBidi"/>
                <w:sz w:val="26"/>
                <w:szCs w:val="26"/>
              </w:rPr>
            </w:pPr>
          </w:p>
        </w:tc>
        <w:tc>
          <w:tcPr>
            <w:tcW w:w="931" w:type="dxa"/>
            <w:vAlign w:val="center"/>
          </w:tcPr>
          <w:p w14:paraId="5F1A2A6A" w14:textId="77777777" w:rsidR="00CE0361" w:rsidRDefault="00CE0361">
            <w:pPr>
              <w:tabs>
                <w:tab w:val="decimal" w:pos="1391"/>
              </w:tabs>
              <w:spacing w:after="0"/>
              <w:ind w:left="-443" w:right="53"/>
              <w:jc w:val="right"/>
              <w:rPr>
                <w:rFonts w:asciiTheme="majorBidi" w:hAnsiTheme="majorBidi" w:cstheme="majorBidi"/>
                <w:sz w:val="26"/>
                <w:szCs w:val="26"/>
              </w:rPr>
            </w:pPr>
          </w:p>
        </w:tc>
      </w:tr>
      <w:tr w:rsidR="00CE0361" w14:paraId="776AED20" w14:textId="77777777" w:rsidTr="00CE0361">
        <w:trPr>
          <w:trHeight w:val="432"/>
        </w:trPr>
        <w:tc>
          <w:tcPr>
            <w:tcW w:w="3528" w:type="dxa"/>
            <w:vAlign w:val="center"/>
            <w:hideMark/>
          </w:tcPr>
          <w:p w14:paraId="0FC7F6EA" w14:textId="77777777" w:rsidR="00CE0361" w:rsidRDefault="00CE0361">
            <w:pPr>
              <w:spacing w:after="0"/>
              <w:ind w:left="337" w:hanging="44"/>
              <w:rPr>
                <w:rFonts w:asciiTheme="majorBidi" w:hAnsiTheme="majorBidi" w:cstheme="majorBidi"/>
                <w:sz w:val="28"/>
                <w:highlight w:val="yellow"/>
              </w:rPr>
            </w:pPr>
            <w:r>
              <w:rPr>
                <w:rFonts w:asciiTheme="majorBidi" w:hAnsiTheme="majorBidi" w:cstheme="majorBidi"/>
                <w:sz w:val="28"/>
              </w:rPr>
              <w:t>and companies</w:t>
            </w:r>
          </w:p>
        </w:tc>
        <w:tc>
          <w:tcPr>
            <w:tcW w:w="86" w:type="dxa"/>
          </w:tcPr>
          <w:p w14:paraId="05582B2E" w14:textId="77777777" w:rsidR="00CE0361" w:rsidRDefault="00CE0361">
            <w:pPr>
              <w:tabs>
                <w:tab w:val="decimal" w:pos="1090"/>
              </w:tabs>
              <w:spacing w:after="0"/>
              <w:rPr>
                <w:rFonts w:asciiTheme="majorBidi" w:hAnsiTheme="majorBidi" w:cstheme="majorBidi"/>
                <w:snapToGrid w:val="0"/>
                <w:sz w:val="28"/>
              </w:rPr>
            </w:pPr>
          </w:p>
        </w:tc>
        <w:tc>
          <w:tcPr>
            <w:tcW w:w="857" w:type="dxa"/>
            <w:vAlign w:val="center"/>
            <w:hideMark/>
          </w:tcPr>
          <w:p w14:paraId="227D31B8" w14:textId="77777777" w:rsidR="00CE0361" w:rsidRDefault="00CE0361">
            <w:pPr>
              <w:tabs>
                <w:tab w:val="decimal" w:pos="1090"/>
              </w:tabs>
              <w:spacing w:after="0"/>
              <w:ind w:left="-291" w:right="63"/>
              <w:rPr>
                <w:rFonts w:asciiTheme="majorBidi" w:hAnsiTheme="majorBidi" w:cstheme="majorBidi"/>
                <w:sz w:val="26"/>
                <w:szCs w:val="26"/>
              </w:rPr>
            </w:pPr>
            <w:r>
              <w:rPr>
                <w:rFonts w:asciiTheme="majorBidi" w:hAnsiTheme="majorBidi" w:cstheme="majorBidi"/>
                <w:sz w:val="26"/>
                <w:szCs w:val="26"/>
              </w:rPr>
              <w:t>50</w:t>
            </w:r>
            <w:r>
              <w:rPr>
                <w:rFonts w:asciiTheme="majorBidi" w:hAnsiTheme="majorBidi" w:cstheme="majorBidi" w:hint="cs"/>
                <w:sz w:val="26"/>
                <w:szCs w:val="26"/>
              </w:rPr>
              <w:t>,</w:t>
            </w:r>
            <w:r>
              <w:rPr>
                <w:rFonts w:asciiTheme="majorBidi" w:hAnsiTheme="majorBidi" w:cstheme="majorBidi"/>
                <w:sz w:val="26"/>
                <w:szCs w:val="26"/>
              </w:rPr>
              <w:t>000</w:t>
            </w:r>
          </w:p>
        </w:tc>
        <w:tc>
          <w:tcPr>
            <w:tcW w:w="85" w:type="dxa"/>
            <w:vAlign w:val="center"/>
          </w:tcPr>
          <w:p w14:paraId="37E9278D"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hideMark/>
          </w:tcPr>
          <w:p w14:paraId="069F1F8C" w14:textId="77777777" w:rsidR="00CE0361" w:rsidRDefault="00CE0361">
            <w:pPr>
              <w:tabs>
                <w:tab w:val="decimal" w:pos="1090"/>
              </w:tabs>
              <w:spacing w:after="0"/>
              <w:ind w:left="-614" w:right="349"/>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2189F0BD"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hideMark/>
          </w:tcPr>
          <w:p w14:paraId="43E542F3" w14:textId="77777777" w:rsidR="00CE0361" w:rsidRDefault="00CE0361">
            <w:pPr>
              <w:tabs>
                <w:tab w:val="decimal" w:pos="1090"/>
              </w:tabs>
              <w:spacing w:after="0"/>
              <w:ind w:left="-285" w:right="404" w:hanging="142"/>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4D463845"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hideMark/>
          </w:tcPr>
          <w:p w14:paraId="19E9A0A9" w14:textId="77777777" w:rsidR="00CE0361" w:rsidRDefault="00CE0361">
            <w:pPr>
              <w:spacing w:after="0"/>
              <w:ind w:left="-369" w:right="395"/>
              <w:jc w:val="right"/>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32C534F5"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hideMark/>
          </w:tcPr>
          <w:p w14:paraId="528D725F" w14:textId="77777777" w:rsidR="00CE0361" w:rsidRDefault="00CE0361">
            <w:pPr>
              <w:tabs>
                <w:tab w:val="decimal" w:pos="1391"/>
              </w:tabs>
              <w:spacing w:after="0"/>
              <w:ind w:left="-500" w:right="380"/>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17697869" w14:textId="77777777" w:rsidR="00CE0361" w:rsidRDefault="00CE0361">
            <w:pPr>
              <w:tabs>
                <w:tab w:val="decimal" w:pos="1090"/>
              </w:tabs>
              <w:spacing w:after="0"/>
              <w:rPr>
                <w:rFonts w:asciiTheme="majorBidi" w:hAnsiTheme="majorBidi" w:cstheme="majorBidi"/>
                <w:sz w:val="26"/>
                <w:szCs w:val="26"/>
              </w:rPr>
            </w:pPr>
          </w:p>
        </w:tc>
        <w:tc>
          <w:tcPr>
            <w:tcW w:w="931" w:type="dxa"/>
            <w:vAlign w:val="center"/>
            <w:hideMark/>
          </w:tcPr>
          <w:p w14:paraId="443D1C13" w14:textId="77777777" w:rsidR="00CE0361" w:rsidRDefault="00CE0361">
            <w:pPr>
              <w:tabs>
                <w:tab w:val="decimal" w:pos="1391"/>
              </w:tabs>
              <w:spacing w:after="0"/>
              <w:ind w:left="-443" w:right="53"/>
              <w:jc w:val="right"/>
              <w:rPr>
                <w:rFonts w:asciiTheme="majorBidi" w:hAnsiTheme="majorBidi" w:cstheme="majorBidi"/>
                <w:sz w:val="26"/>
                <w:szCs w:val="26"/>
              </w:rPr>
            </w:pPr>
            <w:r>
              <w:rPr>
                <w:rFonts w:asciiTheme="majorBidi" w:hAnsiTheme="majorBidi" w:cstheme="majorBidi"/>
                <w:sz w:val="26"/>
                <w:szCs w:val="26"/>
              </w:rPr>
              <w:t>50</w:t>
            </w:r>
            <w:r>
              <w:rPr>
                <w:rFonts w:asciiTheme="majorBidi" w:hAnsiTheme="majorBidi" w:cstheme="majorBidi" w:hint="cs"/>
                <w:sz w:val="26"/>
                <w:szCs w:val="26"/>
              </w:rPr>
              <w:t>,</w:t>
            </w:r>
            <w:r>
              <w:rPr>
                <w:rFonts w:asciiTheme="majorBidi" w:hAnsiTheme="majorBidi" w:cstheme="majorBidi"/>
                <w:sz w:val="26"/>
                <w:szCs w:val="26"/>
              </w:rPr>
              <w:t>000</w:t>
            </w:r>
          </w:p>
        </w:tc>
      </w:tr>
      <w:tr w:rsidR="00CE0361" w14:paraId="04CEC194" w14:textId="77777777" w:rsidTr="00CE0361">
        <w:trPr>
          <w:trHeight w:val="432"/>
        </w:trPr>
        <w:tc>
          <w:tcPr>
            <w:tcW w:w="3528" w:type="dxa"/>
            <w:vAlign w:val="center"/>
            <w:hideMark/>
          </w:tcPr>
          <w:p w14:paraId="5C17D7DD" w14:textId="77777777" w:rsidR="00CE0361" w:rsidRDefault="00CE0361">
            <w:pPr>
              <w:spacing w:after="0"/>
              <w:ind w:left="337" w:hanging="360"/>
              <w:rPr>
                <w:rFonts w:asciiTheme="majorBidi" w:hAnsiTheme="majorBidi" w:cstheme="majorBidi"/>
                <w:spacing w:val="-8"/>
                <w:sz w:val="28"/>
              </w:rPr>
            </w:pPr>
            <w:r>
              <w:rPr>
                <w:rFonts w:asciiTheme="majorBidi" w:hAnsiTheme="majorBidi" w:cstheme="majorBidi"/>
                <w:spacing w:val="-8"/>
                <w:sz w:val="28"/>
              </w:rPr>
              <w:t>Short - term borrowings from other persons</w:t>
            </w:r>
          </w:p>
        </w:tc>
        <w:tc>
          <w:tcPr>
            <w:tcW w:w="86" w:type="dxa"/>
          </w:tcPr>
          <w:p w14:paraId="19C12137" w14:textId="77777777" w:rsidR="00CE0361" w:rsidRDefault="00CE0361">
            <w:pPr>
              <w:tabs>
                <w:tab w:val="decimal" w:pos="1090"/>
              </w:tabs>
              <w:spacing w:after="0"/>
              <w:rPr>
                <w:rFonts w:asciiTheme="majorBidi" w:hAnsiTheme="majorBidi" w:cstheme="majorBidi"/>
                <w:snapToGrid w:val="0"/>
                <w:sz w:val="28"/>
              </w:rPr>
            </w:pPr>
          </w:p>
        </w:tc>
        <w:tc>
          <w:tcPr>
            <w:tcW w:w="857" w:type="dxa"/>
            <w:vAlign w:val="center"/>
            <w:hideMark/>
          </w:tcPr>
          <w:p w14:paraId="2123EBFC" w14:textId="77777777" w:rsidR="00CE0361" w:rsidRDefault="00CE0361">
            <w:pPr>
              <w:tabs>
                <w:tab w:val="decimal" w:pos="1090"/>
              </w:tabs>
              <w:spacing w:after="0"/>
              <w:ind w:left="-291" w:right="63"/>
              <w:rPr>
                <w:rFonts w:asciiTheme="majorBidi" w:hAnsiTheme="majorBidi" w:cstheme="majorBidi"/>
                <w:sz w:val="26"/>
                <w:szCs w:val="26"/>
              </w:rPr>
            </w:pPr>
            <w:r>
              <w:rPr>
                <w:rFonts w:asciiTheme="majorBidi" w:hAnsiTheme="majorBidi" w:cstheme="majorBidi"/>
                <w:sz w:val="26"/>
                <w:szCs w:val="26"/>
              </w:rPr>
              <w:t>28</w:t>
            </w:r>
            <w:r>
              <w:rPr>
                <w:rFonts w:asciiTheme="majorBidi" w:hAnsiTheme="majorBidi" w:cstheme="majorBidi" w:hint="cs"/>
                <w:sz w:val="26"/>
                <w:szCs w:val="26"/>
              </w:rPr>
              <w:t>,</w:t>
            </w:r>
            <w:r>
              <w:rPr>
                <w:rFonts w:asciiTheme="majorBidi" w:hAnsiTheme="majorBidi" w:cstheme="majorBidi"/>
                <w:sz w:val="26"/>
                <w:szCs w:val="26"/>
              </w:rPr>
              <w:t>500</w:t>
            </w:r>
          </w:p>
        </w:tc>
        <w:tc>
          <w:tcPr>
            <w:tcW w:w="85" w:type="dxa"/>
            <w:vAlign w:val="center"/>
          </w:tcPr>
          <w:p w14:paraId="7A20F471" w14:textId="77777777" w:rsidR="00CE0361" w:rsidRDefault="00CE0361">
            <w:pPr>
              <w:tabs>
                <w:tab w:val="decimal" w:pos="1090"/>
              </w:tabs>
              <w:spacing w:after="0"/>
              <w:rPr>
                <w:rFonts w:asciiTheme="majorBidi" w:hAnsiTheme="majorBidi" w:cstheme="majorBidi" w:hint="cs"/>
                <w:snapToGrid w:val="0"/>
                <w:sz w:val="26"/>
                <w:szCs w:val="26"/>
                <w:cs/>
              </w:rPr>
            </w:pPr>
          </w:p>
        </w:tc>
        <w:tc>
          <w:tcPr>
            <w:tcW w:w="1030" w:type="dxa"/>
            <w:vAlign w:val="center"/>
            <w:hideMark/>
          </w:tcPr>
          <w:p w14:paraId="5D4E8158" w14:textId="77777777" w:rsidR="00CE0361" w:rsidRDefault="00CE0361">
            <w:pPr>
              <w:tabs>
                <w:tab w:val="decimal" w:pos="1090"/>
              </w:tabs>
              <w:spacing w:after="0"/>
              <w:ind w:left="-614" w:right="349"/>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27C4F532"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hideMark/>
          </w:tcPr>
          <w:p w14:paraId="49FF4C0A" w14:textId="77777777" w:rsidR="00CE0361" w:rsidRDefault="00CE0361">
            <w:pPr>
              <w:tabs>
                <w:tab w:val="decimal" w:pos="1090"/>
              </w:tabs>
              <w:spacing w:after="0"/>
              <w:ind w:left="-285" w:right="404" w:hanging="142"/>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62150368"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hideMark/>
          </w:tcPr>
          <w:p w14:paraId="5B309C93" w14:textId="77777777" w:rsidR="00CE0361" w:rsidRDefault="00CE0361">
            <w:pPr>
              <w:spacing w:after="0"/>
              <w:ind w:left="-369" w:right="395"/>
              <w:jc w:val="right"/>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72F38D8A"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hideMark/>
          </w:tcPr>
          <w:p w14:paraId="0489D4AF" w14:textId="77777777" w:rsidR="00CE0361" w:rsidRDefault="00CE0361">
            <w:pPr>
              <w:tabs>
                <w:tab w:val="decimal" w:pos="1391"/>
              </w:tabs>
              <w:spacing w:after="0"/>
              <w:ind w:left="-500" w:right="380"/>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36B0E044" w14:textId="77777777" w:rsidR="00CE0361" w:rsidRDefault="00CE0361">
            <w:pPr>
              <w:tabs>
                <w:tab w:val="decimal" w:pos="1090"/>
              </w:tabs>
              <w:spacing w:after="0"/>
              <w:rPr>
                <w:rFonts w:asciiTheme="majorBidi" w:hAnsiTheme="majorBidi" w:cstheme="majorBidi"/>
                <w:sz w:val="26"/>
                <w:szCs w:val="26"/>
              </w:rPr>
            </w:pPr>
          </w:p>
        </w:tc>
        <w:tc>
          <w:tcPr>
            <w:tcW w:w="931" w:type="dxa"/>
            <w:vAlign w:val="center"/>
            <w:hideMark/>
          </w:tcPr>
          <w:p w14:paraId="3A986E5D" w14:textId="77777777" w:rsidR="00CE0361" w:rsidRDefault="00CE0361">
            <w:pPr>
              <w:tabs>
                <w:tab w:val="decimal" w:pos="1391"/>
              </w:tabs>
              <w:spacing w:after="0"/>
              <w:ind w:left="-443" w:right="53"/>
              <w:jc w:val="right"/>
              <w:rPr>
                <w:rFonts w:asciiTheme="majorBidi" w:hAnsiTheme="majorBidi" w:cstheme="majorBidi"/>
                <w:sz w:val="26"/>
                <w:szCs w:val="26"/>
              </w:rPr>
            </w:pPr>
            <w:r>
              <w:rPr>
                <w:rFonts w:asciiTheme="majorBidi" w:hAnsiTheme="majorBidi" w:cstheme="majorBidi"/>
                <w:sz w:val="26"/>
                <w:szCs w:val="26"/>
              </w:rPr>
              <w:t>28</w:t>
            </w:r>
            <w:r>
              <w:rPr>
                <w:rFonts w:asciiTheme="majorBidi" w:hAnsiTheme="majorBidi" w:cstheme="majorBidi" w:hint="cs"/>
                <w:sz w:val="26"/>
                <w:szCs w:val="26"/>
              </w:rPr>
              <w:t>,</w:t>
            </w:r>
            <w:r>
              <w:rPr>
                <w:rFonts w:asciiTheme="majorBidi" w:hAnsiTheme="majorBidi" w:cstheme="majorBidi"/>
                <w:sz w:val="26"/>
                <w:szCs w:val="26"/>
              </w:rPr>
              <w:t>500</w:t>
            </w:r>
          </w:p>
        </w:tc>
      </w:tr>
      <w:tr w:rsidR="00CE0361" w14:paraId="259E48EC" w14:textId="77777777" w:rsidTr="00CE0361">
        <w:trPr>
          <w:trHeight w:val="432"/>
        </w:trPr>
        <w:tc>
          <w:tcPr>
            <w:tcW w:w="3528" w:type="dxa"/>
            <w:hideMark/>
          </w:tcPr>
          <w:p w14:paraId="0AE4EB70" w14:textId="77777777" w:rsidR="00CE0361" w:rsidRDefault="00CE0361">
            <w:pPr>
              <w:spacing w:after="0"/>
              <w:ind w:left="337" w:hanging="360"/>
              <w:rPr>
                <w:rFonts w:asciiTheme="majorBidi" w:hAnsiTheme="majorBidi" w:cstheme="majorBidi" w:hint="cs"/>
                <w:spacing w:val="-8"/>
                <w:sz w:val="28"/>
                <w:cs/>
              </w:rPr>
            </w:pPr>
            <w:r>
              <w:rPr>
                <w:rFonts w:asciiTheme="majorBidi" w:hAnsiTheme="majorBidi" w:cstheme="majorBidi"/>
                <w:spacing w:val="-8"/>
                <w:sz w:val="28"/>
              </w:rPr>
              <w:t xml:space="preserve">Long - term borrowings from a </w:t>
            </w:r>
            <w:proofErr w:type="gramStart"/>
            <w:r>
              <w:rPr>
                <w:rFonts w:asciiTheme="majorBidi" w:hAnsiTheme="majorBidi" w:cstheme="majorBidi"/>
                <w:spacing w:val="-8"/>
                <w:sz w:val="28"/>
              </w:rPr>
              <w:t>financial institutions</w:t>
            </w:r>
            <w:proofErr w:type="gramEnd"/>
          </w:p>
        </w:tc>
        <w:tc>
          <w:tcPr>
            <w:tcW w:w="86" w:type="dxa"/>
          </w:tcPr>
          <w:p w14:paraId="0B28E2A9" w14:textId="77777777" w:rsidR="00CE0361" w:rsidRDefault="00CE0361">
            <w:pPr>
              <w:tabs>
                <w:tab w:val="decimal" w:pos="1090"/>
              </w:tabs>
              <w:spacing w:after="0"/>
              <w:rPr>
                <w:rFonts w:asciiTheme="majorBidi" w:hAnsiTheme="majorBidi" w:cstheme="majorBidi"/>
                <w:snapToGrid w:val="0"/>
                <w:sz w:val="28"/>
              </w:rPr>
            </w:pPr>
          </w:p>
        </w:tc>
        <w:tc>
          <w:tcPr>
            <w:tcW w:w="857" w:type="dxa"/>
            <w:vAlign w:val="center"/>
            <w:hideMark/>
          </w:tcPr>
          <w:p w14:paraId="3A8C1EFF" w14:textId="77777777" w:rsidR="00CE0361" w:rsidRDefault="00CE0361">
            <w:pPr>
              <w:tabs>
                <w:tab w:val="decimal" w:pos="1090"/>
              </w:tabs>
              <w:spacing w:after="0"/>
              <w:ind w:right="294"/>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2C8DFFEB"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hideMark/>
          </w:tcPr>
          <w:p w14:paraId="5E9FA7B2" w14:textId="77777777" w:rsidR="00CE0361" w:rsidRDefault="00CE0361">
            <w:pPr>
              <w:tabs>
                <w:tab w:val="decimal" w:pos="1090"/>
              </w:tabs>
              <w:spacing w:after="0"/>
              <w:ind w:right="349"/>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2DF142E3"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hideMark/>
          </w:tcPr>
          <w:p w14:paraId="1B9FD589" w14:textId="77777777" w:rsidR="00CE0361" w:rsidRDefault="00CE0361">
            <w:pPr>
              <w:tabs>
                <w:tab w:val="decimal" w:pos="1090"/>
              </w:tabs>
              <w:spacing w:after="0"/>
              <w:ind w:right="404"/>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5DCF9ECB"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hideMark/>
          </w:tcPr>
          <w:p w14:paraId="010BAA2A" w14:textId="77777777" w:rsidR="00CE0361" w:rsidRDefault="00CE0361">
            <w:pPr>
              <w:tabs>
                <w:tab w:val="decimal" w:pos="0"/>
              </w:tabs>
              <w:spacing w:after="0"/>
              <w:ind w:right="45"/>
              <w:jc w:val="right"/>
              <w:rPr>
                <w:rFonts w:asciiTheme="majorBidi" w:hAnsiTheme="majorBidi" w:cstheme="majorBidi"/>
                <w:sz w:val="26"/>
                <w:szCs w:val="26"/>
              </w:rPr>
            </w:pPr>
            <w:r>
              <w:rPr>
                <w:rFonts w:asciiTheme="majorBidi" w:hAnsiTheme="majorBidi" w:cstheme="majorBidi"/>
                <w:sz w:val="26"/>
                <w:szCs w:val="26"/>
              </w:rPr>
              <w:t>84,163</w:t>
            </w:r>
          </w:p>
        </w:tc>
        <w:tc>
          <w:tcPr>
            <w:tcW w:w="85" w:type="dxa"/>
            <w:vAlign w:val="center"/>
          </w:tcPr>
          <w:p w14:paraId="378BCD9F"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hideMark/>
          </w:tcPr>
          <w:p w14:paraId="095C27BB" w14:textId="77777777" w:rsidR="00CE0361" w:rsidRDefault="00CE0361">
            <w:pPr>
              <w:tabs>
                <w:tab w:val="decimal" w:pos="1391"/>
              </w:tabs>
              <w:spacing w:after="0"/>
              <w:ind w:right="380"/>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2F6CDD25" w14:textId="77777777" w:rsidR="00CE0361" w:rsidRDefault="00CE0361">
            <w:pPr>
              <w:tabs>
                <w:tab w:val="decimal" w:pos="1090"/>
              </w:tabs>
              <w:spacing w:after="0"/>
              <w:rPr>
                <w:rFonts w:asciiTheme="majorBidi" w:hAnsiTheme="majorBidi" w:cstheme="majorBidi"/>
                <w:sz w:val="26"/>
                <w:szCs w:val="26"/>
              </w:rPr>
            </w:pPr>
          </w:p>
        </w:tc>
        <w:tc>
          <w:tcPr>
            <w:tcW w:w="931" w:type="dxa"/>
            <w:vAlign w:val="center"/>
            <w:hideMark/>
          </w:tcPr>
          <w:p w14:paraId="7E6C8E5C" w14:textId="77777777" w:rsidR="00CE0361" w:rsidRDefault="00CE0361">
            <w:pPr>
              <w:tabs>
                <w:tab w:val="decimal" w:pos="1391"/>
              </w:tabs>
              <w:spacing w:after="0"/>
              <w:ind w:right="53"/>
              <w:rPr>
                <w:rFonts w:asciiTheme="majorBidi" w:hAnsiTheme="majorBidi" w:cstheme="majorBidi"/>
                <w:sz w:val="26"/>
                <w:szCs w:val="26"/>
              </w:rPr>
            </w:pPr>
            <w:r>
              <w:rPr>
                <w:rFonts w:asciiTheme="majorBidi" w:hAnsiTheme="majorBidi" w:cstheme="majorBidi"/>
                <w:sz w:val="26"/>
                <w:szCs w:val="26"/>
              </w:rPr>
              <w:t>84,163</w:t>
            </w:r>
          </w:p>
        </w:tc>
      </w:tr>
      <w:tr w:rsidR="00CE0361" w14:paraId="0326E2F1" w14:textId="77777777" w:rsidTr="00CE0361">
        <w:trPr>
          <w:trHeight w:val="432"/>
        </w:trPr>
        <w:tc>
          <w:tcPr>
            <w:tcW w:w="3528" w:type="dxa"/>
            <w:hideMark/>
          </w:tcPr>
          <w:p w14:paraId="446055FC" w14:textId="77777777" w:rsidR="00CE0361" w:rsidRDefault="00CE0361">
            <w:pPr>
              <w:spacing w:after="0"/>
              <w:rPr>
                <w:rFonts w:asciiTheme="majorBidi" w:eastAsia="Times New Roman" w:hAnsiTheme="majorBidi" w:cstheme="majorBidi"/>
                <w:spacing w:val="-8"/>
                <w:sz w:val="28"/>
              </w:rPr>
            </w:pPr>
            <w:r>
              <w:rPr>
                <w:rFonts w:asciiTheme="majorBidi" w:hAnsiTheme="majorBidi" w:cstheme="majorBidi"/>
                <w:spacing w:val="-8"/>
                <w:sz w:val="28"/>
              </w:rPr>
              <w:t>Long - term borrowings from related persons</w:t>
            </w:r>
          </w:p>
        </w:tc>
        <w:tc>
          <w:tcPr>
            <w:tcW w:w="86" w:type="dxa"/>
          </w:tcPr>
          <w:p w14:paraId="3ECF6CA1" w14:textId="77777777" w:rsidR="00CE0361" w:rsidRDefault="00CE0361">
            <w:pPr>
              <w:tabs>
                <w:tab w:val="decimal" w:pos="1090"/>
              </w:tabs>
              <w:spacing w:after="0"/>
              <w:rPr>
                <w:rFonts w:asciiTheme="majorBidi" w:hAnsiTheme="majorBidi" w:cstheme="majorBidi"/>
                <w:snapToGrid w:val="0"/>
                <w:sz w:val="28"/>
                <w:cs/>
              </w:rPr>
            </w:pPr>
          </w:p>
        </w:tc>
        <w:tc>
          <w:tcPr>
            <w:tcW w:w="857" w:type="dxa"/>
            <w:vAlign w:val="center"/>
            <w:hideMark/>
          </w:tcPr>
          <w:p w14:paraId="36872C4A" w14:textId="77777777" w:rsidR="00CE0361" w:rsidRDefault="00CE0361">
            <w:pPr>
              <w:tabs>
                <w:tab w:val="decimal" w:pos="1090"/>
              </w:tabs>
              <w:spacing w:after="0"/>
              <w:ind w:left="-433" w:right="56"/>
              <w:rPr>
                <w:rFonts w:asciiTheme="majorBidi" w:hAnsiTheme="majorBidi" w:cstheme="majorBidi"/>
                <w:snapToGrid w:val="0"/>
                <w:sz w:val="26"/>
                <w:szCs w:val="26"/>
              </w:rPr>
            </w:pPr>
            <w:r>
              <w:rPr>
                <w:rFonts w:asciiTheme="majorBidi" w:hAnsiTheme="majorBidi" w:cstheme="majorBidi"/>
                <w:sz w:val="26"/>
                <w:szCs w:val="26"/>
              </w:rPr>
              <w:t>60</w:t>
            </w:r>
            <w:r>
              <w:rPr>
                <w:rFonts w:asciiTheme="majorBidi" w:hAnsiTheme="majorBidi" w:cstheme="majorBidi" w:hint="cs"/>
                <w:sz w:val="26"/>
                <w:szCs w:val="26"/>
              </w:rPr>
              <w:t>,</w:t>
            </w:r>
            <w:r>
              <w:rPr>
                <w:rFonts w:asciiTheme="majorBidi" w:hAnsiTheme="majorBidi" w:cstheme="majorBidi"/>
                <w:sz w:val="26"/>
                <w:szCs w:val="26"/>
              </w:rPr>
              <w:t>000</w:t>
            </w:r>
          </w:p>
        </w:tc>
        <w:tc>
          <w:tcPr>
            <w:tcW w:w="85" w:type="dxa"/>
            <w:vAlign w:val="center"/>
          </w:tcPr>
          <w:p w14:paraId="7ABAD784" w14:textId="77777777" w:rsidR="00CE0361" w:rsidRDefault="00CE0361">
            <w:pPr>
              <w:tabs>
                <w:tab w:val="decimal" w:pos="1090"/>
              </w:tabs>
              <w:spacing w:after="0"/>
              <w:rPr>
                <w:rFonts w:asciiTheme="majorBidi" w:hAnsiTheme="majorBidi" w:cstheme="majorBidi"/>
                <w:snapToGrid w:val="0"/>
                <w:sz w:val="26"/>
                <w:szCs w:val="26"/>
              </w:rPr>
            </w:pPr>
          </w:p>
        </w:tc>
        <w:tc>
          <w:tcPr>
            <w:tcW w:w="1030" w:type="dxa"/>
            <w:vAlign w:val="center"/>
            <w:hideMark/>
          </w:tcPr>
          <w:p w14:paraId="6CEACB7A" w14:textId="77777777" w:rsidR="00CE0361" w:rsidRDefault="00CE0361">
            <w:pPr>
              <w:tabs>
                <w:tab w:val="decimal" w:pos="1090"/>
              </w:tabs>
              <w:spacing w:after="0"/>
              <w:ind w:left="-330" w:right="55"/>
              <w:jc w:val="right"/>
              <w:rPr>
                <w:rFonts w:asciiTheme="majorBidi" w:hAnsiTheme="majorBidi" w:cstheme="majorBidi"/>
                <w:snapToGrid w:val="0"/>
                <w:sz w:val="26"/>
                <w:szCs w:val="26"/>
              </w:rPr>
            </w:pPr>
            <w:r>
              <w:rPr>
                <w:rFonts w:asciiTheme="majorBidi" w:hAnsiTheme="majorBidi" w:cstheme="majorBidi"/>
                <w:sz w:val="26"/>
                <w:szCs w:val="26"/>
              </w:rPr>
              <w:t>160</w:t>
            </w:r>
            <w:r>
              <w:rPr>
                <w:rFonts w:asciiTheme="majorBidi" w:hAnsiTheme="majorBidi" w:cstheme="majorBidi" w:hint="cs"/>
                <w:sz w:val="26"/>
                <w:szCs w:val="26"/>
              </w:rPr>
              <w:t>,</w:t>
            </w:r>
            <w:r>
              <w:rPr>
                <w:rFonts w:asciiTheme="majorBidi" w:hAnsiTheme="majorBidi" w:cstheme="majorBidi"/>
                <w:sz w:val="26"/>
                <w:szCs w:val="26"/>
              </w:rPr>
              <w:t>998</w:t>
            </w:r>
          </w:p>
        </w:tc>
        <w:tc>
          <w:tcPr>
            <w:tcW w:w="85" w:type="dxa"/>
            <w:vAlign w:val="center"/>
          </w:tcPr>
          <w:p w14:paraId="068CF026" w14:textId="77777777" w:rsidR="00CE0361" w:rsidRDefault="00CE0361">
            <w:pPr>
              <w:tabs>
                <w:tab w:val="decimal" w:pos="1090"/>
              </w:tabs>
              <w:spacing w:after="0"/>
              <w:rPr>
                <w:rFonts w:asciiTheme="majorBidi" w:hAnsiTheme="majorBidi" w:cstheme="majorBidi"/>
                <w:snapToGrid w:val="0"/>
                <w:sz w:val="26"/>
                <w:szCs w:val="26"/>
              </w:rPr>
            </w:pPr>
          </w:p>
        </w:tc>
        <w:tc>
          <w:tcPr>
            <w:tcW w:w="1045" w:type="dxa"/>
            <w:vAlign w:val="center"/>
            <w:hideMark/>
          </w:tcPr>
          <w:p w14:paraId="67E599C6" w14:textId="77777777" w:rsidR="00CE0361" w:rsidRDefault="00CE0361">
            <w:pPr>
              <w:tabs>
                <w:tab w:val="decimal" w:pos="1090"/>
              </w:tabs>
              <w:spacing w:after="0"/>
              <w:ind w:right="404" w:hanging="142"/>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6E493511" w14:textId="77777777" w:rsidR="00CE0361" w:rsidRDefault="00CE0361">
            <w:pPr>
              <w:tabs>
                <w:tab w:val="decimal" w:pos="1090"/>
              </w:tabs>
              <w:spacing w:after="0"/>
              <w:rPr>
                <w:rFonts w:asciiTheme="majorBidi" w:hAnsiTheme="majorBidi" w:cstheme="majorBidi"/>
                <w:snapToGrid w:val="0"/>
                <w:sz w:val="26"/>
                <w:szCs w:val="26"/>
              </w:rPr>
            </w:pPr>
          </w:p>
        </w:tc>
        <w:tc>
          <w:tcPr>
            <w:tcW w:w="882" w:type="dxa"/>
            <w:vAlign w:val="center"/>
            <w:hideMark/>
          </w:tcPr>
          <w:p w14:paraId="0985BBD9" w14:textId="77777777" w:rsidR="00CE0361" w:rsidRDefault="00CE0361">
            <w:pPr>
              <w:spacing w:after="0"/>
              <w:ind w:left="-369" w:right="395"/>
              <w:jc w:val="right"/>
              <w:rPr>
                <w:rFonts w:asciiTheme="majorBidi" w:hAnsiTheme="majorBidi" w:cstheme="majorBidi"/>
                <w:snapToGrid w:val="0"/>
                <w:sz w:val="26"/>
                <w:szCs w:val="26"/>
              </w:rPr>
            </w:pPr>
            <w:r>
              <w:rPr>
                <w:rFonts w:asciiTheme="majorBidi" w:hAnsiTheme="majorBidi" w:cstheme="majorBidi"/>
                <w:sz w:val="26"/>
                <w:szCs w:val="26"/>
              </w:rPr>
              <w:t>-</w:t>
            </w:r>
          </w:p>
        </w:tc>
        <w:tc>
          <w:tcPr>
            <w:tcW w:w="85" w:type="dxa"/>
            <w:vAlign w:val="center"/>
          </w:tcPr>
          <w:p w14:paraId="6A84323F" w14:textId="77777777" w:rsidR="00CE0361" w:rsidRDefault="00CE0361">
            <w:pPr>
              <w:tabs>
                <w:tab w:val="decimal" w:pos="1090"/>
              </w:tabs>
              <w:spacing w:after="0"/>
              <w:rPr>
                <w:rFonts w:asciiTheme="majorBidi" w:hAnsiTheme="majorBidi" w:cstheme="majorBidi"/>
                <w:snapToGrid w:val="0"/>
                <w:sz w:val="26"/>
                <w:szCs w:val="26"/>
              </w:rPr>
            </w:pPr>
          </w:p>
        </w:tc>
        <w:tc>
          <w:tcPr>
            <w:tcW w:w="907" w:type="dxa"/>
            <w:vAlign w:val="center"/>
            <w:hideMark/>
          </w:tcPr>
          <w:p w14:paraId="6C88807D" w14:textId="77777777" w:rsidR="00CE0361" w:rsidRDefault="00CE0361">
            <w:pPr>
              <w:tabs>
                <w:tab w:val="decimal" w:pos="1391"/>
              </w:tabs>
              <w:spacing w:after="0"/>
              <w:ind w:left="-358" w:right="380"/>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4BB620F0" w14:textId="77777777" w:rsidR="00CE0361" w:rsidRDefault="00CE0361">
            <w:pPr>
              <w:tabs>
                <w:tab w:val="decimal" w:pos="1090"/>
              </w:tabs>
              <w:spacing w:after="0"/>
              <w:rPr>
                <w:rFonts w:asciiTheme="majorBidi" w:hAnsiTheme="majorBidi" w:cstheme="majorBidi"/>
                <w:sz w:val="26"/>
                <w:szCs w:val="26"/>
              </w:rPr>
            </w:pPr>
          </w:p>
        </w:tc>
        <w:tc>
          <w:tcPr>
            <w:tcW w:w="931" w:type="dxa"/>
            <w:vAlign w:val="center"/>
            <w:hideMark/>
          </w:tcPr>
          <w:p w14:paraId="251A75D3" w14:textId="77777777" w:rsidR="00CE0361" w:rsidRDefault="00CE0361">
            <w:pPr>
              <w:tabs>
                <w:tab w:val="decimal" w:pos="1391"/>
              </w:tabs>
              <w:spacing w:after="0"/>
              <w:ind w:left="-443" w:right="53"/>
              <w:jc w:val="right"/>
              <w:rPr>
                <w:rFonts w:asciiTheme="majorBidi" w:hAnsiTheme="majorBidi" w:cstheme="majorBidi"/>
                <w:sz w:val="26"/>
                <w:szCs w:val="26"/>
              </w:rPr>
            </w:pPr>
            <w:r>
              <w:rPr>
                <w:rFonts w:asciiTheme="majorBidi" w:hAnsiTheme="majorBidi" w:cstheme="majorBidi"/>
                <w:sz w:val="26"/>
                <w:szCs w:val="26"/>
              </w:rPr>
              <w:t>220,998</w:t>
            </w:r>
          </w:p>
        </w:tc>
      </w:tr>
    </w:tbl>
    <w:p w14:paraId="05DCEF60" w14:textId="77777777" w:rsidR="00CE0361" w:rsidRDefault="00CE0361" w:rsidP="00CE0361">
      <w:pPr>
        <w:pStyle w:val="ListParagraph"/>
        <w:spacing w:before="240" w:after="120" w:line="240" w:lineRule="auto"/>
        <w:rPr>
          <w:rFonts w:asciiTheme="majorBidi" w:hAnsiTheme="majorBidi" w:cstheme="majorBidi"/>
          <w:b/>
          <w:bCs/>
          <w:sz w:val="28"/>
        </w:rPr>
      </w:pPr>
    </w:p>
    <w:p w14:paraId="07D7F5B8" w14:textId="77777777" w:rsidR="00CE0361" w:rsidRDefault="00CE0361" w:rsidP="00CE0361">
      <w:pPr>
        <w:pStyle w:val="ListParagraph"/>
        <w:spacing w:before="240" w:after="120" w:line="240" w:lineRule="auto"/>
        <w:rPr>
          <w:rFonts w:asciiTheme="majorBidi" w:hAnsiTheme="majorBidi" w:cstheme="majorBidi"/>
          <w:b/>
          <w:bCs/>
          <w:sz w:val="28"/>
        </w:rPr>
      </w:pPr>
    </w:p>
    <w:p w14:paraId="02FA5507" w14:textId="77777777" w:rsidR="00CE0361" w:rsidRDefault="00CE0361" w:rsidP="00CE0361">
      <w:pPr>
        <w:pStyle w:val="ListParagraph"/>
        <w:spacing w:before="240" w:after="120" w:line="240" w:lineRule="auto"/>
        <w:rPr>
          <w:rFonts w:asciiTheme="majorBidi" w:hAnsiTheme="majorBidi" w:cstheme="majorBidi"/>
          <w:b/>
          <w:bCs/>
          <w:sz w:val="28"/>
        </w:rPr>
      </w:pPr>
    </w:p>
    <w:p w14:paraId="589C92CF" w14:textId="77777777" w:rsidR="00CE0361" w:rsidRDefault="00CE0361" w:rsidP="00CE0361">
      <w:pPr>
        <w:spacing w:before="240" w:after="120" w:line="240" w:lineRule="auto"/>
        <w:rPr>
          <w:rFonts w:asciiTheme="majorBidi" w:hAnsiTheme="majorBidi" w:cstheme="majorBidi"/>
          <w:b/>
          <w:bCs/>
          <w:sz w:val="28"/>
        </w:rPr>
      </w:pPr>
    </w:p>
    <w:p w14:paraId="09B8FB05" w14:textId="77777777" w:rsidR="00CE0361" w:rsidRDefault="00CE0361" w:rsidP="00CE0361">
      <w:pPr>
        <w:spacing w:before="240" w:after="120" w:line="240" w:lineRule="auto"/>
        <w:rPr>
          <w:rFonts w:asciiTheme="majorBidi" w:hAnsiTheme="majorBidi" w:cstheme="majorBidi"/>
          <w:b/>
          <w:bCs/>
          <w:sz w:val="28"/>
        </w:rPr>
      </w:pPr>
    </w:p>
    <w:p w14:paraId="18829243" w14:textId="77777777" w:rsidR="00CE0361" w:rsidRDefault="00CE0361" w:rsidP="00CE0361">
      <w:pPr>
        <w:pStyle w:val="ListParagraph"/>
        <w:numPr>
          <w:ilvl w:val="0"/>
          <w:numId w:val="76"/>
        </w:numPr>
        <w:spacing w:before="240" w:after="120" w:line="240" w:lineRule="auto"/>
        <w:ind w:left="284" w:hanging="312"/>
        <w:rPr>
          <w:rFonts w:asciiTheme="majorBidi" w:hAnsiTheme="majorBidi" w:cstheme="majorBidi"/>
          <w:b/>
          <w:bCs/>
          <w:sz w:val="26"/>
          <w:szCs w:val="26"/>
        </w:rPr>
      </w:pPr>
      <w:r>
        <w:rPr>
          <w:rFonts w:asciiTheme="majorBidi" w:hAnsiTheme="majorBidi" w:cstheme="majorBidi"/>
          <w:b/>
          <w:bCs/>
          <w:sz w:val="26"/>
          <w:szCs w:val="26"/>
        </w:rPr>
        <w:lastRenderedPageBreak/>
        <w:t>FINANCIAL INSTRUMENTS (CONTINUE)</w:t>
      </w:r>
    </w:p>
    <w:p w14:paraId="6431C497" w14:textId="77777777" w:rsidR="00CE0361" w:rsidRDefault="00CE0361" w:rsidP="00CE0361">
      <w:pPr>
        <w:pStyle w:val="ListParagraph"/>
        <w:ind w:left="851" w:hanging="567"/>
        <w:jc w:val="thaiDistribute"/>
        <w:rPr>
          <w:rFonts w:asciiTheme="majorBidi" w:hAnsiTheme="majorBidi" w:cstheme="majorBidi"/>
          <w:spacing w:val="-4"/>
          <w:sz w:val="28"/>
        </w:rPr>
      </w:pPr>
      <w:r>
        <w:rPr>
          <w:rFonts w:asciiTheme="majorBidi" w:hAnsiTheme="majorBidi" w:cstheme="majorBidi"/>
          <w:spacing w:val="-4"/>
          <w:sz w:val="26"/>
          <w:szCs w:val="26"/>
        </w:rPr>
        <w:t>32.3.2</w:t>
      </w:r>
      <w:r>
        <w:rPr>
          <w:rFonts w:asciiTheme="majorBidi" w:hAnsiTheme="majorBidi" w:cstheme="majorBidi"/>
          <w:spacing w:val="-4"/>
          <w:sz w:val="28"/>
        </w:rPr>
        <w:tab/>
        <w:t>Interest rate risk (continue)</w:t>
      </w:r>
    </w:p>
    <w:p w14:paraId="644FD428" w14:textId="77777777" w:rsidR="00CE0361" w:rsidRDefault="00CE0361" w:rsidP="00CE0361">
      <w:pPr>
        <w:pStyle w:val="ListParagraph"/>
        <w:tabs>
          <w:tab w:val="left" w:pos="450"/>
        </w:tabs>
        <w:ind w:firstLine="134"/>
        <w:jc w:val="thaiDistribute"/>
        <w:rPr>
          <w:rFonts w:asciiTheme="majorBidi" w:hAnsiTheme="majorBidi" w:cstheme="majorBidi"/>
          <w:spacing w:val="-4"/>
          <w:sz w:val="28"/>
        </w:rPr>
      </w:pPr>
      <w:r>
        <w:rPr>
          <w:rFonts w:asciiTheme="majorBidi" w:hAnsiTheme="majorBidi" w:cstheme="majorBidi"/>
          <w:spacing w:val="-4"/>
          <w:sz w:val="28"/>
        </w:rPr>
        <w:t>Financial assets and financial liabilities of the Group had interest rate risk as follows(continue):</w:t>
      </w:r>
    </w:p>
    <w:tbl>
      <w:tblPr>
        <w:tblW w:w="9675" w:type="dxa"/>
        <w:tblInd w:w="-28" w:type="dxa"/>
        <w:tblLayout w:type="fixed"/>
        <w:tblCellMar>
          <w:left w:w="22" w:type="dxa"/>
          <w:right w:w="22" w:type="dxa"/>
        </w:tblCellMar>
        <w:tblLook w:val="04A0" w:firstRow="1" w:lastRow="0" w:firstColumn="1" w:lastColumn="0" w:noHBand="0" w:noVBand="1"/>
      </w:tblPr>
      <w:tblGrid>
        <w:gridCol w:w="3573"/>
        <w:gridCol w:w="89"/>
        <w:gridCol w:w="903"/>
        <w:gridCol w:w="90"/>
        <w:gridCol w:w="904"/>
        <w:gridCol w:w="90"/>
        <w:gridCol w:w="910"/>
        <w:gridCol w:w="90"/>
        <w:gridCol w:w="962"/>
        <w:gridCol w:w="90"/>
        <w:gridCol w:w="903"/>
        <w:gridCol w:w="90"/>
        <w:gridCol w:w="981"/>
      </w:tblGrid>
      <w:tr w:rsidR="00CE0361" w14:paraId="325B53C1" w14:textId="77777777" w:rsidTr="00CE0361">
        <w:trPr>
          <w:trHeight w:val="432"/>
        </w:trPr>
        <w:tc>
          <w:tcPr>
            <w:tcW w:w="3572" w:type="dxa"/>
          </w:tcPr>
          <w:p w14:paraId="658AF3AC" w14:textId="77777777" w:rsidR="00CE0361" w:rsidRDefault="00CE0361">
            <w:pPr>
              <w:spacing w:after="0"/>
              <w:jc w:val="both"/>
              <w:rPr>
                <w:rFonts w:asciiTheme="majorBidi" w:hAnsiTheme="majorBidi" w:cstheme="majorBidi"/>
                <w:sz w:val="28"/>
              </w:rPr>
            </w:pPr>
          </w:p>
        </w:tc>
        <w:tc>
          <w:tcPr>
            <w:tcW w:w="90" w:type="dxa"/>
          </w:tcPr>
          <w:p w14:paraId="1EB2F1F7" w14:textId="77777777" w:rsidR="00CE0361" w:rsidRDefault="00CE0361">
            <w:pPr>
              <w:spacing w:after="0"/>
              <w:ind w:left="64" w:right="26"/>
              <w:jc w:val="center"/>
              <w:rPr>
                <w:rFonts w:asciiTheme="majorBidi" w:hAnsiTheme="majorBidi" w:cstheme="majorBidi"/>
                <w:sz w:val="28"/>
              </w:rPr>
            </w:pPr>
          </w:p>
        </w:tc>
        <w:tc>
          <w:tcPr>
            <w:tcW w:w="902" w:type="dxa"/>
          </w:tcPr>
          <w:p w14:paraId="51F95A76" w14:textId="77777777" w:rsidR="00CE0361" w:rsidRDefault="00CE0361">
            <w:pPr>
              <w:spacing w:after="0"/>
              <w:ind w:left="64" w:right="26"/>
              <w:jc w:val="center"/>
              <w:rPr>
                <w:rFonts w:asciiTheme="majorBidi" w:hAnsiTheme="majorBidi" w:cstheme="majorBidi"/>
                <w:sz w:val="28"/>
                <w:cs/>
              </w:rPr>
            </w:pPr>
          </w:p>
        </w:tc>
        <w:tc>
          <w:tcPr>
            <w:tcW w:w="90" w:type="dxa"/>
          </w:tcPr>
          <w:p w14:paraId="66103084" w14:textId="77777777" w:rsidR="00CE0361" w:rsidRDefault="00CE0361">
            <w:pPr>
              <w:spacing w:after="0"/>
              <w:ind w:left="64" w:right="26"/>
              <w:jc w:val="center"/>
              <w:rPr>
                <w:rFonts w:asciiTheme="majorBidi" w:hAnsiTheme="majorBidi" w:cstheme="majorBidi"/>
                <w:sz w:val="28"/>
                <w:cs/>
              </w:rPr>
            </w:pPr>
          </w:p>
        </w:tc>
        <w:tc>
          <w:tcPr>
            <w:tcW w:w="903" w:type="dxa"/>
          </w:tcPr>
          <w:p w14:paraId="16221504" w14:textId="77777777" w:rsidR="00CE0361" w:rsidRDefault="00CE0361">
            <w:pPr>
              <w:spacing w:after="0"/>
              <w:ind w:left="64" w:right="26"/>
              <w:jc w:val="center"/>
              <w:rPr>
                <w:rFonts w:asciiTheme="majorBidi" w:hAnsiTheme="majorBidi" w:cstheme="majorBidi"/>
                <w:sz w:val="28"/>
                <w:cs/>
              </w:rPr>
            </w:pPr>
          </w:p>
        </w:tc>
        <w:tc>
          <w:tcPr>
            <w:tcW w:w="90" w:type="dxa"/>
          </w:tcPr>
          <w:p w14:paraId="348D04DC" w14:textId="77777777" w:rsidR="00CE0361" w:rsidRDefault="00CE0361">
            <w:pPr>
              <w:spacing w:after="0"/>
              <w:ind w:left="64" w:right="26"/>
              <w:jc w:val="center"/>
              <w:rPr>
                <w:rFonts w:asciiTheme="majorBidi" w:hAnsiTheme="majorBidi" w:cstheme="majorBidi"/>
                <w:sz w:val="28"/>
                <w:cs/>
              </w:rPr>
            </w:pPr>
          </w:p>
        </w:tc>
        <w:tc>
          <w:tcPr>
            <w:tcW w:w="909" w:type="dxa"/>
          </w:tcPr>
          <w:p w14:paraId="21002D90" w14:textId="77777777" w:rsidR="00CE0361" w:rsidRDefault="00CE0361">
            <w:pPr>
              <w:spacing w:after="0"/>
              <w:ind w:left="64" w:right="26"/>
              <w:jc w:val="center"/>
              <w:rPr>
                <w:rFonts w:asciiTheme="majorBidi" w:hAnsiTheme="majorBidi" w:cstheme="majorBidi"/>
                <w:sz w:val="28"/>
                <w:cs/>
              </w:rPr>
            </w:pPr>
          </w:p>
        </w:tc>
        <w:tc>
          <w:tcPr>
            <w:tcW w:w="90" w:type="dxa"/>
          </w:tcPr>
          <w:p w14:paraId="1EE0A549" w14:textId="77777777" w:rsidR="00CE0361" w:rsidRDefault="00CE0361">
            <w:pPr>
              <w:spacing w:after="0"/>
              <w:ind w:left="64" w:right="26"/>
              <w:jc w:val="center"/>
              <w:rPr>
                <w:rFonts w:asciiTheme="majorBidi" w:hAnsiTheme="majorBidi" w:cstheme="majorBidi"/>
                <w:sz w:val="28"/>
                <w:cs/>
              </w:rPr>
            </w:pPr>
          </w:p>
        </w:tc>
        <w:tc>
          <w:tcPr>
            <w:tcW w:w="961" w:type="dxa"/>
          </w:tcPr>
          <w:p w14:paraId="2B31AF4C" w14:textId="77777777" w:rsidR="00CE0361" w:rsidRDefault="00CE0361">
            <w:pPr>
              <w:spacing w:after="0"/>
              <w:ind w:left="64" w:right="26"/>
              <w:jc w:val="center"/>
              <w:rPr>
                <w:rFonts w:asciiTheme="majorBidi" w:hAnsiTheme="majorBidi" w:cstheme="majorBidi"/>
                <w:sz w:val="28"/>
                <w:cs/>
              </w:rPr>
            </w:pPr>
          </w:p>
        </w:tc>
        <w:tc>
          <w:tcPr>
            <w:tcW w:w="90" w:type="dxa"/>
          </w:tcPr>
          <w:p w14:paraId="2C1EBEEB" w14:textId="77777777" w:rsidR="00CE0361" w:rsidRDefault="00CE0361">
            <w:pPr>
              <w:spacing w:after="0"/>
              <w:ind w:left="64" w:right="26"/>
              <w:jc w:val="center"/>
              <w:rPr>
                <w:rFonts w:asciiTheme="majorBidi" w:hAnsiTheme="majorBidi" w:cstheme="majorBidi"/>
                <w:sz w:val="28"/>
                <w:cs/>
              </w:rPr>
            </w:pPr>
          </w:p>
        </w:tc>
        <w:tc>
          <w:tcPr>
            <w:tcW w:w="1972" w:type="dxa"/>
            <w:gridSpan w:val="3"/>
            <w:vAlign w:val="bottom"/>
            <w:hideMark/>
          </w:tcPr>
          <w:p w14:paraId="328EFBB6" w14:textId="77777777" w:rsidR="00CE0361" w:rsidRDefault="00CE0361">
            <w:pPr>
              <w:pStyle w:val="NoSpacing"/>
              <w:jc w:val="right"/>
              <w:rPr>
                <w:rFonts w:asciiTheme="majorBidi" w:hAnsiTheme="majorBidi" w:cstheme="majorBidi"/>
                <w:sz w:val="28"/>
                <w:cs/>
              </w:rPr>
            </w:pPr>
            <w:proofErr w:type="gramStart"/>
            <w:r>
              <w:rPr>
                <w:rFonts w:asciiTheme="majorBidi" w:hAnsiTheme="majorBidi" w:cstheme="majorBidi"/>
                <w:sz w:val="28"/>
              </w:rPr>
              <w:t>Unit :</w:t>
            </w:r>
            <w:proofErr w:type="gramEnd"/>
            <w:r>
              <w:rPr>
                <w:rFonts w:asciiTheme="majorBidi" w:hAnsiTheme="majorBidi" w:cstheme="majorBidi"/>
                <w:sz w:val="28"/>
              </w:rPr>
              <w:t xml:space="preserve"> Thousand Baht</w:t>
            </w:r>
          </w:p>
        </w:tc>
      </w:tr>
      <w:tr w:rsidR="00CE0361" w14:paraId="72FD0F33" w14:textId="77777777" w:rsidTr="00CE0361">
        <w:trPr>
          <w:trHeight w:val="432"/>
        </w:trPr>
        <w:tc>
          <w:tcPr>
            <w:tcW w:w="3572" w:type="dxa"/>
          </w:tcPr>
          <w:p w14:paraId="74A8D665" w14:textId="77777777" w:rsidR="00CE0361" w:rsidRDefault="00CE0361">
            <w:pPr>
              <w:spacing w:after="0"/>
              <w:ind w:left="540" w:hanging="540"/>
              <w:jc w:val="both"/>
              <w:rPr>
                <w:rFonts w:asciiTheme="majorBidi" w:hAnsiTheme="majorBidi" w:cstheme="majorBidi" w:hint="cs"/>
                <w:sz w:val="28"/>
                <w:cs/>
              </w:rPr>
            </w:pPr>
          </w:p>
        </w:tc>
        <w:tc>
          <w:tcPr>
            <w:tcW w:w="90" w:type="dxa"/>
          </w:tcPr>
          <w:p w14:paraId="0C35E53E" w14:textId="77777777" w:rsidR="00CE0361" w:rsidRDefault="00CE0361">
            <w:pPr>
              <w:spacing w:after="0"/>
              <w:ind w:left="-16" w:right="28"/>
              <w:jc w:val="center"/>
              <w:rPr>
                <w:rFonts w:asciiTheme="majorBidi" w:hAnsiTheme="majorBidi" w:cstheme="majorBidi"/>
                <w:sz w:val="28"/>
              </w:rPr>
            </w:pPr>
          </w:p>
        </w:tc>
        <w:tc>
          <w:tcPr>
            <w:tcW w:w="6007" w:type="dxa"/>
            <w:gridSpan w:val="11"/>
            <w:tcBorders>
              <w:top w:val="nil"/>
              <w:left w:val="nil"/>
              <w:bottom w:val="single" w:sz="4" w:space="0" w:color="auto"/>
              <w:right w:val="nil"/>
            </w:tcBorders>
            <w:vAlign w:val="center"/>
            <w:hideMark/>
          </w:tcPr>
          <w:p w14:paraId="0AA83B71"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Separate Financial Statements</w:t>
            </w:r>
          </w:p>
        </w:tc>
      </w:tr>
      <w:tr w:rsidR="00CE0361" w14:paraId="6911DE3B" w14:textId="77777777" w:rsidTr="00CE0361">
        <w:trPr>
          <w:trHeight w:val="432"/>
        </w:trPr>
        <w:tc>
          <w:tcPr>
            <w:tcW w:w="3572" w:type="dxa"/>
          </w:tcPr>
          <w:p w14:paraId="713D1DB9" w14:textId="77777777" w:rsidR="00CE0361" w:rsidRDefault="00CE0361">
            <w:pPr>
              <w:spacing w:after="0"/>
              <w:ind w:left="540" w:hanging="540"/>
              <w:jc w:val="both"/>
              <w:rPr>
                <w:rFonts w:asciiTheme="majorBidi" w:hAnsiTheme="majorBidi" w:cstheme="majorBidi" w:hint="cs"/>
                <w:sz w:val="28"/>
                <w:cs/>
              </w:rPr>
            </w:pPr>
          </w:p>
        </w:tc>
        <w:tc>
          <w:tcPr>
            <w:tcW w:w="90" w:type="dxa"/>
          </w:tcPr>
          <w:p w14:paraId="50AA2855" w14:textId="77777777" w:rsidR="00CE0361" w:rsidRDefault="00CE0361">
            <w:pPr>
              <w:spacing w:after="0"/>
              <w:ind w:left="-16" w:right="28"/>
              <w:jc w:val="center"/>
              <w:rPr>
                <w:rFonts w:asciiTheme="majorBidi" w:hAnsiTheme="majorBidi" w:cstheme="majorBidi"/>
                <w:sz w:val="28"/>
              </w:rPr>
            </w:pPr>
          </w:p>
        </w:tc>
        <w:tc>
          <w:tcPr>
            <w:tcW w:w="2894" w:type="dxa"/>
            <w:gridSpan w:val="5"/>
            <w:tcBorders>
              <w:top w:val="nil"/>
              <w:left w:val="nil"/>
              <w:bottom w:val="single" w:sz="4" w:space="0" w:color="auto"/>
              <w:right w:val="nil"/>
            </w:tcBorders>
            <w:vAlign w:val="center"/>
            <w:hideMark/>
          </w:tcPr>
          <w:p w14:paraId="2ADA34E6"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Fixed interest rates</w:t>
            </w:r>
          </w:p>
        </w:tc>
        <w:tc>
          <w:tcPr>
            <w:tcW w:w="90" w:type="dxa"/>
            <w:vAlign w:val="center"/>
          </w:tcPr>
          <w:p w14:paraId="102C243D" w14:textId="77777777" w:rsidR="00CE0361" w:rsidRDefault="00CE0361">
            <w:pPr>
              <w:pStyle w:val="NoSpacing"/>
              <w:jc w:val="center"/>
              <w:rPr>
                <w:rFonts w:asciiTheme="majorBidi" w:hAnsiTheme="majorBidi" w:cstheme="majorBidi" w:hint="cs"/>
                <w:sz w:val="28"/>
                <w:cs/>
              </w:rPr>
            </w:pPr>
          </w:p>
        </w:tc>
        <w:tc>
          <w:tcPr>
            <w:tcW w:w="961" w:type="dxa"/>
            <w:vMerge w:val="restart"/>
            <w:tcBorders>
              <w:top w:val="nil"/>
              <w:left w:val="nil"/>
              <w:bottom w:val="single" w:sz="4" w:space="0" w:color="auto"/>
              <w:right w:val="nil"/>
            </w:tcBorders>
            <w:vAlign w:val="bottom"/>
            <w:hideMark/>
          </w:tcPr>
          <w:p w14:paraId="0876F2FC" w14:textId="77777777" w:rsidR="00CE0361" w:rsidRDefault="00CE0361">
            <w:pPr>
              <w:pStyle w:val="NoSpacing"/>
              <w:ind w:right="-99" w:firstLine="19"/>
              <w:jc w:val="center"/>
              <w:rPr>
                <w:rFonts w:asciiTheme="majorBidi" w:hAnsiTheme="majorBidi" w:cstheme="majorBidi"/>
                <w:spacing w:val="-8"/>
                <w:sz w:val="28"/>
              </w:rPr>
            </w:pPr>
            <w:r>
              <w:rPr>
                <w:rFonts w:asciiTheme="majorBidi" w:hAnsiTheme="majorBidi" w:cstheme="majorBidi"/>
                <w:spacing w:val="-8"/>
                <w:sz w:val="28"/>
              </w:rPr>
              <w:t>Floating</w:t>
            </w:r>
          </w:p>
          <w:p w14:paraId="56545136" w14:textId="77777777" w:rsidR="00CE0361" w:rsidRDefault="00CE0361">
            <w:pPr>
              <w:pStyle w:val="NoSpacing"/>
              <w:ind w:right="-99" w:firstLine="19"/>
              <w:jc w:val="center"/>
              <w:rPr>
                <w:rFonts w:asciiTheme="majorBidi" w:hAnsiTheme="majorBidi" w:cstheme="majorBidi"/>
                <w:spacing w:val="-8"/>
                <w:sz w:val="28"/>
              </w:rPr>
            </w:pPr>
            <w:r>
              <w:rPr>
                <w:rFonts w:asciiTheme="majorBidi" w:hAnsiTheme="majorBidi" w:cstheme="majorBidi"/>
                <w:spacing w:val="-8"/>
                <w:sz w:val="28"/>
              </w:rPr>
              <w:t>Interest rate</w:t>
            </w:r>
          </w:p>
        </w:tc>
        <w:tc>
          <w:tcPr>
            <w:tcW w:w="90" w:type="dxa"/>
            <w:vAlign w:val="bottom"/>
          </w:tcPr>
          <w:p w14:paraId="7BBC7023" w14:textId="77777777" w:rsidR="00CE0361" w:rsidRDefault="00CE0361">
            <w:pPr>
              <w:pStyle w:val="NoSpacing"/>
              <w:jc w:val="center"/>
              <w:rPr>
                <w:rFonts w:asciiTheme="majorBidi" w:hAnsiTheme="majorBidi" w:cstheme="majorBidi" w:hint="cs"/>
                <w:sz w:val="28"/>
                <w:cs/>
              </w:rPr>
            </w:pPr>
          </w:p>
        </w:tc>
        <w:tc>
          <w:tcPr>
            <w:tcW w:w="902" w:type="dxa"/>
            <w:vMerge w:val="restart"/>
            <w:tcBorders>
              <w:top w:val="nil"/>
              <w:left w:val="nil"/>
              <w:bottom w:val="single" w:sz="4" w:space="0" w:color="auto"/>
              <w:right w:val="nil"/>
            </w:tcBorders>
            <w:vAlign w:val="bottom"/>
            <w:hideMark/>
          </w:tcPr>
          <w:p w14:paraId="0726E1A9" w14:textId="77777777" w:rsidR="00CE0361" w:rsidRDefault="00CE0361">
            <w:pPr>
              <w:pStyle w:val="NoSpacing"/>
              <w:jc w:val="center"/>
              <w:rPr>
                <w:rFonts w:asciiTheme="majorBidi" w:hAnsiTheme="majorBidi" w:cstheme="majorBidi"/>
                <w:spacing w:val="-8"/>
                <w:sz w:val="28"/>
              </w:rPr>
            </w:pPr>
            <w:r>
              <w:rPr>
                <w:rFonts w:asciiTheme="majorBidi" w:hAnsiTheme="majorBidi" w:cstheme="majorBidi"/>
                <w:spacing w:val="-8"/>
                <w:sz w:val="28"/>
              </w:rPr>
              <w:t>Non-Interest bearing</w:t>
            </w:r>
          </w:p>
        </w:tc>
        <w:tc>
          <w:tcPr>
            <w:tcW w:w="90" w:type="dxa"/>
            <w:vAlign w:val="center"/>
          </w:tcPr>
          <w:p w14:paraId="79ABB615" w14:textId="77777777" w:rsidR="00CE0361" w:rsidRDefault="00CE0361">
            <w:pPr>
              <w:pStyle w:val="NoSpacing"/>
              <w:jc w:val="center"/>
              <w:rPr>
                <w:rFonts w:asciiTheme="majorBidi" w:hAnsiTheme="majorBidi" w:cstheme="majorBidi" w:hint="cs"/>
                <w:sz w:val="28"/>
                <w:cs/>
              </w:rPr>
            </w:pPr>
          </w:p>
        </w:tc>
        <w:tc>
          <w:tcPr>
            <w:tcW w:w="980" w:type="dxa"/>
            <w:vMerge w:val="restart"/>
            <w:tcBorders>
              <w:top w:val="nil"/>
              <w:left w:val="nil"/>
              <w:bottom w:val="single" w:sz="4" w:space="0" w:color="auto"/>
              <w:right w:val="nil"/>
            </w:tcBorders>
            <w:vAlign w:val="bottom"/>
            <w:hideMark/>
          </w:tcPr>
          <w:p w14:paraId="4B752B7B"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Total</w:t>
            </w:r>
          </w:p>
        </w:tc>
      </w:tr>
      <w:tr w:rsidR="00CE0361" w14:paraId="004EA321" w14:textId="77777777" w:rsidTr="00CE0361">
        <w:trPr>
          <w:trHeight w:val="432"/>
        </w:trPr>
        <w:tc>
          <w:tcPr>
            <w:tcW w:w="3572" w:type="dxa"/>
          </w:tcPr>
          <w:p w14:paraId="6D876163" w14:textId="77777777" w:rsidR="00CE0361" w:rsidRDefault="00CE0361">
            <w:pPr>
              <w:spacing w:after="0"/>
              <w:ind w:left="540" w:hanging="540"/>
              <w:jc w:val="both"/>
              <w:rPr>
                <w:rFonts w:asciiTheme="majorBidi" w:hAnsiTheme="majorBidi" w:cstheme="majorBidi" w:hint="cs"/>
                <w:sz w:val="28"/>
                <w:cs/>
              </w:rPr>
            </w:pPr>
          </w:p>
        </w:tc>
        <w:tc>
          <w:tcPr>
            <w:tcW w:w="90" w:type="dxa"/>
          </w:tcPr>
          <w:p w14:paraId="7DAFF8A4" w14:textId="77777777" w:rsidR="00CE0361" w:rsidRDefault="00CE0361">
            <w:pPr>
              <w:spacing w:after="0"/>
              <w:ind w:left="-16" w:right="28"/>
              <w:jc w:val="center"/>
              <w:rPr>
                <w:rFonts w:asciiTheme="majorBidi" w:hAnsiTheme="majorBidi" w:cstheme="majorBidi"/>
                <w:sz w:val="28"/>
              </w:rPr>
            </w:pPr>
          </w:p>
        </w:tc>
        <w:tc>
          <w:tcPr>
            <w:tcW w:w="902" w:type="dxa"/>
            <w:tcBorders>
              <w:top w:val="single" w:sz="4" w:space="0" w:color="auto"/>
              <w:left w:val="nil"/>
              <w:bottom w:val="nil"/>
              <w:right w:val="nil"/>
            </w:tcBorders>
            <w:vAlign w:val="center"/>
            <w:hideMark/>
          </w:tcPr>
          <w:p w14:paraId="62E29826"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Within</w:t>
            </w:r>
          </w:p>
          <w:p w14:paraId="29F3CB4A"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sz w:val="28"/>
                <w:cs/>
              </w:rPr>
              <w:t xml:space="preserve"> </w:t>
            </w:r>
            <w:r>
              <w:rPr>
                <w:rFonts w:asciiTheme="majorBidi" w:hAnsiTheme="majorBidi" w:cstheme="majorBidi"/>
                <w:sz w:val="28"/>
              </w:rPr>
              <w:t>year</w:t>
            </w:r>
          </w:p>
        </w:tc>
        <w:tc>
          <w:tcPr>
            <w:tcW w:w="90" w:type="dxa"/>
            <w:vAlign w:val="center"/>
          </w:tcPr>
          <w:p w14:paraId="08CA956D" w14:textId="77777777" w:rsidR="00CE0361" w:rsidRDefault="00CE0361">
            <w:pPr>
              <w:spacing w:after="0"/>
              <w:ind w:left="-16" w:right="28"/>
              <w:jc w:val="center"/>
              <w:rPr>
                <w:rFonts w:asciiTheme="majorBidi" w:hAnsiTheme="majorBidi" w:cstheme="majorBidi"/>
                <w:sz w:val="28"/>
              </w:rPr>
            </w:pPr>
          </w:p>
        </w:tc>
        <w:tc>
          <w:tcPr>
            <w:tcW w:w="903" w:type="dxa"/>
            <w:tcBorders>
              <w:top w:val="single" w:sz="4" w:space="0" w:color="auto"/>
              <w:left w:val="nil"/>
              <w:bottom w:val="nil"/>
              <w:right w:val="nil"/>
            </w:tcBorders>
            <w:vAlign w:val="center"/>
            <w:hideMark/>
          </w:tcPr>
          <w:p w14:paraId="5ED32B45" w14:textId="77777777" w:rsidR="00CE0361" w:rsidRDefault="00CE0361">
            <w:pPr>
              <w:pStyle w:val="NoSpacing"/>
              <w:jc w:val="center"/>
              <w:rPr>
                <w:rFonts w:asciiTheme="majorBidi" w:hAnsiTheme="majorBidi" w:cstheme="majorBidi"/>
                <w:sz w:val="26"/>
                <w:szCs w:val="26"/>
              </w:rPr>
            </w:pPr>
            <w:r>
              <w:rPr>
                <w:rFonts w:asciiTheme="majorBidi" w:hAnsiTheme="majorBidi" w:cstheme="majorBidi"/>
                <w:sz w:val="26"/>
                <w:szCs w:val="26"/>
              </w:rPr>
              <w:t>1</w:t>
            </w:r>
            <w:r>
              <w:rPr>
                <w:rFonts w:asciiTheme="majorBidi" w:hAnsiTheme="majorBidi" w:cstheme="majorBidi" w:hint="cs"/>
                <w:sz w:val="26"/>
                <w:szCs w:val="26"/>
                <w:cs/>
              </w:rPr>
              <w:t xml:space="preserve"> - </w:t>
            </w:r>
            <w:r>
              <w:rPr>
                <w:rFonts w:asciiTheme="majorBidi" w:hAnsiTheme="majorBidi" w:cstheme="majorBidi"/>
                <w:sz w:val="26"/>
                <w:szCs w:val="26"/>
              </w:rPr>
              <w:t>5</w:t>
            </w:r>
          </w:p>
          <w:p w14:paraId="662FEA81"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years</w:t>
            </w:r>
          </w:p>
        </w:tc>
        <w:tc>
          <w:tcPr>
            <w:tcW w:w="90" w:type="dxa"/>
            <w:vAlign w:val="center"/>
          </w:tcPr>
          <w:p w14:paraId="57443B0B" w14:textId="77777777" w:rsidR="00CE0361" w:rsidRDefault="00CE0361">
            <w:pPr>
              <w:pStyle w:val="NoSpacing"/>
              <w:jc w:val="center"/>
              <w:rPr>
                <w:rFonts w:asciiTheme="majorBidi" w:hAnsiTheme="majorBidi" w:cstheme="majorBidi"/>
                <w:sz w:val="28"/>
              </w:rPr>
            </w:pPr>
          </w:p>
        </w:tc>
        <w:tc>
          <w:tcPr>
            <w:tcW w:w="909" w:type="dxa"/>
            <w:tcBorders>
              <w:top w:val="single" w:sz="4" w:space="0" w:color="auto"/>
              <w:left w:val="nil"/>
              <w:bottom w:val="single" w:sz="4" w:space="0" w:color="auto"/>
              <w:right w:val="nil"/>
            </w:tcBorders>
            <w:vAlign w:val="center"/>
            <w:hideMark/>
          </w:tcPr>
          <w:p w14:paraId="6F99E937"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Over</w:t>
            </w:r>
          </w:p>
          <w:p w14:paraId="7E94C31C"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5</w:t>
            </w:r>
            <w:r>
              <w:rPr>
                <w:rFonts w:asciiTheme="majorBidi" w:hAnsiTheme="majorBidi" w:cstheme="majorBidi"/>
                <w:sz w:val="28"/>
                <w:cs/>
              </w:rPr>
              <w:t xml:space="preserve"> </w:t>
            </w:r>
            <w:r>
              <w:rPr>
                <w:rFonts w:asciiTheme="majorBidi" w:hAnsiTheme="majorBidi" w:cstheme="majorBidi"/>
                <w:sz w:val="28"/>
              </w:rPr>
              <w:t>years</w:t>
            </w:r>
          </w:p>
        </w:tc>
        <w:tc>
          <w:tcPr>
            <w:tcW w:w="90" w:type="dxa"/>
            <w:vAlign w:val="center"/>
          </w:tcPr>
          <w:p w14:paraId="2C0E0B2D" w14:textId="77777777" w:rsidR="00CE0361" w:rsidRDefault="00CE0361">
            <w:pPr>
              <w:pStyle w:val="NoSpacing"/>
              <w:jc w:val="center"/>
              <w:rPr>
                <w:rFonts w:asciiTheme="majorBidi" w:hAnsiTheme="majorBidi" w:cstheme="majorBidi"/>
                <w:sz w:val="28"/>
              </w:rPr>
            </w:pPr>
          </w:p>
        </w:tc>
        <w:tc>
          <w:tcPr>
            <w:tcW w:w="961" w:type="dxa"/>
            <w:vMerge/>
            <w:tcBorders>
              <w:top w:val="nil"/>
              <w:left w:val="nil"/>
              <w:bottom w:val="single" w:sz="4" w:space="0" w:color="auto"/>
              <w:right w:val="nil"/>
            </w:tcBorders>
            <w:vAlign w:val="center"/>
            <w:hideMark/>
          </w:tcPr>
          <w:p w14:paraId="31CF7685" w14:textId="77777777" w:rsidR="00CE0361" w:rsidRDefault="00CE0361">
            <w:pPr>
              <w:spacing w:after="0" w:line="240" w:lineRule="auto"/>
              <w:rPr>
                <w:rFonts w:asciiTheme="majorBidi" w:hAnsiTheme="majorBidi" w:cstheme="majorBidi"/>
                <w:spacing w:val="-8"/>
                <w:sz w:val="28"/>
              </w:rPr>
            </w:pPr>
          </w:p>
        </w:tc>
        <w:tc>
          <w:tcPr>
            <w:tcW w:w="90" w:type="dxa"/>
            <w:vAlign w:val="center"/>
          </w:tcPr>
          <w:p w14:paraId="7F02967E" w14:textId="77777777" w:rsidR="00CE0361" w:rsidRDefault="00CE0361">
            <w:pPr>
              <w:pStyle w:val="NoSpacing"/>
              <w:jc w:val="center"/>
              <w:rPr>
                <w:rFonts w:asciiTheme="majorBidi" w:hAnsiTheme="majorBidi" w:cstheme="majorBidi"/>
                <w:sz w:val="28"/>
              </w:rPr>
            </w:pPr>
          </w:p>
        </w:tc>
        <w:tc>
          <w:tcPr>
            <w:tcW w:w="1972" w:type="dxa"/>
            <w:vMerge/>
            <w:tcBorders>
              <w:top w:val="nil"/>
              <w:left w:val="nil"/>
              <w:bottom w:val="single" w:sz="4" w:space="0" w:color="auto"/>
              <w:right w:val="nil"/>
            </w:tcBorders>
            <w:vAlign w:val="center"/>
            <w:hideMark/>
          </w:tcPr>
          <w:p w14:paraId="2154593C" w14:textId="77777777" w:rsidR="00CE0361" w:rsidRDefault="00CE0361">
            <w:pPr>
              <w:spacing w:after="0" w:line="240" w:lineRule="auto"/>
              <w:rPr>
                <w:rFonts w:asciiTheme="majorBidi" w:hAnsiTheme="majorBidi" w:cstheme="majorBidi"/>
                <w:spacing w:val="-8"/>
                <w:sz w:val="28"/>
              </w:rPr>
            </w:pPr>
          </w:p>
        </w:tc>
        <w:tc>
          <w:tcPr>
            <w:tcW w:w="90" w:type="dxa"/>
            <w:vAlign w:val="center"/>
          </w:tcPr>
          <w:p w14:paraId="3BF01735" w14:textId="77777777" w:rsidR="00CE0361" w:rsidRDefault="00CE0361">
            <w:pPr>
              <w:pStyle w:val="NoSpacing"/>
              <w:jc w:val="center"/>
              <w:rPr>
                <w:rFonts w:asciiTheme="majorBidi" w:hAnsiTheme="majorBidi" w:cstheme="majorBidi"/>
                <w:sz w:val="28"/>
              </w:rPr>
            </w:pPr>
          </w:p>
        </w:tc>
        <w:tc>
          <w:tcPr>
            <w:tcW w:w="980" w:type="dxa"/>
            <w:vMerge/>
            <w:tcBorders>
              <w:top w:val="nil"/>
              <w:left w:val="nil"/>
              <w:bottom w:val="single" w:sz="4" w:space="0" w:color="auto"/>
              <w:right w:val="nil"/>
            </w:tcBorders>
            <w:vAlign w:val="center"/>
            <w:hideMark/>
          </w:tcPr>
          <w:p w14:paraId="04B71FE1" w14:textId="77777777" w:rsidR="00CE0361" w:rsidRDefault="00CE0361">
            <w:pPr>
              <w:spacing w:after="0" w:line="240" w:lineRule="auto"/>
              <w:rPr>
                <w:rFonts w:asciiTheme="majorBidi" w:hAnsiTheme="majorBidi" w:cstheme="majorBidi"/>
                <w:sz w:val="28"/>
              </w:rPr>
            </w:pPr>
          </w:p>
        </w:tc>
      </w:tr>
      <w:tr w:rsidR="00CE0361" w14:paraId="4D5817EE" w14:textId="77777777" w:rsidTr="00CE0361">
        <w:trPr>
          <w:trHeight w:val="373"/>
        </w:trPr>
        <w:tc>
          <w:tcPr>
            <w:tcW w:w="3572" w:type="dxa"/>
            <w:hideMark/>
          </w:tcPr>
          <w:p w14:paraId="63D4D8CA" w14:textId="77777777" w:rsidR="00CE0361" w:rsidRDefault="00CE0361">
            <w:pPr>
              <w:spacing w:after="0"/>
              <w:ind w:left="289" w:hanging="311"/>
              <w:rPr>
                <w:rFonts w:asciiTheme="majorBidi" w:hAnsiTheme="majorBidi" w:cstheme="majorBidi"/>
                <w:b/>
                <w:bCs/>
                <w:sz w:val="28"/>
              </w:rPr>
            </w:pPr>
            <w:r>
              <w:rPr>
                <w:rFonts w:asciiTheme="majorBidi" w:hAnsiTheme="majorBidi" w:cstheme="majorBidi"/>
                <w:b/>
                <w:bCs/>
                <w:sz w:val="28"/>
              </w:rPr>
              <w:t xml:space="preserve">As at December </w:t>
            </w:r>
            <w:r>
              <w:rPr>
                <w:rFonts w:asciiTheme="majorBidi" w:hAnsiTheme="majorBidi" w:cstheme="majorBidi"/>
                <w:b/>
                <w:bCs/>
                <w:sz w:val="26"/>
                <w:szCs w:val="26"/>
              </w:rPr>
              <w:t>31, 2023</w:t>
            </w:r>
          </w:p>
        </w:tc>
        <w:tc>
          <w:tcPr>
            <w:tcW w:w="90" w:type="dxa"/>
          </w:tcPr>
          <w:p w14:paraId="778DB93D" w14:textId="77777777" w:rsidR="00CE0361" w:rsidRDefault="00CE0361">
            <w:pPr>
              <w:tabs>
                <w:tab w:val="decimal" w:pos="1090"/>
              </w:tabs>
              <w:spacing w:after="0"/>
              <w:rPr>
                <w:rFonts w:asciiTheme="majorBidi" w:hAnsiTheme="majorBidi" w:cstheme="majorBidi"/>
                <w:snapToGrid w:val="0"/>
                <w:sz w:val="28"/>
                <w:cs/>
              </w:rPr>
            </w:pPr>
          </w:p>
        </w:tc>
        <w:tc>
          <w:tcPr>
            <w:tcW w:w="902" w:type="dxa"/>
            <w:tcBorders>
              <w:top w:val="single" w:sz="4" w:space="0" w:color="auto"/>
              <w:left w:val="nil"/>
              <w:bottom w:val="nil"/>
              <w:right w:val="nil"/>
            </w:tcBorders>
          </w:tcPr>
          <w:p w14:paraId="13084B0E" w14:textId="77777777" w:rsidR="00CE0361" w:rsidRDefault="00CE0361">
            <w:pPr>
              <w:tabs>
                <w:tab w:val="decimal" w:pos="1090"/>
              </w:tabs>
              <w:spacing w:after="0"/>
              <w:rPr>
                <w:rFonts w:asciiTheme="majorBidi" w:hAnsiTheme="majorBidi" w:cstheme="majorBidi"/>
                <w:snapToGrid w:val="0"/>
                <w:sz w:val="26"/>
                <w:szCs w:val="26"/>
              </w:rPr>
            </w:pPr>
          </w:p>
        </w:tc>
        <w:tc>
          <w:tcPr>
            <w:tcW w:w="90" w:type="dxa"/>
          </w:tcPr>
          <w:p w14:paraId="40340F29" w14:textId="77777777" w:rsidR="00CE0361" w:rsidRDefault="00CE0361">
            <w:pPr>
              <w:tabs>
                <w:tab w:val="decimal" w:pos="1090"/>
              </w:tabs>
              <w:spacing w:after="0"/>
              <w:rPr>
                <w:rFonts w:asciiTheme="majorBidi" w:hAnsiTheme="majorBidi" w:cstheme="majorBidi"/>
                <w:snapToGrid w:val="0"/>
                <w:sz w:val="26"/>
                <w:szCs w:val="26"/>
              </w:rPr>
            </w:pPr>
          </w:p>
        </w:tc>
        <w:tc>
          <w:tcPr>
            <w:tcW w:w="903" w:type="dxa"/>
            <w:tcBorders>
              <w:top w:val="single" w:sz="4" w:space="0" w:color="auto"/>
              <w:left w:val="nil"/>
              <w:bottom w:val="nil"/>
              <w:right w:val="nil"/>
            </w:tcBorders>
          </w:tcPr>
          <w:p w14:paraId="28365EC7" w14:textId="77777777" w:rsidR="00CE0361" w:rsidRDefault="00CE0361">
            <w:pPr>
              <w:tabs>
                <w:tab w:val="decimal" w:pos="1090"/>
              </w:tabs>
              <w:spacing w:after="0"/>
              <w:rPr>
                <w:rFonts w:asciiTheme="majorBidi" w:hAnsiTheme="majorBidi" w:cstheme="majorBidi"/>
                <w:snapToGrid w:val="0"/>
                <w:sz w:val="26"/>
                <w:szCs w:val="26"/>
              </w:rPr>
            </w:pPr>
          </w:p>
        </w:tc>
        <w:tc>
          <w:tcPr>
            <w:tcW w:w="90" w:type="dxa"/>
          </w:tcPr>
          <w:p w14:paraId="48DECBB0" w14:textId="77777777" w:rsidR="00CE0361" w:rsidRDefault="00CE0361">
            <w:pPr>
              <w:tabs>
                <w:tab w:val="decimal" w:pos="1090"/>
              </w:tabs>
              <w:spacing w:after="0"/>
              <w:rPr>
                <w:rFonts w:asciiTheme="majorBidi" w:hAnsiTheme="majorBidi" w:cstheme="majorBidi"/>
                <w:snapToGrid w:val="0"/>
                <w:sz w:val="26"/>
                <w:szCs w:val="26"/>
              </w:rPr>
            </w:pPr>
          </w:p>
        </w:tc>
        <w:tc>
          <w:tcPr>
            <w:tcW w:w="909" w:type="dxa"/>
            <w:tcBorders>
              <w:top w:val="single" w:sz="4" w:space="0" w:color="auto"/>
              <w:left w:val="nil"/>
              <w:bottom w:val="nil"/>
              <w:right w:val="nil"/>
            </w:tcBorders>
          </w:tcPr>
          <w:p w14:paraId="2638FF26" w14:textId="77777777" w:rsidR="00CE0361" w:rsidRDefault="00CE0361">
            <w:pPr>
              <w:tabs>
                <w:tab w:val="decimal" w:pos="1090"/>
              </w:tabs>
              <w:spacing w:after="0"/>
              <w:rPr>
                <w:rFonts w:asciiTheme="majorBidi" w:hAnsiTheme="majorBidi" w:cstheme="majorBidi"/>
                <w:snapToGrid w:val="0"/>
                <w:sz w:val="26"/>
                <w:szCs w:val="26"/>
              </w:rPr>
            </w:pPr>
          </w:p>
        </w:tc>
        <w:tc>
          <w:tcPr>
            <w:tcW w:w="90" w:type="dxa"/>
          </w:tcPr>
          <w:p w14:paraId="73A110F8" w14:textId="77777777" w:rsidR="00CE0361" w:rsidRDefault="00CE0361">
            <w:pPr>
              <w:tabs>
                <w:tab w:val="decimal" w:pos="1090"/>
              </w:tabs>
              <w:spacing w:after="0"/>
              <w:rPr>
                <w:rFonts w:asciiTheme="majorBidi" w:hAnsiTheme="majorBidi" w:cstheme="majorBidi"/>
                <w:snapToGrid w:val="0"/>
                <w:sz w:val="26"/>
                <w:szCs w:val="26"/>
              </w:rPr>
            </w:pPr>
          </w:p>
        </w:tc>
        <w:tc>
          <w:tcPr>
            <w:tcW w:w="961" w:type="dxa"/>
            <w:tcBorders>
              <w:top w:val="single" w:sz="4" w:space="0" w:color="auto"/>
              <w:left w:val="nil"/>
              <w:bottom w:val="nil"/>
              <w:right w:val="nil"/>
            </w:tcBorders>
          </w:tcPr>
          <w:p w14:paraId="0514F4D5" w14:textId="77777777" w:rsidR="00CE0361" w:rsidRDefault="00CE0361">
            <w:pPr>
              <w:tabs>
                <w:tab w:val="decimal" w:pos="1090"/>
              </w:tabs>
              <w:spacing w:after="0"/>
              <w:rPr>
                <w:rFonts w:asciiTheme="majorBidi" w:hAnsiTheme="majorBidi" w:cstheme="majorBidi"/>
                <w:snapToGrid w:val="0"/>
                <w:sz w:val="26"/>
                <w:szCs w:val="26"/>
              </w:rPr>
            </w:pPr>
          </w:p>
        </w:tc>
        <w:tc>
          <w:tcPr>
            <w:tcW w:w="90" w:type="dxa"/>
            <w:vAlign w:val="bottom"/>
          </w:tcPr>
          <w:p w14:paraId="100130E0"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bottom"/>
          </w:tcPr>
          <w:p w14:paraId="18BCBC45" w14:textId="77777777" w:rsidR="00CE0361" w:rsidRDefault="00CE0361">
            <w:pPr>
              <w:tabs>
                <w:tab w:val="decimal" w:pos="1391"/>
              </w:tabs>
              <w:spacing w:after="0"/>
              <w:rPr>
                <w:rFonts w:asciiTheme="majorBidi" w:hAnsiTheme="majorBidi" w:cstheme="majorBidi"/>
                <w:spacing w:val="-4"/>
                <w:sz w:val="26"/>
                <w:szCs w:val="26"/>
                <w:highlight w:val="yellow"/>
              </w:rPr>
            </w:pPr>
          </w:p>
        </w:tc>
        <w:tc>
          <w:tcPr>
            <w:tcW w:w="90" w:type="dxa"/>
            <w:vAlign w:val="bottom"/>
          </w:tcPr>
          <w:p w14:paraId="1B8F7411" w14:textId="77777777" w:rsidR="00CE0361" w:rsidRDefault="00CE0361">
            <w:pPr>
              <w:tabs>
                <w:tab w:val="decimal" w:pos="1090"/>
              </w:tabs>
              <w:spacing w:after="0"/>
              <w:rPr>
                <w:rFonts w:asciiTheme="majorBidi" w:hAnsiTheme="majorBidi" w:cstheme="majorBidi"/>
                <w:snapToGrid w:val="0"/>
                <w:sz w:val="26"/>
                <w:szCs w:val="26"/>
              </w:rPr>
            </w:pPr>
          </w:p>
        </w:tc>
        <w:tc>
          <w:tcPr>
            <w:tcW w:w="980" w:type="dxa"/>
            <w:vAlign w:val="bottom"/>
          </w:tcPr>
          <w:p w14:paraId="69647136" w14:textId="77777777" w:rsidR="00CE0361" w:rsidRDefault="00CE0361">
            <w:pPr>
              <w:tabs>
                <w:tab w:val="decimal" w:pos="1391"/>
              </w:tabs>
              <w:spacing w:after="0"/>
              <w:rPr>
                <w:rFonts w:asciiTheme="majorBidi" w:hAnsiTheme="majorBidi" w:cstheme="majorBidi"/>
                <w:spacing w:val="-4"/>
                <w:sz w:val="26"/>
                <w:szCs w:val="26"/>
              </w:rPr>
            </w:pPr>
          </w:p>
        </w:tc>
      </w:tr>
      <w:tr w:rsidR="00CE0361" w14:paraId="054C859D" w14:textId="77777777" w:rsidTr="00CE0361">
        <w:trPr>
          <w:trHeight w:val="432"/>
        </w:trPr>
        <w:tc>
          <w:tcPr>
            <w:tcW w:w="3572" w:type="dxa"/>
            <w:hideMark/>
          </w:tcPr>
          <w:p w14:paraId="479AF434" w14:textId="77777777" w:rsidR="00CE0361" w:rsidRDefault="00CE0361">
            <w:pPr>
              <w:spacing w:after="0"/>
              <w:ind w:left="67" w:hanging="90"/>
              <w:rPr>
                <w:rFonts w:asciiTheme="majorBidi" w:hAnsiTheme="majorBidi" w:cstheme="majorBidi"/>
                <w:sz w:val="28"/>
                <w:u w:val="single"/>
              </w:rPr>
            </w:pPr>
            <w:r>
              <w:rPr>
                <w:rFonts w:asciiTheme="majorBidi" w:hAnsiTheme="majorBidi" w:cstheme="majorBidi"/>
                <w:sz w:val="28"/>
                <w:u w:val="single"/>
              </w:rPr>
              <w:t>Financial assets</w:t>
            </w:r>
          </w:p>
        </w:tc>
        <w:tc>
          <w:tcPr>
            <w:tcW w:w="90" w:type="dxa"/>
          </w:tcPr>
          <w:p w14:paraId="1E975A91" w14:textId="77777777" w:rsidR="00CE0361" w:rsidRDefault="00CE0361">
            <w:pPr>
              <w:tabs>
                <w:tab w:val="decimal" w:pos="1090"/>
              </w:tabs>
              <w:spacing w:after="0"/>
              <w:rPr>
                <w:rFonts w:asciiTheme="majorBidi" w:hAnsiTheme="majorBidi" w:cstheme="majorBidi" w:hint="cs"/>
                <w:snapToGrid w:val="0"/>
                <w:sz w:val="28"/>
                <w:cs/>
              </w:rPr>
            </w:pPr>
          </w:p>
        </w:tc>
        <w:tc>
          <w:tcPr>
            <w:tcW w:w="902" w:type="dxa"/>
          </w:tcPr>
          <w:p w14:paraId="2F7A20D4" w14:textId="77777777" w:rsidR="00CE0361" w:rsidRDefault="00CE0361">
            <w:pPr>
              <w:tabs>
                <w:tab w:val="decimal" w:pos="1090"/>
              </w:tabs>
              <w:spacing w:after="0"/>
              <w:rPr>
                <w:rFonts w:asciiTheme="majorBidi" w:hAnsiTheme="majorBidi" w:cstheme="majorBidi"/>
                <w:snapToGrid w:val="0"/>
                <w:sz w:val="26"/>
                <w:szCs w:val="26"/>
              </w:rPr>
            </w:pPr>
          </w:p>
        </w:tc>
        <w:tc>
          <w:tcPr>
            <w:tcW w:w="90" w:type="dxa"/>
          </w:tcPr>
          <w:p w14:paraId="7B4A28AC" w14:textId="77777777" w:rsidR="00CE0361" w:rsidRDefault="00CE0361">
            <w:pPr>
              <w:tabs>
                <w:tab w:val="decimal" w:pos="1090"/>
              </w:tabs>
              <w:spacing w:after="0"/>
              <w:rPr>
                <w:rFonts w:asciiTheme="majorBidi" w:hAnsiTheme="majorBidi" w:cstheme="majorBidi"/>
                <w:snapToGrid w:val="0"/>
                <w:sz w:val="26"/>
                <w:szCs w:val="26"/>
              </w:rPr>
            </w:pPr>
          </w:p>
        </w:tc>
        <w:tc>
          <w:tcPr>
            <w:tcW w:w="903" w:type="dxa"/>
          </w:tcPr>
          <w:p w14:paraId="67074F82" w14:textId="77777777" w:rsidR="00CE0361" w:rsidRDefault="00CE0361">
            <w:pPr>
              <w:tabs>
                <w:tab w:val="decimal" w:pos="1090"/>
              </w:tabs>
              <w:spacing w:after="0"/>
              <w:rPr>
                <w:rFonts w:asciiTheme="majorBidi" w:hAnsiTheme="majorBidi" w:cstheme="majorBidi"/>
                <w:snapToGrid w:val="0"/>
                <w:sz w:val="26"/>
                <w:szCs w:val="26"/>
              </w:rPr>
            </w:pPr>
          </w:p>
        </w:tc>
        <w:tc>
          <w:tcPr>
            <w:tcW w:w="90" w:type="dxa"/>
          </w:tcPr>
          <w:p w14:paraId="1E822657" w14:textId="77777777" w:rsidR="00CE0361" w:rsidRDefault="00CE0361">
            <w:pPr>
              <w:tabs>
                <w:tab w:val="decimal" w:pos="1090"/>
              </w:tabs>
              <w:spacing w:after="0"/>
              <w:rPr>
                <w:rFonts w:asciiTheme="majorBidi" w:hAnsiTheme="majorBidi" w:cstheme="majorBidi"/>
                <w:snapToGrid w:val="0"/>
                <w:sz w:val="26"/>
                <w:szCs w:val="26"/>
              </w:rPr>
            </w:pPr>
          </w:p>
        </w:tc>
        <w:tc>
          <w:tcPr>
            <w:tcW w:w="909" w:type="dxa"/>
          </w:tcPr>
          <w:p w14:paraId="0205919B" w14:textId="77777777" w:rsidR="00CE0361" w:rsidRDefault="00CE0361">
            <w:pPr>
              <w:tabs>
                <w:tab w:val="decimal" w:pos="1090"/>
              </w:tabs>
              <w:spacing w:after="0"/>
              <w:rPr>
                <w:rFonts w:asciiTheme="majorBidi" w:hAnsiTheme="majorBidi" w:cstheme="majorBidi"/>
                <w:snapToGrid w:val="0"/>
                <w:sz w:val="26"/>
                <w:szCs w:val="26"/>
              </w:rPr>
            </w:pPr>
          </w:p>
        </w:tc>
        <w:tc>
          <w:tcPr>
            <w:tcW w:w="90" w:type="dxa"/>
          </w:tcPr>
          <w:p w14:paraId="2AAF8B0D" w14:textId="77777777" w:rsidR="00CE0361" w:rsidRDefault="00CE0361">
            <w:pPr>
              <w:tabs>
                <w:tab w:val="decimal" w:pos="1090"/>
              </w:tabs>
              <w:spacing w:after="0"/>
              <w:rPr>
                <w:rFonts w:asciiTheme="majorBidi" w:hAnsiTheme="majorBidi" w:cstheme="majorBidi"/>
                <w:snapToGrid w:val="0"/>
                <w:sz w:val="26"/>
                <w:szCs w:val="26"/>
              </w:rPr>
            </w:pPr>
          </w:p>
        </w:tc>
        <w:tc>
          <w:tcPr>
            <w:tcW w:w="961" w:type="dxa"/>
          </w:tcPr>
          <w:p w14:paraId="2B763DDB" w14:textId="77777777" w:rsidR="00CE0361" w:rsidRDefault="00CE0361">
            <w:pPr>
              <w:tabs>
                <w:tab w:val="decimal" w:pos="1090"/>
              </w:tabs>
              <w:spacing w:after="0"/>
              <w:rPr>
                <w:rFonts w:asciiTheme="majorBidi" w:hAnsiTheme="majorBidi" w:cstheme="majorBidi"/>
                <w:snapToGrid w:val="0"/>
                <w:sz w:val="26"/>
                <w:szCs w:val="26"/>
              </w:rPr>
            </w:pPr>
          </w:p>
        </w:tc>
        <w:tc>
          <w:tcPr>
            <w:tcW w:w="90" w:type="dxa"/>
            <w:vAlign w:val="bottom"/>
          </w:tcPr>
          <w:p w14:paraId="722FB3A7"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bottom"/>
          </w:tcPr>
          <w:p w14:paraId="2B0BF73E" w14:textId="77777777" w:rsidR="00CE0361" w:rsidRDefault="00CE0361">
            <w:pPr>
              <w:tabs>
                <w:tab w:val="decimal" w:pos="1391"/>
              </w:tabs>
              <w:spacing w:after="0"/>
              <w:rPr>
                <w:rFonts w:asciiTheme="majorBidi" w:hAnsiTheme="majorBidi" w:cstheme="majorBidi"/>
                <w:sz w:val="26"/>
                <w:szCs w:val="26"/>
              </w:rPr>
            </w:pPr>
          </w:p>
        </w:tc>
        <w:tc>
          <w:tcPr>
            <w:tcW w:w="90" w:type="dxa"/>
            <w:vAlign w:val="bottom"/>
          </w:tcPr>
          <w:p w14:paraId="0518DCD2" w14:textId="77777777" w:rsidR="00CE0361" w:rsidRDefault="00CE0361">
            <w:pPr>
              <w:tabs>
                <w:tab w:val="decimal" w:pos="1090"/>
              </w:tabs>
              <w:spacing w:after="0"/>
              <w:rPr>
                <w:rFonts w:asciiTheme="majorBidi" w:hAnsiTheme="majorBidi" w:cstheme="majorBidi"/>
                <w:snapToGrid w:val="0"/>
                <w:sz w:val="26"/>
                <w:szCs w:val="26"/>
              </w:rPr>
            </w:pPr>
          </w:p>
        </w:tc>
        <w:tc>
          <w:tcPr>
            <w:tcW w:w="980" w:type="dxa"/>
            <w:vAlign w:val="bottom"/>
          </w:tcPr>
          <w:p w14:paraId="25DC08DB" w14:textId="77777777" w:rsidR="00CE0361" w:rsidRDefault="00CE0361">
            <w:pPr>
              <w:tabs>
                <w:tab w:val="decimal" w:pos="1391"/>
              </w:tabs>
              <w:spacing w:after="0"/>
              <w:rPr>
                <w:rFonts w:asciiTheme="majorBidi" w:hAnsiTheme="majorBidi" w:cstheme="majorBidi"/>
                <w:sz w:val="26"/>
                <w:szCs w:val="26"/>
              </w:rPr>
            </w:pPr>
          </w:p>
        </w:tc>
      </w:tr>
      <w:tr w:rsidR="00CE0361" w14:paraId="4BAECEAE" w14:textId="77777777" w:rsidTr="00CE0361">
        <w:trPr>
          <w:trHeight w:val="432"/>
        </w:trPr>
        <w:tc>
          <w:tcPr>
            <w:tcW w:w="3572" w:type="dxa"/>
            <w:hideMark/>
          </w:tcPr>
          <w:p w14:paraId="63AE9985"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Cash and cash equivalents</w:t>
            </w:r>
          </w:p>
        </w:tc>
        <w:tc>
          <w:tcPr>
            <w:tcW w:w="90" w:type="dxa"/>
          </w:tcPr>
          <w:p w14:paraId="3C447A14" w14:textId="77777777" w:rsidR="00CE0361" w:rsidRDefault="00CE0361">
            <w:pPr>
              <w:tabs>
                <w:tab w:val="decimal" w:pos="1090"/>
              </w:tabs>
              <w:spacing w:after="0"/>
              <w:rPr>
                <w:rFonts w:asciiTheme="majorBidi" w:hAnsiTheme="majorBidi" w:cstheme="majorBidi"/>
                <w:snapToGrid w:val="0"/>
                <w:sz w:val="28"/>
                <w:cs/>
              </w:rPr>
            </w:pPr>
          </w:p>
        </w:tc>
        <w:tc>
          <w:tcPr>
            <w:tcW w:w="902" w:type="dxa"/>
            <w:vAlign w:val="center"/>
            <w:hideMark/>
          </w:tcPr>
          <w:p w14:paraId="2A0C2749" w14:textId="77777777" w:rsidR="00CE0361" w:rsidRDefault="00CE0361">
            <w:pPr>
              <w:tabs>
                <w:tab w:val="decimal" w:pos="1090"/>
              </w:tabs>
              <w:spacing w:after="0"/>
              <w:ind w:left="-433" w:right="322"/>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2F4BE314" w14:textId="77777777" w:rsidR="00CE0361" w:rsidRDefault="00CE0361">
            <w:pPr>
              <w:tabs>
                <w:tab w:val="decimal" w:pos="1090"/>
              </w:tabs>
              <w:spacing w:after="0"/>
              <w:rPr>
                <w:rFonts w:asciiTheme="majorBidi" w:hAnsiTheme="majorBidi" w:cstheme="majorBidi"/>
                <w:snapToGrid w:val="0"/>
                <w:sz w:val="26"/>
                <w:szCs w:val="26"/>
              </w:rPr>
            </w:pPr>
          </w:p>
        </w:tc>
        <w:tc>
          <w:tcPr>
            <w:tcW w:w="903" w:type="dxa"/>
            <w:vAlign w:val="center"/>
            <w:hideMark/>
          </w:tcPr>
          <w:p w14:paraId="0D533BA7" w14:textId="77777777" w:rsidR="00CE0361" w:rsidRDefault="00CE0361">
            <w:pPr>
              <w:tabs>
                <w:tab w:val="decimal" w:pos="1090"/>
              </w:tabs>
              <w:spacing w:after="0"/>
              <w:ind w:left="-330" w:right="307"/>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4D2430C9" w14:textId="77777777" w:rsidR="00CE0361" w:rsidRDefault="00CE0361">
            <w:pPr>
              <w:tabs>
                <w:tab w:val="decimal" w:pos="1090"/>
              </w:tabs>
              <w:spacing w:after="0"/>
              <w:rPr>
                <w:rFonts w:asciiTheme="majorBidi" w:hAnsiTheme="majorBidi" w:cstheme="majorBidi"/>
                <w:snapToGrid w:val="0"/>
                <w:sz w:val="26"/>
                <w:szCs w:val="26"/>
              </w:rPr>
            </w:pPr>
          </w:p>
        </w:tc>
        <w:tc>
          <w:tcPr>
            <w:tcW w:w="909" w:type="dxa"/>
            <w:vAlign w:val="center"/>
            <w:hideMark/>
          </w:tcPr>
          <w:p w14:paraId="007074ED" w14:textId="77777777" w:rsidR="00CE0361" w:rsidRDefault="00CE0361">
            <w:pPr>
              <w:tabs>
                <w:tab w:val="decimal" w:pos="1090"/>
              </w:tabs>
              <w:spacing w:after="0"/>
              <w:ind w:left="-285" w:right="374"/>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75425CC5" w14:textId="77777777" w:rsidR="00CE0361" w:rsidRDefault="00CE0361">
            <w:pPr>
              <w:tabs>
                <w:tab w:val="decimal" w:pos="1090"/>
              </w:tabs>
              <w:spacing w:after="0"/>
              <w:rPr>
                <w:rFonts w:asciiTheme="majorBidi" w:hAnsiTheme="majorBidi" w:cstheme="majorBidi"/>
                <w:snapToGrid w:val="0"/>
                <w:sz w:val="26"/>
                <w:szCs w:val="26"/>
              </w:rPr>
            </w:pPr>
          </w:p>
        </w:tc>
        <w:tc>
          <w:tcPr>
            <w:tcW w:w="961" w:type="dxa"/>
            <w:vAlign w:val="center"/>
            <w:hideMark/>
          </w:tcPr>
          <w:p w14:paraId="0DEDE602" w14:textId="77777777" w:rsidR="00CE0361" w:rsidRDefault="00CE0361">
            <w:pPr>
              <w:spacing w:after="0"/>
              <w:ind w:left="-369" w:right="45"/>
              <w:jc w:val="right"/>
              <w:rPr>
                <w:rFonts w:asciiTheme="majorBidi" w:hAnsiTheme="majorBidi" w:cstheme="majorBidi"/>
                <w:snapToGrid w:val="0"/>
                <w:sz w:val="26"/>
                <w:szCs w:val="26"/>
              </w:rPr>
            </w:pPr>
            <w:r>
              <w:rPr>
                <w:rFonts w:asciiTheme="majorBidi" w:hAnsiTheme="majorBidi" w:cstheme="majorBidi"/>
                <w:sz w:val="26"/>
                <w:szCs w:val="26"/>
              </w:rPr>
              <w:t>2,715</w:t>
            </w:r>
          </w:p>
        </w:tc>
        <w:tc>
          <w:tcPr>
            <w:tcW w:w="90" w:type="dxa"/>
            <w:vAlign w:val="center"/>
          </w:tcPr>
          <w:p w14:paraId="7A9DA414"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center"/>
            <w:hideMark/>
          </w:tcPr>
          <w:p w14:paraId="0CAC8CCE" w14:textId="77777777" w:rsidR="00CE0361" w:rsidRDefault="00CE0361">
            <w:pPr>
              <w:tabs>
                <w:tab w:val="decimal" w:pos="1391"/>
              </w:tabs>
              <w:spacing w:after="0"/>
              <w:ind w:left="-358" w:right="44"/>
              <w:rPr>
                <w:rFonts w:asciiTheme="majorBidi" w:hAnsiTheme="majorBidi" w:cstheme="majorBidi"/>
                <w:sz w:val="26"/>
                <w:szCs w:val="26"/>
              </w:rPr>
            </w:pPr>
            <w:r>
              <w:rPr>
                <w:rFonts w:asciiTheme="majorBidi" w:hAnsiTheme="majorBidi" w:cstheme="majorBidi"/>
                <w:sz w:val="26"/>
                <w:szCs w:val="26"/>
              </w:rPr>
              <w:t>1,208</w:t>
            </w:r>
          </w:p>
        </w:tc>
        <w:tc>
          <w:tcPr>
            <w:tcW w:w="90" w:type="dxa"/>
            <w:vAlign w:val="center"/>
          </w:tcPr>
          <w:p w14:paraId="52A25FED" w14:textId="77777777" w:rsidR="00CE0361" w:rsidRDefault="00CE0361">
            <w:pPr>
              <w:tabs>
                <w:tab w:val="decimal" w:pos="1090"/>
              </w:tabs>
              <w:spacing w:after="0"/>
              <w:rPr>
                <w:rFonts w:asciiTheme="majorBidi" w:hAnsiTheme="majorBidi" w:cstheme="majorBidi"/>
                <w:snapToGrid w:val="0"/>
                <w:sz w:val="26"/>
                <w:szCs w:val="26"/>
              </w:rPr>
            </w:pPr>
          </w:p>
        </w:tc>
        <w:tc>
          <w:tcPr>
            <w:tcW w:w="980" w:type="dxa"/>
            <w:vAlign w:val="center"/>
            <w:hideMark/>
          </w:tcPr>
          <w:p w14:paraId="3A46DD91" w14:textId="77777777" w:rsidR="00CE0361" w:rsidRDefault="00CE0361">
            <w:pPr>
              <w:tabs>
                <w:tab w:val="decimal" w:pos="1391"/>
              </w:tabs>
              <w:spacing w:after="0"/>
              <w:ind w:left="-301" w:right="33"/>
              <w:rPr>
                <w:rFonts w:asciiTheme="majorBidi" w:hAnsiTheme="majorBidi" w:cstheme="majorBidi"/>
                <w:sz w:val="26"/>
                <w:szCs w:val="26"/>
              </w:rPr>
            </w:pPr>
            <w:r>
              <w:rPr>
                <w:rFonts w:asciiTheme="majorBidi" w:hAnsiTheme="majorBidi" w:cstheme="majorBidi"/>
                <w:sz w:val="26"/>
                <w:szCs w:val="26"/>
              </w:rPr>
              <w:t>3,923</w:t>
            </w:r>
          </w:p>
        </w:tc>
      </w:tr>
      <w:tr w:rsidR="00CE0361" w14:paraId="453EF963" w14:textId="77777777" w:rsidTr="00CE0361">
        <w:trPr>
          <w:trHeight w:val="432"/>
        </w:trPr>
        <w:tc>
          <w:tcPr>
            <w:tcW w:w="3572" w:type="dxa"/>
            <w:hideMark/>
          </w:tcPr>
          <w:p w14:paraId="0C3BBC3C"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Trade and other current receivables</w:t>
            </w:r>
          </w:p>
        </w:tc>
        <w:tc>
          <w:tcPr>
            <w:tcW w:w="90" w:type="dxa"/>
          </w:tcPr>
          <w:p w14:paraId="6AB10729" w14:textId="77777777" w:rsidR="00CE0361" w:rsidRDefault="00CE0361">
            <w:pPr>
              <w:tabs>
                <w:tab w:val="decimal" w:pos="1090"/>
              </w:tabs>
              <w:spacing w:after="0"/>
              <w:rPr>
                <w:rFonts w:asciiTheme="majorBidi" w:hAnsiTheme="majorBidi" w:cstheme="majorBidi"/>
                <w:snapToGrid w:val="0"/>
                <w:sz w:val="28"/>
                <w:cs/>
              </w:rPr>
            </w:pPr>
          </w:p>
        </w:tc>
        <w:tc>
          <w:tcPr>
            <w:tcW w:w="902" w:type="dxa"/>
            <w:vAlign w:val="center"/>
            <w:hideMark/>
          </w:tcPr>
          <w:p w14:paraId="246CA708" w14:textId="77777777" w:rsidR="00CE0361" w:rsidRDefault="00CE0361">
            <w:pPr>
              <w:tabs>
                <w:tab w:val="decimal" w:pos="1090"/>
              </w:tabs>
              <w:spacing w:after="0"/>
              <w:ind w:right="322"/>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7750B066" w14:textId="77777777" w:rsidR="00CE0361" w:rsidRDefault="00CE0361">
            <w:pPr>
              <w:tabs>
                <w:tab w:val="decimal" w:pos="1090"/>
              </w:tabs>
              <w:spacing w:after="0"/>
              <w:rPr>
                <w:rFonts w:asciiTheme="majorBidi" w:hAnsiTheme="majorBidi" w:cstheme="majorBidi"/>
                <w:snapToGrid w:val="0"/>
                <w:sz w:val="26"/>
                <w:szCs w:val="26"/>
              </w:rPr>
            </w:pPr>
          </w:p>
        </w:tc>
        <w:tc>
          <w:tcPr>
            <w:tcW w:w="903" w:type="dxa"/>
            <w:vAlign w:val="center"/>
            <w:hideMark/>
          </w:tcPr>
          <w:p w14:paraId="6D8C38BB" w14:textId="77777777" w:rsidR="00CE0361" w:rsidRDefault="00CE0361">
            <w:pPr>
              <w:tabs>
                <w:tab w:val="decimal" w:pos="1090"/>
              </w:tabs>
              <w:spacing w:after="0"/>
              <w:ind w:right="307"/>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37694B8E" w14:textId="77777777" w:rsidR="00CE0361" w:rsidRDefault="00CE0361">
            <w:pPr>
              <w:tabs>
                <w:tab w:val="decimal" w:pos="1090"/>
              </w:tabs>
              <w:spacing w:after="0"/>
              <w:rPr>
                <w:rFonts w:asciiTheme="majorBidi" w:hAnsiTheme="majorBidi" w:cstheme="majorBidi"/>
                <w:snapToGrid w:val="0"/>
                <w:sz w:val="26"/>
                <w:szCs w:val="26"/>
              </w:rPr>
            </w:pPr>
          </w:p>
        </w:tc>
        <w:tc>
          <w:tcPr>
            <w:tcW w:w="909" w:type="dxa"/>
            <w:vAlign w:val="center"/>
            <w:hideMark/>
          </w:tcPr>
          <w:p w14:paraId="5D845688" w14:textId="77777777" w:rsidR="00CE0361" w:rsidRDefault="00CE0361">
            <w:pPr>
              <w:tabs>
                <w:tab w:val="decimal" w:pos="1090"/>
              </w:tabs>
              <w:spacing w:after="0"/>
              <w:ind w:right="374"/>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38F89857" w14:textId="77777777" w:rsidR="00CE0361" w:rsidRDefault="00CE0361">
            <w:pPr>
              <w:tabs>
                <w:tab w:val="decimal" w:pos="1090"/>
              </w:tabs>
              <w:spacing w:after="0"/>
              <w:rPr>
                <w:rFonts w:asciiTheme="majorBidi" w:hAnsiTheme="majorBidi" w:cstheme="majorBidi"/>
                <w:snapToGrid w:val="0"/>
                <w:sz w:val="26"/>
                <w:szCs w:val="26"/>
              </w:rPr>
            </w:pPr>
          </w:p>
        </w:tc>
        <w:tc>
          <w:tcPr>
            <w:tcW w:w="961" w:type="dxa"/>
            <w:vAlign w:val="center"/>
            <w:hideMark/>
          </w:tcPr>
          <w:p w14:paraId="33F921E4" w14:textId="77777777" w:rsidR="00CE0361" w:rsidRDefault="00CE0361">
            <w:pPr>
              <w:spacing w:after="0"/>
              <w:ind w:right="381"/>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7795EAF6"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center"/>
            <w:hideMark/>
          </w:tcPr>
          <w:p w14:paraId="4D63D5FA" w14:textId="77777777" w:rsidR="00CE0361" w:rsidRDefault="00CE0361">
            <w:pPr>
              <w:tabs>
                <w:tab w:val="decimal" w:pos="1391"/>
              </w:tabs>
              <w:spacing w:after="0"/>
              <w:ind w:right="44"/>
              <w:rPr>
                <w:rFonts w:asciiTheme="majorBidi" w:hAnsiTheme="majorBidi" w:cstheme="majorBidi"/>
                <w:sz w:val="26"/>
                <w:szCs w:val="26"/>
              </w:rPr>
            </w:pPr>
            <w:r>
              <w:rPr>
                <w:rFonts w:asciiTheme="majorBidi" w:hAnsiTheme="majorBidi" w:cstheme="majorBidi"/>
                <w:sz w:val="26"/>
                <w:szCs w:val="26"/>
              </w:rPr>
              <w:t>185,465</w:t>
            </w:r>
          </w:p>
        </w:tc>
        <w:tc>
          <w:tcPr>
            <w:tcW w:w="90" w:type="dxa"/>
            <w:vAlign w:val="center"/>
          </w:tcPr>
          <w:p w14:paraId="0A14C658" w14:textId="77777777" w:rsidR="00CE0361" w:rsidRDefault="00CE0361">
            <w:pPr>
              <w:tabs>
                <w:tab w:val="decimal" w:pos="1090"/>
              </w:tabs>
              <w:spacing w:after="0"/>
              <w:rPr>
                <w:rFonts w:asciiTheme="majorBidi" w:hAnsiTheme="majorBidi" w:cstheme="majorBidi"/>
                <w:snapToGrid w:val="0"/>
                <w:sz w:val="26"/>
                <w:szCs w:val="26"/>
              </w:rPr>
            </w:pPr>
          </w:p>
        </w:tc>
        <w:tc>
          <w:tcPr>
            <w:tcW w:w="980" w:type="dxa"/>
            <w:vAlign w:val="center"/>
            <w:hideMark/>
          </w:tcPr>
          <w:p w14:paraId="5A09CE5F" w14:textId="77777777" w:rsidR="00CE0361" w:rsidRDefault="00CE0361">
            <w:pPr>
              <w:tabs>
                <w:tab w:val="decimal" w:pos="1391"/>
              </w:tabs>
              <w:spacing w:after="0"/>
              <w:ind w:right="33"/>
              <w:rPr>
                <w:rFonts w:asciiTheme="majorBidi" w:hAnsiTheme="majorBidi" w:cstheme="majorBidi"/>
                <w:sz w:val="26"/>
                <w:szCs w:val="26"/>
              </w:rPr>
            </w:pPr>
            <w:r>
              <w:rPr>
                <w:rFonts w:asciiTheme="majorBidi" w:hAnsiTheme="majorBidi" w:cstheme="majorBidi"/>
                <w:sz w:val="26"/>
                <w:szCs w:val="26"/>
              </w:rPr>
              <w:t>185,465</w:t>
            </w:r>
          </w:p>
        </w:tc>
      </w:tr>
      <w:tr w:rsidR="00CE0361" w14:paraId="725A19A7" w14:textId="77777777" w:rsidTr="00CE0361">
        <w:trPr>
          <w:trHeight w:val="432"/>
        </w:trPr>
        <w:tc>
          <w:tcPr>
            <w:tcW w:w="3572" w:type="dxa"/>
            <w:hideMark/>
          </w:tcPr>
          <w:p w14:paraId="1BF233DE" w14:textId="77777777" w:rsidR="00CE0361" w:rsidRDefault="00CE0361">
            <w:pPr>
              <w:spacing w:after="0"/>
              <w:ind w:left="67" w:hanging="90"/>
              <w:rPr>
                <w:rFonts w:asciiTheme="majorBidi" w:eastAsia="Times New Roman" w:hAnsiTheme="majorBidi" w:cstheme="majorBidi"/>
                <w:sz w:val="28"/>
              </w:rPr>
            </w:pPr>
            <w:r>
              <w:rPr>
                <w:rFonts w:asciiTheme="majorBidi" w:hAnsiTheme="majorBidi" w:cstheme="majorBidi"/>
                <w:sz w:val="28"/>
              </w:rPr>
              <w:t>Current contract assets</w:t>
            </w:r>
          </w:p>
        </w:tc>
        <w:tc>
          <w:tcPr>
            <w:tcW w:w="90" w:type="dxa"/>
          </w:tcPr>
          <w:p w14:paraId="35BC8A84" w14:textId="77777777" w:rsidR="00CE0361" w:rsidRDefault="00CE0361">
            <w:pPr>
              <w:tabs>
                <w:tab w:val="decimal" w:pos="1090"/>
              </w:tabs>
              <w:spacing w:after="0"/>
              <w:rPr>
                <w:rFonts w:asciiTheme="majorBidi" w:hAnsiTheme="majorBidi" w:cstheme="majorBidi"/>
                <w:snapToGrid w:val="0"/>
                <w:sz w:val="28"/>
                <w:cs/>
              </w:rPr>
            </w:pPr>
          </w:p>
        </w:tc>
        <w:tc>
          <w:tcPr>
            <w:tcW w:w="902" w:type="dxa"/>
            <w:vAlign w:val="center"/>
            <w:hideMark/>
          </w:tcPr>
          <w:p w14:paraId="1D1AACA4" w14:textId="77777777" w:rsidR="00CE0361" w:rsidRDefault="00CE0361">
            <w:pPr>
              <w:tabs>
                <w:tab w:val="decimal" w:pos="1090"/>
              </w:tabs>
              <w:spacing w:after="0"/>
              <w:ind w:left="-433" w:right="322"/>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235DDC62" w14:textId="77777777" w:rsidR="00CE0361" w:rsidRDefault="00CE0361">
            <w:pPr>
              <w:tabs>
                <w:tab w:val="decimal" w:pos="1090"/>
              </w:tabs>
              <w:spacing w:after="0"/>
              <w:rPr>
                <w:rFonts w:asciiTheme="majorBidi" w:hAnsiTheme="majorBidi" w:cstheme="majorBidi"/>
                <w:snapToGrid w:val="0"/>
                <w:sz w:val="26"/>
                <w:szCs w:val="26"/>
              </w:rPr>
            </w:pPr>
          </w:p>
        </w:tc>
        <w:tc>
          <w:tcPr>
            <w:tcW w:w="903" w:type="dxa"/>
            <w:vAlign w:val="center"/>
            <w:hideMark/>
          </w:tcPr>
          <w:p w14:paraId="62DC560B" w14:textId="77777777" w:rsidR="00CE0361" w:rsidRDefault="00CE0361">
            <w:pPr>
              <w:tabs>
                <w:tab w:val="decimal" w:pos="1090"/>
              </w:tabs>
              <w:spacing w:after="0"/>
              <w:ind w:left="-330" w:right="307"/>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39DDD7E9" w14:textId="77777777" w:rsidR="00CE0361" w:rsidRDefault="00CE0361">
            <w:pPr>
              <w:tabs>
                <w:tab w:val="decimal" w:pos="1090"/>
              </w:tabs>
              <w:spacing w:after="0"/>
              <w:rPr>
                <w:rFonts w:asciiTheme="majorBidi" w:hAnsiTheme="majorBidi" w:cstheme="majorBidi"/>
                <w:snapToGrid w:val="0"/>
                <w:sz w:val="26"/>
                <w:szCs w:val="26"/>
              </w:rPr>
            </w:pPr>
          </w:p>
        </w:tc>
        <w:tc>
          <w:tcPr>
            <w:tcW w:w="909" w:type="dxa"/>
            <w:vAlign w:val="center"/>
            <w:hideMark/>
          </w:tcPr>
          <w:p w14:paraId="0EB0DF69" w14:textId="77777777" w:rsidR="00CE0361" w:rsidRDefault="00CE0361">
            <w:pPr>
              <w:tabs>
                <w:tab w:val="decimal" w:pos="1090"/>
              </w:tabs>
              <w:spacing w:after="0"/>
              <w:ind w:left="-285" w:right="374"/>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327789D9" w14:textId="77777777" w:rsidR="00CE0361" w:rsidRDefault="00CE0361">
            <w:pPr>
              <w:tabs>
                <w:tab w:val="decimal" w:pos="1090"/>
              </w:tabs>
              <w:spacing w:after="0"/>
              <w:rPr>
                <w:rFonts w:asciiTheme="majorBidi" w:hAnsiTheme="majorBidi" w:cstheme="majorBidi"/>
                <w:snapToGrid w:val="0"/>
                <w:sz w:val="26"/>
                <w:szCs w:val="26"/>
              </w:rPr>
            </w:pPr>
          </w:p>
        </w:tc>
        <w:tc>
          <w:tcPr>
            <w:tcW w:w="961" w:type="dxa"/>
            <w:vAlign w:val="center"/>
            <w:hideMark/>
          </w:tcPr>
          <w:p w14:paraId="2EF02758" w14:textId="77777777" w:rsidR="00CE0361" w:rsidRDefault="00CE0361">
            <w:pPr>
              <w:spacing w:after="0"/>
              <w:ind w:left="-369" w:right="381"/>
              <w:jc w:val="right"/>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4E2228D2"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center"/>
            <w:hideMark/>
          </w:tcPr>
          <w:p w14:paraId="0F84CF91" w14:textId="77777777" w:rsidR="00CE0361" w:rsidRDefault="00CE0361">
            <w:pPr>
              <w:tabs>
                <w:tab w:val="decimal" w:pos="1391"/>
              </w:tabs>
              <w:spacing w:after="0"/>
              <w:ind w:left="-358" w:right="44"/>
              <w:rPr>
                <w:rFonts w:asciiTheme="majorBidi" w:hAnsiTheme="majorBidi" w:cstheme="majorBidi"/>
                <w:sz w:val="26"/>
                <w:szCs w:val="26"/>
              </w:rPr>
            </w:pPr>
            <w:r>
              <w:rPr>
                <w:rFonts w:asciiTheme="majorBidi" w:hAnsiTheme="majorBidi" w:cstheme="majorBidi"/>
                <w:sz w:val="26"/>
                <w:szCs w:val="26"/>
              </w:rPr>
              <w:t>36,721</w:t>
            </w:r>
          </w:p>
        </w:tc>
        <w:tc>
          <w:tcPr>
            <w:tcW w:w="90" w:type="dxa"/>
            <w:vAlign w:val="center"/>
          </w:tcPr>
          <w:p w14:paraId="751BA7E4" w14:textId="77777777" w:rsidR="00CE0361" w:rsidRDefault="00CE0361">
            <w:pPr>
              <w:tabs>
                <w:tab w:val="decimal" w:pos="1090"/>
              </w:tabs>
              <w:spacing w:after="0"/>
              <w:rPr>
                <w:rFonts w:asciiTheme="majorBidi" w:hAnsiTheme="majorBidi" w:cstheme="majorBidi"/>
                <w:snapToGrid w:val="0"/>
                <w:sz w:val="26"/>
                <w:szCs w:val="26"/>
              </w:rPr>
            </w:pPr>
          </w:p>
        </w:tc>
        <w:tc>
          <w:tcPr>
            <w:tcW w:w="980" w:type="dxa"/>
            <w:vAlign w:val="center"/>
            <w:hideMark/>
          </w:tcPr>
          <w:p w14:paraId="4104DB33" w14:textId="77777777" w:rsidR="00CE0361" w:rsidRDefault="00CE0361">
            <w:pPr>
              <w:tabs>
                <w:tab w:val="decimal" w:pos="1391"/>
              </w:tabs>
              <w:spacing w:after="0"/>
              <w:ind w:left="-301" w:right="33"/>
              <w:rPr>
                <w:rFonts w:asciiTheme="majorBidi" w:hAnsiTheme="majorBidi" w:cstheme="majorBidi"/>
                <w:sz w:val="26"/>
                <w:szCs w:val="26"/>
              </w:rPr>
            </w:pPr>
            <w:r>
              <w:rPr>
                <w:rFonts w:asciiTheme="majorBidi" w:hAnsiTheme="majorBidi" w:cstheme="majorBidi"/>
                <w:sz w:val="26"/>
                <w:szCs w:val="26"/>
              </w:rPr>
              <w:t>36,721</w:t>
            </w:r>
          </w:p>
        </w:tc>
      </w:tr>
      <w:tr w:rsidR="00CE0361" w14:paraId="47DF9B56" w14:textId="77777777" w:rsidTr="00CE0361">
        <w:trPr>
          <w:trHeight w:val="432"/>
        </w:trPr>
        <w:tc>
          <w:tcPr>
            <w:tcW w:w="3572" w:type="dxa"/>
            <w:hideMark/>
          </w:tcPr>
          <w:p w14:paraId="05970B9D" w14:textId="77777777" w:rsidR="00CE0361" w:rsidRDefault="00CE0361">
            <w:pPr>
              <w:spacing w:after="0"/>
              <w:ind w:left="67" w:hanging="90"/>
              <w:rPr>
                <w:rFonts w:asciiTheme="majorBidi" w:hAnsiTheme="majorBidi" w:cstheme="majorBidi"/>
                <w:sz w:val="28"/>
              </w:rPr>
            </w:pPr>
            <w:r>
              <w:rPr>
                <w:rFonts w:asciiTheme="majorBidi" w:hAnsiTheme="majorBidi" w:cstheme="majorBidi"/>
                <w:sz w:val="28"/>
              </w:rPr>
              <w:t>Non - current non - cash financial assets</w:t>
            </w:r>
          </w:p>
        </w:tc>
        <w:tc>
          <w:tcPr>
            <w:tcW w:w="90" w:type="dxa"/>
          </w:tcPr>
          <w:p w14:paraId="0EA547E7" w14:textId="77777777" w:rsidR="00CE0361" w:rsidRDefault="00CE0361">
            <w:pPr>
              <w:tabs>
                <w:tab w:val="decimal" w:pos="1090"/>
              </w:tabs>
              <w:spacing w:after="0"/>
              <w:rPr>
                <w:rFonts w:asciiTheme="majorBidi" w:hAnsiTheme="majorBidi" w:cstheme="majorBidi"/>
                <w:snapToGrid w:val="0"/>
                <w:sz w:val="28"/>
              </w:rPr>
            </w:pPr>
          </w:p>
        </w:tc>
        <w:tc>
          <w:tcPr>
            <w:tcW w:w="902" w:type="dxa"/>
            <w:vAlign w:val="center"/>
          </w:tcPr>
          <w:p w14:paraId="75C40F6E" w14:textId="77777777" w:rsidR="00CE0361" w:rsidRDefault="00CE0361">
            <w:pPr>
              <w:tabs>
                <w:tab w:val="decimal" w:pos="1090"/>
              </w:tabs>
              <w:spacing w:after="0"/>
              <w:ind w:left="-433" w:right="322"/>
              <w:rPr>
                <w:rFonts w:asciiTheme="majorBidi" w:hAnsiTheme="majorBidi" w:cstheme="majorBidi"/>
                <w:sz w:val="26"/>
                <w:szCs w:val="26"/>
              </w:rPr>
            </w:pPr>
          </w:p>
        </w:tc>
        <w:tc>
          <w:tcPr>
            <w:tcW w:w="90" w:type="dxa"/>
            <w:vAlign w:val="center"/>
          </w:tcPr>
          <w:p w14:paraId="7D90D6BC" w14:textId="77777777" w:rsidR="00CE0361" w:rsidRDefault="00CE0361">
            <w:pPr>
              <w:tabs>
                <w:tab w:val="decimal" w:pos="1090"/>
              </w:tabs>
              <w:spacing w:after="0"/>
              <w:rPr>
                <w:rFonts w:asciiTheme="majorBidi" w:hAnsiTheme="majorBidi" w:cstheme="majorBidi"/>
                <w:snapToGrid w:val="0"/>
                <w:sz w:val="26"/>
                <w:szCs w:val="26"/>
              </w:rPr>
            </w:pPr>
          </w:p>
        </w:tc>
        <w:tc>
          <w:tcPr>
            <w:tcW w:w="903" w:type="dxa"/>
            <w:vAlign w:val="center"/>
          </w:tcPr>
          <w:p w14:paraId="388ADA2A" w14:textId="77777777" w:rsidR="00CE0361" w:rsidRDefault="00CE0361">
            <w:pPr>
              <w:tabs>
                <w:tab w:val="decimal" w:pos="1090"/>
              </w:tabs>
              <w:spacing w:after="0"/>
              <w:ind w:left="-330" w:right="307"/>
              <w:rPr>
                <w:rFonts w:asciiTheme="majorBidi" w:hAnsiTheme="majorBidi" w:cstheme="majorBidi"/>
                <w:sz w:val="26"/>
                <w:szCs w:val="26"/>
              </w:rPr>
            </w:pPr>
          </w:p>
        </w:tc>
        <w:tc>
          <w:tcPr>
            <w:tcW w:w="90" w:type="dxa"/>
            <w:vAlign w:val="center"/>
          </w:tcPr>
          <w:p w14:paraId="41E05E71" w14:textId="77777777" w:rsidR="00CE0361" w:rsidRDefault="00CE0361">
            <w:pPr>
              <w:tabs>
                <w:tab w:val="decimal" w:pos="1090"/>
              </w:tabs>
              <w:spacing w:after="0"/>
              <w:rPr>
                <w:rFonts w:asciiTheme="majorBidi" w:hAnsiTheme="majorBidi" w:cstheme="majorBidi"/>
                <w:snapToGrid w:val="0"/>
                <w:sz w:val="26"/>
                <w:szCs w:val="26"/>
              </w:rPr>
            </w:pPr>
          </w:p>
        </w:tc>
        <w:tc>
          <w:tcPr>
            <w:tcW w:w="909" w:type="dxa"/>
            <w:vAlign w:val="center"/>
          </w:tcPr>
          <w:p w14:paraId="5793DF14" w14:textId="77777777" w:rsidR="00CE0361" w:rsidRDefault="00CE0361">
            <w:pPr>
              <w:tabs>
                <w:tab w:val="decimal" w:pos="1090"/>
              </w:tabs>
              <w:spacing w:after="0"/>
              <w:ind w:left="-285" w:right="374"/>
              <w:rPr>
                <w:rFonts w:asciiTheme="majorBidi" w:hAnsiTheme="majorBidi" w:cstheme="majorBidi"/>
                <w:sz w:val="26"/>
                <w:szCs w:val="26"/>
              </w:rPr>
            </w:pPr>
          </w:p>
        </w:tc>
        <w:tc>
          <w:tcPr>
            <w:tcW w:w="90" w:type="dxa"/>
            <w:vAlign w:val="center"/>
          </w:tcPr>
          <w:p w14:paraId="5EE1EDC9" w14:textId="77777777" w:rsidR="00CE0361" w:rsidRDefault="00CE0361">
            <w:pPr>
              <w:tabs>
                <w:tab w:val="decimal" w:pos="1090"/>
              </w:tabs>
              <w:spacing w:after="0"/>
              <w:rPr>
                <w:rFonts w:asciiTheme="majorBidi" w:hAnsiTheme="majorBidi" w:cstheme="majorBidi"/>
                <w:snapToGrid w:val="0"/>
                <w:sz w:val="26"/>
                <w:szCs w:val="26"/>
              </w:rPr>
            </w:pPr>
          </w:p>
        </w:tc>
        <w:tc>
          <w:tcPr>
            <w:tcW w:w="961" w:type="dxa"/>
            <w:vAlign w:val="center"/>
          </w:tcPr>
          <w:p w14:paraId="1C6C2AF6" w14:textId="77777777" w:rsidR="00CE0361" w:rsidRDefault="00CE0361">
            <w:pPr>
              <w:spacing w:after="0"/>
              <w:ind w:left="-369" w:right="381"/>
              <w:jc w:val="right"/>
              <w:rPr>
                <w:rFonts w:asciiTheme="majorBidi" w:hAnsiTheme="majorBidi" w:cstheme="majorBidi"/>
                <w:sz w:val="26"/>
                <w:szCs w:val="26"/>
              </w:rPr>
            </w:pPr>
          </w:p>
        </w:tc>
        <w:tc>
          <w:tcPr>
            <w:tcW w:w="90" w:type="dxa"/>
            <w:vAlign w:val="center"/>
          </w:tcPr>
          <w:p w14:paraId="7CB8EB44"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center"/>
          </w:tcPr>
          <w:p w14:paraId="5D268FFB" w14:textId="77777777" w:rsidR="00CE0361" w:rsidRDefault="00CE0361">
            <w:pPr>
              <w:tabs>
                <w:tab w:val="decimal" w:pos="1391"/>
              </w:tabs>
              <w:spacing w:after="0"/>
              <w:ind w:left="-358" w:right="44"/>
              <w:rPr>
                <w:rFonts w:asciiTheme="majorBidi" w:hAnsiTheme="majorBidi" w:cstheme="majorBidi"/>
                <w:sz w:val="26"/>
                <w:szCs w:val="26"/>
              </w:rPr>
            </w:pPr>
          </w:p>
        </w:tc>
        <w:tc>
          <w:tcPr>
            <w:tcW w:w="90" w:type="dxa"/>
            <w:vAlign w:val="center"/>
          </w:tcPr>
          <w:p w14:paraId="2B6E68D3" w14:textId="77777777" w:rsidR="00CE0361" w:rsidRDefault="00CE0361">
            <w:pPr>
              <w:tabs>
                <w:tab w:val="decimal" w:pos="1090"/>
              </w:tabs>
              <w:spacing w:after="0"/>
              <w:rPr>
                <w:rFonts w:asciiTheme="majorBidi" w:hAnsiTheme="majorBidi" w:cstheme="majorBidi"/>
                <w:snapToGrid w:val="0"/>
                <w:sz w:val="26"/>
                <w:szCs w:val="26"/>
              </w:rPr>
            </w:pPr>
          </w:p>
        </w:tc>
        <w:tc>
          <w:tcPr>
            <w:tcW w:w="980" w:type="dxa"/>
            <w:vAlign w:val="center"/>
          </w:tcPr>
          <w:p w14:paraId="45B83BEC" w14:textId="77777777" w:rsidR="00CE0361" w:rsidRDefault="00CE0361">
            <w:pPr>
              <w:tabs>
                <w:tab w:val="decimal" w:pos="1391"/>
              </w:tabs>
              <w:spacing w:after="0"/>
              <w:ind w:left="-301" w:right="33"/>
              <w:rPr>
                <w:rFonts w:asciiTheme="majorBidi" w:hAnsiTheme="majorBidi" w:cstheme="majorBidi"/>
                <w:sz w:val="26"/>
                <w:szCs w:val="26"/>
              </w:rPr>
            </w:pPr>
          </w:p>
        </w:tc>
      </w:tr>
      <w:tr w:rsidR="00CE0361" w14:paraId="74C6F485" w14:textId="77777777" w:rsidTr="00CE0361">
        <w:trPr>
          <w:trHeight w:val="432"/>
        </w:trPr>
        <w:tc>
          <w:tcPr>
            <w:tcW w:w="3572" w:type="dxa"/>
            <w:hideMark/>
          </w:tcPr>
          <w:p w14:paraId="6856FA79" w14:textId="77777777" w:rsidR="00CE0361" w:rsidRDefault="00CE0361">
            <w:pPr>
              <w:spacing w:after="0"/>
              <w:ind w:left="67" w:firstLine="264"/>
              <w:rPr>
                <w:rFonts w:asciiTheme="majorBidi" w:eastAsia="Times New Roman" w:hAnsiTheme="majorBidi" w:cstheme="majorBidi"/>
                <w:sz w:val="28"/>
              </w:rPr>
            </w:pPr>
            <w:r>
              <w:rPr>
                <w:rFonts w:asciiTheme="majorBidi" w:hAnsiTheme="majorBidi" w:cstheme="majorBidi"/>
                <w:sz w:val="28"/>
              </w:rPr>
              <w:t>pledged as collateral</w:t>
            </w:r>
          </w:p>
        </w:tc>
        <w:tc>
          <w:tcPr>
            <w:tcW w:w="90" w:type="dxa"/>
          </w:tcPr>
          <w:p w14:paraId="6BD3D1B1" w14:textId="77777777" w:rsidR="00CE0361" w:rsidRDefault="00CE0361">
            <w:pPr>
              <w:tabs>
                <w:tab w:val="decimal" w:pos="1090"/>
              </w:tabs>
              <w:spacing w:after="0"/>
              <w:rPr>
                <w:rFonts w:asciiTheme="majorBidi" w:hAnsiTheme="majorBidi" w:cstheme="majorBidi"/>
                <w:snapToGrid w:val="0"/>
                <w:sz w:val="28"/>
                <w:cs/>
              </w:rPr>
            </w:pPr>
          </w:p>
        </w:tc>
        <w:tc>
          <w:tcPr>
            <w:tcW w:w="902" w:type="dxa"/>
            <w:vAlign w:val="center"/>
            <w:hideMark/>
          </w:tcPr>
          <w:p w14:paraId="3820560F" w14:textId="77777777" w:rsidR="00CE0361" w:rsidRDefault="00CE0361">
            <w:pPr>
              <w:tabs>
                <w:tab w:val="decimal" w:pos="1090"/>
              </w:tabs>
              <w:spacing w:after="0"/>
              <w:ind w:left="-433" w:right="322"/>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4B924082" w14:textId="77777777" w:rsidR="00CE0361" w:rsidRDefault="00CE0361">
            <w:pPr>
              <w:tabs>
                <w:tab w:val="decimal" w:pos="1090"/>
              </w:tabs>
              <w:spacing w:after="0"/>
              <w:rPr>
                <w:rFonts w:asciiTheme="majorBidi" w:hAnsiTheme="majorBidi" w:cstheme="majorBidi"/>
                <w:snapToGrid w:val="0"/>
                <w:sz w:val="26"/>
                <w:szCs w:val="26"/>
              </w:rPr>
            </w:pPr>
          </w:p>
        </w:tc>
        <w:tc>
          <w:tcPr>
            <w:tcW w:w="903" w:type="dxa"/>
            <w:vAlign w:val="center"/>
            <w:hideMark/>
          </w:tcPr>
          <w:p w14:paraId="44C1AADF" w14:textId="77777777" w:rsidR="00CE0361" w:rsidRDefault="00CE0361">
            <w:pPr>
              <w:tabs>
                <w:tab w:val="decimal" w:pos="1090"/>
              </w:tabs>
              <w:spacing w:after="0"/>
              <w:ind w:left="-330" w:right="307"/>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54C4F936" w14:textId="77777777" w:rsidR="00CE0361" w:rsidRDefault="00CE0361">
            <w:pPr>
              <w:tabs>
                <w:tab w:val="decimal" w:pos="1090"/>
              </w:tabs>
              <w:spacing w:after="0"/>
              <w:rPr>
                <w:rFonts w:asciiTheme="majorBidi" w:hAnsiTheme="majorBidi" w:cstheme="majorBidi"/>
                <w:snapToGrid w:val="0"/>
                <w:sz w:val="26"/>
                <w:szCs w:val="26"/>
              </w:rPr>
            </w:pPr>
          </w:p>
        </w:tc>
        <w:tc>
          <w:tcPr>
            <w:tcW w:w="909" w:type="dxa"/>
            <w:vAlign w:val="center"/>
            <w:hideMark/>
          </w:tcPr>
          <w:p w14:paraId="23998268" w14:textId="77777777" w:rsidR="00CE0361" w:rsidRDefault="00CE0361">
            <w:pPr>
              <w:tabs>
                <w:tab w:val="decimal" w:pos="1090"/>
              </w:tabs>
              <w:spacing w:after="0"/>
              <w:ind w:left="-285" w:right="374"/>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532C97F0" w14:textId="77777777" w:rsidR="00CE0361" w:rsidRDefault="00CE0361">
            <w:pPr>
              <w:tabs>
                <w:tab w:val="decimal" w:pos="1090"/>
              </w:tabs>
              <w:spacing w:after="0"/>
              <w:rPr>
                <w:rFonts w:asciiTheme="majorBidi" w:hAnsiTheme="majorBidi" w:cstheme="majorBidi"/>
                <w:snapToGrid w:val="0"/>
                <w:sz w:val="26"/>
                <w:szCs w:val="26"/>
              </w:rPr>
            </w:pPr>
          </w:p>
        </w:tc>
        <w:tc>
          <w:tcPr>
            <w:tcW w:w="961" w:type="dxa"/>
            <w:vAlign w:val="center"/>
            <w:hideMark/>
          </w:tcPr>
          <w:p w14:paraId="70CDA8F4" w14:textId="77777777" w:rsidR="00CE0361" w:rsidRDefault="00CE0361">
            <w:pPr>
              <w:spacing w:after="0"/>
              <w:ind w:right="45"/>
              <w:jc w:val="right"/>
              <w:rPr>
                <w:rFonts w:asciiTheme="majorBidi" w:hAnsiTheme="majorBidi" w:cstheme="majorBidi"/>
                <w:snapToGrid w:val="0"/>
                <w:sz w:val="26"/>
                <w:szCs w:val="26"/>
              </w:rPr>
            </w:pPr>
            <w:r>
              <w:rPr>
                <w:rFonts w:asciiTheme="majorBidi" w:hAnsiTheme="majorBidi" w:cstheme="majorBidi"/>
                <w:sz w:val="26"/>
                <w:szCs w:val="26"/>
              </w:rPr>
              <w:t>41,522</w:t>
            </w:r>
          </w:p>
        </w:tc>
        <w:tc>
          <w:tcPr>
            <w:tcW w:w="90" w:type="dxa"/>
            <w:vAlign w:val="center"/>
          </w:tcPr>
          <w:p w14:paraId="1CD77F85"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center"/>
            <w:hideMark/>
          </w:tcPr>
          <w:p w14:paraId="1243D3EE" w14:textId="77777777" w:rsidR="00CE0361" w:rsidRDefault="00CE0361">
            <w:pPr>
              <w:tabs>
                <w:tab w:val="decimal" w:pos="1391"/>
              </w:tabs>
              <w:spacing w:after="0"/>
              <w:ind w:left="-358" w:right="305"/>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4F26174B" w14:textId="77777777" w:rsidR="00CE0361" w:rsidRDefault="00CE0361">
            <w:pPr>
              <w:tabs>
                <w:tab w:val="decimal" w:pos="1090"/>
              </w:tabs>
              <w:spacing w:after="0"/>
              <w:rPr>
                <w:rFonts w:asciiTheme="majorBidi" w:hAnsiTheme="majorBidi" w:cstheme="majorBidi"/>
                <w:snapToGrid w:val="0"/>
                <w:sz w:val="26"/>
                <w:szCs w:val="26"/>
              </w:rPr>
            </w:pPr>
          </w:p>
        </w:tc>
        <w:tc>
          <w:tcPr>
            <w:tcW w:w="980" w:type="dxa"/>
            <w:vAlign w:val="center"/>
            <w:hideMark/>
          </w:tcPr>
          <w:p w14:paraId="03587D2E" w14:textId="77777777" w:rsidR="00CE0361" w:rsidRDefault="00CE0361">
            <w:pPr>
              <w:tabs>
                <w:tab w:val="decimal" w:pos="1391"/>
              </w:tabs>
              <w:spacing w:after="0"/>
              <w:ind w:left="-301" w:right="33"/>
              <w:rPr>
                <w:rFonts w:asciiTheme="majorBidi" w:hAnsiTheme="majorBidi" w:cstheme="majorBidi"/>
                <w:sz w:val="26"/>
                <w:szCs w:val="26"/>
              </w:rPr>
            </w:pPr>
            <w:r>
              <w:rPr>
                <w:rFonts w:asciiTheme="majorBidi" w:hAnsiTheme="majorBidi" w:cstheme="majorBidi"/>
                <w:sz w:val="26"/>
                <w:szCs w:val="26"/>
              </w:rPr>
              <w:t>41,522</w:t>
            </w:r>
          </w:p>
        </w:tc>
      </w:tr>
      <w:tr w:rsidR="00CE0361" w14:paraId="29574938" w14:textId="77777777" w:rsidTr="00CE0361">
        <w:trPr>
          <w:trHeight w:val="432"/>
        </w:trPr>
        <w:tc>
          <w:tcPr>
            <w:tcW w:w="3572" w:type="dxa"/>
            <w:hideMark/>
          </w:tcPr>
          <w:p w14:paraId="0F9F95F8" w14:textId="77777777" w:rsidR="00CE0361" w:rsidRDefault="00CE0361">
            <w:pPr>
              <w:spacing w:after="0"/>
              <w:ind w:left="67" w:hanging="90"/>
              <w:rPr>
                <w:rFonts w:asciiTheme="majorBidi" w:eastAsia="Times New Roman" w:hAnsiTheme="majorBidi" w:cstheme="majorBidi"/>
                <w:sz w:val="28"/>
                <w:u w:val="single"/>
              </w:rPr>
            </w:pPr>
            <w:r>
              <w:rPr>
                <w:rFonts w:asciiTheme="majorBidi" w:hAnsiTheme="majorBidi" w:cstheme="majorBidi"/>
                <w:sz w:val="28"/>
                <w:u w:val="single"/>
              </w:rPr>
              <w:t>Financial liabilities</w:t>
            </w:r>
          </w:p>
        </w:tc>
        <w:tc>
          <w:tcPr>
            <w:tcW w:w="90" w:type="dxa"/>
          </w:tcPr>
          <w:p w14:paraId="7849041C" w14:textId="77777777" w:rsidR="00CE0361" w:rsidRDefault="00CE0361">
            <w:pPr>
              <w:tabs>
                <w:tab w:val="decimal" w:pos="1090"/>
              </w:tabs>
              <w:spacing w:after="0"/>
              <w:rPr>
                <w:rFonts w:asciiTheme="majorBidi" w:hAnsiTheme="majorBidi" w:cstheme="majorBidi"/>
                <w:snapToGrid w:val="0"/>
                <w:sz w:val="28"/>
                <w:cs/>
              </w:rPr>
            </w:pPr>
          </w:p>
        </w:tc>
        <w:tc>
          <w:tcPr>
            <w:tcW w:w="902" w:type="dxa"/>
            <w:vAlign w:val="center"/>
          </w:tcPr>
          <w:p w14:paraId="242FAF25" w14:textId="77777777" w:rsidR="00CE0361" w:rsidRDefault="00CE0361">
            <w:pPr>
              <w:tabs>
                <w:tab w:val="decimal" w:pos="1090"/>
              </w:tabs>
              <w:spacing w:after="0"/>
              <w:ind w:left="-433" w:right="322"/>
              <w:rPr>
                <w:rFonts w:asciiTheme="majorBidi" w:hAnsiTheme="majorBidi" w:cstheme="majorBidi"/>
                <w:snapToGrid w:val="0"/>
                <w:sz w:val="26"/>
                <w:szCs w:val="26"/>
              </w:rPr>
            </w:pPr>
          </w:p>
        </w:tc>
        <w:tc>
          <w:tcPr>
            <w:tcW w:w="90" w:type="dxa"/>
            <w:vAlign w:val="center"/>
          </w:tcPr>
          <w:p w14:paraId="545ED36A" w14:textId="77777777" w:rsidR="00CE0361" w:rsidRDefault="00CE0361">
            <w:pPr>
              <w:tabs>
                <w:tab w:val="decimal" w:pos="1090"/>
              </w:tabs>
              <w:spacing w:after="0"/>
              <w:rPr>
                <w:rFonts w:asciiTheme="majorBidi" w:hAnsiTheme="majorBidi" w:cstheme="majorBidi"/>
                <w:snapToGrid w:val="0"/>
                <w:sz w:val="26"/>
                <w:szCs w:val="26"/>
              </w:rPr>
            </w:pPr>
          </w:p>
        </w:tc>
        <w:tc>
          <w:tcPr>
            <w:tcW w:w="903" w:type="dxa"/>
            <w:vAlign w:val="center"/>
          </w:tcPr>
          <w:p w14:paraId="54E17375" w14:textId="77777777" w:rsidR="00CE0361" w:rsidRDefault="00CE0361">
            <w:pPr>
              <w:tabs>
                <w:tab w:val="decimal" w:pos="1090"/>
              </w:tabs>
              <w:spacing w:after="0"/>
              <w:ind w:left="-330" w:right="307"/>
              <w:rPr>
                <w:rFonts w:asciiTheme="majorBidi" w:hAnsiTheme="majorBidi" w:cstheme="majorBidi"/>
                <w:snapToGrid w:val="0"/>
                <w:sz w:val="26"/>
                <w:szCs w:val="26"/>
              </w:rPr>
            </w:pPr>
          </w:p>
        </w:tc>
        <w:tc>
          <w:tcPr>
            <w:tcW w:w="90" w:type="dxa"/>
            <w:vAlign w:val="center"/>
          </w:tcPr>
          <w:p w14:paraId="68172332" w14:textId="77777777" w:rsidR="00CE0361" w:rsidRDefault="00CE0361">
            <w:pPr>
              <w:tabs>
                <w:tab w:val="decimal" w:pos="1090"/>
              </w:tabs>
              <w:spacing w:after="0"/>
              <w:rPr>
                <w:rFonts w:asciiTheme="majorBidi" w:hAnsiTheme="majorBidi" w:cstheme="majorBidi"/>
                <w:snapToGrid w:val="0"/>
                <w:sz w:val="26"/>
                <w:szCs w:val="26"/>
              </w:rPr>
            </w:pPr>
          </w:p>
        </w:tc>
        <w:tc>
          <w:tcPr>
            <w:tcW w:w="909" w:type="dxa"/>
            <w:vAlign w:val="center"/>
          </w:tcPr>
          <w:p w14:paraId="5AAE313E" w14:textId="77777777" w:rsidR="00CE0361" w:rsidRDefault="00CE0361">
            <w:pPr>
              <w:tabs>
                <w:tab w:val="decimal" w:pos="1090"/>
              </w:tabs>
              <w:spacing w:after="0"/>
              <w:ind w:left="-285" w:right="374"/>
              <w:rPr>
                <w:rFonts w:asciiTheme="majorBidi" w:hAnsiTheme="majorBidi" w:cstheme="majorBidi"/>
                <w:snapToGrid w:val="0"/>
                <w:sz w:val="26"/>
                <w:szCs w:val="26"/>
              </w:rPr>
            </w:pPr>
          </w:p>
        </w:tc>
        <w:tc>
          <w:tcPr>
            <w:tcW w:w="90" w:type="dxa"/>
            <w:vAlign w:val="center"/>
          </w:tcPr>
          <w:p w14:paraId="67A40FEE" w14:textId="77777777" w:rsidR="00CE0361" w:rsidRDefault="00CE0361">
            <w:pPr>
              <w:tabs>
                <w:tab w:val="decimal" w:pos="1090"/>
              </w:tabs>
              <w:spacing w:after="0"/>
              <w:rPr>
                <w:rFonts w:asciiTheme="majorBidi" w:hAnsiTheme="majorBidi" w:cstheme="majorBidi"/>
                <w:snapToGrid w:val="0"/>
                <w:sz w:val="26"/>
                <w:szCs w:val="26"/>
              </w:rPr>
            </w:pPr>
          </w:p>
        </w:tc>
        <w:tc>
          <w:tcPr>
            <w:tcW w:w="961" w:type="dxa"/>
            <w:vAlign w:val="center"/>
          </w:tcPr>
          <w:p w14:paraId="1C0419B2" w14:textId="77777777" w:rsidR="00CE0361" w:rsidRDefault="00CE0361">
            <w:pPr>
              <w:tabs>
                <w:tab w:val="decimal" w:pos="1090"/>
              </w:tabs>
              <w:spacing w:after="0"/>
              <w:jc w:val="right"/>
              <w:rPr>
                <w:rFonts w:asciiTheme="majorBidi" w:hAnsiTheme="majorBidi" w:cstheme="majorBidi"/>
                <w:snapToGrid w:val="0"/>
                <w:sz w:val="26"/>
                <w:szCs w:val="26"/>
              </w:rPr>
            </w:pPr>
          </w:p>
        </w:tc>
        <w:tc>
          <w:tcPr>
            <w:tcW w:w="90" w:type="dxa"/>
            <w:vAlign w:val="center"/>
          </w:tcPr>
          <w:p w14:paraId="645A7B48"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center"/>
          </w:tcPr>
          <w:p w14:paraId="7E386D24" w14:textId="77777777" w:rsidR="00CE0361" w:rsidRDefault="00CE0361">
            <w:pPr>
              <w:tabs>
                <w:tab w:val="decimal" w:pos="1391"/>
              </w:tabs>
              <w:spacing w:after="0"/>
              <w:rPr>
                <w:rFonts w:asciiTheme="majorBidi" w:hAnsiTheme="majorBidi" w:cstheme="majorBidi"/>
                <w:sz w:val="26"/>
                <w:szCs w:val="26"/>
              </w:rPr>
            </w:pPr>
          </w:p>
        </w:tc>
        <w:tc>
          <w:tcPr>
            <w:tcW w:w="90" w:type="dxa"/>
            <w:vAlign w:val="center"/>
          </w:tcPr>
          <w:p w14:paraId="55C0052C" w14:textId="77777777" w:rsidR="00CE0361" w:rsidRDefault="00CE0361">
            <w:pPr>
              <w:tabs>
                <w:tab w:val="decimal" w:pos="1090"/>
              </w:tabs>
              <w:spacing w:after="0"/>
              <w:rPr>
                <w:rFonts w:asciiTheme="majorBidi" w:hAnsiTheme="majorBidi" w:cstheme="majorBidi"/>
                <w:snapToGrid w:val="0"/>
                <w:sz w:val="26"/>
                <w:szCs w:val="26"/>
              </w:rPr>
            </w:pPr>
          </w:p>
        </w:tc>
        <w:tc>
          <w:tcPr>
            <w:tcW w:w="980" w:type="dxa"/>
            <w:vAlign w:val="center"/>
          </w:tcPr>
          <w:p w14:paraId="42935601" w14:textId="77777777" w:rsidR="00CE0361" w:rsidRDefault="00CE0361">
            <w:pPr>
              <w:tabs>
                <w:tab w:val="decimal" w:pos="1391"/>
              </w:tabs>
              <w:spacing w:after="0"/>
              <w:ind w:left="-301" w:right="33"/>
              <w:rPr>
                <w:rFonts w:asciiTheme="majorBidi" w:hAnsiTheme="majorBidi" w:cstheme="majorBidi"/>
                <w:sz w:val="26"/>
                <w:szCs w:val="26"/>
              </w:rPr>
            </w:pPr>
          </w:p>
        </w:tc>
      </w:tr>
      <w:tr w:rsidR="00CE0361" w14:paraId="3B9CB403" w14:textId="77777777" w:rsidTr="00CE0361">
        <w:trPr>
          <w:trHeight w:val="432"/>
        </w:trPr>
        <w:tc>
          <w:tcPr>
            <w:tcW w:w="3572" w:type="dxa"/>
            <w:hideMark/>
          </w:tcPr>
          <w:p w14:paraId="14A0AF8E" w14:textId="77777777" w:rsidR="00CE0361" w:rsidRDefault="00CE0361">
            <w:pPr>
              <w:spacing w:after="0"/>
              <w:ind w:left="337" w:hanging="360"/>
              <w:rPr>
                <w:rFonts w:asciiTheme="majorBidi" w:eastAsia="Times New Roman" w:hAnsiTheme="majorBidi" w:cstheme="majorBidi"/>
                <w:sz w:val="28"/>
              </w:rPr>
            </w:pPr>
            <w:r>
              <w:rPr>
                <w:rFonts w:asciiTheme="majorBidi" w:hAnsiTheme="majorBidi" w:cstheme="majorBidi"/>
                <w:sz w:val="28"/>
              </w:rPr>
              <w:t>Bank overdraft from financial institutions</w:t>
            </w:r>
          </w:p>
        </w:tc>
        <w:tc>
          <w:tcPr>
            <w:tcW w:w="90" w:type="dxa"/>
          </w:tcPr>
          <w:p w14:paraId="737B95A0" w14:textId="77777777" w:rsidR="00CE0361" w:rsidRDefault="00CE0361">
            <w:pPr>
              <w:tabs>
                <w:tab w:val="decimal" w:pos="1090"/>
              </w:tabs>
              <w:spacing w:after="0"/>
              <w:rPr>
                <w:rFonts w:asciiTheme="majorBidi" w:hAnsiTheme="majorBidi" w:cstheme="majorBidi"/>
                <w:snapToGrid w:val="0"/>
                <w:sz w:val="28"/>
                <w:cs/>
              </w:rPr>
            </w:pPr>
          </w:p>
        </w:tc>
        <w:tc>
          <w:tcPr>
            <w:tcW w:w="902" w:type="dxa"/>
            <w:hideMark/>
          </w:tcPr>
          <w:p w14:paraId="6728206C" w14:textId="77777777" w:rsidR="00CE0361" w:rsidRDefault="00CE0361">
            <w:pPr>
              <w:tabs>
                <w:tab w:val="decimal" w:pos="1090"/>
              </w:tabs>
              <w:spacing w:after="0"/>
              <w:ind w:right="322"/>
              <w:rPr>
                <w:rFonts w:asciiTheme="majorBidi" w:hAnsiTheme="majorBidi" w:cstheme="majorBidi"/>
                <w:snapToGrid w:val="0"/>
                <w:sz w:val="26"/>
                <w:szCs w:val="26"/>
              </w:rPr>
            </w:pPr>
            <w:r>
              <w:rPr>
                <w:rFonts w:asciiTheme="majorBidi" w:hAnsiTheme="majorBidi" w:cstheme="majorBidi"/>
                <w:sz w:val="26"/>
                <w:szCs w:val="26"/>
              </w:rPr>
              <w:t>-</w:t>
            </w:r>
          </w:p>
        </w:tc>
        <w:tc>
          <w:tcPr>
            <w:tcW w:w="90" w:type="dxa"/>
          </w:tcPr>
          <w:p w14:paraId="0970AE79" w14:textId="77777777" w:rsidR="00CE0361" w:rsidRDefault="00CE0361">
            <w:pPr>
              <w:tabs>
                <w:tab w:val="decimal" w:pos="1090"/>
              </w:tabs>
              <w:spacing w:after="0"/>
              <w:rPr>
                <w:rFonts w:asciiTheme="majorBidi" w:hAnsiTheme="majorBidi" w:cstheme="majorBidi"/>
                <w:snapToGrid w:val="0"/>
                <w:sz w:val="26"/>
                <w:szCs w:val="26"/>
              </w:rPr>
            </w:pPr>
          </w:p>
        </w:tc>
        <w:tc>
          <w:tcPr>
            <w:tcW w:w="903" w:type="dxa"/>
            <w:hideMark/>
          </w:tcPr>
          <w:p w14:paraId="42E20643" w14:textId="77777777" w:rsidR="00CE0361" w:rsidRDefault="00CE0361">
            <w:pPr>
              <w:tabs>
                <w:tab w:val="decimal" w:pos="1090"/>
              </w:tabs>
              <w:spacing w:after="0"/>
              <w:ind w:right="307"/>
              <w:rPr>
                <w:rFonts w:asciiTheme="majorBidi" w:hAnsiTheme="majorBidi" w:cstheme="majorBidi"/>
                <w:snapToGrid w:val="0"/>
                <w:sz w:val="26"/>
                <w:szCs w:val="26"/>
              </w:rPr>
            </w:pPr>
            <w:r>
              <w:rPr>
                <w:rFonts w:asciiTheme="majorBidi" w:hAnsiTheme="majorBidi" w:cstheme="majorBidi"/>
                <w:sz w:val="26"/>
                <w:szCs w:val="26"/>
              </w:rPr>
              <w:t>-</w:t>
            </w:r>
          </w:p>
        </w:tc>
        <w:tc>
          <w:tcPr>
            <w:tcW w:w="90" w:type="dxa"/>
          </w:tcPr>
          <w:p w14:paraId="74171BEB" w14:textId="77777777" w:rsidR="00CE0361" w:rsidRDefault="00CE0361">
            <w:pPr>
              <w:tabs>
                <w:tab w:val="decimal" w:pos="1090"/>
              </w:tabs>
              <w:spacing w:after="0"/>
              <w:rPr>
                <w:rFonts w:asciiTheme="majorBidi" w:hAnsiTheme="majorBidi" w:cstheme="majorBidi"/>
                <w:snapToGrid w:val="0"/>
                <w:sz w:val="26"/>
                <w:szCs w:val="26"/>
              </w:rPr>
            </w:pPr>
          </w:p>
        </w:tc>
        <w:tc>
          <w:tcPr>
            <w:tcW w:w="909" w:type="dxa"/>
            <w:hideMark/>
          </w:tcPr>
          <w:p w14:paraId="3596EF92" w14:textId="77777777" w:rsidR="00CE0361" w:rsidRDefault="00CE0361">
            <w:pPr>
              <w:tabs>
                <w:tab w:val="decimal" w:pos="1090"/>
              </w:tabs>
              <w:spacing w:after="0"/>
              <w:ind w:right="374"/>
              <w:rPr>
                <w:rFonts w:asciiTheme="majorBidi" w:hAnsiTheme="majorBidi" w:cstheme="majorBidi"/>
                <w:snapToGrid w:val="0"/>
                <w:sz w:val="26"/>
                <w:szCs w:val="26"/>
              </w:rPr>
            </w:pPr>
            <w:r>
              <w:rPr>
                <w:rFonts w:asciiTheme="majorBidi" w:hAnsiTheme="majorBidi" w:cstheme="majorBidi"/>
                <w:sz w:val="26"/>
                <w:szCs w:val="26"/>
              </w:rPr>
              <w:t>-</w:t>
            </w:r>
          </w:p>
        </w:tc>
        <w:tc>
          <w:tcPr>
            <w:tcW w:w="90" w:type="dxa"/>
          </w:tcPr>
          <w:p w14:paraId="7A718EC6" w14:textId="77777777" w:rsidR="00CE0361" w:rsidRDefault="00CE0361">
            <w:pPr>
              <w:tabs>
                <w:tab w:val="decimal" w:pos="1090"/>
              </w:tabs>
              <w:spacing w:after="0"/>
              <w:rPr>
                <w:rFonts w:asciiTheme="majorBidi" w:hAnsiTheme="majorBidi" w:cstheme="majorBidi"/>
                <w:snapToGrid w:val="0"/>
                <w:sz w:val="26"/>
                <w:szCs w:val="26"/>
              </w:rPr>
            </w:pPr>
          </w:p>
        </w:tc>
        <w:tc>
          <w:tcPr>
            <w:tcW w:w="961" w:type="dxa"/>
            <w:hideMark/>
          </w:tcPr>
          <w:p w14:paraId="717F40DB" w14:textId="77777777" w:rsidR="00CE0361" w:rsidRDefault="00CE0361">
            <w:pPr>
              <w:tabs>
                <w:tab w:val="decimal" w:pos="0"/>
              </w:tabs>
              <w:spacing w:after="0"/>
              <w:ind w:right="45"/>
              <w:jc w:val="right"/>
              <w:rPr>
                <w:rFonts w:asciiTheme="majorBidi" w:hAnsiTheme="majorBidi" w:cstheme="majorBidi"/>
                <w:snapToGrid w:val="0"/>
                <w:sz w:val="26"/>
                <w:szCs w:val="26"/>
              </w:rPr>
            </w:pPr>
            <w:r>
              <w:rPr>
                <w:rFonts w:asciiTheme="majorBidi" w:hAnsiTheme="majorBidi" w:cstheme="majorBidi"/>
                <w:sz w:val="26"/>
                <w:szCs w:val="26"/>
              </w:rPr>
              <w:t>48,228</w:t>
            </w:r>
          </w:p>
        </w:tc>
        <w:tc>
          <w:tcPr>
            <w:tcW w:w="90" w:type="dxa"/>
          </w:tcPr>
          <w:p w14:paraId="39E8065F" w14:textId="77777777" w:rsidR="00CE0361" w:rsidRDefault="00CE0361">
            <w:pPr>
              <w:tabs>
                <w:tab w:val="decimal" w:pos="1090"/>
              </w:tabs>
              <w:spacing w:after="0"/>
              <w:rPr>
                <w:rFonts w:asciiTheme="majorBidi" w:hAnsiTheme="majorBidi" w:cstheme="majorBidi"/>
                <w:snapToGrid w:val="0"/>
                <w:sz w:val="26"/>
                <w:szCs w:val="26"/>
              </w:rPr>
            </w:pPr>
          </w:p>
        </w:tc>
        <w:tc>
          <w:tcPr>
            <w:tcW w:w="902" w:type="dxa"/>
            <w:hideMark/>
          </w:tcPr>
          <w:p w14:paraId="15494B3F" w14:textId="77777777" w:rsidR="00CE0361" w:rsidRDefault="00CE0361">
            <w:pPr>
              <w:tabs>
                <w:tab w:val="decimal" w:pos="1391"/>
              </w:tabs>
              <w:spacing w:after="0"/>
              <w:ind w:right="310"/>
              <w:rPr>
                <w:rFonts w:asciiTheme="majorBidi" w:hAnsiTheme="majorBidi" w:cstheme="majorBidi"/>
                <w:sz w:val="26"/>
                <w:szCs w:val="26"/>
              </w:rPr>
            </w:pPr>
            <w:r>
              <w:rPr>
                <w:rFonts w:asciiTheme="majorBidi" w:hAnsiTheme="majorBidi" w:cstheme="majorBidi"/>
                <w:sz w:val="26"/>
                <w:szCs w:val="26"/>
              </w:rPr>
              <w:t>-</w:t>
            </w:r>
          </w:p>
        </w:tc>
        <w:tc>
          <w:tcPr>
            <w:tcW w:w="90" w:type="dxa"/>
          </w:tcPr>
          <w:p w14:paraId="37D87678" w14:textId="77777777" w:rsidR="00CE0361" w:rsidRDefault="00CE0361">
            <w:pPr>
              <w:tabs>
                <w:tab w:val="decimal" w:pos="1090"/>
              </w:tabs>
              <w:spacing w:after="0"/>
              <w:rPr>
                <w:rFonts w:asciiTheme="majorBidi" w:hAnsiTheme="majorBidi" w:cstheme="majorBidi"/>
                <w:sz w:val="26"/>
                <w:szCs w:val="26"/>
              </w:rPr>
            </w:pPr>
          </w:p>
        </w:tc>
        <w:tc>
          <w:tcPr>
            <w:tcW w:w="980" w:type="dxa"/>
            <w:hideMark/>
          </w:tcPr>
          <w:p w14:paraId="0645B77C" w14:textId="77777777" w:rsidR="00CE0361" w:rsidRDefault="00CE0361">
            <w:pPr>
              <w:tabs>
                <w:tab w:val="decimal" w:pos="1391"/>
              </w:tabs>
              <w:spacing w:after="0"/>
              <w:ind w:right="33"/>
              <w:rPr>
                <w:rFonts w:asciiTheme="majorBidi" w:hAnsiTheme="majorBidi" w:cstheme="majorBidi"/>
                <w:sz w:val="26"/>
                <w:szCs w:val="26"/>
              </w:rPr>
            </w:pPr>
            <w:r>
              <w:rPr>
                <w:rFonts w:asciiTheme="majorBidi" w:hAnsiTheme="majorBidi" w:cstheme="majorBidi"/>
                <w:sz w:val="26"/>
                <w:szCs w:val="26"/>
              </w:rPr>
              <w:t>48,228</w:t>
            </w:r>
          </w:p>
        </w:tc>
      </w:tr>
      <w:tr w:rsidR="00CE0361" w14:paraId="465049FA" w14:textId="77777777" w:rsidTr="00CE0361">
        <w:trPr>
          <w:trHeight w:val="432"/>
        </w:trPr>
        <w:tc>
          <w:tcPr>
            <w:tcW w:w="3572" w:type="dxa"/>
            <w:hideMark/>
          </w:tcPr>
          <w:p w14:paraId="05B2B820" w14:textId="77777777" w:rsidR="00CE0361" w:rsidRDefault="00CE0361">
            <w:pPr>
              <w:spacing w:after="0"/>
              <w:ind w:left="337" w:hanging="360"/>
              <w:rPr>
                <w:rFonts w:asciiTheme="majorBidi" w:eastAsia="Times New Roman" w:hAnsiTheme="majorBidi" w:cstheme="majorBidi"/>
                <w:sz w:val="28"/>
              </w:rPr>
            </w:pPr>
            <w:r>
              <w:rPr>
                <w:rFonts w:asciiTheme="majorBidi" w:hAnsiTheme="majorBidi" w:cstheme="majorBidi"/>
                <w:sz w:val="28"/>
              </w:rPr>
              <w:t>Trade and other current payables</w:t>
            </w:r>
          </w:p>
        </w:tc>
        <w:tc>
          <w:tcPr>
            <w:tcW w:w="90" w:type="dxa"/>
          </w:tcPr>
          <w:p w14:paraId="344E5FB8" w14:textId="77777777" w:rsidR="00CE0361" w:rsidRDefault="00CE0361">
            <w:pPr>
              <w:tabs>
                <w:tab w:val="decimal" w:pos="1090"/>
              </w:tabs>
              <w:spacing w:after="0"/>
              <w:rPr>
                <w:rFonts w:asciiTheme="majorBidi" w:hAnsiTheme="majorBidi" w:cstheme="majorBidi"/>
                <w:snapToGrid w:val="0"/>
                <w:sz w:val="28"/>
              </w:rPr>
            </w:pPr>
          </w:p>
        </w:tc>
        <w:tc>
          <w:tcPr>
            <w:tcW w:w="902" w:type="dxa"/>
            <w:vAlign w:val="center"/>
            <w:hideMark/>
          </w:tcPr>
          <w:p w14:paraId="3DBAE33F" w14:textId="77777777" w:rsidR="00CE0361" w:rsidRDefault="00CE0361">
            <w:pPr>
              <w:tabs>
                <w:tab w:val="decimal" w:pos="1090"/>
              </w:tabs>
              <w:spacing w:after="0"/>
              <w:ind w:left="-433" w:right="322"/>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45ACB3B7" w14:textId="77777777" w:rsidR="00CE0361" w:rsidRDefault="00CE0361">
            <w:pPr>
              <w:tabs>
                <w:tab w:val="decimal" w:pos="1090"/>
              </w:tabs>
              <w:spacing w:after="0"/>
              <w:rPr>
                <w:rFonts w:asciiTheme="majorBidi" w:hAnsiTheme="majorBidi" w:cstheme="majorBidi"/>
                <w:snapToGrid w:val="0"/>
                <w:sz w:val="26"/>
                <w:szCs w:val="26"/>
              </w:rPr>
            </w:pPr>
          </w:p>
        </w:tc>
        <w:tc>
          <w:tcPr>
            <w:tcW w:w="903" w:type="dxa"/>
            <w:vAlign w:val="center"/>
            <w:hideMark/>
          </w:tcPr>
          <w:p w14:paraId="0D77466E" w14:textId="77777777" w:rsidR="00CE0361" w:rsidRDefault="00CE0361">
            <w:pPr>
              <w:tabs>
                <w:tab w:val="decimal" w:pos="1090"/>
              </w:tabs>
              <w:spacing w:after="0"/>
              <w:ind w:left="-330" w:right="307"/>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33D5A05C" w14:textId="77777777" w:rsidR="00CE0361" w:rsidRDefault="00CE0361">
            <w:pPr>
              <w:tabs>
                <w:tab w:val="decimal" w:pos="1090"/>
              </w:tabs>
              <w:spacing w:after="0"/>
              <w:rPr>
                <w:rFonts w:asciiTheme="majorBidi" w:hAnsiTheme="majorBidi" w:cstheme="majorBidi"/>
                <w:snapToGrid w:val="0"/>
                <w:sz w:val="26"/>
                <w:szCs w:val="26"/>
              </w:rPr>
            </w:pPr>
          </w:p>
        </w:tc>
        <w:tc>
          <w:tcPr>
            <w:tcW w:w="909" w:type="dxa"/>
            <w:vAlign w:val="center"/>
            <w:hideMark/>
          </w:tcPr>
          <w:p w14:paraId="2575BE51" w14:textId="77777777" w:rsidR="00CE0361" w:rsidRDefault="00CE0361">
            <w:pPr>
              <w:tabs>
                <w:tab w:val="decimal" w:pos="1090"/>
              </w:tabs>
              <w:spacing w:after="0"/>
              <w:ind w:left="-285" w:right="374"/>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3112FB8C" w14:textId="77777777" w:rsidR="00CE0361" w:rsidRDefault="00CE0361">
            <w:pPr>
              <w:tabs>
                <w:tab w:val="decimal" w:pos="1090"/>
              </w:tabs>
              <w:spacing w:after="0"/>
              <w:rPr>
                <w:rFonts w:asciiTheme="majorBidi" w:hAnsiTheme="majorBidi" w:cstheme="majorBidi"/>
                <w:snapToGrid w:val="0"/>
                <w:sz w:val="26"/>
                <w:szCs w:val="26"/>
              </w:rPr>
            </w:pPr>
          </w:p>
        </w:tc>
        <w:tc>
          <w:tcPr>
            <w:tcW w:w="961" w:type="dxa"/>
            <w:vAlign w:val="center"/>
            <w:hideMark/>
          </w:tcPr>
          <w:p w14:paraId="404906B2" w14:textId="77777777" w:rsidR="00CE0361" w:rsidRDefault="00CE0361">
            <w:pPr>
              <w:tabs>
                <w:tab w:val="decimal" w:pos="-369"/>
              </w:tabs>
              <w:spacing w:after="0"/>
              <w:ind w:left="-653" w:right="367"/>
              <w:jc w:val="right"/>
              <w:rPr>
                <w:rFonts w:asciiTheme="majorBidi" w:hAnsiTheme="majorBidi" w:cstheme="majorBidi"/>
                <w:snapToGrid w:val="0"/>
                <w:sz w:val="26"/>
                <w:szCs w:val="26"/>
              </w:rPr>
            </w:pPr>
            <w:r>
              <w:rPr>
                <w:rFonts w:asciiTheme="majorBidi" w:hAnsiTheme="majorBidi" w:cstheme="majorBidi"/>
                <w:sz w:val="26"/>
                <w:szCs w:val="26"/>
              </w:rPr>
              <w:t>-</w:t>
            </w:r>
          </w:p>
        </w:tc>
        <w:tc>
          <w:tcPr>
            <w:tcW w:w="90" w:type="dxa"/>
            <w:vAlign w:val="center"/>
          </w:tcPr>
          <w:p w14:paraId="4C92B687"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center"/>
            <w:hideMark/>
          </w:tcPr>
          <w:p w14:paraId="3371270B" w14:textId="77777777" w:rsidR="00CE0361" w:rsidRDefault="00CE0361">
            <w:pPr>
              <w:tabs>
                <w:tab w:val="decimal" w:pos="1391"/>
              </w:tabs>
              <w:spacing w:after="0"/>
              <w:ind w:left="-217" w:right="44"/>
              <w:rPr>
                <w:rFonts w:asciiTheme="majorBidi" w:hAnsiTheme="majorBidi" w:cstheme="majorBidi"/>
                <w:sz w:val="26"/>
                <w:szCs w:val="26"/>
              </w:rPr>
            </w:pPr>
            <w:r>
              <w:rPr>
                <w:rFonts w:asciiTheme="majorBidi" w:hAnsiTheme="majorBidi" w:cstheme="majorBidi"/>
                <w:sz w:val="26"/>
                <w:szCs w:val="26"/>
              </w:rPr>
              <w:t>111,551</w:t>
            </w:r>
          </w:p>
        </w:tc>
        <w:tc>
          <w:tcPr>
            <w:tcW w:w="90" w:type="dxa"/>
            <w:vAlign w:val="center"/>
          </w:tcPr>
          <w:p w14:paraId="16F3AE36" w14:textId="77777777" w:rsidR="00CE0361" w:rsidRDefault="00CE0361">
            <w:pPr>
              <w:tabs>
                <w:tab w:val="decimal" w:pos="1090"/>
              </w:tabs>
              <w:spacing w:after="0"/>
              <w:rPr>
                <w:rFonts w:asciiTheme="majorBidi" w:hAnsiTheme="majorBidi" w:cstheme="majorBidi"/>
                <w:sz w:val="26"/>
                <w:szCs w:val="26"/>
              </w:rPr>
            </w:pPr>
          </w:p>
        </w:tc>
        <w:tc>
          <w:tcPr>
            <w:tcW w:w="980" w:type="dxa"/>
            <w:vAlign w:val="center"/>
            <w:hideMark/>
          </w:tcPr>
          <w:p w14:paraId="1D6EFF99" w14:textId="77777777" w:rsidR="00CE0361" w:rsidRDefault="00CE0361">
            <w:pPr>
              <w:tabs>
                <w:tab w:val="decimal" w:pos="1391"/>
              </w:tabs>
              <w:spacing w:after="0"/>
              <w:ind w:left="-301" w:right="33"/>
              <w:rPr>
                <w:rFonts w:asciiTheme="majorBidi" w:hAnsiTheme="majorBidi" w:cstheme="majorBidi"/>
                <w:sz w:val="26"/>
                <w:szCs w:val="26"/>
              </w:rPr>
            </w:pPr>
            <w:r>
              <w:rPr>
                <w:rFonts w:asciiTheme="majorBidi" w:hAnsiTheme="majorBidi" w:cstheme="majorBidi"/>
                <w:sz w:val="26"/>
                <w:szCs w:val="26"/>
              </w:rPr>
              <w:t>111,551</w:t>
            </w:r>
          </w:p>
        </w:tc>
      </w:tr>
      <w:tr w:rsidR="00CE0361" w14:paraId="14FFEAB6" w14:textId="77777777" w:rsidTr="00CE0361">
        <w:trPr>
          <w:trHeight w:val="432"/>
        </w:trPr>
        <w:tc>
          <w:tcPr>
            <w:tcW w:w="3572" w:type="dxa"/>
            <w:vAlign w:val="center"/>
            <w:hideMark/>
          </w:tcPr>
          <w:p w14:paraId="1132DAE8" w14:textId="77777777" w:rsidR="00CE0361" w:rsidRDefault="00CE0361">
            <w:pPr>
              <w:spacing w:after="0"/>
              <w:ind w:left="337" w:hanging="360"/>
              <w:rPr>
                <w:rFonts w:asciiTheme="majorBidi" w:hAnsiTheme="majorBidi" w:cstheme="majorBidi"/>
                <w:sz w:val="28"/>
              </w:rPr>
            </w:pPr>
            <w:r>
              <w:rPr>
                <w:rFonts w:asciiTheme="majorBidi" w:hAnsiTheme="majorBidi" w:cstheme="majorBidi"/>
                <w:sz w:val="28"/>
              </w:rPr>
              <w:t>Current contract liabilities</w:t>
            </w:r>
          </w:p>
        </w:tc>
        <w:tc>
          <w:tcPr>
            <w:tcW w:w="90" w:type="dxa"/>
          </w:tcPr>
          <w:p w14:paraId="6704BD03" w14:textId="77777777" w:rsidR="00CE0361" w:rsidRDefault="00CE0361">
            <w:pPr>
              <w:tabs>
                <w:tab w:val="decimal" w:pos="1090"/>
              </w:tabs>
              <w:spacing w:after="0"/>
              <w:rPr>
                <w:rFonts w:asciiTheme="majorBidi" w:hAnsiTheme="majorBidi" w:cstheme="majorBidi"/>
                <w:snapToGrid w:val="0"/>
                <w:sz w:val="28"/>
              </w:rPr>
            </w:pPr>
          </w:p>
        </w:tc>
        <w:tc>
          <w:tcPr>
            <w:tcW w:w="902" w:type="dxa"/>
            <w:vAlign w:val="center"/>
            <w:hideMark/>
          </w:tcPr>
          <w:p w14:paraId="3BD407EA" w14:textId="77777777" w:rsidR="00CE0361" w:rsidRDefault="00CE0361">
            <w:pPr>
              <w:tabs>
                <w:tab w:val="decimal" w:pos="1090"/>
              </w:tabs>
              <w:spacing w:after="0"/>
              <w:ind w:left="-433" w:right="322"/>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50405E18" w14:textId="77777777" w:rsidR="00CE0361" w:rsidRDefault="00CE0361">
            <w:pPr>
              <w:tabs>
                <w:tab w:val="decimal" w:pos="1090"/>
              </w:tabs>
              <w:spacing w:after="0"/>
              <w:rPr>
                <w:rFonts w:asciiTheme="majorBidi" w:hAnsiTheme="majorBidi" w:cstheme="majorBidi"/>
                <w:snapToGrid w:val="0"/>
                <w:sz w:val="26"/>
                <w:szCs w:val="26"/>
              </w:rPr>
            </w:pPr>
          </w:p>
        </w:tc>
        <w:tc>
          <w:tcPr>
            <w:tcW w:w="903" w:type="dxa"/>
            <w:vAlign w:val="center"/>
            <w:hideMark/>
          </w:tcPr>
          <w:p w14:paraId="5066A080" w14:textId="77777777" w:rsidR="00CE0361" w:rsidRDefault="00CE0361">
            <w:pPr>
              <w:tabs>
                <w:tab w:val="decimal" w:pos="1090"/>
              </w:tabs>
              <w:spacing w:after="0"/>
              <w:ind w:left="-330" w:right="307"/>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0C2829EA" w14:textId="77777777" w:rsidR="00CE0361" w:rsidRDefault="00CE0361">
            <w:pPr>
              <w:tabs>
                <w:tab w:val="decimal" w:pos="1090"/>
              </w:tabs>
              <w:spacing w:after="0"/>
              <w:rPr>
                <w:rFonts w:asciiTheme="majorBidi" w:hAnsiTheme="majorBidi" w:cstheme="majorBidi"/>
                <w:snapToGrid w:val="0"/>
                <w:sz w:val="26"/>
                <w:szCs w:val="26"/>
              </w:rPr>
            </w:pPr>
          </w:p>
        </w:tc>
        <w:tc>
          <w:tcPr>
            <w:tcW w:w="909" w:type="dxa"/>
            <w:vAlign w:val="center"/>
            <w:hideMark/>
          </w:tcPr>
          <w:p w14:paraId="7BDCC08F" w14:textId="77777777" w:rsidR="00CE0361" w:rsidRDefault="00CE0361">
            <w:pPr>
              <w:tabs>
                <w:tab w:val="decimal" w:pos="1090"/>
              </w:tabs>
              <w:spacing w:after="0"/>
              <w:ind w:left="-285" w:right="374"/>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5ED423E3" w14:textId="77777777" w:rsidR="00CE0361" w:rsidRDefault="00CE0361">
            <w:pPr>
              <w:tabs>
                <w:tab w:val="decimal" w:pos="1090"/>
              </w:tabs>
              <w:spacing w:after="0"/>
              <w:rPr>
                <w:rFonts w:asciiTheme="majorBidi" w:hAnsiTheme="majorBidi" w:cstheme="majorBidi"/>
                <w:snapToGrid w:val="0"/>
                <w:sz w:val="26"/>
                <w:szCs w:val="26"/>
              </w:rPr>
            </w:pPr>
          </w:p>
        </w:tc>
        <w:tc>
          <w:tcPr>
            <w:tcW w:w="961" w:type="dxa"/>
            <w:vAlign w:val="center"/>
            <w:hideMark/>
          </w:tcPr>
          <w:p w14:paraId="0B7191B6" w14:textId="77777777" w:rsidR="00CE0361" w:rsidRDefault="00CE0361">
            <w:pPr>
              <w:tabs>
                <w:tab w:val="decimal" w:pos="-369"/>
              </w:tabs>
              <w:spacing w:after="0"/>
              <w:ind w:left="-653" w:right="367"/>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1EEFA938"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center"/>
            <w:hideMark/>
          </w:tcPr>
          <w:p w14:paraId="6B3B825D" w14:textId="77777777" w:rsidR="00CE0361" w:rsidRDefault="00CE0361">
            <w:pPr>
              <w:tabs>
                <w:tab w:val="decimal" w:pos="1391"/>
              </w:tabs>
              <w:spacing w:after="0"/>
              <w:ind w:left="-217" w:right="44"/>
              <w:rPr>
                <w:rFonts w:asciiTheme="majorBidi" w:hAnsiTheme="majorBidi" w:cstheme="majorBidi"/>
                <w:sz w:val="26"/>
                <w:szCs w:val="26"/>
              </w:rPr>
            </w:pPr>
            <w:r>
              <w:rPr>
                <w:rFonts w:asciiTheme="majorBidi" w:hAnsiTheme="majorBidi" w:cstheme="majorBidi"/>
                <w:sz w:val="26"/>
                <w:szCs w:val="26"/>
              </w:rPr>
              <w:t>11</w:t>
            </w:r>
            <w:r>
              <w:rPr>
                <w:rFonts w:asciiTheme="majorBidi" w:hAnsiTheme="majorBidi" w:cstheme="majorBidi" w:hint="cs"/>
                <w:sz w:val="26"/>
                <w:szCs w:val="26"/>
              </w:rPr>
              <w:t>,</w:t>
            </w:r>
            <w:r>
              <w:rPr>
                <w:rFonts w:asciiTheme="majorBidi" w:hAnsiTheme="majorBidi" w:cstheme="majorBidi"/>
                <w:sz w:val="26"/>
                <w:szCs w:val="26"/>
              </w:rPr>
              <w:t>595</w:t>
            </w:r>
          </w:p>
        </w:tc>
        <w:tc>
          <w:tcPr>
            <w:tcW w:w="90" w:type="dxa"/>
            <w:vAlign w:val="center"/>
          </w:tcPr>
          <w:p w14:paraId="65050C64" w14:textId="77777777" w:rsidR="00CE0361" w:rsidRDefault="00CE0361">
            <w:pPr>
              <w:tabs>
                <w:tab w:val="decimal" w:pos="1090"/>
              </w:tabs>
              <w:spacing w:after="0"/>
              <w:rPr>
                <w:rFonts w:asciiTheme="majorBidi" w:hAnsiTheme="majorBidi" w:cstheme="majorBidi"/>
                <w:sz w:val="26"/>
                <w:szCs w:val="26"/>
              </w:rPr>
            </w:pPr>
          </w:p>
        </w:tc>
        <w:tc>
          <w:tcPr>
            <w:tcW w:w="980" w:type="dxa"/>
            <w:vAlign w:val="center"/>
            <w:hideMark/>
          </w:tcPr>
          <w:p w14:paraId="0DB933AB" w14:textId="77777777" w:rsidR="00CE0361" w:rsidRDefault="00CE0361">
            <w:pPr>
              <w:tabs>
                <w:tab w:val="decimal" w:pos="1391"/>
              </w:tabs>
              <w:spacing w:after="0"/>
              <w:ind w:left="-301" w:right="33"/>
              <w:rPr>
                <w:rFonts w:asciiTheme="majorBidi" w:hAnsiTheme="majorBidi" w:cstheme="majorBidi"/>
                <w:sz w:val="26"/>
                <w:szCs w:val="26"/>
              </w:rPr>
            </w:pPr>
            <w:r>
              <w:rPr>
                <w:rFonts w:asciiTheme="majorBidi" w:hAnsiTheme="majorBidi" w:cstheme="majorBidi"/>
                <w:sz w:val="26"/>
                <w:szCs w:val="26"/>
              </w:rPr>
              <w:t>11,595</w:t>
            </w:r>
          </w:p>
        </w:tc>
      </w:tr>
      <w:tr w:rsidR="00CE0361" w14:paraId="1176A254" w14:textId="77777777" w:rsidTr="00CE0361">
        <w:trPr>
          <w:trHeight w:val="432"/>
        </w:trPr>
        <w:tc>
          <w:tcPr>
            <w:tcW w:w="3572" w:type="dxa"/>
            <w:vAlign w:val="center"/>
            <w:hideMark/>
          </w:tcPr>
          <w:p w14:paraId="38DBF573" w14:textId="77777777" w:rsidR="00CE0361" w:rsidRDefault="00CE0361">
            <w:pPr>
              <w:spacing w:after="0"/>
              <w:ind w:left="337" w:hanging="360"/>
              <w:rPr>
                <w:rFonts w:asciiTheme="majorBidi" w:hAnsiTheme="majorBidi" w:cstheme="majorBidi"/>
                <w:sz w:val="28"/>
              </w:rPr>
            </w:pPr>
            <w:r>
              <w:rPr>
                <w:rFonts w:asciiTheme="majorBidi" w:hAnsiTheme="majorBidi" w:cstheme="majorBidi"/>
                <w:sz w:val="28"/>
              </w:rPr>
              <w:t>Short - term borrowings from related persons</w:t>
            </w:r>
          </w:p>
        </w:tc>
        <w:tc>
          <w:tcPr>
            <w:tcW w:w="90" w:type="dxa"/>
          </w:tcPr>
          <w:p w14:paraId="6964127E" w14:textId="77777777" w:rsidR="00CE0361" w:rsidRDefault="00CE0361">
            <w:pPr>
              <w:tabs>
                <w:tab w:val="decimal" w:pos="1090"/>
              </w:tabs>
              <w:spacing w:after="0"/>
              <w:rPr>
                <w:rFonts w:asciiTheme="majorBidi" w:hAnsiTheme="majorBidi" w:cstheme="majorBidi"/>
                <w:snapToGrid w:val="0"/>
                <w:sz w:val="28"/>
              </w:rPr>
            </w:pPr>
          </w:p>
        </w:tc>
        <w:tc>
          <w:tcPr>
            <w:tcW w:w="902" w:type="dxa"/>
            <w:vAlign w:val="center"/>
          </w:tcPr>
          <w:p w14:paraId="3F26642F" w14:textId="77777777" w:rsidR="00CE0361" w:rsidRDefault="00CE0361">
            <w:pPr>
              <w:tabs>
                <w:tab w:val="decimal" w:pos="1090"/>
              </w:tabs>
              <w:spacing w:after="0"/>
              <w:ind w:left="-433" w:right="322"/>
              <w:rPr>
                <w:rFonts w:asciiTheme="majorBidi" w:hAnsiTheme="majorBidi" w:cstheme="majorBidi"/>
                <w:sz w:val="26"/>
                <w:szCs w:val="26"/>
              </w:rPr>
            </w:pPr>
          </w:p>
        </w:tc>
        <w:tc>
          <w:tcPr>
            <w:tcW w:w="90" w:type="dxa"/>
            <w:vAlign w:val="center"/>
          </w:tcPr>
          <w:p w14:paraId="3EDE34F1" w14:textId="77777777" w:rsidR="00CE0361" w:rsidRDefault="00CE0361">
            <w:pPr>
              <w:tabs>
                <w:tab w:val="decimal" w:pos="1090"/>
              </w:tabs>
              <w:spacing w:after="0"/>
              <w:rPr>
                <w:rFonts w:asciiTheme="majorBidi" w:hAnsiTheme="majorBidi" w:cstheme="majorBidi"/>
                <w:snapToGrid w:val="0"/>
                <w:sz w:val="26"/>
                <w:szCs w:val="26"/>
              </w:rPr>
            </w:pPr>
          </w:p>
        </w:tc>
        <w:tc>
          <w:tcPr>
            <w:tcW w:w="903" w:type="dxa"/>
            <w:vAlign w:val="center"/>
          </w:tcPr>
          <w:p w14:paraId="6DA1E188" w14:textId="77777777" w:rsidR="00CE0361" w:rsidRDefault="00CE0361">
            <w:pPr>
              <w:tabs>
                <w:tab w:val="decimal" w:pos="1090"/>
              </w:tabs>
              <w:spacing w:after="0"/>
              <w:ind w:left="-330" w:right="307"/>
              <w:rPr>
                <w:rFonts w:asciiTheme="majorBidi" w:hAnsiTheme="majorBidi" w:cstheme="majorBidi"/>
                <w:sz w:val="26"/>
                <w:szCs w:val="26"/>
              </w:rPr>
            </w:pPr>
          </w:p>
        </w:tc>
        <w:tc>
          <w:tcPr>
            <w:tcW w:w="90" w:type="dxa"/>
            <w:vAlign w:val="center"/>
          </w:tcPr>
          <w:p w14:paraId="76561264" w14:textId="77777777" w:rsidR="00CE0361" w:rsidRDefault="00CE0361">
            <w:pPr>
              <w:tabs>
                <w:tab w:val="decimal" w:pos="1090"/>
              </w:tabs>
              <w:spacing w:after="0"/>
              <w:rPr>
                <w:rFonts w:asciiTheme="majorBidi" w:hAnsiTheme="majorBidi" w:cstheme="majorBidi"/>
                <w:snapToGrid w:val="0"/>
                <w:sz w:val="26"/>
                <w:szCs w:val="26"/>
              </w:rPr>
            </w:pPr>
          </w:p>
        </w:tc>
        <w:tc>
          <w:tcPr>
            <w:tcW w:w="909" w:type="dxa"/>
            <w:vAlign w:val="center"/>
          </w:tcPr>
          <w:p w14:paraId="5F0C8D6C" w14:textId="77777777" w:rsidR="00CE0361" w:rsidRDefault="00CE0361">
            <w:pPr>
              <w:tabs>
                <w:tab w:val="decimal" w:pos="1090"/>
              </w:tabs>
              <w:spacing w:after="0"/>
              <w:ind w:left="-285" w:right="374"/>
              <w:rPr>
                <w:rFonts w:asciiTheme="majorBidi" w:hAnsiTheme="majorBidi" w:cstheme="majorBidi"/>
                <w:sz w:val="26"/>
                <w:szCs w:val="26"/>
              </w:rPr>
            </w:pPr>
          </w:p>
        </w:tc>
        <w:tc>
          <w:tcPr>
            <w:tcW w:w="90" w:type="dxa"/>
            <w:vAlign w:val="center"/>
          </w:tcPr>
          <w:p w14:paraId="7F9A5540" w14:textId="77777777" w:rsidR="00CE0361" w:rsidRDefault="00CE0361">
            <w:pPr>
              <w:tabs>
                <w:tab w:val="decimal" w:pos="1090"/>
              </w:tabs>
              <w:spacing w:after="0"/>
              <w:rPr>
                <w:rFonts w:asciiTheme="majorBidi" w:hAnsiTheme="majorBidi" w:cstheme="majorBidi"/>
                <w:snapToGrid w:val="0"/>
                <w:sz w:val="26"/>
                <w:szCs w:val="26"/>
              </w:rPr>
            </w:pPr>
          </w:p>
        </w:tc>
        <w:tc>
          <w:tcPr>
            <w:tcW w:w="961" w:type="dxa"/>
            <w:vAlign w:val="center"/>
          </w:tcPr>
          <w:p w14:paraId="5EC58377" w14:textId="77777777" w:rsidR="00CE0361" w:rsidRDefault="00CE0361">
            <w:pPr>
              <w:tabs>
                <w:tab w:val="decimal" w:pos="-369"/>
              </w:tabs>
              <w:spacing w:after="0"/>
              <w:ind w:left="-653" w:right="367"/>
              <w:jc w:val="right"/>
              <w:rPr>
                <w:rFonts w:asciiTheme="majorBidi" w:hAnsiTheme="majorBidi" w:cstheme="majorBidi"/>
                <w:sz w:val="26"/>
                <w:szCs w:val="26"/>
              </w:rPr>
            </w:pPr>
          </w:p>
        </w:tc>
        <w:tc>
          <w:tcPr>
            <w:tcW w:w="90" w:type="dxa"/>
            <w:vAlign w:val="center"/>
          </w:tcPr>
          <w:p w14:paraId="5A5158F3"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center"/>
          </w:tcPr>
          <w:p w14:paraId="7DCE519E" w14:textId="77777777" w:rsidR="00CE0361" w:rsidRDefault="00CE0361">
            <w:pPr>
              <w:tabs>
                <w:tab w:val="decimal" w:pos="1391"/>
              </w:tabs>
              <w:spacing w:after="0"/>
              <w:ind w:left="-217" w:right="44"/>
              <w:rPr>
                <w:rFonts w:asciiTheme="majorBidi" w:hAnsiTheme="majorBidi" w:cstheme="majorBidi"/>
                <w:sz w:val="26"/>
                <w:szCs w:val="26"/>
              </w:rPr>
            </w:pPr>
          </w:p>
        </w:tc>
        <w:tc>
          <w:tcPr>
            <w:tcW w:w="90" w:type="dxa"/>
            <w:vAlign w:val="center"/>
          </w:tcPr>
          <w:p w14:paraId="6F1E1774" w14:textId="77777777" w:rsidR="00CE0361" w:rsidRDefault="00CE0361">
            <w:pPr>
              <w:tabs>
                <w:tab w:val="decimal" w:pos="1090"/>
              </w:tabs>
              <w:spacing w:after="0"/>
              <w:rPr>
                <w:rFonts w:asciiTheme="majorBidi" w:hAnsiTheme="majorBidi" w:cstheme="majorBidi"/>
                <w:sz w:val="26"/>
                <w:szCs w:val="26"/>
              </w:rPr>
            </w:pPr>
          </w:p>
        </w:tc>
        <w:tc>
          <w:tcPr>
            <w:tcW w:w="980" w:type="dxa"/>
            <w:vAlign w:val="center"/>
          </w:tcPr>
          <w:p w14:paraId="70769D1F" w14:textId="77777777" w:rsidR="00CE0361" w:rsidRDefault="00CE0361">
            <w:pPr>
              <w:tabs>
                <w:tab w:val="decimal" w:pos="1391"/>
              </w:tabs>
              <w:spacing w:after="0"/>
              <w:ind w:left="-301" w:right="33"/>
              <w:rPr>
                <w:rFonts w:asciiTheme="majorBidi" w:hAnsiTheme="majorBidi" w:cstheme="majorBidi"/>
                <w:sz w:val="26"/>
                <w:szCs w:val="26"/>
              </w:rPr>
            </w:pPr>
          </w:p>
        </w:tc>
      </w:tr>
      <w:tr w:rsidR="00CE0361" w14:paraId="43682DE8" w14:textId="77777777" w:rsidTr="00CE0361">
        <w:trPr>
          <w:trHeight w:val="432"/>
        </w:trPr>
        <w:tc>
          <w:tcPr>
            <w:tcW w:w="3572" w:type="dxa"/>
            <w:vAlign w:val="center"/>
            <w:hideMark/>
          </w:tcPr>
          <w:p w14:paraId="0F3E31EE" w14:textId="77777777" w:rsidR="00CE0361" w:rsidRDefault="00CE0361">
            <w:pPr>
              <w:spacing w:after="0"/>
              <w:ind w:left="337" w:firstLine="9"/>
              <w:rPr>
                <w:rFonts w:asciiTheme="majorBidi" w:hAnsiTheme="majorBidi" w:cstheme="majorBidi"/>
                <w:sz w:val="28"/>
              </w:rPr>
            </w:pPr>
            <w:r>
              <w:rPr>
                <w:rFonts w:asciiTheme="majorBidi" w:hAnsiTheme="majorBidi" w:cstheme="majorBidi"/>
                <w:sz w:val="28"/>
              </w:rPr>
              <w:t>and companies</w:t>
            </w:r>
          </w:p>
        </w:tc>
        <w:tc>
          <w:tcPr>
            <w:tcW w:w="90" w:type="dxa"/>
          </w:tcPr>
          <w:p w14:paraId="600E40E4" w14:textId="77777777" w:rsidR="00CE0361" w:rsidRDefault="00CE0361">
            <w:pPr>
              <w:tabs>
                <w:tab w:val="decimal" w:pos="1090"/>
              </w:tabs>
              <w:spacing w:after="0"/>
              <w:rPr>
                <w:rFonts w:asciiTheme="majorBidi" w:hAnsiTheme="majorBidi" w:cstheme="majorBidi"/>
                <w:snapToGrid w:val="0"/>
                <w:sz w:val="28"/>
              </w:rPr>
            </w:pPr>
          </w:p>
        </w:tc>
        <w:tc>
          <w:tcPr>
            <w:tcW w:w="902" w:type="dxa"/>
            <w:hideMark/>
          </w:tcPr>
          <w:p w14:paraId="1DDC44F8" w14:textId="77777777" w:rsidR="00CE0361" w:rsidRDefault="00CE0361">
            <w:pPr>
              <w:tabs>
                <w:tab w:val="decimal" w:pos="1090"/>
              </w:tabs>
              <w:spacing w:after="0"/>
              <w:ind w:left="-433" w:right="63"/>
              <w:jc w:val="right"/>
              <w:rPr>
                <w:rFonts w:asciiTheme="majorBidi" w:hAnsiTheme="majorBidi" w:cstheme="majorBidi"/>
                <w:sz w:val="26"/>
                <w:szCs w:val="26"/>
              </w:rPr>
            </w:pPr>
            <w:r>
              <w:rPr>
                <w:rFonts w:asciiTheme="majorBidi" w:hAnsiTheme="majorBidi" w:cstheme="majorBidi"/>
                <w:sz w:val="26"/>
                <w:szCs w:val="26"/>
              </w:rPr>
              <w:t>295,523</w:t>
            </w:r>
          </w:p>
        </w:tc>
        <w:tc>
          <w:tcPr>
            <w:tcW w:w="90" w:type="dxa"/>
          </w:tcPr>
          <w:p w14:paraId="264EA547" w14:textId="77777777" w:rsidR="00CE0361" w:rsidRDefault="00CE0361">
            <w:pPr>
              <w:tabs>
                <w:tab w:val="decimal" w:pos="1090"/>
              </w:tabs>
              <w:spacing w:after="0"/>
              <w:rPr>
                <w:rFonts w:asciiTheme="majorBidi" w:hAnsiTheme="majorBidi" w:cstheme="majorBidi"/>
                <w:snapToGrid w:val="0"/>
                <w:sz w:val="26"/>
                <w:szCs w:val="26"/>
              </w:rPr>
            </w:pPr>
          </w:p>
        </w:tc>
        <w:tc>
          <w:tcPr>
            <w:tcW w:w="903" w:type="dxa"/>
            <w:hideMark/>
          </w:tcPr>
          <w:p w14:paraId="32275DB3" w14:textId="77777777" w:rsidR="00CE0361" w:rsidRDefault="00CE0361">
            <w:pPr>
              <w:tabs>
                <w:tab w:val="decimal" w:pos="1090"/>
              </w:tabs>
              <w:spacing w:after="0"/>
              <w:ind w:left="-330" w:right="307"/>
              <w:rPr>
                <w:rFonts w:asciiTheme="majorBidi" w:hAnsiTheme="majorBidi" w:cstheme="majorBidi"/>
                <w:sz w:val="26"/>
                <w:szCs w:val="26"/>
              </w:rPr>
            </w:pPr>
            <w:r>
              <w:rPr>
                <w:rFonts w:asciiTheme="majorBidi" w:hAnsiTheme="majorBidi" w:cstheme="majorBidi"/>
                <w:sz w:val="26"/>
                <w:szCs w:val="26"/>
              </w:rPr>
              <w:t>-</w:t>
            </w:r>
          </w:p>
        </w:tc>
        <w:tc>
          <w:tcPr>
            <w:tcW w:w="90" w:type="dxa"/>
          </w:tcPr>
          <w:p w14:paraId="2B426BC1" w14:textId="77777777" w:rsidR="00CE0361" w:rsidRDefault="00CE0361">
            <w:pPr>
              <w:tabs>
                <w:tab w:val="decimal" w:pos="1090"/>
              </w:tabs>
              <w:spacing w:after="0"/>
              <w:rPr>
                <w:rFonts w:asciiTheme="majorBidi" w:hAnsiTheme="majorBidi" w:cstheme="majorBidi"/>
                <w:snapToGrid w:val="0"/>
                <w:sz w:val="26"/>
                <w:szCs w:val="26"/>
              </w:rPr>
            </w:pPr>
          </w:p>
        </w:tc>
        <w:tc>
          <w:tcPr>
            <w:tcW w:w="909" w:type="dxa"/>
            <w:hideMark/>
          </w:tcPr>
          <w:p w14:paraId="2E2C88C8" w14:textId="77777777" w:rsidR="00CE0361" w:rsidRDefault="00CE0361">
            <w:pPr>
              <w:tabs>
                <w:tab w:val="decimal" w:pos="1090"/>
              </w:tabs>
              <w:spacing w:after="0"/>
              <w:ind w:left="-285" w:right="374"/>
              <w:rPr>
                <w:rFonts w:asciiTheme="majorBidi" w:hAnsiTheme="majorBidi" w:cstheme="majorBidi"/>
                <w:sz w:val="26"/>
                <w:szCs w:val="26"/>
              </w:rPr>
            </w:pPr>
            <w:r>
              <w:rPr>
                <w:rFonts w:asciiTheme="majorBidi" w:hAnsiTheme="majorBidi" w:cstheme="majorBidi"/>
                <w:sz w:val="26"/>
                <w:szCs w:val="26"/>
              </w:rPr>
              <w:t>-</w:t>
            </w:r>
          </w:p>
        </w:tc>
        <w:tc>
          <w:tcPr>
            <w:tcW w:w="90" w:type="dxa"/>
          </w:tcPr>
          <w:p w14:paraId="7D8826F0" w14:textId="77777777" w:rsidR="00CE0361" w:rsidRDefault="00CE0361">
            <w:pPr>
              <w:tabs>
                <w:tab w:val="decimal" w:pos="1090"/>
              </w:tabs>
              <w:spacing w:after="0"/>
              <w:rPr>
                <w:rFonts w:asciiTheme="majorBidi" w:hAnsiTheme="majorBidi" w:cstheme="majorBidi"/>
                <w:snapToGrid w:val="0"/>
                <w:sz w:val="26"/>
                <w:szCs w:val="26"/>
              </w:rPr>
            </w:pPr>
          </w:p>
        </w:tc>
        <w:tc>
          <w:tcPr>
            <w:tcW w:w="961" w:type="dxa"/>
            <w:hideMark/>
          </w:tcPr>
          <w:p w14:paraId="6B4AAD8F" w14:textId="77777777" w:rsidR="00CE0361" w:rsidRDefault="00CE0361">
            <w:pPr>
              <w:tabs>
                <w:tab w:val="decimal" w:pos="-369"/>
              </w:tabs>
              <w:spacing w:after="0"/>
              <w:ind w:left="-653" w:right="36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2AF14834" w14:textId="77777777" w:rsidR="00CE0361" w:rsidRDefault="00CE0361">
            <w:pPr>
              <w:tabs>
                <w:tab w:val="decimal" w:pos="1090"/>
              </w:tabs>
              <w:spacing w:after="0"/>
              <w:rPr>
                <w:rFonts w:asciiTheme="majorBidi" w:hAnsiTheme="majorBidi" w:cstheme="majorBidi"/>
                <w:snapToGrid w:val="0"/>
                <w:sz w:val="26"/>
                <w:szCs w:val="26"/>
              </w:rPr>
            </w:pPr>
          </w:p>
        </w:tc>
        <w:tc>
          <w:tcPr>
            <w:tcW w:w="902" w:type="dxa"/>
            <w:hideMark/>
          </w:tcPr>
          <w:p w14:paraId="056BB31C" w14:textId="77777777" w:rsidR="00CE0361" w:rsidRDefault="00CE0361">
            <w:pPr>
              <w:tabs>
                <w:tab w:val="decimal" w:pos="1391"/>
              </w:tabs>
              <w:spacing w:after="0"/>
              <w:ind w:left="-358" w:right="29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0FC2DFD7" w14:textId="77777777" w:rsidR="00CE0361" w:rsidRDefault="00CE0361">
            <w:pPr>
              <w:tabs>
                <w:tab w:val="decimal" w:pos="1090"/>
              </w:tabs>
              <w:spacing w:after="0"/>
              <w:rPr>
                <w:rFonts w:asciiTheme="majorBidi" w:hAnsiTheme="majorBidi" w:cstheme="majorBidi" w:hint="cs"/>
                <w:sz w:val="26"/>
                <w:szCs w:val="26"/>
                <w:cs/>
              </w:rPr>
            </w:pPr>
          </w:p>
        </w:tc>
        <w:tc>
          <w:tcPr>
            <w:tcW w:w="980" w:type="dxa"/>
            <w:hideMark/>
          </w:tcPr>
          <w:p w14:paraId="4211E417" w14:textId="77777777" w:rsidR="00CE0361" w:rsidRDefault="00CE0361">
            <w:pPr>
              <w:tabs>
                <w:tab w:val="decimal" w:pos="1391"/>
              </w:tabs>
              <w:spacing w:after="0"/>
              <w:ind w:left="-301" w:right="33"/>
              <w:rPr>
                <w:rFonts w:asciiTheme="majorBidi" w:hAnsiTheme="majorBidi" w:cstheme="majorBidi"/>
                <w:sz w:val="26"/>
                <w:szCs w:val="26"/>
              </w:rPr>
            </w:pPr>
            <w:r>
              <w:rPr>
                <w:rFonts w:asciiTheme="majorBidi" w:hAnsiTheme="majorBidi" w:cstheme="majorBidi"/>
                <w:sz w:val="26"/>
                <w:szCs w:val="26"/>
              </w:rPr>
              <w:t>295,523</w:t>
            </w:r>
          </w:p>
        </w:tc>
      </w:tr>
      <w:tr w:rsidR="00CE0361" w14:paraId="72E75FFF" w14:textId="77777777" w:rsidTr="00CE0361">
        <w:trPr>
          <w:trHeight w:val="432"/>
        </w:trPr>
        <w:tc>
          <w:tcPr>
            <w:tcW w:w="3572" w:type="dxa"/>
            <w:vAlign w:val="center"/>
            <w:hideMark/>
          </w:tcPr>
          <w:p w14:paraId="0EB5F82C" w14:textId="77777777" w:rsidR="00CE0361" w:rsidRDefault="00CE0361">
            <w:pPr>
              <w:spacing w:after="0"/>
              <w:ind w:left="337" w:hanging="360"/>
              <w:rPr>
                <w:rFonts w:asciiTheme="majorBidi" w:hAnsiTheme="majorBidi" w:cstheme="majorBidi"/>
                <w:spacing w:val="-8"/>
                <w:sz w:val="28"/>
              </w:rPr>
            </w:pPr>
            <w:r>
              <w:rPr>
                <w:rFonts w:asciiTheme="majorBidi" w:hAnsiTheme="majorBidi" w:cstheme="majorBidi"/>
                <w:spacing w:val="-8"/>
                <w:sz w:val="28"/>
              </w:rPr>
              <w:t>Short - term borrowings from other persons</w:t>
            </w:r>
          </w:p>
        </w:tc>
        <w:tc>
          <w:tcPr>
            <w:tcW w:w="90" w:type="dxa"/>
          </w:tcPr>
          <w:p w14:paraId="75FE701F" w14:textId="77777777" w:rsidR="00CE0361" w:rsidRDefault="00CE0361">
            <w:pPr>
              <w:tabs>
                <w:tab w:val="decimal" w:pos="1090"/>
              </w:tabs>
              <w:spacing w:after="0"/>
              <w:rPr>
                <w:rFonts w:asciiTheme="majorBidi" w:hAnsiTheme="majorBidi" w:cstheme="majorBidi"/>
                <w:snapToGrid w:val="0"/>
                <w:sz w:val="28"/>
              </w:rPr>
            </w:pPr>
          </w:p>
        </w:tc>
        <w:tc>
          <w:tcPr>
            <w:tcW w:w="902" w:type="dxa"/>
            <w:vAlign w:val="center"/>
            <w:hideMark/>
          </w:tcPr>
          <w:p w14:paraId="3D2041AF" w14:textId="77777777" w:rsidR="00CE0361" w:rsidRDefault="00CE0361">
            <w:pPr>
              <w:tabs>
                <w:tab w:val="decimal" w:pos="1090"/>
              </w:tabs>
              <w:spacing w:after="0"/>
              <w:ind w:left="-433" w:right="63"/>
              <w:jc w:val="right"/>
              <w:rPr>
                <w:rFonts w:asciiTheme="majorBidi" w:hAnsiTheme="majorBidi" w:cstheme="majorBidi"/>
                <w:sz w:val="26"/>
                <w:szCs w:val="26"/>
              </w:rPr>
            </w:pPr>
            <w:r>
              <w:rPr>
                <w:rFonts w:asciiTheme="majorBidi" w:hAnsiTheme="majorBidi" w:cstheme="majorBidi"/>
                <w:sz w:val="26"/>
                <w:szCs w:val="26"/>
              </w:rPr>
              <w:t>40,000</w:t>
            </w:r>
          </w:p>
        </w:tc>
        <w:tc>
          <w:tcPr>
            <w:tcW w:w="90" w:type="dxa"/>
            <w:vAlign w:val="center"/>
          </w:tcPr>
          <w:p w14:paraId="1984AA1F" w14:textId="77777777" w:rsidR="00CE0361" w:rsidRDefault="00CE0361">
            <w:pPr>
              <w:tabs>
                <w:tab w:val="decimal" w:pos="1090"/>
              </w:tabs>
              <w:spacing w:after="0"/>
              <w:rPr>
                <w:rFonts w:asciiTheme="majorBidi" w:hAnsiTheme="majorBidi" w:cstheme="majorBidi"/>
                <w:snapToGrid w:val="0"/>
                <w:sz w:val="26"/>
                <w:szCs w:val="26"/>
              </w:rPr>
            </w:pPr>
          </w:p>
        </w:tc>
        <w:tc>
          <w:tcPr>
            <w:tcW w:w="903" w:type="dxa"/>
            <w:vAlign w:val="center"/>
            <w:hideMark/>
          </w:tcPr>
          <w:p w14:paraId="117F2F0C" w14:textId="77777777" w:rsidR="00CE0361" w:rsidRDefault="00CE0361">
            <w:pPr>
              <w:tabs>
                <w:tab w:val="decimal" w:pos="1090"/>
              </w:tabs>
              <w:spacing w:after="0"/>
              <w:ind w:left="-330" w:right="307"/>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573C9349" w14:textId="77777777" w:rsidR="00CE0361" w:rsidRDefault="00CE0361">
            <w:pPr>
              <w:tabs>
                <w:tab w:val="decimal" w:pos="1090"/>
              </w:tabs>
              <w:spacing w:after="0"/>
              <w:rPr>
                <w:rFonts w:asciiTheme="majorBidi" w:hAnsiTheme="majorBidi" w:cstheme="majorBidi"/>
                <w:snapToGrid w:val="0"/>
                <w:sz w:val="26"/>
                <w:szCs w:val="26"/>
              </w:rPr>
            </w:pPr>
          </w:p>
        </w:tc>
        <w:tc>
          <w:tcPr>
            <w:tcW w:w="909" w:type="dxa"/>
            <w:vAlign w:val="center"/>
            <w:hideMark/>
          </w:tcPr>
          <w:p w14:paraId="49EB2CA3" w14:textId="77777777" w:rsidR="00CE0361" w:rsidRDefault="00CE0361">
            <w:pPr>
              <w:tabs>
                <w:tab w:val="decimal" w:pos="1090"/>
              </w:tabs>
              <w:spacing w:after="0"/>
              <w:ind w:left="-285" w:right="374"/>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5E1C503D" w14:textId="77777777" w:rsidR="00CE0361" w:rsidRDefault="00CE0361">
            <w:pPr>
              <w:tabs>
                <w:tab w:val="decimal" w:pos="1090"/>
              </w:tabs>
              <w:spacing w:after="0"/>
              <w:rPr>
                <w:rFonts w:asciiTheme="majorBidi" w:hAnsiTheme="majorBidi" w:cstheme="majorBidi"/>
                <w:snapToGrid w:val="0"/>
                <w:sz w:val="26"/>
                <w:szCs w:val="26"/>
              </w:rPr>
            </w:pPr>
          </w:p>
        </w:tc>
        <w:tc>
          <w:tcPr>
            <w:tcW w:w="961" w:type="dxa"/>
            <w:vAlign w:val="center"/>
            <w:hideMark/>
          </w:tcPr>
          <w:p w14:paraId="7F3F2AFE" w14:textId="77777777" w:rsidR="00CE0361" w:rsidRDefault="00CE0361">
            <w:pPr>
              <w:tabs>
                <w:tab w:val="decimal" w:pos="-369"/>
              </w:tabs>
              <w:spacing w:after="0"/>
              <w:ind w:left="-653" w:right="367"/>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356155A0"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center"/>
            <w:hideMark/>
          </w:tcPr>
          <w:p w14:paraId="721E9EA2" w14:textId="77777777" w:rsidR="00CE0361" w:rsidRDefault="00CE0361">
            <w:pPr>
              <w:tabs>
                <w:tab w:val="decimal" w:pos="1391"/>
              </w:tabs>
              <w:spacing w:after="0"/>
              <w:ind w:left="-358" w:right="296"/>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1BB89FF2" w14:textId="77777777" w:rsidR="00CE0361" w:rsidRDefault="00CE0361">
            <w:pPr>
              <w:tabs>
                <w:tab w:val="decimal" w:pos="1090"/>
              </w:tabs>
              <w:spacing w:after="0"/>
              <w:rPr>
                <w:rFonts w:asciiTheme="majorBidi" w:hAnsiTheme="majorBidi" w:cstheme="majorBidi"/>
                <w:sz w:val="26"/>
                <w:szCs w:val="26"/>
              </w:rPr>
            </w:pPr>
          </w:p>
        </w:tc>
        <w:tc>
          <w:tcPr>
            <w:tcW w:w="980" w:type="dxa"/>
            <w:vAlign w:val="center"/>
            <w:hideMark/>
          </w:tcPr>
          <w:p w14:paraId="14DCBA65" w14:textId="77777777" w:rsidR="00CE0361" w:rsidRDefault="00CE0361">
            <w:pPr>
              <w:tabs>
                <w:tab w:val="decimal" w:pos="1391"/>
              </w:tabs>
              <w:spacing w:after="0"/>
              <w:ind w:left="-301" w:right="33"/>
              <w:rPr>
                <w:rFonts w:asciiTheme="majorBidi" w:hAnsiTheme="majorBidi" w:cstheme="majorBidi"/>
                <w:sz w:val="26"/>
                <w:szCs w:val="26"/>
              </w:rPr>
            </w:pPr>
            <w:r>
              <w:rPr>
                <w:rFonts w:asciiTheme="majorBidi" w:hAnsiTheme="majorBidi" w:cstheme="majorBidi"/>
                <w:sz w:val="26"/>
                <w:szCs w:val="26"/>
              </w:rPr>
              <w:t>40,000</w:t>
            </w:r>
          </w:p>
        </w:tc>
      </w:tr>
      <w:tr w:rsidR="00CE0361" w14:paraId="5B57943E" w14:textId="77777777" w:rsidTr="00CE0361">
        <w:trPr>
          <w:trHeight w:val="432"/>
        </w:trPr>
        <w:tc>
          <w:tcPr>
            <w:tcW w:w="3572" w:type="dxa"/>
            <w:hideMark/>
          </w:tcPr>
          <w:p w14:paraId="315AB964" w14:textId="77777777" w:rsidR="00CE0361" w:rsidRDefault="00CE0361">
            <w:pPr>
              <w:spacing w:after="0"/>
              <w:ind w:left="337" w:hanging="360"/>
              <w:rPr>
                <w:rFonts w:asciiTheme="majorBidi" w:hAnsiTheme="majorBidi" w:cstheme="majorBidi"/>
                <w:spacing w:val="-8"/>
                <w:sz w:val="28"/>
              </w:rPr>
            </w:pPr>
            <w:r>
              <w:rPr>
                <w:rFonts w:asciiTheme="majorBidi" w:hAnsiTheme="majorBidi" w:cstheme="majorBidi"/>
                <w:spacing w:val="-8"/>
                <w:sz w:val="28"/>
              </w:rPr>
              <w:t xml:space="preserve">Long - term borrowings from a </w:t>
            </w:r>
            <w:proofErr w:type="gramStart"/>
            <w:r>
              <w:rPr>
                <w:rFonts w:asciiTheme="majorBidi" w:hAnsiTheme="majorBidi" w:cstheme="majorBidi"/>
                <w:spacing w:val="-8"/>
                <w:sz w:val="28"/>
              </w:rPr>
              <w:t>financial institutions</w:t>
            </w:r>
            <w:proofErr w:type="gramEnd"/>
          </w:p>
        </w:tc>
        <w:tc>
          <w:tcPr>
            <w:tcW w:w="90" w:type="dxa"/>
          </w:tcPr>
          <w:p w14:paraId="0086FFA2" w14:textId="77777777" w:rsidR="00CE0361" w:rsidRDefault="00CE0361">
            <w:pPr>
              <w:tabs>
                <w:tab w:val="decimal" w:pos="1090"/>
              </w:tabs>
              <w:spacing w:after="0"/>
              <w:rPr>
                <w:rFonts w:asciiTheme="majorBidi" w:hAnsiTheme="majorBidi" w:cstheme="majorBidi"/>
                <w:snapToGrid w:val="0"/>
                <w:sz w:val="28"/>
              </w:rPr>
            </w:pPr>
          </w:p>
        </w:tc>
        <w:tc>
          <w:tcPr>
            <w:tcW w:w="902" w:type="dxa"/>
            <w:vAlign w:val="center"/>
            <w:hideMark/>
          </w:tcPr>
          <w:p w14:paraId="56099635" w14:textId="77777777" w:rsidR="00CE0361" w:rsidRDefault="00CE0361">
            <w:pPr>
              <w:tabs>
                <w:tab w:val="decimal" w:pos="1090"/>
              </w:tabs>
              <w:spacing w:after="0"/>
              <w:ind w:right="308"/>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48D45D79" w14:textId="77777777" w:rsidR="00CE0361" w:rsidRDefault="00CE0361">
            <w:pPr>
              <w:tabs>
                <w:tab w:val="decimal" w:pos="1090"/>
              </w:tabs>
              <w:spacing w:after="0"/>
              <w:rPr>
                <w:rFonts w:asciiTheme="majorBidi" w:hAnsiTheme="majorBidi" w:cstheme="majorBidi"/>
                <w:snapToGrid w:val="0"/>
                <w:sz w:val="26"/>
                <w:szCs w:val="26"/>
              </w:rPr>
            </w:pPr>
          </w:p>
        </w:tc>
        <w:tc>
          <w:tcPr>
            <w:tcW w:w="903" w:type="dxa"/>
            <w:vAlign w:val="center"/>
            <w:hideMark/>
          </w:tcPr>
          <w:p w14:paraId="1612D7AE" w14:textId="77777777" w:rsidR="00CE0361" w:rsidRDefault="00CE0361">
            <w:pPr>
              <w:tabs>
                <w:tab w:val="decimal" w:pos="1090"/>
              </w:tabs>
              <w:spacing w:after="0"/>
              <w:ind w:right="307"/>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6BE8F730" w14:textId="77777777" w:rsidR="00CE0361" w:rsidRDefault="00CE0361">
            <w:pPr>
              <w:tabs>
                <w:tab w:val="decimal" w:pos="1090"/>
              </w:tabs>
              <w:spacing w:after="0"/>
              <w:rPr>
                <w:rFonts w:asciiTheme="majorBidi" w:hAnsiTheme="majorBidi" w:cstheme="majorBidi"/>
                <w:snapToGrid w:val="0"/>
                <w:sz w:val="26"/>
                <w:szCs w:val="26"/>
              </w:rPr>
            </w:pPr>
          </w:p>
        </w:tc>
        <w:tc>
          <w:tcPr>
            <w:tcW w:w="909" w:type="dxa"/>
            <w:vAlign w:val="center"/>
            <w:hideMark/>
          </w:tcPr>
          <w:p w14:paraId="635FE97E" w14:textId="77777777" w:rsidR="00CE0361" w:rsidRDefault="00CE0361">
            <w:pPr>
              <w:tabs>
                <w:tab w:val="decimal" w:pos="1090"/>
              </w:tabs>
              <w:spacing w:after="0"/>
              <w:ind w:right="374"/>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718D66C1" w14:textId="77777777" w:rsidR="00CE0361" w:rsidRDefault="00CE0361">
            <w:pPr>
              <w:tabs>
                <w:tab w:val="decimal" w:pos="1090"/>
              </w:tabs>
              <w:spacing w:after="0"/>
              <w:rPr>
                <w:rFonts w:asciiTheme="majorBidi" w:hAnsiTheme="majorBidi" w:cstheme="majorBidi"/>
                <w:snapToGrid w:val="0"/>
                <w:sz w:val="26"/>
                <w:szCs w:val="26"/>
              </w:rPr>
            </w:pPr>
          </w:p>
        </w:tc>
        <w:tc>
          <w:tcPr>
            <w:tcW w:w="961" w:type="dxa"/>
            <w:vAlign w:val="center"/>
            <w:hideMark/>
          </w:tcPr>
          <w:p w14:paraId="58ABEE1A" w14:textId="77777777" w:rsidR="00CE0361" w:rsidRDefault="00CE0361">
            <w:pPr>
              <w:tabs>
                <w:tab w:val="decimal" w:pos="0"/>
              </w:tabs>
              <w:spacing w:after="0"/>
              <w:ind w:right="59"/>
              <w:jc w:val="right"/>
              <w:rPr>
                <w:rFonts w:asciiTheme="majorBidi" w:hAnsiTheme="majorBidi" w:cstheme="majorBidi"/>
                <w:sz w:val="26"/>
                <w:szCs w:val="26"/>
              </w:rPr>
            </w:pPr>
            <w:r>
              <w:rPr>
                <w:rFonts w:asciiTheme="majorBidi" w:hAnsiTheme="majorBidi" w:cstheme="majorBidi"/>
                <w:sz w:val="26"/>
                <w:szCs w:val="26"/>
              </w:rPr>
              <w:t>166,088</w:t>
            </w:r>
          </w:p>
        </w:tc>
        <w:tc>
          <w:tcPr>
            <w:tcW w:w="90" w:type="dxa"/>
            <w:vAlign w:val="center"/>
          </w:tcPr>
          <w:p w14:paraId="56DA3C2D" w14:textId="77777777" w:rsidR="00CE0361" w:rsidRDefault="00CE0361">
            <w:pPr>
              <w:tabs>
                <w:tab w:val="decimal" w:pos="1090"/>
              </w:tabs>
              <w:spacing w:after="0"/>
              <w:rPr>
                <w:rFonts w:asciiTheme="majorBidi" w:hAnsiTheme="majorBidi" w:cstheme="majorBidi"/>
                <w:snapToGrid w:val="0"/>
                <w:sz w:val="26"/>
                <w:szCs w:val="26"/>
              </w:rPr>
            </w:pPr>
          </w:p>
        </w:tc>
        <w:tc>
          <w:tcPr>
            <w:tcW w:w="902" w:type="dxa"/>
            <w:vAlign w:val="center"/>
            <w:hideMark/>
          </w:tcPr>
          <w:p w14:paraId="0D43774C" w14:textId="77777777" w:rsidR="00CE0361" w:rsidRDefault="00CE0361">
            <w:pPr>
              <w:tabs>
                <w:tab w:val="decimal" w:pos="1391"/>
              </w:tabs>
              <w:spacing w:after="0"/>
              <w:ind w:right="305"/>
              <w:rPr>
                <w:rFonts w:asciiTheme="majorBidi" w:hAnsiTheme="majorBidi" w:cstheme="majorBidi"/>
                <w:sz w:val="26"/>
                <w:szCs w:val="26"/>
              </w:rPr>
            </w:pPr>
            <w:r>
              <w:rPr>
                <w:rFonts w:asciiTheme="majorBidi" w:hAnsiTheme="majorBidi" w:cstheme="majorBidi"/>
                <w:sz w:val="26"/>
                <w:szCs w:val="26"/>
              </w:rPr>
              <w:t>-</w:t>
            </w:r>
          </w:p>
        </w:tc>
        <w:tc>
          <w:tcPr>
            <w:tcW w:w="90" w:type="dxa"/>
            <w:vAlign w:val="center"/>
          </w:tcPr>
          <w:p w14:paraId="70445621" w14:textId="77777777" w:rsidR="00CE0361" w:rsidRDefault="00CE0361">
            <w:pPr>
              <w:tabs>
                <w:tab w:val="decimal" w:pos="1090"/>
              </w:tabs>
              <w:spacing w:after="0"/>
              <w:rPr>
                <w:rFonts w:asciiTheme="majorBidi" w:hAnsiTheme="majorBidi" w:cstheme="majorBidi"/>
                <w:sz w:val="26"/>
                <w:szCs w:val="26"/>
              </w:rPr>
            </w:pPr>
          </w:p>
        </w:tc>
        <w:tc>
          <w:tcPr>
            <w:tcW w:w="980" w:type="dxa"/>
            <w:vAlign w:val="center"/>
            <w:hideMark/>
          </w:tcPr>
          <w:p w14:paraId="08A920AF" w14:textId="77777777" w:rsidR="00CE0361" w:rsidRDefault="00CE0361">
            <w:pPr>
              <w:tabs>
                <w:tab w:val="decimal" w:pos="1391"/>
              </w:tabs>
              <w:spacing w:after="0"/>
              <w:ind w:right="33"/>
              <w:rPr>
                <w:rFonts w:asciiTheme="majorBidi" w:hAnsiTheme="majorBidi" w:cstheme="majorBidi"/>
                <w:sz w:val="26"/>
                <w:szCs w:val="26"/>
              </w:rPr>
            </w:pPr>
            <w:r>
              <w:rPr>
                <w:rFonts w:asciiTheme="majorBidi" w:hAnsiTheme="majorBidi" w:cstheme="majorBidi"/>
                <w:sz w:val="26"/>
                <w:szCs w:val="26"/>
              </w:rPr>
              <w:t>166,088</w:t>
            </w:r>
          </w:p>
        </w:tc>
      </w:tr>
    </w:tbl>
    <w:p w14:paraId="49DEF0FB" w14:textId="77777777" w:rsidR="00CE0361" w:rsidRDefault="00CE0361" w:rsidP="00CE0361">
      <w:pPr>
        <w:spacing w:before="80" w:after="80" w:line="240" w:lineRule="auto"/>
        <w:ind w:left="-28" w:firstLine="882"/>
        <w:jc w:val="both"/>
        <w:rPr>
          <w:rFonts w:asciiTheme="majorBidi" w:hAnsiTheme="majorBidi" w:cstheme="majorBidi"/>
          <w:sz w:val="28"/>
        </w:rPr>
      </w:pPr>
      <w:r>
        <w:rPr>
          <w:rFonts w:asciiTheme="majorBidi" w:hAnsiTheme="majorBidi" w:cstheme="majorBidi"/>
          <w:sz w:val="28"/>
        </w:rPr>
        <w:t>The Group need liquidity to meet their obligations.  Individual companies are responsible for their own cash balances and the raising of internal and external credit lines to cover the liquidity needs, subject to guidance by the Group.</w:t>
      </w:r>
    </w:p>
    <w:p w14:paraId="08CF9A97" w14:textId="77777777" w:rsidR="00CE0361" w:rsidRDefault="00CE0361" w:rsidP="00CE0361">
      <w:pPr>
        <w:spacing w:after="160" w:line="240" w:lineRule="auto"/>
        <w:ind w:left="-28" w:firstLine="882"/>
        <w:jc w:val="both"/>
        <w:rPr>
          <w:rFonts w:asciiTheme="majorBidi" w:hAnsiTheme="majorBidi" w:cstheme="majorBidi"/>
          <w:sz w:val="28"/>
        </w:rPr>
      </w:pPr>
      <w:r>
        <w:rPr>
          <w:rFonts w:asciiTheme="majorBidi" w:hAnsiTheme="majorBidi" w:cstheme="majorBidi"/>
          <w:sz w:val="28"/>
        </w:rPr>
        <w:t>The Group monitor the risk of a shortage of liquidity position by a recurring liquidity planning and maintains an adequate level of cash, fixed deposits and unused committed and uncommitted credit lines with various banks to meet its liquidity requirements.</w:t>
      </w:r>
    </w:p>
    <w:p w14:paraId="1F6A3852" w14:textId="77777777" w:rsidR="00CE0361" w:rsidRDefault="00CE0361" w:rsidP="00CE0361">
      <w:pPr>
        <w:spacing w:after="0" w:line="240" w:lineRule="auto"/>
        <w:rPr>
          <w:rFonts w:asciiTheme="majorBidi" w:hAnsiTheme="majorBidi" w:cstheme="majorBidi"/>
          <w:sz w:val="28"/>
        </w:rPr>
      </w:pPr>
      <w:r>
        <w:rPr>
          <w:rFonts w:asciiTheme="majorBidi" w:hAnsiTheme="majorBidi" w:cstheme="majorBidi"/>
          <w:sz w:val="28"/>
        </w:rPr>
        <w:br w:type="page"/>
      </w:r>
    </w:p>
    <w:p w14:paraId="48FF74BC" w14:textId="77777777" w:rsidR="00CE0361" w:rsidRDefault="00CE0361" w:rsidP="00CE0361">
      <w:pPr>
        <w:pStyle w:val="ListParagraph"/>
        <w:numPr>
          <w:ilvl w:val="0"/>
          <w:numId w:val="78"/>
        </w:numPr>
        <w:spacing w:after="0" w:line="240" w:lineRule="auto"/>
        <w:ind w:left="308" w:hanging="322"/>
        <w:rPr>
          <w:rFonts w:asciiTheme="majorBidi" w:hAnsiTheme="majorBidi" w:cstheme="majorBidi"/>
          <w:b/>
          <w:bCs/>
          <w:sz w:val="26"/>
          <w:szCs w:val="26"/>
        </w:rPr>
      </w:pPr>
      <w:r>
        <w:rPr>
          <w:rFonts w:asciiTheme="majorBidi" w:hAnsiTheme="majorBidi" w:cstheme="majorBidi"/>
          <w:b/>
          <w:bCs/>
          <w:sz w:val="26"/>
          <w:szCs w:val="26"/>
        </w:rPr>
        <w:lastRenderedPageBreak/>
        <w:t>FINANCIAL INSTRUMENTS (CONTINUE)</w:t>
      </w:r>
    </w:p>
    <w:p w14:paraId="0B2E2D10" w14:textId="77777777" w:rsidR="00CE0361" w:rsidRDefault="00CE0361" w:rsidP="00CE0361">
      <w:pPr>
        <w:pStyle w:val="ListParagraph"/>
        <w:spacing w:after="0" w:line="240" w:lineRule="auto"/>
        <w:ind w:left="851" w:hanging="543"/>
        <w:rPr>
          <w:rFonts w:asciiTheme="majorBidi" w:hAnsiTheme="majorBidi" w:cstheme="majorBidi"/>
          <w:sz w:val="28"/>
        </w:rPr>
      </w:pPr>
      <w:r>
        <w:rPr>
          <w:rFonts w:asciiTheme="majorBidi" w:hAnsiTheme="majorBidi" w:cstheme="majorBidi"/>
          <w:sz w:val="26"/>
          <w:szCs w:val="26"/>
        </w:rPr>
        <w:t>32.4</w:t>
      </w:r>
      <w:r>
        <w:rPr>
          <w:rFonts w:asciiTheme="majorBidi" w:hAnsiTheme="majorBidi" w:cstheme="majorBidi"/>
          <w:sz w:val="28"/>
        </w:rPr>
        <w:tab/>
        <w:t>Liquidity risk</w:t>
      </w:r>
    </w:p>
    <w:p w14:paraId="05836D59" w14:textId="77777777" w:rsidR="00CE0361" w:rsidRDefault="00CE0361" w:rsidP="00CE0361">
      <w:pPr>
        <w:pStyle w:val="ListParagraph"/>
        <w:spacing w:after="0" w:line="240" w:lineRule="auto"/>
        <w:ind w:left="322" w:firstLine="532"/>
        <w:jc w:val="both"/>
        <w:rPr>
          <w:rFonts w:asciiTheme="majorBidi" w:hAnsiTheme="majorBidi" w:cstheme="majorBidi"/>
          <w:sz w:val="28"/>
        </w:rPr>
      </w:pPr>
      <w:r>
        <w:rPr>
          <w:rFonts w:asciiTheme="majorBidi" w:hAnsiTheme="majorBidi" w:cstheme="majorBidi"/>
          <w:sz w:val="28"/>
        </w:rPr>
        <w:t xml:space="preserve">The table below summarizes the maturity profile of the Group non-derivative financial liabilities and derivative financial instruments as at December </w:t>
      </w:r>
      <w:r>
        <w:rPr>
          <w:rFonts w:asciiTheme="majorBidi" w:hAnsiTheme="majorBidi" w:cstheme="majorBidi"/>
          <w:sz w:val="26"/>
          <w:szCs w:val="26"/>
        </w:rPr>
        <w:t>31, 2024 and 2023</w:t>
      </w:r>
      <w:r>
        <w:rPr>
          <w:rFonts w:asciiTheme="majorBidi" w:hAnsiTheme="majorBidi" w:cstheme="majorBidi"/>
          <w:sz w:val="28"/>
        </w:rPr>
        <w:t xml:space="preserve"> based on contractual undiscounted cash flows:</w:t>
      </w:r>
    </w:p>
    <w:tbl>
      <w:tblPr>
        <w:tblW w:w="9750" w:type="dxa"/>
        <w:tblLayout w:type="fixed"/>
        <w:tblCellMar>
          <w:left w:w="22" w:type="dxa"/>
          <w:right w:w="22" w:type="dxa"/>
        </w:tblCellMar>
        <w:tblLook w:val="04A0" w:firstRow="1" w:lastRow="0" w:firstColumn="1" w:lastColumn="0" w:noHBand="0" w:noVBand="1"/>
      </w:tblPr>
      <w:tblGrid>
        <w:gridCol w:w="3820"/>
        <w:gridCol w:w="64"/>
        <w:gridCol w:w="859"/>
        <w:gridCol w:w="82"/>
        <w:gridCol w:w="914"/>
        <w:gridCol w:w="82"/>
        <w:gridCol w:w="914"/>
        <w:gridCol w:w="82"/>
        <w:gridCol w:w="914"/>
        <w:gridCol w:w="82"/>
        <w:gridCol w:w="849"/>
        <w:gridCol w:w="87"/>
        <w:gridCol w:w="1001"/>
      </w:tblGrid>
      <w:tr w:rsidR="00CE0361" w14:paraId="40D7F0AE" w14:textId="77777777" w:rsidTr="00CE0361">
        <w:trPr>
          <w:trHeight w:val="284"/>
        </w:trPr>
        <w:tc>
          <w:tcPr>
            <w:tcW w:w="3822" w:type="dxa"/>
          </w:tcPr>
          <w:p w14:paraId="1E069B18" w14:textId="77777777" w:rsidR="00CE0361" w:rsidRDefault="00CE0361">
            <w:pPr>
              <w:spacing w:after="0" w:line="240" w:lineRule="auto"/>
              <w:jc w:val="both"/>
              <w:rPr>
                <w:rFonts w:asciiTheme="majorBidi" w:hAnsiTheme="majorBidi" w:cstheme="majorBidi"/>
                <w:sz w:val="28"/>
              </w:rPr>
            </w:pPr>
          </w:p>
        </w:tc>
        <w:tc>
          <w:tcPr>
            <w:tcW w:w="65" w:type="dxa"/>
          </w:tcPr>
          <w:p w14:paraId="7E789E30" w14:textId="77777777" w:rsidR="00CE0361" w:rsidRDefault="00CE0361">
            <w:pPr>
              <w:spacing w:after="0" w:line="240" w:lineRule="auto"/>
              <w:ind w:left="64" w:right="26"/>
              <w:jc w:val="center"/>
              <w:rPr>
                <w:rFonts w:asciiTheme="majorBidi" w:hAnsiTheme="majorBidi" w:cstheme="majorBidi"/>
                <w:sz w:val="28"/>
              </w:rPr>
            </w:pPr>
          </w:p>
        </w:tc>
        <w:tc>
          <w:tcPr>
            <w:tcW w:w="859" w:type="dxa"/>
          </w:tcPr>
          <w:p w14:paraId="745999A9" w14:textId="77777777" w:rsidR="00CE0361" w:rsidRDefault="00CE0361">
            <w:pPr>
              <w:spacing w:after="0" w:line="240" w:lineRule="auto"/>
              <w:ind w:left="64" w:right="26"/>
              <w:jc w:val="center"/>
              <w:rPr>
                <w:rFonts w:asciiTheme="majorBidi" w:hAnsiTheme="majorBidi" w:cstheme="majorBidi"/>
                <w:sz w:val="28"/>
                <w:cs/>
              </w:rPr>
            </w:pPr>
          </w:p>
        </w:tc>
        <w:tc>
          <w:tcPr>
            <w:tcW w:w="82" w:type="dxa"/>
          </w:tcPr>
          <w:p w14:paraId="2C68DCE9" w14:textId="77777777" w:rsidR="00CE0361" w:rsidRDefault="00CE0361">
            <w:pPr>
              <w:spacing w:after="0" w:line="240" w:lineRule="auto"/>
              <w:ind w:left="64" w:right="26"/>
              <w:jc w:val="center"/>
              <w:rPr>
                <w:rFonts w:asciiTheme="majorBidi" w:hAnsiTheme="majorBidi" w:cstheme="majorBidi"/>
                <w:sz w:val="28"/>
                <w:cs/>
              </w:rPr>
            </w:pPr>
          </w:p>
        </w:tc>
        <w:tc>
          <w:tcPr>
            <w:tcW w:w="914" w:type="dxa"/>
          </w:tcPr>
          <w:p w14:paraId="4DEF9B81" w14:textId="77777777" w:rsidR="00CE0361" w:rsidRDefault="00CE0361">
            <w:pPr>
              <w:spacing w:after="0" w:line="240" w:lineRule="auto"/>
              <w:ind w:left="64" w:right="26"/>
              <w:jc w:val="center"/>
              <w:rPr>
                <w:rFonts w:asciiTheme="majorBidi" w:hAnsiTheme="majorBidi" w:cstheme="majorBidi"/>
                <w:sz w:val="28"/>
                <w:cs/>
              </w:rPr>
            </w:pPr>
          </w:p>
        </w:tc>
        <w:tc>
          <w:tcPr>
            <w:tcW w:w="82" w:type="dxa"/>
          </w:tcPr>
          <w:p w14:paraId="7C2D7AED" w14:textId="77777777" w:rsidR="00CE0361" w:rsidRDefault="00CE0361">
            <w:pPr>
              <w:spacing w:after="0" w:line="240" w:lineRule="auto"/>
              <w:ind w:left="64" w:right="26"/>
              <w:jc w:val="center"/>
              <w:rPr>
                <w:rFonts w:asciiTheme="majorBidi" w:hAnsiTheme="majorBidi" w:cstheme="majorBidi"/>
                <w:sz w:val="28"/>
                <w:cs/>
              </w:rPr>
            </w:pPr>
          </w:p>
        </w:tc>
        <w:tc>
          <w:tcPr>
            <w:tcW w:w="914" w:type="dxa"/>
          </w:tcPr>
          <w:p w14:paraId="77D1D8D8" w14:textId="77777777" w:rsidR="00CE0361" w:rsidRDefault="00CE0361">
            <w:pPr>
              <w:spacing w:after="0" w:line="240" w:lineRule="auto"/>
              <w:ind w:left="64" w:right="26"/>
              <w:jc w:val="center"/>
              <w:rPr>
                <w:rFonts w:asciiTheme="majorBidi" w:hAnsiTheme="majorBidi" w:cstheme="majorBidi"/>
                <w:sz w:val="28"/>
                <w:cs/>
              </w:rPr>
            </w:pPr>
          </w:p>
        </w:tc>
        <w:tc>
          <w:tcPr>
            <w:tcW w:w="82" w:type="dxa"/>
          </w:tcPr>
          <w:p w14:paraId="4878D552" w14:textId="77777777" w:rsidR="00CE0361" w:rsidRDefault="00CE0361">
            <w:pPr>
              <w:spacing w:after="0" w:line="240" w:lineRule="auto"/>
              <w:ind w:left="64" w:right="26"/>
              <w:jc w:val="center"/>
              <w:rPr>
                <w:rFonts w:asciiTheme="majorBidi" w:hAnsiTheme="majorBidi" w:cstheme="majorBidi"/>
                <w:sz w:val="28"/>
                <w:cs/>
              </w:rPr>
            </w:pPr>
          </w:p>
        </w:tc>
        <w:tc>
          <w:tcPr>
            <w:tcW w:w="914" w:type="dxa"/>
          </w:tcPr>
          <w:p w14:paraId="5E9C988F" w14:textId="77777777" w:rsidR="00CE0361" w:rsidRDefault="00CE0361">
            <w:pPr>
              <w:spacing w:after="0" w:line="240" w:lineRule="auto"/>
              <w:ind w:left="64" w:right="26"/>
              <w:jc w:val="center"/>
              <w:rPr>
                <w:rFonts w:asciiTheme="majorBidi" w:hAnsiTheme="majorBidi" w:cstheme="majorBidi"/>
                <w:sz w:val="28"/>
                <w:cs/>
              </w:rPr>
            </w:pPr>
          </w:p>
        </w:tc>
        <w:tc>
          <w:tcPr>
            <w:tcW w:w="82" w:type="dxa"/>
          </w:tcPr>
          <w:p w14:paraId="389583C3" w14:textId="77777777" w:rsidR="00CE0361" w:rsidRDefault="00CE0361">
            <w:pPr>
              <w:spacing w:after="0" w:line="240" w:lineRule="auto"/>
              <w:ind w:left="64" w:right="26"/>
              <w:jc w:val="center"/>
              <w:rPr>
                <w:rFonts w:asciiTheme="majorBidi" w:hAnsiTheme="majorBidi" w:cstheme="majorBidi"/>
                <w:sz w:val="28"/>
                <w:cs/>
              </w:rPr>
            </w:pPr>
          </w:p>
        </w:tc>
        <w:tc>
          <w:tcPr>
            <w:tcW w:w="1937" w:type="dxa"/>
            <w:gridSpan w:val="3"/>
            <w:vAlign w:val="center"/>
            <w:hideMark/>
          </w:tcPr>
          <w:p w14:paraId="5AEC9333" w14:textId="77777777" w:rsidR="00CE0361" w:rsidRDefault="00CE0361">
            <w:pPr>
              <w:pStyle w:val="NoSpacing"/>
              <w:jc w:val="right"/>
              <w:rPr>
                <w:rFonts w:asciiTheme="majorBidi" w:hAnsiTheme="majorBidi" w:cstheme="majorBidi"/>
                <w:sz w:val="28"/>
                <w:cs/>
              </w:rPr>
            </w:pPr>
            <w:proofErr w:type="gramStart"/>
            <w:r>
              <w:rPr>
                <w:rFonts w:asciiTheme="majorBidi" w:hAnsiTheme="majorBidi" w:cstheme="majorBidi"/>
                <w:sz w:val="28"/>
              </w:rPr>
              <w:t>Unit :</w:t>
            </w:r>
            <w:proofErr w:type="gramEnd"/>
            <w:r>
              <w:rPr>
                <w:rFonts w:asciiTheme="majorBidi" w:hAnsiTheme="majorBidi" w:cstheme="majorBidi"/>
                <w:sz w:val="28"/>
              </w:rPr>
              <w:t xml:space="preserve"> Thousand Baht</w:t>
            </w:r>
          </w:p>
        </w:tc>
      </w:tr>
      <w:tr w:rsidR="00CE0361" w14:paraId="017E6B2A" w14:textId="77777777" w:rsidTr="00CE0361">
        <w:trPr>
          <w:trHeight w:val="284"/>
        </w:trPr>
        <w:tc>
          <w:tcPr>
            <w:tcW w:w="3822" w:type="dxa"/>
          </w:tcPr>
          <w:p w14:paraId="3739254B" w14:textId="77777777" w:rsidR="00CE0361" w:rsidRDefault="00CE0361">
            <w:pPr>
              <w:spacing w:after="0" w:line="240" w:lineRule="auto"/>
              <w:ind w:left="540" w:hanging="540"/>
              <w:jc w:val="both"/>
              <w:rPr>
                <w:rFonts w:asciiTheme="majorBidi" w:hAnsiTheme="majorBidi" w:cstheme="majorBidi" w:hint="cs"/>
                <w:sz w:val="28"/>
                <w:cs/>
              </w:rPr>
            </w:pPr>
          </w:p>
        </w:tc>
        <w:tc>
          <w:tcPr>
            <w:tcW w:w="65" w:type="dxa"/>
          </w:tcPr>
          <w:p w14:paraId="26587F2C" w14:textId="77777777" w:rsidR="00CE0361" w:rsidRDefault="00CE0361">
            <w:pPr>
              <w:spacing w:after="0" w:line="240" w:lineRule="auto"/>
              <w:ind w:left="-16" w:right="28"/>
              <w:jc w:val="center"/>
              <w:rPr>
                <w:rFonts w:asciiTheme="majorBidi" w:hAnsiTheme="majorBidi" w:cstheme="majorBidi"/>
                <w:sz w:val="28"/>
              </w:rPr>
            </w:pPr>
          </w:p>
        </w:tc>
        <w:tc>
          <w:tcPr>
            <w:tcW w:w="5866" w:type="dxa"/>
            <w:gridSpan w:val="11"/>
            <w:tcBorders>
              <w:top w:val="nil"/>
              <w:left w:val="nil"/>
              <w:bottom w:val="single" w:sz="4" w:space="0" w:color="auto"/>
              <w:right w:val="nil"/>
            </w:tcBorders>
            <w:vAlign w:val="center"/>
            <w:hideMark/>
          </w:tcPr>
          <w:p w14:paraId="2C13750E"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lang w:eastAsia="x-none"/>
              </w:rPr>
              <w:t>Consolidated</w:t>
            </w:r>
          </w:p>
        </w:tc>
      </w:tr>
      <w:tr w:rsidR="00CE0361" w14:paraId="01584A8C" w14:textId="77777777" w:rsidTr="00CE0361">
        <w:trPr>
          <w:trHeight w:val="340"/>
        </w:trPr>
        <w:tc>
          <w:tcPr>
            <w:tcW w:w="3822" w:type="dxa"/>
          </w:tcPr>
          <w:p w14:paraId="69E1CBE6" w14:textId="77777777" w:rsidR="00CE0361" w:rsidRDefault="00CE0361">
            <w:pPr>
              <w:spacing w:after="0" w:line="240" w:lineRule="auto"/>
              <w:ind w:left="540" w:hanging="540"/>
              <w:jc w:val="both"/>
              <w:rPr>
                <w:rFonts w:asciiTheme="majorBidi" w:hAnsiTheme="majorBidi" w:cstheme="majorBidi"/>
                <w:sz w:val="28"/>
                <w:cs/>
              </w:rPr>
            </w:pPr>
          </w:p>
        </w:tc>
        <w:tc>
          <w:tcPr>
            <w:tcW w:w="65" w:type="dxa"/>
          </w:tcPr>
          <w:p w14:paraId="165825C1" w14:textId="77777777" w:rsidR="00CE0361" w:rsidRDefault="00CE0361">
            <w:pPr>
              <w:spacing w:after="0" w:line="240" w:lineRule="auto"/>
              <w:ind w:left="-16" w:right="28"/>
              <w:jc w:val="center"/>
              <w:rPr>
                <w:rFonts w:asciiTheme="majorBidi" w:hAnsiTheme="majorBidi" w:cstheme="majorBidi"/>
                <w:sz w:val="28"/>
              </w:rPr>
            </w:pPr>
          </w:p>
        </w:tc>
        <w:tc>
          <w:tcPr>
            <w:tcW w:w="859" w:type="dxa"/>
            <w:tcBorders>
              <w:top w:val="single" w:sz="4" w:space="0" w:color="auto"/>
              <w:left w:val="nil"/>
              <w:bottom w:val="nil"/>
              <w:right w:val="nil"/>
            </w:tcBorders>
            <w:vAlign w:val="bottom"/>
            <w:hideMark/>
          </w:tcPr>
          <w:p w14:paraId="4EAD0AF8"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Note</w:t>
            </w:r>
          </w:p>
        </w:tc>
        <w:tc>
          <w:tcPr>
            <w:tcW w:w="82" w:type="dxa"/>
            <w:vAlign w:val="bottom"/>
          </w:tcPr>
          <w:p w14:paraId="5F8AAC3A" w14:textId="77777777" w:rsidR="00CE0361" w:rsidRDefault="00CE0361">
            <w:pPr>
              <w:spacing w:after="0" w:line="240" w:lineRule="auto"/>
              <w:ind w:left="-16" w:right="28"/>
              <w:jc w:val="center"/>
              <w:rPr>
                <w:rFonts w:asciiTheme="majorBidi" w:hAnsiTheme="majorBidi" w:cstheme="majorBidi"/>
                <w:sz w:val="28"/>
              </w:rPr>
            </w:pPr>
          </w:p>
        </w:tc>
        <w:tc>
          <w:tcPr>
            <w:tcW w:w="914" w:type="dxa"/>
            <w:tcBorders>
              <w:top w:val="single" w:sz="4" w:space="0" w:color="auto"/>
              <w:left w:val="nil"/>
              <w:bottom w:val="nil"/>
              <w:right w:val="nil"/>
            </w:tcBorders>
            <w:vAlign w:val="bottom"/>
            <w:hideMark/>
          </w:tcPr>
          <w:p w14:paraId="65FE08A1"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lang w:eastAsia="x-none"/>
              </w:rPr>
              <w:t>On demand</w:t>
            </w:r>
          </w:p>
        </w:tc>
        <w:tc>
          <w:tcPr>
            <w:tcW w:w="82" w:type="dxa"/>
            <w:vAlign w:val="bottom"/>
          </w:tcPr>
          <w:p w14:paraId="5D9E0757" w14:textId="77777777" w:rsidR="00CE0361" w:rsidRDefault="00CE0361">
            <w:pPr>
              <w:pStyle w:val="NoSpacing"/>
              <w:jc w:val="center"/>
              <w:rPr>
                <w:rFonts w:asciiTheme="majorBidi" w:hAnsiTheme="majorBidi" w:cstheme="majorBidi"/>
                <w:sz w:val="28"/>
              </w:rPr>
            </w:pPr>
          </w:p>
        </w:tc>
        <w:tc>
          <w:tcPr>
            <w:tcW w:w="914" w:type="dxa"/>
            <w:tcBorders>
              <w:top w:val="single" w:sz="4" w:space="0" w:color="auto"/>
              <w:left w:val="nil"/>
              <w:bottom w:val="single" w:sz="4" w:space="0" w:color="auto"/>
              <w:right w:val="nil"/>
            </w:tcBorders>
            <w:vAlign w:val="bottom"/>
            <w:hideMark/>
          </w:tcPr>
          <w:p w14:paraId="128C824E"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Less than</w:t>
            </w:r>
          </w:p>
          <w:p w14:paraId="336F9AD1"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hint="cs"/>
                <w:sz w:val="26"/>
                <w:szCs w:val="26"/>
                <w:cs/>
              </w:rPr>
              <w:t xml:space="preserve"> </w:t>
            </w:r>
            <w:r>
              <w:rPr>
                <w:rFonts w:asciiTheme="majorBidi" w:hAnsiTheme="majorBidi" w:cstheme="majorBidi"/>
                <w:sz w:val="28"/>
              </w:rPr>
              <w:t>year</w:t>
            </w:r>
          </w:p>
        </w:tc>
        <w:tc>
          <w:tcPr>
            <w:tcW w:w="82" w:type="dxa"/>
            <w:vAlign w:val="bottom"/>
          </w:tcPr>
          <w:p w14:paraId="5B930B68" w14:textId="77777777" w:rsidR="00CE0361" w:rsidRDefault="00CE0361">
            <w:pPr>
              <w:pStyle w:val="NoSpacing"/>
              <w:jc w:val="center"/>
              <w:rPr>
                <w:rFonts w:asciiTheme="majorBidi" w:hAnsiTheme="majorBidi" w:cstheme="majorBidi"/>
                <w:sz w:val="28"/>
              </w:rPr>
            </w:pPr>
          </w:p>
        </w:tc>
        <w:tc>
          <w:tcPr>
            <w:tcW w:w="914" w:type="dxa"/>
            <w:tcBorders>
              <w:top w:val="nil"/>
              <w:left w:val="nil"/>
              <w:bottom w:val="single" w:sz="4" w:space="0" w:color="auto"/>
              <w:right w:val="nil"/>
            </w:tcBorders>
            <w:vAlign w:val="bottom"/>
            <w:hideMark/>
          </w:tcPr>
          <w:p w14:paraId="33297990"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hint="cs"/>
                <w:sz w:val="26"/>
                <w:szCs w:val="26"/>
                <w:cs/>
              </w:rPr>
              <w:t xml:space="preserve"> - </w:t>
            </w:r>
            <w:r>
              <w:rPr>
                <w:rFonts w:asciiTheme="majorBidi" w:hAnsiTheme="majorBidi" w:cstheme="majorBidi"/>
                <w:sz w:val="26"/>
                <w:szCs w:val="26"/>
              </w:rPr>
              <w:t>5</w:t>
            </w:r>
            <w:r>
              <w:rPr>
                <w:rFonts w:asciiTheme="majorBidi" w:hAnsiTheme="majorBidi" w:cstheme="majorBidi"/>
                <w:sz w:val="28"/>
                <w:cs/>
              </w:rPr>
              <w:t xml:space="preserve"> </w:t>
            </w:r>
            <w:r>
              <w:rPr>
                <w:rFonts w:asciiTheme="majorBidi" w:hAnsiTheme="majorBidi" w:cstheme="majorBidi"/>
                <w:sz w:val="28"/>
              </w:rPr>
              <w:t>year</w:t>
            </w:r>
          </w:p>
        </w:tc>
        <w:tc>
          <w:tcPr>
            <w:tcW w:w="82" w:type="dxa"/>
            <w:vAlign w:val="bottom"/>
          </w:tcPr>
          <w:p w14:paraId="5929488D" w14:textId="77777777" w:rsidR="00CE0361" w:rsidRDefault="00CE0361">
            <w:pPr>
              <w:pStyle w:val="NoSpacing"/>
              <w:jc w:val="center"/>
              <w:rPr>
                <w:rFonts w:asciiTheme="majorBidi" w:hAnsiTheme="majorBidi" w:cstheme="majorBidi"/>
                <w:sz w:val="28"/>
              </w:rPr>
            </w:pPr>
          </w:p>
        </w:tc>
        <w:tc>
          <w:tcPr>
            <w:tcW w:w="849" w:type="dxa"/>
            <w:tcBorders>
              <w:top w:val="nil"/>
              <w:left w:val="nil"/>
              <w:bottom w:val="single" w:sz="4" w:space="0" w:color="auto"/>
              <w:right w:val="nil"/>
            </w:tcBorders>
            <w:vAlign w:val="bottom"/>
            <w:hideMark/>
          </w:tcPr>
          <w:p w14:paraId="1FD12EC1"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 xml:space="preserve">Over </w:t>
            </w:r>
            <w:r>
              <w:rPr>
                <w:rFonts w:asciiTheme="majorBidi" w:hAnsiTheme="majorBidi" w:cstheme="majorBidi"/>
                <w:sz w:val="26"/>
                <w:szCs w:val="26"/>
              </w:rPr>
              <w:t>5</w:t>
            </w:r>
            <w:r>
              <w:rPr>
                <w:rFonts w:asciiTheme="majorBidi" w:hAnsiTheme="majorBidi" w:cstheme="majorBidi"/>
                <w:sz w:val="28"/>
                <w:cs/>
              </w:rPr>
              <w:t xml:space="preserve"> </w:t>
            </w:r>
            <w:proofErr w:type="gramStart"/>
            <w:r>
              <w:rPr>
                <w:rFonts w:asciiTheme="majorBidi" w:hAnsiTheme="majorBidi" w:cstheme="majorBidi"/>
                <w:sz w:val="28"/>
              </w:rPr>
              <w:t>year</w:t>
            </w:r>
            <w:proofErr w:type="gramEnd"/>
          </w:p>
        </w:tc>
        <w:tc>
          <w:tcPr>
            <w:tcW w:w="87" w:type="dxa"/>
            <w:vAlign w:val="bottom"/>
          </w:tcPr>
          <w:p w14:paraId="36FB5A4F" w14:textId="77777777" w:rsidR="00CE0361" w:rsidRDefault="00CE0361">
            <w:pPr>
              <w:pStyle w:val="NoSpacing"/>
              <w:jc w:val="center"/>
              <w:rPr>
                <w:rFonts w:asciiTheme="majorBidi" w:hAnsiTheme="majorBidi" w:cstheme="majorBidi"/>
                <w:sz w:val="28"/>
              </w:rPr>
            </w:pPr>
          </w:p>
        </w:tc>
        <w:tc>
          <w:tcPr>
            <w:tcW w:w="1001" w:type="dxa"/>
            <w:tcBorders>
              <w:top w:val="nil"/>
              <w:left w:val="nil"/>
              <w:bottom w:val="single" w:sz="4" w:space="0" w:color="auto"/>
              <w:right w:val="nil"/>
            </w:tcBorders>
            <w:vAlign w:val="bottom"/>
            <w:hideMark/>
          </w:tcPr>
          <w:p w14:paraId="63C46B61"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Total</w:t>
            </w:r>
          </w:p>
        </w:tc>
      </w:tr>
      <w:tr w:rsidR="00CE0361" w14:paraId="65C1FDE1" w14:textId="77777777" w:rsidTr="00CE0361">
        <w:trPr>
          <w:trHeight w:val="340"/>
        </w:trPr>
        <w:tc>
          <w:tcPr>
            <w:tcW w:w="3822" w:type="dxa"/>
            <w:hideMark/>
          </w:tcPr>
          <w:p w14:paraId="33309C53" w14:textId="77777777" w:rsidR="00CE0361" w:rsidRDefault="00CE0361">
            <w:pPr>
              <w:spacing w:after="0" w:line="240" w:lineRule="auto"/>
              <w:ind w:left="289" w:hanging="311"/>
              <w:rPr>
                <w:rFonts w:asciiTheme="majorBidi" w:hAnsiTheme="majorBidi" w:cstheme="majorBidi"/>
                <w:b/>
                <w:bCs/>
                <w:sz w:val="28"/>
              </w:rPr>
            </w:pPr>
            <w:r>
              <w:rPr>
                <w:rFonts w:asciiTheme="majorBidi" w:hAnsiTheme="majorBidi" w:cstheme="majorBidi"/>
                <w:b/>
                <w:bCs/>
                <w:sz w:val="28"/>
              </w:rPr>
              <w:t xml:space="preserve">As at December </w:t>
            </w:r>
            <w:r>
              <w:rPr>
                <w:rFonts w:asciiTheme="majorBidi" w:hAnsiTheme="majorBidi" w:cstheme="majorBidi"/>
                <w:b/>
                <w:bCs/>
                <w:sz w:val="26"/>
                <w:szCs w:val="26"/>
              </w:rPr>
              <w:t>31, 2024</w:t>
            </w:r>
          </w:p>
        </w:tc>
        <w:tc>
          <w:tcPr>
            <w:tcW w:w="65" w:type="dxa"/>
          </w:tcPr>
          <w:p w14:paraId="6AE9F039" w14:textId="77777777" w:rsidR="00CE0361" w:rsidRDefault="00CE0361">
            <w:pPr>
              <w:tabs>
                <w:tab w:val="decimal" w:pos="1090"/>
              </w:tabs>
              <w:spacing w:after="0" w:line="240" w:lineRule="auto"/>
              <w:rPr>
                <w:rFonts w:asciiTheme="majorBidi" w:hAnsiTheme="majorBidi" w:cstheme="majorBidi"/>
                <w:snapToGrid w:val="0"/>
                <w:sz w:val="28"/>
                <w:cs/>
              </w:rPr>
            </w:pPr>
          </w:p>
        </w:tc>
        <w:tc>
          <w:tcPr>
            <w:tcW w:w="859" w:type="dxa"/>
            <w:tcBorders>
              <w:top w:val="single" w:sz="4" w:space="0" w:color="auto"/>
              <w:left w:val="nil"/>
              <w:bottom w:val="nil"/>
              <w:right w:val="nil"/>
            </w:tcBorders>
          </w:tcPr>
          <w:p w14:paraId="2BB1986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2" w:type="dxa"/>
          </w:tcPr>
          <w:p w14:paraId="573099FB"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left w:val="nil"/>
              <w:bottom w:val="nil"/>
              <w:right w:val="nil"/>
            </w:tcBorders>
          </w:tcPr>
          <w:p w14:paraId="7E9027F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2" w:type="dxa"/>
          </w:tcPr>
          <w:p w14:paraId="7B5A439C"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left w:val="nil"/>
              <w:bottom w:val="nil"/>
              <w:right w:val="nil"/>
            </w:tcBorders>
          </w:tcPr>
          <w:p w14:paraId="50E0B4E0"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2" w:type="dxa"/>
          </w:tcPr>
          <w:p w14:paraId="5787E34B"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left w:val="nil"/>
              <w:bottom w:val="nil"/>
              <w:right w:val="nil"/>
            </w:tcBorders>
          </w:tcPr>
          <w:p w14:paraId="13279FFF"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2" w:type="dxa"/>
            <w:vAlign w:val="bottom"/>
          </w:tcPr>
          <w:p w14:paraId="7231B4C1"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9" w:type="dxa"/>
            <w:vAlign w:val="bottom"/>
          </w:tcPr>
          <w:p w14:paraId="77F03603" w14:textId="77777777" w:rsidR="00CE0361" w:rsidRDefault="00CE0361">
            <w:pPr>
              <w:tabs>
                <w:tab w:val="decimal" w:pos="1391"/>
              </w:tabs>
              <w:spacing w:after="0" w:line="240" w:lineRule="auto"/>
              <w:rPr>
                <w:rFonts w:asciiTheme="majorBidi" w:hAnsiTheme="majorBidi" w:cstheme="majorBidi"/>
                <w:spacing w:val="-4"/>
                <w:sz w:val="26"/>
                <w:szCs w:val="26"/>
                <w:highlight w:val="yellow"/>
              </w:rPr>
            </w:pPr>
          </w:p>
        </w:tc>
        <w:tc>
          <w:tcPr>
            <w:tcW w:w="87" w:type="dxa"/>
            <w:vAlign w:val="bottom"/>
          </w:tcPr>
          <w:p w14:paraId="5555127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01" w:type="dxa"/>
            <w:vAlign w:val="bottom"/>
          </w:tcPr>
          <w:p w14:paraId="3BB339ED" w14:textId="77777777" w:rsidR="00CE0361" w:rsidRDefault="00CE0361">
            <w:pPr>
              <w:tabs>
                <w:tab w:val="decimal" w:pos="1391"/>
              </w:tabs>
              <w:spacing w:after="0" w:line="240" w:lineRule="auto"/>
              <w:rPr>
                <w:rFonts w:asciiTheme="majorBidi" w:hAnsiTheme="majorBidi" w:cstheme="majorBidi"/>
                <w:spacing w:val="-4"/>
                <w:sz w:val="26"/>
                <w:szCs w:val="26"/>
              </w:rPr>
            </w:pPr>
          </w:p>
        </w:tc>
      </w:tr>
      <w:tr w:rsidR="00CE0361" w14:paraId="6D544AC8" w14:textId="77777777" w:rsidTr="00CE0361">
        <w:trPr>
          <w:trHeight w:val="397"/>
        </w:trPr>
        <w:tc>
          <w:tcPr>
            <w:tcW w:w="3822" w:type="dxa"/>
            <w:hideMark/>
          </w:tcPr>
          <w:p w14:paraId="5E359733"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Bank overdraft from financial institutions</w:t>
            </w:r>
          </w:p>
        </w:tc>
        <w:tc>
          <w:tcPr>
            <w:tcW w:w="65" w:type="dxa"/>
          </w:tcPr>
          <w:p w14:paraId="48F66009" w14:textId="77777777" w:rsidR="00CE0361" w:rsidRDefault="00CE0361">
            <w:pPr>
              <w:tabs>
                <w:tab w:val="decimal" w:pos="1090"/>
              </w:tabs>
              <w:spacing w:after="0" w:line="240" w:lineRule="auto"/>
              <w:rPr>
                <w:rFonts w:asciiTheme="majorBidi" w:hAnsiTheme="majorBidi" w:cstheme="majorBidi" w:hint="cs"/>
                <w:snapToGrid w:val="0"/>
                <w:sz w:val="28"/>
                <w:cs/>
              </w:rPr>
            </w:pPr>
          </w:p>
        </w:tc>
        <w:tc>
          <w:tcPr>
            <w:tcW w:w="859" w:type="dxa"/>
            <w:vAlign w:val="center"/>
            <w:hideMark/>
          </w:tcPr>
          <w:p w14:paraId="2ECF1150" w14:textId="77777777" w:rsidR="00CE0361" w:rsidRDefault="00CE0361">
            <w:pPr>
              <w:tabs>
                <w:tab w:val="decimal" w:pos="1090"/>
              </w:tabs>
              <w:spacing w:after="0" w:line="240" w:lineRule="auto"/>
              <w:ind w:left="-433" w:right="385"/>
              <w:rPr>
                <w:rFonts w:asciiTheme="majorBidi" w:hAnsiTheme="majorBidi" w:cstheme="majorBidi"/>
                <w:snapToGrid w:val="0"/>
                <w:sz w:val="26"/>
                <w:szCs w:val="26"/>
              </w:rPr>
            </w:pPr>
            <w:r>
              <w:rPr>
                <w:rFonts w:asciiTheme="majorBidi" w:hAnsiTheme="majorBidi" w:cstheme="majorBidi"/>
                <w:snapToGrid w:val="0"/>
                <w:sz w:val="26"/>
                <w:szCs w:val="26"/>
              </w:rPr>
              <w:t>17</w:t>
            </w:r>
          </w:p>
        </w:tc>
        <w:tc>
          <w:tcPr>
            <w:tcW w:w="82" w:type="dxa"/>
          </w:tcPr>
          <w:p w14:paraId="58D7EDF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6ED04C7B" w14:textId="77777777" w:rsidR="00CE0361" w:rsidRDefault="00CE0361">
            <w:pPr>
              <w:tabs>
                <w:tab w:val="decimal" w:pos="1090"/>
              </w:tabs>
              <w:spacing w:after="0" w:line="240" w:lineRule="auto"/>
              <w:ind w:left="-376" w:right="48"/>
              <w:rPr>
                <w:rFonts w:asciiTheme="majorBidi" w:hAnsiTheme="majorBidi" w:cstheme="majorBidi"/>
                <w:snapToGrid w:val="0"/>
                <w:sz w:val="26"/>
                <w:szCs w:val="26"/>
              </w:rPr>
            </w:pPr>
            <w:r>
              <w:rPr>
                <w:rFonts w:asciiTheme="majorBidi" w:hAnsiTheme="majorBidi" w:cstheme="majorBidi"/>
                <w:sz w:val="26"/>
                <w:szCs w:val="26"/>
              </w:rPr>
              <w:t>37,551</w:t>
            </w:r>
          </w:p>
        </w:tc>
        <w:tc>
          <w:tcPr>
            <w:tcW w:w="82" w:type="dxa"/>
            <w:vAlign w:val="center"/>
          </w:tcPr>
          <w:p w14:paraId="4812F64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1A7EFBB4" w14:textId="77777777" w:rsidR="00CE0361" w:rsidRDefault="00CE0361">
            <w:pPr>
              <w:tabs>
                <w:tab w:val="decimal" w:pos="1090"/>
              </w:tabs>
              <w:spacing w:after="0" w:line="240" w:lineRule="auto"/>
              <w:ind w:left="-319" w:right="340"/>
              <w:rPr>
                <w:rFonts w:asciiTheme="majorBidi" w:hAnsiTheme="majorBidi" w:cstheme="majorBidi"/>
                <w:snapToGrid w:val="0"/>
                <w:sz w:val="26"/>
                <w:szCs w:val="26"/>
              </w:rPr>
            </w:pPr>
            <w:r>
              <w:rPr>
                <w:rFonts w:asciiTheme="majorBidi" w:hAnsiTheme="majorBidi" w:cstheme="majorBidi"/>
                <w:sz w:val="26"/>
                <w:szCs w:val="26"/>
              </w:rPr>
              <w:t>-</w:t>
            </w:r>
          </w:p>
        </w:tc>
        <w:tc>
          <w:tcPr>
            <w:tcW w:w="82" w:type="dxa"/>
            <w:vAlign w:val="center"/>
          </w:tcPr>
          <w:p w14:paraId="148AF02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312CA246" w14:textId="77777777" w:rsidR="00CE0361" w:rsidRDefault="00CE0361">
            <w:pPr>
              <w:tabs>
                <w:tab w:val="decimal" w:pos="1090"/>
              </w:tabs>
              <w:spacing w:after="0" w:line="240" w:lineRule="auto"/>
              <w:ind w:left="-403" w:right="339"/>
              <w:rPr>
                <w:rFonts w:asciiTheme="majorBidi" w:hAnsiTheme="majorBidi" w:cstheme="majorBidi"/>
                <w:snapToGrid w:val="0"/>
                <w:sz w:val="26"/>
                <w:szCs w:val="26"/>
              </w:rPr>
            </w:pPr>
            <w:r>
              <w:rPr>
                <w:rFonts w:asciiTheme="majorBidi" w:hAnsiTheme="majorBidi" w:cstheme="majorBidi"/>
                <w:sz w:val="26"/>
                <w:szCs w:val="26"/>
              </w:rPr>
              <w:t>-</w:t>
            </w:r>
          </w:p>
        </w:tc>
        <w:tc>
          <w:tcPr>
            <w:tcW w:w="82" w:type="dxa"/>
            <w:vAlign w:val="center"/>
          </w:tcPr>
          <w:p w14:paraId="185A2C8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9" w:type="dxa"/>
            <w:vAlign w:val="center"/>
            <w:hideMark/>
          </w:tcPr>
          <w:p w14:paraId="566BDDE2" w14:textId="77777777" w:rsidR="00CE0361" w:rsidRDefault="00CE0361">
            <w:pPr>
              <w:tabs>
                <w:tab w:val="decimal" w:pos="1391"/>
              </w:tabs>
              <w:spacing w:after="0" w:line="240" w:lineRule="auto"/>
              <w:ind w:left="-358" w:right="352"/>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032C1DF1"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01" w:type="dxa"/>
            <w:vAlign w:val="center"/>
            <w:hideMark/>
          </w:tcPr>
          <w:p w14:paraId="4E855D2C" w14:textId="77777777" w:rsidR="00CE0361" w:rsidRDefault="00CE0361">
            <w:pPr>
              <w:tabs>
                <w:tab w:val="decimal" w:pos="1391"/>
              </w:tabs>
              <w:spacing w:after="0" w:line="240" w:lineRule="auto"/>
              <w:ind w:right="53"/>
              <w:rPr>
                <w:rFonts w:asciiTheme="majorBidi" w:hAnsiTheme="majorBidi" w:cstheme="majorBidi"/>
                <w:sz w:val="26"/>
                <w:szCs w:val="26"/>
              </w:rPr>
            </w:pPr>
            <w:r>
              <w:rPr>
                <w:rFonts w:asciiTheme="majorBidi" w:hAnsiTheme="majorBidi" w:cstheme="majorBidi"/>
                <w:sz w:val="26"/>
                <w:szCs w:val="26"/>
              </w:rPr>
              <w:t>37,551</w:t>
            </w:r>
          </w:p>
        </w:tc>
      </w:tr>
      <w:tr w:rsidR="00CE0361" w14:paraId="6E3B2BCB" w14:textId="77777777" w:rsidTr="00CE0361">
        <w:trPr>
          <w:trHeight w:val="340"/>
        </w:trPr>
        <w:tc>
          <w:tcPr>
            <w:tcW w:w="3822" w:type="dxa"/>
            <w:vAlign w:val="bottom"/>
            <w:hideMark/>
          </w:tcPr>
          <w:p w14:paraId="55C5DDC8"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Trade and other current payables</w:t>
            </w:r>
          </w:p>
        </w:tc>
        <w:tc>
          <w:tcPr>
            <w:tcW w:w="65" w:type="dxa"/>
          </w:tcPr>
          <w:p w14:paraId="22DA16B4" w14:textId="77777777" w:rsidR="00CE0361" w:rsidRDefault="00CE0361">
            <w:pPr>
              <w:tabs>
                <w:tab w:val="decimal" w:pos="1090"/>
              </w:tabs>
              <w:spacing w:after="0" w:line="240" w:lineRule="auto"/>
              <w:rPr>
                <w:rFonts w:asciiTheme="majorBidi" w:hAnsiTheme="majorBidi" w:cstheme="majorBidi" w:hint="cs"/>
                <w:snapToGrid w:val="0"/>
                <w:sz w:val="28"/>
                <w:cs/>
              </w:rPr>
            </w:pPr>
          </w:p>
        </w:tc>
        <w:tc>
          <w:tcPr>
            <w:tcW w:w="859" w:type="dxa"/>
            <w:vAlign w:val="center"/>
            <w:hideMark/>
          </w:tcPr>
          <w:p w14:paraId="23A5B116" w14:textId="77777777" w:rsidR="00CE0361" w:rsidRDefault="00CE0361">
            <w:pPr>
              <w:tabs>
                <w:tab w:val="decimal" w:pos="1090"/>
              </w:tabs>
              <w:spacing w:after="0" w:line="240" w:lineRule="auto"/>
              <w:ind w:left="-433" w:right="385"/>
              <w:rPr>
                <w:rFonts w:asciiTheme="majorBidi" w:hAnsiTheme="majorBidi" w:cstheme="majorBidi"/>
                <w:snapToGrid w:val="0"/>
                <w:sz w:val="26"/>
                <w:szCs w:val="26"/>
              </w:rPr>
            </w:pPr>
            <w:r>
              <w:rPr>
                <w:rFonts w:asciiTheme="majorBidi" w:hAnsiTheme="majorBidi" w:cstheme="majorBidi"/>
                <w:snapToGrid w:val="0"/>
                <w:sz w:val="26"/>
                <w:szCs w:val="26"/>
              </w:rPr>
              <w:t>18</w:t>
            </w:r>
          </w:p>
        </w:tc>
        <w:tc>
          <w:tcPr>
            <w:tcW w:w="82" w:type="dxa"/>
          </w:tcPr>
          <w:p w14:paraId="26876D9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3483F01B" w14:textId="77777777" w:rsidR="00CE0361" w:rsidRDefault="00CE0361">
            <w:pPr>
              <w:tabs>
                <w:tab w:val="decimal" w:pos="1090"/>
              </w:tabs>
              <w:spacing w:after="0" w:line="240" w:lineRule="auto"/>
              <w:ind w:left="-376" w:right="48"/>
              <w:rPr>
                <w:rFonts w:asciiTheme="majorBidi" w:hAnsiTheme="majorBidi" w:cstheme="majorBidi"/>
                <w:snapToGrid w:val="0"/>
                <w:sz w:val="26"/>
                <w:szCs w:val="26"/>
              </w:rPr>
            </w:pPr>
            <w:r>
              <w:rPr>
                <w:rFonts w:asciiTheme="majorBidi" w:hAnsiTheme="majorBidi" w:cstheme="majorBidi"/>
                <w:sz w:val="26"/>
                <w:szCs w:val="26"/>
              </w:rPr>
              <w:t>112,817</w:t>
            </w:r>
          </w:p>
        </w:tc>
        <w:tc>
          <w:tcPr>
            <w:tcW w:w="82" w:type="dxa"/>
            <w:vAlign w:val="center"/>
          </w:tcPr>
          <w:p w14:paraId="449F02C4"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2339F392" w14:textId="77777777" w:rsidR="00CE0361" w:rsidRDefault="00CE0361">
            <w:pPr>
              <w:tabs>
                <w:tab w:val="decimal" w:pos="1090"/>
              </w:tabs>
              <w:spacing w:after="0" w:line="240" w:lineRule="auto"/>
              <w:ind w:left="-319" w:right="340"/>
              <w:rPr>
                <w:rFonts w:asciiTheme="majorBidi" w:hAnsiTheme="majorBidi" w:cstheme="majorBidi"/>
                <w:snapToGrid w:val="0"/>
                <w:sz w:val="26"/>
                <w:szCs w:val="26"/>
              </w:rPr>
            </w:pPr>
            <w:r>
              <w:rPr>
                <w:rFonts w:asciiTheme="majorBidi" w:hAnsiTheme="majorBidi" w:cstheme="majorBidi"/>
                <w:sz w:val="26"/>
                <w:szCs w:val="26"/>
              </w:rPr>
              <w:t>-</w:t>
            </w:r>
          </w:p>
        </w:tc>
        <w:tc>
          <w:tcPr>
            <w:tcW w:w="82" w:type="dxa"/>
            <w:vAlign w:val="center"/>
          </w:tcPr>
          <w:p w14:paraId="0141DDC4"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56E564BE" w14:textId="77777777" w:rsidR="00CE0361" w:rsidRDefault="00CE0361">
            <w:pPr>
              <w:tabs>
                <w:tab w:val="decimal" w:pos="1090"/>
              </w:tabs>
              <w:spacing w:after="0" w:line="240" w:lineRule="auto"/>
              <w:ind w:left="-403" w:right="339"/>
              <w:rPr>
                <w:rFonts w:asciiTheme="majorBidi" w:hAnsiTheme="majorBidi" w:cstheme="majorBidi"/>
                <w:snapToGrid w:val="0"/>
                <w:sz w:val="26"/>
                <w:szCs w:val="26"/>
              </w:rPr>
            </w:pPr>
            <w:r>
              <w:rPr>
                <w:rFonts w:asciiTheme="majorBidi" w:hAnsiTheme="majorBidi" w:cstheme="majorBidi"/>
                <w:sz w:val="26"/>
                <w:szCs w:val="26"/>
              </w:rPr>
              <w:t>-</w:t>
            </w:r>
          </w:p>
        </w:tc>
        <w:tc>
          <w:tcPr>
            <w:tcW w:w="82" w:type="dxa"/>
            <w:vAlign w:val="center"/>
          </w:tcPr>
          <w:p w14:paraId="3956C43C"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9" w:type="dxa"/>
            <w:vAlign w:val="center"/>
            <w:hideMark/>
          </w:tcPr>
          <w:p w14:paraId="50B316B9" w14:textId="77777777" w:rsidR="00CE0361" w:rsidRDefault="00CE0361">
            <w:pPr>
              <w:tabs>
                <w:tab w:val="decimal" w:pos="1391"/>
              </w:tabs>
              <w:spacing w:after="0" w:line="240" w:lineRule="auto"/>
              <w:ind w:left="-358" w:right="352"/>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017BAAC0"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01" w:type="dxa"/>
            <w:vAlign w:val="center"/>
            <w:hideMark/>
          </w:tcPr>
          <w:p w14:paraId="00523EAD" w14:textId="77777777" w:rsidR="00CE0361" w:rsidRDefault="00CE0361">
            <w:pPr>
              <w:tabs>
                <w:tab w:val="decimal" w:pos="1391"/>
              </w:tabs>
              <w:spacing w:after="0" w:line="240" w:lineRule="auto"/>
              <w:ind w:right="53"/>
              <w:rPr>
                <w:rFonts w:asciiTheme="majorBidi" w:hAnsiTheme="majorBidi" w:cstheme="majorBidi"/>
                <w:sz w:val="26"/>
                <w:szCs w:val="26"/>
              </w:rPr>
            </w:pPr>
            <w:r>
              <w:rPr>
                <w:rFonts w:asciiTheme="majorBidi" w:hAnsiTheme="majorBidi" w:cstheme="majorBidi"/>
                <w:sz w:val="26"/>
                <w:szCs w:val="26"/>
              </w:rPr>
              <w:t>112,817</w:t>
            </w:r>
          </w:p>
        </w:tc>
      </w:tr>
      <w:tr w:rsidR="00CE0361" w14:paraId="5411D3A0" w14:textId="77777777" w:rsidTr="00CE0361">
        <w:trPr>
          <w:trHeight w:val="340"/>
        </w:trPr>
        <w:tc>
          <w:tcPr>
            <w:tcW w:w="3822" w:type="dxa"/>
            <w:vAlign w:val="center"/>
            <w:hideMark/>
          </w:tcPr>
          <w:p w14:paraId="6F0BF1E1" w14:textId="77777777" w:rsidR="00CE0361" w:rsidRDefault="00CE0361">
            <w:pPr>
              <w:spacing w:after="0" w:line="240" w:lineRule="auto"/>
              <w:rPr>
                <w:rFonts w:asciiTheme="majorBidi" w:hAnsiTheme="majorBidi" w:cstheme="majorBidi"/>
                <w:sz w:val="28"/>
                <w:highlight w:val="yellow"/>
              </w:rPr>
            </w:pPr>
            <w:r>
              <w:rPr>
                <w:rFonts w:asciiTheme="majorBidi" w:hAnsiTheme="majorBidi" w:cstheme="majorBidi"/>
                <w:sz w:val="28"/>
              </w:rPr>
              <w:t>Current contract liabilities</w:t>
            </w:r>
          </w:p>
        </w:tc>
        <w:tc>
          <w:tcPr>
            <w:tcW w:w="65" w:type="dxa"/>
          </w:tcPr>
          <w:p w14:paraId="384B4517" w14:textId="77777777" w:rsidR="00CE0361" w:rsidRDefault="00CE0361">
            <w:pPr>
              <w:tabs>
                <w:tab w:val="decimal" w:pos="1090"/>
              </w:tabs>
              <w:spacing w:after="0" w:line="240" w:lineRule="auto"/>
              <w:rPr>
                <w:rFonts w:asciiTheme="majorBidi" w:hAnsiTheme="majorBidi" w:cstheme="majorBidi"/>
                <w:snapToGrid w:val="0"/>
                <w:sz w:val="28"/>
              </w:rPr>
            </w:pPr>
          </w:p>
        </w:tc>
        <w:tc>
          <w:tcPr>
            <w:tcW w:w="859" w:type="dxa"/>
            <w:vAlign w:val="center"/>
            <w:hideMark/>
          </w:tcPr>
          <w:p w14:paraId="3AA6630A" w14:textId="77777777" w:rsidR="00CE0361" w:rsidRDefault="00CE0361">
            <w:pPr>
              <w:tabs>
                <w:tab w:val="decimal" w:pos="1090"/>
              </w:tabs>
              <w:spacing w:after="0" w:line="240" w:lineRule="auto"/>
              <w:ind w:left="-433" w:right="427"/>
              <w:rPr>
                <w:rFonts w:asciiTheme="majorBidi" w:hAnsiTheme="majorBidi" w:cstheme="majorBidi"/>
                <w:snapToGrid w:val="0"/>
                <w:sz w:val="26"/>
                <w:szCs w:val="26"/>
              </w:rPr>
            </w:pPr>
            <w:r>
              <w:rPr>
                <w:rFonts w:asciiTheme="majorBidi" w:hAnsiTheme="majorBidi" w:cstheme="majorBidi"/>
                <w:snapToGrid w:val="0"/>
                <w:sz w:val="26"/>
                <w:szCs w:val="26"/>
              </w:rPr>
              <w:t>7</w:t>
            </w:r>
          </w:p>
        </w:tc>
        <w:tc>
          <w:tcPr>
            <w:tcW w:w="82" w:type="dxa"/>
            <w:vAlign w:val="center"/>
          </w:tcPr>
          <w:p w14:paraId="1C324EC0"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5103E69A" w14:textId="77777777" w:rsidR="00CE0361" w:rsidRDefault="00CE0361">
            <w:pPr>
              <w:tabs>
                <w:tab w:val="decimal" w:pos="1090"/>
              </w:tabs>
              <w:spacing w:after="0" w:line="240" w:lineRule="auto"/>
              <w:ind w:left="-376" w:right="48"/>
              <w:rPr>
                <w:rFonts w:asciiTheme="majorBidi" w:hAnsiTheme="majorBidi" w:cstheme="majorBidi"/>
                <w:sz w:val="26"/>
                <w:szCs w:val="26"/>
              </w:rPr>
            </w:pPr>
            <w:r>
              <w:rPr>
                <w:rFonts w:asciiTheme="majorBidi" w:hAnsiTheme="majorBidi" w:cstheme="majorBidi"/>
                <w:sz w:val="26"/>
                <w:szCs w:val="26"/>
              </w:rPr>
              <w:t>9</w:t>
            </w:r>
            <w:r>
              <w:rPr>
                <w:rFonts w:asciiTheme="majorBidi" w:hAnsiTheme="majorBidi" w:cstheme="majorBidi" w:hint="cs"/>
                <w:sz w:val="26"/>
                <w:szCs w:val="26"/>
              </w:rPr>
              <w:t>,</w:t>
            </w:r>
            <w:r>
              <w:rPr>
                <w:rFonts w:asciiTheme="majorBidi" w:hAnsiTheme="majorBidi" w:cstheme="majorBidi"/>
                <w:sz w:val="26"/>
                <w:szCs w:val="26"/>
              </w:rPr>
              <w:t>383</w:t>
            </w:r>
          </w:p>
        </w:tc>
        <w:tc>
          <w:tcPr>
            <w:tcW w:w="82" w:type="dxa"/>
            <w:vAlign w:val="center"/>
          </w:tcPr>
          <w:p w14:paraId="1DB28D65"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65E7214C" w14:textId="77777777" w:rsidR="00CE0361" w:rsidRDefault="00CE0361">
            <w:pPr>
              <w:tabs>
                <w:tab w:val="decimal" w:pos="1090"/>
              </w:tabs>
              <w:spacing w:after="0" w:line="240" w:lineRule="auto"/>
              <w:ind w:left="-319" w:right="340"/>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6EF556FE"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55174E2D" w14:textId="77777777" w:rsidR="00CE0361" w:rsidRDefault="00CE0361">
            <w:pPr>
              <w:tabs>
                <w:tab w:val="decimal" w:pos="1090"/>
              </w:tabs>
              <w:spacing w:after="0" w:line="240" w:lineRule="auto"/>
              <w:ind w:left="-403" w:right="339"/>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7A1EF095"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9" w:type="dxa"/>
            <w:vAlign w:val="center"/>
            <w:hideMark/>
          </w:tcPr>
          <w:p w14:paraId="100074F9" w14:textId="77777777" w:rsidR="00CE0361" w:rsidRDefault="00CE0361">
            <w:pPr>
              <w:tabs>
                <w:tab w:val="decimal" w:pos="1391"/>
              </w:tabs>
              <w:spacing w:after="0" w:line="240" w:lineRule="auto"/>
              <w:ind w:left="-358" w:right="352"/>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7C943D36"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01" w:type="dxa"/>
            <w:vAlign w:val="center"/>
            <w:hideMark/>
          </w:tcPr>
          <w:p w14:paraId="5DFD28C4" w14:textId="77777777" w:rsidR="00CE0361" w:rsidRDefault="00CE0361">
            <w:pPr>
              <w:tabs>
                <w:tab w:val="decimal" w:pos="1391"/>
              </w:tabs>
              <w:spacing w:after="0" w:line="240" w:lineRule="auto"/>
              <w:ind w:right="53"/>
              <w:rPr>
                <w:rFonts w:asciiTheme="majorBidi" w:hAnsiTheme="majorBidi" w:cstheme="majorBidi"/>
                <w:sz w:val="26"/>
                <w:szCs w:val="26"/>
              </w:rPr>
            </w:pPr>
            <w:r>
              <w:rPr>
                <w:rFonts w:asciiTheme="majorBidi" w:hAnsiTheme="majorBidi" w:cstheme="majorBidi"/>
                <w:sz w:val="26"/>
                <w:szCs w:val="26"/>
              </w:rPr>
              <w:t>9,383</w:t>
            </w:r>
          </w:p>
        </w:tc>
      </w:tr>
      <w:tr w:rsidR="00CE0361" w14:paraId="21C99CC1" w14:textId="77777777" w:rsidTr="00CE0361">
        <w:trPr>
          <w:trHeight w:val="340"/>
        </w:trPr>
        <w:tc>
          <w:tcPr>
            <w:tcW w:w="3822" w:type="dxa"/>
            <w:vAlign w:val="center"/>
            <w:hideMark/>
          </w:tcPr>
          <w:p w14:paraId="4AF07498" w14:textId="77777777" w:rsidR="00CE0361" w:rsidRDefault="00CE0361">
            <w:pPr>
              <w:spacing w:after="0" w:line="240" w:lineRule="auto"/>
              <w:rPr>
                <w:rFonts w:asciiTheme="majorBidi" w:hAnsiTheme="majorBidi" w:cstheme="majorBidi"/>
                <w:sz w:val="28"/>
                <w:highlight w:val="yellow"/>
              </w:rPr>
            </w:pPr>
            <w:r>
              <w:rPr>
                <w:rFonts w:asciiTheme="majorBidi" w:hAnsiTheme="majorBidi" w:cstheme="majorBidi"/>
                <w:sz w:val="28"/>
              </w:rPr>
              <w:t>Short - term borrowing from related persons</w:t>
            </w:r>
          </w:p>
        </w:tc>
        <w:tc>
          <w:tcPr>
            <w:tcW w:w="65" w:type="dxa"/>
          </w:tcPr>
          <w:p w14:paraId="05B5D266" w14:textId="77777777" w:rsidR="00CE0361" w:rsidRDefault="00CE0361">
            <w:pPr>
              <w:tabs>
                <w:tab w:val="decimal" w:pos="1090"/>
              </w:tabs>
              <w:spacing w:after="0" w:line="240" w:lineRule="auto"/>
              <w:rPr>
                <w:rFonts w:asciiTheme="majorBidi" w:hAnsiTheme="majorBidi" w:cstheme="majorBidi"/>
                <w:snapToGrid w:val="0"/>
                <w:sz w:val="28"/>
              </w:rPr>
            </w:pPr>
          </w:p>
        </w:tc>
        <w:tc>
          <w:tcPr>
            <w:tcW w:w="859" w:type="dxa"/>
            <w:vAlign w:val="center"/>
            <w:hideMark/>
          </w:tcPr>
          <w:p w14:paraId="2B554B1A" w14:textId="77777777" w:rsidR="00CE0361" w:rsidRDefault="00CE0361">
            <w:pPr>
              <w:tabs>
                <w:tab w:val="decimal" w:pos="1090"/>
              </w:tabs>
              <w:spacing w:after="0" w:line="240" w:lineRule="auto"/>
              <w:ind w:left="-433" w:right="385"/>
              <w:rPr>
                <w:rFonts w:asciiTheme="majorBidi" w:hAnsiTheme="majorBidi" w:cstheme="majorBidi"/>
                <w:snapToGrid w:val="0"/>
                <w:sz w:val="26"/>
                <w:szCs w:val="26"/>
              </w:rPr>
            </w:pPr>
            <w:r>
              <w:rPr>
                <w:rFonts w:asciiTheme="majorBidi" w:hAnsiTheme="majorBidi" w:cstheme="majorBidi"/>
                <w:snapToGrid w:val="0"/>
                <w:sz w:val="26"/>
                <w:szCs w:val="26"/>
              </w:rPr>
              <w:t>19</w:t>
            </w:r>
          </w:p>
        </w:tc>
        <w:tc>
          <w:tcPr>
            <w:tcW w:w="82" w:type="dxa"/>
            <w:vAlign w:val="center"/>
          </w:tcPr>
          <w:p w14:paraId="022EF931"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5F1A90FC" w14:textId="77777777" w:rsidR="00CE0361" w:rsidRDefault="00CE0361">
            <w:pPr>
              <w:tabs>
                <w:tab w:val="decimal" w:pos="1090"/>
              </w:tabs>
              <w:spacing w:after="0" w:line="240" w:lineRule="auto"/>
              <w:ind w:left="-376" w:right="328"/>
              <w:jc w:val="right"/>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1938F8A1"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39A7043E" w14:textId="77777777" w:rsidR="00CE0361" w:rsidRDefault="00CE0361">
            <w:pPr>
              <w:tabs>
                <w:tab w:val="decimal" w:pos="1090"/>
              </w:tabs>
              <w:spacing w:after="0" w:line="240" w:lineRule="auto"/>
              <w:ind w:left="-319" w:right="60"/>
              <w:rPr>
                <w:rFonts w:asciiTheme="majorBidi" w:hAnsiTheme="majorBidi" w:cstheme="majorBidi"/>
                <w:sz w:val="26"/>
                <w:szCs w:val="26"/>
              </w:rPr>
            </w:pPr>
            <w:r>
              <w:rPr>
                <w:rFonts w:asciiTheme="majorBidi" w:hAnsiTheme="majorBidi" w:cstheme="majorBidi"/>
                <w:sz w:val="26"/>
                <w:szCs w:val="26"/>
              </w:rPr>
              <w:t>50</w:t>
            </w:r>
            <w:r>
              <w:rPr>
                <w:rFonts w:asciiTheme="majorBidi" w:hAnsiTheme="majorBidi" w:cstheme="majorBidi" w:hint="cs"/>
                <w:sz w:val="26"/>
                <w:szCs w:val="26"/>
              </w:rPr>
              <w:t>,</w:t>
            </w:r>
            <w:r>
              <w:rPr>
                <w:rFonts w:asciiTheme="majorBidi" w:hAnsiTheme="majorBidi" w:cstheme="majorBidi"/>
                <w:sz w:val="26"/>
                <w:szCs w:val="26"/>
              </w:rPr>
              <w:t>000</w:t>
            </w:r>
          </w:p>
        </w:tc>
        <w:tc>
          <w:tcPr>
            <w:tcW w:w="82" w:type="dxa"/>
            <w:vAlign w:val="center"/>
          </w:tcPr>
          <w:p w14:paraId="575A8A80"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47803162" w14:textId="77777777" w:rsidR="00CE0361" w:rsidRDefault="00CE0361">
            <w:pPr>
              <w:tabs>
                <w:tab w:val="decimal" w:pos="1090"/>
              </w:tabs>
              <w:spacing w:after="0" w:line="240" w:lineRule="auto"/>
              <w:ind w:left="-403" w:right="339"/>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1BF35120"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9" w:type="dxa"/>
            <w:vAlign w:val="center"/>
            <w:hideMark/>
          </w:tcPr>
          <w:p w14:paraId="607BE7E7" w14:textId="77777777" w:rsidR="00CE0361" w:rsidRDefault="00CE0361">
            <w:pPr>
              <w:tabs>
                <w:tab w:val="decimal" w:pos="1391"/>
              </w:tabs>
              <w:spacing w:after="0" w:line="240" w:lineRule="auto"/>
              <w:ind w:left="-358" w:right="352"/>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0C7C7A5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01" w:type="dxa"/>
            <w:vAlign w:val="center"/>
            <w:hideMark/>
          </w:tcPr>
          <w:p w14:paraId="1E6EF56A" w14:textId="77777777" w:rsidR="00CE0361" w:rsidRDefault="00CE0361">
            <w:pPr>
              <w:tabs>
                <w:tab w:val="decimal" w:pos="1391"/>
              </w:tabs>
              <w:spacing w:after="0" w:line="240" w:lineRule="auto"/>
              <w:ind w:right="53"/>
              <w:rPr>
                <w:rFonts w:asciiTheme="majorBidi" w:hAnsiTheme="majorBidi" w:cstheme="majorBidi"/>
                <w:sz w:val="26"/>
                <w:szCs w:val="26"/>
              </w:rPr>
            </w:pPr>
            <w:r>
              <w:rPr>
                <w:rFonts w:asciiTheme="majorBidi" w:hAnsiTheme="majorBidi" w:cstheme="majorBidi"/>
                <w:sz w:val="26"/>
                <w:szCs w:val="26"/>
              </w:rPr>
              <w:t>50</w:t>
            </w:r>
            <w:r>
              <w:rPr>
                <w:rFonts w:asciiTheme="majorBidi" w:hAnsiTheme="majorBidi" w:cstheme="majorBidi" w:hint="cs"/>
                <w:sz w:val="26"/>
                <w:szCs w:val="26"/>
              </w:rPr>
              <w:t>,</w:t>
            </w:r>
            <w:r>
              <w:rPr>
                <w:rFonts w:asciiTheme="majorBidi" w:hAnsiTheme="majorBidi" w:cstheme="majorBidi"/>
                <w:sz w:val="26"/>
                <w:szCs w:val="26"/>
              </w:rPr>
              <w:t>000</w:t>
            </w:r>
          </w:p>
        </w:tc>
      </w:tr>
      <w:tr w:rsidR="00CE0361" w14:paraId="23C31E07" w14:textId="77777777" w:rsidTr="00CE0361">
        <w:trPr>
          <w:trHeight w:val="340"/>
        </w:trPr>
        <w:tc>
          <w:tcPr>
            <w:tcW w:w="3822" w:type="dxa"/>
            <w:vAlign w:val="center"/>
            <w:hideMark/>
          </w:tcPr>
          <w:p w14:paraId="4E8F6943"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Short - term borrowing from other persons</w:t>
            </w:r>
          </w:p>
        </w:tc>
        <w:tc>
          <w:tcPr>
            <w:tcW w:w="65" w:type="dxa"/>
          </w:tcPr>
          <w:p w14:paraId="6EC5FE50" w14:textId="77777777" w:rsidR="00CE0361" w:rsidRDefault="00CE0361">
            <w:pPr>
              <w:tabs>
                <w:tab w:val="decimal" w:pos="1090"/>
              </w:tabs>
              <w:spacing w:after="0" w:line="240" w:lineRule="auto"/>
              <w:rPr>
                <w:rFonts w:asciiTheme="majorBidi" w:hAnsiTheme="majorBidi" w:cstheme="majorBidi"/>
                <w:snapToGrid w:val="0"/>
                <w:sz w:val="28"/>
              </w:rPr>
            </w:pPr>
          </w:p>
        </w:tc>
        <w:tc>
          <w:tcPr>
            <w:tcW w:w="859" w:type="dxa"/>
            <w:vAlign w:val="center"/>
            <w:hideMark/>
          </w:tcPr>
          <w:p w14:paraId="3CBA2E23" w14:textId="77777777" w:rsidR="00CE0361" w:rsidRDefault="00CE0361">
            <w:pPr>
              <w:tabs>
                <w:tab w:val="decimal" w:pos="1090"/>
              </w:tabs>
              <w:spacing w:after="0" w:line="240" w:lineRule="auto"/>
              <w:ind w:left="-433" w:right="385"/>
              <w:rPr>
                <w:rFonts w:asciiTheme="majorBidi" w:hAnsiTheme="majorBidi" w:cstheme="majorBidi"/>
                <w:snapToGrid w:val="0"/>
                <w:sz w:val="26"/>
                <w:szCs w:val="26"/>
              </w:rPr>
            </w:pPr>
            <w:r>
              <w:rPr>
                <w:rFonts w:asciiTheme="majorBidi" w:hAnsiTheme="majorBidi" w:cstheme="majorBidi"/>
                <w:snapToGrid w:val="0"/>
                <w:sz w:val="26"/>
                <w:szCs w:val="26"/>
              </w:rPr>
              <w:t>20</w:t>
            </w:r>
          </w:p>
        </w:tc>
        <w:tc>
          <w:tcPr>
            <w:tcW w:w="82" w:type="dxa"/>
            <w:vAlign w:val="center"/>
          </w:tcPr>
          <w:p w14:paraId="4D88BDEB" w14:textId="77777777" w:rsidR="00CE0361" w:rsidRDefault="00CE0361">
            <w:pPr>
              <w:tabs>
                <w:tab w:val="decimal" w:pos="1090"/>
              </w:tabs>
              <w:spacing w:after="0" w:line="240" w:lineRule="auto"/>
              <w:rPr>
                <w:rFonts w:asciiTheme="majorBidi" w:hAnsiTheme="majorBidi" w:cstheme="majorBidi" w:hint="cs"/>
                <w:snapToGrid w:val="0"/>
                <w:sz w:val="26"/>
                <w:szCs w:val="26"/>
                <w:cs/>
              </w:rPr>
            </w:pPr>
          </w:p>
        </w:tc>
        <w:tc>
          <w:tcPr>
            <w:tcW w:w="914" w:type="dxa"/>
            <w:vAlign w:val="center"/>
            <w:hideMark/>
          </w:tcPr>
          <w:p w14:paraId="11EACBF9" w14:textId="77777777" w:rsidR="00CE0361" w:rsidRDefault="00CE0361">
            <w:pPr>
              <w:tabs>
                <w:tab w:val="decimal" w:pos="1090"/>
              </w:tabs>
              <w:spacing w:after="0" w:line="240" w:lineRule="auto"/>
              <w:ind w:left="-376" w:right="328"/>
              <w:jc w:val="right"/>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779FBCA3"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4614A75C" w14:textId="77777777" w:rsidR="00CE0361" w:rsidRDefault="00CE0361">
            <w:pPr>
              <w:tabs>
                <w:tab w:val="decimal" w:pos="1090"/>
              </w:tabs>
              <w:spacing w:after="0" w:line="240" w:lineRule="auto"/>
              <w:ind w:left="-319" w:right="60"/>
              <w:rPr>
                <w:rFonts w:asciiTheme="majorBidi" w:hAnsiTheme="majorBidi" w:cstheme="majorBidi"/>
                <w:sz w:val="26"/>
                <w:szCs w:val="26"/>
              </w:rPr>
            </w:pPr>
            <w:r>
              <w:rPr>
                <w:rFonts w:asciiTheme="majorBidi" w:hAnsiTheme="majorBidi" w:cstheme="majorBidi"/>
                <w:sz w:val="26"/>
                <w:szCs w:val="26"/>
              </w:rPr>
              <w:t>28</w:t>
            </w:r>
            <w:r>
              <w:rPr>
                <w:rFonts w:asciiTheme="majorBidi" w:hAnsiTheme="majorBidi" w:cstheme="majorBidi" w:hint="cs"/>
                <w:sz w:val="26"/>
                <w:szCs w:val="26"/>
              </w:rPr>
              <w:t>,</w:t>
            </w:r>
            <w:r>
              <w:rPr>
                <w:rFonts w:asciiTheme="majorBidi" w:hAnsiTheme="majorBidi" w:cstheme="majorBidi"/>
                <w:sz w:val="26"/>
                <w:szCs w:val="26"/>
              </w:rPr>
              <w:t>500</w:t>
            </w:r>
          </w:p>
        </w:tc>
        <w:tc>
          <w:tcPr>
            <w:tcW w:w="82" w:type="dxa"/>
            <w:vAlign w:val="center"/>
          </w:tcPr>
          <w:p w14:paraId="21654EDD" w14:textId="77777777" w:rsidR="00CE0361" w:rsidRDefault="00CE0361">
            <w:pPr>
              <w:tabs>
                <w:tab w:val="decimal" w:pos="1090"/>
              </w:tabs>
              <w:spacing w:after="0" w:line="240" w:lineRule="auto"/>
              <w:rPr>
                <w:rFonts w:asciiTheme="majorBidi" w:hAnsiTheme="majorBidi" w:cstheme="majorBidi" w:hint="cs"/>
                <w:snapToGrid w:val="0"/>
                <w:sz w:val="26"/>
                <w:szCs w:val="26"/>
                <w:cs/>
              </w:rPr>
            </w:pPr>
          </w:p>
        </w:tc>
        <w:tc>
          <w:tcPr>
            <w:tcW w:w="914" w:type="dxa"/>
            <w:vAlign w:val="center"/>
            <w:hideMark/>
          </w:tcPr>
          <w:p w14:paraId="468F30FA" w14:textId="77777777" w:rsidR="00CE0361" w:rsidRDefault="00CE0361">
            <w:pPr>
              <w:tabs>
                <w:tab w:val="decimal" w:pos="1090"/>
              </w:tabs>
              <w:spacing w:after="0" w:line="240" w:lineRule="auto"/>
              <w:ind w:left="-403" w:right="339"/>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7E56C59A"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9" w:type="dxa"/>
            <w:vAlign w:val="center"/>
            <w:hideMark/>
          </w:tcPr>
          <w:p w14:paraId="61E79C87" w14:textId="77777777" w:rsidR="00CE0361" w:rsidRDefault="00CE0361">
            <w:pPr>
              <w:tabs>
                <w:tab w:val="decimal" w:pos="1391"/>
              </w:tabs>
              <w:spacing w:after="0" w:line="240" w:lineRule="auto"/>
              <w:ind w:left="-358" w:right="352"/>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0D6CE35A"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01" w:type="dxa"/>
            <w:vAlign w:val="center"/>
            <w:hideMark/>
          </w:tcPr>
          <w:p w14:paraId="255AB449" w14:textId="77777777" w:rsidR="00CE0361" w:rsidRDefault="00CE0361">
            <w:pPr>
              <w:tabs>
                <w:tab w:val="decimal" w:pos="1391"/>
              </w:tabs>
              <w:spacing w:after="0" w:line="240" w:lineRule="auto"/>
              <w:ind w:right="53"/>
              <w:rPr>
                <w:rFonts w:asciiTheme="majorBidi" w:hAnsiTheme="majorBidi" w:cstheme="majorBidi"/>
                <w:sz w:val="26"/>
                <w:szCs w:val="26"/>
              </w:rPr>
            </w:pPr>
            <w:r>
              <w:rPr>
                <w:rFonts w:asciiTheme="majorBidi" w:hAnsiTheme="majorBidi" w:cstheme="majorBidi"/>
                <w:sz w:val="26"/>
                <w:szCs w:val="26"/>
              </w:rPr>
              <w:t>28</w:t>
            </w:r>
            <w:r>
              <w:rPr>
                <w:rFonts w:asciiTheme="majorBidi" w:hAnsiTheme="majorBidi" w:cstheme="majorBidi" w:hint="cs"/>
                <w:sz w:val="26"/>
                <w:szCs w:val="26"/>
              </w:rPr>
              <w:t>,</w:t>
            </w:r>
            <w:r>
              <w:rPr>
                <w:rFonts w:asciiTheme="majorBidi" w:hAnsiTheme="majorBidi" w:cstheme="majorBidi"/>
                <w:sz w:val="26"/>
                <w:szCs w:val="26"/>
              </w:rPr>
              <w:t>500</w:t>
            </w:r>
          </w:p>
        </w:tc>
      </w:tr>
      <w:tr w:rsidR="00CE0361" w14:paraId="40FD3424" w14:textId="77777777" w:rsidTr="00CE0361">
        <w:trPr>
          <w:trHeight w:val="340"/>
        </w:trPr>
        <w:tc>
          <w:tcPr>
            <w:tcW w:w="3822" w:type="dxa"/>
            <w:vAlign w:val="bottom"/>
            <w:hideMark/>
          </w:tcPr>
          <w:p w14:paraId="0F63AD4A" w14:textId="77777777" w:rsidR="00CE0361" w:rsidRDefault="00CE0361">
            <w:pPr>
              <w:spacing w:after="0" w:line="240" w:lineRule="auto"/>
              <w:ind w:left="337" w:hanging="360"/>
              <w:rPr>
                <w:rFonts w:asciiTheme="majorBidi" w:eastAsia="Times New Roman" w:hAnsiTheme="majorBidi" w:cstheme="majorBidi" w:hint="cs"/>
                <w:sz w:val="28"/>
                <w:cs/>
              </w:rPr>
            </w:pPr>
            <w:r>
              <w:rPr>
                <w:rFonts w:asciiTheme="majorBidi" w:hAnsiTheme="majorBidi" w:cstheme="majorBidi"/>
                <w:sz w:val="28"/>
              </w:rPr>
              <w:t>Long - term borrowing from a financial institution</w:t>
            </w:r>
          </w:p>
        </w:tc>
        <w:tc>
          <w:tcPr>
            <w:tcW w:w="65" w:type="dxa"/>
          </w:tcPr>
          <w:p w14:paraId="7DFBB2F1" w14:textId="77777777" w:rsidR="00CE0361" w:rsidRDefault="00CE0361">
            <w:pPr>
              <w:tabs>
                <w:tab w:val="decimal" w:pos="1090"/>
              </w:tabs>
              <w:spacing w:after="0" w:line="240" w:lineRule="auto"/>
              <w:rPr>
                <w:rFonts w:asciiTheme="majorBidi" w:hAnsiTheme="majorBidi" w:cstheme="majorBidi"/>
                <w:snapToGrid w:val="0"/>
                <w:sz w:val="28"/>
                <w:cs/>
              </w:rPr>
            </w:pPr>
          </w:p>
        </w:tc>
        <w:tc>
          <w:tcPr>
            <w:tcW w:w="859" w:type="dxa"/>
            <w:vAlign w:val="center"/>
            <w:hideMark/>
          </w:tcPr>
          <w:p w14:paraId="3C0CB732" w14:textId="77777777" w:rsidR="00CE0361" w:rsidRDefault="00CE0361">
            <w:pPr>
              <w:tabs>
                <w:tab w:val="decimal" w:pos="1090"/>
              </w:tabs>
              <w:spacing w:after="0" w:line="240" w:lineRule="auto"/>
              <w:ind w:left="-433" w:right="385"/>
              <w:rPr>
                <w:rFonts w:asciiTheme="majorBidi" w:hAnsiTheme="majorBidi" w:cstheme="majorBidi"/>
                <w:snapToGrid w:val="0"/>
                <w:sz w:val="26"/>
                <w:szCs w:val="26"/>
              </w:rPr>
            </w:pPr>
            <w:r>
              <w:rPr>
                <w:rFonts w:asciiTheme="majorBidi" w:hAnsiTheme="majorBidi" w:cstheme="majorBidi"/>
                <w:snapToGrid w:val="0"/>
                <w:sz w:val="26"/>
                <w:szCs w:val="26"/>
              </w:rPr>
              <w:t>21</w:t>
            </w:r>
          </w:p>
        </w:tc>
        <w:tc>
          <w:tcPr>
            <w:tcW w:w="82" w:type="dxa"/>
          </w:tcPr>
          <w:p w14:paraId="4EDCC584"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06923651" w14:textId="77777777" w:rsidR="00CE0361" w:rsidRDefault="00CE0361">
            <w:pPr>
              <w:tabs>
                <w:tab w:val="decimal" w:pos="1090"/>
              </w:tabs>
              <w:spacing w:after="0" w:line="240" w:lineRule="auto"/>
              <w:ind w:left="-234" w:right="328"/>
              <w:jc w:val="right"/>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2" w:type="dxa"/>
            <w:vAlign w:val="center"/>
          </w:tcPr>
          <w:p w14:paraId="323A815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0980BE20" w14:textId="77777777" w:rsidR="00CE0361" w:rsidRDefault="00CE0361">
            <w:pPr>
              <w:tabs>
                <w:tab w:val="decimal" w:pos="1090"/>
              </w:tabs>
              <w:spacing w:after="0" w:line="240" w:lineRule="auto"/>
              <w:ind w:right="60"/>
              <w:rPr>
                <w:rFonts w:asciiTheme="majorBidi" w:hAnsiTheme="majorBidi" w:cstheme="majorBidi"/>
                <w:snapToGrid w:val="0"/>
                <w:sz w:val="26"/>
                <w:szCs w:val="26"/>
              </w:rPr>
            </w:pPr>
            <w:r>
              <w:rPr>
                <w:rFonts w:asciiTheme="majorBidi" w:hAnsiTheme="majorBidi" w:cstheme="majorBidi"/>
                <w:sz w:val="26"/>
                <w:szCs w:val="26"/>
              </w:rPr>
              <w:t>19,249</w:t>
            </w:r>
          </w:p>
        </w:tc>
        <w:tc>
          <w:tcPr>
            <w:tcW w:w="82" w:type="dxa"/>
            <w:vAlign w:val="center"/>
          </w:tcPr>
          <w:p w14:paraId="2B0A8B19"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4E86FDC5" w14:textId="77777777" w:rsidR="00CE0361" w:rsidRDefault="00CE0361">
            <w:pPr>
              <w:tabs>
                <w:tab w:val="decimal" w:pos="-120"/>
              </w:tabs>
              <w:spacing w:after="0" w:line="240" w:lineRule="auto"/>
              <w:ind w:left="-262" w:right="45"/>
              <w:jc w:val="right"/>
              <w:rPr>
                <w:rFonts w:asciiTheme="majorBidi" w:hAnsiTheme="majorBidi" w:cstheme="majorBidi"/>
                <w:snapToGrid w:val="0"/>
                <w:sz w:val="26"/>
                <w:szCs w:val="26"/>
              </w:rPr>
            </w:pPr>
            <w:r>
              <w:rPr>
                <w:rFonts w:asciiTheme="majorBidi" w:hAnsiTheme="majorBidi" w:cstheme="majorBidi"/>
                <w:sz w:val="26"/>
                <w:szCs w:val="26"/>
              </w:rPr>
              <w:t>107,444</w:t>
            </w:r>
          </w:p>
        </w:tc>
        <w:tc>
          <w:tcPr>
            <w:tcW w:w="82" w:type="dxa"/>
            <w:vAlign w:val="center"/>
          </w:tcPr>
          <w:p w14:paraId="2BC2578B"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9" w:type="dxa"/>
            <w:vAlign w:val="center"/>
            <w:hideMark/>
          </w:tcPr>
          <w:p w14:paraId="59A53554" w14:textId="77777777" w:rsidR="00CE0361" w:rsidRDefault="00CE0361">
            <w:pPr>
              <w:tabs>
                <w:tab w:val="decimal" w:pos="1391"/>
              </w:tabs>
              <w:spacing w:after="0" w:line="240" w:lineRule="auto"/>
              <w:ind w:left="-358" w:right="58"/>
              <w:rPr>
                <w:rFonts w:asciiTheme="majorBidi" w:hAnsiTheme="majorBidi" w:cstheme="majorBidi"/>
                <w:sz w:val="26"/>
                <w:szCs w:val="26"/>
              </w:rPr>
            </w:pPr>
            <w:r>
              <w:rPr>
                <w:rFonts w:asciiTheme="majorBidi" w:hAnsiTheme="majorBidi" w:cstheme="majorBidi"/>
                <w:sz w:val="26"/>
                <w:szCs w:val="26"/>
              </w:rPr>
              <w:t>159,385</w:t>
            </w:r>
          </w:p>
        </w:tc>
        <w:tc>
          <w:tcPr>
            <w:tcW w:w="87" w:type="dxa"/>
            <w:vAlign w:val="center"/>
          </w:tcPr>
          <w:p w14:paraId="31FBBC7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01" w:type="dxa"/>
            <w:vAlign w:val="center"/>
            <w:hideMark/>
          </w:tcPr>
          <w:p w14:paraId="21792E98" w14:textId="77777777" w:rsidR="00CE0361" w:rsidRDefault="00CE0361">
            <w:pPr>
              <w:tabs>
                <w:tab w:val="decimal" w:pos="1391"/>
              </w:tabs>
              <w:spacing w:after="0" w:line="240" w:lineRule="auto"/>
              <w:ind w:right="53"/>
              <w:rPr>
                <w:rFonts w:asciiTheme="majorBidi" w:hAnsiTheme="majorBidi" w:cstheme="majorBidi"/>
                <w:sz w:val="26"/>
                <w:szCs w:val="26"/>
              </w:rPr>
            </w:pPr>
            <w:r>
              <w:rPr>
                <w:rFonts w:asciiTheme="majorBidi" w:hAnsiTheme="majorBidi" w:cstheme="majorBidi"/>
                <w:sz w:val="26"/>
                <w:szCs w:val="26"/>
              </w:rPr>
              <w:t>286,078</w:t>
            </w:r>
          </w:p>
        </w:tc>
      </w:tr>
      <w:tr w:rsidR="00CE0361" w14:paraId="3D112508" w14:textId="77777777" w:rsidTr="00CE0361">
        <w:trPr>
          <w:trHeight w:val="340"/>
        </w:trPr>
        <w:tc>
          <w:tcPr>
            <w:tcW w:w="3822" w:type="dxa"/>
            <w:hideMark/>
          </w:tcPr>
          <w:p w14:paraId="4CC62863" w14:textId="77777777" w:rsidR="00CE0361" w:rsidRDefault="00CE0361">
            <w:pPr>
              <w:spacing w:after="0" w:line="240" w:lineRule="auto"/>
              <w:rPr>
                <w:rFonts w:asciiTheme="majorBidi" w:hAnsiTheme="majorBidi" w:cstheme="majorBidi"/>
                <w:sz w:val="28"/>
                <w:highlight w:val="yellow"/>
              </w:rPr>
            </w:pPr>
            <w:r>
              <w:rPr>
                <w:rFonts w:asciiTheme="majorBidi" w:hAnsiTheme="majorBidi" w:cstheme="majorBidi"/>
                <w:sz w:val="28"/>
              </w:rPr>
              <w:t>Long - term borrowing from related persons</w:t>
            </w:r>
          </w:p>
        </w:tc>
        <w:tc>
          <w:tcPr>
            <w:tcW w:w="65" w:type="dxa"/>
          </w:tcPr>
          <w:p w14:paraId="6908399A" w14:textId="77777777" w:rsidR="00CE0361" w:rsidRDefault="00CE0361">
            <w:pPr>
              <w:tabs>
                <w:tab w:val="decimal" w:pos="1090"/>
              </w:tabs>
              <w:spacing w:after="0" w:line="240" w:lineRule="auto"/>
              <w:rPr>
                <w:rFonts w:asciiTheme="majorBidi" w:hAnsiTheme="majorBidi" w:cstheme="majorBidi"/>
                <w:snapToGrid w:val="0"/>
                <w:sz w:val="28"/>
              </w:rPr>
            </w:pPr>
          </w:p>
        </w:tc>
        <w:tc>
          <w:tcPr>
            <w:tcW w:w="859" w:type="dxa"/>
            <w:vAlign w:val="center"/>
            <w:hideMark/>
          </w:tcPr>
          <w:p w14:paraId="7B96A867" w14:textId="77777777" w:rsidR="00CE0361" w:rsidRDefault="00CE0361">
            <w:pPr>
              <w:tabs>
                <w:tab w:val="decimal" w:pos="1090"/>
              </w:tabs>
              <w:spacing w:after="0" w:line="240" w:lineRule="auto"/>
              <w:ind w:left="-433" w:right="385"/>
              <w:rPr>
                <w:rFonts w:asciiTheme="majorBidi" w:hAnsiTheme="majorBidi" w:cstheme="majorBidi"/>
                <w:snapToGrid w:val="0"/>
                <w:sz w:val="26"/>
                <w:szCs w:val="26"/>
              </w:rPr>
            </w:pPr>
            <w:r>
              <w:rPr>
                <w:rFonts w:asciiTheme="majorBidi" w:hAnsiTheme="majorBidi" w:cstheme="majorBidi"/>
                <w:snapToGrid w:val="0"/>
                <w:sz w:val="26"/>
                <w:szCs w:val="26"/>
              </w:rPr>
              <w:t>22</w:t>
            </w:r>
          </w:p>
        </w:tc>
        <w:tc>
          <w:tcPr>
            <w:tcW w:w="82" w:type="dxa"/>
            <w:vAlign w:val="center"/>
          </w:tcPr>
          <w:p w14:paraId="5DC760FE"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44E0C791" w14:textId="77777777" w:rsidR="00CE0361" w:rsidRDefault="00CE0361">
            <w:pPr>
              <w:tabs>
                <w:tab w:val="decimal" w:pos="1090"/>
              </w:tabs>
              <w:spacing w:after="0" w:line="240" w:lineRule="auto"/>
              <w:ind w:left="-234" w:right="328"/>
              <w:jc w:val="right"/>
              <w:rPr>
                <w:rFonts w:asciiTheme="majorBidi" w:hAnsiTheme="majorBidi" w:cstheme="majorBidi"/>
                <w:snapToGrid w:val="0"/>
                <w:sz w:val="26"/>
                <w:szCs w:val="26"/>
              </w:rPr>
            </w:pPr>
            <w:r>
              <w:rPr>
                <w:rFonts w:asciiTheme="majorBidi" w:hAnsiTheme="majorBidi" w:cstheme="majorBidi"/>
                <w:sz w:val="26"/>
                <w:szCs w:val="26"/>
              </w:rPr>
              <w:t>-</w:t>
            </w:r>
          </w:p>
        </w:tc>
        <w:tc>
          <w:tcPr>
            <w:tcW w:w="82" w:type="dxa"/>
            <w:vAlign w:val="center"/>
          </w:tcPr>
          <w:p w14:paraId="7E54D09A"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16D3965D" w14:textId="77777777" w:rsidR="00CE0361" w:rsidRDefault="00CE0361">
            <w:pPr>
              <w:tabs>
                <w:tab w:val="decimal" w:pos="1090"/>
              </w:tabs>
              <w:spacing w:after="0" w:line="240" w:lineRule="auto"/>
              <w:ind w:right="60"/>
              <w:rPr>
                <w:rFonts w:asciiTheme="majorBidi" w:hAnsiTheme="majorBidi" w:cstheme="majorBidi"/>
                <w:sz w:val="26"/>
                <w:szCs w:val="26"/>
              </w:rPr>
            </w:pPr>
            <w:r>
              <w:rPr>
                <w:rFonts w:asciiTheme="majorBidi" w:hAnsiTheme="majorBidi" w:cstheme="majorBidi"/>
                <w:sz w:val="26"/>
                <w:szCs w:val="26"/>
              </w:rPr>
              <w:t>60</w:t>
            </w:r>
            <w:r>
              <w:rPr>
                <w:rFonts w:asciiTheme="majorBidi" w:hAnsiTheme="majorBidi" w:cstheme="majorBidi" w:hint="cs"/>
                <w:sz w:val="26"/>
                <w:szCs w:val="26"/>
              </w:rPr>
              <w:t>,</w:t>
            </w:r>
            <w:r>
              <w:rPr>
                <w:rFonts w:asciiTheme="majorBidi" w:hAnsiTheme="majorBidi" w:cstheme="majorBidi"/>
                <w:sz w:val="26"/>
                <w:szCs w:val="26"/>
              </w:rPr>
              <w:t>000</w:t>
            </w:r>
          </w:p>
        </w:tc>
        <w:tc>
          <w:tcPr>
            <w:tcW w:w="82" w:type="dxa"/>
            <w:vAlign w:val="center"/>
          </w:tcPr>
          <w:p w14:paraId="4E3C2F59"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vAlign w:val="center"/>
            <w:hideMark/>
          </w:tcPr>
          <w:p w14:paraId="75F140B2" w14:textId="77777777" w:rsidR="00CE0361" w:rsidRDefault="00CE0361">
            <w:pPr>
              <w:tabs>
                <w:tab w:val="decimal" w:pos="-120"/>
              </w:tabs>
              <w:spacing w:after="0" w:line="240" w:lineRule="auto"/>
              <w:ind w:left="-262" w:right="45"/>
              <w:jc w:val="right"/>
              <w:rPr>
                <w:rFonts w:asciiTheme="majorBidi" w:hAnsiTheme="majorBidi" w:cstheme="majorBidi"/>
                <w:sz w:val="26"/>
                <w:szCs w:val="26"/>
              </w:rPr>
            </w:pPr>
            <w:r>
              <w:rPr>
                <w:rFonts w:asciiTheme="majorBidi" w:hAnsiTheme="majorBidi" w:cstheme="majorBidi"/>
                <w:sz w:val="26"/>
                <w:szCs w:val="26"/>
              </w:rPr>
              <w:t>160</w:t>
            </w:r>
            <w:r>
              <w:rPr>
                <w:rFonts w:asciiTheme="majorBidi" w:hAnsiTheme="majorBidi" w:cstheme="majorBidi" w:hint="cs"/>
                <w:sz w:val="26"/>
                <w:szCs w:val="26"/>
              </w:rPr>
              <w:t>,</w:t>
            </w:r>
            <w:r>
              <w:rPr>
                <w:rFonts w:asciiTheme="majorBidi" w:hAnsiTheme="majorBidi" w:cstheme="majorBidi"/>
                <w:sz w:val="26"/>
                <w:szCs w:val="26"/>
              </w:rPr>
              <w:t>998</w:t>
            </w:r>
          </w:p>
        </w:tc>
        <w:tc>
          <w:tcPr>
            <w:tcW w:w="82" w:type="dxa"/>
            <w:vAlign w:val="center"/>
          </w:tcPr>
          <w:p w14:paraId="434BE4E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9" w:type="dxa"/>
            <w:vAlign w:val="center"/>
            <w:hideMark/>
          </w:tcPr>
          <w:p w14:paraId="519A201A" w14:textId="77777777" w:rsidR="00CE0361" w:rsidRDefault="00CE0361">
            <w:pPr>
              <w:tabs>
                <w:tab w:val="decimal" w:pos="1391"/>
              </w:tabs>
              <w:spacing w:after="0" w:line="240" w:lineRule="auto"/>
              <w:ind w:left="-358" w:right="352"/>
              <w:rPr>
                <w:rFonts w:asciiTheme="majorBidi" w:hAnsiTheme="majorBidi" w:cstheme="majorBidi"/>
                <w:sz w:val="26"/>
                <w:szCs w:val="26"/>
              </w:rPr>
            </w:pPr>
            <w:r>
              <w:rPr>
                <w:rFonts w:asciiTheme="majorBidi" w:hAnsiTheme="majorBidi" w:cstheme="majorBidi"/>
                <w:sz w:val="26"/>
                <w:szCs w:val="26"/>
              </w:rPr>
              <w:t>-</w:t>
            </w:r>
          </w:p>
        </w:tc>
        <w:tc>
          <w:tcPr>
            <w:tcW w:w="87" w:type="dxa"/>
            <w:vAlign w:val="center"/>
          </w:tcPr>
          <w:p w14:paraId="20CE74A4"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01" w:type="dxa"/>
            <w:vAlign w:val="center"/>
            <w:hideMark/>
          </w:tcPr>
          <w:p w14:paraId="2B5D8056" w14:textId="77777777" w:rsidR="00CE0361" w:rsidRDefault="00CE0361">
            <w:pPr>
              <w:tabs>
                <w:tab w:val="decimal" w:pos="1391"/>
              </w:tabs>
              <w:spacing w:after="0" w:line="240" w:lineRule="auto"/>
              <w:ind w:right="53"/>
              <w:rPr>
                <w:rFonts w:asciiTheme="majorBidi" w:hAnsiTheme="majorBidi" w:cstheme="majorBidi"/>
                <w:sz w:val="26"/>
                <w:szCs w:val="26"/>
              </w:rPr>
            </w:pPr>
            <w:r>
              <w:rPr>
                <w:rFonts w:asciiTheme="majorBidi" w:hAnsiTheme="majorBidi" w:cstheme="majorBidi"/>
                <w:sz w:val="26"/>
                <w:szCs w:val="26"/>
              </w:rPr>
              <w:t>220,998</w:t>
            </w:r>
          </w:p>
        </w:tc>
      </w:tr>
      <w:tr w:rsidR="00CE0361" w14:paraId="70CE8F41" w14:textId="77777777" w:rsidTr="00CE0361">
        <w:trPr>
          <w:trHeight w:val="340"/>
        </w:trPr>
        <w:tc>
          <w:tcPr>
            <w:tcW w:w="3822" w:type="dxa"/>
            <w:vAlign w:val="bottom"/>
            <w:hideMark/>
          </w:tcPr>
          <w:p w14:paraId="55C669D0"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hAnsiTheme="majorBidi" w:cstheme="majorBidi"/>
                <w:sz w:val="28"/>
              </w:rPr>
              <w:t>Lease liabilities</w:t>
            </w:r>
          </w:p>
        </w:tc>
        <w:tc>
          <w:tcPr>
            <w:tcW w:w="65" w:type="dxa"/>
          </w:tcPr>
          <w:p w14:paraId="37D63C76" w14:textId="77777777" w:rsidR="00CE0361" w:rsidRDefault="00CE0361">
            <w:pPr>
              <w:tabs>
                <w:tab w:val="decimal" w:pos="1090"/>
              </w:tabs>
              <w:spacing w:after="0" w:line="240" w:lineRule="auto"/>
              <w:rPr>
                <w:rFonts w:asciiTheme="majorBidi" w:hAnsiTheme="majorBidi" w:cstheme="majorBidi"/>
                <w:snapToGrid w:val="0"/>
                <w:sz w:val="28"/>
                <w:cs/>
              </w:rPr>
            </w:pPr>
          </w:p>
        </w:tc>
        <w:tc>
          <w:tcPr>
            <w:tcW w:w="859" w:type="dxa"/>
            <w:vAlign w:val="center"/>
            <w:hideMark/>
          </w:tcPr>
          <w:p w14:paraId="30DA43EC" w14:textId="77777777" w:rsidR="00CE0361" w:rsidRDefault="00CE0361">
            <w:pPr>
              <w:tabs>
                <w:tab w:val="decimal" w:pos="1090"/>
              </w:tabs>
              <w:spacing w:after="0" w:line="240" w:lineRule="auto"/>
              <w:ind w:left="-433" w:right="385"/>
              <w:rPr>
                <w:rFonts w:asciiTheme="majorBidi" w:hAnsiTheme="majorBidi" w:cstheme="majorBidi"/>
                <w:snapToGrid w:val="0"/>
                <w:sz w:val="26"/>
                <w:szCs w:val="26"/>
              </w:rPr>
            </w:pPr>
            <w:r>
              <w:rPr>
                <w:rFonts w:asciiTheme="majorBidi" w:hAnsiTheme="majorBidi" w:cstheme="majorBidi"/>
                <w:snapToGrid w:val="0"/>
                <w:sz w:val="26"/>
                <w:szCs w:val="26"/>
              </w:rPr>
              <w:t>23</w:t>
            </w:r>
          </w:p>
        </w:tc>
        <w:tc>
          <w:tcPr>
            <w:tcW w:w="82" w:type="dxa"/>
          </w:tcPr>
          <w:p w14:paraId="406C9265"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tcBorders>
              <w:top w:val="nil"/>
              <w:left w:val="nil"/>
              <w:bottom w:val="single" w:sz="4" w:space="0" w:color="auto"/>
              <w:right w:val="nil"/>
            </w:tcBorders>
            <w:vAlign w:val="center"/>
            <w:hideMark/>
          </w:tcPr>
          <w:p w14:paraId="2039087B" w14:textId="77777777" w:rsidR="00CE0361" w:rsidRDefault="00CE0361">
            <w:pPr>
              <w:tabs>
                <w:tab w:val="decimal" w:pos="1090"/>
              </w:tabs>
              <w:spacing w:after="0" w:line="240" w:lineRule="auto"/>
              <w:ind w:left="-234" w:right="328"/>
              <w:jc w:val="right"/>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2" w:type="dxa"/>
            <w:vAlign w:val="center"/>
          </w:tcPr>
          <w:p w14:paraId="47071DB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tcBorders>
              <w:top w:val="nil"/>
              <w:left w:val="nil"/>
              <w:bottom w:val="single" w:sz="4" w:space="0" w:color="auto"/>
              <w:right w:val="nil"/>
            </w:tcBorders>
            <w:vAlign w:val="center"/>
            <w:hideMark/>
          </w:tcPr>
          <w:p w14:paraId="770BD6CF" w14:textId="77777777" w:rsidR="00CE0361" w:rsidRDefault="00CE0361">
            <w:pPr>
              <w:tabs>
                <w:tab w:val="decimal" w:pos="1090"/>
              </w:tabs>
              <w:spacing w:after="0" w:line="240" w:lineRule="auto"/>
              <w:ind w:right="60"/>
              <w:rPr>
                <w:rFonts w:asciiTheme="majorBidi" w:hAnsiTheme="majorBidi" w:cstheme="majorBidi"/>
                <w:snapToGrid w:val="0"/>
                <w:sz w:val="26"/>
                <w:szCs w:val="26"/>
              </w:rPr>
            </w:pPr>
            <w:r>
              <w:rPr>
                <w:rFonts w:asciiTheme="majorBidi" w:hAnsiTheme="majorBidi" w:cstheme="majorBidi"/>
                <w:sz w:val="26"/>
                <w:szCs w:val="26"/>
              </w:rPr>
              <w:t>1,745</w:t>
            </w:r>
          </w:p>
        </w:tc>
        <w:tc>
          <w:tcPr>
            <w:tcW w:w="82" w:type="dxa"/>
            <w:vAlign w:val="center"/>
          </w:tcPr>
          <w:p w14:paraId="1C3CC18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tcBorders>
              <w:top w:val="nil"/>
              <w:left w:val="nil"/>
              <w:bottom w:val="single" w:sz="4" w:space="0" w:color="auto"/>
              <w:right w:val="nil"/>
            </w:tcBorders>
            <w:vAlign w:val="center"/>
            <w:hideMark/>
          </w:tcPr>
          <w:p w14:paraId="61D93B79" w14:textId="77777777" w:rsidR="00CE0361" w:rsidRDefault="00CE0361">
            <w:pPr>
              <w:tabs>
                <w:tab w:val="decimal" w:pos="-120"/>
              </w:tabs>
              <w:spacing w:after="0" w:line="240" w:lineRule="auto"/>
              <w:ind w:left="-262" w:right="45"/>
              <w:jc w:val="right"/>
              <w:rPr>
                <w:rFonts w:asciiTheme="majorBidi" w:hAnsiTheme="majorBidi" w:cstheme="majorBidi"/>
                <w:snapToGrid w:val="0"/>
                <w:sz w:val="26"/>
                <w:szCs w:val="26"/>
              </w:rPr>
            </w:pPr>
            <w:r>
              <w:rPr>
                <w:rFonts w:asciiTheme="majorBidi" w:hAnsiTheme="majorBidi" w:cstheme="majorBidi"/>
                <w:sz w:val="26"/>
                <w:szCs w:val="26"/>
              </w:rPr>
              <w:t>8,508</w:t>
            </w:r>
          </w:p>
        </w:tc>
        <w:tc>
          <w:tcPr>
            <w:tcW w:w="82" w:type="dxa"/>
            <w:vAlign w:val="center"/>
          </w:tcPr>
          <w:p w14:paraId="65CB6C3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9" w:type="dxa"/>
            <w:tcBorders>
              <w:top w:val="nil"/>
              <w:left w:val="nil"/>
              <w:bottom w:val="single" w:sz="4" w:space="0" w:color="auto"/>
              <w:right w:val="nil"/>
            </w:tcBorders>
            <w:vAlign w:val="center"/>
            <w:hideMark/>
          </w:tcPr>
          <w:p w14:paraId="48038353" w14:textId="77777777" w:rsidR="00CE0361" w:rsidRDefault="00CE0361">
            <w:pPr>
              <w:tabs>
                <w:tab w:val="decimal" w:pos="1391"/>
              </w:tabs>
              <w:spacing w:after="0" w:line="240" w:lineRule="auto"/>
              <w:ind w:right="58"/>
              <w:rPr>
                <w:rFonts w:asciiTheme="majorBidi" w:hAnsiTheme="majorBidi" w:cstheme="majorBidi"/>
                <w:sz w:val="26"/>
                <w:szCs w:val="26"/>
              </w:rPr>
            </w:pPr>
            <w:r>
              <w:rPr>
                <w:rFonts w:asciiTheme="majorBidi" w:hAnsiTheme="majorBidi" w:cstheme="majorBidi"/>
                <w:sz w:val="26"/>
                <w:szCs w:val="26"/>
              </w:rPr>
              <w:t>8,052</w:t>
            </w:r>
          </w:p>
        </w:tc>
        <w:tc>
          <w:tcPr>
            <w:tcW w:w="87" w:type="dxa"/>
            <w:vAlign w:val="center"/>
          </w:tcPr>
          <w:p w14:paraId="49D1DEF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01" w:type="dxa"/>
            <w:tcBorders>
              <w:top w:val="nil"/>
              <w:left w:val="nil"/>
              <w:bottom w:val="single" w:sz="4" w:space="0" w:color="auto"/>
              <w:right w:val="nil"/>
            </w:tcBorders>
            <w:vAlign w:val="center"/>
            <w:hideMark/>
          </w:tcPr>
          <w:p w14:paraId="1363A571" w14:textId="77777777" w:rsidR="00CE0361" w:rsidRDefault="00CE0361">
            <w:pPr>
              <w:tabs>
                <w:tab w:val="decimal" w:pos="1391"/>
              </w:tabs>
              <w:spacing w:after="0" w:line="240" w:lineRule="auto"/>
              <w:ind w:right="53"/>
              <w:rPr>
                <w:rFonts w:asciiTheme="majorBidi" w:hAnsiTheme="majorBidi" w:cstheme="majorBidi"/>
                <w:sz w:val="26"/>
                <w:szCs w:val="26"/>
              </w:rPr>
            </w:pPr>
            <w:r>
              <w:rPr>
                <w:rFonts w:asciiTheme="majorBidi" w:hAnsiTheme="majorBidi" w:cstheme="majorBidi"/>
                <w:sz w:val="26"/>
                <w:szCs w:val="26"/>
              </w:rPr>
              <w:t>18,305</w:t>
            </w:r>
          </w:p>
        </w:tc>
      </w:tr>
      <w:tr w:rsidR="00CE0361" w14:paraId="025A2191" w14:textId="77777777" w:rsidTr="00CE0361">
        <w:trPr>
          <w:trHeight w:val="340"/>
        </w:trPr>
        <w:tc>
          <w:tcPr>
            <w:tcW w:w="3822" w:type="dxa"/>
            <w:vAlign w:val="bottom"/>
            <w:hideMark/>
          </w:tcPr>
          <w:p w14:paraId="3F5A9B16" w14:textId="77777777" w:rsidR="00CE0361" w:rsidRDefault="00CE0361">
            <w:pPr>
              <w:spacing w:after="0" w:line="240" w:lineRule="auto"/>
              <w:ind w:left="337" w:firstLine="180"/>
              <w:rPr>
                <w:rFonts w:asciiTheme="majorBidi" w:eastAsia="Times New Roman" w:hAnsiTheme="majorBidi" w:cstheme="majorBidi"/>
                <w:sz w:val="28"/>
              </w:rPr>
            </w:pPr>
            <w:r>
              <w:rPr>
                <w:rFonts w:asciiTheme="majorBidi" w:hAnsiTheme="majorBidi" w:cstheme="majorBidi"/>
                <w:sz w:val="28"/>
                <w:lang w:eastAsia="x-none"/>
              </w:rPr>
              <w:t xml:space="preserve"> Total</w:t>
            </w:r>
          </w:p>
        </w:tc>
        <w:tc>
          <w:tcPr>
            <w:tcW w:w="65" w:type="dxa"/>
          </w:tcPr>
          <w:p w14:paraId="11FC792E" w14:textId="77777777" w:rsidR="00CE0361" w:rsidRDefault="00CE0361">
            <w:pPr>
              <w:tabs>
                <w:tab w:val="decimal" w:pos="1090"/>
              </w:tabs>
              <w:spacing w:after="0" w:line="240" w:lineRule="auto"/>
              <w:rPr>
                <w:rFonts w:asciiTheme="majorBidi" w:hAnsiTheme="majorBidi" w:cstheme="majorBidi"/>
                <w:snapToGrid w:val="0"/>
                <w:sz w:val="28"/>
                <w:cs/>
              </w:rPr>
            </w:pPr>
          </w:p>
        </w:tc>
        <w:tc>
          <w:tcPr>
            <w:tcW w:w="859" w:type="dxa"/>
          </w:tcPr>
          <w:p w14:paraId="1DC1998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2" w:type="dxa"/>
          </w:tcPr>
          <w:p w14:paraId="272C86C6"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left w:val="nil"/>
              <w:bottom w:val="double" w:sz="4" w:space="0" w:color="auto"/>
              <w:right w:val="nil"/>
            </w:tcBorders>
            <w:vAlign w:val="center"/>
            <w:hideMark/>
          </w:tcPr>
          <w:p w14:paraId="723B1785" w14:textId="77777777" w:rsidR="00CE0361" w:rsidRDefault="00CE0361">
            <w:pPr>
              <w:tabs>
                <w:tab w:val="decimal" w:pos="1090"/>
              </w:tabs>
              <w:spacing w:after="0" w:line="240" w:lineRule="auto"/>
              <w:ind w:right="48"/>
              <w:rPr>
                <w:rFonts w:asciiTheme="majorBidi" w:hAnsiTheme="majorBidi" w:cstheme="majorBidi"/>
                <w:snapToGrid w:val="0"/>
                <w:sz w:val="26"/>
                <w:szCs w:val="26"/>
              </w:rPr>
            </w:pPr>
            <w:r>
              <w:rPr>
                <w:rFonts w:asciiTheme="majorBidi" w:hAnsiTheme="majorBidi" w:cstheme="majorBidi"/>
                <w:sz w:val="26"/>
                <w:szCs w:val="26"/>
              </w:rPr>
              <w:t>159,751</w:t>
            </w:r>
          </w:p>
        </w:tc>
        <w:tc>
          <w:tcPr>
            <w:tcW w:w="82" w:type="dxa"/>
            <w:vAlign w:val="center"/>
          </w:tcPr>
          <w:p w14:paraId="60022EFE"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left w:val="nil"/>
              <w:bottom w:val="double" w:sz="4" w:space="0" w:color="auto"/>
              <w:right w:val="nil"/>
            </w:tcBorders>
            <w:vAlign w:val="center"/>
            <w:hideMark/>
          </w:tcPr>
          <w:p w14:paraId="4ED1B2D8" w14:textId="77777777" w:rsidR="00CE0361" w:rsidRDefault="00CE0361">
            <w:pPr>
              <w:tabs>
                <w:tab w:val="decimal" w:pos="1090"/>
              </w:tabs>
              <w:spacing w:after="0" w:line="240" w:lineRule="auto"/>
              <w:ind w:right="60"/>
              <w:rPr>
                <w:rFonts w:asciiTheme="majorBidi" w:hAnsiTheme="majorBidi" w:cstheme="majorBidi"/>
                <w:snapToGrid w:val="0"/>
                <w:sz w:val="26"/>
                <w:szCs w:val="26"/>
              </w:rPr>
            </w:pPr>
            <w:r>
              <w:rPr>
                <w:rFonts w:asciiTheme="majorBidi" w:hAnsiTheme="majorBidi" w:cstheme="majorBidi"/>
                <w:sz w:val="26"/>
                <w:szCs w:val="26"/>
              </w:rPr>
              <w:t>159,494</w:t>
            </w:r>
          </w:p>
        </w:tc>
        <w:tc>
          <w:tcPr>
            <w:tcW w:w="82" w:type="dxa"/>
            <w:vAlign w:val="center"/>
          </w:tcPr>
          <w:p w14:paraId="5DC6E9E0"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left w:val="nil"/>
              <w:bottom w:val="double" w:sz="4" w:space="0" w:color="auto"/>
              <w:right w:val="nil"/>
            </w:tcBorders>
            <w:vAlign w:val="center"/>
            <w:hideMark/>
          </w:tcPr>
          <w:p w14:paraId="3307154F" w14:textId="77777777" w:rsidR="00CE0361" w:rsidRDefault="00CE0361">
            <w:pPr>
              <w:tabs>
                <w:tab w:val="decimal" w:pos="-120"/>
              </w:tabs>
              <w:spacing w:after="0" w:line="240" w:lineRule="auto"/>
              <w:ind w:left="-262" w:right="45"/>
              <w:jc w:val="right"/>
              <w:rPr>
                <w:rFonts w:asciiTheme="majorBidi" w:hAnsiTheme="majorBidi" w:cstheme="majorBidi"/>
                <w:snapToGrid w:val="0"/>
                <w:sz w:val="26"/>
                <w:szCs w:val="26"/>
              </w:rPr>
            </w:pPr>
            <w:r>
              <w:rPr>
                <w:rFonts w:asciiTheme="majorBidi" w:hAnsiTheme="majorBidi" w:cstheme="majorBidi"/>
                <w:sz w:val="26"/>
                <w:szCs w:val="26"/>
              </w:rPr>
              <w:t>276,950</w:t>
            </w:r>
          </w:p>
        </w:tc>
        <w:tc>
          <w:tcPr>
            <w:tcW w:w="82" w:type="dxa"/>
            <w:vAlign w:val="center"/>
          </w:tcPr>
          <w:p w14:paraId="31C956DC"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9" w:type="dxa"/>
            <w:tcBorders>
              <w:top w:val="single" w:sz="4" w:space="0" w:color="auto"/>
              <w:left w:val="nil"/>
              <w:bottom w:val="double" w:sz="4" w:space="0" w:color="auto"/>
              <w:right w:val="nil"/>
            </w:tcBorders>
            <w:vAlign w:val="center"/>
            <w:hideMark/>
          </w:tcPr>
          <w:p w14:paraId="141603A0" w14:textId="77777777" w:rsidR="00CE0361" w:rsidRDefault="00CE0361">
            <w:pPr>
              <w:tabs>
                <w:tab w:val="decimal" w:pos="1391"/>
              </w:tabs>
              <w:spacing w:after="0" w:line="240" w:lineRule="auto"/>
              <w:ind w:right="58"/>
              <w:rPr>
                <w:rFonts w:asciiTheme="majorBidi" w:hAnsiTheme="majorBidi" w:cstheme="majorBidi"/>
                <w:sz w:val="26"/>
                <w:szCs w:val="26"/>
              </w:rPr>
            </w:pPr>
            <w:r>
              <w:rPr>
                <w:rFonts w:asciiTheme="majorBidi" w:hAnsiTheme="majorBidi" w:cstheme="majorBidi"/>
                <w:sz w:val="26"/>
                <w:szCs w:val="26"/>
              </w:rPr>
              <w:t>167,437</w:t>
            </w:r>
          </w:p>
        </w:tc>
        <w:tc>
          <w:tcPr>
            <w:tcW w:w="87" w:type="dxa"/>
            <w:vAlign w:val="center"/>
          </w:tcPr>
          <w:p w14:paraId="2B95D277" w14:textId="77777777" w:rsidR="00CE0361" w:rsidRDefault="00CE0361">
            <w:pPr>
              <w:tabs>
                <w:tab w:val="decimal" w:pos="1090"/>
              </w:tabs>
              <w:spacing w:after="0" w:line="240" w:lineRule="auto"/>
              <w:rPr>
                <w:rFonts w:asciiTheme="majorBidi" w:hAnsiTheme="majorBidi" w:cstheme="majorBidi"/>
                <w:sz w:val="26"/>
                <w:szCs w:val="26"/>
              </w:rPr>
            </w:pPr>
          </w:p>
        </w:tc>
        <w:tc>
          <w:tcPr>
            <w:tcW w:w="1001" w:type="dxa"/>
            <w:tcBorders>
              <w:top w:val="single" w:sz="4" w:space="0" w:color="auto"/>
              <w:left w:val="nil"/>
              <w:bottom w:val="double" w:sz="4" w:space="0" w:color="auto"/>
              <w:right w:val="nil"/>
            </w:tcBorders>
            <w:vAlign w:val="center"/>
            <w:hideMark/>
          </w:tcPr>
          <w:p w14:paraId="2DB7E1B1" w14:textId="77777777" w:rsidR="00CE0361" w:rsidRDefault="00CE0361">
            <w:pPr>
              <w:tabs>
                <w:tab w:val="decimal" w:pos="1391"/>
              </w:tabs>
              <w:spacing w:after="0" w:line="240" w:lineRule="auto"/>
              <w:ind w:right="53"/>
              <w:rPr>
                <w:rFonts w:asciiTheme="majorBidi" w:hAnsiTheme="majorBidi" w:cstheme="majorBidi"/>
                <w:sz w:val="26"/>
                <w:szCs w:val="26"/>
              </w:rPr>
            </w:pPr>
            <w:r>
              <w:rPr>
                <w:rFonts w:asciiTheme="majorBidi" w:hAnsiTheme="majorBidi" w:cstheme="majorBidi"/>
                <w:sz w:val="26"/>
                <w:szCs w:val="26"/>
              </w:rPr>
              <w:t>763,632</w:t>
            </w:r>
          </w:p>
        </w:tc>
      </w:tr>
    </w:tbl>
    <w:p w14:paraId="56C6581E" w14:textId="77777777" w:rsidR="00CE0361" w:rsidRDefault="00CE0361" w:rsidP="00CE0361">
      <w:pPr>
        <w:spacing w:after="0" w:line="240" w:lineRule="auto"/>
        <w:rPr>
          <w:rFonts w:asciiTheme="majorBidi" w:hAnsiTheme="majorBidi" w:cstheme="majorBidi"/>
          <w:b/>
          <w:bCs/>
          <w:sz w:val="28"/>
        </w:rPr>
      </w:pPr>
    </w:p>
    <w:tbl>
      <w:tblPr>
        <w:tblW w:w="9780" w:type="dxa"/>
        <w:tblLayout w:type="fixed"/>
        <w:tblCellMar>
          <w:left w:w="22" w:type="dxa"/>
          <w:right w:w="22" w:type="dxa"/>
        </w:tblCellMar>
        <w:tblLook w:val="04A0" w:firstRow="1" w:lastRow="0" w:firstColumn="1" w:lastColumn="0" w:noHBand="0" w:noVBand="1"/>
      </w:tblPr>
      <w:tblGrid>
        <w:gridCol w:w="3823"/>
        <w:gridCol w:w="93"/>
        <w:gridCol w:w="831"/>
        <w:gridCol w:w="81"/>
        <w:gridCol w:w="894"/>
        <w:gridCol w:w="81"/>
        <w:gridCol w:w="894"/>
        <w:gridCol w:w="81"/>
        <w:gridCol w:w="894"/>
        <w:gridCol w:w="81"/>
        <w:gridCol w:w="855"/>
        <w:gridCol w:w="84"/>
        <w:gridCol w:w="1088"/>
      </w:tblGrid>
      <w:tr w:rsidR="00CE0361" w14:paraId="751B3071" w14:textId="77777777" w:rsidTr="00CE0361">
        <w:trPr>
          <w:trHeight w:val="284"/>
        </w:trPr>
        <w:tc>
          <w:tcPr>
            <w:tcW w:w="3824" w:type="dxa"/>
          </w:tcPr>
          <w:p w14:paraId="122F69B2" w14:textId="77777777" w:rsidR="00CE0361" w:rsidRDefault="00CE0361">
            <w:pPr>
              <w:spacing w:after="0" w:line="240" w:lineRule="auto"/>
              <w:jc w:val="both"/>
              <w:rPr>
                <w:rFonts w:asciiTheme="majorBidi" w:hAnsiTheme="majorBidi" w:cstheme="majorBidi"/>
                <w:sz w:val="28"/>
              </w:rPr>
            </w:pPr>
          </w:p>
        </w:tc>
        <w:tc>
          <w:tcPr>
            <w:tcW w:w="93" w:type="dxa"/>
          </w:tcPr>
          <w:p w14:paraId="3FF68045" w14:textId="77777777" w:rsidR="00CE0361" w:rsidRDefault="00CE0361">
            <w:pPr>
              <w:spacing w:after="0" w:line="240" w:lineRule="auto"/>
              <w:ind w:left="64" w:right="26"/>
              <w:jc w:val="center"/>
              <w:rPr>
                <w:rFonts w:asciiTheme="majorBidi" w:hAnsiTheme="majorBidi" w:cstheme="majorBidi"/>
                <w:sz w:val="28"/>
              </w:rPr>
            </w:pPr>
          </w:p>
        </w:tc>
        <w:tc>
          <w:tcPr>
            <w:tcW w:w="831" w:type="dxa"/>
          </w:tcPr>
          <w:p w14:paraId="6EA3B027" w14:textId="77777777" w:rsidR="00CE0361" w:rsidRDefault="00CE0361">
            <w:pPr>
              <w:spacing w:after="0" w:line="240" w:lineRule="auto"/>
              <w:ind w:left="64" w:right="26"/>
              <w:jc w:val="center"/>
              <w:rPr>
                <w:rFonts w:asciiTheme="majorBidi" w:hAnsiTheme="majorBidi" w:cstheme="majorBidi"/>
                <w:sz w:val="28"/>
                <w:cs/>
              </w:rPr>
            </w:pPr>
          </w:p>
        </w:tc>
        <w:tc>
          <w:tcPr>
            <w:tcW w:w="81" w:type="dxa"/>
          </w:tcPr>
          <w:p w14:paraId="18A9C740" w14:textId="77777777" w:rsidR="00CE0361" w:rsidRDefault="00CE0361">
            <w:pPr>
              <w:spacing w:after="0" w:line="240" w:lineRule="auto"/>
              <w:ind w:left="64" w:right="26"/>
              <w:jc w:val="center"/>
              <w:rPr>
                <w:rFonts w:asciiTheme="majorBidi" w:hAnsiTheme="majorBidi" w:cstheme="majorBidi"/>
                <w:sz w:val="28"/>
                <w:cs/>
              </w:rPr>
            </w:pPr>
          </w:p>
        </w:tc>
        <w:tc>
          <w:tcPr>
            <w:tcW w:w="894" w:type="dxa"/>
          </w:tcPr>
          <w:p w14:paraId="444D9820" w14:textId="77777777" w:rsidR="00CE0361" w:rsidRDefault="00CE0361">
            <w:pPr>
              <w:spacing w:after="0" w:line="240" w:lineRule="auto"/>
              <w:ind w:left="64" w:right="26"/>
              <w:jc w:val="center"/>
              <w:rPr>
                <w:rFonts w:asciiTheme="majorBidi" w:hAnsiTheme="majorBidi" w:cstheme="majorBidi"/>
                <w:sz w:val="28"/>
                <w:cs/>
              </w:rPr>
            </w:pPr>
          </w:p>
        </w:tc>
        <w:tc>
          <w:tcPr>
            <w:tcW w:w="81" w:type="dxa"/>
          </w:tcPr>
          <w:p w14:paraId="6FD1CE1A" w14:textId="77777777" w:rsidR="00CE0361" w:rsidRDefault="00CE0361">
            <w:pPr>
              <w:spacing w:after="0" w:line="240" w:lineRule="auto"/>
              <w:ind w:left="64" w:right="26"/>
              <w:jc w:val="center"/>
              <w:rPr>
                <w:rFonts w:asciiTheme="majorBidi" w:hAnsiTheme="majorBidi" w:cstheme="majorBidi"/>
                <w:sz w:val="28"/>
                <w:cs/>
              </w:rPr>
            </w:pPr>
          </w:p>
        </w:tc>
        <w:tc>
          <w:tcPr>
            <w:tcW w:w="894" w:type="dxa"/>
          </w:tcPr>
          <w:p w14:paraId="5EDCAA6A" w14:textId="77777777" w:rsidR="00CE0361" w:rsidRDefault="00CE0361">
            <w:pPr>
              <w:spacing w:after="0" w:line="240" w:lineRule="auto"/>
              <w:ind w:left="64" w:right="26"/>
              <w:jc w:val="center"/>
              <w:rPr>
                <w:rFonts w:asciiTheme="majorBidi" w:hAnsiTheme="majorBidi" w:cstheme="majorBidi"/>
                <w:sz w:val="28"/>
                <w:cs/>
              </w:rPr>
            </w:pPr>
          </w:p>
        </w:tc>
        <w:tc>
          <w:tcPr>
            <w:tcW w:w="81" w:type="dxa"/>
          </w:tcPr>
          <w:p w14:paraId="52827ECC" w14:textId="77777777" w:rsidR="00CE0361" w:rsidRDefault="00CE0361">
            <w:pPr>
              <w:spacing w:after="0" w:line="240" w:lineRule="auto"/>
              <w:ind w:left="64" w:right="26"/>
              <w:jc w:val="center"/>
              <w:rPr>
                <w:rFonts w:asciiTheme="majorBidi" w:hAnsiTheme="majorBidi" w:cstheme="majorBidi"/>
                <w:sz w:val="28"/>
                <w:cs/>
              </w:rPr>
            </w:pPr>
          </w:p>
        </w:tc>
        <w:tc>
          <w:tcPr>
            <w:tcW w:w="894" w:type="dxa"/>
          </w:tcPr>
          <w:p w14:paraId="73472D3A" w14:textId="77777777" w:rsidR="00CE0361" w:rsidRDefault="00CE0361">
            <w:pPr>
              <w:spacing w:after="0" w:line="240" w:lineRule="auto"/>
              <w:ind w:left="64" w:right="26"/>
              <w:jc w:val="center"/>
              <w:rPr>
                <w:rFonts w:asciiTheme="majorBidi" w:hAnsiTheme="majorBidi" w:cstheme="majorBidi"/>
                <w:sz w:val="28"/>
                <w:cs/>
              </w:rPr>
            </w:pPr>
          </w:p>
        </w:tc>
        <w:tc>
          <w:tcPr>
            <w:tcW w:w="81" w:type="dxa"/>
          </w:tcPr>
          <w:p w14:paraId="0C9EF11A" w14:textId="77777777" w:rsidR="00CE0361" w:rsidRDefault="00CE0361">
            <w:pPr>
              <w:spacing w:after="0" w:line="240" w:lineRule="auto"/>
              <w:ind w:left="64" w:right="26"/>
              <w:jc w:val="center"/>
              <w:rPr>
                <w:rFonts w:asciiTheme="majorBidi" w:hAnsiTheme="majorBidi" w:cstheme="majorBidi"/>
                <w:sz w:val="28"/>
                <w:cs/>
              </w:rPr>
            </w:pPr>
          </w:p>
        </w:tc>
        <w:tc>
          <w:tcPr>
            <w:tcW w:w="2027" w:type="dxa"/>
            <w:gridSpan w:val="3"/>
            <w:vAlign w:val="center"/>
            <w:hideMark/>
          </w:tcPr>
          <w:p w14:paraId="48941CA1" w14:textId="77777777" w:rsidR="00CE0361" w:rsidRDefault="00CE0361">
            <w:pPr>
              <w:pStyle w:val="NoSpacing"/>
              <w:jc w:val="right"/>
              <w:rPr>
                <w:rFonts w:asciiTheme="majorBidi" w:hAnsiTheme="majorBidi" w:cstheme="majorBidi"/>
                <w:sz w:val="28"/>
                <w:cs/>
              </w:rPr>
            </w:pPr>
            <w:proofErr w:type="gramStart"/>
            <w:r>
              <w:rPr>
                <w:rFonts w:asciiTheme="majorBidi" w:hAnsiTheme="majorBidi" w:cstheme="majorBidi"/>
                <w:sz w:val="28"/>
              </w:rPr>
              <w:t>Unit :</w:t>
            </w:r>
            <w:proofErr w:type="gramEnd"/>
            <w:r>
              <w:rPr>
                <w:rFonts w:asciiTheme="majorBidi" w:hAnsiTheme="majorBidi" w:cstheme="majorBidi"/>
                <w:sz w:val="28"/>
              </w:rPr>
              <w:t xml:space="preserve"> Thousand Baht</w:t>
            </w:r>
          </w:p>
        </w:tc>
      </w:tr>
      <w:tr w:rsidR="00CE0361" w14:paraId="698261FB" w14:textId="77777777" w:rsidTr="00CE0361">
        <w:trPr>
          <w:trHeight w:val="284"/>
        </w:trPr>
        <w:tc>
          <w:tcPr>
            <w:tcW w:w="3824" w:type="dxa"/>
          </w:tcPr>
          <w:p w14:paraId="2F1E44BB" w14:textId="77777777" w:rsidR="00CE0361" w:rsidRDefault="00CE0361">
            <w:pPr>
              <w:spacing w:after="0" w:line="240" w:lineRule="auto"/>
              <w:ind w:left="540" w:hanging="540"/>
              <w:jc w:val="both"/>
              <w:rPr>
                <w:rFonts w:asciiTheme="majorBidi" w:hAnsiTheme="majorBidi" w:cstheme="majorBidi" w:hint="cs"/>
                <w:sz w:val="28"/>
                <w:cs/>
              </w:rPr>
            </w:pPr>
          </w:p>
        </w:tc>
        <w:tc>
          <w:tcPr>
            <w:tcW w:w="93" w:type="dxa"/>
          </w:tcPr>
          <w:p w14:paraId="373F8024" w14:textId="77777777" w:rsidR="00CE0361" w:rsidRDefault="00CE0361">
            <w:pPr>
              <w:spacing w:after="0" w:line="240" w:lineRule="auto"/>
              <w:ind w:left="-16" w:right="28"/>
              <w:jc w:val="center"/>
              <w:rPr>
                <w:rFonts w:asciiTheme="majorBidi" w:hAnsiTheme="majorBidi" w:cstheme="majorBidi"/>
                <w:sz w:val="28"/>
              </w:rPr>
            </w:pPr>
          </w:p>
        </w:tc>
        <w:tc>
          <w:tcPr>
            <w:tcW w:w="5864" w:type="dxa"/>
            <w:gridSpan w:val="11"/>
            <w:tcBorders>
              <w:top w:val="nil"/>
              <w:left w:val="nil"/>
              <w:bottom w:val="single" w:sz="4" w:space="0" w:color="auto"/>
              <w:right w:val="nil"/>
            </w:tcBorders>
            <w:vAlign w:val="center"/>
            <w:hideMark/>
          </w:tcPr>
          <w:p w14:paraId="1A23C67D"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lang w:eastAsia="x-none"/>
              </w:rPr>
              <w:t>Consolidated</w:t>
            </w:r>
          </w:p>
        </w:tc>
      </w:tr>
      <w:tr w:rsidR="00CE0361" w14:paraId="08717DE2" w14:textId="77777777" w:rsidTr="00CE0361">
        <w:trPr>
          <w:trHeight w:val="397"/>
        </w:trPr>
        <w:tc>
          <w:tcPr>
            <w:tcW w:w="3824" w:type="dxa"/>
          </w:tcPr>
          <w:p w14:paraId="49F5B958" w14:textId="77777777" w:rsidR="00CE0361" w:rsidRDefault="00CE0361">
            <w:pPr>
              <w:spacing w:after="0" w:line="240" w:lineRule="auto"/>
              <w:ind w:left="540" w:hanging="540"/>
              <w:jc w:val="both"/>
              <w:rPr>
                <w:rFonts w:asciiTheme="majorBidi" w:hAnsiTheme="majorBidi" w:cstheme="majorBidi"/>
                <w:sz w:val="28"/>
                <w:cs/>
              </w:rPr>
            </w:pPr>
          </w:p>
        </w:tc>
        <w:tc>
          <w:tcPr>
            <w:tcW w:w="93" w:type="dxa"/>
          </w:tcPr>
          <w:p w14:paraId="72D432AB" w14:textId="77777777" w:rsidR="00CE0361" w:rsidRDefault="00CE0361">
            <w:pPr>
              <w:spacing w:after="0" w:line="240" w:lineRule="auto"/>
              <w:ind w:left="-16" w:right="28"/>
              <w:jc w:val="center"/>
              <w:rPr>
                <w:rFonts w:asciiTheme="majorBidi" w:hAnsiTheme="majorBidi" w:cstheme="majorBidi"/>
                <w:sz w:val="28"/>
              </w:rPr>
            </w:pPr>
          </w:p>
        </w:tc>
        <w:tc>
          <w:tcPr>
            <w:tcW w:w="831" w:type="dxa"/>
            <w:tcBorders>
              <w:top w:val="single" w:sz="4" w:space="0" w:color="auto"/>
              <w:left w:val="nil"/>
              <w:bottom w:val="nil"/>
              <w:right w:val="nil"/>
            </w:tcBorders>
            <w:vAlign w:val="bottom"/>
            <w:hideMark/>
          </w:tcPr>
          <w:p w14:paraId="51A8B1D2"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Note</w:t>
            </w:r>
          </w:p>
        </w:tc>
        <w:tc>
          <w:tcPr>
            <w:tcW w:w="81" w:type="dxa"/>
            <w:vAlign w:val="bottom"/>
          </w:tcPr>
          <w:p w14:paraId="4FBAAE1D" w14:textId="77777777" w:rsidR="00CE0361" w:rsidRDefault="00CE0361">
            <w:pPr>
              <w:spacing w:after="0" w:line="240" w:lineRule="auto"/>
              <w:ind w:left="-16" w:right="28"/>
              <w:jc w:val="center"/>
              <w:rPr>
                <w:rFonts w:asciiTheme="majorBidi" w:hAnsiTheme="majorBidi" w:cstheme="majorBidi"/>
                <w:sz w:val="28"/>
              </w:rPr>
            </w:pPr>
          </w:p>
        </w:tc>
        <w:tc>
          <w:tcPr>
            <w:tcW w:w="894" w:type="dxa"/>
            <w:tcBorders>
              <w:top w:val="single" w:sz="4" w:space="0" w:color="auto"/>
              <w:left w:val="nil"/>
              <w:bottom w:val="nil"/>
              <w:right w:val="nil"/>
            </w:tcBorders>
            <w:vAlign w:val="bottom"/>
            <w:hideMark/>
          </w:tcPr>
          <w:p w14:paraId="47B66CCB" w14:textId="77777777" w:rsidR="00CE0361" w:rsidRDefault="00CE0361">
            <w:pPr>
              <w:pStyle w:val="NoSpacing"/>
              <w:ind w:left="-60" w:right="-39"/>
              <w:jc w:val="center"/>
              <w:rPr>
                <w:rFonts w:asciiTheme="majorBidi" w:hAnsiTheme="majorBidi" w:cstheme="majorBidi"/>
                <w:sz w:val="28"/>
              </w:rPr>
            </w:pPr>
            <w:r>
              <w:rPr>
                <w:rFonts w:asciiTheme="majorBidi" w:hAnsiTheme="majorBidi" w:cstheme="majorBidi"/>
                <w:sz w:val="28"/>
                <w:lang w:eastAsia="x-none"/>
              </w:rPr>
              <w:t>On demand</w:t>
            </w:r>
          </w:p>
        </w:tc>
        <w:tc>
          <w:tcPr>
            <w:tcW w:w="81" w:type="dxa"/>
            <w:vAlign w:val="bottom"/>
          </w:tcPr>
          <w:p w14:paraId="3C7894EB" w14:textId="77777777" w:rsidR="00CE0361" w:rsidRDefault="00CE0361">
            <w:pPr>
              <w:pStyle w:val="NoSpacing"/>
              <w:jc w:val="center"/>
              <w:rPr>
                <w:rFonts w:asciiTheme="majorBidi" w:hAnsiTheme="majorBidi" w:cstheme="majorBidi"/>
                <w:sz w:val="28"/>
              </w:rPr>
            </w:pPr>
          </w:p>
        </w:tc>
        <w:tc>
          <w:tcPr>
            <w:tcW w:w="894" w:type="dxa"/>
            <w:tcBorders>
              <w:top w:val="single" w:sz="4" w:space="0" w:color="auto"/>
              <w:left w:val="nil"/>
              <w:bottom w:val="single" w:sz="4" w:space="0" w:color="auto"/>
              <w:right w:val="nil"/>
            </w:tcBorders>
            <w:vAlign w:val="bottom"/>
            <w:hideMark/>
          </w:tcPr>
          <w:p w14:paraId="78F5C7CB"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Less than</w:t>
            </w:r>
          </w:p>
          <w:p w14:paraId="07FEC171"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sz w:val="28"/>
                <w:cs/>
              </w:rPr>
              <w:t xml:space="preserve"> </w:t>
            </w:r>
            <w:r>
              <w:rPr>
                <w:rFonts w:asciiTheme="majorBidi" w:hAnsiTheme="majorBidi" w:cstheme="majorBidi"/>
                <w:sz w:val="28"/>
              </w:rPr>
              <w:t>year</w:t>
            </w:r>
          </w:p>
        </w:tc>
        <w:tc>
          <w:tcPr>
            <w:tcW w:w="81" w:type="dxa"/>
            <w:vAlign w:val="bottom"/>
          </w:tcPr>
          <w:p w14:paraId="534FC7EB" w14:textId="77777777" w:rsidR="00CE0361" w:rsidRDefault="00CE0361">
            <w:pPr>
              <w:pStyle w:val="NoSpacing"/>
              <w:jc w:val="center"/>
              <w:rPr>
                <w:rFonts w:asciiTheme="majorBidi" w:hAnsiTheme="majorBidi" w:cstheme="majorBidi"/>
                <w:sz w:val="28"/>
              </w:rPr>
            </w:pPr>
          </w:p>
        </w:tc>
        <w:tc>
          <w:tcPr>
            <w:tcW w:w="894" w:type="dxa"/>
            <w:tcBorders>
              <w:top w:val="nil"/>
              <w:left w:val="nil"/>
              <w:bottom w:val="single" w:sz="4" w:space="0" w:color="auto"/>
              <w:right w:val="nil"/>
            </w:tcBorders>
            <w:vAlign w:val="bottom"/>
            <w:hideMark/>
          </w:tcPr>
          <w:p w14:paraId="36B5613B"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hint="cs"/>
                <w:sz w:val="26"/>
                <w:szCs w:val="26"/>
                <w:cs/>
              </w:rPr>
              <w:t xml:space="preserve"> - </w:t>
            </w:r>
            <w:r>
              <w:rPr>
                <w:rFonts w:asciiTheme="majorBidi" w:hAnsiTheme="majorBidi" w:cstheme="majorBidi"/>
                <w:sz w:val="26"/>
                <w:szCs w:val="26"/>
              </w:rPr>
              <w:t>5</w:t>
            </w:r>
            <w:r>
              <w:rPr>
                <w:rFonts w:asciiTheme="majorBidi" w:hAnsiTheme="majorBidi" w:cstheme="majorBidi"/>
                <w:sz w:val="28"/>
                <w:cs/>
              </w:rPr>
              <w:t xml:space="preserve"> </w:t>
            </w:r>
            <w:r>
              <w:rPr>
                <w:rFonts w:asciiTheme="majorBidi" w:hAnsiTheme="majorBidi" w:cstheme="majorBidi"/>
                <w:sz w:val="28"/>
              </w:rPr>
              <w:t>year</w:t>
            </w:r>
          </w:p>
        </w:tc>
        <w:tc>
          <w:tcPr>
            <w:tcW w:w="81" w:type="dxa"/>
            <w:vAlign w:val="bottom"/>
          </w:tcPr>
          <w:p w14:paraId="675FEC9F" w14:textId="77777777" w:rsidR="00CE0361" w:rsidRDefault="00CE0361">
            <w:pPr>
              <w:pStyle w:val="NoSpacing"/>
              <w:jc w:val="center"/>
              <w:rPr>
                <w:rFonts w:asciiTheme="majorBidi" w:hAnsiTheme="majorBidi" w:cstheme="majorBidi"/>
                <w:sz w:val="28"/>
              </w:rPr>
            </w:pPr>
          </w:p>
        </w:tc>
        <w:tc>
          <w:tcPr>
            <w:tcW w:w="855" w:type="dxa"/>
            <w:tcBorders>
              <w:top w:val="nil"/>
              <w:left w:val="nil"/>
              <w:bottom w:val="single" w:sz="4" w:space="0" w:color="auto"/>
              <w:right w:val="nil"/>
            </w:tcBorders>
            <w:vAlign w:val="bottom"/>
            <w:hideMark/>
          </w:tcPr>
          <w:p w14:paraId="660587F2"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 xml:space="preserve">Over </w:t>
            </w:r>
            <w:r>
              <w:rPr>
                <w:rFonts w:asciiTheme="majorBidi" w:hAnsiTheme="majorBidi" w:cstheme="majorBidi"/>
                <w:sz w:val="26"/>
                <w:szCs w:val="26"/>
              </w:rPr>
              <w:t>5</w:t>
            </w:r>
            <w:r>
              <w:rPr>
                <w:rFonts w:asciiTheme="majorBidi" w:hAnsiTheme="majorBidi" w:cstheme="majorBidi"/>
                <w:sz w:val="28"/>
                <w:cs/>
              </w:rPr>
              <w:t xml:space="preserve"> </w:t>
            </w:r>
            <w:proofErr w:type="gramStart"/>
            <w:r>
              <w:rPr>
                <w:rFonts w:asciiTheme="majorBidi" w:hAnsiTheme="majorBidi" w:cstheme="majorBidi"/>
                <w:sz w:val="28"/>
              </w:rPr>
              <w:t>year</w:t>
            </w:r>
            <w:proofErr w:type="gramEnd"/>
          </w:p>
        </w:tc>
        <w:tc>
          <w:tcPr>
            <w:tcW w:w="84" w:type="dxa"/>
            <w:vAlign w:val="bottom"/>
          </w:tcPr>
          <w:p w14:paraId="7D3D363D" w14:textId="77777777" w:rsidR="00CE0361" w:rsidRDefault="00CE0361">
            <w:pPr>
              <w:pStyle w:val="NoSpacing"/>
              <w:jc w:val="center"/>
              <w:rPr>
                <w:rFonts w:asciiTheme="majorBidi" w:hAnsiTheme="majorBidi" w:cstheme="majorBidi"/>
                <w:sz w:val="28"/>
              </w:rPr>
            </w:pPr>
          </w:p>
        </w:tc>
        <w:tc>
          <w:tcPr>
            <w:tcW w:w="1088" w:type="dxa"/>
            <w:tcBorders>
              <w:top w:val="nil"/>
              <w:left w:val="nil"/>
              <w:bottom w:val="single" w:sz="4" w:space="0" w:color="auto"/>
              <w:right w:val="nil"/>
            </w:tcBorders>
            <w:vAlign w:val="bottom"/>
            <w:hideMark/>
          </w:tcPr>
          <w:p w14:paraId="3056AE82"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Total</w:t>
            </w:r>
          </w:p>
        </w:tc>
      </w:tr>
      <w:tr w:rsidR="00CE0361" w14:paraId="69734576" w14:textId="77777777" w:rsidTr="00CE0361">
        <w:trPr>
          <w:trHeight w:val="340"/>
        </w:trPr>
        <w:tc>
          <w:tcPr>
            <w:tcW w:w="3824" w:type="dxa"/>
            <w:hideMark/>
          </w:tcPr>
          <w:p w14:paraId="04F6F39D" w14:textId="77777777" w:rsidR="00CE0361" w:rsidRDefault="00CE0361">
            <w:pPr>
              <w:spacing w:after="0" w:line="240" w:lineRule="auto"/>
              <w:ind w:left="289" w:hanging="311"/>
              <w:rPr>
                <w:rFonts w:asciiTheme="majorBidi" w:hAnsiTheme="majorBidi" w:cstheme="majorBidi"/>
                <w:b/>
                <w:bCs/>
                <w:sz w:val="28"/>
              </w:rPr>
            </w:pPr>
            <w:r>
              <w:rPr>
                <w:rFonts w:asciiTheme="majorBidi" w:hAnsiTheme="majorBidi" w:cstheme="majorBidi"/>
                <w:b/>
                <w:bCs/>
                <w:sz w:val="28"/>
              </w:rPr>
              <w:t xml:space="preserve">As at December </w:t>
            </w:r>
            <w:r>
              <w:rPr>
                <w:rFonts w:asciiTheme="majorBidi" w:hAnsiTheme="majorBidi" w:cstheme="majorBidi"/>
                <w:b/>
                <w:bCs/>
                <w:sz w:val="26"/>
                <w:szCs w:val="26"/>
              </w:rPr>
              <w:t>31, 2023</w:t>
            </w:r>
          </w:p>
        </w:tc>
        <w:tc>
          <w:tcPr>
            <w:tcW w:w="93" w:type="dxa"/>
          </w:tcPr>
          <w:p w14:paraId="10EC7D78" w14:textId="77777777" w:rsidR="00CE0361" w:rsidRDefault="00CE0361">
            <w:pPr>
              <w:tabs>
                <w:tab w:val="decimal" w:pos="1090"/>
              </w:tabs>
              <w:spacing w:after="0" w:line="240" w:lineRule="auto"/>
              <w:rPr>
                <w:rFonts w:asciiTheme="majorBidi" w:hAnsiTheme="majorBidi" w:cstheme="majorBidi"/>
                <w:snapToGrid w:val="0"/>
                <w:sz w:val="28"/>
                <w:cs/>
              </w:rPr>
            </w:pPr>
          </w:p>
        </w:tc>
        <w:tc>
          <w:tcPr>
            <w:tcW w:w="831" w:type="dxa"/>
            <w:tcBorders>
              <w:top w:val="single" w:sz="4" w:space="0" w:color="auto"/>
              <w:left w:val="nil"/>
              <w:bottom w:val="nil"/>
              <w:right w:val="nil"/>
            </w:tcBorders>
          </w:tcPr>
          <w:p w14:paraId="5B96173E"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1" w:type="dxa"/>
          </w:tcPr>
          <w:p w14:paraId="28069DA3"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tcBorders>
              <w:top w:val="single" w:sz="4" w:space="0" w:color="auto"/>
              <w:left w:val="nil"/>
              <w:bottom w:val="nil"/>
              <w:right w:val="nil"/>
            </w:tcBorders>
          </w:tcPr>
          <w:p w14:paraId="20DA3036"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1" w:type="dxa"/>
          </w:tcPr>
          <w:p w14:paraId="6D7851B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tcBorders>
              <w:top w:val="single" w:sz="4" w:space="0" w:color="auto"/>
              <w:left w:val="nil"/>
              <w:bottom w:val="nil"/>
              <w:right w:val="nil"/>
            </w:tcBorders>
          </w:tcPr>
          <w:p w14:paraId="3BE3F256"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1" w:type="dxa"/>
          </w:tcPr>
          <w:p w14:paraId="32D495B3"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tcBorders>
              <w:top w:val="single" w:sz="4" w:space="0" w:color="auto"/>
              <w:left w:val="nil"/>
              <w:bottom w:val="nil"/>
              <w:right w:val="nil"/>
            </w:tcBorders>
          </w:tcPr>
          <w:p w14:paraId="207FC04E"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1" w:type="dxa"/>
            <w:vAlign w:val="bottom"/>
          </w:tcPr>
          <w:p w14:paraId="600146BA"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55" w:type="dxa"/>
            <w:vAlign w:val="bottom"/>
          </w:tcPr>
          <w:p w14:paraId="2C0337F8" w14:textId="77777777" w:rsidR="00CE0361" w:rsidRDefault="00CE0361">
            <w:pPr>
              <w:tabs>
                <w:tab w:val="decimal" w:pos="1391"/>
              </w:tabs>
              <w:spacing w:after="0" w:line="240" w:lineRule="auto"/>
              <w:rPr>
                <w:rFonts w:asciiTheme="majorBidi" w:hAnsiTheme="majorBidi" w:cstheme="majorBidi"/>
                <w:spacing w:val="-4"/>
                <w:sz w:val="26"/>
                <w:szCs w:val="26"/>
                <w:highlight w:val="yellow"/>
              </w:rPr>
            </w:pPr>
          </w:p>
        </w:tc>
        <w:tc>
          <w:tcPr>
            <w:tcW w:w="84" w:type="dxa"/>
            <w:vAlign w:val="bottom"/>
          </w:tcPr>
          <w:p w14:paraId="1286FC3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88" w:type="dxa"/>
            <w:vAlign w:val="bottom"/>
          </w:tcPr>
          <w:p w14:paraId="5F876D26" w14:textId="77777777" w:rsidR="00CE0361" w:rsidRDefault="00CE0361">
            <w:pPr>
              <w:tabs>
                <w:tab w:val="decimal" w:pos="1391"/>
              </w:tabs>
              <w:spacing w:after="0" w:line="240" w:lineRule="auto"/>
              <w:rPr>
                <w:rFonts w:asciiTheme="majorBidi" w:hAnsiTheme="majorBidi" w:cstheme="majorBidi"/>
                <w:spacing w:val="-4"/>
                <w:sz w:val="26"/>
                <w:szCs w:val="26"/>
              </w:rPr>
            </w:pPr>
          </w:p>
        </w:tc>
      </w:tr>
      <w:tr w:rsidR="00CE0361" w14:paraId="2DEB7724" w14:textId="77777777" w:rsidTr="00CE0361">
        <w:trPr>
          <w:trHeight w:val="397"/>
        </w:trPr>
        <w:tc>
          <w:tcPr>
            <w:tcW w:w="3824" w:type="dxa"/>
            <w:hideMark/>
          </w:tcPr>
          <w:p w14:paraId="063CA6F9"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Bank overdraft from financial institutions</w:t>
            </w:r>
          </w:p>
        </w:tc>
        <w:tc>
          <w:tcPr>
            <w:tcW w:w="93" w:type="dxa"/>
          </w:tcPr>
          <w:p w14:paraId="5FDE4F89" w14:textId="77777777" w:rsidR="00CE0361" w:rsidRDefault="00CE0361">
            <w:pPr>
              <w:tabs>
                <w:tab w:val="decimal" w:pos="1090"/>
              </w:tabs>
              <w:spacing w:after="0" w:line="240" w:lineRule="auto"/>
              <w:rPr>
                <w:rFonts w:asciiTheme="majorBidi" w:hAnsiTheme="majorBidi" w:cstheme="majorBidi" w:hint="cs"/>
                <w:snapToGrid w:val="0"/>
                <w:sz w:val="28"/>
                <w:cs/>
              </w:rPr>
            </w:pPr>
          </w:p>
        </w:tc>
        <w:tc>
          <w:tcPr>
            <w:tcW w:w="831" w:type="dxa"/>
            <w:hideMark/>
          </w:tcPr>
          <w:p w14:paraId="6E9E13A2" w14:textId="77777777" w:rsidR="00CE0361" w:rsidRDefault="00CE0361">
            <w:pPr>
              <w:tabs>
                <w:tab w:val="decimal" w:pos="1090"/>
              </w:tabs>
              <w:spacing w:after="0" w:line="240" w:lineRule="auto"/>
              <w:ind w:left="-574" w:right="385"/>
              <w:rPr>
                <w:rFonts w:asciiTheme="majorBidi" w:hAnsiTheme="majorBidi" w:cstheme="majorBidi"/>
                <w:snapToGrid w:val="0"/>
                <w:sz w:val="26"/>
                <w:szCs w:val="26"/>
              </w:rPr>
            </w:pPr>
            <w:r>
              <w:rPr>
                <w:rFonts w:asciiTheme="majorBidi" w:hAnsiTheme="majorBidi" w:cstheme="majorBidi"/>
                <w:snapToGrid w:val="0"/>
                <w:sz w:val="26"/>
                <w:szCs w:val="26"/>
              </w:rPr>
              <w:t>17</w:t>
            </w:r>
          </w:p>
        </w:tc>
        <w:tc>
          <w:tcPr>
            <w:tcW w:w="81" w:type="dxa"/>
          </w:tcPr>
          <w:p w14:paraId="41641806"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vAlign w:val="center"/>
            <w:hideMark/>
          </w:tcPr>
          <w:p w14:paraId="37FA86DB" w14:textId="77777777" w:rsidR="00CE0361" w:rsidRDefault="00CE0361">
            <w:pPr>
              <w:spacing w:after="0" w:line="240" w:lineRule="auto"/>
              <w:ind w:left="-376" w:right="48"/>
              <w:jc w:val="right"/>
              <w:rPr>
                <w:rFonts w:asciiTheme="majorBidi" w:hAnsiTheme="majorBidi" w:cstheme="majorBidi"/>
                <w:snapToGrid w:val="0"/>
                <w:sz w:val="26"/>
                <w:szCs w:val="26"/>
              </w:rPr>
            </w:pPr>
            <w:r>
              <w:rPr>
                <w:rFonts w:asciiTheme="majorBidi" w:hAnsiTheme="majorBidi" w:cstheme="majorBidi"/>
                <w:sz w:val="26"/>
                <w:szCs w:val="26"/>
              </w:rPr>
              <w:t>48,664</w:t>
            </w:r>
          </w:p>
        </w:tc>
        <w:tc>
          <w:tcPr>
            <w:tcW w:w="81" w:type="dxa"/>
            <w:vAlign w:val="center"/>
          </w:tcPr>
          <w:p w14:paraId="21144FE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hideMark/>
          </w:tcPr>
          <w:p w14:paraId="23496027" w14:textId="77777777" w:rsidR="00CE0361" w:rsidRDefault="00CE0361">
            <w:pPr>
              <w:tabs>
                <w:tab w:val="decimal" w:pos="-319"/>
              </w:tabs>
              <w:spacing w:after="0" w:line="240" w:lineRule="auto"/>
              <w:ind w:left="-319" w:right="340"/>
              <w:jc w:val="right"/>
              <w:rPr>
                <w:rFonts w:asciiTheme="majorBidi" w:hAnsiTheme="majorBidi" w:cstheme="majorBidi"/>
                <w:snapToGrid w:val="0"/>
                <w:sz w:val="26"/>
                <w:szCs w:val="26"/>
              </w:rPr>
            </w:pPr>
            <w:r>
              <w:rPr>
                <w:rFonts w:asciiTheme="majorBidi" w:hAnsiTheme="majorBidi" w:cstheme="majorBidi"/>
                <w:sz w:val="26"/>
                <w:szCs w:val="26"/>
              </w:rPr>
              <w:t>-</w:t>
            </w:r>
          </w:p>
        </w:tc>
        <w:tc>
          <w:tcPr>
            <w:tcW w:w="81" w:type="dxa"/>
            <w:vAlign w:val="center"/>
          </w:tcPr>
          <w:p w14:paraId="50FA83D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hideMark/>
          </w:tcPr>
          <w:p w14:paraId="35A0E0D8" w14:textId="77777777" w:rsidR="00CE0361" w:rsidRDefault="00CE0361">
            <w:pPr>
              <w:tabs>
                <w:tab w:val="decimal" w:pos="1090"/>
              </w:tabs>
              <w:spacing w:after="0" w:line="240" w:lineRule="auto"/>
              <w:ind w:left="-262" w:right="353"/>
              <w:rPr>
                <w:rFonts w:asciiTheme="majorBidi" w:hAnsiTheme="majorBidi" w:cstheme="majorBidi"/>
                <w:snapToGrid w:val="0"/>
                <w:sz w:val="26"/>
                <w:szCs w:val="26"/>
              </w:rPr>
            </w:pPr>
            <w:r>
              <w:rPr>
                <w:rFonts w:asciiTheme="majorBidi" w:hAnsiTheme="majorBidi" w:cstheme="majorBidi"/>
                <w:sz w:val="26"/>
                <w:szCs w:val="26"/>
              </w:rPr>
              <w:t>-</w:t>
            </w:r>
          </w:p>
        </w:tc>
        <w:tc>
          <w:tcPr>
            <w:tcW w:w="81" w:type="dxa"/>
            <w:vAlign w:val="center"/>
          </w:tcPr>
          <w:p w14:paraId="77DE7D1B"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55" w:type="dxa"/>
            <w:hideMark/>
          </w:tcPr>
          <w:p w14:paraId="2D726F51" w14:textId="77777777" w:rsidR="00CE0361" w:rsidRDefault="00CE0361">
            <w:pPr>
              <w:tabs>
                <w:tab w:val="decimal" w:pos="1391"/>
              </w:tabs>
              <w:spacing w:after="0" w:line="240" w:lineRule="auto"/>
              <w:ind w:left="-358" w:right="352"/>
              <w:rPr>
                <w:rFonts w:asciiTheme="majorBidi" w:hAnsiTheme="majorBidi" w:cstheme="majorBidi"/>
                <w:sz w:val="26"/>
                <w:szCs w:val="26"/>
              </w:rPr>
            </w:pPr>
            <w:r>
              <w:rPr>
                <w:rFonts w:asciiTheme="majorBidi" w:hAnsiTheme="majorBidi" w:cstheme="majorBidi"/>
                <w:sz w:val="26"/>
                <w:szCs w:val="26"/>
              </w:rPr>
              <w:t>-</w:t>
            </w:r>
          </w:p>
        </w:tc>
        <w:tc>
          <w:tcPr>
            <w:tcW w:w="84" w:type="dxa"/>
            <w:vAlign w:val="center"/>
          </w:tcPr>
          <w:p w14:paraId="1A254FAB"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88" w:type="dxa"/>
            <w:vAlign w:val="center"/>
            <w:hideMark/>
          </w:tcPr>
          <w:p w14:paraId="246E1369"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z w:val="26"/>
                <w:szCs w:val="26"/>
              </w:rPr>
              <w:t>48,664</w:t>
            </w:r>
          </w:p>
        </w:tc>
      </w:tr>
      <w:tr w:rsidR="00CE0361" w14:paraId="49842387" w14:textId="77777777" w:rsidTr="00CE0361">
        <w:trPr>
          <w:trHeight w:val="340"/>
        </w:trPr>
        <w:tc>
          <w:tcPr>
            <w:tcW w:w="3824" w:type="dxa"/>
            <w:vAlign w:val="bottom"/>
            <w:hideMark/>
          </w:tcPr>
          <w:p w14:paraId="3D466B4E"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Trade and other current payables</w:t>
            </w:r>
          </w:p>
        </w:tc>
        <w:tc>
          <w:tcPr>
            <w:tcW w:w="93" w:type="dxa"/>
          </w:tcPr>
          <w:p w14:paraId="518F7743" w14:textId="77777777" w:rsidR="00CE0361" w:rsidRDefault="00CE0361">
            <w:pPr>
              <w:tabs>
                <w:tab w:val="decimal" w:pos="1090"/>
              </w:tabs>
              <w:spacing w:after="0" w:line="240" w:lineRule="auto"/>
              <w:rPr>
                <w:rFonts w:asciiTheme="majorBidi" w:hAnsiTheme="majorBidi" w:cstheme="majorBidi" w:hint="cs"/>
                <w:snapToGrid w:val="0"/>
                <w:sz w:val="28"/>
                <w:cs/>
              </w:rPr>
            </w:pPr>
          </w:p>
        </w:tc>
        <w:tc>
          <w:tcPr>
            <w:tcW w:w="831" w:type="dxa"/>
            <w:hideMark/>
          </w:tcPr>
          <w:p w14:paraId="07DF1CB6" w14:textId="77777777" w:rsidR="00CE0361" w:rsidRDefault="00CE0361">
            <w:pPr>
              <w:tabs>
                <w:tab w:val="decimal" w:pos="1090"/>
              </w:tabs>
              <w:spacing w:after="0" w:line="240" w:lineRule="auto"/>
              <w:ind w:left="-574" w:right="385"/>
              <w:rPr>
                <w:rFonts w:asciiTheme="majorBidi" w:hAnsiTheme="majorBidi" w:cstheme="majorBidi"/>
                <w:snapToGrid w:val="0"/>
                <w:sz w:val="26"/>
                <w:szCs w:val="26"/>
              </w:rPr>
            </w:pPr>
            <w:r>
              <w:rPr>
                <w:rFonts w:asciiTheme="majorBidi" w:hAnsiTheme="majorBidi" w:cstheme="majorBidi"/>
                <w:snapToGrid w:val="0"/>
                <w:sz w:val="26"/>
                <w:szCs w:val="26"/>
              </w:rPr>
              <w:t>18</w:t>
            </w:r>
          </w:p>
        </w:tc>
        <w:tc>
          <w:tcPr>
            <w:tcW w:w="81" w:type="dxa"/>
          </w:tcPr>
          <w:p w14:paraId="155D1DA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vAlign w:val="center"/>
            <w:hideMark/>
          </w:tcPr>
          <w:p w14:paraId="3047579A" w14:textId="77777777" w:rsidR="00CE0361" w:rsidRDefault="00CE0361">
            <w:pPr>
              <w:tabs>
                <w:tab w:val="decimal" w:pos="1090"/>
              </w:tabs>
              <w:spacing w:after="0" w:line="240" w:lineRule="auto"/>
              <w:ind w:left="-376" w:right="48"/>
              <w:jc w:val="right"/>
              <w:rPr>
                <w:rFonts w:asciiTheme="majorBidi" w:hAnsiTheme="majorBidi" w:cstheme="majorBidi"/>
                <w:snapToGrid w:val="0"/>
                <w:sz w:val="26"/>
                <w:szCs w:val="26"/>
              </w:rPr>
            </w:pPr>
            <w:r>
              <w:rPr>
                <w:rFonts w:asciiTheme="majorBidi" w:hAnsiTheme="majorBidi" w:cstheme="majorBidi"/>
                <w:sz w:val="26"/>
                <w:szCs w:val="26"/>
              </w:rPr>
              <w:t>95,089</w:t>
            </w:r>
          </w:p>
        </w:tc>
        <w:tc>
          <w:tcPr>
            <w:tcW w:w="81" w:type="dxa"/>
            <w:vAlign w:val="center"/>
          </w:tcPr>
          <w:p w14:paraId="3BF870CF"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hideMark/>
          </w:tcPr>
          <w:p w14:paraId="450C8213" w14:textId="77777777" w:rsidR="00CE0361" w:rsidRDefault="00CE0361">
            <w:pPr>
              <w:tabs>
                <w:tab w:val="decimal" w:pos="-319"/>
              </w:tabs>
              <w:spacing w:after="0" w:line="240" w:lineRule="auto"/>
              <w:ind w:left="-319" w:right="340"/>
              <w:jc w:val="right"/>
              <w:rPr>
                <w:rFonts w:asciiTheme="majorBidi" w:hAnsiTheme="majorBidi" w:cstheme="majorBidi"/>
                <w:snapToGrid w:val="0"/>
                <w:sz w:val="26"/>
                <w:szCs w:val="26"/>
              </w:rPr>
            </w:pPr>
            <w:r>
              <w:rPr>
                <w:rFonts w:asciiTheme="majorBidi" w:hAnsiTheme="majorBidi" w:cstheme="majorBidi"/>
                <w:sz w:val="26"/>
                <w:szCs w:val="26"/>
              </w:rPr>
              <w:t>-</w:t>
            </w:r>
          </w:p>
        </w:tc>
        <w:tc>
          <w:tcPr>
            <w:tcW w:w="81" w:type="dxa"/>
            <w:vAlign w:val="center"/>
          </w:tcPr>
          <w:p w14:paraId="0BE6FAAE"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hideMark/>
          </w:tcPr>
          <w:p w14:paraId="372BAEA4" w14:textId="77777777" w:rsidR="00CE0361" w:rsidRDefault="00CE0361">
            <w:pPr>
              <w:tabs>
                <w:tab w:val="decimal" w:pos="1090"/>
              </w:tabs>
              <w:spacing w:after="0" w:line="240" w:lineRule="auto"/>
              <w:ind w:left="-262" w:right="353"/>
              <w:rPr>
                <w:rFonts w:asciiTheme="majorBidi" w:hAnsiTheme="majorBidi" w:cstheme="majorBidi"/>
                <w:snapToGrid w:val="0"/>
                <w:sz w:val="26"/>
                <w:szCs w:val="26"/>
              </w:rPr>
            </w:pPr>
            <w:r>
              <w:rPr>
                <w:rFonts w:asciiTheme="majorBidi" w:hAnsiTheme="majorBidi" w:cstheme="majorBidi"/>
                <w:sz w:val="26"/>
                <w:szCs w:val="26"/>
              </w:rPr>
              <w:t>-</w:t>
            </w:r>
          </w:p>
        </w:tc>
        <w:tc>
          <w:tcPr>
            <w:tcW w:w="81" w:type="dxa"/>
            <w:vAlign w:val="center"/>
          </w:tcPr>
          <w:p w14:paraId="21D7A3B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55" w:type="dxa"/>
            <w:hideMark/>
          </w:tcPr>
          <w:p w14:paraId="68B09106" w14:textId="77777777" w:rsidR="00CE0361" w:rsidRDefault="00CE0361">
            <w:pPr>
              <w:tabs>
                <w:tab w:val="decimal" w:pos="1391"/>
              </w:tabs>
              <w:spacing w:after="0" w:line="240" w:lineRule="auto"/>
              <w:ind w:left="-358" w:right="352"/>
              <w:rPr>
                <w:rFonts w:asciiTheme="majorBidi" w:hAnsiTheme="majorBidi" w:cstheme="majorBidi"/>
                <w:sz w:val="26"/>
                <w:szCs w:val="26"/>
              </w:rPr>
            </w:pPr>
            <w:r>
              <w:rPr>
                <w:rFonts w:asciiTheme="majorBidi" w:hAnsiTheme="majorBidi" w:cstheme="majorBidi"/>
                <w:sz w:val="26"/>
                <w:szCs w:val="26"/>
              </w:rPr>
              <w:t>-</w:t>
            </w:r>
          </w:p>
        </w:tc>
        <w:tc>
          <w:tcPr>
            <w:tcW w:w="84" w:type="dxa"/>
            <w:vAlign w:val="center"/>
          </w:tcPr>
          <w:p w14:paraId="58B8827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88" w:type="dxa"/>
            <w:vAlign w:val="center"/>
            <w:hideMark/>
          </w:tcPr>
          <w:p w14:paraId="39714580"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z w:val="26"/>
                <w:szCs w:val="26"/>
              </w:rPr>
              <w:t>95,089</w:t>
            </w:r>
          </w:p>
        </w:tc>
      </w:tr>
      <w:tr w:rsidR="00CE0361" w14:paraId="73DEE173" w14:textId="77777777" w:rsidTr="00CE0361">
        <w:trPr>
          <w:trHeight w:val="340"/>
        </w:trPr>
        <w:tc>
          <w:tcPr>
            <w:tcW w:w="3824" w:type="dxa"/>
            <w:vAlign w:val="center"/>
            <w:hideMark/>
          </w:tcPr>
          <w:p w14:paraId="6D53DEB0"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Current contract liabilities</w:t>
            </w:r>
          </w:p>
        </w:tc>
        <w:tc>
          <w:tcPr>
            <w:tcW w:w="93" w:type="dxa"/>
          </w:tcPr>
          <w:p w14:paraId="4592EE50" w14:textId="77777777" w:rsidR="00CE0361" w:rsidRDefault="00CE0361">
            <w:pPr>
              <w:tabs>
                <w:tab w:val="decimal" w:pos="1090"/>
              </w:tabs>
              <w:spacing w:after="0" w:line="240" w:lineRule="auto"/>
              <w:rPr>
                <w:rFonts w:asciiTheme="majorBidi" w:hAnsiTheme="majorBidi" w:cstheme="majorBidi"/>
                <w:snapToGrid w:val="0"/>
                <w:sz w:val="28"/>
              </w:rPr>
            </w:pPr>
          </w:p>
        </w:tc>
        <w:tc>
          <w:tcPr>
            <w:tcW w:w="831" w:type="dxa"/>
            <w:vAlign w:val="center"/>
            <w:hideMark/>
          </w:tcPr>
          <w:p w14:paraId="30CD4DF4" w14:textId="77777777" w:rsidR="00CE0361" w:rsidRDefault="00CE0361">
            <w:pPr>
              <w:tabs>
                <w:tab w:val="decimal" w:pos="1090"/>
              </w:tabs>
              <w:spacing w:after="0" w:line="240" w:lineRule="auto"/>
              <w:ind w:left="-574" w:right="441"/>
              <w:rPr>
                <w:rFonts w:asciiTheme="majorBidi" w:hAnsiTheme="majorBidi" w:cstheme="majorBidi"/>
                <w:snapToGrid w:val="0"/>
                <w:sz w:val="26"/>
                <w:szCs w:val="26"/>
              </w:rPr>
            </w:pPr>
            <w:r>
              <w:rPr>
                <w:rFonts w:asciiTheme="majorBidi" w:hAnsiTheme="majorBidi" w:cstheme="majorBidi"/>
                <w:snapToGrid w:val="0"/>
                <w:sz w:val="26"/>
                <w:szCs w:val="26"/>
              </w:rPr>
              <w:t>7</w:t>
            </w:r>
          </w:p>
        </w:tc>
        <w:tc>
          <w:tcPr>
            <w:tcW w:w="81" w:type="dxa"/>
            <w:vAlign w:val="center"/>
          </w:tcPr>
          <w:p w14:paraId="4F3449C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vAlign w:val="center"/>
            <w:hideMark/>
          </w:tcPr>
          <w:p w14:paraId="23FF43B7" w14:textId="77777777" w:rsidR="00CE0361" w:rsidRDefault="00CE0361">
            <w:pPr>
              <w:tabs>
                <w:tab w:val="decimal" w:pos="1090"/>
              </w:tabs>
              <w:spacing w:after="0" w:line="240" w:lineRule="auto"/>
              <w:ind w:left="-376" w:right="48"/>
              <w:jc w:val="right"/>
              <w:rPr>
                <w:rFonts w:asciiTheme="majorBidi" w:hAnsiTheme="majorBidi" w:cstheme="majorBidi"/>
                <w:sz w:val="26"/>
                <w:szCs w:val="26"/>
              </w:rPr>
            </w:pPr>
            <w:r>
              <w:rPr>
                <w:rFonts w:asciiTheme="majorBidi" w:hAnsiTheme="majorBidi" w:cstheme="majorBidi"/>
                <w:sz w:val="26"/>
                <w:szCs w:val="26"/>
              </w:rPr>
              <w:t>11,595</w:t>
            </w:r>
          </w:p>
        </w:tc>
        <w:tc>
          <w:tcPr>
            <w:tcW w:w="81" w:type="dxa"/>
            <w:vAlign w:val="center"/>
          </w:tcPr>
          <w:p w14:paraId="12D596F4"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vAlign w:val="center"/>
            <w:hideMark/>
          </w:tcPr>
          <w:p w14:paraId="270CCF75" w14:textId="77777777" w:rsidR="00CE0361" w:rsidRDefault="00CE0361">
            <w:pPr>
              <w:tabs>
                <w:tab w:val="decimal" w:pos="-319"/>
              </w:tabs>
              <w:spacing w:after="0" w:line="240" w:lineRule="auto"/>
              <w:ind w:left="-319" w:right="340"/>
              <w:jc w:val="right"/>
              <w:rPr>
                <w:rFonts w:asciiTheme="majorBidi" w:hAnsiTheme="majorBidi" w:cstheme="majorBidi"/>
                <w:sz w:val="26"/>
                <w:szCs w:val="26"/>
              </w:rPr>
            </w:pPr>
            <w:r>
              <w:rPr>
                <w:rFonts w:asciiTheme="majorBidi" w:hAnsiTheme="majorBidi" w:cstheme="majorBidi"/>
                <w:sz w:val="26"/>
                <w:szCs w:val="26"/>
              </w:rPr>
              <w:t>-</w:t>
            </w:r>
          </w:p>
        </w:tc>
        <w:tc>
          <w:tcPr>
            <w:tcW w:w="81" w:type="dxa"/>
            <w:vAlign w:val="center"/>
          </w:tcPr>
          <w:p w14:paraId="317F738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vAlign w:val="center"/>
            <w:hideMark/>
          </w:tcPr>
          <w:p w14:paraId="0180BCF8" w14:textId="77777777" w:rsidR="00CE0361" w:rsidRDefault="00CE0361">
            <w:pPr>
              <w:tabs>
                <w:tab w:val="decimal" w:pos="1090"/>
              </w:tabs>
              <w:spacing w:after="0" w:line="240" w:lineRule="auto"/>
              <w:ind w:left="-262" w:right="353"/>
              <w:rPr>
                <w:rFonts w:asciiTheme="majorBidi" w:hAnsiTheme="majorBidi" w:cstheme="majorBidi"/>
                <w:sz w:val="26"/>
                <w:szCs w:val="26"/>
              </w:rPr>
            </w:pPr>
            <w:r>
              <w:rPr>
                <w:rFonts w:asciiTheme="majorBidi" w:hAnsiTheme="majorBidi" w:cstheme="majorBidi"/>
                <w:sz w:val="26"/>
                <w:szCs w:val="26"/>
              </w:rPr>
              <w:t>-</w:t>
            </w:r>
          </w:p>
        </w:tc>
        <w:tc>
          <w:tcPr>
            <w:tcW w:w="81" w:type="dxa"/>
            <w:vAlign w:val="center"/>
          </w:tcPr>
          <w:p w14:paraId="42DE3A4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55" w:type="dxa"/>
            <w:vAlign w:val="center"/>
            <w:hideMark/>
          </w:tcPr>
          <w:p w14:paraId="626E9ADF" w14:textId="77777777" w:rsidR="00CE0361" w:rsidRDefault="00CE0361">
            <w:pPr>
              <w:tabs>
                <w:tab w:val="decimal" w:pos="1391"/>
              </w:tabs>
              <w:spacing w:after="0" w:line="240" w:lineRule="auto"/>
              <w:ind w:left="-358" w:right="352"/>
              <w:rPr>
                <w:rFonts w:asciiTheme="majorBidi" w:hAnsiTheme="majorBidi" w:cstheme="majorBidi"/>
                <w:sz w:val="26"/>
                <w:szCs w:val="26"/>
              </w:rPr>
            </w:pPr>
            <w:r>
              <w:rPr>
                <w:rFonts w:asciiTheme="majorBidi" w:hAnsiTheme="majorBidi" w:cstheme="majorBidi"/>
                <w:sz w:val="26"/>
                <w:szCs w:val="26"/>
              </w:rPr>
              <w:t>-</w:t>
            </w:r>
          </w:p>
        </w:tc>
        <w:tc>
          <w:tcPr>
            <w:tcW w:w="84" w:type="dxa"/>
            <w:vAlign w:val="center"/>
          </w:tcPr>
          <w:p w14:paraId="4838439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88" w:type="dxa"/>
            <w:vAlign w:val="center"/>
            <w:hideMark/>
          </w:tcPr>
          <w:p w14:paraId="3185C4E2"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z w:val="26"/>
                <w:szCs w:val="26"/>
              </w:rPr>
              <w:t>11,595</w:t>
            </w:r>
          </w:p>
        </w:tc>
      </w:tr>
      <w:tr w:rsidR="00CE0361" w14:paraId="62C97179" w14:textId="77777777" w:rsidTr="00CE0361">
        <w:trPr>
          <w:trHeight w:val="340"/>
        </w:trPr>
        <w:tc>
          <w:tcPr>
            <w:tcW w:w="3824" w:type="dxa"/>
            <w:vAlign w:val="center"/>
            <w:hideMark/>
          </w:tcPr>
          <w:p w14:paraId="487BE054"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Short - term borrowing from other persons</w:t>
            </w:r>
          </w:p>
        </w:tc>
        <w:tc>
          <w:tcPr>
            <w:tcW w:w="93" w:type="dxa"/>
          </w:tcPr>
          <w:p w14:paraId="5359D18D" w14:textId="77777777" w:rsidR="00CE0361" w:rsidRDefault="00CE0361">
            <w:pPr>
              <w:tabs>
                <w:tab w:val="decimal" w:pos="1090"/>
              </w:tabs>
              <w:spacing w:after="0" w:line="240" w:lineRule="auto"/>
              <w:rPr>
                <w:rFonts w:asciiTheme="majorBidi" w:hAnsiTheme="majorBidi" w:cstheme="majorBidi"/>
                <w:snapToGrid w:val="0"/>
                <w:sz w:val="28"/>
              </w:rPr>
            </w:pPr>
          </w:p>
        </w:tc>
        <w:tc>
          <w:tcPr>
            <w:tcW w:w="831" w:type="dxa"/>
            <w:hideMark/>
          </w:tcPr>
          <w:p w14:paraId="37C902A9" w14:textId="77777777" w:rsidR="00CE0361" w:rsidRDefault="00CE0361">
            <w:pPr>
              <w:tabs>
                <w:tab w:val="decimal" w:pos="1090"/>
              </w:tabs>
              <w:spacing w:after="0" w:line="240" w:lineRule="auto"/>
              <w:ind w:left="-574" w:right="385"/>
              <w:rPr>
                <w:rFonts w:asciiTheme="majorBidi" w:hAnsiTheme="majorBidi" w:cstheme="majorBidi"/>
                <w:snapToGrid w:val="0"/>
                <w:sz w:val="26"/>
                <w:szCs w:val="26"/>
              </w:rPr>
            </w:pPr>
            <w:r>
              <w:rPr>
                <w:rFonts w:asciiTheme="majorBidi" w:hAnsiTheme="majorBidi" w:cstheme="majorBidi"/>
                <w:snapToGrid w:val="0"/>
                <w:sz w:val="26"/>
                <w:szCs w:val="26"/>
              </w:rPr>
              <w:t>20</w:t>
            </w:r>
          </w:p>
        </w:tc>
        <w:tc>
          <w:tcPr>
            <w:tcW w:w="81" w:type="dxa"/>
            <w:vAlign w:val="center"/>
          </w:tcPr>
          <w:p w14:paraId="3577F193" w14:textId="77777777" w:rsidR="00CE0361" w:rsidRDefault="00CE0361">
            <w:pPr>
              <w:tabs>
                <w:tab w:val="decimal" w:pos="1090"/>
              </w:tabs>
              <w:spacing w:after="0" w:line="240" w:lineRule="auto"/>
              <w:rPr>
                <w:rFonts w:asciiTheme="majorBidi" w:hAnsiTheme="majorBidi" w:cstheme="majorBidi" w:hint="cs"/>
                <w:snapToGrid w:val="0"/>
                <w:sz w:val="26"/>
                <w:szCs w:val="26"/>
                <w:cs/>
              </w:rPr>
            </w:pPr>
          </w:p>
        </w:tc>
        <w:tc>
          <w:tcPr>
            <w:tcW w:w="894" w:type="dxa"/>
            <w:vAlign w:val="center"/>
            <w:hideMark/>
          </w:tcPr>
          <w:p w14:paraId="557B689F" w14:textId="77777777" w:rsidR="00CE0361" w:rsidRDefault="00CE0361">
            <w:pPr>
              <w:tabs>
                <w:tab w:val="decimal" w:pos="1090"/>
              </w:tabs>
              <w:spacing w:after="0" w:line="240" w:lineRule="auto"/>
              <w:ind w:left="-376" w:right="328"/>
              <w:jc w:val="right"/>
              <w:rPr>
                <w:rFonts w:asciiTheme="majorBidi" w:hAnsiTheme="majorBidi" w:cstheme="majorBidi"/>
                <w:sz w:val="26"/>
                <w:szCs w:val="26"/>
              </w:rPr>
            </w:pPr>
            <w:r>
              <w:rPr>
                <w:rFonts w:asciiTheme="majorBidi" w:hAnsiTheme="majorBidi" w:cstheme="majorBidi"/>
                <w:sz w:val="26"/>
                <w:szCs w:val="26"/>
              </w:rPr>
              <w:t>-</w:t>
            </w:r>
          </w:p>
        </w:tc>
        <w:tc>
          <w:tcPr>
            <w:tcW w:w="81" w:type="dxa"/>
            <w:vAlign w:val="center"/>
          </w:tcPr>
          <w:p w14:paraId="7A697BE4" w14:textId="77777777" w:rsidR="00CE0361" w:rsidRDefault="00CE0361">
            <w:pPr>
              <w:tabs>
                <w:tab w:val="decimal" w:pos="1090"/>
              </w:tabs>
              <w:spacing w:after="0" w:line="240" w:lineRule="auto"/>
              <w:rPr>
                <w:rFonts w:asciiTheme="majorBidi" w:hAnsiTheme="majorBidi" w:cstheme="majorBidi" w:hint="cs"/>
                <w:snapToGrid w:val="0"/>
                <w:sz w:val="26"/>
                <w:szCs w:val="26"/>
                <w:cs/>
              </w:rPr>
            </w:pPr>
          </w:p>
        </w:tc>
        <w:tc>
          <w:tcPr>
            <w:tcW w:w="894" w:type="dxa"/>
            <w:vAlign w:val="center"/>
            <w:hideMark/>
          </w:tcPr>
          <w:p w14:paraId="3BC2DBC1" w14:textId="77777777" w:rsidR="00CE0361" w:rsidRDefault="00CE0361">
            <w:pPr>
              <w:tabs>
                <w:tab w:val="decimal" w:pos="-319"/>
              </w:tabs>
              <w:spacing w:after="0" w:line="240" w:lineRule="auto"/>
              <w:ind w:left="-319" w:right="60"/>
              <w:jc w:val="right"/>
              <w:rPr>
                <w:rFonts w:asciiTheme="majorBidi" w:hAnsiTheme="majorBidi" w:cstheme="majorBidi"/>
                <w:sz w:val="26"/>
                <w:szCs w:val="26"/>
              </w:rPr>
            </w:pPr>
            <w:r>
              <w:rPr>
                <w:rFonts w:asciiTheme="majorBidi" w:hAnsiTheme="majorBidi" w:cstheme="majorBidi"/>
                <w:sz w:val="26"/>
                <w:szCs w:val="26"/>
              </w:rPr>
              <w:t>40,000</w:t>
            </w:r>
          </w:p>
        </w:tc>
        <w:tc>
          <w:tcPr>
            <w:tcW w:w="81" w:type="dxa"/>
            <w:vAlign w:val="center"/>
          </w:tcPr>
          <w:p w14:paraId="3D7553C1"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vAlign w:val="center"/>
            <w:hideMark/>
          </w:tcPr>
          <w:p w14:paraId="591AE861" w14:textId="77777777" w:rsidR="00CE0361" w:rsidRDefault="00CE0361">
            <w:pPr>
              <w:tabs>
                <w:tab w:val="decimal" w:pos="1090"/>
              </w:tabs>
              <w:spacing w:after="0" w:line="240" w:lineRule="auto"/>
              <w:ind w:left="-262" w:right="353"/>
              <w:rPr>
                <w:rFonts w:asciiTheme="majorBidi" w:hAnsiTheme="majorBidi" w:cstheme="majorBidi"/>
                <w:sz w:val="26"/>
                <w:szCs w:val="26"/>
              </w:rPr>
            </w:pPr>
            <w:r>
              <w:rPr>
                <w:rFonts w:asciiTheme="majorBidi" w:hAnsiTheme="majorBidi" w:cstheme="majorBidi"/>
                <w:sz w:val="26"/>
                <w:szCs w:val="26"/>
              </w:rPr>
              <w:t>-</w:t>
            </w:r>
          </w:p>
        </w:tc>
        <w:tc>
          <w:tcPr>
            <w:tcW w:w="81" w:type="dxa"/>
            <w:vAlign w:val="center"/>
          </w:tcPr>
          <w:p w14:paraId="7851C633"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55" w:type="dxa"/>
            <w:vAlign w:val="center"/>
            <w:hideMark/>
          </w:tcPr>
          <w:p w14:paraId="742D811E" w14:textId="77777777" w:rsidR="00CE0361" w:rsidRDefault="00CE0361">
            <w:pPr>
              <w:tabs>
                <w:tab w:val="decimal" w:pos="1391"/>
              </w:tabs>
              <w:spacing w:after="0" w:line="240" w:lineRule="auto"/>
              <w:ind w:left="-358" w:right="352"/>
              <w:rPr>
                <w:rFonts w:asciiTheme="majorBidi" w:hAnsiTheme="majorBidi" w:cstheme="majorBidi"/>
                <w:sz w:val="26"/>
                <w:szCs w:val="26"/>
              </w:rPr>
            </w:pPr>
            <w:r>
              <w:rPr>
                <w:rFonts w:asciiTheme="majorBidi" w:hAnsiTheme="majorBidi" w:cstheme="majorBidi"/>
                <w:sz w:val="26"/>
                <w:szCs w:val="26"/>
              </w:rPr>
              <w:t>-</w:t>
            </w:r>
          </w:p>
        </w:tc>
        <w:tc>
          <w:tcPr>
            <w:tcW w:w="84" w:type="dxa"/>
            <w:vAlign w:val="center"/>
          </w:tcPr>
          <w:p w14:paraId="10BF6000"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88" w:type="dxa"/>
            <w:vAlign w:val="center"/>
            <w:hideMark/>
          </w:tcPr>
          <w:p w14:paraId="18D29C78"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z w:val="26"/>
                <w:szCs w:val="26"/>
              </w:rPr>
              <w:t>40,000</w:t>
            </w:r>
          </w:p>
        </w:tc>
      </w:tr>
      <w:tr w:rsidR="00CE0361" w14:paraId="67E52CFE" w14:textId="77777777" w:rsidTr="00CE0361">
        <w:trPr>
          <w:trHeight w:val="340"/>
        </w:trPr>
        <w:tc>
          <w:tcPr>
            <w:tcW w:w="3824" w:type="dxa"/>
            <w:vAlign w:val="bottom"/>
            <w:hideMark/>
          </w:tcPr>
          <w:p w14:paraId="65130C8A" w14:textId="77777777" w:rsidR="00CE0361" w:rsidRDefault="00CE0361">
            <w:pPr>
              <w:spacing w:after="0" w:line="240" w:lineRule="auto"/>
              <w:ind w:left="337" w:hanging="360"/>
              <w:rPr>
                <w:rFonts w:asciiTheme="majorBidi" w:eastAsia="Times New Roman" w:hAnsiTheme="majorBidi" w:cstheme="majorBidi" w:hint="cs"/>
                <w:sz w:val="28"/>
                <w:cs/>
              </w:rPr>
            </w:pPr>
            <w:r>
              <w:rPr>
                <w:rFonts w:asciiTheme="majorBidi" w:hAnsiTheme="majorBidi" w:cstheme="majorBidi"/>
                <w:sz w:val="28"/>
              </w:rPr>
              <w:t>Long - term borrowing from a financial institution</w:t>
            </w:r>
          </w:p>
        </w:tc>
        <w:tc>
          <w:tcPr>
            <w:tcW w:w="93" w:type="dxa"/>
          </w:tcPr>
          <w:p w14:paraId="26D50551" w14:textId="77777777" w:rsidR="00CE0361" w:rsidRDefault="00CE0361">
            <w:pPr>
              <w:tabs>
                <w:tab w:val="decimal" w:pos="1090"/>
              </w:tabs>
              <w:spacing w:after="0" w:line="240" w:lineRule="auto"/>
              <w:rPr>
                <w:rFonts w:asciiTheme="majorBidi" w:hAnsiTheme="majorBidi" w:cstheme="majorBidi"/>
                <w:snapToGrid w:val="0"/>
                <w:sz w:val="28"/>
                <w:cs/>
              </w:rPr>
            </w:pPr>
          </w:p>
        </w:tc>
        <w:tc>
          <w:tcPr>
            <w:tcW w:w="831" w:type="dxa"/>
            <w:hideMark/>
          </w:tcPr>
          <w:p w14:paraId="5539BF94" w14:textId="77777777" w:rsidR="00CE0361" w:rsidRDefault="00CE0361">
            <w:pPr>
              <w:tabs>
                <w:tab w:val="decimal" w:pos="1090"/>
              </w:tabs>
              <w:spacing w:after="0" w:line="240" w:lineRule="auto"/>
              <w:ind w:left="-574" w:right="385"/>
              <w:rPr>
                <w:rFonts w:asciiTheme="majorBidi" w:hAnsiTheme="majorBidi" w:cstheme="majorBidi"/>
                <w:snapToGrid w:val="0"/>
                <w:sz w:val="26"/>
                <w:szCs w:val="26"/>
              </w:rPr>
            </w:pPr>
            <w:r>
              <w:rPr>
                <w:rFonts w:asciiTheme="majorBidi" w:hAnsiTheme="majorBidi" w:cstheme="majorBidi"/>
                <w:snapToGrid w:val="0"/>
                <w:sz w:val="26"/>
                <w:szCs w:val="26"/>
              </w:rPr>
              <w:t>21</w:t>
            </w:r>
          </w:p>
        </w:tc>
        <w:tc>
          <w:tcPr>
            <w:tcW w:w="81" w:type="dxa"/>
          </w:tcPr>
          <w:p w14:paraId="237771BA"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hideMark/>
          </w:tcPr>
          <w:p w14:paraId="3852A1B2" w14:textId="77777777" w:rsidR="00CE0361" w:rsidRDefault="00CE0361">
            <w:pPr>
              <w:tabs>
                <w:tab w:val="decimal" w:pos="1090"/>
              </w:tabs>
              <w:spacing w:after="0" w:line="240" w:lineRule="auto"/>
              <w:ind w:left="-234" w:right="328"/>
              <w:rPr>
                <w:rFonts w:asciiTheme="majorBidi" w:hAnsiTheme="majorBidi" w:cstheme="majorBidi"/>
                <w:snapToGrid w:val="0"/>
                <w:sz w:val="26"/>
                <w:szCs w:val="26"/>
              </w:rPr>
            </w:pPr>
            <w:r>
              <w:rPr>
                <w:rFonts w:asciiTheme="majorBidi" w:hAnsiTheme="majorBidi" w:cstheme="majorBidi"/>
                <w:sz w:val="26"/>
                <w:szCs w:val="26"/>
              </w:rPr>
              <w:t>-</w:t>
            </w:r>
          </w:p>
        </w:tc>
        <w:tc>
          <w:tcPr>
            <w:tcW w:w="81" w:type="dxa"/>
            <w:vAlign w:val="center"/>
          </w:tcPr>
          <w:p w14:paraId="5511FB2F"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vAlign w:val="center"/>
            <w:hideMark/>
          </w:tcPr>
          <w:p w14:paraId="2DDE2BE4" w14:textId="77777777" w:rsidR="00CE0361" w:rsidRDefault="00CE0361">
            <w:pPr>
              <w:tabs>
                <w:tab w:val="decimal" w:pos="-319"/>
                <w:tab w:val="decimal" w:pos="1090"/>
              </w:tabs>
              <w:spacing w:after="0" w:line="240" w:lineRule="auto"/>
              <w:ind w:right="60"/>
              <w:jc w:val="right"/>
              <w:rPr>
                <w:rFonts w:asciiTheme="majorBidi" w:hAnsiTheme="majorBidi" w:cstheme="majorBidi"/>
                <w:snapToGrid w:val="0"/>
                <w:sz w:val="26"/>
                <w:szCs w:val="26"/>
              </w:rPr>
            </w:pPr>
            <w:r>
              <w:rPr>
                <w:rFonts w:asciiTheme="majorBidi" w:hAnsiTheme="majorBidi" w:cstheme="majorBidi"/>
                <w:sz w:val="26"/>
                <w:szCs w:val="26"/>
              </w:rPr>
              <w:t>40,553</w:t>
            </w:r>
          </w:p>
        </w:tc>
        <w:tc>
          <w:tcPr>
            <w:tcW w:w="81" w:type="dxa"/>
            <w:vAlign w:val="center"/>
          </w:tcPr>
          <w:p w14:paraId="3F46A04C"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vAlign w:val="center"/>
            <w:hideMark/>
          </w:tcPr>
          <w:p w14:paraId="13804E9E" w14:textId="77777777" w:rsidR="00CE0361" w:rsidRDefault="00CE0361">
            <w:pPr>
              <w:tabs>
                <w:tab w:val="decimal" w:pos="1090"/>
              </w:tabs>
              <w:spacing w:after="0" w:line="240" w:lineRule="auto"/>
              <w:ind w:right="59"/>
              <w:rPr>
                <w:rFonts w:asciiTheme="majorBidi" w:hAnsiTheme="majorBidi" w:cstheme="majorBidi"/>
                <w:snapToGrid w:val="0"/>
                <w:sz w:val="26"/>
                <w:szCs w:val="26"/>
              </w:rPr>
            </w:pPr>
            <w:r>
              <w:rPr>
                <w:rFonts w:asciiTheme="majorBidi" w:hAnsiTheme="majorBidi" w:cstheme="majorBidi"/>
                <w:sz w:val="26"/>
                <w:szCs w:val="26"/>
              </w:rPr>
              <w:t>219,520</w:t>
            </w:r>
          </w:p>
        </w:tc>
        <w:tc>
          <w:tcPr>
            <w:tcW w:w="81" w:type="dxa"/>
            <w:vAlign w:val="center"/>
          </w:tcPr>
          <w:p w14:paraId="3C54B00E"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55" w:type="dxa"/>
            <w:vAlign w:val="center"/>
            <w:hideMark/>
          </w:tcPr>
          <w:p w14:paraId="17F2ECD1" w14:textId="77777777" w:rsidR="00CE0361" w:rsidRDefault="00CE0361">
            <w:pPr>
              <w:tabs>
                <w:tab w:val="decimal" w:pos="1391"/>
              </w:tabs>
              <w:spacing w:after="0" w:line="240" w:lineRule="auto"/>
              <w:ind w:left="-358" w:right="58" w:firstLine="358"/>
              <w:rPr>
                <w:rFonts w:asciiTheme="majorBidi" w:hAnsiTheme="majorBidi" w:cstheme="majorBidi"/>
                <w:sz w:val="26"/>
                <w:szCs w:val="26"/>
              </w:rPr>
            </w:pPr>
            <w:r>
              <w:rPr>
                <w:rFonts w:asciiTheme="majorBidi" w:hAnsiTheme="majorBidi" w:cstheme="majorBidi"/>
                <w:sz w:val="26"/>
                <w:szCs w:val="26"/>
              </w:rPr>
              <w:t>338,199</w:t>
            </w:r>
          </w:p>
        </w:tc>
        <w:tc>
          <w:tcPr>
            <w:tcW w:w="84" w:type="dxa"/>
            <w:vAlign w:val="center"/>
          </w:tcPr>
          <w:p w14:paraId="5D73DEB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88" w:type="dxa"/>
            <w:vAlign w:val="center"/>
            <w:hideMark/>
          </w:tcPr>
          <w:p w14:paraId="41334B86"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z w:val="26"/>
                <w:szCs w:val="26"/>
              </w:rPr>
              <w:t>598,272</w:t>
            </w:r>
          </w:p>
        </w:tc>
      </w:tr>
      <w:tr w:rsidR="00CE0361" w14:paraId="2B38F9A6" w14:textId="77777777" w:rsidTr="00CE0361">
        <w:trPr>
          <w:trHeight w:val="340"/>
        </w:trPr>
        <w:tc>
          <w:tcPr>
            <w:tcW w:w="3824" w:type="dxa"/>
            <w:hideMark/>
          </w:tcPr>
          <w:p w14:paraId="5DFBF9E4"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Long - term borrowing from related persons</w:t>
            </w:r>
          </w:p>
        </w:tc>
        <w:tc>
          <w:tcPr>
            <w:tcW w:w="93" w:type="dxa"/>
          </w:tcPr>
          <w:p w14:paraId="26AE9611" w14:textId="77777777" w:rsidR="00CE0361" w:rsidRDefault="00CE0361">
            <w:pPr>
              <w:tabs>
                <w:tab w:val="decimal" w:pos="1090"/>
              </w:tabs>
              <w:spacing w:after="0" w:line="240" w:lineRule="auto"/>
              <w:rPr>
                <w:rFonts w:asciiTheme="majorBidi" w:hAnsiTheme="majorBidi" w:cstheme="majorBidi"/>
                <w:snapToGrid w:val="0"/>
                <w:sz w:val="28"/>
              </w:rPr>
            </w:pPr>
          </w:p>
        </w:tc>
        <w:tc>
          <w:tcPr>
            <w:tcW w:w="831" w:type="dxa"/>
            <w:hideMark/>
          </w:tcPr>
          <w:p w14:paraId="12BFD5C8" w14:textId="77777777" w:rsidR="00CE0361" w:rsidRDefault="00CE0361">
            <w:pPr>
              <w:tabs>
                <w:tab w:val="decimal" w:pos="1090"/>
              </w:tabs>
              <w:spacing w:after="0" w:line="240" w:lineRule="auto"/>
              <w:ind w:left="-574" w:right="385"/>
              <w:rPr>
                <w:rFonts w:asciiTheme="majorBidi" w:hAnsiTheme="majorBidi" w:cstheme="majorBidi"/>
                <w:snapToGrid w:val="0"/>
                <w:sz w:val="26"/>
                <w:szCs w:val="26"/>
              </w:rPr>
            </w:pPr>
            <w:r>
              <w:rPr>
                <w:rFonts w:asciiTheme="majorBidi" w:hAnsiTheme="majorBidi" w:cstheme="majorBidi"/>
                <w:snapToGrid w:val="0"/>
                <w:sz w:val="26"/>
                <w:szCs w:val="26"/>
              </w:rPr>
              <w:t>22</w:t>
            </w:r>
          </w:p>
        </w:tc>
        <w:tc>
          <w:tcPr>
            <w:tcW w:w="81" w:type="dxa"/>
            <w:vAlign w:val="center"/>
          </w:tcPr>
          <w:p w14:paraId="647917B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vAlign w:val="center"/>
            <w:hideMark/>
          </w:tcPr>
          <w:p w14:paraId="148EF0CB" w14:textId="77777777" w:rsidR="00CE0361" w:rsidRDefault="00CE0361">
            <w:pPr>
              <w:tabs>
                <w:tab w:val="decimal" w:pos="1090"/>
              </w:tabs>
              <w:spacing w:after="0" w:line="240" w:lineRule="auto"/>
              <w:ind w:left="-234" w:right="328"/>
              <w:rPr>
                <w:rFonts w:asciiTheme="majorBidi" w:hAnsiTheme="majorBidi" w:cstheme="majorBidi"/>
                <w:sz w:val="26"/>
                <w:szCs w:val="26"/>
              </w:rPr>
            </w:pPr>
            <w:r>
              <w:rPr>
                <w:rFonts w:asciiTheme="majorBidi" w:hAnsiTheme="majorBidi" w:cstheme="majorBidi"/>
                <w:sz w:val="26"/>
                <w:szCs w:val="26"/>
              </w:rPr>
              <w:t>-</w:t>
            </w:r>
          </w:p>
        </w:tc>
        <w:tc>
          <w:tcPr>
            <w:tcW w:w="81" w:type="dxa"/>
            <w:vAlign w:val="center"/>
          </w:tcPr>
          <w:p w14:paraId="4AB8492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hideMark/>
          </w:tcPr>
          <w:p w14:paraId="1ADB39DB" w14:textId="77777777" w:rsidR="00CE0361" w:rsidRDefault="00CE0361">
            <w:pPr>
              <w:tabs>
                <w:tab w:val="decimal" w:pos="-319"/>
                <w:tab w:val="decimal" w:pos="1090"/>
              </w:tabs>
              <w:spacing w:after="0" w:line="240" w:lineRule="auto"/>
              <w:ind w:right="60"/>
              <w:jc w:val="right"/>
              <w:rPr>
                <w:rFonts w:asciiTheme="majorBidi" w:hAnsiTheme="majorBidi" w:cstheme="majorBidi"/>
                <w:sz w:val="26"/>
                <w:szCs w:val="26"/>
              </w:rPr>
            </w:pPr>
            <w:r>
              <w:rPr>
                <w:rFonts w:asciiTheme="majorBidi" w:hAnsiTheme="majorBidi" w:cstheme="majorBidi"/>
                <w:sz w:val="26"/>
                <w:szCs w:val="26"/>
              </w:rPr>
              <w:t>233,998</w:t>
            </w:r>
          </w:p>
        </w:tc>
        <w:tc>
          <w:tcPr>
            <w:tcW w:w="81" w:type="dxa"/>
            <w:vAlign w:val="center"/>
          </w:tcPr>
          <w:p w14:paraId="6747547B"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vAlign w:val="center"/>
            <w:hideMark/>
          </w:tcPr>
          <w:p w14:paraId="3680EF4A" w14:textId="77777777" w:rsidR="00CE0361" w:rsidRDefault="00CE0361">
            <w:pPr>
              <w:tabs>
                <w:tab w:val="decimal" w:pos="1090"/>
              </w:tabs>
              <w:spacing w:after="0" w:line="240" w:lineRule="auto"/>
              <w:ind w:left="-262" w:right="353"/>
              <w:rPr>
                <w:rFonts w:asciiTheme="majorBidi" w:hAnsiTheme="majorBidi" w:cstheme="majorBidi"/>
                <w:sz w:val="26"/>
                <w:szCs w:val="26"/>
              </w:rPr>
            </w:pPr>
            <w:r>
              <w:rPr>
                <w:rFonts w:asciiTheme="majorBidi" w:hAnsiTheme="majorBidi" w:cstheme="majorBidi"/>
                <w:sz w:val="26"/>
                <w:szCs w:val="26"/>
                <w:cs/>
              </w:rPr>
              <w:t>-</w:t>
            </w:r>
          </w:p>
        </w:tc>
        <w:tc>
          <w:tcPr>
            <w:tcW w:w="81" w:type="dxa"/>
            <w:vAlign w:val="center"/>
          </w:tcPr>
          <w:p w14:paraId="0B68C659"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55" w:type="dxa"/>
            <w:vAlign w:val="center"/>
            <w:hideMark/>
          </w:tcPr>
          <w:p w14:paraId="4D8DFD5A" w14:textId="77777777" w:rsidR="00CE0361" w:rsidRDefault="00CE0361">
            <w:pPr>
              <w:tabs>
                <w:tab w:val="decimal" w:pos="1391"/>
              </w:tabs>
              <w:spacing w:after="0" w:line="240" w:lineRule="auto"/>
              <w:ind w:left="-358" w:right="352"/>
              <w:rPr>
                <w:rFonts w:asciiTheme="majorBidi" w:hAnsiTheme="majorBidi" w:cstheme="majorBidi"/>
                <w:sz w:val="26"/>
                <w:szCs w:val="26"/>
              </w:rPr>
            </w:pPr>
            <w:r>
              <w:rPr>
                <w:rFonts w:asciiTheme="majorBidi" w:hAnsiTheme="majorBidi" w:cstheme="majorBidi"/>
                <w:sz w:val="26"/>
                <w:szCs w:val="26"/>
              </w:rPr>
              <w:t>-</w:t>
            </w:r>
          </w:p>
        </w:tc>
        <w:tc>
          <w:tcPr>
            <w:tcW w:w="84" w:type="dxa"/>
            <w:vAlign w:val="center"/>
          </w:tcPr>
          <w:p w14:paraId="5B3D484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88" w:type="dxa"/>
            <w:hideMark/>
          </w:tcPr>
          <w:p w14:paraId="590B8D4F"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z w:val="26"/>
                <w:szCs w:val="26"/>
              </w:rPr>
              <w:t>233,998</w:t>
            </w:r>
          </w:p>
        </w:tc>
      </w:tr>
      <w:tr w:rsidR="00CE0361" w14:paraId="00017E2C" w14:textId="77777777" w:rsidTr="00CE0361">
        <w:trPr>
          <w:trHeight w:val="340"/>
        </w:trPr>
        <w:tc>
          <w:tcPr>
            <w:tcW w:w="3824" w:type="dxa"/>
            <w:vAlign w:val="bottom"/>
            <w:hideMark/>
          </w:tcPr>
          <w:p w14:paraId="43CE2900"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hAnsiTheme="majorBidi" w:cstheme="majorBidi"/>
                <w:sz w:val="28"/>
              </w:rPr>
              <w:t>Lease liabilities</w:t>
            </w:r>
          </w:p>
        </w:tc>
        <w:tc>
          <w:tcPr>
            <w:tcW w:w="93" w:type="dxa"/>
          </w:tcPr>
          <w:p w14:paraId="5707BAB8" w14:textId="77777777" w:rsidR="00CE0361" w:rsidRDefault="00CE0361">
            <w:pPr>
              <w:tabs>
                <w:tab w:val="decimal" w:pos="1090"/>
              </w:tabs>
              <w:spacing w:after="0" w:line="240" w:lineRule="auto"/>
              <w:rPr>
                <w:rFonts w:asciiTheme="majorBidi" w:hAnsiTheme="majorBidi" w:cstheme="majorBidi"/>
                <w:snapToGrid w:val="0"/>
                <w:sz w:val="28"/>
                <w:cs/>
              </w:rPr>
            </w:pPr>
          </w:p>
        </w:tc>
        <w:tc>
          <w:tcPr>
            <w:tcW w:w="831" w:type="dxa"/>
            <w:hideMark/>
          </w:tcPr>
          <w:p w14:paraId="5E92F6E4" w14:textId="77777777" w:rsidR="00CE0361" w:rsidRDefault="00CE0361">
            <w:pPr>
              <w:tabs>
                <w:tab w:val="decimal" w:pos="1090"/>
              </w:tabs>
              <w:spacing w:after="0" w:line="240" w:lineRule="auto"/>
              <w:ind w:left="-574" w:right="385"/>
              <w:rPr>
                <w:rFonts w:asciiTheme="majorBidi" w:hAnsiTheme="majorBidi" w:cstheme="majorBidi"/>
                <w:snapToGrid w:val="0"/>
                <w:sz w:val="26"/>
                <w:szCs w:val="26"/>
              </w:rPr>
            </w:pPr>
            <w:r>
              <w:rPr>
                <w:rFonts w:asciiTheme="majorBidi" w:hAnsiTheme="majorBidi" w:cstheme="majorBidi"/>
                <w:snapToGrid w:val="0"/>
                <w:sz w:val="26"/>
                <w:szCs w:val="26"/>
              </w:rPr>
              <w:t>23</w:t>
            </w:r>
          </w:p>
        </w:tc>
        <w:tc>
          <w:tcPr>
            <w:tcW w:w="81" w:type="dxa"/>
          </w:tcPr>
          <w:p w14:paraId="47165EB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tcBorders>
              <w:top w:val="nil"/>
              <w:left w:val="nil"/>
              <w:bottom w:val="single" w:sz="4" w:space="0" w:color="auto"/>
              <w:right w:val="nil"/>
            </w:tcBorders>
            <w:hideMark/>
          </w:tcPr>
          <w:p w14:paraId="403BB2A6" w14:textId="77777777" w:rsidR="00CE0361" w:rsidRDefault="00CE0361">
            <w:pPr>
              <w:tabs>
                <w:tab w:val="decimal" w:pos="1090"/>
              </w:tabs>
              <w:spacing w:after="0" w:line="240" w:lineRule="auto"/>
              <w:ind w:left="-234" w:right="328"/>
              <w:rPr>
                <w:rFonts w:asciiTheme="majorBidi" w:hAnsiTheme="majorBidi" w:cstheme="majorBidi"/>
                <w:snapToGrid w:val="0"/>
                <w:sz w:val="26"/>
                <w:szCs w:val="26"/>
              </w:rPr>
            </w:pPr>
            <w:r>
              <w:rPr>
                <w:rFonts w:asciiTheme="majorBidi" w:hAnsiTheme="majorBidi" w:cstheme="majorBidi"/>
                <w:sz w:val="26"/>
                <w:szCs w:val="26"/>
              </w:rPr>
              <w:t>-</w:t>
            </w:r>
          </w:p>
        </w:tc>
        <w:tc>
          <w:tcPr>
            <w:tcW w:w="81" w:type="dxa"/>
            <w:vAlign w:val="center"/>
          </w:tcPr>
          <w:p w14:paraId="4D4157EE"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tcBorders>
              <w:top w:val="nil"/>
              <w:left w:val="nil"/>
              <w:bottom w:val="single" w:sz="4" w:space="0" w:color="auto"/>
              <w:right w:val="nil"/>
            </w:tcBorders>
            <w:vAlign w:val="center"/>
            <w:hideMark/>
          </w:tcPr>
          <w:p w14:paraId="5ED72631" w14:textId="77777777" w:rsidR="00CE0361" w:rsidRDefault="00CE0361">
            <w:pPr>
              <w:tabs>
                <w:tab w:val="decimal" w:pos="-319"/>
                <w:tab w:val="decimal" w:pos="1090"/>
              </w:tabs>
              <w:spacing w:after="0" w:line="240" w:lineRule="auto"/>
              <w:ind w:right="60"/>
              <w:jc w:val="right"/>
              <w:rPr>
                <w:rFonts w:asciiTheme="majorBidi" w:hAnsiTheme="majorBidi" w:cstheme="majorBidi"/>
                <w:snapToGrid w:val="0"/>
                <w:sz w:val="26"/>
                <w:szCs w:val="26"/>
              </w:rPr>
            </w:pPr>
            <w:r>
              <w:rPr>
                <w:rFonts w:asciiTheme="majorBidi" w:hAnsiTheme="majorBidi" w:cstheme="majorBidi"/>
                <w:sz w:val="26"/>
                <w:szCs w:val="26"/>
              </w:rPr>
              <w:t>1,848</w:t>
            </w:r>
          </w:p>
        </w:tc>
        <w:tc>
          <w:tcPr>
            <w:tcW w:w="81" w:type="dxa"/>
            <w:vAlign w:val="center"/>
          </w:tcPr>
          <w:p w14:paraId="7EE112BE"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tcBorders>
              <w:top w:val="nil"/>
              <w:left w:val="nil"/>
              <w:bottom w:val="single" w:sz="4" w:space="0" w:color="auto"/>
              <w:right w:val="nil"/>
            </w:tcBorders>
            <w:vAlign w:val="center"/>
            <w:hideMark/>
          </w:tcPr>
          <w:p w14:paraId="1B990746" w14:textId="77777777" w:rsidR="00CE0361" w:rsidRDefault="00CE0361">
            <w:pPr>
              <w:tabs>
                <w:tab w:val="decimal" w:pos="1090"/>
              </w:tabs>
              <w:spacing w:after="0" w:line="240" w:lineRule="auto"/>
              <w:ind w:right="45"/>
              <w:rPr>
                <w:rFonts w:asciiTheme="majorBidi" w:hAnsiTheme="majorBidi" w:cstheme="majorBidi"/>
                <w:snapToGrid w:val="0"/>
                <w:sz w:val="26"/>
                <w:szCs w:val="26"/>
              </w:rPr>
            </w:pPr>
            <w:r>
              <w:rPr>
                <w:rFonts w:asciiTheme="majorBidi" w:hAnsiTheme="majorBidi" w:cstheme="majorBidi"/>
                <w:sz w:val="26"/>
                <w:szCs w:val="26"/>
              </w:rPr>
              <w:t>19,081</w:t>
            </w:r>
          </w:p>
        </w:tc>
        <w:tc>
          <w:tcPr>
            <w:tcW w:w="81" w:type="dxa"/>
            <w:vAlign w:val="center"/>
          </w:tcPr>
          <w:p w14:paraId="58B8D2D5"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55" w:type="dxa"/>
            <w:tcBorders>
              <w:top w:val="nil"/>
              <w:left w:val="nil"/>
              <w:bottom w:val="single" w:sz="4" w:space="0" w:color="auto"/>
              <w:right w:val="nil"/>
            </w:tcBorders>
            <w:vAlign w:val="center"/>
            <w:hideMark/>
          </w:tcPr>
          <w:p w14:paraId="457D1D61" w14:textId="77777777" w:rsidR="00CE0361" w:rsidRDefault="00CE0361">
            <w:pPr>
              <w:tabs>
                <w:tab w:val="decimal" w:pos="1391"/>
              </w:tabs>
              <w:spacing w:after="0" w:line="240" w:lineRule="auto"/>
              <w:ind w:left="-358" w:right="58"/>
              <w:rPr>
                <w:rFonts w:asciiTheme="majorBidi" w:hAnsiTheme="majorBidi" w:cstheme="majorBidi"/>
                <w:sz w:val="26"/>
                <w:szCs w:val="26"/>
              </w:rPr>
            </w:pPr>
            <w:r>
              <w:rPr>
                <w:rFonts w:asciiTheme="majorBidi" w:hAnsiTheme="majorBidi" w:cstheme="majorBidi"/>
                <w:sz w:val="26"/>
                <w:szCs w:val="26"/>
              </w:rPr>
              <w:t>500</w:t>
            </w:r>
          </w:p>
        </w:tc>
        <w:tc>
          <w:tcPr>
            <w:tcW w:w="84" w:type="dxa"/>
            <w:vAlign w:val="center"/>
          </w:tcPr>
          <w:p w14:paraId="6BDCF09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1088" w:type="dxa"/>
            <w:tcBorders>
              <w:top w:val="nil"/>
              <w:left w:val="nil"/>
              <w:bottom w:val="single" w:sz="4" w:space="0" w:color="auto"/>
              <w:right w:val="nil"/>
            </w:tcBorders>
            <w:vAlign w:val="center"/>
            <w:hideMark/>
          </w:tcPr>
          <w:p w14:paraId="1606052E"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z w:val="26"/>
                <w:szCs w:val="26"/>
              </w:rPr>
              <w:t>21,429</w:t>
            </w:r>
          </w:p>
        </w:tc>
      </w:tr>
      <w:tr w:rsidR="00CE0361" w14:paraId="7430B515" w14:textId="77777777" w:rsidTr="00CE0361">
        <w:trPr>
          <w:trHeight w:val="340"/>
        </w:trPr>
        <w:tc>
          <w:tcPr>
            <w:tcW w:w="3824" w:type="dxa"/>
            <w:vAlign w:val="bottom"/>
            <w:hideMark/>
          </w:tcPr>
          <w:p w14:paraId="545203E6" w14:textId="77777777" w:rsidR="00CE0361" w:rsidRDefault="00CE0361">
            <w:pPr>
              <w:spacing w:after="0" w:line="240" w:lineRule="auto"/>
              <w:ind w:left="337" w:firstLine="180"/>
              <w:rPr>
                <w:rFonts w:asciiTheme="majorBidi" w:eastAsia="Times New Roman" w:hAnsiTheme="majorBidi" w:cstheme="majorBidi"/>
                <w:sz w:val="28"/>
              </w:rPr>
            </w:pPr>
            <w:r>
              <w:rPr>
                <w:rFonts w:asciiTheme="majorBidi" w:hAnsiTheme="majorBidi" w:cstheme="majorBidi"/>
                <w:sz w:val="28"/>
                <w:lang w:eastAsia="x-none"/>
              </w:rPr>
              <w:t xml:space="preserve"> Total</w:t>
            </w:r>
          </w:p>
        </w:tc>
        <w:tc>
          <w:tcPr>
            <w:tcW w:w="93" w:type="dxa"/>
          </w:tcPr>
          <w:p w14:paraId="696C64F2" w14:textId="77777777" w:rsidR="00CE0361" w:rsidRDefault="00CE0361">
            <w:pPr>
              <w:tabs>
                <w:tab w:val="decimal" w:pos="1090"/>
              </w:tabs>
              <w:spacing w:after="0" w:line="240" w:lineRule="auto"/>
              <w:rPr>
                <w:rFonts w:asciiTheme="majorBidi" w:hAnsiTheme="majorBidi" w:cstheme="majorBidi"/>
                <w:snapToGrid w:val="0"/>
                <w:sz w:val="28"/>
                <w:cs/>
              </w:rPr>
            </w:pPr>
          </w:p>
        </w:tc>
        <w:tc>
          <w:tcPr>
            <w:tcW w:w="831" w:type="dxa"/>
          </w:tcPr>
          <w:p w14:paraId="7E69902C"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1" w:type="dxa"/>
          </w:tcPr>
          <w:p w14:paraId="32CCD64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tcBorders>
              <w:top w:val="single" w:sz="4" w:space="0" w:color="auto"/>
              <w:left w:val="nil"/>
              <w:bottom w:val="double" w:sz="4" w:space="0" w:color="auto"/>
              <w:right w:val="nil"/>
            </w:tcBorders>
            <w:vAlign w:val="center"/>
            <w:hideMark/>
          </w:tcPr>
          <w:p w14:paraId="77454A04" w14:textId="77777777" w:rsidR="00CE0361" w:rsidRDefault="00CE0361">
            <w:pPr>
              <w:spacing w:after="0" w:line="240" w:lineRule="auto"/>
              <w:ind w:right="39"/>
              <w:jc w:val="right"/>
              <w:rPr>
                <w:rFonts w:asciiTheme="majorBidi" w:hAnsiTheme="majorBidi" w:cstheme="majorBidi"/>
                <w:snapToGrid w:val="0"/>
                <w:sz w:val="26"/>
                <w:szCs w:val="26"/>
              </w:rPr>
            </w:pPr>
            <w:r>
              <w:rPr>
                <w:rFonts w:asciiTheme="majorBidi" w:hAnsiTheme="majorBidi" w:cstheme="majorBidi"/>
                <w:sz w:val="26"/>
                <w:szCs w:val="26"/>
              </w:rPr>
              <w:t>155,348</w:t>
            </w:r>
          </w:p>
        </w:tc>
        <w:tc>
          <w:tcPr>
            <w:tcW w:w="81" w:type="dxa"/>
            <w:vAlign w:val="center"/>
          </w:tcPr>
          <w:p w14:paraId="38356EB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tcBorders>
              <w:top w:val="single" w:sz="4" w:space="0" w:color="auto"/>
              <w:left w:val="nil"/>
              <w:bottom w:val="double" w:sz="4" w:space="0" w:color="auto"/>
              <w:right w:val="nil"/>
            </w:tcBorders>
            <w:vAlign w:val="center"/>
            <w:hideMark/>
          </w:tcPr>
          <w:p w14:paraId="74E46439" w14:textId="77777777" w:rsidR="00CE0361" w:rsidRDefault="00CE0361">
            <w:pPr>
              <w:tabs>
                <w:tab w:val="decimal" w:pos="-319"/>
                <w:tab w:val="decimal" w:pos="1090"/>
              </w:tabs>
              <w:spacing w:after="0" w:line="240" w:lineRule="auto"/>
              <w:ind w:right="60"/>
              <w:jc w:val="right"/>
              <w:rPr>
                <w:rFonts w:asciiTheme="majorBidi" w:hAnsiTheme="majorBidi" w:cstheme="majorBidi"/>
                <w:snapToGrid w:val="0"/>
                <w:sz w:val="26"/>
                <w:szCs w:val="26"/>
              </w:rPr>
            </w:pPr>
            <w:r>
              <w:rPr>
                <w:rFonts w:asciiTheme="majorBidi" w:hAnsiTheme="majorBidi" w:cstheme="majorBidi"/>
                <w:sz w:val="26"/>
                <w:szCs w:val="26"/>
              </w:rPr>
              <w:t>316,399</w:t>
            </w:r>
          </w:p>
        </w:tc>
        <w:tc>
          <w:tcPr>
            <w:tcW w:w="81" w:type="dxa"/>
            <w:vAlign w:val="center"/>
          </w:tcPr>
          <w:p w14:paraId="78E5DC6F"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94" w:type="dxa"/>
            <w:tcBorders>
              <w:top w:val="single" w:sz="4" w:space="0" w:color="auto"/>
              <w:left w:val="nil"/>
              <w:bottom w:val="double" w:sz="4" w:space="0" w:color="auto"/>
              <w:right w:val="nil"/>
            </w:tcBorders>
            <w:vAlign w:val="center"/>
            <w:hideMark/>
          </w:tcPr>
          <w:p w14:paraId="254686BC" w14:textId="77777777" w:rsidR="00CE0361" w:rsidRDefault="00CE0361">
            <w:pPr>
              <w:tabs>
                <w:tab w:val="decimal" w:pos="1090"/>
              </w:tabs>
              <w:spacing w:after="0" w:line="240" w:lineRule="auto"/>
              <w:ind w:right="45"/>
              <w:rPr>
                <w:rFonts w:asciiTheme="majorBidi" w:hAnsiTheme="majorBidi" w:cstheme="majorBidi"/>
                <w:snapToGrid w:val="0"/>
                <w:sz w:val="26"/>
                <w:szCs w:val="26"/>
              </w:rPr>
            </w:pPr>
            <w:r>
              <w:rPr>
                <w:rFonts w:asciiTheme="majorBidi" w:hAnsiTheme="majorBidi" w:cstheme="majorBidi"/>
                <w:sz w:val="26"/>
                <w:szCs w:val="26"/>
              </w:rPr>
              <w:t>238,601</w:t>
            </w:r>
          </w:p>
        </w:tc>
        <w:tc>
          <w:tcPr>
            <w:tcW w:w="81" w:type="dxa"/>
            <w:vAlign w:val="center"/>
          </w:tcPr>
          <w:p w14:paraId="1DABB03E"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55" w:type="dxa"/>
            <w:tcBorders>
              <w:top w:val="single" w:sz="4" w:space="0" w:color="auto"/>
              <w:left w:val="nil"/>
              <w:bottom w:val="double" w:sz="4" w:space="0" w:color="auto"/>
              <w:right w:val="nil"/>
            </w:tcBorders>
            <w:vAlign w:val="center"/>
            <w:hideMark/>
          </w:tcPr>
          <w:p w14:paraId="5E94FB1C" w14:textId="77777777" w:rsidR="00CE0361" w:rsidRDefault="00CE0361">
            <w:pPr>
              <w:tabs>
                <w:tab w:val="decimal" w:pos="1391"/>
              </w:tabs>
              <w:spacing w:after="0" w:line="240" w:lineRule="auto"/>
              <w:ind w:left="-358" w:right="58"/>
              <w:rPr>
                <w:rFonts w:asciiTheme="majorBidi" w:hAnsiTheme="majorBidi" w:cstheme="majorBidi"/>
                <w:sz w:val="26"/>
                <w:szCs w:val="26"/>
              </w:rPr>
            </w:pPr>
            <w:r>
              <w:rPr>
                <w:rFonts w:asciiTheme="majorBidi" w:hAnsiTheme="majorBidi" w:cstheme="majorBidi"/>
                <w:sz w:val="26"/>
                <w:szCs w:val="26"/>
              </w:rPr>
              <w:t>338,699</w:t>
            </w:r>
          </w:p>
        </w:tc>
        <w:tc>
          <w:tcPr>
            <w:tcW w:w="84" w:type="dxa"/>
            <w:vAlign w:val="center"/>
          </w:tcPr>
          <w:p w14:paraId="1472510B" w14:textId="77777777" w:rsidR="00CE0361" w:rsidRDefault="00CE0361">
            <w:pPr>
              <w:tabs>
                <w:tab w:val="decimal" w:pos="1090"/>
              </w:tabs>
              <w:spacing w:after="0" w:line="240" w:lineRule="auto"/>
              <w:rPr>
                <w:rFonts w:asciiTheme="majorBidi" w:hAnsiTheme="majorBidi" w:cstheme="majorBidi"/>
                <w:sz w:val="26"/>
                <w:szCs w:val="26"/>
              </w:rPr>
            </w:pPr>
          </w:p>
        </w:tc>
        <w:tc>
          <w:tcPr>
            <w:tcW w:w="1088" w:type="dxa"/>
            <w:tcBorders>
              <w:top w:val="single" w:sz="4" w:space="0" w:color="auto"/>
              <w:left w:val="nil"/>
              <w:bottom w:val="double" w:sz="4" w:space="0" w:color="auto"/>
              <w:right w:val="nil"/>
            </w:tcBorders>
            <w:vAlign w:val="center"/>
            <w:hideMark/>
          </w:tcPr>
          <w:p w14:paraId="009BCDBE"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z w:val="26"/>
                <w:szCs w:val="26"/>
              </w:rPr>
              <w:t>1,049,047</w:t>
            </w:r>
          </w:p>
        </w:tc>
      </w:tr>
    </w:tbl>
    <w:p w14:paraId="0B9FD647" w14:textId="77777777" w:rsidR="00CE0361" w:rsidRDefault="00CE0361" w:rsidP="00CE0361">
      <w:pPr>
        <w:spacing w:after="0" w:line="240" w:lineRule="auto"/>
        <w:rPr>
          <w:rFonts w:asciiTheme="majorBidi" w:hAnsiTheme="majorBidi" w:cstheme="majorBidi"/>
          <w:b/>
          <w:bCs/>
          <w:sz w:val="28"/>
        </w:rPr>
      </w:pPr>
    </w:p>
    <w:p w14:paraId="0DEC132D" w14:textId="77777777" w:rsidR="00CE0361" w:rsidRDefault="00CE0361" w:rsidP="00CE0361">
      <w:pPr>
        <w:spacing w:after="0" w:line="240" w:lineRule="auto"/>
        <w:rPr>
          <w:rFonts w:asciiTheme="majorBidi" w:hAnsiTheme="majorBidi" w:cstheme="majorBidi"/>
          <w:b/>
          <w:bCs/>
          <w:sz w:val="28"/>
        </w:rPr>
      </w:pPr>
    </w:p>
    <w:p w14:paraId="34A84D5C" w14:textId="77777777" w:rsidR="00CE0361" w:rsidRDefault="00CE0361" w:rsidP="00CE0361">
      <w:pPr>
        <w:spacing w:after="0" w:line="240" w:lineRule="auto"/>
        <w:rPr>
          <w:rFonts w:asciiTheme="majorBidi" w:hAnsiTheme="majorBidi" w:cstheme="majorBidi"/>
          <w:b/>
          <w:bCs/>
          <w:sz w:val="28"/>
        </w:rPr>
      </w:pPr>
    </w:p>
    <w:p w14:paraId="37AC9C1D" w14:textId="77777777" w:rsidR="00CE0361" w:rsidRDefault="00CE0361" w:rsidP="00CE0361">
      <w:pPr>
        <w:pStyle w:val="ListParagraph"/>
        <w:numPr>
          <w:ilvl w:val="0"/>
          <w:numId w:val="80"/>
        </w:numPr>
        <w:spacing w:after="0" w:line="240" w:lineRule="auto"/>
        <w:ind w:left="322" w:hanging="322"/>
        <w:rPr>
          <w:rFonts w:asciiTheme="majorBidi" w:hAnsiTheme="majorBidi" w:cstheme="majorBidi"/>
          <w:b/>
          <w:bCs/>
          <w:sz w:val="26"/>
          <w:szCs w:val="26"/>
        </w:rPr>
      </w:pPr>
      <w:r>
        <w:rPr>
          <w:rFonts w:asciiTheme="majorBidi" w:hAnsiTheme="majorBidi" w:cstheme="majorBidi"/>
          <w:b/>
          <w:bCs/>
          <w:sz w:val="26"/>
          <w:szCs w:val="26"/>
        </w:rPr>
        <w:lastRenderedPageBreak/>
        <w:t>FINANCIAL INSTRUMENTS (CONTINUE)</w:t>
      </w:r>
    </w:p>
    <w:p w14:paraId="73EDC844" w14:textId="77777777" w:rsidR="00CE0361" w:rsidRDefault="00CE0361" w:rsidP="00CE0361">
      <w:pPr>
        <w:pStyle w:val="ListParagraph"/>
        <w:tabs>
          <w:tab w:val="left" w:pos="450"/>
        </w:tabs>
        <w:spacing w:after="0" w:line="240" w:lineRule="auto"/>
        <w:ind w:left="851" w:hanging="529"/>
        <w:jc w:val="thaiDistribute"/>
        <w:rPr>
          <w:rFonts w:asciiTheme="majorBidi" w:hAnsiTheme="majorBidi" w:cstheme="majorBidi"/>
          <w:spacing w:val="-4"/>
          <w:sz w:val="28"/>
        </w:rPr>
      </w:pPr>
      <w:r>
        <w:rPr>
          <w:rFonts w:asciiTheme="majorBidi" w:hAnsiTheme="majorBidi" w:cstheme="majorBidi"/>
          <w:sz w:val="26"/>
          <w:szCs w:val="26"/>
        </w:rPr>
        <w:t>32.4</w:t>
      </w:r>
      <w:r>
        <w:rPr>
          <w:rFonts w:asciiTheme="majorBidi" w:hAnsiTheme="majorBidi" w:cstheme="majorBidi"/>
          <w:sz w:val="28"/>
        </w:rPr>
        <w:tab/>
        <w:t xml:space="preserve">Liquidity risk </w:t>
      </w:r>
      <w:r>
        <w:rPr>
          <w:rFonts w:asciiTheme="majorBidi" w:hAnsiTheme="majorBidi" w:cstheme="majorBidi"/>
          <w:spacing w:val="-4"/>
          <w:sz w:val="28"/>
        </w:rPr>
        <w:t>(continue)</w:t>
      </w:r>
    </w:p>
    <w:tbl>
      <w:tblPr>
        <w:tblW w:w="9675" w:type="dxa"/>
        <w:tblLayout w:type="fixed"/>
        <w:tblCellMar>
          <w:left w:w="22" w:type="dxa"/>
          <w:right w:w="22" w:type="dxa"/>
        </w:tblCellMar>
        <w:tblLook w:val="04A0" w:firstRow="1" w:lastRow="0" w:firstColumn="1" w:lastColumn="0" w:noHBand="0" w:noVBand="1"/>
      </w:tblPr>
      <w:tblGrid>
        <w:gridCol w:w="3830"/>
        <w:gridCol w:w="75"/>
        <w:gridCol w:w="903"/>
        <w:gridCol w:w="82"/>
        <w:gridCol w:w="887"/>
        <w:gridCol w:w="82"/>
        <w:gridCol w:w="907"/>
        <w:gridCol w:w="82"/>
        <w:gridCol w:w="907"/>
        <w:gridCol w:w="82"/>
        <w:gridCol w:w="812"/>
        <w:gridCol w:w="91"/>
        <w:gridCol w:w="935"/>
      </w:tblGrid>
      <w:tr w:rsidR="00CE0361" w14:paraId="0823CB2E" w14:textId="77777777" w:rsidTr="00CE0361">
        <w:trPr>
          <w:trHeight w:val="284"/>
        </w:trPr>
        <w:tc>
          <w:tcPr>
            <w:tcW w:w="3828" w:type="dxa"/>
          </w:tcPr>
          <w:p w14:paraId="0428E0B4" w14:textId="77777777" w:rsidR="00CE0361" w:rsidRDefault="00CE0361">
            <w:pPr>
              <w:spacing w:after="0" w:line="20" w:lineRule="atLeast"/>
              <w:jc w:val="both"/>
              <w:rPr>
                <w:rFonts w:asciiTheme="majorBidi" w:hAnsiTheme="majorBidi" w:cstheme="majorBidi"/>
                <w:sz w:val="28"/>
              </w:rPr>
            </w:pPr>
          </w:p>
        </w:tc>
        <w:tc>
          <w:tcPr>
            <w:tcW w:w="75" w:type="dxa"/>
          </w:tcPr>
          <w:p w14:paraId="2F410094" w14:textId="77777777" w:rsidR="00CE0361" w:rsidRDefault="00CE0361">
            <w:pPr>
              <w:spacing w:after="0" w:line="20" w:lineRule="atLeast"/>
              <w:ind w:left="64" w:right="26"/>
              <w:jc w:val="center"/>
              <w:rPr>
                <w:rFonts w:asciiTheme="majorBidi" w:hAnsiTheme="majorBidi" w:cstheme="majorBidi"/>
                <w:sz w:val="28"/>
              </w:rPr>
            </w:pPr>
          </w:p>
        </w:tc>
        <w:tc>
          <w:tcPr>
            <w:tcW w:w="903" w:type="dxa"/>
          </w:tcPr>
          <w:p w14:paraId="6BC00787" w14:textId="77777777" w:rsidR="00CE0361" w:rsidRDefault="00CE0361">
            <w:pPr>
              <w:spacing w:after="0" w:line="20" w:lineRule="atLeast"/>
              <w:ind w:left="64" w:right="26"/>
              <w:jc w:val="center"/>
              <w:rPr>
                <w:rFonts w:asciiTheme="majorBidi" w:hAnsiTheme="majorBidi" w:cstheme="majorBidi"/>
                <w:sz w:val="28"/>
                <w:cs/>
              </w:rPr>
            </w:pPr>
          </w:p>
        </w:tc>
        <w:tc>
          <w:tcPr>
            <w:tcW w:w="82" w:type="dxa"/>
          </w:tcPr>
          <w:p w14:paraId="40EDB71C" w14:textId="77777777" w:rsidR="00CE0361" w:rsidRDefault="00CE0361">
            <w:pPr>
              <w:spacing w:after="0" w:line="20" w:lineRule="atLeast"/>
              <w:ind w:left="64" w:right="26"/>
              <w:jc w:val="center"/>
              <w:rPr>
                <w:rFonts w:asciiTheme="majorBidi" w:hAnsiTheme="majorBidi" w:cstheme="majorBidi"/>
                <w:sz w:val="28"/>
                <w:cs/>
              </w:rPr>
            </w:pPr>
          </w:p>
        </w:tc>
        <w:tc>
          <w:tcPr>
            <w:tcW w:w="887" w:type="dxa"/>
          </w:tcPr>
          <w:p w14:paraId="7A968AC1" w14:textId="77777777" w:rsidR="00CE0361" w:rsidRDefault="00CE0361">
            <w:pPr>
              <w:spacing w:after="0" w:line="20" w:lineRule="atLeast"/>
              <w:ind w:left="64" w:right="26"/>
              <w:jc w:val="center"/>
              <w:rPr>
                <w:rFonts w:asciiTheme="majorBidi" w:hAnsiTheme="majorBidi" w:cstheme="majorBidi"/>
                <w:sz w:val="28"/>
                <w:cs/>
              </w:rPr>
            </w:pPr>
          </w:p>
        </w:tc>
        <w:tc>
          <w:tcPr>
            <w:tcW w:w="82" w:type="dxa"/>
          </w:tcPr>
          <w:p w14:paraId="7C56094B" w14:textId="77777777" w:rsidR="00CE0361" w:rsidRDefault="00CE0361">
            <w:pPr>
              <w:spacing w:after="0" w:line="20" w:lineRule="atLeast"/>
              <w:ind w:left="64" w:right="26"/>
              <w:jc w:val="center"/>
              <w:rPr>
                <w:rFonts w:asciiTheme="majorBidi" w:hAnsiTheme="majorBidi" w:cstheme="majorBidi"/>
                <w:sz w:val="28"/>
                <w:cs/>
              </w:rPr>
            </w:pPr>
          </w:p>
        </w:tc>
        <w:tc>
          <w:tcPr>
            <w:tcW w:w="907" w:type="dxa"/>
          </w:tcPr>
          <w:p w14:paraId="0BAF73C4" w14:textId="77777777" w:rsidR="00CE0361" w:rsidRDefault="00CE0361">
            <w:pPr>
              <w:spacing w:after="0" w:line="20" w:lineRule="atLeast"/>
              <w:ind w:left="64" w:right="26"/>
              <w:jc w:val="center"/>
              <w:rPr>
                <w:rFonts w:asciiTheme="majorBidi" w:hAnsiTheme="majorBidi" w:cstheme="majorBidi"/>
                <w:sz w:val="28"/>
                <w:cs/>
              </w:rPr>
            </w:pPr>
          </w:p>
        </w:tc>
        <w:tc>
          <w:tcPr>
            <w:tcW w:w="82" w:type="dxa"/>
          </w:tcPr>
          <w:p w14:paraId="64F8E0DF" w14:textId="77777777" w:rsidR="00CE0361" w:rsidRDefault="00CE0361">
            <w:pPr>
              <w:spacing w:after="0" w:line="20" w:lineRule="atLeast"/>
              <w:ind w:left="64" w:right="26"/>
              <w:jc w:val="center"/>
              <w:rPr>
                <w:rFonts w:asciiTheme="majorBidi" w:hAnsiTheme="majorBidi" w:cstheme="majorBidi"/>
                <w:sz w:val="28"/>
                <w:cs/>
              </w:rPr>
            </w:pPr>
          </w:p>
        </w:tc>
        <w:tc>
          <w:tcPr>
            <w:tcW w:w="907" w:type="dxa"/>
          </w:tcPr>
          <w:p w14:paraId="3AD7AD78" w14:textId="77777777" w:rsidR="00CE0361" w:rsidRDefault="00CE0361">
            <w:pPr>
              <w:spacing w:after="0" w:line="20" w:lineRule="atLeast"/>
              <w:ind w:left="64" w:right="26"/>
              <w:jc w:val="center"/>
              <w:rPr>
                <w:rFonts w:asciiTheme="majorBidi" w:hAnsiTheme="majorBidi" w:cstheme="majorBidi"/>
                <w:sz w:val="28"/>
                <w:cs/>
              </w:rPr>
            </w:pPr>
          </w:p>
        </w:tc>
        <w:tc>
          <w:tcPr>
            <w:tcW w:w="82" w:type="dxa"/>
          </w:tcPr>
          <w:p w14:paraId="7F26A1FE" w14:textId="77777777" w:rsidR="00CE0361" w:rsidRDefault="00CE0361">
            <w:pPr>
              <w:spacing w:after="0" w:line="20" w:lineRule="atLeast"/>
              <w:ind w:left="64" w:right="26"/>
              <w:jc w:val="center"/>
              <w:rPr>
                <w:rFonts w:asciiTheme="majorBidi" w:hAnsiTheme="majorBidi" w:cstheme="majorBidi"/>
                <w:sz w:val="28"/>
                <w:cs/>
              </w:rPr>
            </w:pPr>
          </w:p>
        </w:tc>
        <w:tc>
          <w:tcPr>
            <w:tcW w:w="1838" w:type="dxa"/>
            <w:gridSpan w:val="3"/>
            <w:vAlign w:val="center"/>
            <w:hideMark/>
          </w:tcPr>
          <w:p w14:paraId="08217F78" w14:textId="77777777" w:rsidR="00CE0361" w:rsidRDefault="00CE0361">
            <w:pPr>
              <w:pStyle w:val="NoSpacing"/>
              <w:spacing w:line="20" w:lineRule="atLeast"/>
              <w:jc w:val="right"/>
              <w:rPr>
                <w:rFonts w:asciiTheme="majorBidi" w:hAnsiTheme="majorBidi" w:cstheme="majorBidi"/>
                <w:sz w:val="28"/>
                <w:cs/>
              </w:rPr>
            </w:pPr>
            <w:proofErr w:type="gramStart"/>
            <w:r>
              <w:rPr>
                <w:rFonts w:asciiTheme="majorBidi" w:hAnsiTheme="majorBidi" w:cstheme="majorBidi"/>
                <w:sz w:val="28"/>
              </w:rPr>
              <w:t>Unit :</w:t>
            </w:r>
            <w:proofErr w:type="gramEnd"/>
            <w:r>
              <w:rPr>
                <w:rFonts w:asciiTheme="majorBidi" w:hAnsiTheme="majorBidi" w:cstheme="majorBidi"/>
                <w:sz w:val="28"/>
              </w:rPr>
              <w:t xml:space="preserve"> Thousand Baht</w:t>
            </w:r>
          </w:p>
        </w:tc>
      </w:tr>
      <w:tr w:rsidR="00CE0361" w14:paraId="488AA772" w14:textId="77777777" w:rsidTr="00CE0361">
        <w:trPr>
          <w:trHeight w:val="227"/>
        </w:trPr>
        <w:tc>
          <w:tcPr>
            <w:tcW w:w="3828" w:type="dxa"/>
          </w:tcPr>
          <w:p w14:paraId="60365A1B" w14:textId="77777777" w:rsidR="00CE0361" w:rsidRDefault="00CE0361">
            <w:pPr>
              <w:spacing w:after="0" w:line="20" w:lineRule="atLeast"/>
              <w:ind w:left="540" w:hanging="540"/>
              <w:jc w:val="both"/>
              <w:rPr>
                <w:rFonts w:asciiTheme="majorBidi" w:hAnsiTheme="majorBidi" w:cstheme="majorBidi" w:hint="cs"/>
                <w:sz w:val="28"/>
                <w:cs/>
              </w:rPr>
            </w:pPr>
          </w:p>
        </w:tc>
        <w:tc>
          <w:tcPr>
            <w:tcW w:w="75" w:type="dxa"/>
          </w:tcPr>
          <w:p w14:paraId="202BB911" w14:textId="77777777" w:rsidR="00CE0361" w:rsidRDefault="00CE0361">
            <w:pPr>
              <w:spacing w:after="0" w:line="20" w:lineRule="atLeast"/>
              <w:ind w:left="-16" w:right="28"/>
              <w:jc w:val="center"/>
              <w:rPr>
                <w:rFonts w:asciiTheme="majorBidi" w:hAnsiTheme="majorBidi" w:cstheme="majorBidi"/>
                <w:sz w:val="28"/>
              </w:rPr>
            </w:pPr>
          </w:p>
        </w:tc>
        <w:tc>
          <w:tcPr>
            <w:tcW w:w="5770" w:type="dxa"/>
            <w:gridSpan w:val="11"/>
            <w:tcBorders>
              <w:top w:val="nil"/>
              <w:left w:val="nil"/>
              <w:bottom w:val="single" w:sz="4" w:space="0" w:color="auto"/>
              <w:right w:val="nil"/>
            </w:tcBorders>
            <w:vAlign w:val="center"/>
            <w:hideMark/>
          </w:tcPr>
          <w:p w14:paraId="4867934C" w14:textId="77777777" w:rsidR="00CE0361" w:rsidRDefault="00CE0361">
            <w:pPr>
              <w:pStyle w:val="NoSpacing"/>
              <w:spacing w:line="20" w:lineRule="atLeast"/>
              <w:jc w:val="center"/>
              <w:rPr>
                <w:rFonts w:asciiTheme="majorBidi" w:hAnsiTheme="majorBidi" w:cstheme="majorBidi"/>
                <w:sz w:val="28"/>
              </w:rPr>
            </w:pPr>
            <w:r>
              <w:rPr>
                <w:rFonts w:asciiTheme="majorBidi" w:hAnsiTheme="majorBidi" w:cstheme="majorBidi"/>
                <w:sz w:val="28"/>
              </w:rPr>
              <w:t>Separate Financial Statements</w:t>
            </w:r>
          </w:p>
        </w:tc>
      </w:tr>
      <w:tr w:rsidR="00CE0361" w14:paraId="1ED2344A" w14:textId="77777777" w:rsidTr="00CE0361">
        <w:trPr>
          <w:trHeight w:val="284"/>
        </w:trPr>
        <w:tc>
          <w:tcPr>
            <w:tcW w:w="3828" w:type="dxa"/>
          </w:tcPr>
          <w:p w14:paraId="0A469C48" w14:textId="77777777" w:rsidR="00CE0361" w:rsidRDefault="00CE0361">
            <w:pPr>
              <w:spacing w:after="0" w:line="240" w:lineRule="auto"/>
              <w:ind w:left="540" w:hanging="540"/>
              <w:jc w:val="both"/>
              <w:rPr>
                <w:rFonts w:asciiTheme="majorBidi" w:hAnsiTheme="majorBidi" w:cstheme="majorBidi" w:hint="cs"/>
                <w:sz w:val="28"/>
                <w:cs/>
              </w:rPr>
            </w:pPr>
          </w:p>
        </w:tc>
        <w:tc>
          <w:tcPr>
            <w:tcW w:w="75" w:type="dxa"/>
          </w:tcPr>
          <w:p w14:paraId="51E61DCB" w14:textId="77777777" w:rsidR="00CE0361" w:rsidRDefault="00CE0361">
            <w:pPr>
              <w:spacing w:after="0" w:line="240" w:lineRule="auto"/>
              <w:ind w:left="-16" w:right="28"/>
              <w:jc w:val="center"/>
              <w:rPr>
                <w:rFonts w:asciiTheme="majorBidi" w:hAnsiTheme="majorBidi" w:cstheme="majorBidi"/>
                <w:sz w:val="28"/>
              </w:rPr>
            </w:pPr>
          </w:p>
        </w:tc>
        <w:tc>
          <w:tcPr>
            <w:tcW w:w="903" w:type="dxa"/>
            <w:tcBorders>
              <w:top w:val="single" w:sz="4" w:space="0" w:color="auto"/>
              <w:left w:val="nil"/>
              <w:bottom w:val="nil"/>
              <w:right w:val="nil"/>
            </w:tcBorders>
            <w:vAlign w:val="bottom"/>
            <w:hideMark/>
          </w:tcPr>
          <w:p w14:paraId="0411D1F6"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Note</w:t>
            </w:r>
          </w:p>
        </w:tc>
        <w:tc>
          <w:tcPr>
            <w:tcW w:w="82" w:type="dxa"/>
            <w:vAlign w:val="bottom"/>
          </w:tcPr>
          <w:p w14:paraId="3AB07C58" w14:textId="77777777" w:rsidR="00CE0361" w:rsidRDefault="00CE0361">
            <w:pPr>
              <w:spacing w:after="0" w:line="240" w:lineRule="auto"/>
              <w:ind w:left="-16" w:right="28"/>
              <w:jc w:val="center"/>
              <w:rPr>
                <w:rFonts w:asciiTheme="majorBidi" w:hAnsiTheme="majorBidi" w:cstheme="majorBidi"/>
                <w:sz w:val="28"/>
              </w:rPr>
            </w:pPr>
          </w:p>
        </w:tc>
        <w:tc>
          <w:tcPr>
            <w:tcW w:w="887" w:type="dxa"/>
            <w:tcBorders>
              <w:top w:val="single" w:sz="4" w:space="0" w:color="auto"/>
              <w:left w:val="nil"/>
              <w:bottom w:val="nil"/>
              <w:right w:val="nil"/>
            </w:tcBorders>
            <w:vAlign w:val="bottom"/>
            <w:hideMark/>
          </w:tcPr>
          <w:p w14:paraId="1F9F1BBB" w14:textId="77777777" w:rsidR="00CE0361" w:rsidRDefault="00CE0361">
            <w:pPr>
              <w:pStyle w:val="NoSpacing"/>
              <w:ind w:left="-22" w:right="-19"/>
              <w:jc w:val="center"/>
              <w:rPr>
                <w:rFonts w:asciiTheme="majorBidi" w:hAnsiTheme="majorBidi" w:cstheme="majorBidi"/>
                <w:sz w:val="28"/>
              </w:rPr>
            </w:pPr>
            <w:r>
              <w:rPr>
                <w:rFonts w:asciiTheme="majorBidi" w:hAnsiTheme="majorBidi" w:cstheme="majorBidi"/>
                <w:sz w:val="28"/>
                <w:lang w:eastAsia="x-none"/>
              </w:rPr>
              <w:t>On demand</w:t>
            </w:r>
          </w:p>
        </w:tc>
        <w:tc>
          <w:tcPr>
            <w:tcW w:w="82" w:type="dxa"/>
            <w:vAlign w:val="bottom"/>
          </w:tcPr>
          <w:p w14:paraId="35F78DA8" w14:textId="77777777" w:rsidR="00CE0361" w:rsidRDefault="00CE0361">
            <w:pPr>
              <w:pStyle w:val="NoSpacing"/>
              <w:jc w:val="center"/>
              <w:rPr>
                <w:rFonts w:asciiTheme="majorBidi" w:hAnsiTheme="majorBidi" w:cstheme="majorBidi"/>
                <w:sz w:val="28"/>
              </w:rPr>
            </w:pPr>
          </w:p>
        </w:tc>
        <w:tc>
          <w:tcPr>
            <w:tcW w:w="907" w:type="dxa"/>
            <w:tcBorders>
              <w:top w:val="single" w:sz="4" w:space="0" w:color="auto"/>
              <w:left w:val="nil"/>
              <w:bottom w:val="single" w:sz="4" w:space="0" w:color="auto"/>
              <w:right w:val="nil"/>
            </w:tcBorders>
            <w:vAlign w:val="bottom"/>
            <w:hideMark/>
          </w:tcPr>
          <w:p w14:paraId="75022CC3"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Less than</w:t>
            </w:r>
          </w:p>
          <w:p w14:paraId="6F7C20A9"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sz w:val="28"/>
                <w:cs/>
              </w:rPr>
              <w:t xml:space="preserve"> </w:t>
            </w:r>
            <w:r>
              <w:rPr>
                <w:rFonts w:asciiTheme="majorBidi" w:hAnsiTheme="majorBidi" w:cstheme="majorBidi"/>
                <w:sz w:val="28"/>
              </w:rPr>
              <w:t>year</w:t>
            </w:r>
          </w:p>
        </w:tc>
        <w:tc>
          <w:tcPr>
            <w:tcW w:w="82" w:type="dxa"/>
            <w:vAlign w:val="bottom"/>
          </w:tcPr>
          <w:p w14:paraId="07FDDBEC" w14:textId="77777777" w:rsidR="00CE0361" w:rsidRDefault="00CE0361">
            <w:pPr>
              <w:pStyle w:val="NoSpacing"/>
              <w:jc w:val="center"/>
              <w:rPr>
                <w:rFonts w:asciiTheme="majorBidi" w:hAnsiTheme="majorBidi" w:cstheme="majorBidi"/>
                <w:sz w:val="28"/>
              </w:rPr>
            </w:pPr>
          </w:p>
        </w:tc>
        <w:tc>
          <w:tcPr>
            <w:tcW w:w="907" w:type="dxa"/>
            <w:tcBorders>
              <w:top w:val="nil"/>
              <w:left w:val="nil"/>
              <w:bottom w:val="single" w:sz="4" w:space="0" w:color="auto"/>
              <w:right w:val="nil"/>
            </w:tcBorders>
            <w:vAlign w:val="bottom"/>
            <w:hideMark/>
          </w:tcPr>
          <w:p w14:paraId="30EAAF32"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hint="cs"/>
                <w:sz w:val="26"/>
                <w:szCs w:val="26"/>
                <w:cs/>
              </w:rPr>
              <w:t xml:space="preserve"> - </w:t>
            </w:r>
            <w:r>
              <w:rPr>
                <w:rFonts w:asciiTheme="majorBidi" w:hAnsiTheme="majorBidi" w:cstheme="majorBidi"/>
                <w:sz w:val="26"/>
                <w:szCs w:val="26"/>
              </w:rPr>
              <w:t>5</w:t>
            </w:r>
            <w:r>
              <w:rPr>
                <w:rFonts w:asciiTheme="majorBidi" w:hAnsiTheme="majorBidi" w:cstheme="majorBidi"/>
                <w:sz w:val="28"/>
                <w:cs/>
              </w:rPr>
              <w:t xml:space="preserve"> </w:t>
            </w:r>
            <w:r>
              <w:rPr>
                <w:rFonts w:asciiTheme="majorBidi" w:hAnsiTheme="majorBidi" w:cstheme="majorBidi"/>
                <w:sz w:val="28"/>
              </w:rPr>
              <w:t>year</w:t>
            </w:r>
          </w:p>
        </w:tc>
        <w:tc>
          <w:tcPr>
            <w:tcW w:w="82" w:type="dxa"/>
            <w:vAlign w:val="bottom"/>
          </w:tcPr>
          <w:p w14:paraId="364FEF6D" w14:textId="77777777" w:rsidR="00CE0361" w:rsidRDefault="00CE0361">
            <w:pPr>
              <w:pStyle w:val="NoSpacing"/>
              <w:jc w:val="center"/>
              <w:rPr>
                <w:rFonts w:asciiTheme="majorBidi" w:hAnsiTheme="majorBidi" w:cstheme="majorBidi"/>
                <w:sz w:val="28"/>
              </w:rPr>
            </w:pPr>
          </w:p>
        </w:tc>
        <w:tc>
          <w:tcPr>
            <w:tcW w:w="812" w:type="dxa"/>
            <w:tcBorders>
              <w:top w:val="nil"/>
              <w:left w:val="nil"/>
              <w:bottom w:val="single" w:sz="4" w:space="0" w:color="auto"/>
              <w:right w:val="nil"/>
            </w:tcBorders>
            <w:vAlign w:val="bottom"/>
            <w:hideMark/>
          </w:tcPr>
          <w:p w14:paraId="33A0EF68"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 xml:space="preserve">Over </w:t>
            </w:r>
            <w:r>
              <w:rPr>
                <w:rFonts w:asciiTheme="majorBidi" w:hAnsiTheme="majorBidi" w:cstheme="majorBidi"/>
                <w:sz w:val="26"/>
                <w:szCs w:val="26"/>
              </w:rPr>
              <w:t>5</w:t>
            </w:r>
            <w:r>
              <w:rPr>
                <w:rFonts w:asciiTheme="majorBidi" w:hAnsiTheme="majorBidi" w:cstheme="majorBidi"/>
                <w:sz w:val="28"/>
                <w:cs/>
              </w:rPr>
              <w:t xml:space="preserve"> </w:t>
            </w:r>
            <w:proofErr w:type="gramStart"/>
            <w:r>
              <w:rPr>
                <w:rFonts w:asciiTheme="majorBidi" w:hAnsiTheme="majorBidi" w:cstheme="majorBidi"/>
                <w:sz w:val="28"/>
              </w:rPr>
              <w:t>year</w:t>
            </w:r>
            <w:proofErr w:type="gramEnd"/>
          </w:p>
        </w:tc>
        <w:tc>
          <w:tcPr>
            <w:tcW w:w="91" w:type="dxa"/>
            <w:vAlign w:val="bottom"/>
          </w:tcPr>
          <w:p w14:paraId="400D3535" w14:textId="77777777" w:rsidR="00CE0361" w:rsidRDefault="00CE0361">
            <w:pPr>
              <w:pStyle w:val="NoSpacing"/>
              <w:jc w:val="center"/>
              <w:rPr>
                <w:rFonts w:asciiTheme="majorBidi" w:hAnsiTheme="majorBidi" w:cstheme="majorBidi"/>
                <w:sz w:val="28"/>
              </w:rPr>
            </w:pPr>
          </w:p>
        </w:tc>
        <w:tc>
          <w:tcPr>
            <w:tcW w:w="935" w:type="dxa"/>
            <w:tcBorders>
              <w:top w:val="nil"/>
              <w:left w:val="nil"/>
              <w:bottom w:val="single" w:sz="4" w:space="0" w:color="auto"/>
              <w:right w:val="nil"/>
            </w:tcBorders>
            <w:vAlign w:val="bottom"/>
            <w:hideMark/>
          </w:tcPr>
          <w:p w14:paraId="55BF1695"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Total</w:t>
            </w:r>
          </w:p>
        </w:tc>
      </w:tr>
      <w:tr w:rsidR="00CE0361" w14:paraId="1B0AAA04" w14:textId="77777777" w:rsidTr="00CE0361">
        <w:trPr>
          <w:trHeight w:val="340"/>
        </w:trPr>
        <w:tc>
          <w:tcPr>
            <w:tcW w:w="3828" w:type="dxa"/>
            <w:hideMark/>
          </w:tcPr>
          <w:p w14:paraId="012CAC6A" w14:textId="77777777" w:rsidR="00CE0361" w:rsidRDefault="00CE0361">
            <w:pPr>
              <w:spacing w:after="0" w:line="20" w:lineRule="atLeast"/>
              <w:ind w:left="289" w:hanging="311"/>
              <w:rPr>
                <w:rFonts w:asciiTheme="majorBidi" w:hAnsiTheme="majorBidi" w:cstheme="majorBidi"/>
                <w:b/>
                <w:bCs/>
                <w:sz w:val="28"/>
              </w:rPr>
            </w:pPr>
            <w:r>
              <w:rPr>
                <w:rFonts w:asciiTheme="majorBidi" w:hAnsiTheme="majorBidi" w:cstheme="majorBidi"/>
                <w:b/>
                <w:bCs/>
                <w:sz w:val="28"/>
              </w:rPr>
              <w:t xml:space="preserve">As at December </w:t>
            </w:r>
            <w:r>
              <w:rPr>
                <w:rFonts w:asciiTheme="majorBidi" w:hAnsiTheme="majorBidi" w:cstheme="majorBidi"/>
                <w:b/>
                <w:bCs/>
                <w:sz w:val="26"/>
                <w:szCs w:val="26"/>
              </w:rPr>
              <w:t>31, 2024</w:t>
            </w:r>
          </w:p>
        </w:tc>
        <w:tc>
          <w:tcPr>
            <w:tcW w:w="75" w:type="dxa"/>
          </w:tcPr>
          <w:p w14:paraId="29DF1475" w14:textId="77777777" w:rsidR="00CE0361" w:rsidRDefault="00CE0361">
            <w:pPr>
              <w:tabs>
                <w:tab w:val="decimal" w:pos="1090"/>
              </w:tabs>
              <w:spacing w:after="0" w:line="20" w:lineRule="atLeast"/>
              <w:rPr>
                <w:rFonts w:asciiTheme="majorBidi" w:hAnsiTheme="majorBidi" w:cstheme="majorBidi"/>
                <w:snapToGrid w:val="0"/>
                <w:sz w:val="28"/>
                <w:cs/>
              </w:rPr>
            </w:pPr>
          </w:p>
        </w:tc>
        <w:tc>
          <w:tcPr>
            <w:tcW w:w="903" w:type="dxa"/>
            <w:tcBorders>
              <w:top w:val="single" w:sz="4" w:space="0" w:color="auto"/>
              <w:left w:val="nil"/>
              <w:bottom w:val="nil"/>
              <w:right w:val="nil"/>
            </w:tcBorders>
          </w:tcPr>
          <w:p w14:paraId="6E209DF3"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2" w:type="dxa"/>
          </w:tcPr>
          <w:p w14:paraId="745869A0"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87" w:type="dxa"/>
            <w:tcBorders>
              <w:top w:val="single" w:sz="4" w:space="0" w:color="auto"/>
              <w:left w:val="nil"/>
              <w:bottom w:val="nil"/>
              <w:right w:val="nil"/>
            </w:tcBorders>
          </w:tcPr>
          <w:p w14:paraId="7ED90865"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2" w:type="dxa"/>
          </w:tcPr>
          <w:p w14:paraId="672412D6"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left w:val="nil"/>
              <w:bottom w:val="nil"/>
              <w:right w:val="nil"/>
            </w:tcBorders>
          </w:tcPr>
          <w:p w14:paraId="6DF3773A"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2" w:type="dxa"/>
          </w:tcPr>
          <w:p w14:paraId="3031E3F5"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left w:val="nil"/>
              <w:bottom w:val="nil"/>
              <w:right w:val="nil"/>
            </w:tcBorders>
          </w:tcPr>
          <w:p w14:paraId="0502F976"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2" w:type="dxa"/>
            <w:vAlign w:val="bottom"/>
          </w:tcPr>
          <w:p w14:paraId="5E28D3F8"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12" w:type="dxa"/>
            <w:vAlign w:val="bottom"/>
          </w:tcPr>
          <w:p w14:paraId="5F58C275" w14:textId="77777777" w:rsidR="00CE0361" w:rsidRDefault="00CE0361">
            <w:pPr>
              <w:tabs>
                <w:tab w:val="decimal" w:pos="1391"/>
              </w:tabs>
              <w:spacing w:after="0" w:line="20" w:lineRule="atLeast"/>
              <w:rPr>
                <w:rFonts w:asciiTheme="majorBidi" w:hAnsiTheme="majorBidi" w:cstheme="majorBidi"/>
                <w:spacing w:val="-4"/>
                <w:sz w:val="26"/>
                <w:szCs w:val="26"/>
                <w:highlight w:val="yellow"/>
              </w:rPr>
            </w:pPr>
          </w:p>
        </w:tc>
        <w:tc>
          <w:tcPr>
            <w:tcW w:w="91" w:type="dxa"/>
            <w:vAlign w:val="bottom"/>
          </w:tcPr>
          <w:p w14:paraId="6B28FBE3"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35" w:type="dxa"/>
            <w:vAlign w:val="bottom"/>
          </w:tcPr>
          <w:p w14:paraId="1E541732" w14:textId="77777777" w:rsidR="00CE0361" w:rsidRDefault="00CE0361">
            <w:pPr>
              <w:tabs>
                <w:tab w:val="decimal" w:pos="1391"/>
              </w:tabs>
              <w:spacing w:after="0" w:line="20" w:lineRule="atLeast"/>
              <w:rPr>
                <w:rFonts w:asciiTheme="majorBidi" w:hAnsiTheme="majorBidi" w:cstheme="majorBidi"/>
                <w:spacing w:val="-4"/>
                <w:sz w:val="26"/>
                <w:szCs w:val="26"/>
              </w:rPr>
            </w:pPr>
          </w:p>
        </w:tc>
      </w:tr>
      <w:tr w:rsidR="00CE0361" w14:paraId="1A8D9B7F" w14:textId="77777777" w:rsidTr="00CE0361">
        <w:trPr>
          <w:trHeight w:val="284"/>
        </w:trPr>
        <w:tc>
          <w:tcPr>
            <w:tcW w:w="3828" w:type="dxa"/>
            <w:hideMark/>
          </w:tcPr>
          <w:p w14:paraId="03290E8F" w14:textId="77777777" w:rsidR="00CE0361" w:rsidRDefault="00CE0361">
            <w:pPr>
              <w:spacing w:after="0" w:line="200" w:lineRule="atLeast"/>
              <w:rPr>
                <w:rFonts w:asciiTheme="majorBidi" w:hAnsiTheme="majorBidi" w:cstheme="majorBidi"/>
                <w:sz w:val="28"/>
              </w:rPr>
            </w:pPr>
            <w:r>
              <w:rPr>
                <w:rFonts w:asciiTheme="majorBidi" w:hAnsiTheme="majorBidi" w:cstheme="majorBidi"/>
                <w:sz w:val="28"/>
              </w:rPr>
              <w:t>Bank overdraft from financial institutions</w:t>
            </w:r>
          </w:p>
        </w:tc>
        <w:tc>
          <w:tcPr>
            <w:tcW w:w="75" w:type="dxa"/>
          </w:tcPr>
          <w:p w14:paraId="592032C7" w14:textId="77777777" w:rsidR="00CE0361" w:rsidRDefault="00CE0361">
            <w:pPr>
              <w:tabs>
                <w:tab w:val="decimal" w:pos="1090"/>
              </w:tabs>
              <w:spacing w:after="0" w:line="20" w:lineRule="atLeast"/>
              <w:rPr>
                <w:rFonts w:asciiTheme="majorBidi" w:hAnsiTheme="majorBidi" w:cstheme="majorBidi" w:hint="cs"/>
                <w:snapToGrid w:val="0"/>
                <w:sz w:val="28"/>
                <w:cs/>
              </w:rPr>
            </w:pPr>
          </w:p>
        </w:tc>
        <w:tc>
          <w:tcPr>
            <w:tcW w:w="903" w:type="dxa"/>
            <w:vAlign w:val="center"/>
            <w:hideMark/>
          </w:tcPr>
          <w:p w14:paraId="4348EA4A" w14:textId="77777777" w:rsidR="00CE0361" w:rsidRDefault="00CE0361">
            <w:pPr>
              <w:tabs>
                <w:tab w:val="decimal" w:pos="1090"/>
              </w:tabs>
              <w:spacing w:after="0" w:line="20" w:lineRule="atLeast"/>
              <w:ind w:right="343"/>
              <w:rPr>
                <w:rFonts w:asciiTheme="majorBidi" w:hAnsiTheme="majorBidi" w:cstheme="majorBidi"/>
                <w:snapToGrid w:val="0"/>
                <w:sz w:val="26"/>
                <w:szCs w:val="26"/>
              </w:rPr>
            </w:pPr>
            <w:r>
              <w:rPr>
                <w:rFonts w:asciiTheme="majorBidi" w:hAnsiTheme="majorBidi" w:cstheme="majorBidi"/>
                <w:snapToGrid w:val="0"/>
                <w:sz w:val="26"/>
                <w:szCs w:val="26"/>
              </w:rPr>
              <w:t>17</w:t>
            </w:r>
          </w:p>
        </w:tc>
        <w:tc>
          <w:tcPr>
            <w:tcW w:w="82" w:type="dxa"/>
          </w:tcPr>
          <w:p w14:paraId="5F50FC3C"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87" w:type="dxa"/>
            <w:hideMark/>
          </w:tcPr>
          <w:p w14:paraId="40E98474" w14:textId="77777777" w:rsidR="00CE0361" w:rsidRDefault="00CE0361">
            <w:pPr>
              <w:spacing w:after="0" w:line="20" w:lineRule="atLeast"/>
              <w:ind w:right="48"/>
              <w:jc w:val="right"/>
              <w:rPr>
                <w:rFonts w:asciiTheme="majorBidi" w:hAnsiTheme="majorBidi" w:cstheme="majorBidi"/>
                <w:snapToGrid w:val="0"/>
                <w:sz w:val="26"/>
                <w:szCs w:val="26"/>
              </w:rPr>
            </w:pPr>
            <w:r>
              <w:rPr>
                <w:rFonts w:asciiTheme="majorBidi" w:hAnsiTheme="majorBidi" w:cstheme="majorBidi"/>
                <w:snapToGrid w:val="0"/>
                <w:sz w:val="26"/>
                <w:szCs w:val="26"/>
              </w:rPr>
              <w:t>37,551</w:t>
            </w:r>
          </w:p>
        </w:tc>
        <w:tc>
          <w:tcPr>
            <w:tcW w:w="82" w:type="dxa"/>
          </w:tcPr>
          <w:p w14:paraId="598B3D3E"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hideMark/>
          </w:tcPr>
          <w:p w14:paraId="4DB94AF7" w14:textId="77777777" w:rsidR="00CE0361" w:rsidRDefault="00CE0361">
            <w:pPr>
              <w:tabs>
                <w:tab w:val="decimal" w:pos="1090"/>
              </w:tabs>
              <w:spacing w:after="0" w:line="20" w:lineRule="atLeast"/>
              <w:ind w:right="340"/>
              <w:rPr>
                <w:rFonts w:asciiTheme="majorBidi" w:hAnsiTheme="majorBidi" w:cstheme="majorBidi"/>
                <w:snapToGrid w:val="0"/>
                <w:sz w:val="26"/>
                <w:szCs w:val="26"/>
              </w:rPr>
            </w:pPr>
            <w:r>
              <w:rPr>
                <w:rFonts w:asciiTheme="majorBidi" w:hAnsiTheme="majorBidi" w:cstheme="majorBidi"/>
                <w:sz w:val="26"/>
                <w:szCs w:val="26"/>
              </w:rPr>
              <w:t>-</w:t>
            </w:r>
          </w:p>
        </w:tc>
        <w:tc>
          <w:tcPr>
            <w:tcW w:w="82" w:type="dxa"/>
          </w:tcPr>
          <w:p w14:paraId="587DBE98"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hideMark/>
          </w:tcPr>
          <w:p w14:paraId="6B05B764" w14:textId="77777777" w:rsidR="00CE0361" w:rsidRDefault="00CE0361">
            <w:pPr>
              <w:tabs>
                <w:tab w:val="decimal" w:pos="1090"/>
              </w:tabs>
              <w:spacing w:after="0" w:line="20" w:lineRule="atLeast"/>
              <w:ind w:right="353"/>
              <w:rPr>
                <w:rFonts w:asciiTheme="majorBidi" w:hAnsiTheme="majorBidi" w:cstheme="majorBidi"/>
                <w:snapToGrid w:val="0"/>
                <w:sz w:val="26"/>
                <w:szCs w:val="26"/>
              </w:rPr>
            </w:pPr>
            <w:r>
              <w:rPr>
                <w:rFonts w:asciiTheme="majorBidi" w:hAnsiTheme="majorBidi" w:cstheme="majorBidi"/>
                <w:sz w:val="26"/>
                <w:szCs w:val="26"/>
              </w:rPr>
              <w:t>-</w:t>
            </w:r>
          </w:p>
        </w:tc>
        <w:tc>
          <w:tcPr>
            <w:tcW w:w="82" w:type="dxa"/>
          </w:tcPr>
          <w:p w14:paraId="55595FED"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12" w:type="dxa"/>
            <w:hideMark/>
          </w:tcPr>
          <w:p w14:paraId="60C1F6D0" w14:textId="77777777" w:rsidR="00CE0361" w:rsidRDefault="00CE0361">
            <w:pPr>
              <w:tabs>
                <w:tab w:val="decimal" w:pos="1391"/>
              </w:tabs>
              <w:spacing w:after="0" w:line="20" w:lineRule="atLeast"/>
              <w:ind w:right="352"/>
              <w:rPr>
                <w:rFonts w:asciiTheme="majorBidi" w:hAnsiTheme="majorBidi" w:cstheme="majorBidi"/>
                <w:sz w:val="26"/>
                <w:szCs w:val="26"/>
              </w:rPr>
            </w:pPr>
            <w:r>
              <w:rPr>
                <w:rFonts w:asciiTheme="majorBidi" w:hAnsiTheme="majorBidi" w:cstheme="majorBidi"/>
                <w:sz w:val="26"/>
                <w:szCs w:val="26"/>
              </w:rPr>
              <w:t>-</w:t>
            </w:r>
          </w:p>
        </w:tc>
        <w:tc>
          <w:tcPr>
            <w:tcW w:w="91" w:type="dxa"/>
          </w:tcPr>
          <w:p w14:paraId="0C26831A"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35" w:type="dxa"/>
            <w:hideMark/>
          </w:tcPr>
          <w:p w14:paraId="3C802163" w14:textId="77777777" w:rsidR="00CE0361" w:rsidRDefault="00CE0361">
            <w:pPr>
              <w:tabs>
                <w:tab w:val="decimal" w:pos="1391"/>
              </w:tabs>
              <w:spacing w:after="0" w:line="20" w:lineRule="atLeast"/>
              <w:ind w:right="61"/>
              <w:rPr>
                <w:rFonts w:asciiTheme="majorBidi" w:hAnsiTheme="majorBidi" w:cstheme="majorBidi"/>
                <w:sz w:val="26"/>
                <w:szCs w:val="26"/>
              </w:rPr>
            </w:pPr>
            <w:r>
              <w:rPr>
                <w:rFonts w:asciiTheme="majorBidi" w:hAnsiTheme="majorBidi" w:cstheme="majorBidi"/>
                <w:sz w:val="26"/>
                <w:szCs w:val="26"/>
              </w:rPr>
              <w:t>37,551</w:t>
            </w:r>
          </w:p>
        </w:tc>
      </w:tr>
      <w:tr w:rsidR="00CE0361" w14:paraId="6485CB26" w14:textId="77777777" w:rsidTr="00CE0361">
        <w:trPr>
          <w:trHeight w:val="340"/>
        </w:trPr>
        <w:tc>
          <w:tcPr>
            <w:tcW w:w="3828" w:type="dxa"/>
            <w:vAlign w:val="bottom"/>
            <w:hideMark/>
          </w:tcPr>
          <w:p w14:paraId="45932A62" w14:textId="77777777" w:rsidR="00CE0361" w:rsidRDefault="00CE0361">
            <w:pPr>
              <w:spacing w:after="0" w:line="200" w:lineRule="atLeast"/>
              <w:rPr>
                <w:rFonts w:asciiTheme="majorBidi" w:hAnsiTheme="majorBidi" w:cstheme="majorBidi"/>
                <w:sz w:val="28"/>
              </w:rPr>
            </w:pPr>
            <w:r>
              <w:rPr>
                <w:rFonts w:asciiTheme="majorBidi" w:hAnsiTheme="majorBidi" w:cstheme="majorBidi"/>
                <w:sz w:val="28"/>
              </w:rPr>
              <w:t>Trade and other current payables</w:t>
            </w:r>
          </w:p>
        </w:tc>
        <w:tc>
          <w:tcPr>
            <w:tcW w:w="75" w:type="dxa"/>
          </w:tcPr>
          <w:p w14:paraId="39CDC3E0" w14:textId="77777777" w:rsidR="00CE0361" w:rsidRDefault="00CE0361">
            <w:pPr>
              <w:tabs>
                <w:tab w:val="decimal" w:pos="1090"/>
              </w:tabs>
              <w:spacing w:after="0" w:line="20" w:lineRule="atLeast"/>
              <w:rPr>
                <w:rFonts w:asciiTheme="majorBidi" w:hAnsiTheme="majorBidi" w:cstheme="majorBidi" w:hint="cs"/>
                <w:snapToGrid w:val="0"/>
                <w:sz w:val="28"/>
                <w:cs/>
              </w:rPr>
            </w:pPr>
          </w:p>
        </w:tc>
        <w:tc>
          <w:tcPr>
            <w:tcW w:w="903" w:type="dxa"/>
            <w:vAlign w:val="center"/>
            <w:hideMark/>
          </w:tcPr>
          <w:p w14:paraId="25E02CC9" w14:textId="77777777" w:rsidR="00CE0361" w:rsidRDefault="00CE0361">
            <w:pPr>
              <w:tabs>
                <w:tab w:val="decimal" w:pos="1090"/>
              </w:tabs>
              <w:spacing w:after="0" w:line="20" w:lineRule="atLeast"/>
              <w:ind w:left="-291" w:right="343"/>
              <w:rPr>
                <w:rFonts w:asciiTheme="majorBidi" w:hAnsiTheme="majorBidi" w:cstheme="majorBidi"/>
                <w:snapToGrid w:val="0"/>
                <w:sz w:val="26"/>
                <w:szCs w:val="26"/>
              </w:rPr>
            </w:pPr>
            <w:r>
              <w:rPr>
                <w:rFonts w:asciiTheme="majorBidi" w:hAnsiTheme="majorBidi" w:cstheme="majorBidi"/>
                <w:snapToGrid w:val="0"/>
                <w:sz w:val="26"/>
                <w:szCs w:val="26"/>
              </w:rPr>
              <w:t>18</w:t>
            </w:r>
          </w:p>
        </w:tc>
        <w:tc>
          <w:tcPr>
            <w:tcW w:w="82" w:type="dxa"/>
          </w:tcPr>
          <w:p w14:paraId="2422EEA4"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87" w:type="dxa"/>
            <w:vAlign w:val="center"/>
            <w:hideMark/>
          </w:tcPr>
          <w:p w14:paraId="6B29D853" w14:textId="77777777" w:rsidR="00CE0361" w:rsidRDefault="00CE0361">
            <w:pPr>
              <w:spacing w:after="0" w:line="20" w:lineRule="atLeast"/>
              <w:ind w:left="-234" w:right="48"/>
              <w:jc w:val="right"/>
              <w:rPr>
                <w:rFonts w:asciiTheme="majorBidi" w:hAnsiTheme="majorBidi" w:cstheme="majorBidi"/>
                <w:snapToGrid w:val="0"/>
                <w:sz w:val="26"/>
                <w:szCs w:val="26"/>
              </w:rPr>
            </w:pPr>
            <w:r>
              <w:rPr>
                <w:rFonts w:asciiTheme="majorBidi" w:hAnsiTheme="majorBidi" w:cstheme="majorBidi"/>
                <w:snapToGrid w:val="0"/>
                <w:sz w:val="26"/>
                <w:szCs w:val="26"/>
              </w:rPr>
              <w:t>111,470</w:t>
            </w:r>
          </w:p>
        </w:tc>
        <w:tc>
          <w:tcPr>
            <w:tcW w:w="82" w:type="dxa"/>
            <w:vAlign w:val="center"/>
          </w:tcPr>
          <w:p w14:paraId="3F5CE4AF"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vAlign w:val="center"/>
            <w:hideMark/>
          </w:tcPr>
          <w:p w14:paraId="69BDE337" w14:textId="77777777" w:rsidR="00CE0361" w:rsidRDefault="00CE0361">
            <w:pPr>
              <w:tabs>
                <w:tab w:val="decimal" w:pos="1090"/>
              </w:tabs>
              <w:spacing w:after="0" w:line="20" w:lineRule="atLeast"/>
              <w:ind w:left="-460" w:right="340"/>
              <w:rPr>
                <w:rFonts w:asciiTheme="majorBidi" w:hAnsiTheme="majorBidi" w:cstheme="majorBidi"/>
                <w:snapToGrid w:val="0"/>
                <w:sz w:val="26"/>
                <w:szCs w:val="26"/>
              </w:rPr>
            </w:pPr>
            <w:r>
              <w:rPr>
                <w:rFonts w:asciiTheme="majorBidi" w:hAnsiTheme="majorBidi" w:cstheme="majorBidi"/>
                <w:sz w:val="26"/>
                <w:szCs w:val="26"/>
              </w:rPr>
              <w:t>-</w:t>
            </w:r>
          </w:p>
        </w:tc>
        <w:tc>
          <w:tcPr>
            <w:tcW w:w="82" w:type="dxa"/>
            <w:vAlign w:val="center"/>
          </w:tcPr>
          <w:p w14:paraId="34C2A66C"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vAlign w:val="center"/>
            <w:hideMark/>
          </w:tcPr>
          <w:p w14:paraId="2A77573A" w14:textId="77777777" w:rsidR="00CE0361" w:rsidRDefault="00CE0361">
            <w:pPr>
              <w:tabs>
                <w:tab w:val="decimal" w:pos="1090"/>
              </w:tabs>
              <w:spacing w:after="0" w:line="20" w:lineRule="atLeast"/>
              <w:ind w:left="-403" w:right="353"/>
              <w:rPr>
                <w:rFonts w:asciiTheme="majorBidi" w:hAnsiTheme="majorBidi" w:cstheme="majorBidi"/>
                <w:snapToGrid w:val="0"/>
                <w:sz w:val="26"/>
                <w:szCs w:val="26"/>
              </w:rPr>
            </w:pPr>
            <w:r>
              <w:rPr>
                <w:rFonts w:asciiTheme="majorBidi" w:hAnsiTheme="majorBidi" w:cstheme="majorBidi"/>
                <w:sz w:val="26"/>
                <w:szCs w:val="26"/>
              </w:rPr>
              <w:t>-</w:t>
            </w:r>
          </w:p>
        </w:tc>
        <w:tc>
          <w:tcPr>
            <w:tcW w:w="82" w:type="dxa"/>
            <w:vAlign w:val="center"/>
          </w:tcPr>
          <w:p w14:paraId="3F5A0551"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12" w:type="dxa"/>
            <w:vAlign w:val="center"/>
            <w:hideMark/>
          </w:tcPr>
          <w:p w14:paraId="7B8AC592" w14:textId="77777777" w:rsidR="00CE0361" w:rsidRDefault="00CE0361">
            <w:pPr>
              <w:tabs>
                <w:tab w:val="decimal" w:pos="1391"/>
              </w:tabs>
              <w:spacing w:after="0" w:line="20" w:lineRule="atLeast"/>
              <w:ind w:left="-358" w:right="352"/>
              <w:rPr>
                <w:rFonts w:asciiTheme="majorBidi" w:hAnsiTheme="majorBidi" w:cstheme="majorBidi"/>
                <w:sz w:val="26"/>
                <w:szCs w:val="26"/>
              </w:rPr>
            </w:pPr>
            <w:r>
              <w:rPr>
                <w:rFonts w:asciiTheme="majorBidi" w:hAnsiTheme="majorBidi" w:cstheme="majorBidi"/>
                <w:sz w:val="26"/>
                <w:szCs w:val="26"/>
              </w:rPr>
              <w:t>-</w:t>
            </w:r>
          </w:p>
        </w:tc>
        <w:tc>
          <w:tcPr>
            <w:tcW w:w="91" w:type="dxa"/>
            <w:vAlign w:val="center"/>
          </w:tcPr>
          <w:p w14:paraId="15CA6761"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35" w:type="dxa"/>
            <w:vAlign w:val="center"/>
            <w:hideMark/>
          </w:tcPr>
          <w:p w14:paraId="10ECB91A" w14:textId="77777777" w:rsidR="00CE0361" w:rsidRDefault="00CE0361">
            <w:pPr>
              <w:tabs>
                <w:tab w:val="decimal" w:pos="1391"/>
              </w:tabs>
              <w:spacing w:after="0" w:line="20" w:lineRule="atLeast"/>
              <w:ind w:left="-301" w:right="61"/>
              <w:jc w:val="right"/>
              <w:rPr>
                <w:rFonts w:asciiTheme="majorBidi" w:hAnsiTheme="majorBidi" w:cstheme="majorBidi"/>
                <w:sz w:val="26"/>
                <w:szCs w:val="26"/>
              </w:rPr>
            </w:pPr>
            <w:r>
              <w:rPr>
                <w:rFonts w:asciiTheme="majorBidi" w:hAnsiTheme="majorBidi" w:cstheme="majorBidi"/>
                <w:sz w:val="26"/>
                <w:szCs w:val="26"/>
              </w:rPr>
              <w:t>111,470</w:t>
            </w:r>
          </w:p>
        </w:tc>
      </w:tr>
      <w:tr w:rsidR="00CE0361" w14:paraId="290A366E" w14:textId="77777777" w:rsidTr="00CE0361">
        <w:trPr>
          <w:trHeight w:val="340"/>
        </w:trPr>
        <w:tc>
          <w:tcPr>
            <w:tcW w:w="3828" w:type="dxa"/>
            <w:vAlign w:val="center"/>
            <w:hideMark/>
          </w:tcPr>
          <w:p w14:paraId="7BCF4D30" w14:textId="77777777" w:rsidR="00CE0361" w:rsidRDefault="00CE0361">
            <w:pPr>
              <w:spacing w:after="0" w:line="20" w:lineRule="atLeast"/>
              <w:rPr>
                <w:rFonts w:asciiTheme="majorBidi" w:hAnsiTheme="majorBidi" w:cstheme="majorBidi"/>
                <w:sz w:val="28"/>
                <w:highlight w:val="yellow"/>
              </w:rPr>
            </w:pPr>
            <w:r>
              <w:rPr>
                <w:rFonts w:asciiTheme="majorBidi" w:hAnsiTheme="majorBidi" w:cstheme="majorBidi"/>
                <w:sz w:val="28"/>
              </w:rPr>
              <w:t>Current contract liabilities</w:t>
            </w:r>
          </w:p>
        </w:tc>
        <w:tc>
          <w:tcPr>
            <w:tcW w:w="75" w:type="dxa"/>
          </w:tcPr>
          <w:p w14:paraId="5AD12937" w14:textId="77777777" w:rsidR="00CE0361" w:rsidRDefault="00CE0361">
            <w:pPr>
              <w:tabs>
                <w:tab w:val="decimal" w:pos="1090"/>
              </w:tabs>
              <w:spacing w:after="0" w:line="20" w:lineRule="atLeast"/>
              <w:rPr>
                <w:rFonts w:asciiTheme="majorBidi" w:hAnsiTheme="majorBidi" w:cstheme="majorBidi"/>
                <w:snapToGrid w:val="0"/>
                <w:sz w:val="28"/>
              </w:rPr>
            </w:pPr>
          </w:p>
        </w:tc>
        <w:tc>
          <w:tcPr>
            <w:tcW w:w="903" w:type="dxa"/>
            <w:vAlign w:val="center"/>
            <w:hideMark/>
          </w:tcPr>
          <w:p w14:paraId="252709B6" w14:textId="77777777" w:rsidR="00CE0361" w:rsidRDefault="00CE0361">
            <w:pPr>
              <w:tabs>
                <w:tab w:val="decimal" w:pos="1090"/>
              </w:tabs>
              <w:spacing w:after="0" w:line="20" w:lineRule="atLeast"/>
              <w:ind w:left="-291" w:right="379"/>
              <w:rPr>
                <w:rFonts w:asciiTheme="majorBidi" w:hAnsiTheme="majorBidi" w:cstheme="majorBidi"/>
                <w:snapToGrid w:val="0"/>
                <w:sz w:val="26"/>
                <w:szCs w:val="26"/>
              </w:rPr>
            </w:pPr>
            <w:r>
              <w:rPr>
                <w:rFonts w:asciiTheme="majorBidi" w:hAnsiTheme="majorBidi" w:cstheme="majorBidi"/>
                <w:snapToGrid w:val="0"/>
                <w:sz w:val="26"/>
                <w:szCs w:val="26"/>
              </w:rPr>
              <w:t>7</w:t>
            </w:r>
          </w:p>
        </w:tc>
        <w:tc>
          <w:tcPr>
            <w:tcW w:w="82" w:type="dxa"/>
            <w:vAlign w:val="center"/>
          </w:tcPr>
          <w:p w14:paraId="65AC3FB7"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87" w:type="dxa"/>
            <w:vAlign w:val="center"/>
            <w:hideMark/>
          </w:tcPr>
          <w:p w14:paraId="1C153CF4" w14:textId="77777777" w:rsidR="00CE0361" w:rsidRDefault="00CE0361">
            <w:pPr>
              <w:spacing w:after="0" w:line="20" w:lineRule="atLeast"/>
              <w:ind w:left="-234" w:right="48"/>
              <w:jc w:val="right"/>
              <w:rPr>
                <w:rFonts w:asciiTheme="majorBidi" w:hAnsiTheme="majorBidi" w:cstheme="majorBidi"/>
                <w:snapToGrid w:val="0"/>
                <w:sz w:val="26"/>
                <w:szCs w:val="26"/>
              </w:rPr>
            </w:pPr>
            <w:r>
              <w:rPr>
                <w:rFonts w:asciiTheme="majorBidi" w:hAnsiTheme="majorBidi" w:cstheme="majorBidi"/>
                <w:sz w:val="26"/>
                <w:szCs w:val="26"/>
              </w:rPr>
              <w:t>9</w:t>
            </w:r>
            <w:r>
              <w:rPr>
                <w:rFonts w:asciiTheme="majorBidi" w:hAnsiTheme="majorBidi" w:cstheme="majorBidi" w:hint="cs"/>
                <w:sz w:val="26"/>
                <w:szCs w:val="26"/>
              </w:rPr>
              <w:t>,</w:t>
            </w:r>
            <w:r>
              <w:rPr>
                <w:rFonts w:asciiTheme="majorBidi" w:hAnsiTheme="majorBidi" w:cstheme="majorBidi"/>
                <w:sz w:val="26"/>
                <w:szCs w:val="26"/>
              </w:rPr>
              <w:t>383</w:t>
            </w:r>
          </w:p>
        </w:tc>
        <w:tc>
          <w:tcPr>
            <w:tcW w:w="82" w:type="dxa"/>
            <w:vAlign w:val="center"/>
          </w:tcPr>
          <w:p w14:paraId="75D01E93"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vAlign w:val="center"/>
            <w:hideMark/>
          </w:tcPr>
          <w:p w14:paraId="4C31E79C" w14:textId="77777777" w:rsidR="00CE0361" w:rsidRDefault="00CE0361">
            <w:pPr>
              <w:tabs>
                <w:tab w:val="decimal" w:pos="1090"/>
              </w:tabs>
              <w:spacing w:after="0" w:line="20" w:lineRule="atLeast"/>
              <w:ind w:left="-460" w:right="340"/>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318F2F67"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vAlign w:val="center"/>
            <w:hideMark/>
          </w:tcPr>
          <w:p w14:paraId="5D1A5330" w14:textId="77777777" w:rsidR="00CE0361" w:rsidRDefault="00CE0361">
            <w:pPr>
              <w:tabs>
                <w:tab w:val="decimal" w:pos="1090"/>
              </w:tabs>
              <w:spacing w:after="0" w:line="20" w:lineRule="atLeast"/>
              <w:ind w:left="-403" w:right="353"/>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55F6514C"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12" w:type="dxa"/>
            <w:vAlign w:val="center"/>
            <w:hideMark/>
          </w:tcPr>
          <w:p w14:paraId="6599A9EC" w14:textId="77777777" w:rsidR="00CE0361" w:rsidRDefault="00CE0361">
            <w:pPr>
              <w:tabs>
                <w:tab w:val="decimal" w:pos="1391"/>
              </w:tabs>
              <w:spacing w:after="0" w:line="20" w:lineRule="atLeast"/>
              <w:ind w:left="-358" w:right="352"/>
              <w:rPr>
                <w:rFonts w:asciiTheme="majorBidi" w:hAnsiTheme="majorBidi" w:cstheme="majorBidi"/>
                <w:sz w:val="26"/>
                <w:szCs w:val="26"/>
              </w:rPr>
            </w:pPr>
            <w:r>
              <w:rPr>
                <w:rFonts w:asciiTheme="majorBidi" w:hAnsiTheme="majorBidi" w:cstheme="majorBidi"/>
                <w:sz w:val="26"/>
                <w:szCs w:val="26"/>
              </w:rPr>
              <w:t>-</w:t>
            </w:r>
          </w:p>
        </w:tc>
        <w:tc>
          <w:tcPr>
            <w:tcW w:w="91" w:type="dxa"/>
            <w:vAlign w:val="center"/>
          </w:tcPr>
          <w:p w14:paraId="5318B05B"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35" w:type="dxa"/>
            <w:vAlign w:val="center"/>
            <w:hideMark/>
          </w:tcPr>
          <w:p w14:paraId="753262EE" w14:textId="77777777" w:rsidR="00CE0361" w:rsidRDefault="00CE0361">
            <w:pPr>
              <w:tabs>
                <w:tab w:val="decimal" w:pos="1391"/>
              </w:tabs>
              <w:spacing w:after="0" w:line="20" w:lineRule="atLeast"/>
              <w:ind w:left="-301" w:right="61"/>
              <w:jc w:val="right"/>
              <w:rPr>
                <w:rFonts w:asciiTheme="majorBidi" w:hAnsiTheme="majorBidi" w:cstheme="majorBidi"/>
                <w:sz w:val="26"/>
                <w:szCs w:val="26"/>
              </w:rPr>
            </w:pPr>
            <w:r>
              <w:rPr>
                <w:rFonts w:asciiTheme="majorBidi" w:hAnsiTheme="majorBidi" w:cstheme="majorBidi"/>
                <w:sz w:val="26"/>
                <w:szCs w:val="26"/>
              </w:rPr>
              <w:t>9,383</w:t>
            </w:r>
          </w:p>
        </w:tc>
      </w:tr>
      <w:tr w:rsidR="00CE0361" w14:paraId="2E34AFD6" w14:textId="77777777" w:rsidTr="00CE0361">
        <w:trPr>
          <w:trHeight w:val="340"/>
        </w:trPr>
        <w:tc>
          <w:tcPr>
            <w:tcW w:w="3828" w:type="dxa"/>
            <w:vAlign w:val="center"/>
            <w:hideMark/>
          </w:tcPr>
          <w:p w14:paraId="07D6D815" w14:textId="77777777" w:rsidR="00CE0361" w:rsidRDefault="00CE0361">
            <w:pPr>
              <w:spacing w:after="0" w:line="20" w:lineRule="atLeast"/>
              <w:rPr>
                <w:rFonts w:asciiTheme="majorBidi" w:hAnsiTheme="majorBidi" w:cstheme="majorBidi"/>
                <w:sz w:val="28"/>
              </w:rPr>
            </w:pPr>
            <w:r>
              <w:rPr>
                <w:rFonts w:asciiTheme="majorBidi" w:hAnsiTheme="majorBidi" w:cstheme="majorBidi"/>
                <w:sz w:val="28"/>
              </w:rPr>
              <w:t>Short - term borrowing from related persons</w:t>
            </w:r>
          </w:p>
        </w:tc>
        <w:tc>
          <w:tcPr>
            <w:tcW w:w="75" w:type="dxa"/>
          </w:tcPr>
          <w:p w14:paraId="582C40FE" w14:textId="77777777" w:rsidR="00CE0361" w:rsidRDefault="00CE0361">
            <w:pPr>
              <w:tabs>
                <w:tab w:val="decimal" w:pos="1090"/>
              </w:tabs>
              <w:spacing w:after="0" w:line="20" w:lineRule="atLeast"/>
              <w:rPr>
                <w:rFonts w:asciiTheme="majorBidi" w:hAnsiTheme="majorBidi" w:cstheme="majorBidi"/>
                <w:snapToGrid w:val="0"/>
                <w:sz w:val="28"/>
              </w:rPr>
            </w:pPr>
          </w:p>
        </w:tc>
        <w:tc>
          <w:tcPr>
            <w:tcW w:w="903" w:type="dxa"/>
            <w:vAlign w:val="center"/>
            <w:hideMark/>
          </w:tcPr>
          <w:p w14:paraId="34C64649" w14:textId="77777777" w:rsidR="00CE0361" w:rsidRDefault="00CE0361">
            <w:pPr>
              <w:tabs>
                <w:tab w:val="decimal" w:pos="1090"/>
              </w:tabs>
              <w:spacing w:after="0" w:line="20" w:lineRule="atLeast"/>
              <w:ind w:left="-291" w:right="343"/>
              <w:rPr>
                <w:rFonts w:asciiTheme="majorBidi" w:hAnsiTheme="majorBidi" w:cstheme="majorBidi"/>
                <w:snapToGrid w:val="0"/>
                <w:sz w:val="26"/>
                <w:szCs w:val="26"/>
              </w:rPr>
            </w:pPr>
            <w:r>
              <w:rPr>
                <w:rFonts w:asciiTheme="majorBidi" w:hAnsiTheme="majorBidi" w:cstheme="majorBidi"/>
                <w:snapToGrid w:val="0"/>
                <w:sz w:val="26"/>
                <w:szCs w:val="26"/>
              </w:rPr>
              <w:t>19</w:t>
            </w:r>
          </w:p>
        </w:tc>
        <w:tc>
          <w:tcPr>
            <w:tcW w:w="82" w:type="dxa"/>
            <w:vAlign w:val="center"/>
          </w:tcPr>
          <w:p w14:paraId="35833B95" w14:textId="77777777" w:rsidR="00CE0361" w:rsidRDefault="00CE0361">
            <w:pPr>
              <w:tabs>
                <w:tab w:val="decimal" w:pos="1090"/>
              </w:tabs>
              <w:spacing w:after="0" w:line="20" w:lineRule="atLeast"/>
              <w:rPr>
                <w:rFonts w:asciiTheme="majorBidi" w:hAnsiTheme="majorBidi" w:cstheme="majorBidi" w:hint="cs"/>
                <w:snapToGrid w:val="0"/>
                <w:sz w:val="26"/>
                <w:szCs w:val="26"/>
                <w:cs/>
              </w:rPr>
            </w:pPr>
          </w:p>
        </w:tc>
        <w:tc>
          <w:tcPr>
            <w:tcW w:w="887" w:type="dxa"/>
            <w:vAlign w:val="center"/>
            <w:hideMark/>
          </w:tcPr>
          <w:p w14:paraId="06918D89" w14:textId="77777777" w:rsidR="00CE0361" w:rsidRDefault="00CE0361">
            <w:pPr>
              <w:tabs>
                <w:tab w:val="decimal" w:pos="1090"/>
              </w:tabs>
              <w:spacing w:after="0" w:line="20" w:lineRule="atLeast"/>
              <w:ind w:left="-418" w:right="303"/>
              <w:jc w:val="right"/>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18EF8269" w14:textId="77777777" w:rsidR="00CE0361" w:rsidRDefault="00CE0361">
            <w:pPr>
              <w:tabs>
                <w:tab w:val="decimal" w:pos="1090"/>
              </w:tabs>
              <w:spacing w:after="0" w:line="20" w:lineRule="atLeast"/>
              <w:rPr>
                <w:rFonts w:asciiTheme="majorBidi" w:hAnsiTheme="majorBidi" w:cstheme="majorBidi" w:hint="cs"/>
                <w:snapToGrid w:val="0"/>
                <w:sz w:val="26"/>
                <w:szCs w:val="26"/>
                <w:cs/>
              </w:rPr>
            </w:pPr>
          </w:p>
        </w:tc>
        <w:tc>
          <w:tcPr>
            <w:tcW w:w="907" w:type="dxa"/>
            <w:vAlign w:val="center"/>
            <w:hideMark/>
          </w:tcPr>
          <w:p w14:paraId="376AAE1E" w14:textId="77777777" w:rsidR="00CE0361" w:rsidRDefault="00CE0361">
            <w:pPr>
              <w:tabs>
                <w:tab w:val="decimal" w:pos="-460"/>
              </w:tabs>
              <w:spacing w:after="0" w:line="20" w:lineRule="atLeast"/>
              <w:ind w:left="-460" w:right="60"/>
              <w:jc w:val="right"/>
              <w:rPr>
                <w:rFonts w:asciiTheme="majorBidi" w:hAnsiTheme="majorBidi" w:cstheme="majorBidi"/>
                <w:sz w:val="26"/>
                <w:szCs w:val="26"/>
              </w:rPr>
            </w:pPr>
            <w:r>
              <w:rPr>
                <w:rFonts w:asciiTheme="majorBidi" w:hAnsiTheme="majorBidi" w:cstheme="majorBidi"/>
                <w:sz w:val="26"/>
                <w:szCs w:val="26"/>
              </w:rPr>
              <w:t>50</w:t>
            </w:r>
            <w:r>
              <w:rPr>
                <w:rFonts w:asciiTheme="majorBidi" w:hAnsiTheme="majorBidi" w:cstheme="majorBidi" w:hint="cs"/>
                <w:sz w:val="26"/>
                <w:szCs w:val="26"/>
              </w:rPr>
              <w:t>,</w:t>
            </w:r>
            <w:r>
              <w:rPr>
                <w:rFonts w:asciiTheme="majorBidi" w:hAnsiTheme="majorBidi" w:cstheme="majorBidi"/>
                <w:sz w:val="26"/>
                <w:szCs w:val="26"/>
              </w:rPr>
              <w:t>000</w:t>
            </w:r>
          </w:p>
        </w:tc>
        <w:tc>
          <w:tcPr>
            <w:tcW w:w="82" w:type="dxa"/>
            <w:vAlign w:val="center"/>
          </w:tcPr>
          <w:p w14:paraId="12A682AD"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vAlign w:val="center"/>
            <w:hideMark/>
          </w:tcPr>
          <w:p w14:paraId="18EFEF28" w14:textId="77777777" w:rsidR="00CE0361" w:rsidRDefault="00CE0361">
            <w:pPr>
              <w:tabs>
                <w:tab w:val="decimal" w:pos="1090"/>
              </w:tabs>
              <w:spacing w:after="0" w:line="20" w:lineRule="atLeast"/>
              <w:ind w:left="-403" w:right="353"/>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47B68FDF"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12" w:type="dxa"/>
            <w:vAlign w:val="center"/>
            <w:hideMark/>
          </w:tcPr>
          <w:p w14:paraId="41BA3CA5" w14:textId="77777777" w:rsidR="00CE0361" w:rsidRDefault="00CE0361">
            <w:pPr>
              <w:tabs>
                <w:tab w:val="decimal" w:pos="1391"/>
              </w:tabs>
              <w:spacing w:after="0" w:line="20" w:lineRule="atLeast"/>
              <w:ind w:left="-358" w:right="352"/>
              <w:rPr>
                <w:rFonts w:asciiTheme="majorBidi" w:hAnsiTheme="majorBidi" w:cstheme="majorBidi"/>
                <w:sz w:val="26"/>
                <w:szCs w:val="26"/>
              </w:rPr>
            </w:pPr>
            <w:r>
              <w:rPr>
                <w:rFonts w:asciiTheme="majorBidi" w:hAnsiTheme="majorBidi" w:cstheme="majorBidi"/>
                <w:sz w:val="26"/>
                <w:szCs w:val="26"/>
              </w:rPr>
              <w:t>-</w:t>
            </w:r>
          </w:p>
        </w:tc>
        <w:tc>
          <w:tcPr>
            <w:tcW w:w="91" w:type="dxa"/>
            <w:vAlign w:val="center"/>
          </w:tcPr>
          <w:p w14:paraId="20B56F98"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35" w:type="dxa"/>
            <w:vAlign w:val="center"/>
            <w:hideMark/>
          </w:tcPr>
          <w:p w14:paraId="6B86D20A" w14:textId="77777777" w:rsidR="00CE0361" w:rsidRDefault="00CE0361">
            <w:pPr>
              <w:tabs>
                <w:tab w:val="decimal" w:pos="1391"/>
              </w:tabs>
              <w:spacing w:after="0" w:line="20" w:lineRule="atLeast"/>
              <w:ind w:left="-301" w:right="61"/>
              <w:jc w:val="right"/>
              <w:rPr>
                <w:rFonts w:asciiTheme="majorBidi" w:hAnsiTheme="majorBidi" w:cstheme="majorBidi"/>
                <w:sz w:val="26"/>
                <w:szCs w:val="26"/>
              </w:rPr>
            </w:pPr>
            <w:r>
              <w:rPr>
                <w:rFonts w:asciiTheme="majorBidi" w:hAnsiTheme="majorBidi" w:cstheme="majorBidi"/>
                <w:sz w:val="26"/>
                <w:szCs w:val="26"/>
              </w:rPr>
              <w:t>50</w:t>
            </w:r>
            <w:r>
              <w:rPr>
                <w:rFonts w:asciiTheme="majorBidi" w:hAnsiTheme="majorBidi" w:cstheme="majorBidi" w:hint="cs"/>
                <w:sz w:val="26"/>
                <w:szCs w:val="26"/>
              </w:rPr>
              <w:t>,</w:t>
            </w:r>
            <w:r>
              <w:rPr>
                <w:rFonts w:asciiTheme="majorBidi" w:hAnsiTheme="majorBidi" w:cstheme="majorBidi"/>
                <w:sz w:val="26"/>
                <w:szCs w:val="26"/>
              </w:rPr>
              <w:t>000</w:t>
            </w:r>
          </w:p>
        </w:tc>
      </w:tr>
      <w:tr w:rsidR="00CE0361" w14:paraId="62839A03" w14:textId="77777777" w:rsidTr="00CE0361">
        <w:trPr>
          <w:trHeight w:val="340"/>
        </w:trPr>
        <w:tc>
          <w:tcPr>
            <w:tcW w:w="3828" w:type="dxa"/>
            <w:vAlign w:val="center"/>
            <w:hideMark/>
          </w:tcPr>
          <w:p w14:paraId="364A754B" w14:textId="77777777" w:rsidR="00CE0361" w:rsidRDefault="00CE0361">
            <w:pPr>
              <w:spacing w:after="0" w:line="20" w:lineRule="atLeast"/>
              <w:rPr>
                <w:rFonts w:asciiTheme="majorBidi" w:hAnsiTheme="majorBidi" w:cstheme="majorBidi" w:hint="cs"/>
                <w:sz w:val="28"/>
                <w:cs/>
              </w:rPr>
            </w:pPr>
            <w:r>
              <w:rPr>
                <w:rFonts w:asciiTheme="majorBidi" w:hAnsiTheme="majorBidi" w:cstheme="majorBidi"/>
                <w:sz w:val="28"/>
              </w:rPr>
              <w:t>Short - term borrowing from other persons</w:t>
            </w:r>
          </w:p>
        </w:tc>
        <w:tc>
          <w:tcPr>
            <w:tcW w:w="75" w:type="dxa"/>
          </w:tcPr>
          <w:p w14:paraId="61827BD6" w14:textId="77777777" w:rsidR="00CE0361" w:rsidRDefault="00CE0361">
            <w:pPr>
              <w:tabs>
                <w:tab w:val="decimal" w:pos="1090"/>
              </w:tabs>
              <w:spacing w:after="0" w:line="20" w:lineRule="atLeast"/>
              <w:rPr>
                <w:rFonts w:asciiTheme="majorBidi" w:hAnsiTheme="majorBidi" w:cstheme="majorBidi"/>
                <w:snapToGrid w:val="0"/>
                <w:sz w:val="28"/>
              </w:rPr>
            </w:pPr>
          </w:p>
        </w:tc>
        <w:tc>
          <w:tcPr>
            <w:tcW w:w="903" w:type="dxa"/>
            <w:vAlign w:val="center"/>
            <w:hideMark/>
          </w:tcPr>
          <w:p w14:paraId="65D5A66B" w14:textId="77777777" w:rsidR="00CE0361" w:rsidRDefault="00CE0361">
            <w:pPr>
              <w:tabs>
                <w:tab w:val="decimal" w:pos="1090"/>
              </w:tabs>
              <w:spacing w:after="0" w:line="20" w:lineRule="atLeast"/>
              <w:ind w:left="-291" w:right="343"/>
              <w:rPr>
                <w:rFonts w:asciiTheme="majorBidi" w:hAnsiTheme="majorBidi" w:cstheme="majorBidi"/>
                <w:snapToGrid w:val="0"/>
                <w:sz w:val="26"/>
                <w:szCs w:val="26"/>
              </w:rPr>
            </w:pPr>
            <w:r>
              <w:rPr>
                <w:rFonts w:asciiTheme="majorBidi" w:hAnsiTheme="majorBidi" w:cstheme="majorBidi"/>
                <w:snapToGrid w:val="0"/>
                <w:sz w:val="26"/>
                <w:szCs w:val="26"/>
              </w:rPr>
              <w:t>20</w:t>
            </w:r>
          </w:p>
        </w:tc>
        <w:tc>
          <w:tcPr>
            <w:tcW w:w="82" w:type="dxa"/>
            <w:vAlign w:val="center"/>
          </w:tcPr>
          <w:p w14:paraId="505E435E" w14:textId="77777777" w:rsidR="00CE0361" w:rsidRDefault="00CE0361">
            <w:pPr>
              <w:tabs>
                <w:tab w:val="decimal" w:pos="1090"/>
              </w:tabs>
              <w:spacing w:after="0" w:line="20" w:lineRule="atLeast"/>
              <w:rPr>
                <w:rFonts w:asciiTheme="majorBidi" w:hAnsiTheme="majorBidi" w:cstheme="majorBidi" w:hint="cs"/>
                <w:snapToGrid w:val="0"/>
                <w:sz w:val="26"/>
                <w:szCs w:val="26"/>
                <w:cs/>
              </w:rPr>
            </w:pPr>
          </w:p>
        </w:tc>
        <w:tc>
          <w:tcPr>
            <w:tcW w:w="887" w:type="dxa"/>
            <w:vAlign w:val="center"/>
            <w:hideMark/>
          </w:tcPr>
          <w:p w14:paraId="4B4B4796" w14:textId="77777777" w:rsidR="00CE0361" w:rsidRDefault="00CE0361">
            <w:pPr>
              <w:tabs>
                <w:tab w:val="decimal" w:pos="1090"/>
              </w:tabs>
              <w:spacing w:after="0" w:line="20" w:lineRule="atLeast"/>
              <w:ind w:left="-418" w:right="303"/>
              <w:jc w:val="right"/>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2206288D" w14:textId="77777777" w:rsidR="00CE0361" w:rsidRDefault="00CE0361">
            <w:pPr>
              <w:tabs>
                <w:tab w:val="decimal" w:pos="1090"/>
              </w:tabs>
              <w:spacing w:after="0" w:line="20" w:lineRule="atLeast"/>
              <w:rPr>
                <w:rFonts w:asciiTheme="majorBidi" w:hAnsiTheme="majorBidi" w:cstheme="majorBidi" w:hint="cs"/>
                <w:snapToGrid w:val="0"/>
                <w:sz w:val="26"/>
                <w:szCs w:val="26"/>
                <w:cs/>
              </w:rPr>
            </w:pPr>
          </w:p>
        </w:tc>
        <w:tc>
          <w:tcPr>
            <w:tcW w:w="907" w:type="dxa"/>
            <w:vAlign w:val="center"/>
            <w:hideMark/>
          </w:tcPr>
          <w:p w14:paraId="614E61A4" w14:textId="77777777" w:rsidR="00CE0361" w:rsidRDefault="00CE0361">
            <w:pPr>
              <w:tabs>
                <w:tab w:val="decimal" w:pos="-460"/>
              </w:tabs>
              <w:spacing w:after="0" w:line="20" w:lineRule="atLeast"/>
              <w:ind w:left="-460" w:right="60"/>
              <w:jc w:val="right"/>
              <w:rPr>
                <w:rFonts w:asciiTheme="majorBidi" w:hAnsiTheme="majorBidi" w:cstheme="majorBidi"/>
                <w:sz w:val="26"/>
                <w:szCs w:val="26"/>
              </w:rPr>
            </w:pPr>
            <w:r>
              <w:rPr>
                <w:rFonts w:asciiTheme="majorBidi" w:hAnsiTheme="majorBidi" w:cstheme="majorBidi"/>
                <w:sz w:val="26"/>
                <w:szCs w:val="26"/>
              </w:rPr>
              <w:t>28</w:t>
            </w:r>
            <w:r>
              <w:rPr>
                <w:rFonts w:asciiTheme="majorBidi" w:hAnsiTheme="majorBidi" w:cstheme="majorBidi" w:hint="cs"/>
                <w:sz w:val="26"/>
                <w:szCs w:val="26"/>
              </w:rPr>
              <w:t>,</w:t>
            </w:r>
            <w:r>
              <w:rPr>
                <w:rFonts w:asciiTheme="majorBidi" w:hAnsiTheme="majorBidi" w:cstheme="majorBidi"/>
                <w:sz w:val="26"/>
                <w:szCs w:val="26"/>
              </w:rPr>
              <w:t>500</w:t>
            </w:r>
          </w:p>
        </w:tc>
        <w:tc>
          <w:tcPr>
            <w:tcW w:w="82" w:type="dxa"/>
            <w:vAlign w:val="center"/>
          </w:tcPr>
          <w:p w14:paraId="1704C82B"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vAlign w:val="center"/>
            <w:hideMark/>
          </w:tcPr>
          <w:p w14:paraId="2D7FC934" w14:textId="77777777" w:rsidR="00CE0361" w:rsidRDefault="00CE0361">
            <w:pPr>
              <w:tabs>
                <w:tab w:val="decimal" w:pos="1090"/>
              </w:tabs>
              <w:spacing w:after="0" w:line="20" w:lineRule="atLeast"/>
              <w:ind w:left="-403" w:right="353"/>
              <w:rPr>
                <w:rFonts w:asciiTheme="majorBidi" w:hAnsiTheme="majorBidi" w:cstheme="majorBidi"/>
                <w:sz w:val="26"/>
                <w:szCs w:val="26"/>
              </w:rPr>
            </w:pPr>
            <w:r>
              <w:rPr>
                <w:rFonts w:asciiTheme="majorBidi" w:hAnsiTheme="majorBidi" w:cstheme="majorBidi"/>
                <w:sz w:val="26"/>
                <w:szCs w:val="26"/>
              </w:rPr>
              <w:t>-</w:t>
            </w:r>
          </w:p>
        </w:tc>
        <w:tc>
          <w:tcPr>
            <w:tcW w:w="82" w:type="dxa"/>
            <w:vAlign w:val="center"/>
          </w:tcPr>
          <w:p w14:paraId="1A56907B"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12" w:type="dxa"/>
            <w:vAlign w:val="center"/>
            <w:hideMark/>
          </w:tcPr>
          <w:p w14:paraId="05F18831" w14:textId="77777777" w:rsidR="00CE0361" w:rsidRDefault="00CE0361">
            <w:pPr>
              <w:tabs>
                <w:tab w:val="decimal" w:pos="1391"/>
              </w:tabs>
              <w:spacing w:after="0" w:line="20" w:lineRule="atLeast"/>
              <w:ind w:left="-358" w:right="352"/>
              <w:rPr>
                <w:rFonts w:asciiTheme="majorBidi" w:hAnsiTheme="majorBidi" w:cstheme="majorBidi"/>
                <w:sz w:val="26"/>
                <w:szCs w:val="26"/>
              </w:rPr>
            </w:pPr>
            <w:r>
              <w:rPr>
                <w:rFonts w:asciiTheme="majorBidi" w:hAnsiTheme="majorBidi" w:cstheme="majorBidi"/>
                <w:sz w:val="26"/>
                <w:szCs w:val="26"/>
              </w:rPr>
              <w:t>-</w:t>
            </w:r>
          </w:p>
        </w:tc>
        <w:tc>
          <w:tcPr>
            <w:tcW w:w="91" w:type="dxa"/>
            <w:vAlign w:val="center"/>
          </w:tcPr>
          <w:p w14:paraId="1E027A8C"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35" w:type="dxa"/>
            <w:vAlign w:val="center"/>
            <w:hideMark/>
          </w:tcPr>
          <w:p w14:paraId="60240FEB" w14:textId="77777777" w:rsidR="00CE0361" w:rsidRDefault="00CE0361">
            <w:pPr>
              <w:tabs>
                <w:tab w:val="decimal" w:pos="1391"/>
              </w:tabs>
              <w:spacing w:after="0" w:line="20" w:lineRule="atLeast"/>
              <w:ind w:left="-301" w:right="61"/>
              <w:jc w:val="right"/>
              <w:rPr>
                <w:rFonts w:asciiTheme="majorBidi" w:hAnsiTheme="majorBidi" w:cstheme="majorBidi"/>
                <w:sz w:val="26"/>
                <w:szCs w:val="26"/>
              </w:rPr>
            </w:pPr>
            <w:r>
              <w:rPr>
                <w:rFonts w:asciiTheme="majorBidi" w:hAnsiTheme="majorBidi" w:cstheme="majorBidi"/>
                <w:sz w:val="26"/>
                <w:szCs w:val="26"/>
              </w:rPr>
              <w:t>28</w:t>
            </w:r>
            <w:r>
              <w:rPr>
                <w:rFonts w:asciiTheme="majorBidi" w:hAnsiTheme="majorBidi" w:cstheme="majorBidi" w:hint="cs"/>
                <w:sz w:val="26"/>
                <w:szCs w:val="26"/>
              </w:rPr>
              <w:t>,</w:t>
            </w:r>
            <w:r>
              <w:rPr>
                <w:rFonts w:asciiTheme="majorBidi" w:hAnsiTheme="majorBidi" w:cstheme="majorBidi"/>
                <w:sz w:val="26"/>
                <w:szCs w:val="26"/>
              </w:rPr>
              <w:t>500</w:t>
            </w:r>
          </w:p>
        </w:tc>
      </w:tr>
      <w:tr w:rsidR="00CE0361" w14:paraId="0DDBC233" w14:textId="77777777" w:rsidTr="00CE0361">
        <w:trPr>
          <w:trHeight w:val="340"/>
        </w:trPr>
        <w:tc>
          <w:tcPr>
            <w:tcW w:w="3828" w:type="dxa"/>
            <w:vAlign w:val="bottom"/>
            <w:hideMark/>
          </w:tcPr>
          <w:p w14:paraId="6DB857A7" w14:textId="77777777" w:rsidR="00CE0361" w:rsidRDefault="00CE0361">
            <w:pPr>
              <w:spacing w:after="0" w:line="20" w:lineRule="atLeast"/>
              <w:ind w:left="337" w:hanging="360"/>
              <w:rPr>
                <w:rFonts w:asciiTheme="majorBidi" w:eastAsia="Times New Roman" w:hAnsiTheme="majorBidi" w:cstheme="majorBidi" w:hint="cs"/>
                <w:sz w:val="28"/>
                <w:cs/>
              </w:rPr>
            </w:pPr>
            <w:r>
              <w:rPr>
                <w:rFonts w:asciiTheme="majorBidi" w:hAnsiTheme="majorBidi" w:cstheme="majorBidi"/>
                <w:sz w:val="28"/>
              </w:rPr>
              <w:t>Long - term borrowing from a financial institution</w:t>
            </w:r>
          </w:p>
        </w:tc>
        <w:tc>
          <w:tcPr>
            <w:tcW w:w="75" w:type="dxa"/>
          </w:tcPr>
          <w:p w14:paraId="54079774" w14:textId="77777777" w:rsidR="00CE0361" w:rsidRDefault="00CE0361">
            <w:pPr>
              <w:tabs>
                <w:tab w:val="decimal" w:pos="1090"/>
              </w:tabs>
              <w:spacing w:after="0" w:line="20" w:lineRule="atLeast"/>
              <w:rPr>
                <w:rFonts w:asciiTheme="majorBidi" w:hAnsiTheme="majorBidi" w:cstheme="majorBidi"/>
                <w:snapToGrid w:val="0"/>
                <w:sz w:val="28"/>
                <w:cs/>
              </w:rPr>
            </w:pPr>
          </w:p>
        </w:tc>
        <w:tc>
          <w:tcPr>
            <w:tcW w:w="903" w:type="dxa"/>
            <w:vAlign w:val="center"/>
            <w:hideMark/>
          </w:tcPr>
          <w:p w14:paraId="424A2BA9" w14:textId="77777777" w:rsidR="00CE0361" w:rsidRDefault="00CE0361">
            <w:pPr>
              <w:tabs>
                <w:tab w:val="decimal" w:pos="1090"/>
              </w:tabs>
              <w:spacing w:after="0" w:line="20" w:lineRule="atLeast"/>
              <w:ind w:left="-291" w:right="343"/>
              <w:rPr>
                <w:rFonts w:asciiTheme="majorBidi" w:hAnsiTheme="majorBidi" w:cstheme="majorBidi"/>
                <w:snapToGrid w:val="0"/>
                <w:sz w:val="26"/>
                <w:szCs w:val="26"/>
              </w:rPr>
            </w:pPr>
            <w:r>
              <w:rPr>
                <w:rFonts w:asciiTheme="majorBidi" w:hAnsiTheme="majorBidi" w:cstheme="majorBidi"/>
                <w:snapToGrid w:val="0"/>
                <w:sz w:val="26"/>
                <w:szCs w:val="26"/>
              </w:rPr>
              <w:t>21</w:t>
            </w:r>
          </w:p>
        </w:tc>
        <w:tc>
          <w:tcPr>
            <w:tcW w:w="82" w:type="dxa"/>
          </w:tcPr>
          <w:p w14:paraId="3279C92A"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87" w:type="dxa"/>
            <w:vAlign w:val="center"/>
            <w:hideMark/>
          </w:tcPr>
          <w:p w14:paraId="052710C6" w14:textId="77777777" w:rsidR="00CE0361" w:rsidRDefault="00CE0361">
            <w:pPr>
              <w:tabs>
                <w:tab w:val="decimal" w:pos="1090"/>
              </w:tabs>
              <w:spacing w:after="0" w:line="20" w:lineRule="atLeast"/>
              <w:ind w:left="-517" w:right="322"/>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2" w:type="dxa"/>
            <w:vAlign w:val="center"/>
          </w:tcPr>
          <w:p w14:paraId="46BB3E77"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vAlign w:val="center"/>
            <w:hideMark/>
          </w:tcPr>
          <w:p w14:paraId="18584076" w14:textId="77777777" w:rsidR="00CE0361" w:rsidRDefault="00CE0361">
            <w:pPr>
              <w:tabs>
                <w:tab w:val="decimal" w:pos="-460"/>
              </w:tabs>
              <w:spacing w:after="0" w:line="20" w:lineRule="atLeast"/>
              <w:ind w:left="-319" w:right="60" w:hanging="141"/>
              <w:jc w:val="right"/>
              <w:rPr>
                <w:rFonts w:asciiTheme="majorBidi" w:hAnsiTheme="majorBidi" w:cstheme="majorBidi"/>
                <w:snapToGrid w:val="0"/>
                <w:sz w:val="26"/>
                <w:szCs w:val="26"/>
              </w:rPr>
            </w:pPr>
            <w:r>
              <w:rPr>
                <w:rFonts w:asciiTheme="majorBidi" w:hAnsiTheme="majorBidi" w:cstheme="majorBidi"/>
                <w:snapToGrid w:val="0"/>
                <w:sz w:val="26"/>
                <w:szCs w:val="26"/>
              </w:rPr>
              <w:t>5,187</w:t>
            </w:r>
          </w:p>
        </w:tc>
        <w:tc>
          <w:tcPr>
            <w:tcW w:w="82" w:type="dxa"/>
            <w:vAlign w:val="center"/>
          </w:tcPr>
          <w:p w14:paraId="0CADB18F"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vAlign w:val="center"/>
            <w:hideMark/>
          </w:tcPr>
          <w:p w14:paraId="7E816162" w14:textId="77777777" w:rsidR="00CE0361" w:rsidRDefault="00CE0361">
            <w:pPr>
              <w:tabs>
                <w:tab w:val="decimal" w:pos="1090"/>
              </w:tabs>
              <w:spacing w:after="0" w:line="20" w:lineRule="atLeast"/>
              <w:ind w:left="-403" w:right="73"/>
              <w:rPr>
                <w:rFonts w:asciiTheme="majorBidi" w:hAnsiTheme="majorBidi" w:cstheme="majorBidi"/>
                <w:snapToGrid w:val="0"/>
                <w:sz w:val="26"/>
                <w:szCs w:val="26"/>
              </w:rPr>
            </w:pPr>
            <w:r>
              <w:rPr>
                <w:rFonts w:asciiTheme="majorBidi" w:hAnsiTheme="majorBidi" w:cstheme="majorBidi"/>
                <w:snapToGrid w:val="0"/>
                <w:sz w:val="26"/>
                <w:szCs w:val="26"/>
              </w:rPr>
              <w:t>25,267</w:t>
            </w:r>
          </w:p>
        </w:tc>
        <w:tc>
          <w:tcPr>
            <w:tcW w:w="82" w:type="dxa"/>
            <w:vAlign w:val="center"/>
          </w:tcPr>
          <w:p w14:paraId="4481F3C6"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12" w:type="dxa"/>
            <w:vAlign w:val="center"/>
            <w:hideMark/>
          </w:tcPr>
          <w:p w14:paraId="4871C07B" w14:textId="77777777" w:rsidR="00CE0361" w:rsidRDefault="00CE0361">
            <w:pPr>
              <w:tabs>
                <w:tab w:val="decimal" w:pos="1391"/>
              </w:tabs>
              <w:spacing w:after="0" w:line="20" w:lineRule="atLeast"/>
              <w:ind w:left="-500" w:right="58"/>
              <w:jc w:val="right"/>
              <w:rPr>
                <w:rFonts w:asciiTheme="majorBidi" w:hAnsiTheme="majorBidi" w:cstheme="majorBidi"/>
                <w:sz w:val="26"/>
                <w:szCs w:val="26"/>
              </w:rPr>
            </w:pPr>
            <w:r>
              <w:rPr>
                <w:rFonts w:asciiTheme="majorBidi" w:hAnsiTheme="majorBidi" w:cstheme="majorBidi"/>
                <w:sz w:val="26"/>
                <w:szCs w:val="26"/>
              </w:rPr>
              <w:t>53,709</w:t>
            </w:r>
          </w:p>
        </w:tc>
        <w:tc>
          <w:tcPr>
            <w:tcW w:w="91" w:type="dxa"/>
            <w:vAlign w:val="center"/>
          </w:tcPr>
          <w:p w14:paraId="4EF20872"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35" w:type="dxa"/>
            <w:vAlign w:val="center"/>
            <w:hideMark/>
          </w:tcPr>
          <w:p w14:paraId="363AEE7B" w14:textId="77777777" w:rsidR="00CE0361" w:rsidRDefault="00CE0361">
            <w:pPr>
              <w:tabs>
                <w:tab w:val="decimal" w:pos="1391"/>
              </w:tabs>
              <w:spacing w:after="0" w:line="20" w:lineRule="atLeast"/>
              <w:ind w:left="-301" w:right="61"/>
              <w:jc w:val="right"/>
              <w:rPr>
                <w:rFonts w:asciiTheme="majorBidi" w:hAnsiTheme="majorBidi" w:cstheme="majorBidi"/>
                <w:sz w:val="26"/>
                <w:szCs w:val="26"/>
              </w:rPr>
            </w:pPr>
            <w:r>
              <w:rPr>
                <w:rFonts w:asciiTheme="majorBidi" w:hAnsiTheme="majorBidi" w:cstheme="majorBidi"/>
                <w:sz w:val="26"/>
                <w:szCs w:val="26"/>
              </w:rPr>
              <w:t>84,163</w:t>
            </w:r>
          </w:p>
        </w:tc>
      </w:tr>
      <w:tr w:rsidR="00CE0361" w14:paraId="21FC40EE" w14:textId="77777777" w:rsidTr="00CE0361">
        <w:trPr>
          <w:trHeight w:val="340"/>
        </w:trPr>
        <w:tc>
          <w:tcPr>
            <w:tcW w:w="3828" w:type="dxa"/>
            <w:hideMark/>
          </w:tcPr>
          <w:p w14:paraId="42B5C604" w14:textId="77777777" w:rsidR="00CE0361" w:rsidRDefault="00CE0361">
            <w:pPr>
              <w:spacing w:after="0" w:line="20" w:lineRule="atLeast"/>
              <w:rPr>
                <w:rFonts w:asciiTheme="majorBidi" w:hAnsiTheme="majorBidi" w:cstheme="majorBidi"/>
                <w:sz w:val="28"/>
              </w:rPr>
            </w:pPr>
            <w:r>
              <w:rPr>
                <w:rFonts w:asciiTheme="majorBidi" w:hAnsiTheme="majorBidi" w:cstheme="majorBidi"/>
                <w:sz w:val="28"/>
              </w:rPr>
              <w:t>Long - term borrowing from related persons</w:t>
            </w:r>
          </w:p>
        </w:tc>
        <w:tc>
          <w:tcPr>
            <w:tcW w:w="75" w:type="dxa"/>
          </w:tcPr>
          <w:p w14:paraId="527A56BA" w14:textId="77777777" w:rsidR="00CE0361" w:rsidRDefault="00CE0361">
            <w:pPr>
              <w:tabs>
                <w:tab w:val="decimal" w:pos="1090"/>
              </w:tabs>
              <w:spacing w:after="0" w:line="20" w:lineRule="atLeast"/>
              <w:rPr>
                <w:rFonts w:asciiTheme="majorBidi" w:hAnsiTheme="majorBidi" w:cstheme="majorBidi"/>
                <w:snapToGrid w:val="0"/>
                <w:sz w:val="28"/>
              </w:rPr>
            </w:pPr>
          </w:p>
        </w:tc>
        <w:tc>
          <w:tcPr>
            <w:tcW w:w="903" w:type="dxa"/>
            <w:vAlign w:val="center"/>
            <w:hideMark/>
          </w:tcPr>
          <w:p w14:paraId="3A5DFE27" w14:textId="77777777" w:rsidR="00CE0361" w:rsidRDefault="00CE0361">
            <w:pPr>
              <w:tabs>
                <w:tab w:val="decimal" w:pos="1090"/>
              </w:tabs>
              <w:spacing w:after="0" w:line="20" w:lineRule="atLeast"/>
              <w:ind w:left="-291" w:right="343"/>
              <w:rPr>
                <w:rFonts w:asciiTheme="majorBidi" w:hAnsiTheme="majorBidi" w:cstheme="majorBidi"/>
                <w:snapToGrid w:val="0"/>
                <w:sz w:val="26"/>
                <w:szCs w:val="26"/>
              </w:rPr>
            </w:pPr>
            <w:r>
              <w:rPr>
                <w:rFonts w:asciiTheme="majorBidi" w:hAnsiTheme="majorBidi" w:cstheme="majorBidi"/>
                <w:snapToGrid w:val="0"/>
                <w:sz w:val="26"/>
                <w:szCs w:val="26"/>
              </w:rPr>
              <w:t>22</w:t>
            </w:r>
          </w:p>
        </w:tc>
        <w:tc>
          <w:tcPr>
            <w:tcW w:w="82" w:type="dxa"/>
          </w:tcPr>
          <w:p w14:paraId="42EBFD2D"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87" w:type="dxa"/>
            <w:vAlign w:val="center"/>
            <w:hideMark/>
          </w:tcPr>
          <w:p w14:paraId="725C8D79" w14:textId="77777777" w:rsidR="00CE0361" w:rsidRDefault="00CE0361">
            <w:pPr>
              <w:tabs>
                <w:tab w:val="decimal" w:pos="1090"/>
              </w:tabs>
              <w:spacing w:after="0" w:line="20" w:lineRule="atLeast"/>
              <w:ind w:left="-517" w:right="322"/>
              <w:rPr>
                <w:rFonts w:asciiTheme="majorBidi" w:hAnsiTheme="majorBidi" w:cstheme="majorBidi"/>
                <w:snapToGrid w:val="0"/>
                <w:sz w:val="26"/>
                <w:szCs w:val="26"/>
              </w:rPr>
            </w:pPr>
            <w:r>
              <w:rPr>
                <w:rFonts w:asciiTheme="majorBidi" w:hAnsiTheme="majorBidi" w:cstheme="majorBidi"/>
                <w:sz w:val="26"/>
                <w:szCs w:val="26"/>
              </w:rPr>
              <w:t>-</w:t>
            </w:r>
          </w:p>
        </w:tc>
        <w:tc>
          <w:tcPr>
            <w:tcW w:w="82" w:type="dxa"/>
            <w:vAlign w:val="center"/>
          </w:tcPr>
          <w:p w14:paraId="63AC4AE6"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vAlign w:val="center"/>
            <w:hideMark/>
          </w:tcPr>
          <w:p w14:paraId="63C241C7" w14:textId="77777777" w:rsidR="00CE0361" w:rsidRDefault="00CE0361">
            <w:pPr>
              <w:spacing w:after="0" w:line="20" w:lineRule="atLeast"/>
              <w:ind w:left="-460" w:right="60" w:hanging="460"/>
              <w:jc w:val="right"/>
              <w:rPr>
                <w:rFonts w:asciiTheme="majorBidi" w:hAnsiTheme="majorBidi" w:cstheme="majorBidi"/>
                <w:snapToGrid w:val="0"/>
                <w:sz w:val="26"/>
                <w:szCs w:val="26"/>
              </w:rPr>
            </w:pPr>
            <w:r>
              <w:rPr>
                <w:rFonts w:asciiTheme="majorBidi" w:hAnsiTheme="majorBidi" w:cstheme="majorBidi"/>
                <w:sz w:val="26"/>
                <w:szCs w:val="26"/>
              </w:rPr>
              <w:t>60</w:t>
            </w:r>
            <w:r>
              <w:rPr>
                <w:rFonts w:asciiTheme="majorBidi" w:hAnsiTheme="majorBidi" w:cstheme="majorBidi" w:hint="cs"/>
                <w:sz w:val="26"/>
                <w:szCs w:val="26"/>
              </w:rPr>
              <w:t>,</w:t>
            </w:r>
            <w:r>
              <w:rPr>
                <w:rFonts w:asciiTheme="majorBidi" w:hAnsiTheme="majorBidi" w:cstheme="majorBidi"/>
                <w:sz w:val="26"/>
                <w:szCs w:val="26"/>
              </w:rPr>
              <w:t>000</w:t>
            </w:r>
          </w:p>
        </w:tc>
        <w:tc>
          <w:tcPr>
            <w:tcW w:w="82" w:type="dxa"/>
            <w:vAlign w:val="center"/>
          </w:tcPr>
          <w:p w14:paraId="2E626289"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vAlign w:val="center"/>
            <w:hideMark/>
          </w:tcPr>
          <w:p w14:paraId="0F6AE32F" w14:textId="77777777" w:rsidR="00CE0361" w:rsidRDefault="00CE0361">
            <w:pPr>
              <w:tabs>
                <w:tab w:val="decimal" w:pos="1090"/>
              </w:tabs>
              <w:spacing w:after="0" w:line="20" w:lineRule="atLeast"/>
              <w:ind w:left="-403" w:right="73"/>
              <w:rPr>
                <w:rFonts w:asciiTheme="majorBidi" w:hAnsiTheme="majorBidi" w:cstheme="majorBidi"/>
                <w:snapToGrid w:val="0"/>
                <w:sz w:val="26"/>
                <w:szCs w:val="26"/>
              </w:rPr>
            </w:pPr>
            <w:r>
              <w:rPr>
                <w:rFonts w:asciiTheme="majorBidi" w:hAnsiTheme="majorBidi" w:cstheme="majorBidi"/>
                <w:sz w:val="26"/>
                <w:szCs w:val="26"/>
              </w:rPr>
              <w:t>160</w:t>
            </w:r>
            <w:r>
              <w:rPr>
                <w:rFonts w:asciiTheme="majorBidi" w:hAnsiTheme="majorBidi" w:cstheme="majorBidi" w:hint="cs"/>
                <w:sz w:val="26"/>
                <w:szCs w:val="26"/>
              </w:rPr>
              <w:t>,</w:t>
            </w:r>
            <w:r>
              <w:rPr>
                <w:rFonts w:asciiTheme="majorBidi" w:hAnsiTheme="majorBidi" w:cstheme="majorBidi"/>
                <w:sz w:val="26"/>
                <w:szCs w:val="26"/>
              </w:rPr>
              <w:t>998</w:t>
            </w:r>
          </w:p>
        </w:tc>
        <w:tc>
          <w:tcPr>
            <w:tcW w:w="82" w:type="dxa"/>
            <w:vAlign w:val="center"/>
          </w:tcPr>
          <w:p w14:paraId="129A4B82"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12" w:type="dxa"/>
            <w:vAlign w:val="center"/>
            <w:hideMark/>
          </w:tcPr>
          <w:p w14:paraId="444F6E01" w14:textId="77777777" w:rsidR="00CE0361" w:rsidRDefault="00CE0361">
            <w:pPr>
              <w:tabs>
                <w:tab w:val="decimal" w:pos="1391"/>
              </w:tabs>
              <w:spacing w:after="0" w:line="20" w:lineRule="atLeast"/>
              <w:ind w:left="-500" w:right="352"/>
              <w:rPr>
                <w:rFonts w:asciiTheme="majorBidi" w:hAnsiTheme="majorBidi" w:cstheme="majorBidi"/>
                <w:sz w:val="26"/>
                <w:szCs w:val="26"/>
              </w:rPr>
            </w:pPr>
            <w:r>
              <w:rPr>
                <w:rFonts w:asciiTheme="majorBidi" w:hAnsiTheme="majorBidi" w:cstheme="majorBidi"/>
                <w:sz w:val="26"/>
                <w:szCs w:val="26"/>
              </w:rPr>
              <w:t>-</w:t>
            </w:r>
          </w:p>
        </w:tc>
        <w:tc>
          <w:tcPr>
            <w:tcW w:w="91" w:type="dxa"/>
            <w:vAlign w:val="center"/>
          </w:tcPr>
          <w:p w14:paraId="363BE38C"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35" w:type="dxa"/>
            <w:vAlign w:val="center"/>
            <w:hideMark/>
          </w:tcPr>
          <w:p w14:paraId="32953AC4" w14:textId="77777777" w:rsidR="00CE0361" w:rsidRDefault="00CE0361">
            <w:pPr>
              <w:tabs>
                <w:tab w:val="decimal" w:pos="1391"/>
              </w:tabs>
              <w:spacing w:after="0" w:line="20" w:lineRule="atLeast"/>
              <w:ind w:left="-301" w:right="61"/>
              <w:jc w:val="right"/>
              <w:rPr>
                <w:rFonts w:asciiTheme="majorBidi" w:hAnsiTheme="majorBidi" w:cstheme="majorBidi"/>
                <w:sz w:val="26"/>
                <w:szCs w:val="26"/>
              </w:rPr>
            </w:pPr>
            <w:r>
              <w:rPr>
                <w:rFonts w:asciiTheme="majorBidi" w:hAnsiTheme="majorBidi" w:cstheme="majorBidi"/>
                <w:sz w:val="26"/>
                <w:szCs w:val="26"/>
              </w:rPr>
              <w:t>220,998</w:t>
            </w:r>
          </w:p>
        </w:tc>
      </w:tr>
      <w:tr w:rsidR="00CE0361" w14:paraId="16097C6F" w14:textId="77777777" w:rsidTr="00CE0361">
        <w:trPr>
          <w:trHeight w:val="340"/>
        </w:trPr>
        <w:tc>
          <w:tcPr>
            <w:tcW w:w="3828" w:type="dxa"/>
            <w:vAlign w:val="bottom"/>
            <w:hideMark/>
          </w:tcPr>
          <w:p w14:paraId="6553A820" w14:textId="77777777" w:rsidR="00CE0361" w:rsidRDefault="00CE0361">
            <w:pPr>
              <w:spacing w:after="0" w:line="20" w:lineRule="atLeast"/>
              <w:ind w:left="337" w:hanging="360"/>
              <w:rPr>
                <w:rFonts w:asciiTheme="majorBidi" w:eastAsia="Times New Roman" w:hAnsiTheme="majorBidi" w:cstheme="majorBidi"/>
                <w:sz w:val="28"/>
              </w:rPr>
            </w:pPr>
            <w:r>
              <w:rPr>
                <w:rFonts w:asciiTheme="majorBidi" w:hAnsiTheme="majorBidi" w:cstheme="majorBidi"/>
                <w:sz w:val="28"/>
              </w:rPr>
              <w:t>Lease liabilities</w:t>
            </w:r>
          </w:p>
        </w:tc>
        <w:tc>
          <w:tcPr>
            <w:tcW w:w="75" w:type="dxa"/>
          </w:tcPr>
          <w:p w14:paraId="5565C045" w14:textId="77777777" w:rsidR="00CE0361" w:rsidRDefault="00CE0361">
            <w:pPr>
              <w:tabs>
                <w:tab w:val="decimal" w:pos="1090"/>
              </w:tabs>
              <w:spacing w:after="0" w:line="20" w:lineRule="atLeast"/>
              <w:rPr>
                <w:rFonts w:asciiTheme="majorBidi" w:hAnsiTheme="majorBidi" w:cstheme="majorBidi"/>
                <w:snapToGrid w:val="0"/>
                <w:sz w:val="28"/>
                <w:cs/>
              </w:rPr>
            </w:pPr>
          </w:p>
        </w:tc>
        <w:tc>
          <w:tcPr>
            <w:tcW w:w="903" w:type="dxa"/>
            <w:vAlign w:val="center"/>
            <w:hideMark/>
          </w:tcPr>
          <w:p w14:paraId="3B8DFF71" w14:textId="77777777" w:rsidR="00CE0361" w:rsidRDefault="00CE0361">
            <w:pPr>
              <w:tabs>
                <w:tab w:val="decimal" w:pos="1090"/>
              </w:tabs>
              <w:spacing w:after="0" w:line="20" w:lineRule="atLeast"/>
              <w:ind w:left="-291" w:right="343"/>
              <w:rPr>
                <w:rFonts w:asciiTheme="majorBidi" w:hAnsiTheme="majorBidi" w:cstheme="majorBidi"/>
                <w:snapToGrid w:val="0"/>
                <w:sz w:val="26"/>
                <w:szCs w:val="26"/>
              </w:rPr>
            </w:pPr>
            <w:r>
              <w:rPr>
                <w:rFonts w:asciiTheme="majorBidi" w:hAnsiTheme="majorBidi" w:cstheme="majorBidi"/>
                <w:snapToGrid w:val="0"/>
                <w:sz w:val="26"/>
                <w:szCs w:val="26"/>
              </w:rPr>
              <w:t>23</w:t>
            </w:r>
          </w:p>
        </w:tc>
        <w:tc>
          <w:tcPr>
            <w:tcW w:w="82" w:type="dxa"/>
          </w:tcPr>
          <w:p w14:paraId="518D6CDD"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87" w:type="dxa"/>
            <w:tcBorders>
              <w:top w:val="nil"/>
              <w:left w:val="nil"/>
              <w:bottom w:val="single" w:sz="4" w:space="0" w:color="auto"/>
              <w:right w:val="nil"/>
            </w:tcBorders>
            <w:vAlign w:val="center"/>
            <w:hideMark/>
          </w:tcPr>
          <w:p w14:paraId="399639D2" w14:textId="77777777" w:rsidR="00CE0361" w:rsidRDefault="00CE0361">
            <w:pPr>
              <w:tabs>
                <w:tab w:val="decimal" w:pos="1090"/>
              </w:tabs>
              <w:spacing w:after="0" w:line="20" w:lineRule="atLeast"/>
              <w:ind w:left="-517" w:right="322"/>
              <w:rPr>
                <w:rFonts w:asciiTheme="majorBidi" w:hAnsiTheme="majorBidi" w:cstheme="majorBidi"/>
                <w:snapToGrid w:val="0"/>
                <w:sz w:val="26"/>
                <w:szCs w:val="26"/>
              </w:rPr>
            </w:pPr>
            <w:r>
              <w:rPr>
                <w:rFonts w:asciiTheme="majorBidi" w:hAnsiTheme="majorBidi" w:cstheme="majorBidi"/>
                <w:snapToGrid w:val="0"/>
                <w:sz w:val="26"/>
                <w:szCs w:val="26"/>
              </w:rPr>
              <w:t>-</w:t>
            </w:r>
          </w:p>
        </w:tc>
        <w:tc>
          <w:tcPr>
            <w:tcW w:w="82" w:type="dxa"/>
            <w:vAlign w:val="center"/>
          </w:tcPr>
          <w:p w14:paraId="5334F778"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tcBorders>
              <w:top w:val="nil"/>
              <w:left w:val="nil"/>
              <w:bottom w:val="single" w:sz="4" w:space="0" w:color="auto"/>
              <w:right w:val="nil"/>
            </w:tcBorders>
            <w:vAlign w:val="center"/>
            <w:hideMark/>
          </w:tcPr>
          <w:p w14:paraId="320689B1" w14:textId="77777777" w:rsidR="00CE0361" w:rsidRDefault="00CE0361">
            <w:pPr>
              <w:spacing w:after="0" w:line="20" w:lineRule="atLeast"/>
              <w:ind w:left="-460" w:right="60" w:hanging="460"/>
              <w:jc w:val="right"/>
              <w:rPr>
                <w:rFonts w:asciiTheme="majorBidi" w:hAnsiTheme="majorBidi" w:cstheme="majorBidi"/>
                <w:snapToGrid w:val="0"/>
                <w:sz w:val="26"/>
                <w:szCs w:val="26"/>
              </w:rPr>
            </w:pPr>
            <w:r>
              <w:rPr>
                <w:rFonts w:asciiTheme="majorBidi" w:hAnsiTheme="majorBidi" w:cstheme="majorBidi"/>
                <w:snapToGrid w:val="0"/>
                <w:sz w:val="26"/>
                <w:szCs w:val="26"/>
              </w:rPr>
              <w:t>1,745</w:t>
            </w:r>
          </w:p>
        </w:tc>
        <w:tc>
          <w:tcPr>
            <w:tcW w:w="82" w:type="dxa"/>
            <w:vAlign w:val="center"/>
          </w:tcPr>
          <w:p w14:paraId="3FDD0FA3"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tcBorders>
              <w:top w:val="nil"/>
              <w:left w:val="nil"/>
              <w:bottom w:val="single" w:sz="4" w:space="0" w:color="auto"/>
              <w:right w:val="nil"/>
            </w:tcBorders>
            <w:vAlign w:val="center"/>
            <w:hideMark/>
          </w:tcPr>
          <w:p w14:paraId="1EADACDE" w14:textId="77777777" w:rsidR="00CE0361" w:rsidRDefault="00CE0361">
            <w:pPr>
              <w:tabs>
                <w:tab w:val="decimal" w:pos="1090"/>
              </w:tabs>
              <w:spacing w:after="0" w:line="20" w:lineRule="atLeast"/>
              <w:ind w:left="-403" w:right="59"/>
              <w:jc w:val="right"/>
              <w:rPr>
                <w:rFonts w:asciiTheme="majorBidi" w:hAnsiTheme="majorBidi" w:cstheme="majorBidi"/>
                <w:snapToGrid w:val="0"/>
                <w:sz w:val="26"/>
                <w:szCs w:val="26"/>
              </w:rPr>
            </w:pPr>
            <w:r>
              <w:rPr>
                <w:rFonts w:asciiTheme="majorBidi" w:hAnsiTheme="majorBidi" w:cstheme="majorBidi"/>
                <w:snapToGrid w:val="0"/>
                <w:sz w:val="26"/>
                <w:szCs w:val="26"/>
              </w:rPr>
              <w:t>8,507</w:t>
            </w:r>
          </w:p>
        </w:tc>
        <w:tc>
          <w:tcPr>
            <w:tcW w:w="82" w:type="dxa"/>
            <w:vAlign w:val="center"/>
          </w:tcPr>
          <w:p w14:paraId="07CD9386"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12" w:type="dxa"/>
            <w:tcBorders>
              <w:top w:val="nil"/>
              <w:left w:val="nil"/>
              <w:bottom w:val="single" w:sz="4" w:space="0" w:color="auto"/>
              <w:right w:val="nil"/>
            </w:tcBorders>
            <w:vAlign w:val="center"/>
            <w:hideMark/>
          </w:tcPr>
          <w:p w14:paraId="74A12B1B" w14:textId="77777777" w:rsidR="00CE0361" w:rsidRDefault="00CE0361">
            <w:pPr>
              <w:tabs>
                <w:tab w:val="decimal" w:pos="1391"/>
              </w:tabs>
              <w:spacing w:after="0" w:line="20" w:lineRule="atLeast"/>
              <w:ind w:left="-358" w:right="58"/>
              <w:jc w:val="right"/>
              <w:rPr>
                <w:rFonts w:asciiTheme="majorBidi" w:hAnsiTheme="majorBidi" w:cstheme="majorBidi"/>
                <w:sz w:val="26"/>
                <w:szCs w:val="26"/>
              </w:rPr>
            </w:pPr>
            <w:r>
              <w:rPr>
                <w:rFonts w:asciiTheme="majorBidi" w:hAnsiTheme="majorBidi" w:cstheme="majorBidi"/>
                <w:sz w:val="26"/>
                <w:szCs w:val="26"/>
              </w:rPr>
              <w:t>8,052</w:t>
            </w:r>
          </w:p>
        </w:tc>
        <w:tc>
          <w:tcPr>
            <w:tcW w:w="91" w:type="dxa"/>
            <w:vAlign w:val="center"/>
          </w:tcPr>
          <w:p w14:paraId="65FFAA2F"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35" w:type="dxa"/>
            <w:tcBorders>
              <w:top w:val="nil"/>
              <w:left w:val="nil"/>
              <w:bottom w:val="single" w:sz="4" w:space="0" w:color="auto"/>
              <w:right w:val="nil"/>
            </w:tcBorders>
            <w:vAlign w:val="center"/>
            <w:hideMark/>
          </w:tcPr>
          <w:p w14:paraId="1C30C530" w14:textId="77777777" w:rsidR="00CE0361" w:rsidRDefault="00CE0361">
            <w:pPr>
              <w:tabs>
                <w:tab w:val="decimal" w:pos="1391"/>
              </w:tabs>
              <w:spacing w:after="0" w:line="20" w:lineRule="atLeast"/>
              <w:ind w:left="-301" w:right="61"/>
              <w:jc w:val="right"/>
              <w:rPr>
                <w:rFonts w:asciiTheme="majorBidi" w:hAnsiTheme="majorBidi" w:cstheme="majorBidi"/>
                <w:sz w:val="26"/>
                <w:szCs w:val="26"/>
              </w:rPr>
            </w:pPr>
            <w:r>
              <w:rPr>
                <w:rFonts w:asciiTheme="majorBidi" w:hAnsiTheme="majorBidi" w:cstheme="majorBidi"/>
                <w:sz w:val="26"/>
                <w:szCs w:val="26"/>
              </w:rPr>
              <w:t>18,304</w:t>
            </w:r>
          </w:p>
        </w:tc>
      </w:tr>
      <w:tr w:rsidR="00CE0361" w14:paraId="34B033FF" w14:textId="77777777" w:rsidTr="00CE0361">
        <w:trPr>
          <w:trHeight w:val="340"/>
        </w:trPr>
        <w:tc>
          <w:tcPr>
            <w:tcW w:w="3828" w:type="dxa"/>
            <w:vAlign w:val="bottom"/>
            <w:hideMark/>
          </w:tcPr>
          <w:p w14:paraId="04F7786F" w14:textId="77777777" w:rsidR="00CE0361" w:rsidRDefault="00CE0361">
            <w:pPr>
              <w:spacing w:after="0" w:line="20" w:lineRule="atLeast"/>
              <w:ind w:left="337" w:firstLine="180"/>
              <w:rPr>
                <w:rFonts w:asciiTheme="majorBidi" w:eastAsia="Times New Roman" w:hAnsiTheme="majorBidi" w:cstheme="majorBidi"/>
                <w:sz w:val="28"/>
              </w:rPr>
            </w:pPr>
            <w:r>
              <w:rPr>
                <w:rFonts w:asciiTheme="majorBidi" w:hAnsiTheme="majorBidi" w:cstheme="majorBidi"/>
                <w:sz w:val="28"/>
                <w:lang w:eastAsia="x-none"/>
              </w:rPr>
              <w:t xml:space="preserve"> Total</w:t>
            </w:r>
          </w:p>
        </w:tc>
        <w:tc>
          <w:tcPr>
            <w:tcW w:w="75" w:type="dxa"/>
          </w:tcPr>
          <w:p w14:paraId="24D3E017" w14:textId="77777777" w:rsidR="00CE0361" w:rsidRDefault="00CE0361">
            <w:pPr>
              <w:tabs>
                <w:tab w:val="decimal" w:pos="1090"/>
              </w:tabs>
              <w:spacing w:after="0" w:line="20" w:lineRule="atLeast"/>
              <w:rPr>
                <w:rFonts w:asciiTheme="majorBidi" w:hAnsiTheme="majorBidi" w:cstheme="majorBidi"/>
                <w:snapToGrid w:val="0"/>
                <w:sz w:val="28"/>
                <w:cs/>
              </w:rPr>
            </w:pPr>
          </w:p>
        </w:tc>
        <w:tc>
          <w:tcPr>
            <w:tcW w:w="903" w:type="dxa"/>
          </w:tcPr>
          <w:p w14:paraId="6F489ACF"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2" w:type="dxa"/>
          </w:tcPr>
          <w:p w14:paraId="4F67E9D7"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87" w:type="dxa"/>
            <w:tcBorders>
              <w:top w:val="single" w:sz="4" w:space="0" w:color="auto"/>
              <w:left w:val="nil"/>
              <w:bottom w:val="double" w:sz="4" w:space="0" w:color="auto"/>
              <w:right w:val="nil"/>
            </w:tcBorders>
            <w:vAlign w:val="center"/>
            <w:hideMark/>
          </w:tcPr>
          <w:p w14:paraId="6082B3A5" w14:textId="77777777" w:rsidR="00CE0361" w:rsidRDefault="00CE0361">
            <w:pPr>
              <w:spacing w:after="0" w:line="20" w:lineRule="atLeast"/>
              <w:ind w:left="-517" w:right="34"/>
              <w:jc w:val="right"/>
              <w:rPr>
                <w:rFonts w:asciiTheme="majorBidi" w:hAnsiTheme="majorBidi" w:cstheme="majorBidi"/>
                <w:snapToGrid w:val="0"/>
                <w:sz w:val="26"/>
                <w:szCs w:val="26"/>
              </w:rPr>
            </w:pPr>
            <w:r>
              <w:rPr>
                <w:rFonts w:asciiTheme="majorBidi" w:hAnsiTheme="majorBidi" w:cstheme="majorBidi"/>
                <w:snapToGrid w:val="0"/>
                <w:sz w:val="26"/>
                <w:szCs w:val="26"/>
              </w:rPr>
              <w:t>158,404</w:t>
            </w:r>
          </w:p>
        </w:tc>
        <w:tc>
          <w:tcPr>
            <w:tcW w:w="82" w:type="dxa"/>
            <w:vAlign w:val="center"/>
          </w:tcPr>
          <w:p w14:paraId="1132B948"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left w:val="nil"/>
              <w:bottom w:val="double" w:sz="4" w:space="0" w:color="auto"/>
              <w:right w:val="nil"/>
            </w:tcBorders>
            <w:vAlign w:val="center"/>
            <w:hideMark/>
          </w:tcPr>
          <w:p w14:paraId="61FAA7B1" w14:textId="77777777" w:rsidR="00CE0361" w:rsidRDefault="00CE0361">
            <w:pPr>
              <w:spacing w:after="0" w:line="20" w:lineRule="atLeast"/>
              <w:ind w:left="-460" w:right="60" w:hanging="460"/>
              <w:jc w:val="right"/>
              <w:rPr>
                <w:rFonts w:asciiTheme="majorBidi" w:hAnsiTheme="majorBidi" w:cstheme="majorBidi"/>
                <w:snapToGrid w:val="0"/>
                <w:sz w:val="26"/>
                <w:szCs w:val="26"/>
              </w:rPr>
            </w:pPr>
            <w:r>
              <w:rPr>
                <w:rFonts w:asciiTheme="majorBidi" w:hAnsiTheme="majorBidi" w:cstheme="majorBidi"/>
                <w:snapToGrid w:val="0"/>
                <w:sz w:val="26"/>
                <w:szCs w:val="26"/>
              </w:rPr>
              <w:t>145,432</w:t>
            </w:r>
          </w:p>
        </w:tc>
        <w:tc>
          <w:tcPr>
            <w:tcW w:w="82" w:type="dxa"/>
            <w:vAlign w:val="center"/>
          </w:tcPr>
          <w:p w14:paraId="68001567"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left w:val="nil"/>
              <w:bottom w:val="double" w:sz="4" w:space="0" w:color="auto"/>
              <w:right w:val="nil"/>
            </w:tcBorders>
            <w:vAlign w:val="center"/>
            <w:hideMark/>
          </w:tcPr>
          <w:p w14:paraId="66420408" w14:textId="77777777" w:rsidR="00CE0361" w:rsidRDefault="00CE0361">
            <w:pPr>
              <w:tabs>
                <w:tab w:val="decimal" w:pos="1090"/>
              </w:tabs>
              <w:spacing w:after="0" w:line="20" w:lineRule="atLeast"/>
              <w:ind w:left="-403" w:right="59"/>
              <w:jc w:val="right"/>
              <w:rPr>
                <w:rFonts w:asciiTheme="majorBidi" w:hAnsiTheme="majorBidi" w:cstheme="majorBidi"/>
                <w:snapToGrid w:val="0"/>
                <w:sz w:val="26"/>
                <w:szCs w:val="26"/>
              </w:rPr>
            </w:pPr>
            <w:r>
              <w:rPr>
                <w:rFonts w:asciiTheme="majorBidi" w:hAnsiTheme="majorBidi" w:cstheme="majorBidi"/>
                <w:snapToGrid w:val="0"/>
                <w:sz w:val="26"/>
                <w:szCs w:val="26"/>
              </w:rPr>
              <w:t>194,772</w:t>
            </w:r>
          </w:p>
        </w:tc>
        <w:tc>
          <w:tcPr>
            <w:tcW w:w="82" w:type="dxa"/>
            <w:vAlign w:val="center"/>
          </w:tcPr>
          <w:p w14:paraId="0DA18B2A" w14:textId="77777777" w:rsidR="00CE0361" w:rsidRDefault="00CE0361">
            <w:pPr>
              <w:tabs>
                <w:tab w:val="decimal" w:pos="1090"/>
              </w:tabs>
              <w:spacing w:after="0" w:line="20" w:lineRule="atLeast"/>
              <w:rPr>
                <w:rFonts w:asciiTheme="majorBidi" w:hAnsiTheme="majorBidi" w:cstheme="majorBidi"/>
                <w:snapToGrid w:val="0"/>
                <w:sz w:val="26"/>
                <w:szCs w:val="26"/>
              </w:rPr>
            </w:pPr>
          </w:p>
        </w:tc>
        <w:tc>
          <w:tcPr>
            <w:tcW w:w="812" w:type="dxa"/>
            <w:tcBorders>
              <w:top w:val="single" w:sz="4" w:space="0" w:color="auto"/>
              <w:left w:val="nil"/>
              <w:bottom w:val="double" w:sz="4" w:space="0" w:color="auto"/>
              <w:right w:val="nil"/>
            </w:tcBorders>
            <w:vAlign w:val="center"/>
            <w:hideMark/>
          </w:tcPr>
          <w:p w14:paraId="09647F16" w14:textId="77777777" w:rsidR="00CE0361" w:rsidRDefault="00CE0361">
            <w:pPr>
              <w:tabs>
                <w:tab w:val="decimal" w:pos="1391"/>
              </w:tabs>
              <w:spacing w:after="0" w:line="20" w:lineRule="atLeast"/>
              <w:ind w:left="-358" w:right="58"/>
              <w:jc w:val="right"/>
              <w:rPr>
                <w:rFonts w:asciiTheme="majorBidi" w:hAnsiTheme="majorBidi" w:cstheme="majorBidi"/>
                <w:sz w:val="26"/>
                <w:szCs w:val="26"/>
              </w:rPr>
            </w:pPr>
            <w:r>
              <w:rPr>
                <w:rFonts w:asciiTheme="majorBidi" w:hAnsiTheme="majorBidi" w:cstheme="majorBidi"/>
                <w:sz w:val="26"/>
                <w:szCs w:val="26"/>
              </w:rPr>
              <w:t>61,761</w:t>
            </w:r>
          </w:p>
        </w:tc>
        <w:tc>
          <w:tcPr>
            <w:tcW w:w="91" w:type="dxa"/>
            <w:vAlign w:val="center"/>
          </w:tcPr>
          <w:p w14:paraId="6F6C24A3" w14:textId="77777777" w:rsidR="00CE0361" w:rsidRDefault="00CE0361">
            <w:pPr>
              <w:tabs>
                <w:tab w:val="decimal" w:pos="1090"/>
              </w:tabs>
              <w:spacing w:after="0" w:line="20" w:lineRule="atLeast"/>
              <w:rPr>
                <w:rFonts w:asciiTheme="majorBidi" w:hAnsiTheme="majorBidi" w:cstheme="majorBidi"/>
                <w:sz w:val="26"/>
                <w:szCs w:val="26"/>
              </w:rPr>
            </w:pPr>
          </w:p>
        </w:tc>
        <w:tc>
          <w:tcPr>
            <w:tcW w:w="935" w:type="dxa"/>
            <w:tcBorders>
              <w:top w:val="single" w:sz="4" w:space="0" w:color="auto"/>
              <w:left w:val="nil"/>
              <w:bottom w:val="double" w:sz="4" w:space="0" w:color="auto"/>
              <w:right w:val="nil"/>
            </w:tcBorders>
            <w:vAlign w:val="center"/>
            <w:hideMark/>
          </w:tcPr>
          <w:p w14:paraId="22C68384" w14:textId="77777777" w:rsidR="00CE0361" w:rsidRDefault="00CE0361">
            <w:pPr>
              <w:tabs>
                <w:tab w:val="decimal" w:pos="1391"/>
              </w:tabs>
              <w:spacing w:after="0" w:line="20" w:lineRule="atLeast"/>
              <w:ind w:left="-301" w:right="61"/>
              <w:jc w:val="right"/>
              <w:rPr>
                <w:rFonts w:asciiTheme="majorBidi" w:hAnsiTheme="majorBidi" w:cstheme="majorBidi"/>
                <w:sz w:val="26"/>
                <w:szCs w:val="26"/>
              </w:rPr>
            </w:pPr>
            <w:r>
              <w:rPr>
                <w:rFonts w:asciiTheme="majorBidi" w:hAnsiTheme="majorBidi" w:cstheme="majorBidi"/>
                <w:sz w:val="26"/>
                <w:szCs w:val="26"/>
              </w:rPr>
              <w:t>560,369</w:t>
            </w:r>
          </w:p>
        </w:tc>
      </w:tr>
    </w:tbl>
    <w:p w14:paraId="66C79DB1" w14:textId="77777777" w:rsidR="00CE0361" w:rsidRDefault="00CE0361" w:rsidP="00CE0361">
      <w:pPr>
        <w:spacing w:after="0" w:line="240" w:lineRule="auto"/>
        <w:rPr>
          <w:rFonts w:asciiTheme="majorBidi" w:hAnsiTheme="majorBidi" w:cstheme="majorBidi"/>
          <w:b/>
          <w:bCs/>
          <w:sz w:val="28"/>
        </w:rPr>
      </w:pPr>
    </w:p>
    <w:tbl>
      <w:tblPr>
        <w:tblW w:w="9630" w:type="dxa"/>
        <w:tblInd w:w="14" w:type="dxa"/>
        <w:tblLayout w:type="fixed"/>
        <w:tblCellMar>
          <w:left w:w="22" w:type="dxa"/>
          <w:right w:w="22" w:type="dxa"/>
        </w:tblCellMar>
        <w:tblLook w:val="04A0" w:firstRow="1" w:lastRow="0" w:firstColumn="1" w:lastColumn="0" w:noHBand="0" w:noVBand="1"/>
      </w:tblPr>
      <w:tblGrid>
        <w:gridCol w:w="3769"/>
        <w:gridCol w:w="65"/>
        <w:gridCol w:w="959"/>
        <w:gridCol w:w="75"/>
        <w:gridCol w:w="876"/>
        <w:gridCol w:w="74"/>
        <w:gridCol w:w="934"/>
        <w:gridCol w:w="71"/>
        <w:gridCol w:w="923"/>
        <w:gridCol w:w="66"/>
        <w:gridCol w:w="844"/>
        <w:gridCol w:w="64"/>
        <w:gridCol w:w="910"/>
      </w:tblGrid>
      <w:tr w:rsidR="00CE0361" w14:paraId="79EFF830" w14:textId="77777777" w:rsidTr="00CE0361">
        <w:trPr>
          <w:trHeight w:val="284"/>
        </w:trPr>
        <w:tc>
          <w:tcPr>
            <w:tcW w:w="3766" w:type="dxa"/>
          </w:tcPr>
          <w:p w14:paraId="12F98A43" w14:textId="77777777" w:rsidR="00CE0361" w:rsidRDefault="00CE0361">
            <w:pPr>
              <w:spacing w:after="0" w:line="240" w:lineRule="auto"/>
              <w:jc w:val="both"/>
              <w:rPr>
                <w:rFonts w:asciiTheme="majorBidi" w:hAnsiTheme="majorBidi" w:cstheme="majorBidi"/>
                <w:sz w:val="28"/>
              </w:rPr>
            </w:pPr>
          </w:p>
        </w:tc>
        <w:tc>
          <w:tcPr>
            <w:tcW w:w="64" w:type="dxa"/>
          </w:tcPr>
          <w:p w14:paraId="0A39E297" w14:textId="77777777" w:rsidR="00CE0361" w:rsidRDefault="00CE0361">
            <w:pPr>
              <w:spacing w:after="0" w:line="240" w:lineRule="auto"/>
              <w:ind w:left="64" w:right="26"/>
              <w:jc w:val="center"/>
              <w:rPr>
                <w:rFonts w:asciiTheme="majorBidi" w:hAnsiTheme="majorBidi" w:cstheme="majorBidi"/>
                <w:sz w:val="28"/>
              </w:rPr>
            </w:pPr>
          </w:p>
        </w:tc>
        <w:tc>
          <w:tcPr>
            <w:tcW w:w="958" w:type="dxa"/>
          </w:tcPr>
          <w:p w14:paraId="69B681CF" w14:textId="77777777" w:rsidR="00CE0361" w:rsidRDefault="00CE0361">
            <w:pPr>
              <w:spacing w:after="0" w:line="240" w:lineRule="auto"/>
              <w:ind w:left="64" w:right="26"/>
              <w:jc w:val="center"/>
              <w:rPr>
                <w:rFonts w:asciiTheme="majorBidi" w:hAnsiTheme="majorBidi" w:cstheme="majorBidi"/>
                <w:sz w:val="28"/>
                <w:cs/>
              </w:rPr>
            </w:pPr>
          </w:p>
        </w:tc>
        <w:tc>
          <w:tcPr>
            <w:tcW w:w="75" w:type="dxa"/>
          </w:tcPr>
          <w:p w14:paraId="199EE2EE" w14:textId="77777777" w:rsidR="00CE0361" w:rsidRDefault="00CE0361">
            <w:pPr>
              <w:spacing w:after="0" w:line="240" w:lineRule="auto"/>
              <w:ind w:left="64" w:right="26"/>
              <w:jc w:val="center"/>
              <w:rPr>
                <w:rFonts w:asciiTheme="majorBidi" w:hAnsiTheme="majorBidi" w:cstheme="majorBidi"/>
                <w:sz w:val="28"/>
                <w:cs/>
              </w:rPr>
            </w:pPr>
          </w:p>
        </w:tc>
        <w:tc>
          <w:tcPr>
            <w:tcW w:w="876" w:type="dxa"/>
          </w:tcPr>
          <w:p w14:paraId="7F747A2E" w14:textId="77777777" w:rsidR="00CE0361" w:rsidRDefault="00CE0361">
            <w:pPr>
              <w:spacing w:after="0" w:line="240" w:lineRule="auto"/>
              <w:ind w:left="64" w:right="26"/>
              <w:jc w:val="center"/>
              <w:rPr>
                <w:rFonts w:asciiTheme="majorBidi" w:hAnsiTheme="majorBidi" w:cstheme="majorBidi"/>
                <w:sz w:val="28"/>
                <w:cs/>
              </w:rPr>
            </w:pPr>
          </w:p>
        </w:tc>
        <w:tc>
          <w:tcPr>
            <w:tcW w:w="74" w:type="dxa"/>
          </w:tcPr>
          <w:p w14:paraId="32803FFB" w14:textId="77777777" w:rsidR="00CE0361" w:rsidRDefault="00CE0361">
            <w:pPr>
              <w:spacing w:after="0" w:line="240" w:lineRule="auto"/>
              <w:ind w:left="64" w:right="26"/>
              <w:jc w:val="center"/>
              <w:rPr>
                <w:rFonts w:asciiTheme="majorBidi" w:hAnsiTheme="majorBidi" w:cstheme="majorBidi"/>
                <w:sz w:val="28"/>
                <w:cs/>
              </w:rPr>
            </w:pPr>
          </w:p>
        </w:tc>
        <w:tc>
          <w:tcPr>
            <w:tcW w:w="934" w:type="dxa"/>
          </w:tcPr>
          <w:p w14:paraId="7D235107" w14:textId="77777777" w:rsidR="00CE0361" w:rsidRDefault="00CE0361">
            <w:pPr>
              <w:spacing w:after="0" w:line="240" w:lineRule="auto"/>
              <w:ind w:left="64" w:right="26"/>
              <w:jc w:val="center"/>
              <w:rPr>
                <w:rFonts w:asciiTheme="majorBidi" w:hAnsiTheme="majorBidi" w:cstheme="majorBidi"/>
                <w:sz w:val="28"/>
                <w:cs/>
              </w:rPr>
            </w:pPr>
          </w:p>
        </w:tc>
        <w:tc>
          <w:tcPr>
            <w:tcW w:w="71" w:type="dxa"/>
          </w:tcPr>
          <w:p w14:paraId="4EE8795F" w14:textId="77777777" w:rsidR="00CE0361" w:rsidRDefault="00CE0361">
            <w:pPr>
              <w:spacing w:after="0" w:line="240" w:lineRule="auto"/>
              <w:ind w:left="64" w:right="26"/>
              <w:jc w:val="center"/>
              <w:rPr>
                <w:rFonts w:asciiTheme="majorBidi" w:hAnsiTheme="majorBidi" w:cstheme="majorBidi"/>
                <w:sz w:val="28"/>
                <w:cs/>
              </w:rPr>
            </w:pPr>
          </w:p>
        </w:tc>
        <w:tc>
          <w:tcPr>
            <w:tcW w:w="923" w:type="dxa"/>
          </w:tcPr>
          <w:p w14:paraId="478506DB" w14:textId="77777777" w:rsidR="00CE0361" w:rsidRDefault="00CE0361">
            <w:pPr>
              <w:spacing w:after="0" w:line="240" w:lineRule="auto"/>
              <w:ind w:left="64" w:right="26"/>
              <w:jc w:val="center"/>
              <w:rPr>
                <w:rFonts w:asciiTheme="majorBidi" w:hAnsiTheme="majorBidi" w:cstheme="majorBidi"/>
                <w:sz w:val="28"/>
                <w:cs/>
              </w:rPr>
            </w:pPr>
          </w:p>
        </w:tc>
        <w:tc>
          <w:tcPr>
            <w:tcW w:w="66" w:type="dxa"/>
          </w:tcPr>
          <w:p w14:paraId="5564D520" w14:textId="77777777" w:rsidR="00CE0361" w:rsidRDefault="00CE0361">
            <w:pPr>
              <w:spacing w:after="0" w:line="240" w:lineRule="auto"/>
              <w:ind w:left="64" w:right="26"/>
              <w:jc w:val="center"/>
              <w:rPr>
                <w:rFonts w:asciiTheme="majorBidi" w:hAnsiTheme="majorBidi" w:cstheme="majorBidi"/>
                <w:sz w:val="28"/>
                <w:cs/>
              </w:rPr>
            </w:pPr>
          </w:p>
        </w:tc>
        <w:tc>
          <w:tcPr>
            <w:tcW w:w="1818" w:type="dxa"/>
            <w:gridSpan w:val="3"/>
            <w:vAlign w:val="center"/>
            <w:hideMark/>
          </w:tcPr>
          <w:p w14:paraId="1851171A" w14:textId="77777777" w:rsidR="00CE0361" w:rsidRDefault="00CE0361">
            <w:pPr>
              <w:pStyle w:val="NoSpacing"/>
              <w:jc w:val="right"/>
              <w:rPr>
                <w:rFonts w:asciiTheme="majorBidi" w:hAnsiTheme="majorBidi" w:cstheme="majorBidi"/>
                <w:sz w:val="28"/>
                <w:cs/>
              </w:rPr>
            </w:pPr>
            <w:proofErr w:type="gramStart"/>
            <w:r>
              <w:rPr>
                <w:rFonts w:asciiTheme="majorBidi" w:hAnsiTheme="majorBidi" w:cstheme="majorBidi"/>
                <w:sz w:val="28"/>
              </w:rPr>
              <w:t>Unit :</w:t>
            </w:r>
            <w:proofErr w:type="gramEnd"/>
            <w:r>
              <w:rPr>
                <w:rFonts w:asciiTheme="majorBidi" w:hAnsiTheme="majorBidi" w:cstheme="majorBidi"/>
                <w:sz w:val="28"/>
              </w:rPr>
              <w:t xml:space="preserve"> Thousand Baht</w:t>
            </w:r>
          </w:p>
        </w:tc>
      </w:tr>
      <w:tr w:rsidR="00CE0361" w14:paraId="33F4C44B" w14:textId="77777777" w:rsidTr="00CE0361">
        <w:trPr>
          <w:trHeight w:val="227"/>
        </w:trPr>
        <w:tc>
          <w:tcPr>
            <w:tcW w:w="3766" w:type="dxa"/>
          </w:tcPr>
          <w:p w14:paraId="06114F0A" w14:textId="77777777" w:rsidR="00CE0361" w:rsidRDefault="00CE0361">
            <w:pPr>
              <w:spacing w:after="0" w:line="240" w:lineRule="auto"/>
              <w:ind w:left="540" w:hanging="540"/>
              <w:jc w:val="both"/>
              <w:rPr>
                <w:rFonts w:asciiTheme="majorBidi" w:hAnsiTheme="majorBidi" w:cstheme="majorBidi" w:hint="cs"/>
                <w:sz w:val="28"/>
                <w:cs/>
              </w:rPr>
            </w:pPr>
          </w:p>
        </w:tc>
        <w:tc>
          <w:tcPr>
            <w:tcW w:w="64" w:type="dxa"/>
          </w:tcPr>
          <w:p w14:paraId="6111E103" w14:textId="77777777" w:rsidR="00CE0361" w:rsidRDefault="00CE0361">
            <w:pPr>
              <w:spacing w:after="0" w:line="240" w:lineRule="auto"/>
              <w:ind w:left="-16" w:right="28"/>
              <w:jc w:val="center"/>
              <w:rPr>
                <w:rFonts w:asciiTheme="majorBidi" w:hAnsiTheme="majorBidi" w:cstheme="majorBidi"/>
                <w:sz w:val="28"/>
              </w:rPr>
            </w:pPr>
          </w:p>
        </w:tc>
        <w:tc>
          <w:tcPr>
            <w:tcW w:w="5795" w:type="dxa"/>
            <w:gridSpan w:val="11"/>
            <w:tcBorders>
              <w:top w:val="nil"/>
              <w:left w:val="nil"/>
              <w:bottom w:val="single" w:sz="4" w:space="0" w:color="auto"/>
              <w:right w:val="nil"/>
            </w:tcBorders>
            <w:vAlign w:val="center"/>
            <w:hideMark/>
          </w:tcPr>
          <w:p w14:paraId="05F21AA4"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Separate Financial Statements</w:t>
            </w:r>
          </w:p>
        </w:tc>
      </w:tr>
      <w:tr w:rsidR="00CE0361" w14:paraId="52C9769A" w14:textId="77777777" w:rsidTr="00CE0361">
        <w:trPr>
          <w:trHeight w:val="113"/>
        </w:trPr>
        <w:tc>
          <w:tcPr>
            <w:tcW w:w="3766" w:type="dxa"/>
          </w:tcPr>
          <w:p w14:paraId="501B4C5C" w14:textId="77777777" w:rsidR="00CE0361" w:rsidRDefault="00CE0361">
            <w:pPr>
              <w:spacing w:after="0" w:line="240" w:lineRule="auto"/>
              <w:ind w:left="540" w:hanging="540"/>
              <w:jc w:val="both"/>
              <w:rPr>
                <w:rFonts w:asciiTheme="majorBidi" w:hAnsiTheme="majorBidi" w:cstheme="majorBidi" w:hint="cs"/>
                <w:sz w:val="28"/>
                <w:cs/>
              </w:rPr>
            </w:pPr>
          </w:p>
        </w:tc>
        <w:tc>
          <w:tcPr>
            <w:tcW w:w="64" w:type="dxa"/>
          </w:tcPr>
          <w:p w14:paraId="424D3A77" w14:textId="77777777" w:rsidR="00CE0361" w:rsidRDefault="00CE0361">
            <w:pPr>
              <w:spacing w:after="0" w:line="240" w:lineRule="auto"/>
              <w:ind w:left="-16" w:right="28"/>
              <w:jc w:val="center"/>
              <w:rPr>
                <w:rFonts w:asciiTheme="majorBidi" w:hAnsiTheme="majorBidi" w:cstheme="majorBidi"/>
                <w:sz w:val="28"/>
              </w:rPr>
            </w:pPr>
          </w:p>
        </w:tc>
        <w:tc>
          <w:tcPr>
            <w:tcW w:w="958" w:type="dxa"/>
            <w:tcBorders>
              <w:top w:val="single" w:sz="4" w:space="0" w:color="auto"/>
              <w:left w:val="nil"/>
              <w:bottom w:val="nil"/>
              <w:right w:val="nil"/>
            </w:tcBorders>
            <w:vAlign w:val="bottom"/>
            <w:hideMark/>
          </w:tcPr>
          <w:p w14:paraId="27C8C74A"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Note</w:t>
            </w:r>
          </w:p>
        </w:tc>
        <w:tc>
          <w:tcPr>
            <w:tcW w:w="75" w:type="dxa"/>
            <w:vAlign w:val="bottom"/>
          </w:tcPr>
          <w:p w14:paraId="5C92367A" w14:textId="77777777" w:rsidR="00CE0361" w:rsidRDefault="00CE0361">
            <w:pPr>
              <w:spacing w:after="0" w:line="240" w:lineRule="auto"/>
              <w:ind w:left="-16" w:right="28"/>
              <w:jc w:val="center"/>
              <w:rPr>
                <w:rFonts w:asciiTheme="majorBidi" w:hAnsiTheme="majorBidi" w:cstheme="majorBidi"/>
                <w:sz w:val="28"/>
              </w:rPr>
            </w:pPr>
          </w:p>
        </w:tc>
        <w:tc>
          <w:tcPr>
            <w:tcW w:w="876" w:type="dxa"/>
            <w:tcBorders>
              <w:top w:val="single" w:sz="4" w:space="0" w:color="auto"/>
              <w:left w:val="nil"/>
              <w:bottom w:val="nil"/>
              <w:right w:val="nil"/>
            </w:tcBorders>
            <w:vAlign w:val="bottom"/>
            <w:hideMark/>
          </w:tcPr>
          <w:p w14:paraId="7040C2EE" w14:textId="77777777" w:rsidR="00CE0361" w:rsidRDefault="00CE0361">
            <w:pPr>
              <w:pStyle w:val="NoSpacing"/>
              <w:ind w:left="-22" w:right="-19"/>
              <w:jc w:val="center"/>
              <w:rPr>
                <w:rFonts w:asciiTheme="majorBidi" w:hAnsiTheme="majorBidi" w:cstheme="majorBidi"/>
                <w:sz w:val="28"/>
              </w:rPr>
            </w:pPr>
            <w:r>
              <w:rPr>
                <w:rFonts w:asciiTheme="majorBidi" w:hAnsiTheme="majorBidi" w:cstheme="majorBidi"/>
                <w:sz w:val="28"/>
                <w:lang w:eastAsia="x-none"/>
              </w:rPr>
              <w:t>On demand</w:t>
            </w:r>
          </w:p>
        </w:tc>
        <w:tc>
          <w:tcPr>
            <w:tcW w:w="74" w:type="dxa"/>
            <w:vAlign w:val="bottom"/>
          </w:tcPr>
          <w:p w14:paraId="7F8311C7" w14:textId="77777777" w:rsidR="00CE0361" w:rsidRDefault="00CE0361">
            <w:pPr>
              <w:pStyle w:val="NoSpacing"/>
              <w:jc w:val="center"/>
              <w:rPr>
                <w:rFonts w:asciiTheme="majorBidi" w:hAnsiTheme="majorBidi" w:cstheme="majorBidi"/>
                <w:sz w:val="28"/>
              </w:rPr>
            </w:pPr>
          </w:p>
        </w:tc>
        <w:tc>
          <w:tcPr>
            <w:tcW w:w="934" w:type="dxa"/>
            <w:tcBorders>
              <w:top w:val="single" w:sz="4" w:space="0" w:color="auto"/>
              <w:left w:val="nil"/>
              <w:bottom w:val="single" w:sz="4" w:space="0" w:color="auto"/>
              <w:right w:val="nil"/>
            </w:tcBorders>
            <w:vAlign w:val="bottom"/>
            <w:hideMark/>
          </w:tcPr>
          <w:p w14:paraId="624E0018"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Less than</w:t>
            </w:r>
          </w:p>
          <w:p w14:paraId="65667BD9"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sz w:val="28"/>
                <w:cs/>
              </w:rPr>
              <w:t xml:space="preserve"> </w:t>
            </w:r>
            <w:r>
              <w:rPr>
                <w:rFonts w:asciiTheme="majorBidi" w:hAnsiTheme="majorBidi" w:cstheme="majorBidi"/>
                <w:sz w:val="28"/>
              </w:rPr>
              <w:t>year</w:t>
            </w:r>
          </w:p>
        </w:tc>
        <w:tc>
          <w:tcPr>
            <w:tcW w:w="71" w:type="dxa"/>
            <w:vAlign w:val="bottom"/>
          </w:tcPr>
          <w:p w14:paraId="27AA1996" w14:textId="77777777" w:rsidR="00CE0361" w:rsidRDefault="00CE0361">
            <w:pPr>
              <w:pStyle w:val="NoSpacing"/>
              <w:jc w:val="center"/>
              <w:rPr>
                <w:rFonts w:asciiTheme="majorBidi" w:hAnsiTheme="majorBidi" w:cstheme="majorBidi"/>
                <w:sz w:val="28"/>
              </w:rPr>
            </w:pPr>
          </w:p>
        </w:tc>
        <w:tc>
          <w:tcPr>
            <w:tcW w:w="923" w:type="dxa"/>
            <w:tcBorders>
              <w:top w:val="nil"/>
              <w:left w:val="nil"/>
              <w:bottom w:val="single" w:sz="4" w:space="0" w:color="auto"/>
              <w:right w:val="nil"/>
            </w:tcBorders>
            <w:vAlign w:val="bottom"/>
            <w:hideMark/>
          </w:tcPr>
          <w:p w14:paraId="43A45C98" w14:textId="77777777" w:rsidR="00CE0361" w:rsidRDefault="00CE0361">
            <w:pPr>
              <w:pStyle w:val="NoSpacing"/>
              <w:jc w:val="center"/>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hint="cs"/>
                <w:sz w:val="26"/>
                <w:szCs w:val="26"/>
                <w:cs/>
              </w:rPr>
              <w:t xml:space="preserve"> - </w:t>
            </w:r>
            <w:r>
              <w:rPr>
                <w:rFonts w:asciiTheme="majorBidi" w:hAnsiTheme="majorBidi" w:cstheme="majorBidi"/>
                <w:sz w:val="26"/>
                <w:szCs w:val="26"/>
              </w:rPr>
              <w:t>5</w:t>
            </w:r>
            <w:r>
              <w:rPr>
                <w:rFonts w:asciiTheme="majorBidi" w:hAnsiTheme="majorBidi" w:cstheme="majorBidi"/>
                <w:sz w:val="28"/>
                <w:cs/>
              </w:rPr>
              <w:t xml:space="preserve"> </w:t>
            </w:r>
            <w:r>
              <w:rPr>
                <w:rFonts w:asciiTheme="majorBidi" w:hAnsiTheme="majorBidi" w:cstheme="majorBidi"/>
                <w:sz w:val="28"/>
              </w:rPr>
              <w:t>year</w:t>
            </w:r>
          </w:p>
        </w:tc>
        <w:tc>
          <w:tcPr>
            <w:tcW w:w="66" w:type="dxa"/>
            <w:vAlign w:val="bottom"/>
          </w:tcPr>
          <w:p w14:paraId="1381098A" w14:textId="77777777" w:rsidR="00CE0361" w:rsidRDefault="00CE0361">
            <w:pPr>
              <w:pStyle w:val="NoSpacing"/>
              <w:jc w:val="center"/>
              <w:rPr>
                <w:rFonts w:asciiTheme="majorBidi" w:hAnsiTheme="majorBidi" w:cstheme="majorBidi"/>
                <w:sz w:val="28"/>
              </w:rPr>
            </w:pPr>
          </w:p>
        </w:tc>
        <w:tc>
          <w:tcPr>
            <w:tcW w:w="844" w:type="dxa"/>
            <w:tcBorders>
              <w:top w:val="nil"/>
              <w:left w:val="nil"/>
              <w:bottom w:val="single" w:sz="4" w:space="0" w:color="auto"/>
              <w:right w:val="nil"/>
            </w:tcBorders>
            <w:vAlign w:val="bottom"/>
            <w:hideMark/>
          </w:tcPr>
          <w:p w14:paraId="5857B033"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 xml:space="preserve">Over </w:t>
            </w:r>
            <w:r>
              <w:rPr>
                <w:rFonts w:asciiTheme="majorBidi" w:hAnsiTheme="majorBidi" w:cstheme="majorBidi"/>
                <w:sz w:val="26"/>
                <w:szCs w:val="26"/>
              </w:rPr>
              <w:t>5</w:t>
            </w:r>
            <w:r>
              <w:rPr>
                <w:rFonts w:asciiTheme="majorBidi" w:hAnsiTheme="majorBidi" w:cstheme="majorBidi"/>
                <w:sz w:val="28"/>
                <w:cs/>
              </w:rPr>
              <w:t xml:space="preserve"> </w:t>
            </w:r>
            <w:proofErr w:type="gramStart"/>
            <w:r>
              <w:rPr>
                <w:rFonts w:asciiTheme="majorBidi" w:hAnsiTheme="majorBidi" w:cstheme="majorBidi"/>
                <w:sz w:val="28"/>
              </w:rPr>
              <w:t>year</w:t>
            </w:r>
            <w:proofErr w:type="gramEnd"/>
          </w:p>
        </w:tc>
        <w:tc>
          <w:tcPr>
            <w:tcW w:w="64" w:type="dxa"/>
            <w:vAlign w:val="bottom"/>
          </w:tcPr>
          <w:p w14:paraId="370F6FCA" w14:textId="77777777" w:rsidR="00CE0361" w:rsidRDefault="00CE0361">
            <w:pPr>
              <w:pStyle w:val="NoSpacing"/>
              <w:jc w:val="center"/>
              <w:rPr>
                <w:rFonts w:asciiTheme="majorBidi" w:hAnsiTheme="majorBidi" w:cstheme="majorBidi"/>
                <w:sz w:val="28"/>
              </w:rPr>
            </w:pPr>
          </w:p>
        </w:tc>
        <w:tc>
          <w:tcPr>
            <w:tcW w:w="910" w:type="dxa"/>
            <w:tcBorders>
              <w:top w:val="nil"/>
              <w:left w:val="nil"/>
              <w:bottom w:val="single" w:sz="4" w:space="0" w:color="auto"/>
              <w:right w:val="nil"/>
            </w:tcBorders>
            <w:vAlign w:val="bottom"/>
            <w:hideMark/>
          </w:tcPr>
          <w:p w14:paraId="66407B5C" w14:textId="77777777" w:rsidR="00CE0361" w:rsidRDefault="00CE0361">
            <w:pPr>
              <w:pStyle w:val="NoSpacing"/>
              <w:jc w:val="center"/>
              <w:rPr>
                <w:rFonts w:asciiTheme="majorBidi" w:hAnsiTheme="majorBidi" w:cstheme="majorBidi"/>
                <w:sz w:val="28"/>
              </w:rPr>
            </w:pPr>
            <w:r>
              <w:rPr>
                <w:rFonts w:asciiTheme="majorBidi" w:hAnsiTheme="majorBidi" w:cstheme="majorBidi"/>
                <w:sz w:val="28"/>
              </w:rPr>
              <w:t>Total</w:t>
            </w:r>
          </w:p>
        </w:tc>
      </w:tr>
      <w:tr w:rsidR="00CE0361" w14:paraId="29E5F52E" w14:textId="77777777" w:rsidTr="00CE0361">
        <w:trPr>
          <w:trHeight w:val="373"/>
        </w:trPr>
        <w:tc>
          <w:tcPr>
            <w:tcW w:w="3766" w:type="dxa"/>
            <w:hideMark/>
          </w:tcPr>
          <w:p w14:paraId="15D7C74B" w14:textId="77777777" w:rsidR="00CE0361" w:rsidRDefault="00CE0361">
            <w:pPr>
              <w:spacing w:after="0" w:line="240" w:lineRule="auto"/>
              <w:ind w:left="289" w:hanging="311"/>
              <w:rPr>
                <w:rFonts w:asciiTheme="majorBidi" w:hAnsiTheme="majorBidi" w:cstheme="majorBidi"/>
                <w:b/>
                <w:bCs/>
                <w:sz w:val="28"/>
              </w:rPr>
            </w:pPr>
            <w:r>
              <w:rPr>
                <w:rFonts w:asciiTheme="majorBidi" w:hAnsiTheme="majorBidi" w:cstheme="majorBidi"/>
                <w:b/>
                <w:bCs/>
                <w:sz w:val="28"/>
              </w:rPr>
              <w:t xml:space="preserve">As at December </w:t>
            </w:r>
            <w:r>
              <w:rPr>
                <w:rFonts w:asciiTheme="majorBidi" w:hAnsiTheme="majorBidi" w:cstheme="majorBidi"/>
                <w:b/>
                <w:bCs/>
                <w:sz w:val="26"/>
                <w:szCs w:val="26"/>
              </w:rPr>
              <w:t>31, 2023</w:t>
            </w:r>
          </w:p>
        </w:tc>
        <w:tc>
          <w:tcPr>
            <w:tcW w:w="64" w:type="dxa"/>
          </w:tcPr>
          <w:p w14:paraId="12053774" w14:textId="77777777" w:rsidR="00CE0361" w:rsidRDefault="00CE0361">
            <w:pPr>
              <w:tabs>
                <w:tab w:val="decimal" w:pos="1090"/>
              </w:tabs>
              <w:spacing w:after="0" w:line="240" w:lineRule="auto"/>
              <w:rPr>
                <w:rFonts w:asciiTheme="majorBidi" w:hAnsiTheme="majorBidi" w:cstheme="majorBidi"/>
                <w:snapToGrid w:val="0"/>
                <w:sz w:val="28"/>
                <w:cs/>
              </w:rPr>
            </w:pPr>
          </w:p>
        </w:tc>
        <w:tc>
          <w:tcPr>
            <w:tcW w:w="958" w:type="dxa"/>
            <w:tcBorders>
              <w:top w:val="single" w:sz="4" w:space="0" w:color="auto"/>
              <w:left w:val="nil"/>
              <w:bottom w:val="nil"/>
              <w:right w:val="nil"/>
            </w:tcBorders>
          </w:tcPr>
          <w:p w14:paraId="6D2D213F" w14:textId="77777777" w:rsidR="00CE0361" w:rsidRDefault="00CE0361">
            <w:pPr>
              <w:tabs>
                <w:tab w:val="decimal" w:pos="1090"/>
              </w:tabs>
              <w:spacing w:after="0" w:line="240" w:lineRule="auto"/>
              <w:ind w:left="-291" w:right="379"/>
              <w:rPr>
                <w:rFonts w:asciiTheme="majorBidi" w:hAnsiTheme="majorBidi" w:cstheme="majorBidi"/>
                <w:snapToGrid w:val="0"/>
                <w:sz w:val="26"/>
                <w:szCs w:val="26"/>
              </w:rPr>
            </w:pPr>
          </w:p>
        </w:tc>
        <w:tc>
          <w:tcPr>
            <w:tcW w:w="75" w:type="dxa"/>
          </w:tcPr>
          <w:p w14:paraId="7761725B"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76" w:type="dxa"/>
            <w:tcBorders>
              <w:top w:val="single" w:sz="4" w:space="0" w:color="auto"/>
              <w:left w:val="nil"/>
              <w:bottom w:val="nil"/>
              <w:right w:val="nil"/>
            </w:tcBorders>
            <w:vAlign w:val="center"/>
          </w:tcPr>
          <w:p w14:paraId="706D12A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74" w:type="dxa"/>
            <w:vAlign w:val="center"/>
          </w:tcPr>
          <w:p w14:paraId="23718BC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34" w:type="dxa"/>
            <w:tcBorders>
              <w:top w:val="single" w:sz="4" w:space="0" w:color="auto"/>
              <w:left w:val="nil"/>
              <w:bottom w:val="nil"/>
              <w:right w:val="nil"/>
            </w:tcBorders>
            <w:vAlign w:val="center"/>
          </w:tcPr>
          <w:p w14:paraId="560C158D" w14:textId="77777777" w:rsidR="00CE0361" w:rsidRDefault="00CE0361">
            <w:pPr>
              <w:tabs>
                <w:tab w:val="decimal" w:pos="1090"/>
              </w:tabs>
              <w:spacing w:after="0" w:line="240" w:lineRule="auto"/>
              <w:ind w:left="-460" w:right="284"/>
              <w:rPr>
                <w:rFonts w:asciiTheme="majorBidi" w:hAnsiTheme="majorBidi" w:cstheme="majorBidi"/>
                <w:snapToGrid w:val="0"/>
                <w:sz w:val="26"/>
                <w:szCs w:val="26"/>
              </w:rPr>
            </w:pPr>
          </w:p>
        </w:tc>
        <w:tc>
          <w:tcPr>
            <w:tcW w:w="71" w:type="dxa"/>
            <w:vAlign w:val="center"/>
          </w:tcPr>
          <w:p w14:paraId="28A3AE45"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23" w:type="dxa"/>
            <w:tcBorders>
              <w:top w:val="single" w:sz="4" w:space="0" w:color="auto"/>
              <w:left w:val="nil"/>
              <w:bottom w:val="nil"/>
              <w:right w:val="nil"/>
            </w:tcBorders>
            <w:vAlign w:val="center"/>
          </w:tcPr>
          <w:p w14:paraId="2A61640F" w14:textId="77777777" w:rsidR="00CE0361" w:rsidRDefault="00CE0361">
            <w:pPr>
              <w:tabs>
                <w:tab w:val="decimal" w:pos="654"/>
              </w:tabs>
              <w:spacing w:after="0" w:line="240" w:lineRule="auto"/>
              <w:ind w:left="-403" w:right="297"/>
              <w:rPr>
                <w:rFonts w:asciiTheme="majorBidi" w:hAnsiTheme="majorBidi" w:cstheme="majorBidi"/>
                <w:snapToGrid w:val="0"/>
                <w:sz w:val="26"/>
                <w:szCs w:val="26"/>
              </w:rPr>
            </w:pPr>
          </w:p>
        </w:tc>
        <w:tc>
          <w:tcPr>
            <w:tcW w:w="66" w:type="dxa"/>
            <w:vAlign w:val="center"/>
          </w:tcPr>
          <w:p w14:paraId="754868D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4" w:type="dxa"/>
            <w:vAlign w:val="center"/>
          </w:tcPr>
          <w:p w14:paraId="75EBE92F" w14:textId="77777777" w:rsidR="00CE0361" w:rsidRDefault="00CE0361">
            <w:pPr>
              <w:tabs>
                <w:tab w:val="decimal" w:pos="1391"/>
              </w:tabs>
              <w:spacing w:after="0" w:line="240" w:lineRule="auto"/>
              <w:ind w:left="-358" w:right="282"/>
              <w:rPr>
                <w:rFonts w:asciiTheme="majorBidi" w:hAnsiTheme="majorBidi" w:cstheme="majorBidi"/>
                <w:spacing w:val="-4"/>
                <w:sz w:val="26"/>
                <w:szCs w:val="26"/>
                <w:highlight w:val="yellow"/>
              </w:rPr>
            </w:pPr>
          </w:p>
        </w:tc>
        <w:tc>
          <w:tcPr>
            <w:tcW w:w="64" w:type="dxa"/>
            <w:vAlign w:val="center"/>
          </w:tcPr>
          <w:p w14:paraId="765D9680"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0" w:type="dxa"/>
            <w:vAlign w:val="center"/>
          </w:tcPr>
          <w:p w14:paraId="7F639206" w14:textId="77777777" w:rsidR="00CE0361" w:rsidRDefault="00CE0361">
            <w:pPr>
              <w:tabs>
                <w:tab w:val="decimal" w:pos="1391"/>
              </w:tabs>
              <w:spacing w:after="0" w:line="240" w:lineRule="auto"/>
              <w:rPr>
                <w:rFonts w:asciiTheme="majorBidi" w:hAnsiTheme="majorBidi" w:cstheme="majorBidi"/>
                <w:spacing w:val="-4"/>
                <w:sz w:val="26"/>
                <w:szCs w:val="26"/>
              </w:rPr>
            </w:pPr>
          </w:p>
        </w:tc>
      </w:tr>
      <w:tr w:rsidR="00CE0361" w14:paraId="60EF1CCA" w14:textId="77777777" w:rsidTr="00CE0361">
        <w:trPr>
          <w:trHeight w:val="432"/>
        </w:trPr>
        <w:tc>
          <w:tcPr>
            <w:tcW w:w="3766" w:type="dxa"/>
            <w:hideMark/>
          </w:tcPr>
          <w:p w14:paraId="75FBA912"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Bank overdraft from financial institutions</w:t>
            </w:r>
          </w:p>
        </w:tc>
        <w:tc>
          <w:tcPr>
            <w:tcW w:w="64" w:type="dxa"/>
          </w:tcPr>
          <w:p w14:paraId="5291FCB1" w14:textId="77777777" w:rsidR="00CE0361" w:rsidRDefault="00CE0361">
            <w:pPr>
              <w:tabs>
                <w:tab w:val="decimal" w:pos="1090"/>
              </w:tabs>
              <w:spacing w:after="0" w:line="240" w:lineRule="auto"/>
              <w:rPr>
                <w:rFonts w:asciiTheme="majorBidi" w:hAnsiTheme="majorBidi" w:cstheme="majorBidi" w:hint="cs"/>
                <w:snapToGrid w:val="0"/>
                <w:sz w:val="28"/>
                <w:cs/>
              </w:rPr>
            </w:pPr>
          </w:p>
        </w:tc>
        <w:tc>
          <w:tcPr>
            <w:tcW w:w="958" w:type="dxa"/>
            <w:vAlign w:val="center"/>
            <w:hideMark/>
          </w:tcPr>
          <w:p w14:paraId="4597F488" w14:textId="77777777" w:rsidR="00CE0361" w:rsidRDefault="00CE0361">
            <w:pPr>
              <w:tabs>
                <w:tab w:val="decimal" w:pos="1090"/>
              </w:tabs>
              <w:spacing w:after="0" w:line="240" w:lineRule="auto"/>
              <w:ind w:left="-291" w:right="379"/>
              <w:rPr>
                <w:rFonts w:asciiTheme="majorBidi" w:hAnsiTheme="majorBidi" w:cstheme="majorBidi"/>
                <w:snapToGrid w:val="0"/>
                <w:sz w:val="26"/>
                <w:szCs w:val="26"/>
              </w:rPr>
            </w:pPr>
            <w:r>
              <w:rPr>
                <w:rFonts w:asciiTheme="majorBidi" w:hAnsiTheme="majorBidi" w:cstheme="majorBidi"/>
                <w:snapToGrid w:val="0"/>
                <w:sz w:val="26"/>
                <w:szCs w:val="26"/>
              </w:rPr>
              <w:t>17</w:t>
            </w:r>
          </w:p>
        </w:tc>
        <w:tc>
          <w:tcPr>
            <w:tcW w:w="75" w:type="dxa"/>
          </w:tcPr>
          <w:p w14:paraId="718CE443"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76" w:type="dxa"/>
            <w:vAlign w:val="center"/>
            <w:hideMark/>
          </w:tcPr>
          <w:p w14:paraId="451DDCE5" w14:textId="77777777" w:rsidR="00CE0361" w:rsidRDefault="00CE0361">
            <w:pPr>
              <w:tabs>
                <w:tab w:val="decimal" w:pos="-234"/>
              </w:tabs>
              <w:spacing w:after="0" w:line="240" w:lineRule="auto"/>
              <w:ind w:left="-376" w:right="62"/>
              <w:jc w:val="right"/>
              <w:rPr>
                <w:rFonts w:asciiTheme="majorBidi" w:hAnsiTheme="majorBidi" w:cstheme="majorBidi"/>
                <w:snapToGrid w:val="0"/>
                <w:sz w:val="26"/>
                <w:szCs w:val="26"/>
              </w:rPr>
            </w:pPr>
            <w:r>
              <w:rPr>
                <w:rFonts w:asciiTheme="majorBidi" w:hAnsiTheme="majorBidi" w:cstheme="majorBidi"/>
                <w:snapToGrid w:val="0"/>
                <w:sz w:val="26"/>
                <w:szCs w:val="26"/>
              </w:rPr>
              <w:t>48,228</w:t>
            </w:r>
          </w:p>
        </w:tc>
        <w:tc>
          <w:tcPr>
            <w:tcW w:w="74" w:type="dxa"/>
            <w:vAlign w:val="center"/>
          </w:tcPr>
          <w:p w14:paraId="25B00F1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34" w:type="dxa"/>
            <w:vAlign w:val="center"/>
            <w:hideMark/>
          </w:tcPr>
          <w:p w14:paraId="6E3FAD49" w14:textId="77777777" w:rsidR="00CE0361" w:rsidRDefault="00CE0361">
            <w:pPr>
              <w:tabs>
                <w:tab w:val="decimal" w:pos="-177"/>
              </w:tabs>
              <w:spacing w:after="0" w:line="240" w:lineRule="auto"/>
              <w:ind w:left="-460" w:right="419"/>
              <w:jc w:val="right"/>
              <w:rPr>
                <w:rFonts w:asciiTheme="majorBidi" w:hAnsiTheme="majorBidi" w:cstheme="majorBidi"/>
                <w:snapToGrid w:val="0"/>
                <w:sz w:val="26"/>
                <w:szCs w:val="26"/>
              </w:rPr>
            </w:pPr>
            <w:r>
              <w:rPr>
                <w:rFonts w:asciiTheme="majorBidi" w:hAnsiTheme="majorBidi" w:cstheme="majorBidi"/>
                <w:sz w:val="26"/>
                <w:szCs w:val="26"/>
              </w:rPr>
              <w:t>-</w:t>
            </w:r>
          </w:p>
        </w:tc>
        <w:tc>
          <w:tcPr>
            <w:tcW w:w="71" w:type="dxa"/>
            <w:vAlign w:val="center"/>
          </w:tcPr>
          <w:p w14:paraId="1BE7B1BF"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23" w:type="dxa"/>
            <w:vAlign w:val="center"/>
            <w:hideMark/>
          </w:tcPr>
          <w:p w14:paraId="229AB957" w14:textId="77777777" w:rsidR="00CE0361" w:rsidRDefault="00CE0361">
            <w:pPr>
              <w:tabs>
                <w:tab w:val="decimal" w:pos="-403"/>
              </w:tabs>
              <w:spacing w:after="0" w:line="240" w:lineRule="auto"/>
              <w:ind w:left="-403" w:right="353"/>
              <w:jc w:val="right"/>
              <w:rPr>
                <w:rFonts w:asciiTheme="majorBidi" w:hAnsiTheme="majorBidi" w:cstheme="majorBidi"/>
                <w:snapToGrid w:val="0"/>
                <w:sz w:val="26"/>
                <w:szCs w:val="26"/>
              </w:rPr>
            </w:pPr>
            <w:r>
              <w:rPr>
                <w:rFonts w:asciiTheme="majorBidi" w:hAnsiTheme="majorBidi" w:cstheme="majorBidi"/>
                <w:sz w:val="26"/>
                <w:szCs w:val="26"/>
              </w:rPr>
              <w:t>-</w:t>
            </w:r>
          </w:p>
        </w:tc>
        <w:tc>
          <w:tcPr>
            <w:tcW w:w="66" w:type="dxa"/>
            <w:vAlign w:val="center"/>
          </w:tcPr>
          <w:p w14:paraId="24C506F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4" w:type="dxa"/>
            <w:vAlign w:val="center"/>
            <w:hideMark/>
          </w:tcPr>
          <w:p w14:paraId="35A9DD38" w14:textId="77777777" w:rsidR="00CE0361" w:rsidRDefault="00CE0361">
            <w:pPr>
              <w:tabs>
                <w:tab w:val="decimal" w:pos="1391"/>
              </w:tabs>
              <w:spacing w:after="0" w:line="240" w:lineRule="auto"/>
              <w:ind w:left="-500" w:right="352"/>
              <w:rPr>
                <w:rFonts w:asciiTheme="majorBidi" w:hAnsiTheme="majorBidi" w:cstheme="majorBidi"/>
                <w:sz w:val="26"/>
                <w:szCs w:val="26"/>
              </w:rPr>
            </w:pPr>
            <w:r>
              <w:rPr>
                <w:rFonts w:asciiTheme="majorBidi" w:hAnsiTheme="majorBidi" w:cstheme="majorBidi"/>
                <w:sz w:val="26"/>
                <w:szCs w:val="26"/>
              </w:rPr>
              <w:t>-</w:t>
            </w:r>
          </w:p>
        </w:tc>
        <w:tc>
          <w:tcPr>
            <w:tcW w:w="64" w:type="dxa"/>
            <w:vAlign w:val="center"/>
          </w:tcPr>
          <w:p w14:paraId="509887DB"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0" w:type="dxa"/>
            <w:vAlign w:val="center"/>
            <w:hideMark/>
          </w:tcPr>
          <w:p w14:paraId="06A0C696"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napToGrid w:val="0"/>
                <w:sz w:val="26"/>
                <w:szCs w:val="26"/>
              </w:rPr>
              <w:t>48,228</w:t>
            </w:r>
          </w:p>
        </w:tc>
      </w:tr>
      <w:tr w:rsidR="00CE0361" w14:paraId="38F1C050" w14:textId="77777777" w:rsidTr="00CE0361">
        <w:trPr>
          <w:trHeight w:val="340"/>
        </w:trPr>
        <w:tc>
          <w:tcPr>
            <w:tcW w:w="3766" w:type="dxa"/>
            <w:vAlign w:val="bottom"/>
            <w:hideMark/>
          </w:tcPr>
          <w:p w14:paraId="50306958"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Trade and other current payables</w:t>
            </w:r>
          </w:p>
        </w:tc>
        <w:tc>
          <w:tcPr>
            <w:tcW w:w="64" w:type="dxa"/>
          </w:tcPr>
          <w:p w14:paraId="6C462763" w14:textId="77777777" w:rsidR="00CE0361" w:rsidRDefault="00CE0361">
            <w:pPr>
              <w:tabs>
                <w:tab w:val="decimal" w:pos="1090"/>
              </w:tabs>
              <w:spacing w:after="0" w:line="240" w:lineRule="auto"/>
              <w:rPr>
                <w:rFonts w:asciiTheme="majorBidi" w:hAnsiTheme="majorBidi" w:cstheme="majorBidi" w:hint="cs"/>
                <w:snapToGrid w:val="0"/>
                <w:sz w:val="28"/>
                <w:cs/>
              </w:rPr>
            </w:pPr>
          </w:p>
        </w:tc>
        <w:tc>
          <w:tcPr>
            <w:tcW w:w="958" w:type="dxa"/>
            <w:vAlign w:val="center"/>
            <w:hideMark/>
          </w:tcPr>
          <w:p w14:paraId="5A61F9AC" w14:textId="77777777" w:rsidR="00CE0361" w:rsidRDefault="00CE0361">
            <w:pPr>
              <w:tabs>
                <w:tab w:val="decimal" w:pos="1090"/>
              </w:tabs>
              <w:spacing w:after="0" w:line="240" w:lineRule="auto"/>
              <w:ind w:left="-291" w:right="379"/>
              <w:rPr>
                <w:rFonts w:asciiTheme="majorBidi" w:hAnsiTheme="majorBidi" w:cstheme="majorBidi"/>
                <w:snapToGrid w:val="0"/>
                <w:sz w:val="26"/>
                <w:szCs w:val="26"/>
              </w:rPr>
            </w:pPr>
            <w:r>
              <w:rPr>
                <w:rFonts w:asciiTheme="majorBidi" w:hAnsiTheme="majorBidi" w:cstheme="majorBidi"/>
                <w:snapToGrid w:val="0"/>
                <w:sz w:val="26"/>
                <w:szCs w:val="26"/>
              </w:rPr>
              <w:t>18</w:t>
            </w:r>
          </w:p>
        </w:tc>
        <w:tc>
          <w:tcPr>
            <w:tcW w:w="75" w:type="dxa"/>
          </w:tcPr>
          <w:p w14:paraId="7BB42D4C"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76" w:type="dxa"/>
            <w:hideMark/>
          </w:tcPr>
          <w:p w14:paraId="4A3AB971" w14:textId="77777777" w:rsidR="00CE0361" w:rsidRDefault="00CE0361">
            <w:pPr>
              <w:tabs>
                <w:tab w:val="decimal" w:pos="-234"/>
              </w:tabs>
              <w:spacing w:after="0" w:line="240" w:lineRule="auto"/>
              <w:ind w:left="-376" w:right="62"/>
              <w:jc w:val="right"/>
              <w:rPr>
                <w:rFonts w:asciiTheme="majorBidi" w:hAnsiTheme="majorBidi" w:cstheme="majorBidi"/>
                <w:snapToGrid w:val="0"/>
                <w:sz w:val="26"/>
                <w:szCs w:val="26"/>
              </w:rPr>
            </w:pPr>
            <w:r>
              <w:rPr>
                <w:rFonts w:asciiTheme="majorBidi" w:hAnsiTheme="majorBidi" w:cstheme="majorBidi"/>
                <w:snapToGrid w:val="0"/>
                <w:sz w:val="26"/>
                <w:szCs w:val="26"/>
              </w:rPr>
              <w:t>111,551</w:t>
            </w:r>
          </w:p>
        </w:tc>
        <w:tc>
          <w:tcPr>
            <w:tcW w:w="74" w:type="dxa"/>
          </w:tcPr>
          <w:p w14:paraId="49E8EF34"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34" w:type="dxa"/>
            <w:hideMark/>
          </w:tcPr>
          <w:p w14:paraId="082D7EDA" w14:textId="77777777" w:rsidR="00CE0361" w:rsidRDefault="00CE0361">
            <w:pPr>
              <w:tabs>
                <w:tab w:val="decimal" w:pos="-177"/>
              </w:tabs>
              <w:spacing w:after="0" w:line="240" w:lineRule="auto"/>
              <w:ind w:left="-460" w:right="419"/>
              <w:jc w:val="right"/>
              <w:rPr>
                <w:rFonts w:asciiTheme="majorBidi" w:hAnsiTheme="majorBidi" w:cstheme="majorBidi"/>
                <w:snapToGrid w:val="0"/>
                <w:sz w:val="26"/>
                <w:szCs w:val="26"/>
              </w:rPr>
            </w:pPr>
            <w:r>
              <w:rPr>
                <w:rFonts w:asciiTheme="majorBidi" w:hAnsiTheme="majorBidi" w:cstheme="majorBidi"/>
                <w:sz w:val="26"/>
                <w:szCs w:val="26"/>
              </w:rPr>
              <w:t>-</w:t>
            </w:r>
          </w:p>
        </w:tc>
        <w:tc>
          <w:tcPr>
            <w:tcW w:w="71" w:type="dxa"/>
          </w:tcPr>
          <w:p w14:paraId="5468265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23" w:type="dxa"/>
            <w:hideMark/>
          </w:tcPr>
          <w:p w14:paraId="3A92E950" w14:textId="77777777" w:rsidR="00CE0361" w:rsidRDefault="00CE0361">
            <w:pPr>
              <w:tabs>
                <w:tab w:val="decimal" w:pos="-403"/>
              </w:tabs>
              <w:spacing w:after="0" w:line="240" w:lineRule="auto"/>
              <w:ind w:left="-403" w:right="353"/>
              <w:jc w:val="right"/>
              <w:rPr>
                <w:rFonts w:asciiTheme="majorBidi" w:hAnsiTheme="majorBidi" w:cstheme="majorBidi"/>
                <w:snapToGrid w:val="0"/>
                <w:sz w:val="26"/>
                <w:szCs w:val="26"/>
              </w:rPr>
            </w:pPr>
            <w:r>
              <w:rPr>
                <w:rFonts w:asciiTheme="majorBidi" w:hAnsiTheme="majorBidi" w:cstheme="majorBidi"/>
                <w:sz w:val="26"/>
                <w:szCs w:val="26"/>
              </w:rPr>
              <w:t>-</w:t>
            </w:r>
          </w:p>
        </w:tc>
        <w:tc>
          <w:tcPr>
            <w:tcW w:w="66" w:type="dxa"/>
          </w:tcPr>
          <w:p w14:paraId="310D6D84"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4" w:type="dxa"/>
            <w:hideMark/>
          </w:tcPr>
          <w:p w14:paraId="6B2F376B" w14:textId="77777777" w:rsidR="00CE0361" w:rsidRDefault="00CE0361">
            <w:pPr>
              <w:tabs>
                <w:tab w:val="decimal" w:pos="1391"/>
              </w:tabs>
              <w:spacing w:after="0" w:line="240" w:lineRule="auto"/>
              <w:ind w:left="-500" w:right="352"/>
              <w:rPr>
                <w:rFonts w:asciiTheme="majorBidi" w:hAnsiTheme="majorBidi" w:cstheme="majorBidi"/>
                <w:sz w:val="26"/>
                <w:szCs w:val="26"/>
              </w:rPr>
            </w:pPr>
            <w:r>
              <w:rPr>
                <w:rFonts w:asciiTheme="majorBidi" w:hAnsiTheme="majorBidi" w:cstheme="majorBidi"/>
                <w:sz w:val="26"/>
                <w:szCs w:val="26"/>
              </w:rPr>
              <w:t>-</w:t>
            </w:r>
          </w:p>
        </w:tc>
        <w:tc>
          <w:tcPr>
            <w:tcW w:w="64" w:type="dxa"/>
          </w:tcPr>
          <w:p w14:paraId="0D6DF53E"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0" w:type="dxa"/>
            <w:hideMark/>
          </w:tcPr>
          <w:p w14:paraId="4E65F841"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napToGrid w:val="0"/>
                <w:sz w:val="26"/>
                <w:szCs w:val="26"/>
              </w:rPr>
              <w:t>111,551</w:t>
            </w:r>
          </w:p>
        </w:tc>
      </w:tr>
      <w:tr w:rsidR="00CE0361" w14:paraId="3313AD80" w14:textId="77777777" w:rsidTr="00CE0361">
        <w:trPr>
          <w:trHeight w:val="340"/>
        </w:trPr>
        <w:tc>
          <w:tcPr>
            <w:tcW w:w="3766" w:type="dxa"/>
            <w:vAlign w:val="center"/>
            <w:hideMark/>
          </w:tcPr>
          <w:p w14:paraId="2D6B89B7"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Current contract liabilities</w:t>
            </w:r>
          </w:p>
        </w:tc>
        <w:tc>
          <w:tcPr>
            <w:tcW w:w="64" w:type="dxa"/>
          </w:tcPr>
          <w:p w14:paraId="118F045B" w14:textId="77777777" w:rsidR="00CE0361" w:rsidRDefault="00CE0361">
            <w:pPr>
              <w:tabs>
                <w:tab w:val="decimal" w:pos="1090"/>
              </w:tabs>
              <w:spacing w:after="0" w:line="240" w:lineRule="auto"/>
              <w:rPr>
                <w:rFonts w:asciiTheme="majorBidi" w:hAnsiTheme="majorBidi" w:cstheme="majorBidi"/>
                <w:snapToGrid w:val="0"/>
                <w:sz w:val="28"/>
              </w:rPr>
            </w:pPr>
          </w:p>
        </w:tc>
        <w:tc>
          <w:tcPr>
            <w:tcW w:w="958" w:type="dxa"/>
            <w:vAlign w:val="center"/>
            <w:hideMark/>
          </w:tcPr>
          <w:p w14:paraId="36A6C67D" w14:textId="77777777" w:rsidR="00CE0361" w:rsidRDefault="00CE0361">
            <w:pPr>
              <w:tabs>
                <w:tab w:val="decimal" w:pos="1090"/>
              </w:tabs>
              <w:spacing w:after="0" w:line="240" w:lineRule="auto"/>
              <w:ind w:left="-574" w:right="441"/>
              <w:rPr>
                <w:rFonts w:asciiTheme="majorBidi" w:hAnsiTheme="majorBidi" w:cstheme="majorBidi"/>
                <w:snapToGrid w:val="0"/>
                <w:sz w:val="26"/>
                <w:szCs w:val="26"/>
              </w:rPr>
            </w:pPr>
            <w:r>
              <w:rPr>
                <w:rFonts w:asciiTheme="majorBidi" w:hAnsiTheme="majorBidi" w:cstheme="majorBidi"/>
                <w:snapToGrid w:val="0"/>
                <w:sz w:val="26"/>
                <w:szCs w:val="26"/>
              </w:rPr>
              <w:t>7</w:t>
            </w:r>
          </w:p>
        </w:tc>
        <w:tc>
          <w:tcPr>
            <w:tcW w:w="75" w:type="dxa"/>
            <w:vAlign w:val="center"/>
          </w:tcPr>
          <w:p w14:paraId="3719826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76" w:type="dxa"/>
            <w:vAlign w:val="center"/>
            <w:hideMark/>
          </w:tcPr>
          <w:p w14:paraId="68AD6158" w14:textId="77777777" w:rsidR="00CE0361" w:rsidRDefault="00CE0361">
            <w:pPr>
              <w:tabs>
                <w:tab w:val="decimal" w:pos="-234"/>
              </w:tabs>
              <w:spacing w:after="0" w:line="240" w:lineRule="auto"/>
              <w:ind w:left="-376" w:right="62"/>
              <w:jc w:val="right"/>
              <w:rPr>
                <w:rFonts w:asciiTheme="majorBidi" w:hAnsiTheme="majorBidi" w:cstheme="majorBidi"/>
                <w:snapToGrid w:val="0"/>
                <w:sz w:val="26"/>
                <w:szCs w:val="26"/>
              </w:rPr>
            </w:pPr>
            <w:r>
              <w:rPr>
                <w:rFonts w:asciiTheme="majorBidi" w:hAnsiTheme="majorBidi" w:cstheme="majorBidi"/>
                <w:sz w:val="26"/>
                <w:szCs w:val="26"/>
              </w:rPr>
              <w:t>11,595</w:t>
            </w:r>
          </w:p>
        </w:tc>
        <w:tc>
          <w:tcPr>
            <w:tcW w:w="74" w:type="dxa"/>
            <w:vAlign w:val="center"/>
          </w:tcPr>
          <w:p w14:paraId="5E7C4D53"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34" w:type="dxa"/>
            <w:vAlign w:val="center"/>
            <w:hideMark/>
          </w:tcPr>
          <w:p w14:paraId="61AF599E" w14:textId="77777777" w:rsidR="00CE0361" w:rsidRDefault="00CE0361">
            <w:pPr>
              <w:tabs>
                <w:tab w:val="decimal" w:pos="-177"/>
              </w:tabs>
              <w:spacing w:after="0" w:line="240" w:lineRule="auto"/>
              <w:ind w:left="-460" w:right="419"/>
              <w:jc w:val="right"/>
              <w:rPr>
                <w:rFonts w:asciiTheme="majorBidi" w:hAnsiTheme="majorBidi" w:cstheme="majorBidi"/>
                <w:sz w:val="26"/>
                <w:szCs w:val="26"/>
              </w:rPr>
            </w:pPr>
            <w:r>
              <w:rPr>
                <w:rFonts w:asciiTheme="majorBidi" w:hAnsiTheme="majorBidi" w:cstheme="majorBidi"/>
                <w:sz w:val="26"/>
                <w:szCs w:val="26"/>
              </w:rPr>
              <w:t>-</w:t>
            </w:r>
          </w:p>
        </w:tc>
        <w:tc>
          <w:tcPr>
            <w:tcW w:w="71" w:type="dxa"/>
            <w:vAlign w:val="center"/>
          </w:tcPr>
          <w:p w14:paraId="1F0DF4E4"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23" w:type="dxa"/>
            <w:vAlign w:val="center"/>
            <w:hideMark/>
          </w:tcPr>
          <w:p w14:paraId="75789748" w14:textId="77777777" w:rsidR="00CE0361" w:rsidRDefault="00CE0361">
            <w:pPr>
              <w:tabs>
                <w:tab w:val="decimal" w:pos="-403"/>
              </w:tabs>
              <w:spacing w:after="0" w:line="240" w:lineRule="auto"/>
              <w:ind w:left="-403" w:right="353"/>
              <w:jc w:val="right"/>
              <w:rPr>
                <w:rFonts w:asciiTheme="majorBidi" w:hAnsiTheme="majorBidi" w:cstheme="majorBidi"/>
                <w:sz w:val="26"/>
                <w:szCs w:val="26"/>
              </w:rPr>
            </w:pPr>
            <w:r>
              <w:rPr>
                <w:rFonts w:asciiTheme="majorBidi" w:hAnsiTheme="majorBidi" w:cstheme="majorBidi"/>
                <w:sz w:val="26"/>
                <w:szCs w:val="26"/>
              </w:rPr>
              <w:t>-</w:t>
            </w:r>
          </w:p>
        </w:tc>
        <w:tc>
          <w:tcPr>
            <w:tcW w:w="66" w:type="dxa"/>
            <w:vAlign w:val="center"/>
          </w:tcPr>
          <w:p w14:paraId="2E5097CC"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4" w:type="dxa"/>
            <w:vAlign w:val="center"/>
            <w:hideMark/>
          </w:tcPr>
          <w:p w14:paraId="64DC43A6" w14:textId="77777777" w:rsidR="00CE0361" w:rsidRDefault="00CE0361">
            <w:pPr>
              <w:tabs>
                <w:tab w:val="decimal" w:pos="1391"/>
              </w:tabs>
              <w:spacing w:after="0" w:line="240" w:lineRule="auto"/>
              <w:ind w:left="-500" w:right="352"/>
              <w:rPr>
                <w:rFonts w:asciiTheme="majorBidi" w:hAnsiTheme="majorBidi" w:cstheme="majorBidi"/>
                <w:sz w:val="26"/>
                <w:szCs w:val="26"/>
              </w:rPr>
            </w:pPr>
            <w:r>
              <w:rPr>
                <w:rFonts w:asciiTheme="majorBidi" w:hAnsiTheme="majorBidi" w:cstheme="majorBidi"/>
                <w:sz w:val="26"/>
                <w:szCs w:val="26"/>
              </w:rPr>
              <w:t>-</w:t>
            </w:r>
          </w:p>
        </w:tc>
        <w:tc>
          <w:tcPr>
            <w:tcW w:w="64" w:type="dxa"/>
            <w:vAlign w:val="center"/>
          </w:tcPr>
          <w:p w14:paraId="711C2FA3"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0" w:type="dxa"/>
            <w:vAlign w:val="center"/>
            <w:hideMark/>
          </w:tcPr>
          <w:p w14:paraId="615C757A" w14:textId="77777777" w:rsidR="00CE0361" w:rsidRDefault="00CE0361">
            <w:pPr>
              <w:tabs>
                <w:tab w:val="decimal" w:pos="1391"/>
              </w:tabs>
              <w:spacing w:after="0" w:line="240" w:lineRule="auto"/>
              <w:ind w:left="-301" w:right="53"/>
              <w:rPr>
                <w:rFonts w:asciiTheme="majorBidi" w:hAnsiTheme="majorBidi" w:cstheme="majorBidi"/>
                <w:snapToGrid w:val="0"/>
                <w:sz w:val="26"/>
                <w:szCs w:val="26"/>
              </w:rPr>
            </w:pPr>
            <w:r>
              <w:rPr>
                <w:rFonts w:asciiTheme="majorBidi" w:hAnsiTheme="majorBidi" w:cstheme="majorBidi"/>
                <w:sz w:val="26"/>
                <w:szCs w:val="26"/>
              </w:rPr>
              <w:t>11,595</w:t>
            </w:r>
          </w:p>
        </w:tc>
      </w:tr>
      <w:tr w:rsidR="00CE0361" w14:paraId="7372D5F1" w14:textId="77777777" w:rsidTr="00CE0361">
        <w:trPr>
          <w:trHeight w:val="340"/>
        </w:trPr>
        <w:tc>
          <w:tcPr>
            <w:tcW w:w="3766" w:type="dxa"/>
            <w:vAlign w:val="center"/>
            <w:hideMark/>
          </w:tcPr>
          <w:p w14:paraId="14F3DBB9"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Short - term borrowing from related persons</w:t>
            </w:r>
          </w:p>
        </w:tc>
        <w:tc>
          <w:tcPr>
            <w:tcW w:w="64" w:type="dxa"/>
          </w:tcPr>
          <w:p w14:paraId="6A4101F9" w14:textId="77777777" w:rsidR="00CE0361" w:rsidRDefault="00CE0361">
            <w:pPr>
              <w:tabs>
                <w:tab w:val="decimal" w:pos="1090"/>
              </w:tabs>
              <w:spacing w:after="0" w:line="240" w:lineRule="auto"/>
              <w:rPr>
                <w:rFonts w:asciiTheme="majorBidi" w:hAnsiTheme="majorBidi" w:cstheme="majorBidi"/>
                <w:snapToGrid w:val="0"/>
                <w:sz w:val="28"/>
              </w:rPr>
            </w:pPr>
          </w:p>
        </w:tc>
        <w:tc>
          <w:tcPr>
            <w:tcW w:w="958" w:type="dxa"/>
            <w:vAlign w:val="center"/>
            <w:hideMark/>
          </w:tcPr>
          <w:p w14:paraId="5AF5AF62" w14:textId="77777777" w:rsidR="00CE0361" w:rsidRDefault="00CE0361">
            <w:pPr>
              <w:tabs>
                <w:tab w:val="decimal" w:pos="1090"/>
              </w:tabs>
              <w:spacing w:after="0" w:line="240" w:lineRule="auto"/>
              <w:ind w:left="-291" w:right="379"/>
              <w:rPr>
                <w:rFonts w:asciiTheme="majorBidi" w:hAnsiTheme="majorBidi" w:cstheme="majorBidi"/>
                <w:snapToGrid w:val="0"/>
                <w:sz w:val="26"/>
                <w:szCs w:val="26"/>
              </w:rPr>
            </w:pPr>
            <w:r>
              <w:rPr>
                <w:rFonts w:asciiTheme="majorBidi" w:hAnsiTheme="majorBidi" w:cstheme="majorBidi"/>
                <w:snapToGrid w:val="0"/>
                <w:sz w:val="26"/>
                <w:szCs w:val="26"/>
              </w:rPr>
              <w:t>19</w:t>
            </w:r>
          </w:p>
        </w:tc>
        <w:tc>
          <w:tcPr>
            <w:tcW w:w="75" w:type="dxa"/>
          </w:tcPr>
          <w:p w14:paraId="1E561B1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76" w:type="dxa"/>
            <w:vAlign w:val="center"/>
            <w:hideMark/>
          </w:tcPr>
          <w:p w14:paraId="685A2F0C" w14:textId="77777777" w:rsidR="00CE0361" w:rsidRDefault="00CE0361">
            <w:pPr>
              <w:tabs>
                <w:tab w:val="decimal" w:pos="-234"/>
              </w:tabs>
              <w:spacing w:after="0" w:line="240" w:lineRule="auto"/>
              <w:ind w:left="-376" w:right="62"/>
              <w:jc w:val="right"/>
              <w:rPr>
                <w:rFonts w:asciiTheme="majorBidi" w:hAnsiTheme="majorBidi" w:cstheme="majorBidi"/>
                <w:snapToGrid w:val="0"/>
                <w:sz w:val="26"/>
                <w:szCs w:val="26"/>
              </w:rPr>
            </w:pPr>
            <w:r>
              <w:rPr>
                <w:rFonts w:asciiTheme="majorBidi" w:hAnsiTheme="majorBidi" w:cstheme="majorBidi"/>
                <w:snapToGrid w:val="0"/>
                <w:sz w:val="26"/>
                <w:szCs w:val="26"/>
              </w:rPr>
              <w:t>65,523</w:t>
            </w:r>
          </w:p>
        </w:tc>
        <w:tc>
          <w:tcPr>
            <w:tcW w:w="74" w:type="dxa"/>
            <w:vAlign w:val="center"/>
          </w:tcPr>
          <w:p w14:paraId="66CBDC90"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34" w:type="dxa"/>
            <w:vAlign w:val="center"/>
            <w:hideMark/>
          </w:tcPr>
          <w:p w14:paraId="35D96E29" w14:textId="77777777" w:rsidR="00CE0361" w:rsidRDefault="00CE0361">
            <w:pPr>
              <w:tabs>
                <w:tab w:val="decimal" w:pos="-177"/>
              </w:tabs>
              <w:spacing w:after="0" w:line="240" w:lineRule="auto"/>
              <w:ind w:left="-460" w:right="419"/>
              <w:jc w:val="right"/>
              <w:rPr>
                <w:rFonts w:asciiTheme="majorBidi" w:hAnsiTheme="majorBidi" w:cstheme="majorBidi"/>
                <w:sz w:val="26"/>
                <w:szCs w:val="26"/>
              </w:rPr>
            </w:pPr>
            <w:r>
              <w:rPr>
                <w:rFonts w:asciiTheme="majorBidi" w:hAnsiTheme="majorBidi" w:cstheme="majorBidi"/>
                <w:sz w:val="26"/>
                <w:szCs w:val="26"/>
              </w:rPr>
              <w:t>-</w:t>
            </w:r>
          </w:p>
        </w:tc>
        <w:tc>
          <w:tcPr>
            <w:tcW w:w="71" w:type="dxa"/>
            <w:vAlign w:val="center"/>
          </w:tcPr>
          <w:p w14:paraId="7163D94F"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23" w:type="dxa"/>
            <w:vAlign w:val="center"/>
            <w:hideMark/>
          </w:tcPr>
          <w:p w14:paraId="1E94914E" w14:textId="77777777" w:rsidR="00CE0361" w:rsidRDefault="00CE0361">
            <w:pPr>
              <w:tabs>
                <w:tab w:val="decimal" w:pos="-403"/>
              </w:tabs>
              <w:spacing w:after="0" w:line="240" w:lineRule="auto"/>
              <w:ind w:left="-403" w:right="353"/>
              <w:jc w:val="right"/>
              <w:rPr>
                <w:rFonts w:asciiTheme="majorBidi" w:hAnsiTheme="majorBidi" w:cstheme="majorBidi"/>
                <w:sz w:val="26"/>
                <w:szCs w:val="26"/>
              </w:rPr>
            </w:pPr>
            <w:r>
              <w:rPr>
                <w:rFonts w:asciiTheme="majorBidi" w:hAnsiTheme="majorBidi" w:cstheme="majorBidi"/>
                <w:sz w:val="26"/>
                <w:szCs w:val="26"/>
              </w:rPr>
              <w:t>-</w:t>
            </w:r>
          </w:p>
        </w:tc>
        <w:tc>
          <w:tcPr>
            <w:tcW w:w="66" w:type="dxa"/>
            <w:vAlign w:val="center"/>
          </w:tcPr>
          <w:p w14:paraId="44971C80"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4" w:type="dxa"/>
            <w:vAlign w:val="center"/>
            <w:hideMark/>
          </w:tcPr>
          <w:p w14:paraId="742D390F" w14:textId="77777777" w:rsidR="00CE0361" w:rsidRDefault="00CE0361">
            <w:pPr>
              <w:tabs>
                <w:tab w:val="decimal" w:pos="1391"/>
              </w:tabs>
              <w:spacing w:after="0" w:line="240" w:lineRule="auto"/>
              <w:ind w:left="-500" w:right="352"/>
              <w:rPr>
                <w:rFonts w:asciiTheme="majorBidi" w:hAnsiTheme="majorBidi" w:cstheme="majorBidi"/>
                <w:sz w:val="26"/>
                <w:szCs w:val="26"/>
              </w:rPr>
            </w:pPr>
            <w:r>
              <w:rPr>
                <w:rFonts w:asciiTheme="majorBidi" w:hAnsiTheme="majorBidi" w:cstheme="majorBidi"/>
                <w:sz w:val="26"/>
                <w:szCs w:val="26"/>
              </w:rPr>
              <w:t>-</w:t>
            </w:r>
          </w:p>
        </w:tc>
        <w:tc>
          <w:tcPr>
            <w:tcW w:w="64" w:type="dxa"/>
            <w:vAlign w:val="center"/>
          </w:tcPr>
          <w:p w14:paraId="05F2D72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0" w:type="dxa"/>
            <w:vAlign w:val="center"/>
            <w:hideMark/>
          </w:tcPr>
          <w:p w14:paraId="5033EF5E" w14:textId="77777777" w:rsidR="00CE0361" w:rsidRDefault="00CE0361">
            <w:pPr>
              <w:tabs>
                <w:tab w:val="decimal" w:pos="1391"/>
              </w:tabs>
              <w:spacing w:after="0" w:line="240" w:lineRule="auto"/>
              <w:ind w:left="-301" w:right="53"/>
              <w:rPr>
                <w:rFonts w:asciiTheme="majorBidi" w:hAnsiTheme="majorBidi" w:cstheme="majorBidi"/>
                <w:snapToGrid w:val="0"/>
                <w:sz w:val="26"/>
                <w:szCs w:val="26"/>
              </w:rPr>
            </w:pPr>
            <w:r>
              <w:rPr>
                <w:rFonts w:asciiTheme="majorBidi" w:hAnsiTheme="majorBidi" w:cstheme="majorBidi"/>
                <w:snapToGrid w:val="0"/>
                <w:sz w:val="26"/>
                <w:szCs w:val="26"/>
              </w:rPr>
              <w:t>65,523</w:t>
            </w:r>
          </w:p>
        </w:tc>
      </w:tr>
      <w:tr w:rsidR="00CE0361" w14:paraId="01904946" w14:textId="77777777" w:rsidTr="00CE0361">
        <w:trPr>
          <w:trHeight w:val="340"/>
        </w:trPr>
        <w:tc>
          <w:tcPr>
            <w:tcW w:w="3766" w:type="dxa"/>
            <w:vAlign w:val="center"/>
            <w:hideMark/>
          </w:tcPr>
          <w:p w14:paraId="178674DE"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Short - term borrowing from other persons</w:t>
            </w:r>
          </w:p>
        </w:tc>
        <w:tc>
          <w:tcPr>
            <w:tcW w:w="64" w:type="dxa"/>
          </w:tcPr>
          <w:p w14:paraId="1C3E14EF" w14:textId="77777777" w:rsidR="00CE0361" w:rsidRDefault="00CE0361">
            <w:pPr>
              <w:tabs>
                <w:tab w:val="decimal" w:pos="1090"/>
              </w:tabs>
              <w:spacing w:after="0" w:line="240" w:lineRule="auto"/>
              <w:rPr>
                <w:rFonts w:asciiTheme="majorBidi" w:hAnsiTheme="majorBidi" w:cstheme="majorBidi"/>
                <w:snapToGrid w:val="0"/>
                <w:sz w:val="28"/>
              </w:rPr>
            </w:pPr>
          </w:p>
        </w:tc>
        <w:tc>
          <w:tcPr>
            <w:tcW w:w="958" w:type="dxa"/>
            <w:vAlign w:val="center"/>
            <w:hideMark/>
          </w:tcPr>
          <w:p w14:paraId="14B5D5B7" w14:textId="77777777" w:rsidR="00CE0361" w:rsidRDefault="00CE0361">
            <w:pPr>
              <w:tabs>
                <w:tab w:val="decimal" w:pos="1090"/>
              </w:tabs>
              <w:spacing w:after="0" w:line="240" w:lineRule="auto"/>
              <w:ind w:left="-291" w:right="379"/>
              <w:rPr>
                <w:rFonts w:asciiTheme="majorBidi" w:hAnsiTheme="majorBidi" w:cstheme="majorBidi"/>
                <w:snapToGrid w:val="0"/>
                <w:sz w:val="26"/>
                <w:szCs w:val="26"/>
              </w:rPr>
            </w:pPr>
            <w:r>
              <w:rPr>
                <w:rFonts w:asciiTheme="majorBidi" w:hAnsiTheme="majorBidi" w:cstheme="majorBidi"/>
                <w:snapToGrid w:val="0"/>
                <w:sz w:val="26"/>
                <w:szCs w:val="26"/>
              </w:rPr>
              <w:t>20</w:t>
            </w:r>
          </w:p>
        </w:tc>
        <w:tc>
          <w:tcPr>
            <w:tcW w:w="75" w:type="dxa"/>
            <w:vAlign w:val="center"/>
          </w:tcPr>
          <w:p w14:paraId="1ED48C7F" w14:textId="77777777" w:rsidR="00CE0361" w:rsidRDefault="00CE0361">
            <w:pPr>
              <w:tabs>
                <w:tab w:val="decimal" w:pos="1090"/>
              </w:tabs>
              <w:spacing w:after="0" w:line="240" w:lineRule="auto"/>
              <w:rPr>
                <w:rFonts w:asciiTheme="majorBidi" w:hAnsiTheme="majorBidi" w:cstheme="majorBidi" w:hint="cs"/>
                <w:snapToGrid w:val="0"/>
                <w:sz w:val="26"/>
                <w:szCs w:val="26"/>
                <w:cs/>
              </w:rPr>
            </w:pPr>
          </w:p>
        </w:tc>
        <w:tc>
          <w:tcPr>
            <w:tcW w:w="876" w:type="dxa"/>
            <w:vAlign w:val="center"/>
            <w:hideMark/>
          </w:tcPr>
          <w:p w14:paraId="5B1EB4C2" w14:textId="77777777" w:rsidR="00CE0361" w:rsidRDefault="00CE0361">
            <w:pPr>
              <w:tabs>
                <w:tab w:val="decimal" w:pos="-376"/>
              </w:tabs>
              <w:spacing w:after="0" w:line="240" w:lineRule="auto"/>
              <w:ind w:left="-376" w:right="342"/>
              <w:jc w:val="right"/>
              <w:rPr>
                <w:rFonts w:asciiTheme="majorBidi" w:hAnsiTheme="majorBidi" w:cstheme="majorBidi"/>
                <w:sz w:val="26"/>
                <w:szCs w:val="26"/>
              </w:rPr>
            </w:pPr>
            <w:r>
              <w:rPr>
                <w:rFonts w:asciiTheme="majorBidi" w:hAnsiTheme="majorBidi" w:cstheme="majorBidi"/>
                <w:sz w:val="26"/>
                <w:szCs w:val="26"/>
              </w:rPr>
              <w:t>-</w:t>
            </w:r>
          </w:p>
        </w:tc>
        <w:tc>
          <w:tcPr>
            <w:tcW w:w="74" w:type="dxa"/>
            <w:vAlign w:val="center"/>
          </w:tcPr>
          <w:p w14:paraId="44096166" w14:textId="77777777" w:rsidR="00CE0361" w:rsidRDefault="00CE0361">
            <w:pPr>
              <w:tabs>
                <w:tab w:val="decimal" w:pos="1090"/>
              </w:tabs>
              <w:spacing w:after="0" w:line="240" w:lineRule="auto"/>
              <w:rPr>
                <w:rFonts w:asciiTheme="majorBidi" w:hAnsiTheme="majorBidi" w:cstheme="majorBidi" w:hint="cs"/>
                <w:snapToGrid w:val="0"/>
                <w:sz w:val="26"/>
                <w:szCs w:val="26"/>
                <w:cs/>
              </w:rPr>
            </w:pPr>
          </w:p>
        </w:tc>
        <w:tc>
          <w:tcPr>
            <w:tcW w:w="934" w:type="dxa"/>
            <w:vAlign w:val="center"/>
            <w:hideMark/>
          </w:tcPr>
          <w:p w14:paraId="36EA679D" w14:textId="77777777" w:rsidR="00CE0361" w:rsidRDefault="00CE0361">
            <w:pPr>
              <w:spacing w:after="0" w:line="240" w:lineRule="auto"/>
              <w:ind w:left="-460" w:right="60"/>
              <w:jc w:val="right"/>
              <w:rPr>
                <w:rFonts w:asciiTheme="majorBidi" w:hAnsiTheme="majorBidi" w:cstheme="majorBidi"/>
                <w:sz w:val="26"/>
                <w:szCs w:val="26"/>
              </w:rPr>
            </w:pPr>
            <w:r>
              <w:rPr>
                <w:rFonts w:asciiTheme="majorBidi" w:hAnsiTheme="majorBidi" w:cstheme="majorBidi"/>
                <w:sz w:val="26"/>
                <w:szCs w:val="26"/>
              </w:rPr>
              <w:t>40,000</w:t>
            </w:r>
          </w:p>
        </w:tc>
        <w:tc>
          <w:tcPr>
            <w:tcW w:w="71" w:type="dxa"/>
            <w:vAlign w:val="center"/>
          </w:tcPr>
          <w:p w14:paraId="5995B88B"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23" w:type="dxa"/>
            <w:vAlign w:val="center"/>
            <w:hideMark/>
          </w:tcPr>
          <w:p w14:paraId="5FD58369" w14:textId="77777777" w:rsidR="00CE0361" w:rsidRDefault="00CE0361">
            <w:pPr>
              <w:tabs>
                <w:tab w:val="decimal" w:pos="-403"/>
              </w:tabs>
              <w:spacing w:after="0" w:line="240" w:lineRule="auto"/>
              <w:ind w:left="-403" w:right="353"/>
              <w:jc w:val="right"/>
              <w:rPr>
                <w:rFonts w:asciiTheme="majorBidi" w:hAnsiTheme="majorBidi" w:cstheme="majorBidi"/>
                <w:sz w:val="26"/>
                <w:szCs w:val="26"/>
              </w:rPr>
            </w:pPr>
            <w:r>
              <w:rPr>
                <w:rFonts w:asciiTheme="majorBidi" w:hAnsiTheme="majorBidi" w:cstheme="majorBidi"/>
                <w:sz w:val="26"/>
                <w:szCs w:val="26"/>
              </w:rPr>
              <w:t>-</w:t>
            </w:r>
          </w:p>
        </w:tc>
        <w:tc>
          <w:tcPr>
            <w:tcW w:w="66" w:type="dxa"/>
            <w:vAlign w:val="center"/>
          </w:tcPr>
          <w:p w14:paraId="1D1F47F6"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4" w:type="dxa"/>
            <w:vAlign w:val="center"/>
            <w:hideMark/>
          </w:tcPr>
          <w:p w14:paraId="541862A9" w14:textId="77777777" w:rsidR="00CE0361" w:rsidRDefault="00CE0361">
            <w:pPr>
              <w:tabs>
                <w:tab w:val="decimal" w:pos="1391"/>
              </w:tabs>
              <w:spacing w:after="0" w:line="240" w:lineRule="auto"/>
              <w:ind w:left="-500" w:right="352"/>
              <w:rPr>
                <w:rFonts w:asciiTheme="majorBidi" w:hAnsiTheme="majorBidi" w:cstheme="majorBidi"/>
                <w:sz w:val="26"/>
                <w:szCs w:val="26"/>
              </w:rPr>
            </w:pPr>
            <w:r>
              <w:rPr>
                <w:rFonts w:asciiTheme="majorBidi" w:hAnsiTheme="majorBidi" w:cstheme="majorBidi"/>
                <w:sz w:val="26"/>
                <w:szCs w:val="26"/>
              </w:rPr>
              <w:t>-</w:t>
            </w:r>
          </w:p>
        </w:tc>
        <w:tc>
          <w:tcPr>
            <w:tcW w:w="64" w:type="dxa"/>
            <w:vAlign w:val="center"/>
          </w:tcPr>
          <w:p w14:paraId="468DD35F"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0" w:type="dxa"/>
            <w:vAlign w:val="center"/>
            <w:hideMark/>
          </w:tcPr>
          <w:p w14:paraId="49F2C585"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z w:val="26"/>
                <w:szCs w:val="26"/>
              </w:rPr>
              <w:t>40,000</w:t>
            </w:r>
          </w:p>
        </w:tc>
      </w:tr>
      <w:tr w:rsidR="00CE0361" w14:paraId="0E87C923" w14:textId="77777777" w:rsidTr="00CE0361">
        <w:trPr>
          <w:trHeight w:val="340"/>
        </w:trPr>
        <w:tc>
          <w:tcPr>
            <w:tcW w:w="3766" w:type="dxa"/>
            <w:vAlign w:val="bottom"/>
            <w:hideMark/>
          </w:tcPr>
          <w:p w14:paraId="1757C09F" w14:textId="77777777" w:rsidR="00CE0361" w:rsidRDefault="00CE0361">
            <w:pPr>
              <w:spacing w:after="0" w:line="240" w:lineRule="auto"/>
              <w:ind w:left="337" w:hanging="360"/>
              <w:rPr>
                <w:rFonts w:asciiTheme="majorBidi" w:eastAsia="Times New Roman" w:hAnsiTheme="majorBidi" w:cstheme="majorBidi" w:hint="cs"/>
                <w:sz w:val="28"/>
                <w:cs/>
              </w:rPr>
            </w:pPr>
            <w:r>
              <w:rPr>
                <w:rFonts w:asciiTheme="majorBidi" w:hAnsiTheme="majorBidi" w:cstheme="majorBidi"/>
                <w:sz w:val="28"/>
              </w:rPr>
              <w:t>Long - term borrowing from a financial institution</w:t>
            </w:r>
          </w:p>
        </w:tc>
        <w:tc>
          <w:tcPr>
            <w:tcW w:w="64" w:type="dxa"/>
          </w:tcPr>
          <w:p w14:paraId="1C856477" w14:textId="77777777" w:rsidR="00CE0361" w:rsidRDefault="00CE0361">
            <w:pPr>
              <w:tabs>
                <w:tab w:val="decimal" w:pos="1090"/>
              </w:tabs>
              <w:spacing w:after="0" w:line="240" w:lineRule="auto"/>
              <w:rPr>
                <w:rFonts w:asciiTheme="majorBidi" w:hAnsiTheme="majorBidi" w:cstheme="majorBidi"/>
                <w:snapToGrid w:val="0"/>
                <w:sz w:val="28"/>
                <w:cs/>
              </w:rPr>
            </w:pPr>
          </w:p>
        </w:tc>
        <w:tc>
          <w:tcPr>
            <w:tcW w:w="958" w:type="dxa"/>
            <w:vAlign w:val="center"/>
            <w:hideMark/>
          </w:tcPr>
          <w:p w14:paraId="446BD9E5" w14:textId="77777777" w:rsidR="00CE0361" w:rsidRDefault="00CE0361">
            <w:pPr>
              <w:tabs>
                <w:tab w:val="decimal" w:pos="1090"/>
              </w:tabs>
              <w:spacing w:after="0" w:line="240" w:lineRule="auto"/>
              <w:ind w:left="-291" w:right="379"/>
              <w:rPr>
                <w:rFonts w:asciiTheme="majorBidi" w:hAnsiTheme="majorBidi" w:cstheme="majorBidi"/>
                <w:snapToGrid w:val="0"/>
                <w:sz w:val="26"/>
                <w:szCs w:val="26"/>
              </w:rPr>
            </w:pPr>
            <w:r>
              <w:rPr>
                <w:rFonts w:asciiTheme="majorBidi" w:hAnsiTheme="majorBidi" w:cstheme="majorBidi"/>
                <w:snapToGrid w:val="0"/>
                <w:sz w:val="26"/>
                <w:szCs w:val="26"/>
              </w:rPr>
              <w:t>21</w:t>
            </w:r>
          </w:p>
        </w:tc>
        <w:tc>
          <w:tcPr>
            <w:tcW w:w="75" w:type="dxa"/>
          </w:tcPr>
          <w:p w14:paraId="78931246"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76" w:type="dxa"/>
            <w:vAlign w:val="center"/>
            <w:hideMark/>
          </w:tcPr>
          <w:p w14:paraId="3D30F520" w14:textId="77777777" w:rsidR="00CE0361" w:rsidRDefault="00CE0361">
            <w:pPr>
              <w:tabs>
                <w:tab w:val="decimal" w:pos="-92"/>
              </w:tabs>
              <w:spacing w:after="0" w:line="240" w:lineRule="auto"/>
              <w:ind w:left="-376" w:right="342"/>
              <w:jc w:val="right"/>
              <w:rPr>
                <w:rFonts w:asciiTheme="majorBidi" w:hAnsiTheme="majorBidi" w:cstheme="majorBidi"/>
                <w:snapToGrid w:val="0"/>
                <w:sz w:val="26"/>
                <w:szCs w:val="26"/>
              </w:rPr>
            </w:pPr>
            <w:r>
              <w:rPr>
                <w:rFonts w:asciiTheme="majorBidi" w:hAnsiTheme="majorBidi" w:cstheme="majorBidi"/>
                <w:sz w:val="26"/>
                <w:szCs w:val="26"/>
              </w:rPr>
              <w:t>-</w:t>
            </w:r>
          </w:p>
        </w:tc>
        <w:tc>
          <w:tcPr>
            <w:tcW w:w="74" w:type="dxa"/>
            <w:vAlign w:val="center"/>
          </w:tcPr>
          <w:p w14:paraId="1A38A37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34" w:type="dxa"/>
            <w:vAlign w:val="center"/>
            <w:hideMark/>
          </w:tcPr>
          <w:p w14:paraId="09E3FA14" w14:textId="77777777" w:rsidR="00CE0361" w:rsidRDefault="00CE0361">
            <w:pPr>
              <w:spacing w:after="0" w:line="240" w:lineRule="auto"/>
              <w:ind w:left="-319" w:right="419"/>
              <w:jc w:val="right"/>
              <w:rPr>
                <w:rFonts w:asciiTheme="majorBidi" w:hAnsiTheme="majorBidi" w:cstheme="majorBidi"/>
                <w:snapToGrid w:val="0"/>
                <w:sz w:val="26"/>
                <w:szCs w:val="26"/>
              </w:rPr>
            </w:pPr>
            <w:r>
              <w:rPr>
                <w:rFonts w:asciiTheme="majorBidi" w:hAnsiTheme="majorBidi" w:cstheme="majorBidi"/>
                <w:snapToGrid w:val="0"/>
                <w:sz w:val="26"/>
                <w:szCs w:val="26"/>
              </w:rPr>
              <w:t xml:space="preserve"> -</w:t>
            </w:r>
          </w:p>
        </w:tc>
        <w:tc>
          <w:tcPr>
            <w:tcW w:w="71" w:type="dxa"/>
            <w:vAlign w:val="center"/>
          </w:tcPr>
          <w:p w14:paraId="09FD8FAF"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23" w:type="dxa"/>
            <w:vAlign w:val="center"/>
            <w:hideMark/>
          </w:tcPr>
          <w:p w14:paraId="5F7DEBD0" w14:textId="77777777" w:rsidR="00CE0361" w:rsidRDefault="00CE0361">
            <w:pPr>
              <w:tabs>
                <w:tab w:val="decimal" w:pos="1090"/>
              </w:tabs>
              <w:spacing w:after="0" w:line="240" w:lineRule="auto"/>
              <w:ind w:left="-262" w:right="59"/>
              <w:jc w:val="right"/>
              <w:rPr>
                <w:rFonts w:asciiTheme="majorBidi" w:hAnsiTheme="majorBidi" w:cstheme="majorBidi"/>
                <w:snapToGrid w:val="0"/>
                <w:sz w:val="26"/>
                <w:szCs w:val="26"/>
              </w:rPr>
            </w:pPr>
            <w:r>
              <w:rPr>
                <w:rFonts w:asciiTheme="majorBidi" w:hAnsiTheme="majorBidi" w:cstheme="majorBidi"/>
                <w:snapToGrid w:val="0"/>
                <w:sz w:val="26"/>
                <w:szCs w:val="26"/>
              </w:rPr>
              <w:t>5,846</w:t>
            </w:r>
          </w:p>
        </w:tc>
        <w:tc>
          <w:tcPr>
            <w:tcW w:w="66" w:type="dxa"/>
            <w:vAlign w:val="center"/>
          </w:tcPr>
          <w:p w14:paraId="7CCC7016"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4" w:type="dxa"/>
            <w:vAlign w:val="center"/>
            <w:hideMark/>
          </w:tcPr>
          <w:p w14:paraId="49F500EA" w14:textId="77777777" w:rsidR="00CE0361" w:rsidRDefault="00CE0361">
            <w:pPr>
              <w:tabs>
                <w:tab w:val="decimal" w:pos="1391"/>
              </w:tabs>
              <w:spacing w:after="0" w:line="240" w:lineRule="auto"/>
              <w:ind w:left="-358" w:right="58"/>
              <w:rPr>
                <w:rFonts w:asciiTheme="majorBidi" w:hAnsiTheme="majorBidi" w:cstheme="majorBidi"/>
                <w:sz w:val="26"/>
                <w:szCs w:val="26"/>
              </w:rPr>
            </w:pPr>
            <w:r>
              <w:rPr>
                <w:rFonts w:asciiTheme="majorBidi" w:hAnsiTheme="majorBidi" w:cstheme="majorBidi"/>
                <w:snapToGrid w:val="0"/>
                <w:sz w:val="26"/>
                <w:szCs w:val="26"/>
              </w:rPr>
              <w:t>160,242</w:t>
            </w:r>
          </w:p>
        </w:tc>
        <w:tc>
          <w:tcPr>
            <w:tcW w:w="64" w:type="dxa"/>
            <w:vAlign w:val="center"/>
          </w:tcPr>
          <w:p w14:paraId="5730F3D6"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0" w:type="dxa"/>
            <w:vAlign w:val="center"/>
            <w:hideMark/>
          </w:tcPr>
          <w:p w14:paraId="0C0748FD"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napToGrid w:val="0"/>
                <w:sz w:val="26"/>
                <w:szCs w:val="26"/>
              </w:rPr>
              <w:t>166,088</w:t>
            </w:r>
          </w:p>
        </w:tc>
      </w:tr>
      <w:tr w:rsidR="00CE0361" w14:paraId="54497875" w14:textId="77777777" w:rsidTr="00CE0361">
        <w:trPr>
          <w:trHeight w:val="340"/>
        </w:trPr>
        <w:tc>
          <w:tcPr>
            <w:tcW w:w="3766" w:type="dxa"/>
            <w:hideMark/>
          </w:tcPr>
          <w:p w14:paraId="0A3BF22D" w14:textId="77777777" w:rsidR="00CE0361" w:rsidRDefault="00CE0361">
            <w:pPr>
              <w:spacing w:after="0" w:line="240" w:lineRule="auto"/>
              <w:rPr>
                <w:rFonts w:asciiTheme="majorBidi" w:hAnsiTheme="majorBidi" w:cstheme="majorBidi"/>
                <w:sz w:val="28"/>
              </w:rPr>
            </w:pPr>
            <w:r>
              <w:rPr>
                <w:rFonts w:asciiTheme="majorBidi" w:hAnsiTheme="majorBidi" w:cstheme="majorBidi"/>
                <w:sz w:val="28"/>
              </w:rPr>
              <w:t>Long - term borrowing from related persons</w:t>
            </w:r>
          </w:p>
        </w:tc>
        <w:tc>
          <w:tcPr>
            <w:tcW w:w="64" w:type="dxa"/>
          </w:tcPr>
          <w:p w14:paraId="38C64D23" w14:textId="77777777" w:rsidR="00CE0361" w:rsidRDefault="00CE0361">
            <w:pPr>
              <w:tabs>
                <w:tab w:val="decimal" w:pos="1090"/>
              </w:tabs>
              <w:spacing w:after="0" w:line="240" w:lineRule="auto"/>
              <w:rPr>
                <w:rFonts w:asciiTheme="majorBidi" w:hAnsiTheme="majorBidi" w:cstheme="majorBidi"/>
                <w:snapToGrid w:val="0"/>
                <w:sz w:val="28"/>
              </w:rPr>
            </w:pPr>
          </w:p>
        </w:tc>
        <w:tc>
          <w:tcPr>
            <w:tcW w:w="958" w:type="dxa"/>
            <w:vAlign w:val="center"/>
            <w:hideMark/>
          </w:tcPr>
          <w:p w14:paraId="2A8A18AC" w14:textId="77777777" w:rsidR="00CE0361" w:rsidRDefault="00CE0361">
            <w:pPr>
              <w:tabs>
                <w:tab w:val="decimal" w:pos="1090"/>
              </w:tabs>
              <w:spacing w:after="0" w:line="240" w:lineRule="auto"/>
              <w:ind w:left="-291" w:right="379"/>
              <w:rPr>
                <w:rFonts w:asciiTheme="majorBidi" w:hAnsiTheme="majorBidi" w:cstheme="majorBidi"/>
                <w:snapToGrid w:val="0"/>
                <w:sz w:val="26"/>
                <w:szCs w:val="26"/>
              </w:rPr>
            </w:pPr>
            <w:r>
              <w:rPr>
                <w:rFonts w:asciiTheme="majorBidi" w:hAnsiTheme="majorBidi" w:cstheme="majorBidi"/>
                <w:snapToGrid w:val="0"/>
                <w:sz w:val="26"/>
                <w:szCs w:val="26"/>
              </w:rPr>
              <w:t>22</w:t>
            </w:r>
          </w:p>
        </w:tc>
        <w:tc>
          <w:tcPr>
            <w:tcW w:w="75" w:type="dxa"/>
          </w:tcPr>
          <w:p w14:paraId="0EE159FA"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76" w:type="dxa"/>
            <w:vAlign w:val="center"/>
            <w:hideMark/>
          </w:tcPr>
          <w:p w14:paraId="764576FA" w14:textId="77777777" w:rsidR="00CE0361" w:rsidRDefault="00CE0361">
            <w:pPr>
              <w:tabs>
                <w:tab w:val="decimal" w:pos="-92"/>
              </w:tabs>
              <w:spacing w:after="0" w:line="240" w:lineRule="auto"/>
              <w:ind w:left="-376" w:right="342"/>
              <w:jc w:val="right"/>
              <w:rPr>
                <w:rFonts w:asciiTheme="majorBidi" w:hAnsiTheme="majorBidi" w:cstheme="majorBidi"/>
                <w:sz w:val="26"/>
                <w:szCs w:val="26"/>
              </w:rPr>
            </w:pPr>
            <w:r>
              <w:rPr>
                <w:rFonts w:asciiTheme="majorBidi" w:hAnsiTheme="majorBidi" w:cstheme="majorBidi"/>
                <w:sz w:val="26"/>
                <w:szCs w:val="26"/>
              </w:rPr>
              <w:t>-</w:t>
            </w:r>
          </w:p>
        </w:tc>
        <w:tc>
          <w:tcPr>
            <w:tcW w:w="74" w:type="dxa"/>
            <w:vAlign w:val="center"/>
          </w:tcPr>
          <w:p w14:paraId="61F246A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34" w:type="dxa"/>
            <w:hideMark/>
          </w:tcPr>
          <w:p w14:paraId="268CB1C2" w14:textId="77777777" w:rsidR="00CE0361" w:rsidRDefault="00CE0361">
            <w:pPr>
              <w:spacing w:after="0" w:line="240" w:lineRule="auto"/>
              <w:ind w:right="60"/>
              <w:jc w:val="right"/>
              <w:rPr>
                <w:rFonts w:asciiTheme="majorBidi" w:hAnsiTheme="majorBidi" w:cstheme="majorBidi"/>
                <w:snapToGrid w:val="0"/>
                <w:sz w:val="26"/>
                <w:szCs w:val="26"/>
              </w:rPr>
            </w:pPr>
            <w:r>
              <w:rPr>
                <w:rFonts w:asciiTheme="majorBidi" w:hAnsiTheme="majorBidi" w:cstheme="majorBidi"/>
                <w:sz w:val="26"/>
                <w:szCs w:val="26"/>
              </w:rPr>
              <w:t>233,998</w:t>
            </w:r>
          </w:p>
        </w:tc>
        <w:tc>
          <w:tcPr>
            <w:tcW w:w="71" w:type="dxa"/>
            <w:vAlign w:val="center"/>
          </w:tcPr>
          <w:p w14:paraId="7E8C317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23" w:type="dxa"/>
            <w:vAlign w:val="center"/>
            <w:hideMark/>
          </w:tcPr>
          <w:p w14:paraId="6351D7AD" w14:textId="77777777" w:rsidR="00CE0361" w:rsidRDefault="00CE0361">
            <w:pPr>
              <w:tabs>
                <w:tab w:val="decimal" w:pos="1090"/>
              </w:tabs>
              <w:spacing w:after="0" w:line="240" w:lineRule="auto"/>
              <w:ind w:left="-262" w:right="362"/>
              <w:jc w:val="right"/>
              <w:rPr>
                <w:rFonts w:asciiTheme="majorBidi" w:hAnsiTheme="majorBidi" w:cstheme="majorBidi"/>
                <w:snapToGrid w:val="0"/>
                <w:sz w:val="26"/>
                <w:szCs w:val="26"/>
              </w:rPr>
            </w:pPr>
            <w:r>
              <w:rPr>
                <w:rFonts w:asciiTheme="majorBidi" w:hAnsiTheme="majorBidi" w:cstheme="majorBidi"/>
                <w:sz w:val="26"/>
                <w:szCs w:val="26"/>
                <w:cs/>
              </w:rPr>
              <w:t>-</w:t>
            </w:r>
          </w:p>
        </w:tc>
        <w:tc>
          <w:tcPr>
            <w:tcW w:w="66" w:type="dxa"/>
            <w:vAlign w:val="center"/>
          </w:tcPr>
          <w:p w14:paraId="55CBEC07"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4" w:type="dxa"/>
            <w:vAlign w:val="center"/>
            <w:hideMark/>
          </w:tcPr>
          <w:p w14:paraId="0B2A9CC4" w14:textId="77777777" w:rsidR="00CE0361" w:rsidRDefault="00CE0361">
            <w:pPr>
              <w:tabs>
                <w:tab w:val="decimal" w:pos="1391"/>
              </w:tabs>
              <w:spacing w:after="0" w:line="240" w:lineRule="auto"/>
              <w:ind w:left="-358" w:right="352"/>
              <w:rPr>
                <w:rFonts w:asciiTheme="majorBidi" w:hAnsiTheme="majorBidi" w:cstheme="majorBidi"/>
                <w:snapToGrid w:val="0"/>
                <w:sz w:val="26"/>
                <w:szCs w:val="26"/>
              </w:rPr>
            </w:pPr>
            <w:r>
              <w:rPr>
                <w:rFonts w:asciiTheme="majorBidi" w:hAnsiTheme="majorBidi" w:cstheme="majorBidi"/>
                <w:sz w:val="26"/>
                <w:szCs w:val="26"/>
              </w:rPr>
              <w:t>-</w:t>
            </w:r>
          </w:p>
        </w:tc>
        <w:tc>
          <w:tcPr>
            <w:tcW w:w="64" w:type="dxa"/>
            <w:vAlign w:val="center"/>
          </w:tcPr>
          <w:p w14:paraId="7CCCC4F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0" w:type="dxa"/>
            <w:hideMark/>
          </w:tcPr>
          <w:p w14:paraId="56AD6005" w14:textId="77777777" w:rsidR="00CE0361" w:rsidRDefault="00CE0361">
            <w:pPr>
              <w:tabs>
                <w:tab w:val="decimal" w:pos="1391"/>
              </w:tabs>
              <w:spacing w:after="0" w:line="240" w:lineRule="auto"/>
              <w:ind w:left="-301" w:right="53"/>
              <w:rPr>
                <w:rFonts w:asciiTheme="majorBidi" w:hAnsiTheme="majorBidi" w:cstheme="majorBidi"/>
                <w:snapToGrid w:val="0"/>
                <w:sz w:val="26"/>
                <w:szCs w:val="26"/>
              </w:rPr>
            </w:pPr>
            <w:r>
              <w:rPr>
                <w:rFonts w:asciiTheme="majorBidi" w:hAnsiTheme="majorBidi" w:cstheme="majorBidi"/>
                <w:sz w:val="26"/>
                <w:szCs w:val="26"/>
              </w:rPr>
              <w:t>233,998</w:t>
            </w:r>
          </w:p>
        </w:tc>
      </w:tr>
      <w:tr w:rsidR="00CE0361" w14:paraId="1F2D48CF" w14:textId="77777777" w:rsidTr="00CE0361">
        <w:trPr>
          <w:trHeight w:val="340"/>
        </w:trPr>
        <w:tc>
          <w:tcPr>
            <w:tcW w:w="3766" w:type="dxa"/>
            <w:vAlign w:val="bottom"/>
            <w:hideMark/>
          </w:tcPr>
          <w:p w14:paraId="219EF5C6"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hAnsiTheme="majorBidi" w:cstheme="majorBidi"/>
                <w:sz w:val="28"/>
              </w:rPr>
              <w:t>Lease liabilities</w:t>
            </w:r>
          </w:p>
        </w:tc>
        <w:tc>
          <w:tcPr>
            <w:tcW w:w="64" w:type="dxa"/>
          </w:tcPr>
          <w:p w14:paraId="6A477B87" w14:textId="77777777" w:rsidR="00CE0361" w:rsidRDefault="00CE0361">
            <w:pPr>
              <w:tabs>
                <w:tab w:val="decimal" w:pos="1090"/>
              </w:tabs>
              <w:spacing w:after="0" w:line="240" w:lineRule="auto"/>
              <w:rPr>
                <w:rFonts w:asciiTheme="majorBidi" w:hAnsiTheme="majorBidi" w:cstheme="majorBidi"/>
                <w:snapToGrid w:val="0"/>
                <w:sz w:val="28"/>
                <w:cs/>
              </w:rPr>
            </w:pPr>
          </w:p>
        </w:tc>
        <w:tc>
          <w:tcPr>
            <w:tcW w:w="958" w:type="dxa"/>
            <w:vAlign w:val="center"/>
            <w:hideMark/>
          </w:tcPr>
          <w:p w14:paraId="535AD8A3" w14:textId="77777777" w:rsidR="00CE0361" w:rsidRDefault="00CE0361">
            <w:pPr>
              <w:tabs>
                <w:tab w:val="decimal" w:pos="1090"/>
              </w:tabs>
              <w:spacing w:after="0" w:line="240" w:lineRule="auto"/>
              <w:ind w:left="-291" w:right="379"/>
              <w:rPr>
                <w:rFonts w:asciiTheme="majorBidi" w:hAnsiTheme="majorBidi" w:cstheme="majorBidi"/>
                <w:snapToGrid w:val="0"/>
                <w:sz w:val="26"/>
                <w:szCs w:val="26"/>
              </w:rPr>
            </w:pPr>
            <w:r>
              <w:rPr>
                <w:rFonts w:asciiTheme="majorBidi" w:hAnsiTheme="majorBidi" w:cstheme="majorBidi"/>
                <w:snapToGrid w:val="0"/>
                <w:sz w:val="26"/>
                <w:szCs w:val="26"/>
              </w:rPr>
              <w:t>23</w:t>
            </w:r>
          </w:p>
        </w:tc>
        <w:tc>
          <w:tcPr>
            <w:tcW w:w="75" w:type="dxa"/>
          </w:tcPr>
          <w:p w14:paraId="5F35C2F3"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76" w:type="dxa"/>
            <w:tcBorders>
              <w:top w:val="nil"/>
              <w:left w:val="nil"/>
              <w:bottom w:val="single" w:sz="4" w:space="0" w:color="auto"/>
              <w:right w:val="nil"/>
            </w:tcBorders>
            <w:vAlign w:val="center"/>
            <w:hideMark/>
          </w:tcPr>
          <w:p w14:paraId="2C84C709" w14:textId="77777777" w:rsidR="00CE0361" w:rsidRDefault="00CE0361">
            <w:pPr>
              <w:tabs>
                <w:tab w:val="decimal" w:pos="-92"/>
              </w:tabs>
              <w:spacing w:after="0" w:line="240" w:lineRule="auto"/>
              <w:ind w:left="-376" w:right="342"/>
              <w:jc w:val="right"/>
              <w:rPr>
                <w:rFonts w:asciiTheme="majorBidi" w:hAnsiTheme="majorBidi" w:cstheme="majorBidi"/>
                <w:snapToGrid w:val="0"/>
                <w:sz w:val="26"/>
                <w:szCs w:val="26"/>
              </w:rPr>
            </w:pPr>
            <w:r>
              <w:rPr>
                <w:rFonts w:asciiTheme="majorBidi" w:hAnsiTheme="majorBidi" w:cstheme="majorBidi"/>
                <w:sz w:val="26"/>
                <w:szCs w:val="26"/>
              </w:rPr>
              <w:t>-</w:t>
            </w:r>
          </w:p>
        </w:tc>
        <w:tc>
          <w:tcPr>
            <w:tcW w:w="74" w:type="dxa"/>
            <w:vAlign w:val="center"/>
          </w:tcPr>
          <w:p w14:paraId="7CD4672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34" w:type="dxa"/>
            <w:tcBorders>
              <w:top w:val="nil"/>
              <w:left w:val="nil"/>
              <w:bottom w:val="single" w:sz="4" w:space="0" w:color="auto"/>
              <w:right w:val="nil"/>
            </w:tcBorders>
            <w:vAlign w:val="center"/>
            <w:hideMark/>
          </w:tcPr>
          <w:p w14:paraId="7B87316A" w14:textId="77777777" w:rsidR="00CE0361" w:rsidRDefault="00CE0361">
            <w:pPr>
              <w:spacing w:after="0" w:line="240" w:lineRule="auto"/>
              <w:ind w:right="60"/>
              <w:jc w:val="right"/>
              <w:rPr>
                <w:rFonts w:asciiTheme="majorBidi" w:hAnsiTheme="majorBidi" w:cstheme="majorBidi"/>
                <w:snapToGrid w:val="0"/>
                <w:sz w:val="26"/>
                <w:szCs w:val="26"/>
              </w:rPr>
            </w:pPr>
            <w:r>
              <w:rPr>
                <w:rFonts w:asciiTheme="majorBidi" w:hAnsiTheme="majorBidi" w:cstheme="majorBidi"/>
                <w:snapToGrid w:val="0"/>
                <w:sz w:val="26"/>
                <w:szCs w:val="26"/>
              </w:rPr>
              <w:t>1,848</w:t>
            </w:r>
          </w:p>
        </w:tc>
        <w:tc>
          <w:tcPr>
            <w:tcW w:w="71" w:type="dxa"/>
            <w:vAlign w:val="center"/>
          </w:tcPr>
          <w:p w14:paraId="0C7FAA52"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23" w:type="dxa"/>
            <w:tcBorders>
              <w:top w:val="nil"/>
              <w:left w:val="nil"/>
              <w:bottom w:val="single" w:sz="4" w:space="0" w:color="auto"/>
              <w:right w:val="nil"/>
            </w:tcBorders>
            <w:vAlign w:val="center"/>
            <w:hideMark/>
          </w:tcPr>
          <w:p w14:paraId="18B5B42E" w14:textId="77777777" w:rsidR="00CE0361" w:rsidRDefault="00CE0361">
            <w:pPr>
              <w:tabs>
                <w:tab w:val="decimal" w:pos="1090"/>
              </w:tabs>
              <w:spacing w:after="0" w:line="240" w:lineRule="auto"/>
              <w:ind w:left="-262" w:right="59"/>
              <w:jc w:val="right"/>
              <w:rPr>
                <w:rFonts w:asciiTheme="majorBidi" w:hAnsiTheme="majorBidi" w:cstheme="majorBidi"/>
                <w:snapToGrid w:val="0"/>
                <w:sz w:val="26"/>
                <w:szCs w:val="26"/>
              </w:rPr>
            </w:pPr>
            <w:r>
              <w:rPr>
                <w:rFonts w:asciiTheme="majorBidi" w:hAnsiTheme="majorBidi" w:cstheme="majorBidi"/>
                <w:snapToGrid w:val="0"/>
                <w:sz w:val="26"/>
                <w:szCs w:val="26"/>
              </w:rPr>
              <w:t>9,081</w:t>
            </w:r>
          </w:p>
        </w:tc>
        <w:tc>
          <w:tcPr>
            <w:tcW w:w="66" w:type="dxa"/>
            <w:vAlign w:val="center"/>
          </w:tcPr>
          <w:p w14:paraId="0DCDF885"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4" w:type="dxa"/>
            <w:tcBorders>
              <w:top w:val="nil"/>
              <w:left w:val="nil"/>
              <w:bottom w:val="single" w:sz="4" w:space="0" w:color="auto"/>
              <w:right w:val="nil"/>
            </w:tcBorders>
            <w:vAlign w:val="center"/>
            <w:hideMark/>
          </w:tcPr>
          <w:p w14:paraId="31C3B573" w14:textId="77777777" w:rsidR="00CE0361" w:rsidRDefault="00CE0361">
            <w:pPr>
              <w:tabs>
                <w:tab w:val="decimal" w:pos="1391"/>
              </w:tabs>
              <w:spacing w:after="0" w:line="240" w:lineRule="auto"/>
              <w:ind w:left="-358" w:right="58"/>
              <w:jc w:val="right"/>
              <w:rPr>
                <w:rFonts w:asciiTheme="majorBidi" w:hAnsiTheme="majorBidi" w:cstheme="majorBidi"/>
                <w:sz w:val="26"/>
                <w:szCs w:val="26"/>
              </w:rPr>
            </w:pPr>
            <w:r>
              <w:rPr>
                <w:rFonts w:asciiTheme="majorBidi" w:hAnsiTheme="majorBidi" w:cstheme="majorBidi"/>
                <w:snapToGrid w:val="0"/>
                <w:sz w:val="26"/>
                <w:szCs w:val="26"/>
              </w:rPr>
              <w:t>10,500</w:t>
            </w:r>
          </w:p>
        </w:tc>
        <w:tc>
          <w:tcPr>
            <w:tcW w:w="64" w:type="dxa"/>
            <w:vAlign w:val="center"/>
          </w:tcPr>
          <w:p w14:paraId="3C14B9EB"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10" w:type="dxa"/>
            <w:tcBorders>
              <w:top w:val="nil"/>
              <w:left w:val="nil"/>
              <w:bottom w:val="single" w:sz="4" w:space="0" w:color="auto"/>
              <w:right w:val="nil"/>
            </w:tcBorders>
            <w:vAlign w:val="center"/>
            <w:hideMark/>
          </w:tcPr>
          <w:p w14:paraId="022D4E9B"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napToGrid w:val="0"/>
                <w:sz w:val="26"/>
                <w:szCs w:val="26"/>
              </w:rPr>
              <w:t>21,429</w:t>
            </w:r>
          </w:p>
        </w:tc>
      </w:tr>
      <w:tr w:rsidR="00CE0361" w14:paraId="40BDCED5" w14:textId="77777777" w:rsidTr="00CE0361">
        <w:trPr>
          <w:trHeight w:val="340"/>
        </w:trPr>
        <w:tc>
          <w:tcPr>
            <w:tcW w:w="3766" w:type="dxa"/>
            <w:vAlign w:val="bottom"/>
            <w:hideMark/>
          </w:tcPr>
          <w:p w14:paraId="274EDF08" w14:textId="77777777" w:rsidR="00CE0361" w:rsidRDefault="00CE0361">
            <w:pPr>
              <w:spacing w:after="0" w:line="240" w:lineRule="auto"/>
              <w:ind w:left="337" w:firstLine="180"/>
              <w:rPr>
                <w:rFonts w:asciiTheme="majorBidi" w:eastAsia="Times New Roman" w:hAnsiTheme="majorBidi" w:cstheme="majorBidi"/>
                <w:sz w:val="28"/>
              </w:rPr>
            </w:pPr>
            <w:r>
              <w:rPr>
                <w:rFonts w:asciiTheme="majorBidi" w:hAnsiTheme="majorBidi" w:cstheme="majorBidi"/>
                <w:sz w:val="28"/>
                <w:lang w:eastAsia="x-none"/>
              </w:rPr>
              <w:t xml:space="preserve"> Total</w:t>
            </w:r>
          </w:p>
        </w:tc>
        <w:tc>
          <w:tcPr>
            <w:tcW w:w="64" w:type="dxa"/>
          </w:tcPr>
          <w:p w14:paraId="17CEF85F" w14:textId="77777777" w:rsidR="00CE0361" w:rsidRDefault="00CE0361">
            <w:pPr>
              <w:tabs>
                <w:tab w:val="decimal" w:pos="1090"/>
              </w:tabs>
              <w:spacing w:after="0" w:line="240" w:lineRule="auto"/>
              <w:rPr>
                <w:rFonts w:asciiTheme="majorBidi" w:hAnsiTheme="majorBidi" w:cstheme="majorBidi"/>
                <w:snapToGrid w:val="0"/>
                <w:sz w:val="28"/>
                <w:cs/>
              </w:rPr>
            </w:pPr>
          </w:p>
        </w:tc>
        <w:tc>
          <w:tcPr>
            <w:tcW w:w="958" w:type="dxa"/>
          </w:tcPr>
          <w:p w14:paraId="7A1B0C68"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75" w:type="dxa"/>
          </w:tcPr>
          <w:p w14:paraId="7AB7DEF3"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76" w:type="dxa"/>
            <w:tcBorders>
              <w:top w:val="single" w:sz="4" w:space="0" w:color="auto"/>
              <w:left w:val="nil"/>
              <w:bottom w:val="double" w:sz="4" w:space="0" w:color="auto"/>
              <w:right w:val="nil"/>
            </w:tcBorders>
            <w:vAlign w:val="center"/>
            <w:hideMark/>
          </w:tcPr>
          <w:p w14:paraId="7AF10324" w14:textId="77777777" w:rsidR="00CE0361" w:rsidRDefault="00CE0361">
            <w:pPr>
              <w:tabs>
                <w:tab w:val="decimal" w:pos="1090"/>
              </w:tabs>
              <w:spacing w:after="0" w:line="240" w:lineRule="auto"/>
              <w:ind w:left="-376" w:right="39"/>
              <w:jc w:val="right"/>
              <w:rPr>
                <w:rFonts w:asciiTheme="majorBidi" w:hAnsiTheme="majorBidi" w:cstheme="majorBidi"/>
                <w:snapToGrid w:val="0"/>
                <w:sz w:val="26"/>
                <w:szCs w:val="26"/>
              </w:rPr>
            </w:pPr>
            <w:r>
              <w:rPr>
                <w:rFonts w:asciiTheme="majorBidi" w:hAnsiTheme="majorBidi" w:cstheme="majorBidi"/>
                <w:snapToGrid w:val="0"/>
                <w:sz w:val="26"/>
                <w:szCs w:val="26"/>
              </w:rPr>
              <w:t>236,897</w:t>
            </w:r>
          </w:p>
        </w:tc>
        <w:tc>
          <w:tcPr>
            <w:tcW w:w="74" w:type="dxa"/>
            <w:vAlign w:val="center"/>
          </w:tcPr>
          <w:p w14:paraId="0B126774"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34" w:type="dxa"/>
            <w:tcBorders>
              <w:top w:val="single" w:sz="4" w:space="0" w:color="auto"/>
              <w:left w:val="nil"/>
              <w:bottom w:val="double" w:sz="4" w:space="0" w:color="auto"/>
              <w:right w:val="nil"/>
            </w:tcBorders>
            <w:vAlign w:val="center"/>
            <w:hideMark/>
          </w:tcPr>
          <w:p w14:paraId="5C178BDB" w14:textId="77777777" w:rsidR="00CE0361" w:rsidRDefault="00CE0361">
            <w:pPr>
              <w:spacing w:after="0" w:line="240" w:lineRule="auto"/>
              <w:ind w:right="60"/>
              <w:jc w:val="right"/>
              <w:rPr>
                <w:rFonts w:asciiTheme="majorBidi" w:hAnsiTheme="majorBidi" w:cstheme="majorBidi"/>
                <w:snapToGrid w:val="0"/>
                <w:sz w:val="26"/>
                <w:szCs w:val="26"/>
              </w:rPr>
            </w:pPr>
            <w:r>
              <w:rPr>
                <w:rFonts w:asciiTheme="majorBidi" w:hAnsiTheme="majorBidi" w:cstheme="majorBidi"/>
                <w:snapToGrid w:val="0"/>
                <w:sz w:val="26"/>
                <w:szCs w:val="26"/>
              </w:rPr>
              <w:t>275,846</w:t>
            </w:r>
          </w:p>
        </w:tc>
        <w:tc>
          <w:tcPr>
            <w:tcW w:w="71" w:type="dxa"/>
            <w:vAlign w:val="center"/>
          </w:tcPr>
          <w:p w14:paraId="0E5D2BAD"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923" w:type="dxa"/>
            <w:tcBorders>
              <w:top w:val="single" w:sz="4" w:space="0" w:color="auto"/>
              <w:left w:val="nil"/>
              <w:bottom w:val="double" w:sz="4" w:space="0" w:color="auto"/>
              <w:right w:val="nil"/>
            </w:tcBorders>
            <w:vAlign w:val="center"/>
            <w:hideMark/>
          </w:tcPr>
          <w:p w14:paraId="27613A88" w14:textId="77777777" w:rsidR="00CE0361" w:rsidRDefault="00CE0361">
            <w:pPr>
              <w:tabs>
                <w:tab w:val="decimal" w:pos="1090"/>
              </w:tabs>
              <w:spacing w:after="0" w:line="240" w:lineRule="auto"/>
              <w:ind w:left="-262" w:right="59"/>
              <w:jc w:val="right"/>
              <w:rPr>
                <w:rFonts w:asciiTheme="majorBidi" w:hAnsiTheme="majorBidi" w:cstheme="majorBidi"/>
                <w:snapToGrid w:val="0"/>
                <w:sz w:val="26"/>
                <w:szCs w:val="26"/>
              </w:rPr>
            </w:pPr>
            <w:r>
              <w:rPr>
                <w:rFonts w:asciiTheme="majorBidi" w:hAnsiTheme="majorBidi" w:cstheme="majorBidi"/>
                <w:snapToGrid w:val="0"/>
                <w:sz w:val="26"/>
                <w:szCs w:val="26"/>
              </w:rPr>
              <w:t>14,927</w:t>
            </w:r>
          </w:p>
        </w:tc>
        <w:tc>
          <w:tcPr>
            <w:tcW w:w="66" w:type="dxa"/>
            <w:vAlign w:val="center"/>
          </w:tcPr>
          <w:p w14:paraId="580F2D1A" w14:textId="77777777" w:rsidR="00CE0361" w:rsidRDefault="00CE0361">
            <w:pPr>
              <w:tabs>
                <w:tab w:val="decimal" w:pos="1090"/>
              </w:tabs>
              <w:spacing w:after="0" w:line="240" w:lineRule="auto"/>
              <w:rPr>
                <w:rFonts w:asciiTheme="majorBidi" w:hAnsiTheme="majorBidi" w:cstheme="majorBidi"/>
                <w:snapToGrid w:val="0"/>
                <w:sz w:val="26"/>
                <w:szCs w:val="26"/>
              </w:rPr>
            </w:pPr>
          </w:p>
        </w:tc>
        <w:tc>
          <w:tcPr>
            <w:tcW w:w="844" w:type="dxa"/>
            <w:tcBorders>
              <w:top w:val="single" w:sz="4" w:space="0" w:color="auto"/>
              <w:left w:val="nil"/>
              <w:bottom w:val="double" w:sz="4" w:space="0" w:color="auto"/>
              <w:right w:val="nil"/>
            </w:tcBorders>
            <w:vAlign w:val="center"/>
            <w:hideMark/>
          </w:tcPr>
          <w:p w14:paraId="5942130A" w14:textId="77777777" w:rsidR="00CE0361" w:rsidRDefault="00CE0361">
            <w:pPr>
              <w:tabs>
                <w:tab w:val="decimal" w:pos="1391"/>
              </w:tabs>
              <w:spacing w:after="0" w:line="240" w:lineRule="auto"/>
              <w:ind w:left="-358" w:right="58"/>
              <w:jc w:val="right"/>
              <w:rPr>
                <w:rFonts w:asciiTheme="majorBidi" w:hAnsiTheme="majorBidi" w:cstheme="majorBidi"/>
                <w:sz w:val="26"/>
                <w:szCs w:val="26"/>
              </w:rPr>
            </w:pPr>
            <w:r>
              <w:rPr>
                <w:rFonts w:asciiTheme="majorBidi" w:hAnsiTheme="majorBidi" w:cstheme="majorBidi"/>
                <w:snapToGrid w:val="0"/>
                <w:sz w:val="26"/>
                <w:szCs w:val="26"/>
              </w:rPr>
              <w:t>170,742</w:t>
            </w:r>
          </w:p>
        </w:tc>
        <w:tc>
          <w:tcPr>
            <w:tcW w:w="64" w:type="dxa"/>
            <w:vAlign w:val="center"/>
          </w:tcPr>
          <w:p w14:paraId="56E1433E" w14:textId="77777777" w:rsidR="00CE0361" w:rsidRDefault="00CE0361">
            <w:pPr>
              <w:tabs>
                <w:tab w:val="decimal" w:pos="1090"/>
              </w:tabs>
              <w:spacing w:after="0" w:line="240" w:lineRule="auto"/>
              <w:rPr>
                <w:rFonts w:asciiTheme="majorBidi" w:hAnsiTheme="majorBidi" w:cstheme="majorBidi"/>
                <w:sz w:val="26"/>
                <w:szCs w:val="26"/>
              </w:rPr>
            </w:pPr>
          </w:p>
        </w:tc>
        <w:tc>
          <w:tcPr>
            <w:tcW w:w="910" w:type="dxa"/>
            <w:tcBorders>
              <w:top w:val="single" w:sz="4" w:space="0" w:color="auto"/>
              <w:left w:val="nil"/>
              <w:bottom w:val="double" w:sz="4" w:space="0" w:color="auto"/>
              <w:right w:val="nil"/>
            </w:tcBorders>
            <w:vAlign w:val="center"/>
            <w:hideMark/>
          </w:tcPr>
          <w:p w14:paraId="1ADD8ED9" w14:textId="77777777" w:rsidR="00CE0361" w:rsidRDefault="00CE0361">
            <w:pPr>
              <w:tabs>
                <w:tab w:val="decimal" w:pos="1391"/>
              </w:tabs>
              <w:spacing w:after="0" w:line="240" w:lineRule="auto"/>
              <w:ind w:left="-301" w:right="53"/>
              <w:rPr>
                <w:rFonts w:asciiTheme="majorBidi" w:hAnsiTheme="majorBidi" w:cstheme="majorBidi"/>
                <w:sz w:val="26"/>
                <w:szCs w:val="26"/>
              </w:rPr>
            </w:pPr>
            <w:r>
              <w:rPr>
                <w:rFonts w:asciiTheme="majorBidi" w:hAnsiTheme="majorBidi" w:cstheme="majorBidi"/>
                <w:snapToGrid w:val="0"/>
                <w:sz w:val="26"/>
                <w:szCs w:val="26"/>
              </w:rPr>
              <w:t>698,412</w:t>
            </w:r>
          </w:p>
        </w:tc>
      </w:tr>
    </w:tbl>
    <w:p w14:paraId="4CB49D77" w14:textId="77777777" w:rsidR="00CE0361" w:rsidRDefault="00CE0361" w:rsidP="00CE0361">
      <w:pPr>
        <w:pStyle w:val="NEWKHAW"/>
        <w:spacing w:before="180" w:after="0"/>
        <w:rPr>
          <w:rFonts w:asciiTheme="majorBidi" w:hAnsiTheme="majorBidi" w:cstheme="majorBidi"/>
          <w:b/>
          <w:bCs/>
          <w:sz w:val="26"/>
          <w:szCs w:val="26"/>
        </w:rPr>
      </w:pPr>
    </w:p>
    <w:p w14:paraId="4809C123" w14:textId="77777777" w:rsidR="00CE0361" w:rsidRDefault="00CE0361" w:rsidP="00CE0361">
      <w:pPr>
        <w:pStyle w:val="NEWKHAW"/>
        <w:spacing w:before="180" w:after="0"/>
        <w:rPr>
          <w:rFonts w:asciiTheme="majorBidi" w:hAnsiTheme="majorBidi" w:cstheme="majorBidi"/>
          <w:b/>
          <w:bCs/>
          <w:sz w:val="26"/>
          <w:szCs w:val="26"/>
        </w:rPr>
      </w:pPr>
    </w:p>
    <w:p w14:paraId="39432C90" w14:textId="77777777" w:rsidR="00CE0361" w:rsidRDefault="00CE0361" w:rsidP="00CE0361">
      <w:pPr>
        <w:pStyle w:val="NEWKHAW"/>
        <w:spacing w:before="180" w:after="0"/>
        <w:rPr>
          <w:rFonts w:asciiTheme="majorBidi" w:hAnsiTheme="majorBidi" w:cstheme="majorBidi"/>
          <w:b/>
          <w:bCs/>
          <w:sz w:val="26"/>
          <w:szCs w:val="26"/>
        </w:rPr>
      </w:pPr>
    </w:p>
    <w:p w14:paraId="611169C6" w14:textId="77777777" w:rsidR="00CE0361" w:rsidRDefault="00CE0361" w:rsidP="00CE0361">
      <w:pPr>
        <w:pStyle w:val="NEWKHAW"/>
        <w:numPr>
          <w:ilvl w:val="0"/>
          <w:numId w:val="80"/>
        </w:numPr>
        <w:spacing w:before="180" w:after="0"/>
        <w:ind w:left="322" w:hanging="350"/>
        <w:rPr>
          <w:rFonts w:asciiTheme="majorBidi" w:hAnsiTheme="majorBidi" w:cstheme="majorBidi"/>
          <w:b/>
          <w:bCs/>
          <w:sz w:val="26"/>
          <w:szCs w:val="26"/>
        </w:rPr>
      </w:pPr>
      <w:r>
        <w:rPr>
          <w:rFonts w:asciiTheme="majorBidi" w:hAnsiTheme="majorBidi" w:cstheme="majorBidi"/>
          <w:b/>
          <w:bCs/>
          <w:sz w:val="26"/>
          <w:szCs w:val="26"/>
        </w:rPr>
        <w:lastRenderedPageBreak/>
        <w:t xml:space="preserve">RELATED PARTY TRANSACTIONS </w:t>
      </w:r>
    </w:p>
    <w:p w14:paraId="7413CC7C" w14:textId="77777777" w:rsidR="00CE0361" w:rsidRDefault="00CE0361" w:rsidP="00CE0361">
      <w:pPr>
        <w:pStyle w:val="NoSpacing"/>
        <w:ind w:left="336" w:right="-2" w:firstLine="373"/>
        <w:jc w:val="thaiDistribute"/>
        <w:rPr>
          <w:rFonts w:asciiTheme="majorBidi" w:hAnsiTheme="majorBidi" w:cstheme="majorBidi"/>
          <w:sz w:val="28"/>
        </w:rPr>
      </w:pPr>
      <w:r>
        <w:rPr>
          <w:rFonts w:asciiTheme="majorBidi" w:hAnsiTheme="majorBidi" w:cstheme="majorBidi"/>
          <w:sz w:val="28"/>
        </w:rPr>
        <w:t>The Company have certain transactions with the related persons and parties which are related through, directorship or shareholding or having shareholders or co-directors.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persons and parties concerned as follows:</w:t>
      </w:r>
    </w:p>
    <w:tbl>
      <w:tblPr>
        <w:tblW w:w="8940" w:type="dxa"/>
        <w:tblInd w:w="709" w:type="dxa"/>
        <w:tblLayout w:type="fixed"/>
        <w:tblCellMar>
          <w:left w:w="22" w:type="dxa"/>
          <w:right w:w="22" w:type="dxa"/>
        </w:tblCellMar>
        <w:tblLook w:val="04A0" w:firstRow="1" w:lastRow="0" w:firstColumn="1" w:lastColumn="0" w:noHBand="0" w:noVBand="1"/>
      </w:tblPr>
      <w:tblGrid>
        <w:gridCol w:w="4963"/>
        <w:gridCol w:w="90"/>
        <w:gridCol w:w="3887"/>
      </w:tblGrid>
      <w:tr w:rsidR="00CE0361" w14:paraId="27F29094" w14:textId="77777777" w:rsidTr="00CE0361">
        <w:trPr>
          <w:trHeight w:val="432"/>
        </w:trPr>
        <w:tc>
          <w:tcPr>
            <w:tcW w:w="4961" w:type="dxa"/>
          </w:tcPr>
          <w:p w14:paraId="36989F0B" w14:textId="77777777" w:rsidR="00CE0361" w:rsidRDefault="00CE0361">
            <w:pPr>
              <w:spacing w:after="0" w:line="240" w:lineRule="auto"/>
              <w:ind w:left="540" w:hanging="540"/>
              <w:jc w:val="both"/>
              <w:rPr>
                <w:rFonts w:asciiTheme="majorBidi" w:eastAsia="Times New Roman" w:hAnsiTheme="majorBidi" w:cstheme="majorBidi"/>
                <w:sz w:val="28"/>
              </w:rPr>
            </w:pPr>
          </w:p>
        </w:tc>
        <w:tc>
          <w:tcPr>
            <w:tcW w:w="90" w:type="dxa"/>
          </w:tcPr>
          <w:p w14:paraId="181A355A"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3885" w:type="dxa"/>
            <w:vAlign w:val="center"/>
          </w:tcPr>
          <w:p w14:paraId="407D74B1" w14:textId="77777777" w:rsidR="00CE0361" w:rsidRDefault="00CE0361">
            <w:pPr>
              <w:spacing w:after="0" w:line="240" w:lineRule="auto"/>
              <w:jc w:val="center"/>
              <w:rPr>
                <w:rFonts w:asciiTheme="majorBidi" w:hAnsiTheme="majorBidi" w:cstheme="majorBidi"/>
                <w:sz w:val="28"/>
              </w:rPr>
            </w:pPr>
          </w:p>
        </w:tc>
      </w:tr>
      <w:tr w:rsidR="00CE0361" w14:paraId="13485358" w14:textId="77777777" w:rsidTr="00CE0361">
        <w:trPr>
          <w:trHeight w:val="373"/>
        </w:trPr>
        <w:tc>
          <w:tcPr>
            <w:tcW w:w="4961" w:type="dxa"/>
            <w:vAlign w:val="bottom"/>
          </w:tcPr>
          <w:p w14:paraId="1FA15549" w14:textId="77777777" w:rsidR="00CE0361" w:rsidRDefault="00CE0361">
            <w:pPr>
              <w:spacing w:after="0" w:line="240" w:lineRule="auto"/>
              <w:ind w:left="289" w:hanging="311"/>
              <w:rPr>
                <w:rFonts w:asciiTheme="majorBidi" w:eastAsia="Times New Roman" w:hAnsiTheme="majorBidi" w:cstheme="majorBidi"/>
                <w:b/>
                <w:bCs/>
                <w:sz w:val="28"/>
              </w:rPr>
            </w:pPr>
          </w:p>
        </w:tc>
        <w:tc>
          <w:tcPr>
            <w:tcW w:w="90" w:type="dxa"/>
          </w:tcPr>
          <w:p w14:paraId="0B518AFE"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3885" w:type="dxa"/>
            <w:tcBorders>
              <w:top w:val="nil"/>
              <w:left w:val="nil"/>
              <w:bottom w:val="single" w:sz="4" w:space="0" w:color="auto"/>
              <w:right w:val="nil"/>
            </w:tcBorders>
            <w:vAlign w:val="bottom"/>
            <w:hideMark/>
          </w:tcPr>
          <w:p w14:paraId="524DF1F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rPr>
            </w:pPr>
            <w:r>
              <w:rPr>
                <w:rFonts w:asciiTheme="majorBidi" w:hAnsiTheme="majorBidi" w:cstheme="majorBidi"/>
                <w:sz w:val="28"/>
              </w:rPr>
              <w:t>Relationship</w:t>
            </w:r>
          </w:p>
        </w:tc>
      </w:tr>
      <w:tr w:rsidR="00CE0361" w14:paraId="45CF4181" w14:textId="77777777" w:rsidTr="00CE0361">
        <w:trPr>
          <w:trHeight w:val="432"/>
        </w:trPr>
        <w:tc>
          <w:tcPr>
            <w:tcW w:w="4961" w:type="dxa"/>
            <w:vAlign w:val="center"/>
            <w:hideMark/>
          </w:tcPr>
          <w:p w14:paraId="58B21CCD" w14:textId="77777777" w:rsidR="00CE0361" w:rsidRDefault="00CE0361">
            <w:pPr>
              <w:spacing w:after="0" w:line="240" w:lineRule="auto"/>
              <w:ind w:left="67" w:firstLine="340"/>
              <w:rPr>
                <w:rFonts w:asciiTheme="majorBidi" w:eastAsia="Times New Roman" w:hAnsiTheme="majorBidi" w:cstheme="majorBidi"/>
                <w:sz w:val="28"/>
                <w:u w:val="single"/>
              </w:rPr>
            </w:pPr>
            <w:r>
              <w:rPr>
                <w:rFonts w:asciiTheme="majorBidi" w:hAnsiTheme="majorBidi" w:cstheme="majorBidi"/>
                <w:sz w:val="28"/>
              </w:rPr>
              <w:t>Subsidiaries</w:t>
            </w:r>
          </w:p>
        </w:tc>
        <w:tc>
          <w:tcPr>
            <w:tcW w:w="90" w:type="dxa"/>
          </w:tcPr>
          <w:p w14:paraId="4407C967"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3885" w:type="dxa"/>
            <w:tcBorders>
              <w:top w:val="single" w:sz="4" w:space="0" w:color="auto"/>
              <w:left w:val="nil"/>
              <w:bottom w:val="nil"/>
              <w:right w:val="nil"/>
            </w:tcBorders>
            <w:vAlign w:val="center"/>
            <w:hideMark/>
          </w:tcPr>
          <w:p w14:paraId="79C64197"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rPr>
            </w:pPr>
            <w:r>
              <w:rPr>
                <w:rFonts w:asciiTheme="majorBidi" w:hAnsiTheme="majorBidi" w:cstheme="majorBidi"/>
                <w:sz w:val="28"/>
              </w:rPr>
              <w:t xml:space="preserve">See Note. </w:t>
            </w:r>
            <w:r>
              <w:rPr>
                <w:rFonts w:asciiTheme="majorBidi" w:hAnsiTheme="majorBidi" w:cstheme="majorBidi"/>
                <w:sz w:val="26"/>
                <w:szCs w:val="26"/>
              </w:rPr>
              <w:t>3.4</w:t>
            </w:r>
          </w:p>
        </w:tc>
      </w:tr>
      <w:tr w:rsidR="00CE0361" w14:paraId="6611051E" w14:textId="77777777" w:rsidTr="00CE0361">
        <w:trPr>
          <w:trHeight w:val="432"/>
        </w:trPr>
        <w:tc>
          <w:tcPr>
            <w:tcW w:w="4961" w:type="dxa"/>
            <w:vAlign w:val="center"/>
            <w:hideMark/>
          </w:tcPr>
          <w:p w14:paraId="3B10D13F" w14:textId="77777777" w:rsidR="00CE0361" w:rsidRDefault="00CE0361">
            <w:pPr>
              <w:spacing w:after="0" w:line="240" w:lineRule="auto"/>
              <w:ind w:left="67" w:firstLine="340"/>
              <w:rPr>
                <w:rFonts w:asciiTheme="majorBidi" w:eastAsia="Times New Roman" w:hAnsiTheme="majorBidi" w:cstheme="majorBidi"/>
                <w:sz w:val="28"/>
              </w:rPr>
            </w:pPr>
            <w:r>
              <w:rPr>
                <w:rFonts w:asciiTheme="majorBidi" w:hAnsiTheme="majorBidi" w:cstheme="majorBidi"/>
                <w:sz w:val="28"/>
              </w:rPr>
              <w:t>Associate company</w:t>
            </w:r>
          </w:p>
        </w:tc>
        <w:tc>
          <w:tcPr>
            <w:tcW w:w="90" w:type="dxa"/>
          </w:tcPr>
          <w:p w14:paraId="0F38407F"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3885" w:type="dxa"/>
            <w:hideMark/>
          </w:tcPr>
          <w:p w14:paraId="7C0EFD1C"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rPr>
            </w:pPr>
            <w:r>
              <w:rPr>
                <w:rFonts w:asciiTheme="majorBidi" w:hAnsiTheme="majorBidi" w:cstheme="majorBidi"/>
                <w:sz w:val="28"/>
              </w:rPr>
              <w:t xml:space="preserve">See Note. </w:t>
            </w:r>
            <w:r>
              <w:rPr>
                <w:rFonts w:asciiTheme="majorBidi" w:hAnsiTheme="majorBidi" w:cstheme="majorBidi"/>
                <w:sz w:val="26"/>
                <w:szCs w:val="26"/>
              </w:rPr>
              <w:t>3.4</w:t>
            </w:r>
          </w:p>
        </w:tc>
      </w:tr>
      <w:tr w:rsidR="00CE0361" w14:paraId="484E0BF6" w14:textId="77777777" w:rsidTr="00CE0361">
        <w:trPr>
          <w:trHeight w:val="432"/>
        </w:trPr>
        <w:tc>
          <w:tcPr>
            <w:tcW w:w="4961" w:type="dxa"/>
            <w:vAlign w:val="center"/>
            <w:hideMark/>
          </w:tcPr>
          <w:p w14:paraId="35FE4A1B" w14:textId="77777777" w:rsidR="00CE0361" w:rsidRDefault="00CE0361">
            <w:pPr>
              <w:spacing w:after="0" w:line="240" w:lineRule="auto"/>
              <w:ind w:left="67" w:firstLine="340"/>
              <w:rPr>
                <w:rFonts w:asciiTheme="majorBidi" w:eastAsia="Times New Roman" w:hAnsiTheme="majorBidi" w:cstheme="majorBidi"/>
                <w:sz w:val="28"/>
              </w:rPr>
            </w:pPr>
            <w:r>
              <w:rPr>
                <w:rFonts w:asciiTheme="majorBidi" w:hAnsiTheme="majorBidi" w:cstheme="majorBidi"/>
                <w:sz w:val="28"/>
              </w:rPr>
              <w:t>Joint venture</w:t>
            </w:r>
          </w:p>
        </w:tc>
        <w:tc>
          <w:tcPr>
            <w:tcW w:w="90" w:type="dxa"/>
          </w:tcPr>
          <w:p w14:paraId="776DD176"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3885" w:type="dxa"/>
            <w:hideMark/>
          </w:tcPr>
          <w:p w14:paraId="4B098C09"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rPr>
            </w:pPr>
            <w:r>
              <w:rPr>
                <w:rFonts w:asciiTheme="majorBidi" w:hAnsiTheme="majorBidi" w:cstheme="majorBidi"/>
                <w:sz w:val="28"/>
              </w:rPr>
              <w:t xml:space="preserve">See Note. </w:t>
            </w:r>
            <w:r>
              <w:rPr>
                <w:rFonts w:asciiTheme="majorBidi" w:hAnsiTheme="majorBidi" w:cstheme="majorBidi"/>
                <w:sz w:val="26"/>
                <w:szCs w:val="26"/>
              </w:rPr>
              <w:t>3.4</w:t>
            </w:r>
          </w:p>
        </w:tc>
      </w:tr>
      <w:tr w:rsidR="00CE0361" w14:paraId="0B427302" w14:textId="77777777" w:rsidTr="00CE0361">
        <w:trPr>
          <w:trHeight w:val="432"/>
        </w:trPr>
        <w:tc>
          <w:tcPr>
            <w:tcW w:w="4961" w:type="dxa"/>
            <w:hideMark/>
          </w:tcPr>
          <w:p w14:paraId="752DBC46" w14:textId="77777777" w:rsidR="00CE0361" w:rsidRDefault="00CE0361">
            <w:pPr>
              <w:spacing w:after="0" w:line="240" w:lineRule="auto"/>
              <w:ind w:left="67" w:firstLine="340"/>
              <w:rPr>
                <w:rFonts w:asciiTheme="majorBidi" w:eastAsia="Times New Roman" w:hAnsiTheme="majorBidi" w:cstheme="majorBidi"/>
                <w:sz w:val="28"/>
              </w:rPr>
            </w:pPr>
            <w:r>
              <w:rPr>
                <w:rFonts w:asciiTheme="majorBidi" w:eastAsia="Times New Roman" w:hAnsiTheme="majorBidi" w:cstheme="majorBidi"/>
                <w:sz w:val="28"/>
              </w:rPr>
              <w:t>Related company</w:t>
            </w:r>
          </w:p>
        </w:tc>
        <w:tc>
          <w:tcPr>
            <w:tcW w:w="90" w:type="dxa"/>
          </w:tcPr>
          <w:p w14:paraId="769CB673"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3885" w:type="dxa"/>
            <w:vAlign w:val="center"/>
          </w:tcPr>
          <w:p w14:paraId="75103EB4"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rPr>
            </w:pPr>
          </w:p>
        </w:tc>
      </w:tr>
      <w:tr w:rsidR="00CE0361" w14:paraId="3BB39C01" w14:textId="77777777" w:rsidTr="00CE0361">
        <w:trPr>
          <w:trHeight w:val="432"/>
        </w:trPr>
        <w:tc>
          <w:tcPr>
            <w:tcW w:w="4961" w:type="dxa"/>
            <w:hideMark/>
          </w:tcPr>
          <w:p w14:paraId="0F42D1B2" w14:textId="77777777" w:rsidR="00CE0361" w:rsidRDefault="00CE0361">
            <w:pPr>
              <w:spacing w:after="0" w:line="240" w:lineRule="auto"/>
              <w:ind w:left="67" w:firstLine="624"/>
              <w:rPr>
                <w:rFonts w:asciiTheme="majorBidi" w:eastAsia="Times New Roman" w:hAnsiTheme="majorBidi" w:cstheme="majorBidi"/>
                <w:sz w:val="28"/>
                <w:highlight w:val="yellow"/>
              </w:rPr>
            </w:pPr>
            <w:r>
              <w:rPr>
                <w:rFonts w:asciiTheme="majorBidi" w:eastAsia="Times New Roman" w:hAnsiTheme="majorBidi" w:cstheme="majorBidi"/>
                <w:sz w:val="28"/>
                <w:cs/>
              </w:rPr>
              <w:t>-</w:t>
            </w:r>
            <w:r>
              <w:rPr>
                <w:rFonts w:asciiTheme="majorBidi" w:hAnsiTheme="majorBidi" w:cstheme="majorBidi"/>
                <w:sz w:val="28"/>
                <w:cs/>
              </w:rPr>
              <w:t xml:space="preserve"> </w:t>
            </w:r>
            <w:r>
              <w:rPr>
                <w:rFonts w:asciiTheme="majorBidi" w:eastAsia="Times New Roman" w:hAnsiTheme="majorBidi" w:cstheme="majorBidi"/>
                <w:sz w:val="26"/>
                <w:szCs w:val="26"/>
              </w:rPr>
              <w:t>C M 04</w:t>
            </w:r>
            <w:r>
              <w:rPr>
                <w:rFonts w:asciiTheme="majorBidi" w:eastAsia="Times New Roman" w:hAnsiTheme="majorBidi" w:cstheme="majorBidi"/>
                <w:sz w:val="28"/>
                <w:cs/>
              </w:rPr>
              <w:t xml:space="preserve"> </w:t>
            </w:r>
            <w:r>
              <w:rPr>
                <w:rFonts w:asciiTheme="majorBidi" w:eastAsia="Times New Roman" w:hAnsiTheme="majorBidi" w:cstheme="majorBidi"/>
                <w:sz w:val="28"/>
              </w:rPr>
              <w:t>Construction Co., Ltd.</w:t>
            </w:r>
          </w:p>
        </w:tc>
        <w:tc>
          <w:tcPr>
            <w:tcW w:w="90" w:type="dxa"/>
          </w:tcPr>
          <w:p w14:paraId="11735576"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3885" w:type="dxa"/>
            <w:vAlign w:val="center"/>
            <w:hideMark/>
          </w:tcPr>
          <w:p w14:paraId="10A24166" w14:textId="77777777" w:rsidR="00CE0361" w:rsidRDefault="00CE0361">
            <w:pPr>
              <w:tabs>
                <w:tab w:val="decimal" w:pos="251"/>
              </w:tabs>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1</w:t>
            </w:r>
          </w:p>
        </w:tc>
      </w:tr>
      <w:tr w:rsidR="00CE0361" w14:paraId="307BE1A6" w14:textId="77777777" w:rsidTr="00CE0361">
        <w:trPr>
          <w:trHeight w:val="432"/>
        </w:trPr>
        <w:tc>
          <w:tcPr>
            <w:tcW w:w="4961" w:type="dxa"/>
            <w:hideMark/>
          </w:tcPr>
          <w:p w14:paraId="7474A3CF" w14:textId="77777777" w:rsidR="00CE0361" w:rsidRDefault="00CE0361">
            <w:pPr>
              <w:spacing w:after="0" w:line="240" w:lineRule="auto"/>
              <w:ind w:left="67" w:firstLine="624"/>
              <w:rPr>
                <w:rFonts w:asciiTheme="majorBidi" w:eastAsia="Times New Roman" w:hAnsiTheme="majorBidi" w:cstheme="majorBidi"/>
                <w:sz w:val="28"/>
                <w:highlight w:val="yellow"/>
              </w:rPr>
            </w:pPr>
            <w:r>
              <w:rPr>
                <w:rFonts w:asciiTheme="majorBidi" w:eastAsia="Times New Roman" w:hAnsiTheme="majorBidi" w:cstheme="majorBidi"/>
                <w:sz w:val="28"/>
                <w:cs/>
              </w:rPr>
              <w:t xml:space="preserve">- </w:t>
            </w:r>
            <w:r>
              <w:rPr>
                <w:rFonts w:asciiTheme="majorBidi" w:eastAsia="Times New Roman" w:hAnsiTheme="majorBidi" w:cstheme="majorBidi"/>
                <w:sz w:val="26"/>
                <w:szCs w:val="26"/>
              </w:rPr>
              <w:t>168</w:t>
            </w:r>
            <w:r>
              <w:rPr>
                <w:rFonts w:asciiTheme="majorBidi" w:eastAsia="Times New Roman" w:hAnsiTheme="majorBidi" w:cstheme="majorBidi" w:hint="cs"/>
                <w:sz w:val="26"/>
                <w:szCs w:val="26"/>
                <w:cs/>
              </w:rPr>
              <w:t xml:space="preserve"> </w:t>
            </w:r>
            <w:r>
              <w:rPr>
                <w:rFonts w:asciiTheme="majorBidi" w:eastAsia="Times New Roman" w:hAnsiTheme="majorBidi" w:cstheme="majorBidi"/>
                <w:sz w:val="28"/>
              </w:rPr>
              <w:t>Advisory Co., Ltd.</w:t>
            </w:r>
          </w:p>
        </w:tc>
        <w:tc>
          <w:tcPr>
            <w:tcW w:w="90" w:type="dxa"/>
          </w:tcPr>
          <w:p w14:paraId="39BD270C"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3885" w:type="dxa"/>
            <w:vAlign w:val="center"/>
            <w:hideMark/>
          </w:tcPr>
          <w:p w14:paraId="288FD219" w14:textId="77777777" w:rsidR="00CE0361" w:rsidRDefault="00CE0361">
            <w:pPr>
              <w:tabs>
                <w:tab w:val="decimal" w:pos="251"/>
              </w:tabs>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w:t>
            </w:r>
          </w:p>
        </w:tc>
      </w:tr>
      <w:tr w:rsidR="00CE0361" w14:paraId="1097382D" w14:textId="77777777" w:rsidTr="00CE0361">
        <w:trPr>
          <w:trHeight w:val="432"/>
        </w:trPr>
        <w:tc>
          <w:tcPr>
            <w:tcW w:w="4961" w:type="dxa"/>
            <w:hideMark/>
          </w:tcPr>
          <w:p w14:paraId="1B8C6B9B" w14:textId="77777777" w:rsidR="00CE0361" w:rsidRDefault="00CE0361">
            <w:pPr>
              <w:spacing w:after="0" w:line="240" w:lineRule="auto"/>
              <w:ind w:left="67" w:firstLine="624"/>
              <w:rPr>
                <w:rFonts w:asciiTheme="majorBidi" w:eastAsia="Times New Roman" w:hAnsiTheme="majorBidi" w:cstheme="majorBidi"/>
                <w:sz w:val="28"/>
                <w:highlight w:val="yellow"/>
              </w:rPr>
            </w:pPr>
            <w:r>
              <w:rPr>
                <w:rFonts w:asciiTheme="majorBidi" w:eastAsia="Times New Roman" w:hAnsiTheme="majorBidi" w:cstheme="majorBidi"/>
                <w:sz w:val="28"/>
                <w:cs/>
              </w:rPr>
              <w:t>-</w:t>
            </w:r>
            <w:r>
              <w:rPr>
                <w:rFonts w:asciiTheme="majorBidi" w:eastAsia="Times New Roman" w:hAnsiTheme="majorBidi" w:cstheme="majorBidi"/>
                <w:position w:val="-2"/>
                <w:sz w:val="28"/>
              </w:rPr>
              <w:t xml:space="preserve">Thai-Union Frozen Products </w:t>
            </w:r>
            <w:proofErr w:type="spellStart"/>
            <w:r>
              <w:rPr>
                <w:rFonts w:asciiTheme="majorBidi" w:eastAsia="Times New Roman" w:hAnsiTheme="majorBidi" w:cstheme="majorBidi"/>
                <w:position w:val="-2"/>
                <w:sz w:val="28"/>
              </w:rPr>
              <w:t>Co.,Ltd</w:t>
            </w:r>
            <w:proofErr w:type="spellEnd"/>
          </w:p>
        </w:tc>
        <w:tc>
          <w:tcPr>
            <w:tcW w:w="90" w:type="dxa"/>
          </w:tcPr>
          <w:p w14:paraId="7508EC07"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3885" w:type="dxa"/>
            <w:vAlign w:val="center"/>
            <w:hideMark/>
          </w:tcPr>
          <w:p w14:paraId="7253B6C2" w14:textId="77777777" w:rsidR="00CE0361" w:rsidRDefault="00CE0361">
            <w:pPr>
              <w:tabs>
                <w:tab w:val="decimal" w:pos="251"/>
              </w:tabs>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3</w:t>
            </w:r>
          </w:p>
        </w:tc>
      </w:tr>
      <w:tr w:rsidR="00CE0361" w14:paraId="57397FDB" w14:textId="77777777" w:rsidTr="00CE0361">
        <w:trPr>
          <w:trHeight w:val="432"/>
        </w:trPr>
        <w:tc>
          <w:tcPr>
            <w:tcW w:w="4961" w:type="dxa"/>
            <w:hideMark/>
          </w:tcPr>
          <w:p w14:paraId="1452C807" w14:textId="77777777" w:rsidR="00CE0361" w:rsidRDefault="00CE0361">
            <w:pPr>
              <w:spacing w:after="0" w:line="240" w:lineRule="auto"/>
              <w:ind w:left="337" w:firstLine="70"/>
              <w:rPr>
                <w:rFonts w:asciiTheme="majorBidi" w:eastAsia="Times New Roman" w:hAnsiTheme="majorBidi" w:cstheme="majorBidi" w:hint="cs"/>
                <w:sz w:val="28"/>
                <w:cs/>
              </w:rPr>
            </w:pPr>
            <w:r>
              <w:rPr>
                <w:rFonts w:asciiTheme="majorBidi" w:hAnsiTheme="majorBidi" w:cstheme="majorBidi"/>
                <w:sz w:val="28"/>
              </w:rPr>
              <w:t>Related persons</w:t>
            </w:r>
          </w:p>
        </w:tc>
        <w:tc>
          <w:tcPr>
            <w:tcW w:w="90" w:type="dxa"/>
          </w:tcPr>
          <w:p w14:paraId="46D0786E"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3885" w:type="dxa"/>
            <w:vAlign w:val="center"/>
            <w:hideMark/>
          </w:tcPr>
          <w:p w14:paraId="46A8DD2A"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rPr>
            </w:pPr>
            <w:r>
              <w:rPr>
                <w:rFonts w:asciiTheme="majorBidi" w:hAnsiTheme="majorBidi" w:cstheme="majorBidi"/>
                <w:sz w:val="28"/>
              </w:rPr>
              <w:t>Director and shareholder, Relative of shareholders and Director Shareholders of subsidiary</w:t>
            </w:r>
          </w:p>
        </w:tc>
      </w:tr>
    </w:tbl>
    <w:p w14:paraId="53EAC81A" w14:textId="77777777" w:rsidR="00CE0361" w:rsidRDefault="00CE0361" w:rsidP="00CE0361">
      <w:pPr>
        <w:pStyle w:val="NoSpacing"/>
        <w:spacing w:after="40"/>
        <w:ind w:left="1647"/>
        <w:rPr>
          <w:rFonts w:asciiTheme="majorBidi" w:hAnsiTheme="majorBidi" w:cstheme="majorBidi"/>
          <w:sz w:val="16"/>
          <w:szCs w:val="16"/>
        </w:rPr>
      </w:pPr>
    </w:p>
    <w:p w14:paraId="710B7B96" w14:textId="77777777" w:rsidR="00CE0361" w:rsidRDefault="00CE0361" w:rsidP="00CE0361">
      <w:pPr>
        <w:pStyle w:val="NoSpacing"/>
        <w:spacing w:after="40"/>
        <w:ind w:left="1647" w:hanging="499"/>
        <w:rPr>
          <w:rFonts w:asciiTheme="majorBidi" w:hAnsiTheme="majorBidi" w:cstheme="majorBidi"/>
          <w:sz w:val="28"/>
        </w:rPr>
      </w:pPr>
      <w:r>
        <w:rPr>
          <w:rFonts w:asciiTheme="majorBidi" w:hAnsiTheme="majorBidi" w:cstheme="majorBidi"/>
          <w:sz w:val="26"/>
          <w:szCs w:val="26"/>
        </w:rPr>
        <w:t>1.</w:t>
      </w:r>
      <w:r>
        <w:rPr>
          <w:rFonts w:asciiTheme="majorBidi" w:hAnsiTheme="majorBidi" w:cstheme="majorBidi"/>
          <w:sz w:val="28"/>
        </w:rPr>
        <w:t xml:space="preserve"> One of the </w:t>
      </w:r>
      <w:proofErr w:type="gramStart"/>
      <w:r>
        <w:rPr>
          <w:rFonts w:asciiTheme="majorBidi" w:hAnsiTheme="majorBidi" w:cstheme="majorBidi"/>
          <w:sz w:val="28"/>
        </w:rPr>
        <w:t>director</w:t>
      </w:r>
      <w:proofErr w:type="gramEnd"/>
      <w:r>
        <w:rPr>
          <w:rFonts w:asciiTheme="majorBidi" w:hAnsiTheme="majorBidi" w:cstheme="majorBidi"/>
          <w:sz w:val="28"/>
        </w:rPr>
        <w:t xml:space="preserve"> of the company in an immediate family of the Chief Financial Officer until August </w:t>
      </w:r>
      <w:r>
        <w:rPr>
          <w:rFonts w:asciiTheme="majorBidi" w:hAnsiTheme="majorBidi" w:cstheme="majorBidi"/>
          <w:sz w:val="26"/>
          <w:szCs w:val="26"/>
        </w:rPr>
        <w:t>16,2023</w:t>
      </w:r>
    </w:p>
    <w:p w14:paraId="60912A24" w14:textId="77777777" w:rsidR="00CE0361" w:rsidRDefault="00CE0361" w:rsidP="00CE0361">
      <w:pPr>
        <w:pStyle w:val="NoSpacing"/>
        <w:tabs>
          <w:tab w:val="left" w:pos="709"/>
          <w:tab w:val="left" w:pos="1134"/>
        </w:tabs>
        <w:spacing w:after="120"/>
        <w:ind w:left="1647" w:hanging="499"/>
        <w:rPr>
          <w:rFonts w:asciiTheme="majorBidi" w:hAnsiTheme="majorBidi" w:cstheme="majorBidi"/>
          <w:sz w:val="28"/>
        </w:rPr>
      </w:pPr>
      <w:r>
        <w:rPr>
          <w:rFonts w:asciiTheme="majorBidi" w:hAnsiTheme="majorBidi" w:cstheme="majorBidi"/>
          <w:sz w:val="26"/>
          <w:szCs w:val="26"/>
        </w:rPr>
        <w:t>2.</w:t>
      </w:r>
      <w:r>
        <w:rPr>
          <w:rFonts w:asciiTheme="majorBidi" w:hAnsiTheme="majorBidi" w:cstheme="majorBidi"/>
          <w:sz w:val="28"/>
        </w:rPr>
        <w:t xml:space="preserve"> One of the </w:t>
      </w:r>
      <w:proofErr w:type="gramStart"/>
      <w:r>
        <w:rPr>
          <w:rFonts w:asciiTheme="majorBidi" w:hAnsiTheme="majorBidi" w:cstheme="majorBidi"/>
          <w:sz w:val="28"/>
        </w:rPr>
        <w:t>director</w:t>
      </w:r>
      <w:proofErr w:type="gramEnd"/>
      <w:r>
        <w:rPr>
          <w:rFonts w:asciiTheme="majorBidi" w:hAnsiTheme="majorBidi" w:cstheme="majorBidi"/>
          <w:sz w:val="28"/>
        </w:rPr>
        <w:t xml:space="preserve"> of the company in an immediate family of the Chief Financial Officer.</w:t>
      </w:r>
    </w:p>
    <w:p w14:paraId="3C0AA2A3" w14:textId="77777777" w:rsidR="00CE0361" w:rsidRDefault="00CE0361" w:rsidP="00CE0361">
      <w:pPr>
        <w:pStyle w:val="NoSpacing"/>
        <w:ind w:left="1494" w:hanging="346"/>
        <w:jc w:val="thaiDistribute"/>
        <w:rPr>
          <w:rFonts w:asciiTheme="majorBidi" w:hAnsiTheme="majorBidi" w:cstheme="majorBidi"/>
          <w:sz w:val="28"/>
          <w:highlight w:val="yellow"/>
        </w:rPr>
      </w:pPr>
      <w:r>
        <w:rPr>
          <w:rFonts w:asciiTheme="majorBidi" w:hAnsiTheme="majorBidi" w:cstheme="majorBidi"/>
          <w:sz w:val="26"/>
          <w:szCs w:val="26"/>
        </w:rPr>
        <w:t>3.</w:t>
      </w:r>
      <w:r>
        <w:rPr>
          <w:rFonts w:asciiTheme="majorBidi" w:hAnsiTheme="majorBidi" w:cstheme="majorBidi"/>
          <w:sz w:val="28"/>
        </w:rPr>
        <w:t xml:space="preserve"> The Company’s in shareholder of </w:t>
      </w:r>
      <w:proofErr w:type="spellStart"/>
      <w:r>
        <w:rPr>
          <w:rFonts w:asciiTheme="majorBidi" w:hAnsiTheme="majorBidi" w:cstheme="majorBidi"/>
          <w:sz w:val="28"/>
        </w:rPr>
        <w:t>Solartron</w:t>
      </w:r>
      <w:proofErr w:type="spellEnd"/>
      <w:r>
        <w:rPr>
          <w:rFonts w:asciiTheme="majorBidi" w:hAnsiTheme="majorBidi" w:cstheme="majorBidi"/>
          <w:sz w:val="28"/>
        </w:rPr>
        <w:t xml:space="preserve"> public </w:t>
      </w:r>
      <w:proofErr w:type="spellStart"/>
      <w:proofErr w:type="gramStart"/>
      <w:r>
        <w:rPr>
          <w:rFonts w:asciiTheme="majorBidi" w:hAnsiTheme="majorBidi" w:cstheme="majorBidi"/>
          <w:sz w:val="28"/>
        </w:rPr>
        <w:t>Co.,Ltd</w:t>
      </w:r>
      <w:proofErr w:type="spellEnd"/>
      <w:proofErr w:type="gramEnd"/>
    </w:p>
    <w:p w14:paraId="7F0E0ED8" w14:textId="77777777" w:rsidR="00CE0361" w:rsidRDefault="00CE0361" w:rsidP="00CE0361">
      <w:pPr>
        <w:spacing w:after="0" w:line="240" w:lineRule="auto"/>
        <w:rPr>
          <w:rFonts w:asciiTheme="majorBidi" w:hAnsiTheme="majorBidi" w:cstheme="majorBidi" w:hint="cs"/>
          <w:sz w:val="28"/>
          <w:highlight w:val="yellow"/>
          <w:cs/>
        </w:rPr>
      </w:pPr>
      <w:r>
        <w:rPr>
          <w:rFonts w:asciiTheme="majorBidi" w:hAnsiTheme="majorBidi" w:cstheme="majorBidi"/>
          <w:sz w:val="28"/>
          <w:highlight w:val="yellow"/>
          <w:cs/>
        </w:rPr>
        <w:br w:type="page"/>
      </w:r>
    </w:p>
    <w:p w14:paraId="595C672F" w14:textId="77777777" w:rsidR="00CE0361" w:rsidRDefault="00CE0361" w:rsidP="00CE0361">
      <w:pPr>
        <w:pStyle w:val="NEWKHAW"/>
        <w:numPr>
          <w:ilvl w:val="0"/>
          <w:numId w:val="82"/>
        </w:numPr>
        <w:spacing w:before="180" w:after="180"/>
        <w:ind w:left="284" w:hanging="284"/>
        <w:rPr>
          <w:rFonts w:asciiTheme="majorBidi" w:hAnsiTheme="majorBidi" w:cstheme="majorBidi"/>
          <w:b/>
          <w:bCs/>
          <w:sz w:val="26"/>
          <w:szCs w:val="26"/>
        </w:rPr>
      </w:pPr>
      <w:r>
        <w:rPr>
          <w:rFonts w:asciiTheme="majorBidi" w:hAnsiTheme="majorBidi" w:cstheme="majorBidi"/>
          <w:b/>
          <w:bCs/>
          <w:sz w:val="26"/>
          <w:szCs w:val="26"/>
        </w:rPr>
        <w:lastRenderedPageBreak/>
        <w:t xml:space="preserve">RELATED PARTY </w:t>
      </w:r>
      <w:proofErr w:type="gramStart"/>
      <w:r>
        <w:rPr>
          <w:rFonts w:asciiTheme="majorBidi" w:hAnsiTheme="majorBidi" w:cstheme="majorBidi"/>
          <w:b/>
          <w:bCs/>
          <w:sz w:val="26"/>
          <w:szCs w:val="26"/>
        </w:rPr>
        <w:t>TRANSACTIONS  (</w:t>
      </w:r>
      <w:proofErr w:type="gramEnd"/>
      <w:r>
        <w:rPr>
          <w:rFonts w:asciiTheme="majorBidi" w:hAnsiTheme="majorBidi" w:cstheme="majorBidi"/>
          <w:b/>
          <w:bCs/>
          <w:sz w:val="26"/>
          <w:szCs w:val="26"/>
        </w:rPr>
        <w:t>CONTINUE)</w:t>
      </w:r>
    </w:p>
    <w:p w14:paraId="48EF5382" w14:textId="77777777" w:rsidR="00CE0361" w:rsidRDefault="00CE0361" w:rsidP="00CE0361">
      <w:pPr>
        <w:pStyle w:val="NoSpacing"/>
        <w:spacing w:before="120" w:after="120"/>
        <w:ind w:firstLine="709"/>
        <w:rPr>
          <w:rFonts w:asciiTheme="majorBidi" w:hAnsiTheme="majorBidi" w:cstheme="majorBidi"/>
          <w:sz w:val="28"/>
        </w:rPr>
      </w:pPr>
      <w:r>
        <w:rPr>
          <w:rFonts w:asciiTheme="majorBidi" w:hAnsiTheme="majorBidi" w:cstheme="majorBidi"/>
          <w:sz w:val="28"/>
        </w:rPr>
        <w:t>The significant transactions with related parties are as follows</w:t>
      </w:r>
      <w:r>
        <w:rPr>
          <w:rFonts w:asciiTheme="majorBidi" w:hAnsiTheme="majorBidi" w:cstheme="majorBidi" w:hint="cs"/>
          <w:sz w:val="28"/>
          <w:cs/>
        </w:rPr>
        <w:t>:</w:t>
      </w:r>
    </w:p>
    <w:tbl>
      <w:tblPr>
        <w:tblW w:w="9825" w:type="dxa"/>
        <w:tblInd w:w="-142" w:type="dxa"/>
        <w:tblLayout w:type="fixed"/>
        <w:tblCellMar>
          <w:left w:w="22" w:type="dxa"/>
          <w:right w:w="22" w:type="dxa"/>
        </w:tblCellMar>
        <w:tblLook w:val="04A0" w:firstRow="1" w:lastRow="0" w:firstColumn="1" w:lastColumn="0" w:noHBand="0" w:noVBand="1"/>
      </w:tblPr>
      <w:tblGrid>
        <w:gridCol w:w="3826"/>
        <w:gridCol w:w="64"/>
        <w:gridCol w:w="1514"/>
        <w:gridCol w:w="82"/>
        <w:gridCol w:w="1038"/>
        <w:gridCol w:w="83"/>
        <w:gridCol w:w="950"/>
        <w:gridCol w:w="85"/>
        <w:gridCol w:w="1053"/>
        <w:gridCol w:w="84"/>
        <w:gridCol w:w="1046"/>
      </w:tblGrid>
      <w:tr w:rsidR="00CE0361" w14:paraId="67C16CC1" w14:textId="77777777" w:rsidTr="00CE0361">
        <w:trPr>
          <w:trHeight w:val="432"/>
        </w:trPr>
        <w:tc>
          <w:tcPr>
            <w:tcW w:w="3826" w:type="dxa"/>
          </w:tcPr>
          <w:p w14:paraId="20638F79" w14:textId="77777777" w:rsidR="00CE0361" w:rsidRDefault="00CE0361">
            <w:pPr>
              <w:spacing w:after="0" w:line="240" w:lineRule="auto"/>
              <w:ind w:left="540" w:hanging="540"/>
              <w:jc w:val="center"/>
              <w:rPr>
                <w:rFonts w:asciiTheme="majorBidi" w:eastAsia="Batang" w:hAnsiTheme="majorBidi" w:cstheme="majorBidi"/>
                <w:sz w:val="26"/>
                <w:szCs w:val="26"/>
              </w:rPr>
            </w:pPr>
          </w:p>
        </w:tc>
        <w:tc>
          <w:tcPr>
            <w:tcW w:w="64" w:type="dxa"/>
          </w:tcPr>
          <w:p w14:paraId="2683E85B" w14:textId="77777777" w:rsidR="00CE0361" w:rsidRDefault="00CE0361">
            <w:pPr>
              <w:spacing w:after="0" w:line="240" w:lineRule="auto"/>
              <w:ind w:left="-16" w:right="28"/>
              <w:jc w:val="center"/>
              <w:rPr>
                <w:rFonts w:asciiTheme="majorBidi" w:eastAsia="Times New Roman" w:hAnsiTheme="majorBidi" w:cstheme="majorBidi"/>
                <w:sz w:val="28"/>
                <w:cs/>
              </w:rPr>
            </w:pPr>
          </w:p>
        </w:tc>
        <w:tc>
          <w:tcPr>
            <w:tcW w:w="1514" w:type="dxa"/>
          </w:tcPr>
          <w:p w14:paraId="2D75A4E8"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82" w:type="dxa"/>
          </w:tcPr>
          <w:p w14:paraId="15441474"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2071" w:type="dxa"/>
            <w:gridSpan w:val="3"/>
          </w:tcPr>
          <w:p w14:paraId="6FD15425" w14:textId="77777777" w:rsidR="00CE0361" w:rsidRDefault="00CE0361">
            <w:pPr>
              <w:spacing w:after="0" w:line="240" w:lineRule="auto"/>
              <w:jc w:val="center"/>
              <w:rPr>
                <w:rFonts w:asciiTheme="majorBidi" w:hAnsiTheme="majorBidi" w:cstheme="majorBidi"/>
                <w:sz w:val="28"/>
              </w:rPr>
            </w:pPr>
          </w:p>
        </w:tc>
        <w:tc>
          <w:tcPr>
            <w:tcW w:w="85" w:type="dxa"/>
            <w:vAlign w:val="center"/>
          </w:tcPr>
          <w:p w14:paraId="4C95FD83" w14:textId="77777777" w:rsidR="00CE0361" w:rsidRDefault="00CE0361">
            <w:pPr>
              <w:spacing w:after="0" w:line="240" w:lineRule="auto"/>
              <w:ind w:left="-16" w:right="28"/>
              <w:jc w:val="center"/>
              <w:rPr>
                <w:rFonts w:asciiTheme="majorBidi" w:eastAsia="Times New Roman" w:hAnsiTheme="majorBidi" w:cstheme="majorBidi"/>
                <w:sz w:val="28"/>
                <w:cs/>
              </w:rPr>
            </w:pPr>
          </w:p>
        </w:tc>
        <w:tc>
          <w:tcPr>
            <w:tcW w:w="2183" w:type="dxa"/>
            <w:gridSpan w:val="3"/>
            <w:hideMark/>
          </w:tcPr>
          <w:p w14:paraId="312B5DFC" w14:textId="77777777" w:rsidR="00CE0361" w:rsidRDefault="00CE0361">
            <w:pPr>
              <w:spacing w:after="0" w:line="240" w:lineRule="auto"/>
              <w:jc w:val="right"/>
              <w:rPr>
                <w:rFonts w:asciiTheme="majorBidi" w:hAnsiTheme="majorBidi" w:cstheme="majorBidi"/>
                <w:sz w:val="28"/>
              </w:rPr>
            </w:pPr>
            <w:proofErr w:type="gramStart"/>
            <w:r>
              <w:rPr>
                <w:rFonts w:asciiTheme="majorBidi" w:hAnsiTheme="majorBidi" w:cstheme="majorBidi"/>
                <w:sz w:val="28"/>
              </w:rPr>
              <w:t xml:space="preserve">Unit </w:t>
            </w:r>
            <w:r>
              <w:rPr>
                <w:rFonts w:asciiTheme="majorBidi" w:hAnsiTheme="majorBidi" w:cstheme="majorBidi" w:hint="cs"/>
                <w:sz w:val="28"/>
                <w:cs/>
              </w:rPr>
              <w:t>:</w:t>
            </w:r>
            <w:proofErr w:type="gramEnd"/>
            <w:r>
              <w:rPr>
                <w:rFonts w:asciiTheme="majorBidi" w:hAnsiTheme="majorBidi" w:cstheme="majorBidi" w:hint="cs"/>
                <w:sz w:val="28"/>
                <w:cs/>
              </w:rPr>
              <w:t xml:space="preserve"> </w:t>
            </w:r>
            <w:r>
              <w:rPr>
                <w:rFonts w:asciiTheme="majorBidi" w:hAnsiTheme="majorBidi" w:cstheme="majorBidi"/>
                <w:sz w:val="28"/>
              </w:rPr>
              <w:t>Baht</w:t>
            </w:r>
          </w:p>
        </w:tc>
      </w:tr>
      <w:tr w:rsidR="00CE0361" w14:paraId="6BC942F3" w14:textId="77777777" w:rsidTr="00CE0361">
        <w:trPr>
          <w:trHeight w:val="432"/>
        </w:trPr>
        <w:tc>
          <w:tcPr>
            <w:tcW w:w="3826" w:type="dxa"/>
            <w:hideMark/>
          </w:tcPr>
          <w:p w14:paraId="02760AA6" w14:textId="77777777" w:rsidR="00CE0361" w:rsidRDefault="00CE0361">
            <w:pPr>
              <w:spacing w:after="0" w:line="240" w:lineRule="auto"/>
              <w:ind w:left="540" w:hanging="540"/>
              <w:jc w:val="center"/>
              <w:rPr>
                <w:rFonts w:asciiTheme="majorBidi" w:eastAsia="Times New Roman" w:hAnsiTheme="majorBidi" w:cstheme="majorBidi" w:hint="cs"/>
                <w:sz w:val="26"/>
                <w:szCs w:val="26"/>
                <w:cs/>
              </w:rPr>
            </w:pPr>
            <w:r>
              <w:rPr>
                <w:rFonts w:asciiTheme="majorBidi" w:eastAsia="Batang" w:hAnsiTheme="majorBidi" w:cstheme="majorBidi"/>
                <w:sz w:val="26"/>
                <w:szCs w:val="26"/>
              </w:rPr>
              <w:t xml:space="preserve">TRANSACTIONS IN </w:t>
            </w:r>
            <w:r>
              <w:rPr>
                <w:rFonts w:asciiTheme="majorBidi" w:eastAsia="Batang" w:hAnsiTheme="majorBidi" w:cstheme="majorBidi"/>
                <w:spacing w:val="-4"/>
                <w:sz w:val="26"/>
                <w:szCs w:val="26"/>
              </w:rPr>
              <w:t>STATEMENTS OF INCOME</w:t>
            </w:r>
            <w:r>
              <w:rPr>
                <w:rFonts w:asciiTheme="majorBidi" w:eastAsia="Batang" w:hAnsiTheme="majorBidi" w:cstheme="majorBidi" w:hint="cs"/>
                <w:sz w:val="26"/>
                <w:szCs w:val="26"/>
                <w:cs/>
              </w:rPr>
              <w:t xml:space="preserve"> </w:t>
            </w:r>
          </w:p>
        </w:tc>
        <w:tc>
          <w:tcPr>
            <w:tcW w:w="64" w:type="dxa"/>
          </w:tcPr>
          <w:p w14:paraId="05833051"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1514" w:type="dxa"/>
            <w:hideMark/>
          </w:tcPr>
          <w:p w14:paraId="14E134C6" w14:textId="77777777" w:rsidR="00CE0361" w:rsidRDefault="00CE0361">
            <w:pPr>
              <w:spacing w:after="0" w:line="240" w:lineRule="auto"/>
              <w:ind w:left="-16" w:right="28"/>
              <w:jc w:val="center"/>
              <w:rPr>
                <w:rFonts w:asciiTheme="majorBidi" w:eastAsia="Times New Roman" w:hAnsiTheme="majorBidi" w:cstheme="majorBidi"/>
                <w:sz w:val="28"/>
              </w:rPr>
            </w:pPr>
            <w:r>
              <w:rPr>
                <w:rFonts w:asciiTheme="majorBidi" w:eastAsia="Times New Roman" w:hAnsiTheme="majorBidi" w:cstheme="majorBidi"/>
                <w:sz w:val="28"/>
              </w:rPr>
              <w:t xml:space="preserve">Pricing </w:t>
            </w:r>
          </w:p>
        </w:tc>
        <w:tc>
          <w:tcPr>
            <w:tcW w:w="82" w:type="dxa"/>
          </w:tcPr>
          <w:p w14:paraId="1EB253E2"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2071" w:type="dxa"/>
            <w:gridSpan w:val="3"/>
            <w:tcBorders>
              <w:top w:val="nil"/>
              <w:left w:val="nil"/>
              <w:bottom w:val="single" w:sz="4" w:space="0" w:color="auto"/>
              <w:right w:val="nil"/>
            </w:tcBorders>
            <w:hideMark/>
          </w:tcPr>
          <w:p w14:paraId="3A48C607"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Consolidated</w:t>
            </w:r>
          </w:p>
        </w:tc>
        <w:tc>
          <w:tcPr>
            <w:tcW w:w="85" w:type="dxa"/>
            <w:vAlign w:val="center"/>
          </w:tcPr>
          <w:p w14:paraId="14E1D03A" w14:textId="77777777" w:rsidR="00CE0361" w:rsidRDefault="00CE0361">
            <w:pPr>
              <w:spacing w:after="0" w:line="240" w:lineRule="auto"/>
              <w:ind w:left="-16" w:right="28"/>
              <w:jc w:val="center"/>
              <w:rPr>
                <w:rFonts w:asciiTheme="majorBidi" w:eastAsia="Times New Roman" w:hAnsiTheme="majorBidi" w:cstheme="majorBidi" w:hint="cs"/>
                <w:sz w:val="28"/>
                <w:cs/>
              </w:rPr>
            </w:pPr>
          </w:p>
        </w:tc>
        <w:tc>
          <w:tcPr>
            <w:tcW w:w="2183" w:type="dxa"/>
            <w:gridSpan w:val="3"/>
            <w:tcBorders>
              <w:top w:val="nil"/>
              <w:left w:val="nil"/>
              <w:bottom w:val="single" w:sz="4" w:space="0" w:color="auto"/>
              <w:right w:val="nil"/>
            </w:tcBorders>
            <w:hideMark/>
          </w:tcPr>
          <w:p w14:paraId="35FDFC6A" w14:textId="77777777" w:rsidR="00CE0361" w:rsidRDefault="00CE0361">
            <w:pPr>
              <w:spacing w:after="0" w:line="240" w:lineRule="auto"/>
              <w:jc w:val="center"/>
              <w:rPr>
                <w:rFonts w:asciiTheme="majorBidi" w:hAnsiTheme="majorBidi" w:cstheme="majorBidi"/>
                <w:spacing w:val="-4"/>
                <w:sz w:val="28"/>
              </w:rPr>
            </w:pPr>
            <w:r>
              <w:rPr>
                <w:rFonts w:asciiTheme="majorBidi" w:hAnsiTheme="majorBidi" w:cstheme="majorBidi"/>
                <w:spacing w:val="-4"/>
                <w:sz w:val="28"/>
              </w:rPr>
              <w:t>Separate Financial Statements</w:t>
            </w:r>
          </w:p>
        </w:tc>
      </w:tr>
      <w:tr w:rsidR="00CE0361" w14:paraId="026FFEE0" w14:textId="77777777" w:rsidTr="00CE0361">
        <w:trPr>
          <w:trHeight w:val="373"/>
        </w:trPr>
        <w:tc>
          <w:tcPr>
            <w:tcW w:w="3826" w:type="dxa"/>
            <w:vAlign w:val="bottom"/>
            <w:hideMark/>
          </w:tcPr>
          <w:p w14:paraId="231A5951" w14:textId="77777777" w:rsidR="00CE0361" w:rsidRDefault="00CE0361">
            <w:pPr>
              <w:spacing w:after="0" w:line="240" w:lineRule="auto"/>
              <w:ind w:left="289" w:hanging="311"/>
              <w:jc w:val="center"/>
              <w:rPr>
                <w:rFonts w:asciiTheme="majorBidi" w:eastAsia="Times New Roman" w:hAnsiTheme="majorBidi" w:cstheme="majorBidi"/>
                <w:b/>
                <w:bCs/>
                <w:sz w:val="28"/>
              </w:rPr>
            </w:pPr>
            <w:r>
              <w:rPr>
                <w:rFonts w:asciiTheme="majorBidi" w:hAnsiTheme="majorBidi" w:cstheme="majorBidi"/>
                <w:sz w:val="28"/>
              </w:rPr>
              <w:t xml:space="preserve">For the years ended December </w:t>
            </w:r>
            <w:r>
              <w:rPr>
                <w:rFonts w:asciiTheme="majorBidi" w:hAnsiTheme="majorBidi" w:cstheme="majorBidi"/>
                <w:sz w:val="26"/>
                <w:szCs w:val="26"/>
              </w:rPr>
              <w:t>31,</w:t>
            </w:r>
          </w:p>
        </w:tc>
        <w:tc>
          <w:tcPr>
            <w:tcW w:w="64" w:type="dxa"/>
          </w:tcPr>
          <w:p w14:paraId="44E147C6"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514" w:type="dxa"/>
            <w:tcBorders>
              <w:top w:val="nil"/>
              <w:left w:val="nil"/>
              <w:bottom w:val="single" w:sz="4" w:space="0" w:color="auto"/>
              <w:right w:val="nil"/>
            </w:tcBorders>
            <w:hideMark/>
          </w:tcPr>
          <w:p w14:paraId="118B5E7C" w14:textId="77777777" w:rsidR="00CE0361" w:rsidRDefault="00CE0361">
            <w:pPr>
              <w:spacing w:after="0" w:line="240" w:lineRule="auto"/>
              <w:ind w:left="-16" w:right="28"/>
              <w:jc w:val="center"/>
              <w:rPr>
                <w:rFonts w:asciiTheme="majorBidi" w:eastAsia="Times New Roman" w:hAnsiTheme="majorBidi" w:cstheme="majorBidi"/>
                <w:snapToGrid w:val="0"/>
                <w:sz w:val="28"/>
              </w:rPr>
            </w:pPr>
            <w:r>
              <w:rPr>
                <w:rFonts w:asciiTheme="majorBidi" w:eastAsia="Times New Roman" w:hAnsiTheme="majorBidi" w:cstheme="majorBidi"/>
                <w:sz w:val="28"/>
              </w:rPr>
              <w:t>policies</w:t>
            </w:r>
          </w:p>
        </w:tc>
        <w:tc>
          <w:tcPr>
            <w:tcW w:w="82" w:type="dxa"/>
          </w:tcPr>
          <w:p w14:paraId="2AB46F93"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tcBorders>
              <w:top w:val="single" w:sz="4" w:space="0" w:color="auto"/>
              <w:left w:val="nil"/>
              <w:bottom w:val="single" w:sz="4" w:space="0" w:color="auto"/>
              <w:right w:val="nil"/>
            </w:tcBorders>
            <w:vAlign w:val="bottom"/>
            <w:hideMark/>
          </w:tcPr>
          <w:p w14:paraId="67291A8A" w14:textId="77777777" w:rsidR="00CE0361" w:rsidRDefault="00CE0361">
            <w:pPr>
              <w:tabs>
                <w:tab w:val="left" w:pos="760"/>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2024</w:t>
            </w:r>
          </w:p>
        </w:tc>
        <w:tc>
          <w:tcPr>
            <w:tcW w:w="83" w:type="dxa"/>
          </w:tcPr>
          <w:p w14:paraId="2EEC0C8E"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single" w:sz="4" w:space="0" w:color="auto"/>
              <w:left w:val="nil"/>
              <w:bottom w:val="single" w:sz="4" w:space="0" w:color="auto"/>
              <w:right w:val="nil"/>
            </w:tcBorders>
            <w:vAlign w:val="bottom"/>
            <w:hideMark/>
          </w:tcPr>
          <w:p w14:paraId="30AA770F" w14:textId="77777777" w:rsidR="00CE0361" w:rsidRDefault="00CE0361">
            <w:pPr>
              <w:tabs>
                <w:tab w:val="left" w:pos="760"/>
                <w:tab w:val="decimal" w:pos="1090"/>
              </w:tabs>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2023</w:t>
            </w:r>
          </w:p>
        </w:tc>
        <w:tc>
          <w:tcPr>
            <w:tcW w:w="85" w:type="dxa"/>
          </w:tcPr>
          <w:p w14:paraId="16A63B44"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tcBorders>
              <w:top w:val="single" w:sz="4" w:space="0" w:color="auto"/>
              <w:left w:val="nil"/>
              <w:bottom w:val="single" w:sz="4" w:space="0" w:color="auto"/>
              <w:right w:val="nil"/>
            </w:tcBorders>
            <w:vAlign w:val="bottom"/>
            <w:hideMark/>
          </w:tcPr>
          <w:p w14:paraId="023C57C1" w14:textId="77777777" w:rsidR="00CE0361" w:rsidRDefault="00CE0361">
            <w:pPr>
              <w:tabs>
                <w:tab w:val="left" w:pos="880"/>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2024</w:t>
            </w:r>
          </w:p>
        </w:tc>
        <w:tc>
          <w:tcPr>
            <w:tcW w:w="84" w:type="dxa"/>
            <w:vAlign w:val="bottom"/>
          </w:tcPr>
          <w:p w14:paraId="5FFF357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single" w:sz="4" w:space="0" w:color="auto"/>
              <w:left w:val="nil"/>
              <w:bottom w:val="single" w:sz="4" w:space="0" w:color="auto"/>
              <w:right w:val="nil"/>
            </w:tcBorders>
            <w:vAlign w:val="bottom"/>
            <w:hideMark/>
          </w:tcPr>
          <w:p w14:paraId="5CB40D53" w14:textId="77777777" w:rsidR="00CE0361" w:rsidRDefault="00CE0361">
            <w:pPr>
              <w:tabs>
                <w:tab w:val="left" w:pos="540"/>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2023</w:t>
            </w:r>
          </w:p>
        </w:tc>
      </w:tr>
      <w:tr w:rsidR="00CE0361" w14:paraId="1E752020" w14:textId="77777777" w:rsidTr="00CE0361">
        <w:trPr>
          <w:trHeight w:val="432"/>
        </w:trPr>
        <w:tc>
          <w:tcPr>
            <w:tcW w:w="3826" w:type="dxa"/>
            <w:tcBorders>
              <w:top w:val="single" w:sz="4" w:space="0" w:color="auto"/>
              <w:left w:val="nil"/>
              <w:bottom w:val="nil"/>
              <w:right w:val="nil"/>
            </w:tcBorders>
            <w:vAlign w:val="center"/>
            <w:hideMark/>
          </w:tcPr>
          <w:p w14:paraId="1D918310" w14:textId="77777777" w:rsidR="00CE0361" w:rsidRDefault="00CE0361">
            <w:pPr>
              <w:spacing w:after="0" w:line="240" w:lineRule="auto"/>
              <w:ind w:left="67" w:hanging="90"/>
              <w:rPr>
                <w:rFonts w:asciiTheme="majorBidi" w:eastAsia="Times New Roman" w:hAnsiTheme="majorBidi" w:cstheme="majorBidi"/>
                <w:sz w:val="28"/>
                <w:u w:val="single"/>
              </w:rPr>
            </w:pPr>
            <w:r>
              <w:rPr>
                <w:rFonts w:asciiTheme="majorBidi" w:eastAsia="Times New Roman" w:hAnsiTheme="majorBidi" w:cstheme="majorBidi"/>
                <w:sz w:val="28"/>
                <w:cs/>
              </w:rPr>
              <w:t xml:space="preserve">     </w:t>
            </w:r>
            <w:r>
              <w:rPr>
                <w:rFonts w:asciiTheme="majorBidi" w:eastAsia="Times New Roman" w:hAnsiTheme="majorBidi" w:cstheme="majorBidi"/>
                <w:sz w:val="28"/>
              </w:rPr>
              <w:t>Management free incomes</w:t>
            </w:r>
          </w:p>
        </w:tc>
        <w:tc>
          <w:tcPr>
            <w:tcW w:w="64" w:type="dxa"/>
          </w:tcPr>
          <w:p w14:paraId="725DAC51"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tcBorders>
              <w:top w:val="single" w:sz="4" w:space="0" w:color="auto"/>
              <w:left w:val="nil"/>
              <w:bottom w:val="nil"/>
              <w:right w:val="nil"/>
            </w:tcBorders>
            <w:vAlign w:val="center"/>
            <w:hideMark/>
          </w:tcPr>
          <w:p w14:paraId="0EA8966A" w14:textId="77777777" w:rsidR="00CE0361" w:rsidRDefault="00CE0361">
            <w:pPr>
              <w:spacing w:after="0" w:line="240" w:lineRule="auto"/>
              <w:ind w:right="-17"/>
              <w:jc w:val="center"/>
              <w:rPr>
                <w:rFonts w:asciiTheme="majorBidi" w:eastAsia="Times New Roman" w:hAnsiTheme="majorBidi" w:cstheme="majorBidi"/>
                <w:snapToGrid w:val="0"/>
                <w:sz w:val="28"/>
              </w:rPr>
            </w:pPr>
            <w:r>
              <w:rPr>
                <w:rFonts w:asciiTheme="majorBidi" w:hAnsiTheme="majorBidi" w:cstheme="majorBidi"/>
                <w:sz w:val="28"/>
              </w:rPr>
              <w:t>Per contract</w:t>
            </w:r>
          </w:p>
        </w:tc>
        <w:tc>
          <w:tcPr>
            <w:tcW w:w="82" w:type="dxa"/>
            <w:vAlign w:val="center"/>
          </w:tcPr>
          <w:p w14:paraId="749F2510" w14:textId="77777777" w:rsidR="00CE0361" w:rsidRDefault="00CE0361">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top w:val="single" w:sz="4" w:space="0" w:color="auto"/>
              <w:left w:val="nil"/>
              <w:bottom w:val="nil"/>
              <w:right w:val="nil"/>
            </w:tcBorders>
            <w:vAlign w:val="center"/>
          </w:tcPr>
          <w:p w14:paraId="185DDEBC"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3" w:type="dxa"/>
            <w:vAlign w:val="center"/>
          </w:tcPr>
          <w:p w14:paraId="643698F4"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single" w:sz="4" w:space="0" w:color="auto"/>
              <w:left w:val="nil"/>
              <w:bottom w:val="nil"/>
              <w:right w:val="nil"/>
            </w:tcBorders>
            <w:vAlign w:val="center"/>
          </w:tcPr>
          <w:p w14:paraId="1D96AD7F" w14:textId="77777777" w:rsidR="00CE0361" w:rsidRDefault="00CE0361">
            <w:pPr>
              <w:tabs>
                <w:tab w:val="decimal" w:pos="-369"/>
              </w:tabs>
              <w:spacing w:after="0" w:line="240" w:lineRule="auto"/>
              <w:ind w:left="-511" w:right="433"/>
              <w:jc w:val="right"/>
              <w:rPr>
                <w:rFonts w:asciiTheme="majorBidi" w:eastAsia="Times New Roman" w:hAnsiTheme="majorBidi" w:cstheme="majorBidi"/>
                <w:snapToGrid w:val="0"/>
                <w:sz w:val="26"/>
                <w:szCs w:val="26"/>
              </w:rPr>
            </w:pPr>
          </w:p>
        </w:tc>
        <w:tc>
          <w:tcPr>
            <w:tcW w:w="85" w:type="dxa"/>
            <w:vAlign w:val="center"/>
          </w:tcPr>
          <w:p w14:paraId="388AA758"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top w:val="single" w:sz="4" w:space="0" w:color="auto"/>
              <w:left w:val="nil"/>
              <w:bottom w:val="nil"/>
              <w:right w:val="nil"/>
            </w:tcBorders>
            <w:vAlign w:val="center"/>
          </w:tcPr>
          <w:p w14:paraId="3A42BC60"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2D418DD0"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single" w:sz="4" w:space="0" w:color="auto"/>
              <w:left w:val="nil"/>
              <w:bottom w:val="nil"/>
              <w:right w:val="nil"/>
            </w:tcBorders>
            <w:vAlign w:val="center"/>
          </w:tcPr>
          <w:p w14:paraId="46EA1D5C"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r>
      <w:tr w:rsidR="00CE0361" w14:paraId="5F871338" w14:textId="77777777" w:rsidTr="00CE0361">
        <w:trPr>
          <w:trHeight w:val="432"/>
        </w:trPr>
        <w:tc>
          <w:tcPr>
            <w:tcW w:w="3826" w:type="dxa"/>
            <w:vAlign w:val="center"/>
            <w:hideMark/>
          </w:tcPr>
          <w:p w14:paraId="0E5E2CF7" w14:textId="77777777" w:rsidR="00CE0361" w:rsidRDefault="00CE0361">
            <w:pPr>
              <w:spacing w:after="0" w:line="240" w:lineRule="auto"/>
              <w:rPr>
                <w:rFonts w:asciiTheme="majorBidi" w:eastAsia="Times New Roman" w:hAnsiTheme="majorBidi" w:cstheme="majorBidi"/>
                <w:sz w:val="28"/>
              </w:rPr>
            </w:pPr>
            <w:r>
              <w:rPr>
                <w:rFonts w:asciiTheme="majorBidi" w:eastAsia="Times New Roman" w:hAnsiTheme="majorBidi" w:cstheme="majorBidi"/>
                <w:sz w:val="28"/>
                <w:cs/>
              </w:rPr>
              <w:t xml:space="preserve">        - </w:t>
            </w:r>
            <w:r>
              <w:rPr>
                <w:rFonts w:asciiTheme="majorBidi" w:eastAsia="Times New Roman" w:hAnsiTheme="majorBidi" w:cstheme="majorBidi"/>
                <w:sz w:val="28"/>
              </w:rPr>
              <w:t>Subsidiaries</w:t>
            </w:r>
          </w:p>
        </w:tc>
        <w:tc>
          <w:tcPr>
            <w:tcW w:w="64" w:type="dxa"/>
          </w:tcPr>
          <w:p w14:paraId="4DEFC231"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vAlign w:val="center"/>
          </w:tcPr>
          <w:p w14:paraId="01F9B011" w14:textId="77777777" w:rsidR="00CE0361" w:rsidRDefault="00CE0361">
            <w:pPr>
              <w:spacing w:after="0" w:line="240" w:lineRule="auto"/>
              <w:ind w:left="67" w:hanging="90"/>
              <w:jc w:val="center"/>
              <w:rPr>
                <w:rFonts w:asciiTheme="majorBidi" w:eastAsia="Times New Roman" w:hAnsiTheme="majorBidi" w:cstheme="majorBidi"/>
                <w:sz w:val="28"/>
              </w:rPr>
            </w:pPr>
          </w:p>
        </w:tc>
        <w:tc>
          <w:tcPr>
            <w:tcW w:w="82" w:type="dxa"/>
            <w:vAlign w:val="center"/>
          </w:tcPr>
          <w:p w14:paraId="62E41C9E" w14:textId="77777777" w:rsidR="00CE0361" w:rsidRDefault="00CE0361">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top w:val="nil"/>
              <w:left w:val="nil"/>
              <w:bottom w:val="double" w:sz="4" w:space="0" w:color="auto"/>
              <w:right w:val="nil"/>
            </w:tcBorders>
            <w:vAlign w:val="center"/>
            <w:hideMark/>
          </w:tcPr>
          <w:p w14:paraId="642ACC30"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3" w:type="dxa"/>
            <w:vAlign w:val="center"/>
          </w:tcPr>
          <w:p w14:paraId="58E848C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nil"/>
              <w:left w:val="nil"/>
              <w:bottom w:val="double" w:sz="4" w:space="0" w:color="auto"/>
              <w:right w:val="nil"/>
            </w:tcBorders>
            <w:vAlign w:val="center"/>
            <w:hideMark/>
          </w:tcPr>
          <w:p w14:paraId="623C86A8" w14:textId="77777777" w:rsidR="00CE0361" w:rsidRDefault="00CE0361">
            <w:pPr>
              <w:tabs>
                <w:tab w:val="decimal" w:pos="-369"/>
              </w:tabs>
              <w:spacing w:after="0" w:line="240" w:lineRule="auto"/>
              <w:ind w:left="-511" w:right="433"/>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5" w:type="dxa"/>
            <w:vAlign w:val="center"/>
          </w:tcPr>
          <w:p w14:paraId="4706B3B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top w:val="nil"/>
              <w:left w:val="nil"/>
              <w:bottom w:val="double" w:sz="4" w:space="0" w:color="auto"/>
              <w:right w:val="nil"/>
            </w:tcBorders>
            <w:vAlign w:val="center"/>
            <w:hideMark/>
          </w:tcPr>
          <w:p w14:paraId="672A829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3,206,000</w:t>
            </w:r>
          </w:p>
        </w:tc>
        <w:tc>
          <w:tcPr>
            <w:tcW w:w="84" w:type="dxa"/>
            <w:vAlign w:val="center"/>
          </w:tcPr>
          <w:p w14:paraId="64E1FE9A"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center"/>
            <w:hideMark/>
          </w:tcPr>
          <w:p w14:paraId="4CF148EA" w14:textId="77777777" w:rsidR="00CE0361" w:rsidRDefault="00CE0361">
            <w:pPr>
              <w:tabs>
                <w:tab w:val="decimal" w:pos="965"/>
              </w:tabs>
              <w:spacing w:after="0" w:line="240" w:lineRule="auto"/>
              <w:ind w:right="62"/>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5,472,000</w:t>
            </w:r>
          </w:p>
        </w:tc>
      </w:tr>
      <w:tr w:rsidR="00CE0361" w14:paraId="6EBE94D4" w14:textId="77777777" w:rsidTr="00CE0361">
        <w:trPr>
          <w:trHeight w:val="432"/>
        </w:trPr>
        <w:tc>
          <w:tcPr>
            <w:tcW w:w="3826" w:type="dxa"/>
            <w:vAlign w:val="center"/>
            <w:hideMark/>
          </w:tcPr>
          <w:p w14:paraId="5BF93FDB" w14:textId="77777777" w:rsidR="00CE0361" w:rsidRDefault="00CE0361">
            <w:pPr>
              <w:spacing w:after="0" w:line="240" w:lineRule="auto"/>
              <w:ind w:left="67" w:hanging="90"/>
              <w:rPr>
                <w:rFonts w:asciiTheme="majorBidi" w:eastAsia="Times New Roman" w:hAnsiTheme="majorBidi" w:cstheme="majorBidi"/>
                <w:sz w:val="28"/>
              </w:rPr>
            </w:pPr>
            <w:r>
              <w:rPr>
                <w:rFonts w:asciiTheme="majorBidi" w:eastAsia="Times New Roman" w:hAnsiTheme="majorBidi" w:cstheme="majorBidi"/>
                <w:sz w:val="28"/>
                <w:cs/>
              </w:rPr>
              <w:t xml:space="preserve">     </w:t>
            </w:r>
            <w:r>
              <w:rPr>
                <w:rFonts w:asciiTheme="majorBidi" w:eastAsia="Times New Roman" w:hAnsiTheme="majorBidi" w:cstheme="majorBidi"/>
                <w:sz w:val="28"/>
              </w:rPr>
              <w:t>Maintenance service incomes</w:t>
            </w:r>
          </w:p>
        </w:tc>
        <w:tc>
          <w:tcPr>
            <w:tcW w:w="64" w:type="dxa"/>
          </w:tcPr>
          <w:p w14:paraId="04139FB6"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vAlign w:val="center"/>
            <w:hideMark/>
          </w:tcPr>
          <w:p w14:paraId="7FE2B2D9" w14:textId="77777777" w:rsidR="00CE0361" w:rsidRDefault="00CE0361">
            <w:pPr>
              <w:spacing w:after="0" w:line="240" w:lineRule="auto"/>
              <w:ind w:right="-17"/>
              <w:jc w:val="center"/>
              <w:rPr>
                <w:rFonts w:asciiTheme="majorBidi" w:eastAsia="Times New Roman" w:hAnsiTheme="majorBidi" w:cstheme="majorBidi"/>
                <w:snapToGrid w:val="0"/>
                <w:sz w:val="28"/>
              </w:rPr>
            </w:pPr>
            <w:r>
              <w:rPr>
                <w:rFonts w:asciiTheme="majorBidi" w:hAnsiTheme="majorBidi" w:cstheme="majorBidi"/>
                <w:sz w:val="28"/>
              </w:rPr>
              <w:t>Per contract</w:t>
            </w:r>
          </w:p>
        </w:tc>
        <w:tc>
          <w:tcPr>
            <w:tcW w:w="82" w:type="dxa"/>
            <w:vAlign w:val="center"/>
          </w:tcPr>
          <w:p w14:paraId="36F435B4" w14:textId="77777777" w:rsidR="00CE0361" w:rsidRDefault="00CE0361">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top w:val="double" w:sz="4" w:space="0" w:color="auto"/>
              <w:left w:val="nil"/>
              <w:bottom w:val="nil"/>
              <w:right w:val="nil"/>
            </w:tcBorders>
            <w:vAlign w:val="center"/>
          </w:tcPr>
          <w:p w14:paraId="51BD126E"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vAlign w:val="center"/>
          </w:tcPr>
          <w:p w14:paraId="5D78F03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double" w:sz="4" w:space="0" w:color="auto"/>
              <w:left w:val="nil"/>
              <w:bottom w:val="nil"/>
              <w:right w:val="nil"/>
            </w:tcBorders>
            <w:vAlign w:val="center"/>
          </w:tcPr>
          <w:p w14:paraId="03A410D3" w14:textId="77777777" w:rsidR="00CE0361" w:rsidRDefault="00CE0361">
            <w:pPr>
              <w:tabs>
                <w:tab w:val="decimal" w:pos="-369"/>
              </w:tabs>
              <w:spacing w:after="0" w:line="240" w:lineRule="auto"/>
              <w:ind w:left="-511" w:right="433"/>
              <w:jc w:val="right"/>
              <w:rPr>
                <w:rFonts w:asciiTheme="majorBidi" w:eastAsia="Times New Roman" w:hAnsiTheme="majorBidi" w:cstheme="majorBidi"/>
                <w:snapToGrid w:val="0"/>
                <w:sz w:val="26"/>
                <w:szCs w:val="26"/>
              </w:rPr>
            </w:pPr>
          </w:p>
        </w:tc>
        <w:tc>
          <w:tcPr>
            <w:tcW w:w="85" w:type="dxa"/>
            <w:vAlign w:val="center"/>
          </w:tcPr>
          <w:p w14:paraId="482633E3"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top w:val="double" w:sz="4" w:space="0" w:color="auto"/>
              <w:left w:val="nil"/>
              <w:bottom w:val="nil"/>
              <w:right w:val="nil"/>
            </w:tcBorders>
            <w:vAlign w:val="center"/>
          </w:tcPr>
          <w:p w14:paraId="7CA15F02"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55C6BDD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center"/>
          </w:tcPr>
          <w:p w14:paraId="446EEE73"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r>
      <w:tr w:rsidR="00CE0361" w14:paraId="6B5CCD50" w14:textId="77777777" w:rsidTr="00CE0361">
        <w:trPr>
          <w:trHeight w:val="432"/>
        </w:trPr>
        <w:tc>
          <w:tcPr>
            <w:tcW w:w="3826" w:type="dxa"/>
            <w:vAlign w:val="center"/>
            <w:hideMark/>
          </w:tcPr>
          <w:p w14:paraId="20608E2A" w14:textId="77777777" w:rsidR="00CE0361" w:rsidRDefault="00CE0361">
            <w:pPr>
              <w:spacing w:after="0" w:line="240" w:lineRule="auto"/>
              <w:ind w:left="67" w:hanging="90"/>
              <w:rPr>
                <w:rFonts w:asciiTheme="majorBidi" w:eastAsia="Times New Roman" w:hAnsiTheme="majorBidi" w:cstheme="majorBidi"/>
                <w:sz w:val="28"/>
              </w:rPr>
            </w:pPr>
            <w:r>
              <w:rPr>
                <w:rFonts w:asciiTheme="majorBidi" w:eastAsia="Times New Roman" w:hAnsiTheme="majorBidi" w:cstheme="majorBidi"/>
                <w:sz w:val="28"/>
                <w:cs/>
              </w:rPr>
              <w:t xml:space="preserve">        - </w:t>
            </w:r>
            <w:r>
              <w:rPr>
                <w:rFonts w:asciiTheme="majorBidi" w:eastAsia="Times New Roman" w:hAnsiTheme="majorBidi" w:cstheme="majorBidi"/>
                <w:sz w:val="28"/>
              </w:rPr>
              <w:t>Subsidiaries</w:t>
            </w:r>
          </w:p>
        </w:tc>
        <w:tc>
          <w:tcPr>
            <w:tcW w:w="64" w:type="dxa"/>
          </w:tcPr>
          <w:p w14:paraId="333AB28E"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vAlign w:val="center"/>
          </w:tcPr>
          <w:p w14:paraId="6DE0CE7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rPr>
            </w:pPr>
          </w:p>
        </w:tc>
        <w:tc>
          <w:tcPr>
            <w:tcW w:w="82" w:type="dxa"/>
            <w:vAlign w:val="center"/>
          </w:tcPr>
          <w:p w14:paraId="645EC0F7" w14:textId="77777777" w:rsidR="00CE0361" w:rsidRDefault="00CE0361">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top w:val="nil"/>
              <w:left w:val="nil"/>
              <w:bottom w:val="double" w:sz="4" w:space="0" w:color="auto"/>
              <w:right w:val="nil"/>
            </w:tcBorders>
            <w:vAlign w:val="center"/>
            <w:hideMark/>
          </w:tcPr>
          <w:p w14:paraId="221DB40D"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3" w:type="dxa"/>
            <w:vAlign w:val="center"/>
          </w:tcPr>
          <w:p w14:paraId="689114E9"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nil"/>
              <w:left w:val="nil"/>
              <w:bottom w:val="double" w:sz="4" w:space="0" w:color="auto"/>
              <w:right w:val="nil"/>
            </w:tcBorders>
            <w:vAlign w:val="center"/>
            <w:hideMark/>
          </w:tcPr>
          <w:p w14:paraId="20DC25B5" w14:textId="77777777" w:rsidR="00CE0361" w:rsidRDefault="00CE0361">
            <w:pPr>
              <w:tabs>
                <w:tab w:val="decimal" w:pos="-369"/>
              </w:tabs>
              <w:spacing w:after="0" w:line="240" w:lineRule="auto"/>
              <w:ind w:left="-511" w:right="433"/>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5" w:type="dxa"/>
            <w:vAlign w:val="center"/>
          </w:tcPr>
          <w:p w14:paraId="389F5C48"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top w:val="nil"/>
              <w:left w:val="nil"/>
              <w:bottom w:val="double" w:sz="4" w:space="0" w:color="auto"/>
              <w:right w:val="nil"/>
            </w:tcBorders>
            <w:vAlign w:val="center"/>
            <w:hideMark/>
          </w:tcPr>
          <w:p w14:paraId="54A41397"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9,909,000</w:t>
            </w:r>
          </w:p>
        </w:tc>
        <w:tc>
          <w:tcPr>
            <w:tcW w:w="84" w:type="dxa"/>
            <w:vAlign w:val="center"/>
          </w:tcPr>
          <w:p w14:paraId="3590751A"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center"/>
            <w:hideMark/>
          </w:tcPr>
          <w:p w14:paraId="01E939D8" w14:textId="77777777" w:rsidR="00CE0361" w:rsidRDefault="00CE0361">
            <w:pPr>
              <w:tabs>
                <w:tab w:val="decimal" w:pos="875"/>
              </w:tabs>
              <w:spacing w:after="0" w:line="240" w:lineRule="auto"/>
              <w:ind w:right="62"/>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31,254,000</w:t>
            </w:r>
          </w:p>
        </w:tc>
      </w:tr>
      <w:tr w:rsidR="00CE0361" w14:paraId="19DEAA6E" w14:textId="77777777" w:rsidTr="00CE0361">
        <w:trPr>
          <w:trHeight w:val="432"/>
        </w:trPr>
        <w:tc>
          <w:tcPr>
            <w:tcW w:w="3826" w:type="dxa"/>
            <w:vAlign w:val="center"/>
            <w:hideMark/>
          </w:tcPr>
          <w:p w14:paraId="623D5898" w14:textId="77777777" w:rsidR="00CE0361" w:rsidRDefault="00CE0361">
            <w:pPr>
              <w:spacing w:after="0" w:line="240" w:lineRule="auto"/>
              <w:ind w:left="67" w:hanging="90"/>
              <w:rPr>
                <w:rFonts w:asciiTheme="majorBidi" w:eastAsia="Times New Roman" w:hAnsiTheme="majorBidi" w:cstheme="majorBidi"/>
                <w:sz w:val="28"/>
              </w:rPr>
            </w:pPr>
            <w:r>
              <w:rPr>
                <w:rFonts w:asciiTheme="majorBidi" w:eastAsia="Times New Roman" w:hAnsiTheme="majorBidi" w:cstheme="majorBidi"/>
                <w:sz w:val="28"/>
                <w:cs/>
              </w:rPr>
              <w:t xml:space="preserve">     </w:t>
            </w:r>
            <w:r>
              <w:rPr>
                <w:rFonts w:asciiTheme="majorBidi" w:eastAsia="Times New Roman" w:hAnsiTheme="majorBidi" w:cstheme="majorBidi"/>
                <w:sz w:val="28"/>
              </w:rPr>
              <w:t>Service incomes</w:t>
            </w:r>
          </w:p>
        </w:tc>
        <w:tc>
          <w:tcPr>
            <w:tcW w:w="64" w:type="dxa"/>
          </w:tcPr>
          <w:p w14:paraId="667CAA97"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vAlign w:val="center"/>
            <w:hideMark/>
          </w:tcPr>
          <w:p w14:paraId="57A947DC" w14:textId="77777777" w:rsidR="00CE0361" w:rsidRDefault="00CE0361">
            <w:pPr>
              <w:spacing w:after="0" w:line="240" w:lineRule="auto"/>
              <w:ind w:right="-17"/>
              <w:jc w:val="center"/>
              <w:rPr>
                <w:rFonts w:asciiTheme="majorBidi" w:eastAsia="Times New Roman" w:hAnsiTheme="majorBidi" w:cstheme="majorBidi"/>
                <w:snapToGrid w:val="0"/>
                <w:sz w:val="28"/>
              </w:rPr>
            </w:pPr>
            <w:r>
              <w:rPr>
                <w:rFonts w:asciiTheme="majorBidi" w:hAnsiTheme="majorBidi" w:cstheme="majorBidi"/>
                <w:sz w:val="28"/>
              </w:rPr>
              <w:t>Market price</w:t>
            </w:r>
          </w:p>
        </w:tc>
        <w:tc>
          <w:tcPr>
            <w:tcW w:w="82" w:type="dxa"/>
            <w:vAlign w:val="center"/>
          </w:tcPr>
          <w:p w14:paraId="14369712" w14:textId="77777777" w:rsidR="00CE0361" w:rsidRDefault="00CE0361">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top w:val="double" w:sz="4" w:space="0" w:color="auto"/>
              <w:left w:val="nil"/>
              <w:bottom w:val="nil"/>
              <w:right w:val="nil"/>
            </w:tcBorders>
            <w:vAlign w:val="center"/>
          </w:tcPr>
          <w:p w14:paraId="0D4E4058"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vAlign w:val="center"/>
          </w:tcPr>
          <w:p w14:paraId="0E07294B"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double" w:sz="4" w:space="0" w:color="auto"/>
              <w:left w:val="nil"/>
              <w:bottom w:val="nil"/>
              <w:right w:val="nil"/>
            </w:tcBorders>
            <w:vAlign w:val="center"/>
          </w:tcPr>
          <w:p w14:paraId="43C7D400" w14:textId="77777777" w:rsidR="00CE0361" w:rsidRDefault="00CE0361">
            <w:pPr>
              <w:tabs>
                <w:tab w:val="decimal" w:pos="-369"/>
              </w:tabs>
              <w:spacing w:after="0" w:line="240" w:lineRule="auto"/>
              <w:ind w:left="-511" w:right="433"/>
              <w:jc w:val="right"/>
              <w:rPr>
                <w:rFonts w:asciiTheme="majorBidi" w:eastAsia="Times New Roman" w:hAnsiTheme="majorBidi" w:cstheme="majorBidi"/>
                <w:snapToGrid w:val="0"/>
                <w:sz w:val="26"/>
                <w:szCs w:val="26"/>
              </w:rPr>
            </w:pPr>
          </w:p>
        </w:tc>
        <w:tc>
          <w:tcPr>
            <w:tcW w:w="85" w:type="dxa"/>
            <w:vAlign w:val="center"/>
          </w:tcPr>
          <w:p w14:paraId="641CCEDA"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top w:val="double" w:sz="4" w:space="0" w:color="auto"/>
              <w:left w:val="nil"/>
              <w:bottom w:val="nil"/>
              <w:right w:val="nil"/>
            </w:tcBorders>
            <w:vAlign w:val="center"/>
          </w:tcPr>
          <w:p w14:paraId="40386CA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4FACBB8D"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center"/>
          </w:tcPr>
          <w:p w14:paraId="30A3E03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r>
      <w:tr w:rsidR="00CE0361" w14:paraId="4C38E448" w14:textId="77777777" w:rsidTr="00CE0361">
        <w:trPr>
          <w:trHeight w:val="432"/>
        </w:trPr>
        <w:tc>
          <w:tcPr>
            <w:tcW w:w="3826" w:type="dxa"/>
            <w:vAlign w:val="center"/>
            <w:hideMark/>
          </w:tcPr>
          <w:p w14:paraId="0E3CF3C3"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rPr>
              <w:t xml:space="preserve">        - Joint venture</w:t>
            </w:r>
          </w:p>
        </w:tc>
        <w:tc>
          <w:tcPr>
            <w:tcW w:w="64" w:type="dxa"/>
          </w:tcPr>
          <w:p w14:paraId="53604359"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vAlign w:val="center"/>
          </w:tcPr>
          <w:p w14:paraId="2F04A06C"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rPr>
            </w:pPr>
          </w:p>
        </w:tc>
        <w:tc>
          <w:tcPr>
            <w:tcW w:w="82" w:type="dxa"/>
            <w:vAlign w:val="center"/>
          </w:tcPr>
          <w:p w14:paraId="5F8B2912" w14:textId="77777777" w:rsidR="00CE0361" w:rsidRDefault="00CE0361">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top w:val="nil"/>
              <w:left w:val="nil"/>
              <w:bottom w:val="double" w:sz="4" w:space="0" w:color="auto"/>
              <w:right w:val="nil"/>
            </w:tcBorders>
            <w:vAlign w:val="center"/>
            <w:hideMark/>
          </w:tcPr>
          <w:p w14:paraId="78B38F92"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3" w:type="dxa"/>
            <w:vAlign w:val="center"/>
          </w:tcPr>
          <w:p w14:paraId="1B97D3CB"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nil"/>
              <w:left w:val="nil"/>
              <w:bottom w:val="double" w:sz="4" w:space="0" w:color="auto"/>
              <w:right w:val="nil"/>
            </w:tcBorders>
            <w:vAlign w:val="center"/>
            <w:hideMark/>
          </w:tcPr>
          <w:p w14:paraId="2AA4E10C" w14:textId="77777777" w:rsidR="00CE0361" w:rsidRDefault="00CE0361">
            <w:pPr>
              <w:spacing w:after="0" w:line="240" w:lineRule="auto"/>
              <w:ind w:right="69"/>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55,000</w:t>
            </w:r>
          </w:p>
        </w:tc>
        <w:tc>
          <w:tcPr>
            <w:tcW w:w="85" w:type="dxa"/>
            <w:vAlign w:val="center"/>
          </w:tcPr>
          <w:p w14:paraId="125A5C1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top w:val="nil"/>
              <w:left w:val="nil"/>
              <w:bottom w:val="double" w:sz="4" w:space="0" w:color="auto"/>
              <w:right w:val="nil"/>
            </w:tcBorders>
            <w:vAlign w:val="center"/>
            <w:hideMark/>
          </w:tcPr>
          <w:p w14:paraId="2F8B597D" w14:textId="77777777" w:rsidR="00CE0361" w:rsidRDefault="00CE0361">
            <w:pPr>
              <w:tabs>
                <w:tab w:val="decimal" w:pos="-258"/>
              </w:tabs>
              <w:spacing w:after="0" w:line="240" w:lineRule="auto"/>
              <w:ind w:left="-400" w:right="447"/>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4" w:type="dxa"/>
            <w:vAlign w:val="center"/>
          </w:tcPr>
          <w:p w14:paraId="0FF4CB4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center"/>
            <w:hideMark/>
          </w:tcPr>
          <w:p w14:paraId="3D284055" w14:textId="77777777" w:rsidR="00CE0361" w:rsidRDefault="00CE0361">
            <w:pPr>
              <w:tabs>
                <w:tab w:val="decimal" w:pos="875"/>
              </w:tabs>
              <w:spacing w:after="0" w:line="240" w:lineRule="auto"/>
              <w:ind w:right="62"/>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55,000</w:t>
            </w:r>
          </w:p>
        </w:tc>
      </w:tr>
      <w:tr w:rsidR="00CE0361" w14:paraId="61475D01" w14:textId="77777777" w:rsidTr="00CE0361">
        <w:trPr>
          <w:trHeight w:val="432"/>
        </w:trPr>
        <w:tc>
          <w:tcPr>
            <w:tcW w:w="3826" w:type="dxa"/>
            <w:vAlign w:val="center"/>
            <w:hideMark/>
          </w:tcPr>
          <w:p w14:paraId="3D9A6B1C"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cs/>
              </w:rPr>
              <w:t xml:space="preserve">     </w:t>
            </w:r>
            <w:r>
              <w:rPr>
                <w:rFonts w:asciiTheme="majorBidi" w:eastAsia="Times New Roman" w:hAnsiTheme="majorBidi" w:cstheme="majorBidi"/>
                <w:sz w:val="28"/>
              </w:rPr>
              <w:t>Sale incomes</w:t>
            </w:r>
          </w:p>
        </w:tc>
        <w:tc>
          <w:tcPr>
            <w:tcW w:w="64" w:type="dxa"/>
          </w:tcPr>
          <w:p w14:paraId="680BD98D"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vAlign w:val="center"/>
            <w:hideMark/>
          </w:tcPr>
          <w:p w14:paraId="29A5E1E5" w14:textId="77777777" w:rsidR="00CE0361" w:rsidRDefault="00CE0361">
            <w:pPr>
              <w:spacing w:after="0" w:line="240" w:lineRule="auto"/>
              <w:ind w:right="-17"/>
              <w:jc w:val="center"/>
              <w:rPr>
                <w:rFonts w:asciiTheme="majorBidi" w:eastAsia="Times New Roman" w:hAnsiTheme="majorBidi" w:cstheme="majorBidi"/>
                <w:snapToGrid w:val="0"/>
                <w:sz w:val="28"/>
              </w:rPr>
            </w:pPr>
            <w:r>
              <w:rPr>
                <w:rFonts w:asciiTheme="majorBidi" w:hAnsiTheme="majorBidi" w:cstheme="majorBidi"/>
                <w:sz w:val="28"/>
              </w:rPr>
              <w:t>Market price</w:t>
            </w:r>
          </w:p>
        </w:tc>
        <w:tc>
          <w:tcPr>
            <w:tcW w:w="82" w:type="dxa"/>
            <w:vAlign w:val="center"/>
          </w:tcPr>
          <w:p w14:paraId="5BD7E8B4" w14:textId="77777777" w:rsidR="00CE0361" w:rsidRDefault="00CE0361">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top w:val="double" w:sz="4" w:space="0" w:color="auto"/>
              <w:left w:val="nil"/>
              <w:bottom w:val="nil"/>
              <w:right w:val="nil"/>
            </w:tcBorders>
            <w:vAlign w:val="center"/>
          </w:tcPr>
          <w:p w14:paraId="05072B6B"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vAlign w:val="center"/>
          </w:tcPr>
          <w:p w14:paraId="7F195C2B"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double" w:sz="4" w:space="0" w:color="auto"/>
              <w:left w:val="nil"/>
              <w:bottom w:val="nil"/>
              <w:right w:val="nil"/>
            </w:tcBorders>
            <w:vAlign w:val="center"/>
          </w:tcPr>
          <w:p w14:paraId="0AF1D596" w14:textId="77777777" w:rsidR="00CE0361" w:rsidRDefault="00CE0361">
            <w:pPr>
              <w:tabs>
                <w:tab w:val="decimal" w:pos="1090"/>
              </w:tabs>
              <w:spacing w:after="0" w:line="240" w:lineRule="auto"/>
              <w:jc w:val="right"/>
              <w:rPr>
                <w:rFonts w:asciiTheme="majorBidi" w:eastAsia="Times New Roman" w:hAnsiTheme="majorBidi" w:cstheme="majorBidi"/>
                <w:spacing w:val="-6"/>
                <w:sz w:val="26"/>
                <w:szCs w:val="26"/>
              </w:rPr>
            </w:pPr>
          </w:p>
        </w:tc>
        <w:tc>
          <w:tcPr>
            <w:tcW w:w="85" w:type="dxa"/>
            <w:vAlign w:val="center"/>
          </w:tcPr>
          <w:p w14:paraId="7A9B879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cs/>
              </w:rPr>
            </w:pPr>
          </w:p>
        </w:tc>
        <w:tc>
          <w:tcPr>
            <w:tcW w:w="1053" w:type="dxa"/>
            <w:tcBorders>
              <w:top w:val="double" w:sz="4" w:space="0" w:color="auto"/>
              <w:left w:val="nil"/>
              <w:bottom w:val="nil"/>
              <w:right w:val="nil"/>
            </w:tcBorders>
            <w:vAlign w:val="center"/>
          </w:tcPr>
          <w:p w14:paraId="3BAEDE71"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3E985C4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center"/>
          </w:tcPr>
          <w:p w14:paraId="761A1292"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r>
      <w:tr w:rsidR="00CE0361" w14:paraId="61C51EEB" w14:textId="77777777" w:rsidTr="00CE0361">
        <w:trPr>
          <w:trHeight w:val="432"/>
        </w:trPr>
        <w:tc>
          <w:tcPr>
            <w:tcW w:w="3826" w:type="dxa"/>
            <w:vAlign w:val="bottom"/>
            <w:hideMark/>
          </w:tcPr>
          <w:p w14:paraId="09C7D3D9"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cs/>
              </w:rPr>
              <w:t xml:space="preserve">        - </w:t>
            </w:r>
            <w:r>
              <w:rPr>
                <w:rFonts w:asciiTheme="majorBidi" w:eastAsia="Times New Roman" w:hAnsiTheme="majorBidi" w:cstheme="majorBidi"/>
                <w:sz w:val="28"/>
              </w:rPr>
              <w:t>Subsidiaries</w:t>
            </w:r>
          </w:p>
        </w:tc>
        <w:tc>
          <w:tcPr>
            <w:tcW w:w="64" w:type="dxa"/>
          </w:tcPr>
          <w:p w14:paraId="5216CF33"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tcPr>
          <w:p w14:paraId="5017A72D"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82" w:type="dxa"/>
          </w:tcPr>
          <w:p w14:paraId="36754669"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vAlign w:val="bottom"/>
            <w:hideMark/>
          </w:tcPr>
          <w:p w14:paraId="4C1AF48C"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3" w:type="dxa"/>
          </w:tcPr>
          <w:p w14:paraId="412486DC"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vAlign w:val="bottom"/>
            <w:hideMark/>
          </w:tcPr>
          <w:p w14:paraId="31568442" w14:textId="77777777" w:rsidR="00CE0361" w:rsidRDefault="00CE0361">
            <w:pPr>
              <w:tabs>
                <w:tab w:val="decimal" w:pos="-227"/>
              </w:tabs>
              <w:spacing w:after="0" w:line="240" w:lineRule="auto"/>
              <w:ind w:left="-511" w:right="416"/>
              <w:jc w:val="right"/>
              <w:rPr>
                <w:rFonts w:asciiTheme="majorBidi" w:eastAsia="Times New Roman" w:hAnsiTheme="majorBidi" w:cstheme="majorBidi"/>
                <w:spacing w:val="-6"/>
                <w:sz w:val="26"/>
                <w:szCs w:val="26"/>
              </w:rPr>
            </w:pPr>
            <w:r>
              <w:rPr>
                <w:rFonts w:asciiTheme="majorBidi" w:hAnsiTheme="majorBidi" w:cstheme="majorBidi"/>
                <w:snapToGrid w:val="0"/>
                <w:sz w:val="26"/>
                <w:szCs w:val="26"/>
              </w:rPr>
              <w:t>-</w:t>
            </w:r>
          </w:p>
        </w:tc>
        <w:tc>
          <w:tcPr>
            <w:tcW w:w="85" w:type="dxa"/>
          </w:tcPr>
          <w:p w14:paraId="5F1CA5C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vAlign w:val="bottom"/>
            <w:hideMark/>
          </w:tcPr>
          <w:p w14:paraId="690FA56B" w14:textId="77777777" w:rsidR="00CE0361" w:rsidRDefault="00CE0361">
            <w:pPr>
              <w:tabs>
                <w:tab w:val="decimal" w:pos="450"/>
              </w:tabs>
              <w:spacing w:after="0" w:line="240" w:lineRule="auto"/>
              <w:ind w:left="-825" w:right="44"/>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220,900</w:t>
            </w:r>
          </w:p>
        </w:tc>
        <w:tc>
          <w:tcPr>
            <w:tcW w:w="84" w:type="dxa"/>
          </w:tcPr>
          <w:p w14:paraId="1849DE94"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vAlign w:val="bottom"/>
            <w:hideMark/>
          </w:tcPr>
          <w:p w14:paraId="64EC8C09" w14:textId="77777777" w:rsidR="00CE0361" w:rsidRDefault="00CE0361">
            <w:pPr>
              <w:spacing w:after="0" w:line="240" w:lineRule="auto"/>
              <w:ind w:left="-443" w:right="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131,000</w:t>
            </w:r>
          </w:p>
        </w:tc>
      </w:tr>
      <w:tr w:rsidR="00CE0361" w14:paraId="6AFEF3EC" w14:textId="77777777" w:rsidTr="00CE0361">
        <w:trPr>
          <w:trHeight w:val="432"/>
        </w:trPr>
        <w:tc>
          <w:tcPr>
            <w:tcW w:w="3826" w:type="dxa"/>
            <w:vAlign w:val="bottom"/>
            <w:hideMark/>
          </w:tcPr>
          <w:p w14:paraId="623FFB8E"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rPr>
              <w:t xml:space="preserve">        - Related company</w:t>
            </w:r>
          </w:p>
        </w:tc>
        <w:tc>
          <w:tcPr>
            <w:tcW w:w="64" w:type="dxa"/>
          </w:tcPr>
          <w:p w14:paraId="4BA25CCA"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tcPr>
          <w:p w14:paraId="2ECE81EF"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82" w:type="dxa"/>
          </w:tcPr>
          <w:p w14:paraId="435B6B6A"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tcBorders>
              <w:top w:val="nil"/>
              <w:left w:val="nil"/>
              <w:bottom w:val="double" w:sz="4" w:space="0" w:color="auto"/>
              <w:right w:val="nil"/>
            </w:tcBorders>
            <w:vAlign w:val="bottom"/>
            <w:hideMark/>
          </w:tcPr>
          <w:p w14:paraId="2534A730"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3" w:type="dxa"/>
          </w:tcPr>
          <w:p w14:paraId="6FFEA291"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nil"/>
              <w:left w:val="nil"/>
              <w:bottom w:val="double" w:sz="4" w:space="0" w:color="auto"/>
              <w:right w:val="nil"/>
            </w:tcBorders>
            <w:vAlign w:val="bottom"/>
            <w:hideMark/>
          </w:tcPr>
          <w:p w14:paraId="16AF957B" w14:textId="77777777" w:rsidR="00CE0361" w:rsidRDefault="00CE0361">
            <w:pPr>
              <w:spacing w:after="0" w:line="240" w:lineRule="auto"/>
              <w:ind w:right="55"/>
              <w:jc w:val="right"/>
              <w:rPr>
                <w:rFonts w:asciiTheme="majorBidi" w:eastAsia="Times New Roman" w:hAnsiTheme="majorBidi" w:cstheme="majorBidi"/>
                <w:spacing w:val="-6"/>
                <w:sz w:val="26"/>
                <w:szCs w:val="26"/>
              </w:rPr>
            </w:pPr>
            <w:r>
              <w:rPr>
                <w:rFonts w:asciiTheme="majorBidi" w:hAnsiTheme="majorBidi" w:cstheme="majorBidi"/>
                <w:snapToGrid w:val="0"/>
                <w:sz w:val="26"/>
                <w:szCs w:val="26"/>
              </w:rPr>
              <w:t>16,522,300</w:t>
            </w:r>
          </w:p>
        </w:tc>
        <w:tc>
          <w:tcPr>
            <w:tcW w:w="85" w:type="dxa"/>
          </w:tcPr>
          <w:p w14:paraId="69064C7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tcBorders>
              <w:top w:val="nil"/>
              <w:left w:val="nil"/>
              <w:bottom w:val="double" w:sz="4" w:space="0" w:color="auto"/>
              <w:right w:val="nil"/>
            </w:tcBorders>
            <w:vAlign w:val="bottom"/>
            <w:hideMark/>
          </w:tcPr>
          <w:p w14:paraId="31AFBD88" w14:textId="77777777" w:rsidR="00CE0361" w:rsidRDefault="00CE0361">
            <w:pPr>
              <w:tabs>
                <w:tab w:val="decimal" w:pos="-258"/>
              </w:tabs>
              <w:spacing w:after="0" w:line="240" w:lineRule="auto"/>
              <w:ind w:left="-542" w:right="447"/>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4" w:type="dxa"/>
          </w:tcPr>
          <w:p w14:paraId="3E06D78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bottom"/>
            <w:hideMark/>
          </w:tcPr>
          <w:p w14:paraId="27866C8C" w14:textId="77777777" w:rsidR="00CE0361" w:rsidRDefault="00CE0361">
            <w:pPr>
              <w:spacing w:after="0" w:line="240" w:lineRule="auto"/>
              <w:ind w:left="-443" w:right="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16,522,300</w:t>
            </w:r>
          </w:p>
        </w:tc>
      </w:tr>
      <w:tr w:rsidR="00CE0361" w14:paraId="410037FC" w14:textId="77777777" w:rsidTr="00CE0361">
        <w:trPr>
          <w:trHeight w:val="432"/>
        </w:trPr>
        <w:tc>
          <w:tcPr>
            <w:tcW w:w="3826" w:type="dxa"/>
            <w:hideMark/>
          </w:tcPr>
          <w:p w14:paraId="51E0A65C"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cs/>
              </w:rPr>
              <w:t xml:space="preserve">     </w:t>
            </w:r>
            <w:r>
              <w:rPr>
                <w:rFonts w:asciiTheme="majorBidi" w:eastAsia="Times New Roman" w:hAnsiTheme="majorBidi" w:cstheme="majorBidi"/>
                <w:sz w:val="28"/>
              </w:rPr>
              <w:t>Other incomes</w:t>
            </w:r>
          </w:p>
        </w:tc>
        <w:tc>
          <w:tcPr>
            <w:tcW w:w="64" w:type="dxa"/>
          </w:tcPr>
          <w:p w14:paraId="325AFA8E"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hideMark/>
          </w:tcPr>
          <w:p w14:paraId="674AD8F9" w14:textId="77777777" w:rsidR="00CE0361" w:rsidRDefault="00CE0361">
            <w:pPr>
              <w:spacing w:after="0" w:line="240" w:lineRule="auto"/>
              <w:ind w:right="-17"/>
              <w:jc w:val="center"/>
              <w:rPr>
                <w:rFonts w:asciiTheme="majorBidi" w:eastAsia="Times New Roman" w:hAnsiTheme="majorBidi" w:cstheme="majorBidi"/>
                <w:snapToGrid w:val="0"/>
                <w:sz w:val="28"/>
              </w:rPr>
            </w:pPr>
            <w:r>
              <w:rPr>
                <w:rFonts w:asciiTheme="majorBidi" w:hAnsiTheme="majorBidi" w:cstheme="majorBidi"/>
                <w:sz w:val="28"/>
              </w:rPr>
              <w:t>Market price</w:t>
            </w:r>
          </w:p>
        </w:tc>
        <w:tc>
          <w:tcPr>
            <w:tcW w:w="82" w:type="dxa"/>
          </w:tcPr>
          <w:p w14:paraId="3D72BBEC"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tcBorders>
              <w:top w:val="double" w:sz="4" w:space="0" w:color="auto"/>
              <w:left w:val="nil"/>
              <w:bottom w:val="nil"/>
              <w:right w:val="nil"/>
            </w:tcBorders>
            <w:vAlign w:val="bottom"/>
          </w:tcPr>
          <w:p w14:paraId="75A0230C"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tcPr>
          <w:p w14:paraId="1B6D8D28"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double" w:sz="4" w:space="0" w:color="auto"/>
              <w:left w:val="nil"/>
              <w:bottom w:val="nil"/>
              <w:right w:val="nil"/>
            </w:tcBorders>
            <w:vAlign w:val="bottom"/>
          </w:tcPr>
          <w:p w14:paraId="54CCEC81" w14:textId="77777777" w:rsidR="00CE0361" w:rsidRDefault="00CE0361">
            <w:pPr>
              <w:tabs>
                <w:tab w:val="decimal" w:pos="1090"/>
              </w:tabs>
              <w:spacing w:after="0" w:line="240" w:lineRule="auto"/>
              <w:jc w:val="center"/>
              <w:rPr>
                <w:rFonts w:asciiTheme="majorBidi" w:eastAsia="Times New Roman" w:hAnsiTheme="majorBidi" w:cstheme="majorBidi"/>
                <w:spacing w:val="-6"/>
                <w:sz w:val="26"/>
                <w:szCs w:val="26"/>
              </w:rPr>
            </w:pPr>
          </w:p>
        </w:tc>
        <w:tc>
          <w:tcPr>
            <w:tcW w:w="85" w:type="dxa"/>
          </w:tcPr>
          <w:p w14:paraId="5499FAD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tcBorders>
              <w:top w:val="double" w:sz="4" w:space="0" w:color="auto"/>
              <w:left w:val="nil"/>
              <w:bottom w:val="nil"/>
              <w:right w:val="nil"/>
            </w:tcBorders>
            <w:vAlign w:val="bottom"/>
          </w:tcPr>
          <w:p w14:paraId="3237D142" w14:textId="77777777" w:rsidR="00CE0361" w:rsidRDefault="00CE0361">
            <w:pPr>
              <w:tabs>
                <w:tab w:val="decimal" w:pos="-258"/>
              </w:tabs>
              <w:spacing w:after="0" w:line="240" w:lineRule="auto"/>
              <w:ind w:left="-542" w:right="447"/>
              <w:jc w:val="right"/>
              <w:rPr>
                <w:rFonts w:asciiTheme="majorBidi" w:eastAsia="Times New Roman" w:hAnsiTheme="majorBidi" w:cstheme="majorBidi"/>
                <w:snapToGrid w:val="0"/>
                <w:sz w:val="26"/>
                <w:szCs w:val="26"/>
              </w:rPr>
            </w:pPr>
          </w:p>
        </w:tc>
        <w:tc>
          <w:tcPr>
            <w:tcW w:w="84" w:type="dxa"/>
          </w:tcPr>
          <w:p w14:paraId="2263A6B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bottom"/>
          </w:tcPr>
          <w:p w14:paraId="63FECCB5" w14:textId="77777777" w:rsidR="00CE0361" w:rsidRDefault="00CE0361">
            <w:pPr>
              <w:spacing w:after="0" w:line="240" w:lineRule="auto"/>
              <w:ind w:left="-443" w:right="61"/>
              <w:jc w:val="right"/>
              <w:rPr>
                <w:rFonts w:asciiTheme="majorBidi" w:eastAsia="Times New Roman" w:hAnsiTheme="majorBidi" w:cstheme="majorBidi"/>
                <w:snapToGrid w:val="0"/>
                <w:sz w:val="26"/>
                <w:szCs w:val="26"/>
              </w:rPr>
            </w:pPr>
          </w:p>
        </w:tc>
      </w:tr>
      <w:tr w:rsidR="00CE0361" w14:paraId="64874E4B" w14:textId="77777777" w:rsidTr="00CE0361">
        <w:trPr>
          <w:trHeight w:val="432"/>
        </w:trPr>
        <w:tc>
          <w:tcPr>
            <w:tcW w:w="3826" w:type="dxa"/>
            <w:hideMark/>
          </w:tcPr>
          <w:p w14:paraId="40709E88"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cs/>
              </w:rPr>
              <w:t xml:space="preserve">        - </w:t>
            </w:r>
            <w:r>
              <w:rPr>
                <w:rFonts w:asciiTheme="majorBidi" w:eastAsia="Times New Roman" w:hAnsiTheme="majorBidi" w:cstheme="majorBidi"/>
                <w:sz w:val="28"/>
              </w:rPr>
              <w:t>Subsidiaries</w:t>
            </w:r>
          </w:p>
        </w:tc>
        <w:tc>
          <w:tcPr>
            <w:tcW w:w="64" w:type="dxa"/>
          </w:tcPr>
          <w:p w14:paraId="3B7E9508"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tcPr>
          <w:p w14:paraId="022834A5"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82" w:type="dxa"/>
          </w:tcPr>
          <w:p w14:paraId="5B783E29"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tcBorders>
              <w:top w:val="nil"/>
              <w:left w:val="nil"/>
              <w:bottom w:val="double" w:sz="4" w:space="0" w:color="auto"/>
              <w:right w:val="nil"/>
            </w:tcBorders>
            <w:vAlign w:val="bottom"/>
            <w:hideMark/>
          </w:tcPr>
          <w:p w14:paraId="2EF588C9"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3" w:type="dxa"/>
          </w:tcPr>
          <w:p w14:paraId="1C8D41FE"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nil"/>
              <w:left w:val="nil"/>
              <w:bottom w:val="double" w:sz="4" w:space="0" w:color="auto"/>
              <w:right w:val="nil"/>
            </w:tcBorders>
            <w:vAlign w:val="bottom"/>
            <w:hideMark/>
          </w:tcPr>
          <w:p w14:paraId="72295EE0" w14:textId="77777777" w:rsidR="00CE0361" w:rsidRDefault="00CE0361">
            <w:pPr>
              <w:spacing w:after="0" w:line="240" w:lineRule="auto"/>
              <w:ind w:left="-511" w:right="405"/>
              <w:jc w:val="right"/>
              <w:rPr>
                <w:rFonts w:asciiTheme="majorBidi" w:eastAsia="Times New Roman" w:hAnsiTheme="majorBidi" w:cstheme="majorBidi"/>
                <w:spacing w:val="-6"/>
                <w:sz w:val="26"/>
                <w:szCs w:val="26"/>
              </w:rPr>
            </w:pPr>
            <w:r>
              <w:rPr>
                <w:rFonts w:asciiTheme="majorBidi" w:hAnsiTheme="majorBidi" w:cstheme="majorBidi"/>
                <w:snapToGrid w:val="0"/>
                <w:sz w:val="26"/>
                <w:szCs w:val="26"/>
              </w:rPr>
              <w:t>-</w:t>
            </w:r>
          </w:p>
        </w:tc>
        <w:tc>
          <w:tcPr>
            <w:tcW w:w="85" w:type="dxa"/>
          </w:tcPr>
          <w:p w14:paraId="38299AA8"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tcBorders>
              <w:top w:val="nil"/>
              <w:left w:val="nil"/>
              <w:bottom w:val="double" w:sz="4" w:space="0" w:color="auto"/>
              <w:right w:val="nil"/>
            </w:tcBorders>
            <w:vAlign w:val="bottom"/>
            <w:hideMark/>
          </w:tcPr>
          <w:p w14:paraId="2F1EEC6F" w14:textId="77777777" w:rsidR="00CE0361" w:rsidRDefault="00CE0361">
            <w:pPr>
              <w:tabs>
                <w:tab w:val="decimal" w:pos="-258"/>
              </w:tabs>
              <w:spacing w:after="0" w:line="240" w:lineRule="auto"/>
              <w:ind w:left="-542" w:right="447"/>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4" w:type="dxa"/>
          </w:tcPr>
          <w:p w14:paraId="50612A27"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bottom"/>
            <w:hideMark/>
          </w:tcPr>
          <w:p w14:paraId="3A9AED1D" w14:textId="77777777" w:rsidR="00CE0361" w:rsidRDefault="00CE0361">
            <w:pPr>
              <w:spacing w:after="0" w:line="240" w:lineRule="auto"/>
              <w:ind w:left="-443" w:right="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1,729,764</w:t>
            </w:r>
          </w:p>
        </w:tc>
      </w:tr>
      <w:tr w:rsidR="00CE0361" w14:paraId="28A00509" w14:textId="77777777" w:rsidTr="00CE0361">
        <w:trPr>
          <w:trHeight w:val="432"/>
        </w:trPr>
        <w:tc>
          <w:tcPr>
            <w:tcW w:w="3826" w:type="dxa"/>
            <w:hideMark/>
          </w:tcPr>
          <w:p w14:paraId="35D38E81"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cs/>
              </w:rPr>
              <w:t xml:space="preserve">    </w:t>
            </w:r>
            <w:r>
              <w:rPr>
                <w:rFonts w:asciiTheme="majorBidi" w:eastAsia="Times New Roman" w:hAnsiTheme="majorBidi" w:cstheme="majorBidi"/>
                <w:sz w:val="28"/>
              </w:rPr>
              <w:t>Profit from debt reduction</w:t>
            </w:r>
          </w:p>
        </w:tc>
        <w:tc>
          <w:tcPr>
            <w:tcW w:w="64" w:type="dxa"/>
          </w:tcPr>
          <w:p w14:paraId="100EBCFD"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514" w:type="dxa"/>
          </w:tcPr>
          <w:p w14:paraId="2074EC63"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82" w:type="dxa"/>
          </w:tcPr>
          <w:p w14:paraId="409D4777"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vAlign w:val="bottom"/>
          </w:tcPr>
          <w:p w14:paraId="6CCB6E3A"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tcPr>
          <w:p w14:paraId="5350AAA5"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vAlign w:val="bottom"/>
          </w:tcPr>
          <w:p w14:paraId="58AF5448" w14:textId="77777777" w:rsidR="00CE0361" w:rsidRDefault="00CE0361">
            <w:pPr>
              <w:tabs>
                <w:tab w:val="decimal" w:pos="1090"/>
              </w:tabs>
              <w:spacing w:after="0" w:line="240" w:lineRule="auto"/>
              <w:jc w:val="center"/>
              <w:rPr>
                <w:rFonts w:asciiTheme="majorBidi" w:eastAsia="Times New Roman" w:hAnsiTheme="majorBidi" w:cstheme="majorBidi"/>
                <w:spacing w:val="-6"/>
                <w:sz w:val="26"/>
                <w:szCs w:val="26"/>
              </w:rPr>
            </w:pPr>
          </w:p>
        </w:tc>
        <w:tc>
          <w:tcPr>
            <w:tcW w:w="85" w:type="dxa"/>
          </w:tcPr>
          <w:p w14:paraId="59412DEA"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vAlign w:val="bottom"/>
          </w:tcPr>
          <w:p w14:paraId="348B4918" w14:textId="77777777" w:rsidR="00CE0361" w:rsidRDefault="00CE0361">
            <w:pPr>
              <w:tabs>
                <w:tab w:val="decimal" w:pos="-258"/>
              </w:tabs>
              <w:spacing w:after="0" w:line="240" w:lineRule="auto"/>
              <w:ind w:left="-542" w:right="447"/>
              <w:jc w:val="right"/>
              <w:rPr>
                <w:rFonts w:asciiTheme="majorBidi" w:eastAsia="Times New Roman" w:hAnsiTheme="majorBidi" w:cstheme="majorBidi"/>
                <w:snapToGrid w:val="0"/>
                <w:sz w:val="26"/>
                <w:szCs w:val="26"/>
              </w:rPr>
            </w:pPr>
          </w:p>
        </w:tc>
        <w:tc>
          <w:tcPr>
            <w:tcW w:w="84" w:type="dxa"/>
          </w:tcPr>
          <w:p w14:paraId="5E7FE47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vAlign w:val="bottom"/>
          </w:tcPr>
          <w:p w14:paraId="6B6BFB99" w14:textId="77777777" w:rsidR="00CE0361" w:rsidRDefault="00CE0361">
            <w:pPr>
              <w:spacing w:after="0" w:line="240" w:lineRule="auto"/>
              <w:ind w:left="-443" w:right="61"/>
              <w:jc w:val="right"/>
              <w:rPr>
                <w:rFonts w:asciiTheme="majorBidi" w:eastAsia="Times New Roman" w:hAnsiTheme="majorBidi" w:cstheme="majorBidi"/>
                <w:sz w:val="26"/>
                <w:szCs w:val="26"/>
              </w:rPr>
            </w:pPr>
          </w:p>
        </w:tc>
      </w:tr>
      <w:tr w:rsidR="00CE0361" w14:paraId="12C22AF7" w14:textId="77777777" w:rsidTr="00CE0361">
        <w:trPr>
          <w:trHeight w:val="432"/>
        </w:trPr>
        <w:tc>
          <w:tcPr>
            <w:tcW w:w="3826" w:type="dxa"/>
            <w:vAlign w:val="center"/>
            <w:hideMark/>
          </w:tcPr>
          <w:p w14:paraId="1DEDE5D7"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rPr>
              <w:t xml:space="preserve">    </w:t>
            </w:r>
            <w:r>
              <w:rPr>
                <w:rFonts w:asciiTheme="majorBidi" w:eastAsia="Times New Roman" w:hAnsiTheme="majorBidi" w:cstheme="majorBidi" w:hint="cs"/>
                <w:sz w:val="28"/>
                <w:cs/>
              </w:rPr>
              <w:t xml:space="preserve">   </w:t>
            </w:r>
            <w:r>
              <w:rPr>
                <w:rFonts w:asciiTheme="majorBidi" w:eastAsia="Times New Roman" w:hAnsiTheme="majorBidi" w:cstheme="majorBidi"/>
                <w:sz w:val="28"/>
              </w:rPr>
              <w:t xml:space="preserve"> - Related persons</w:t>
            </w:r>
          </w:p>
        </w:tc>
        <w:tc>
          <w:tcPr>
            <w:tcW w:w="64" w:type="dxa"/>
          </w:tcPr>
          <w:p w14:paraId="4A972C17"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514" w:type="dxa"/>
            <w:vAlign w:val="center"/>
            <w:hideMark/>
          </w:tcPr>
          <w:p w14:paraId="24835708" w14:textId="77777777" w:rsidR="00CE0361" w:rsidRDefault="00CE0361">
            <w:pPr>
              <w:spacing w:after="0" w:line="240" w:lineRule="auto"/>
              <w:ind w:right="-17"/>
              <w:jc w:val="center"/>
              <w:rPr>
                <w:rFonts w:asciiTheme="majorBidi" w:eastAsia="Times New Roman" w:hAnsiTheme="majorBidi" w:cstheme="majorBidi"/>
                <w:snapToGrid w:val="0"/>
                <w:spacing w:val="-6"/>
                <w:sz w:val="28"/>
              </w:rPr>
            </w:pPr>
            <w:r>
              <w:rPr>
                <w:rFonts w:asciiTheme="majorBidi" w:eastAsia="Times New Roman" w:hAnsiTheme="majorBidi" w:cstheme="majorBidi"/>
                <w:spacing w:val="-6"/>
                <w:sz w:val="28"/>
              </w:rPr>
              <w:t>Per contract (Note</w:t>
            </w:r>
            <w:r>
              <w:rPr>
                <w:rFonts w:asciiTheme="majorBidi" w:eastAsia="Times New Roman" w:hAnsiTheme="majorBidi" w:cstheme="majorBidi"/>
                <w:spacing w:val="-6"/>
                <w:sz w:val="26"/>
                <w:szCs w:val="26"/>
              </w:rPr>
              <w:t>23</w:t>
            </w:r>
            <w:r>
              <w:rPr>
                <w:rFonts w:asciiTheme="majorBidi" w:eastAsia="Times New Roman" w:hAnsiTheme="majorBidi" w:cstheme="majorBidi"/>
                <w:spacing w:val="-6"/>
                <w:sz w:val="28"/>
                <w:cs/>
              </w:rPr>
              <w:t>)</w:t>
            </w:r>
          </w:p>
        </w:tc>
        <w:tc>
          <w:tcPr>
            <w:tcW w:w="82" w:type="dxa"/>
            <w:vAlign w:val="center"/>
          </w:tcPr>
          <w:p w14:paraId="5DAE9E3A" w14:textId="77777777" w:rsidR="00CE0361" w:rsidRDefault="00CE0361">
            <w:pPr>
              <w:tabs>
                <w:tab w:val="decimal" w:pos="1090"/>
              </w:tabs>
              <w:spacing w:after="0" w:line="240" w:lineRule="auto"/>
              <w:jc w:val="right"/>
              <w:rPr>
                <w:rFonts w:asciiTheme="majorBidi" w:eastAsia="Times New Roman" w:hAnsiTheme="majorBidi" w:cstheme="majorBidi"/>
                <w:snapToGrid w:val="0"/>
                <w:sz w:val="28"/>
                <w:cs/>
              </w:rPr>
            </w:pPr>
          </w:p>
        </w:tc>
        <w:tc>
          <w:tcPr>
            <w:tcW w:w="1038" w:type="dxa"/>
            <w:tcBorders>
              <w:top w:val="nil"/>
              <w:left w:val="nil"/>
              <w:bottom w:val="double" w:sz="4" w:space="0" w:color="auto"/>
              <w:right w:val="nil"/>
            </w:tcBorders>
            <w:vAlign w:val="center"/>
            <w:hideMark/>
          </w:tcPr>
          <w:p w14:paraId="0EF90C7C"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3" w:type="dxa"/>
            <w:vAlign w:val="center"/>
          </w:tcPr>
          <w:p w14:paraId="0360BCBA"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nil"/>
              <w:left w:val="nil"/>
              <w:bottom w:val="double" w:sz="4" w:space="0" w:color="auto"/>
              <w:right w:val="nil"/>
            </w:tcBorders>
            <w:vAlign w:val="center"/>
            <w:hideMark/>
          </w:tcPr>
          <w:p w14:paraId="3134F095" w14:textId="77777777" w:rsidR="00CE0361" w:rsidRDefault="00CE0361">
            <w:pPr>
              <w:spacing w:after="0" w:line="240" w:lineRule="auto"/>
              <w:ind w:right="55"/>
              <w:jc w:val="right"/>
              <w:rPr>
                <w:rFonts w:asciiTheme="majorBidi" w:eastAsia="Times New Roman" w:hAnsiTheme="majorBidi" w:cstheme="majorBidi"/>
                <w:spacing w:val="-6"/>
                <w:sz w:val="26"/>
                <w:szCs w:val="26"/>
              </w:rPr>
            </w:pPr>
            <w:r>
              <w:rPr>
                <w:rFonts w:asciiTheme="majorBidi" w:hAnsiTheme="majorBidi" w:cstheme="majorBidi"/>
                <w:snapToGrid w:val="0"/>
                <w:sz w:val="26"/>
                <w:szCs w:val="26"/>
              </w:rPr>
              <w:t>48,258,672</w:t>
            </w:r>
          </w:p>
        </w:tc>
        <w:tc>
          <w:tcPr>
            <w:tcW w:w="85" w:type="dxa"/>
            <w:vAlign w:val="center"/>
          </w:tcPr>
          <w:p w14:paraId="56FE42C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cs/>
              </w:rPr>
            </w:pPr>
          </w:p>
        </w:tc>
        <w:tc>
          <w:tcPr>
            <w:tcW w:w="1053" w:type="dxa"/>
            <w:tcBorders>
              <w:top w:val="nil"/>
              <w:left w:val="nil"/>
              <w:bottom w:val="double" w:sz="4" w:space="0" w:color="auto"/>
              <w:right w:val="nil"/>
            </w:tcBorders>
            <w:vAlign w:val="center"/>
            <w:hideMark/>
          </w:tcPr>
          <w:p w14:paraId="735453B5" w14:textId="77777777" w:rsidR="00CE0361" w:rsidRDefault="00CE0361">
            <w:pPr>
              <w:tabs>
                <w:tab w:val="decimal" w:pos="-258"/>
              </w:tabs>
              <w:spacing w:after="0" w:line="240" w:lineRule="auto"/>
              <w:ind w:left="-542" w:right="447"/>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4" w:type="dxa"/>
            <w:vAlign w:val="center"/>
          </w:tcPr>
          <w:p w14:paraId="051C4649"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center"/>
            <w:hideMark/>
          </w:tcPr>
          <w:p w14:paraId="28C117FE" w14:textId="77777777" w:rsidR="00CE0361" w:rsidRDefault="00CE0361">
            <w:pPr>
              <w:spacing w:after="0" w:line="240" w:lineRule="auto"/>
              <w:ind w:left="-443" w:right="61"/>
              <w:jc w:val="right"/>
              <w:rPr>
                <w:rFonts w:asciiTheme="majorBidi" w:eastAsia="Times New Roman" w:hAnsiTheme="majorBidi" w:cstheme="majorBidi"/>
                <w:sz w:val="26"/>
                <w:szCs w:val="26"/>
              </w:rPr>
            </w:pPr>
            <w:r>
              <w:rPr>
                <w:rFonts w:asciiTheme="majorBidi" w:hAnsiTheme="majorBidi" w:cstheme="majorBidi"/>
                <w:snapToGrid w:val="0"/>
                <w:sz w:val="26"/>
                <w:szCs w:val="26"/>
              </w:rPr>
              <w:t>48,258,672</w:t>
            </w:r>
          </w:p>
        </w:tc>
      </w:tr>
      <w:tr w:rsidR="00CE0361" w14:paraId="7FDBE140" w14:textId="77777777" w:rsidTr="00CE0361">
        <w:trPr>
          <w:trHeight w:val="432"/>
        </w:trPr>
        <w:tc>
          <w:tcPr>
            <w:tcW w:w="3826" w:type="dxa"/>
            <w:vAlign w:val="bottom"/>
            <w:hideMark/>
          </w:tcPr>
          <w:p w14:paraId="3DF70858"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cs/>
              </w:rPr>
              <w:t xml:space="preserve">     </w:t>
            </w:r>
            <w:r>
              <w:rPr>
                <w:rFonts w:asciiTheme="majorBidi" w:eastAsia="Times New Roman" w:hAnsiTheme="majorBidi" w:cstheme="majorBidi"/>
                <w:sz w:val="28"/>
              </w:rPr>
              <w:t>Cost of sales with installation</w:t>
            </w:r>
          </w:p>
        </w:tc>
        <w:tc>
          <w:tcPr>
            <w:tcW w:w="64" w:type="dxa"/>
          </w:tcPr>
          <w:p w14:paraId="4907DDCD"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hideMark/>
          </w:tcPr>
          <w:p w14:paraId="4DD4E667" w14:textId="77777777" w:rsidR="00CE0361" w:rsidRDefault="00CE0361">
            <w:pPr>
              <w:spacing w:after="0" w:line="240" w:lineRule="auto"/>
              <w:ind w:right="-17"/>
              <w:jc w:val="center"/>
              <w:rPr>
                <w:rFonts w:asciiTheme="majorBidi" w:eastAsia="Times New Roman" w:hAnsiTheme="majorBidi" w:cstheme="majorBidi"/>
                <w:spacing w:val="-10"/>
                <w:sz w:val="28"/>
              </w:rPr>
            </w:pPr>
            <w:r>
              <w:rPr>
                <w:rFonts w:asciiTheme="majorBidi" w:eastAsia="Times New Roman" w:hAnsiTheme="majorBidi" w:cstheme="majorBidi"/>
                <w:spacing w:val="-10"/>
                <w:sz w:val="28"/>
              </w:rPr>
              <w:t>Mutually agreed price</w:t>
            </w:r>
          </w:p>
        </w:tc>
        <w:tc>
          <w:tcPr>
            <w:tcW w:w="82" w:type="dxa"/>
          </w:tcPr>
          <w:p w14:paraId="7B97CA97"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vAlign w:val="bottom"/>
          </w:tcPr>
          <w:p w14:paraId="09440682"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tcPr>
          <w:p w14:paraId="11BA6240"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vAlign w:val="bottom"/>
          </w:tcPr>
          <w:p w14:paraId="3657ED7E" w14:textId="77777777" w:rsidR="00CE0361" w:rsidRDefault="00CE0361">
            <w:pPr>
              <w:tabs>
                <w:tab w:val="decimal" w:pos="1090"/>
              </w:tabs>
              <w:spacing w:after="0" w:line="240" w:lineRule="auto"/>
              <w:jc w:val="center"/>
              <w:rPr>
                <w:rFonts w:asciiTheme="majorBidi" w:eastAsia="Times New Roman" w:hAnsiTheme="majorBidi" w:cstheme="majorBidi"/>
                <w:spacing w:val="-6"/>
                <w:sz w:val="26"/>
                <w:szCs w:val="26"/>
              </w:rPr>
            </w:pPr>
          </w:p>
        </w:tc>
        <w:tc>
          <w:tcPr>
            <w:tcW w:w="85" w:type="dxa"/>
          </w:tcPr>
          <w:p w14:paraId="663ED61C"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vAlign w:val="bottom"/>
          </w:tcPr>
          <w:p w14:paraId="13A8DA2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84" w:type="dxa"/>
          </w:tcPr>
          <w:p w14:paraId="4FC4AAF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vAlign w:val="bottom"/>
          </w:tcPr>
          <w:p w14:paraId="46DF4EB9" w14:textId="77777777" w:rsidR="00CE0361" w:rsidRDefault="00CE0361">
            <w:pPr>
              <w:tabs>
                <w:tab w:val="decimal" w:pos="1090"/>
              </w:tabs>
              <w:spacing w:after="0" w:line="240" w:lineRule="auto"/>
              <w:jc w:val="right"/>
              <w:rPr>
                <w:rFonts w:asciiTheme="majorBidi" w:eastAsia="Times New Roman" w:hAnsiTheme="majorBidi" w:cstheme="majorBidi"/>
                <w:sz w:val="26"/>
                <w:szCs w:val="26"/>
                <w:lang w:val="en-GB"/>
              </w:rPr>
            </w:pPr>
          </w:p>
        </w:tc>
      </w:tr>
      <w:tr w:rsidR="00CE0361" w14:paraId="05496D65" w14:textId="77777777" w:rsidTr="00CE0361">
        <w:trPr>
          <w:trHeight w:val="432"/>
        </w:trPr>
        <w:tc>
          <w:tcPr>
            <w:tcW w:w="3826" w:type="dxa"/>
            <w:vAlign w:val="bottom"/>
            <w:hideMark/>
          </w:tcPr>
          <w:p w14:paraId="315D507B" w14:textId="77777777" w:rsidR="00CE0361" w:rsidRDefault="00CE0361">
            <w:pPr>
              <w:spacing w:after="0" w:line="240" w:lineRule="auto"/>
              <w:ind w:left="337" w:hanging="360"/>
              <w:rPr>
                <w:rFonts w:asciiTheme="majorBidi" w:eastAsia="Times New Roman" w:hAnsiTheme="majorBidi" w:cstheme="majorBidi"/>
                <w:sz w:val="28"/>
                <w:cs/>
              </w:rPr>
            </w:pPr>
            <w:r>
              <w:rPr>
                <w:rFonts w:asciiTheme="majorBidi" w:eastAsia="Times New Roman" w:hAnsiTheme="majorBidi" w:cstheme="majorBidi"/>
                <w:sz w:val="28"/>
                <w:cs/>
              </w:rPr>
              <w:t xml:space="preserve">        - </w:t>
            </w:r>
            <w:r>
              <w:rPr>
                <w:rFonts w:asciiTheme="majorBidi" w:eastAsia="Times New Roman" w:hAnsiTheme="majorBidi" w:cstheme="majorBidi"/>
                <w:sz w:val="28"/>
              </w:rPr>
              <w:t>Subsidiaries</w:t>
            </w:r>
          </w:p>
        </w:tc>
        <w:tc>
          <w:tcPr>
            <w:tcW w:w="64" w:type="dxa"/>
          </w:tcPr>
          <w:p w14:paraId="63E55ED1"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tcPr>
          <w:p w14:paraId="7173537C"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82" w:type="dxa"/>
          </w:tcPr>
          <w:p w14:paraId="7056BAE6"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vAlign w:val="bottom"/>
            <w:hideMark/>
          </w:tcPr>
          <w:p w14:paraId="4A4CF753"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3" w:type="dxa"/>
          </w:tcPr>
          <w:p w14:paraId="05B9090B"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vAlign w:val="bottom"/>
            <w:hideMark/>
          </w:tcPr>
          <w:p w14:paraId="269C8EF7" w14:textId="77777777" w:rsidR="00CE0361" w:rsidRDefault="00CE0361">
            <w:pPr>
              <w:tabs>
                <w:tab w:val="decimal" w:pos="-369"/>
              </w:tabs>
              <w:spacing w:after="0" w:line="240" w:lineRule="auto"/>
              <w:ind w:left="-511" w:right="419"/>
              <w:jc w:val="right"/>
              <w:rPr>
                <w:rFonts w:asciiTheme="majorBidi" w:eastAsia="Times New Roman" w:hAnsiTheme="majorBidi" w:cstheme="majorBidi"/>
                <w:spacing w:val="-6"/>
                <w:sz w:val="26"/>
                <w:szCs w:val="26"/>
              </w:rPr>
            </w:pPr>
            <w:r>
              <w:rPr>
                <w:rFonts w:asciiTheme="majorBidi" w:hAnsiTheme="majorBidi" w:cstheme="majorBidi"/>
                <w:snapToGrid w:val="0"/>
                <w:sz w:val="26"/>
                <w:szCs w:val="26"/>
              </w:rPr>
              <w:t>-</w:t>
            </w:r>
          </w:p>
        </w:tc>
        <w:tc>
          <w:tcPr>
            <w:tcW w:w="85" w:type="dxa"/>
          </w:tcPr>
          <w:p w14:paraId="5F25546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vAlign w:val="bottom"/>
            <w:hideMark/>
          </w:tcPr>
          <w:p w14:paraId="3623AF83" w14:textId="77777777" w:rsidR="00CE0361" w:rsidRDefault="00CE0361">
            <w:pPr>
              <w:spacing w:after="0" w:line="240" w:lineRule="auto"/>
              <w:ind w:right="44"/>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628,890</w:t>
            </w:r>
          </w:p>
        </w:tc>
        <w:tc>
          <w:tcPr>
            <w:tcW w:w="84" w:type="dxa"/>
          </w:tcPr>
          <w:p w14:paraId="121101F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vAlign w:val="bottom"/>
            <w:hideMark/>
          </w:tcPr>
          <w:p w14:paraId="3186391A" w14:textId="77777777" w:rsidR="00CE0361" w:rsidRDefault="00CE0361">
            <w:pPr>
              <w:tabs>
                <w:tab w:val="decimal" w:pos="-443"/>
              </w:tabs>
              <w:spacing w:after="0" w:line="240" w:lineRule="auto"/>
              <w:ind w:left="-585" w:right="481"/>
              <w:jc w:val="right"/>
              <w:rPr>
                <w:rFonts w:asciiTheme="majorBidi" w:eastAsia="Times New Roman" w:hAnsiTheme="majorBidi" w:cstheme="majorBidi"/>
                <w:sz w:val="26"/>
                <w:szCs w:val="26"/>
                <w:lang w:val="en-GB"/>
              </w:rPr>
            </w:pPr>
            <w:r>
              <w:rPr>
                <w:rFonts w:asciiTheme="majorBidi" w:hAnsiTheme="majorBidi" w:cstheme="majorBidi"/>
                <w:snapToGrid w:val="0"/>
                <w:sz w:val="26"/>
                <w:szCs w:val="26"/>
                <w:cs/>
              </w:rPr>
              <w:t>-</w:t>
            </w:r>
          </w:p>
        </w:tc>
      </w:tr>
      <w:tr w:rsidR="00CE0361" w14:paraId="59EF1528" w14:textId="77777777" w:rsidTr="00CE0361">
        <w:trPr>
          <w:trHeight w:val="432"/>
        </w:trPr>
        <w:tc>
          <w:tcPr>
            <w:tcW w:w="3826" w:type="dxa"/>
            <w:vAlign w:val="bottom"/>
            <w:hideMark/>
          </w:tcPr>
          <w:p w14:paraId="6CF67216" w14:textId="77777777" w:rsidR="00CE0361" w:rsidRDefault="00CE0361">
            <w:pPr>
              <w:spacing w:after="0" w:line="240" w:lineRule="auto"/>
              <w:ind w:left="337" w:hanging="360"/>
              <w:rPr>
                <w:rFonts w:asciiTheme="majorBidi" w:eastAsia="Times New Roman" w:hAnsiTheme="majorBidi" w:cstheme="majorBidi"/>
                <w:sz w:val="28"/>
                <w:cs/>
              </w:rPr>
            </w:pPr>
            <w:r>
              <w:rPr>
                <w:rFonts w:asciiTheme="majorBidi" w:eastAsia="Times New Roman" w:hAnsiTheme="majorBidi" w:cstheme="majorBidi"/>
                <w:sz w:val="28"/>
              </w:rPr>
              <w:t xml:space="preserve">        - Related company</w:t>
            </w:r>
          </w:p>
        </w:tc>
        <w:tc>
          <w:tcPr>
            <w:tcW w:w="64" w:type="dxa"/>
          </w:tcPr>
          <w:p w14:paraId="4583B140"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tcPr>
          <w:p w14:paraId="6833B672"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82" w:type="dxa"/>
          </w:tcPr>
          <w:p w14:paraId="22EB1738"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tcBorders>
              <w:top w:val="nil"/>
              <w:left w:val="nil"/>
              <w:bottom w:val="double" w:sz="4" w:space="0" w:color="auto"/>
              <w:right w:val="nil"/>
            </w:tcBorders>
            <w:vAlign w:val="bottom"/>
            <w:hideMark/>
          </w:tcPr>
          <w:p w14:paraId="2FE69716"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3" w:type="dxa"/>
          </w:tcPr>
          <w:p w14:paraId="3C3EF55E"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nil"/>
              <w:left w:val="nil"/>
              <w:bottom w:val="double" w:sz="4" w:space="0" w:color="auto"/>
              <w:right w:val="nil"/>
            </w:tcBorders>
            <w:vAlign w:val="bottom"/>
            <w:hideMark/>
          </w:tcPr>
          <w:p w14:paraId="5657F0D6" w14:textId="77777777" w:rsidR="00CE0361" w:rsidRDefault="00CE0361">
            <w:pPr>
              <w:tabs>
                <w:tab w:val="decimal" w:pos="0"/>
              </w:tabs>
              <w:spacing w:after="0" w:line="240" w:lineRule="auto"/>
              <w:ind w:right="55"/>
              <w:jc w:val="right"/>
              <w:rPr>
                <w:rFonts w:asciiTheme="majorBidi" w:eastAsia="Times New Roman" w:hAnsiTheme="majorBidi" w:cstheme="majorBidi"/>
                <w:spacing w:val="-6"/>
                <w:sz w:val="26"/>
                <w:szCs w:val="26"/>
              </w:rPr>
            </w:pPr>
            <w:r>
              <w:rPr>
                <w:rFonts w:asciiTheme="majorBidi" w:hAnsiTheme="majorBidi" w:cstheme="majorBidi"/>
                <w:snapToGrid w:val="0"/>
                <w:sz w:val="26"/>
                <w:szCs w:val="26"/>
              </w:rPr>
              <w:t>2,129,061</w:t>
            </w:r>
          </w:p>
        </w:tc>
        <w:tc>
          <w:tcPr>
            <w:tcW w:w="85" w:type="dxa"/>
          </w:tcPr>
          <w:p w14:paraId="06BF2BD8"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tcBorders>
              <w:top w:val="nil"/>
              <w:left w:val="nil"/>
              <w:bottom w:val="double" w:sz="4" w:space="0" w:color="auto"/>
              <w:right w:val="nil"/>
            </w:tcBorders>
            <w:vAlign w:val="bottom"/>
            <w:hideMark/>
          </w:tcPr>
          <w:p w14:paraId="6F01B8BC" w14:textId="77777777" w:rsidR="00CE0361" w:rsidRDefault="00CE0361">
            <w:pPr>
              <w:tabs>
                <w:tab w:val="decimal" w:pos="-400"/>
                <w:tab w:val="left" w:pos="614"/>
              </w:tabs>
              <w:spacing w:after="0" w:line="240" w:lineRule="auto"/>
              <w:ind w:left="-542" w:right="422"/>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4" w:type="dxa"/>
          </w:tcPr>
          <w:p w14:paraId="3018F82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bottom"/>
            <w:hideMark/>
          </w:tcPr>
          <w:p w14:paraId="48F429A9" w14:textId="77777777" w:rsidR="00CE0361" w:rsidRDefault="00CE0361">
            <w:pPr>
              <w:spacing w:after="0" w:line="240" w:lineRule="auto"/>
              <w:ind w:right="33"/>
              <w:jc w:val="right"/>
              <w:rPr>
                <w:rFonts w:asciiTheme="majorBidi" w:eastAsia="Times New Roman" w:hAnsiTheme="majorBidi" w:cstheme="majorBidi"/>
                <w:sz w:val="26"/>
                <w:szCs w:val="26"/>
                <w:lang w:val="en-GB"/>
              </w:rPr>
            </w:pPr>
            <w:r>
              <w:rPr>
                <w:rFonts w:asciiTheme="majorBidi" w:hAnsiTheme="majorBidi" w:cstheme="majorBidi"/>
                <w:snapToGrid w:val="0"/>
                <w:sz w:val="26"/>
                <w:szCs w:val="26"/>
              </w:rPr>
              <w:t>2,129,061</w:t>
            </w:r>
          </w:p>
        </w:tc>
      </w:tr>
      <w:tr w:rsidR="00CE0361" w14:paraId="447E0424" w14:textId="77777777" w:rsidTr="00CE0361">
        <w:trPr>
          <w:trHeight w:val="432"/>
        </w:trPr>
        <w:tc>
          <w:tcPr>
            <w:tcW w:w="3826" w:type="dxa"/>
            <w:vAlign w:val="bottom"/>
            <w:hideMark/>
          </w:tcPr>
          <w:p w14:paraId="440B746D" w14:textId="77777777" w:rsidR="00CE0361" w:rsidRDefault="00CE0361">
            <w:pPr>
              <w:spacing w:after="0" w:line="240" w:lineRule="auto"/>
              <w:ind w:left="337" w:hanging="360"/>
              <w:rPr>
                <w:rFonts w:asciiTheme="majorBidi" w:eastAsia="Times New Roman" w:hAnsiTheme="majorBidi" w:cstheme="majorBidi"/>
                <w:sz w:val="28"/>
                <w:cs/>
              </w:rPr>
            </w:pPr>
            <w:r>
              <w:rPr>
                <w:rFonts w:asciiTheme="majorBidi" w:eastAsia="Times New Roman" w:hAnsiTheme="majorBidi" w:cstheme="majorBidi"/>
                <w:sz w:val="28"/>
                <w:cs/>
              </w:rPr>
              <w:t xml:space="preserve">     </w:t>
            </w:r>
            <w:r>
              <w:rPr>
                <w:rFonts w:asciiTheme="majorBidi" w:eastAsia="Times New Roman" w:hAnsiTheme="majorBidi" w:cstheme="majorBidi"/>
                <w:sz w:val="28"/>
              </w:rPr>
              <w:t>Finance cost</w:t>
            </w:r>
          </w:p>
        </w:tc>
        <w:tc>
          <w:tcPr>
            <w:tcW w:w="64" w:type="dxa"/>
          </w:tcPr>
          <w:p w14:paraId="067E4BB9"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hideMark/>
          </w:tcPr>
          <w:p w14:paraId="362BAEAE" w14:textId="77777777" w:rsidR="00CE0361" w:rsidRDefault="00CE0361">
            <w:pPr>
              <w:spacing w:after="0" w:line="240" w:lineRule="auto"/>
              <w:ind w:right="-17"/>
              <w:jc w:val="center"/>
              <w:rPr>
                <w:rFonts w:asciiTheme="majorBidi" w:eastAsia="Times New Roman" w:hAnsiTheme="majorBidi" w:cstheme="majorBidi"/>
                <w:spacing w:val="-12"/>
                <w:sz w:val="28"/>
              </w:rPr>
            </w:pPr>
            <w:r>
              <w:rPr>
                <w:rFonts w:asciiTheme="majorBidi" w:eastAsia="Times New Roman" w:hAnsiTheme="majorBidi" w:cstheme="majorBidi"/>
                <w:spacing w:val="-12"/>
                <w:sz w:val="26"/>
                <w:szCs w:val="26"/>
              </w:rPr>
              <w:t>4</w:t>
            </w:r>
            <w:r>
              <w:rPr>
                <w:rFonts w:asciiTheme="majorBidi" w:eastAsia="Times New Roman" w:hAnsiTheme="majorBidi" w:cstheme="majorBidi" w:hint="cs"/>
                <w:spacing w:val="-12"/>
                <w:sz w:val="26"/>
                <w:szCs w:val="26"/>
                <w:cs/>
              </w:rPr>
              <w:t>%</w:t>
            </w:r>
            <w:r>
              <w:rPr>
                <w:rFonts w:asciiTheme="majorBidi" w:eastAsia="Times New Roman" w:hAnsiTheme="majorBidi" w:cstheme="majorBidi"/>
                <w:spacing w:val="-12"/>
                <w:sz w:val="26"/>
                <w:szCs w:val="26"/>
              </w:rPr>
              <w:t>, 7</w:t>
            </w:r>
            <w:r>
              <w:rPr>
                <w:rFonts w:asciiTheme="majorBidi" w:eastAsia="Times New Roman" w:hAnsiTheme="majorBidi" w:cstheme="majorBidi" w:hint="cs"/>
                <w:spacing w:val="-12"/>
                <w:sz w:val="26"/>
                <w:szCs w:val="26"/>
                <w:cs/>
              </w:rPr>
              <w:t>%</w:t>
            </w:r>
            <w:r>
              <w:rPr>
                <w:rFonts w:asciiTheme="majorBidi" w:eastAsia="Times New Roman" w:hAnsiTheme="majorBidi" w:cstheme="majorBidi"/>
                <w:spacing w:val="-12"/>
                <w:sz w:val="28"/>
                <w:cs/>
              </w:rPr>
              <w:t xml:space="preserve"> </w:t>
            </w:r>
            <w:r>
              <w:rPr>
                <w:rFonts w:asciiTheme="majorBidi" w:eastAsia="Times New Roman" w:hAnsiTheme="majorBidi" w:cstheme="majorBidi"/>
                <w:spacing w:val="-12"/>
                <w:sz w:val="28"/>
              </w:rPr>
              <w:t>per annum</w:t>
            </w:r>
          </w:p>
        </w:tc>
        <w:tc>
          <w:tcPr>
            <w:tcW w:w="82" w:type="dxa"/>
          </w:tcPr>
          <w:p w14:paraId="44D92513" w14:textId="77777777" w:rsidR="00CE0361" w:rsidRDefault="00CE0361">
            <w:pPr>
              <w:spacing w:after="0" w:line="240" w:lineRule="auto"/>
              <w:ind w:right="-17"/>
              <w:jc w:val="center"/>
              <w:rPr>
                <w:rFonts w:asciiTheme="majorBidi" w:eastAsia="Times New Roman" w:hAnsiTheme="majorBidi" w:cstheme="majorBidi"/>
                <w:spacing w:val="-10"/>
                <w:sz w:val="28"/>
              </w:rPr>
            </w:pPr>
          </w:p>
        </w:tc>
        <w:tc>
          <w:tcPr>
            <w:tcW w:w="1038" w:type="dxa"/>
            <w:tcBorders>
              <w:top w:val="double" w:sz="4" w:space="0" w:color="auto"/>
              <w:left w:val="nil"/>
              <w:bottom w:val="nil"/>
              <w:right w:val="nil"/>
            </w:tcBorders>
            <w:vAlign w:val="bottom"/>
          </w:tcPr>
          <w:p w14:paraId="597017E7"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tcPr>
          <w:p w14:paraId="3C51D621"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double" w:sz="4" w:space="0" w:color="auto"/>
              <w:left w:val="nil"/>
              <w:bottom w:val="nil"/>
              <w:right w:val="nil"/>
            </w:tcBorders>
            <w:vAlign w:val="bottom"/>
          </w:tcPr>
          <w:p w14:paraId="2A908855" w14:textId="77777777" w:rsidR="00CE0361" w:rsidRDefault="00CE0361">
            <w:pPr>
              <w:tabs>
                <w:tab w:val="decimal" w:pos="1090"/>
              </w:tabs>
              <w:spacing w:after="0" w:line="240" w:lineRule="auto"/>
              <w:jc w:val="center"/>
              <w:rPr>
                <w:rFonts w:asciiTheme="majorBidi" w:eastAsia="Times New Roman" w:hAnsiTheme="majorBidi" w:cstheme="majorBidi"/>
                <w:spacing w:val="-6"/>
                <w:sz w:val="26"/>
                <w:szCs w:val="26"/>
              </w:rPr>
            </w:pPr>
          </w:p>
        </w:tc>
        <w:tc>
          <w:tcPr>
            <w:tcW w:w="85" w:type="dxa"/>
          </w:tcPr>
          <w:p w14:paraId="05CADE47"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tcBorders>
              <w:top w:val="double" w:sz="4" w:space="0" w:color="auto"/>
              <w:left w:val="nil"/>
              <w:bottom w:val="nil"/>
              <w:right w:val="nil"/>
            </w:tcBorders>
            <w:vAlign w:val="bottom"/>
          </w:tcPr>
          <w:p w14:paraId="52BE028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84" w:type="dxa"/>
          </w:tcPr>
          <w:p w14:paraId="5E7348A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bottom"/>
          </w:tcPr>
          <w:p w14:paraId="07B84D66" w14:textId="77777777" w:rsidR="00CE0361" w:rsidRDefault="00CE0361">
            <w:pPr>
              <w:spacing w:after="0" w:line="240" w:lineRule="auto"/>
              <w:ind w:right="33"/>
              <w:jc w:val="right"/>
              <w:rPr>
                <w:rFonts w:asciiTheme="majorBidi" w:eastAsia="Times New Roman" w:hAnsiTheme="majorBidi" w:cstheme="majorBidi"/>
                <w:sz w:val="26"/>
                <w:szCs w:val="26"/>
                <w:lang w:val="en-GB"/>
              </w:rPr>
            </w:pPr>
          </w:p>
        </w:tc>
      </w:tr>
      <w:tr w:rsidR="00CE0361" w14:paraId="05AD020E" w14:textId="77777777" w:rsidTr="00CE0361">
        <w:trPr>
          <w:trHeight w:val="432"/>
        </w:trPr>
        <w:tc>
          <w:tcPr>
            <w:tcW w:w="3826" w:type="dxa"/>
            <w:vAlign w:val="bottom"/>
            <w:hideMark/>
          </w:tcPr>
          <w:p w14:paraId="3171BADC" w14:textId="77777777" w:rsidR="00CE0361" w:rsidRDefault="00CE0361">
            <w:pPr>
              <w:spacing w:after="0" w:line="240" w:lineRule="auto"/>
              <w:ind w:left="337" w:hanging="360"/>
              <w:rPr>
                <w:rFonts w:asciiTheme="majorBidi" w:eastAsia="Times New Roman" w:hAnsiTheme="majorBidi" w:cstheme="majorBidi"/>
                <w:sz w:val="28"/>
                <w:cs/>
              </w:rPr>
            </w:pPr>
            <w:r>
              <w:rPr>
                <w:rFonts w:asciiTheme="majorBidi" w:eastAsia="Times New Roman" w:hAnsiTheme="majorBidi" w:cstheme="majorBidi"/>
                <w:sz w:val="28"/>
                <w:cs/>
              </w:rPr>
              <w:t xml:space="preserve">        - </w:t>
            </w:r>
            <w:r>
              <w:rPr>
                <w:rFonts w:asciiTheme="majorBidi" w:eastAsia="Times New Roman" w:hAnsiTheme="majorBidi" w:cstheme="majorBidi"/>
                <w:sz w:val="28"/>
              </w:rPr>
              <w:t>Subsidiaries</w:t>
            </w:r>
          </w:p>
        </w:tc>
        <w:tc>
          <w:tcPr>
            <w:tcW w:w="64" w:type="dxa"/>
          </w:tcPr>
          <w:p w14:paraId="731A6555"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tcPr>
          <w:p w14:paraId="56AE5ECB"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82" w:type="dxa"/>
          </w:tcPr>
          <w:p w14:paraId="7A7787C1"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tcBorders>
              <w:top w:val="nil"/>
              <w:left w:val="nil"/>
              <w:bottom w:val="double" w:sz="4" w:space="0" w:color="auto"/>
              <w:right w:val="nil"/>
            </w:tcBorders>
            <w:vAlign w:val="bottom"/>
            <w:hideMark/>
          </w:tcPr>
          <w:p w14:paraId="569FFA89" w14:textId="77777777" w:rsidR="00CE0361" w:rsidRDefault="00CE0361">
            <w:pPr>
              <w:tabs>
                <w:tab w:val="decimal" w:pos="-239"/>
              </w:tabs>
              <w:spacing w:after="0" w:line="240" w:lineRule="auto"/>
              <w:ind w:left="-381" w:right="4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3" w:type="dxa"/>
          </w:tcPr>
          <w:p w14:paraId="525B4AB0"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nil"/>
              <w:left w:val="nil"/>
              <w:bottom w:val="double" w:sz="4" w:space="0" w:color="auto"/>
              <w:right w:val="nil"/>
            </w:tcBorders>
            <w:vAlign w:val="bottom"/>
            <w:hideMark/>
          </w:tcPr>
          <w:p w14:paraId="134D1184" w14:textId="77777777" w:rsidR="00CE0361" w:rsidRDefault="00CE0361">
            <w:pPr>
              <w:tabs>
                <w:tab w:val="decimal" w:pos="-227"/>
              </w:tabs>
              <w:spacing w:after="0" w:line="240" w:lineRule="auto"/>
              <w:ind w:left="-511" w:right="416"/>
              <w:jc w:val="right"/>
              <w:rPr>
                <w:rFonts w:asciiTheme="majorBidi" w:eastAsia="Times New Roman" w:hAnsiTheme="majorBidi" w:cstheme="majorBidi"/>
                <w:spacing w:val="-6"/>
                <w:sz w:val="26"/>
                <w:szCs w:val="26"/>
              </w:rPr>
            </w:pPr>
            <w:r>
              <w:rPr>
                <w:rFonts w:asciiTheme="majorBidi" w:hAnsiTheme="majorBidi" w:cstheme="majorBidi"/>
                <w:snapToGrid w:val="0"/>
                <w:sz w:val="26"/>
                <w:szCs w:val="26"/>
              </w:rPr>
              <w:t>-</w:t>
            </w:r>
          </w:p>
        </w:tc>
        <w:tc>
          <w:tcPr>
            <w:tcW w:w="85" w:type="dxa"/>
          </w:tcPr>
          <w:p w14:paraId="0EA5A4B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tcBorders>
              <w:top w:val="nil"/>
              <w:left w:val="nil"/>
              <w:bottom w:val="double" w:sz="4" w:space="0" w:color="auto"/>
              <w:right w:val="nil"/>
            </w:tcBorders>
            <w:vAlign w:val="bottom"/>
            <w:hideMark/>
          </w:tcPr>
          <w:p w14:paraId="03AB9C1A" w14:textId="77777777" w:rsidR="00CE0361" w:rsidRDefault="00CE0361">
            <w:pPr>
              <w:tabs>
                <w:tab w:val="decimal" w:pos="-258"/>
              </w:tabs>
              <w:spacing w:after="0" w:line="240" w:lineRule="auto"/>
              <w:ind w:left="-258" w:right="58"/>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771,859</w:t>
            </w:r>
          </w:p>
        </w:tc>
        <w:tc>
          <w:tcPr>
            <w:tcW w:w="84" w:type="dxa"/>
          </w:tcPr>
          <w:p w14:paraId="699052B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bottom"/>
            <w:hideMark/>
          </w:tcPr>
          <w:p w14:paraId="60C1CB9C" w14:textId="77777777" w:rsidR="00CE0361" w:rsidRDefault="00CE0361">
            <w:pPr>
              <w:spacing w:after="0" w:line="240" w:lineRule="auto"/>
              <w:ind w:right="33"/>
              <w:jc w:val="right"/>
              <w:rPr>
                <w:rFonts w:asciiTheme="majorBidi" w:eastAsia="Times New Roman" w:hAnsiTheme="majorBidi" w:cstheme="majorBidi"/>
                <w:sz w:val="26"/>
                <w:szCs w:val="26"/>
                <w:lang w:val="en-GB"/>
              </w:rPr>
            </w:pPr>
            <w:r>
              <w:rPr>
                <w:rFonts w:asciiTheme="majorBidi" w:hAnsiTheme="majorBidi" w:cstheme="majorBidi"/>
                <w:snapToGrid w:val="0"/>
                <w:sz w:val="26"/>
                <w:szCs w:val="26"/>
              </w:rPr>
              <w:t>3,092,267</w:t>
            </w:r>
          </w:p>
        </w:tc>
      </w:tr>
      <w:tr w:rsidR="00CE0361" w14:paraId="38BE936F" w14:textId="77777777" w:rsidTr="00CE0361">
        <w:trPr>
          <w:trHeight w:val="432"/>
        </w:trPr>
        <w:tc>
          <w:tcPr>
            <w:tcW w:w="3826" w:type="dxa"/>
            <w:vAlign w:val="bottom"/>
            <w:hideMark/>
          </w:tcPr>
          <w:p w14:paraId="59349984" w14:textId="77777777" w:rsidR="00CE0361" w:rsidRDefault="00CE0361">
            <w:pPr>
              <w:spacing w:after="0" w:line="240" w:lineRule="auto"/>
              <w:ind w:left="337" w:hanging="360"/>
              <w:rPr>
                <w:rFonts w:asciiTheme="majorBidi" w:eastAsia="Times New Roman" w:hAnsiTheme="majorBidi" w:cstheme="majorBidi"/>
                <w:sz w:val="28"/>
                <w:cs/>
              </w:rPr>
            </w:pPr>
            <w:r>
              <w:rPr>
                <w:rFonts w:asciiTheme="majorBidi" w:eastAsia="Times New Roman" w:hAnsiTheme="majorBidi" w:cstheme="majorBidi"/>
                <w:sz w:val="28"/>
                <w:cs/>
              </w:rPr>
              <w:t xml:space="preserve">     </w:t>
            </w:r>
            <w:r>
              <w:rPr>
                <w:rFonts w:asciiTheme="majorBidi" w:eastAsia="Times New Roman" w:hAnsiTheme="majorBidi" w:cstheme="majorBidi"/>
                <w:sz w:val="28"/>
              </w:rPr>
              <w:t>Consult service</w:t>
            </w:r>
          </w:p>
        </w:tc>
        <w:tc>
          <w:tcPr>
            <w:tcW w:w="64" w:type="dxa"/>
          </w:tcPr>
          <w:p w14:paraId="51F25344"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hideMark/>
          </w:tcPr>
          <w:p w14:paraId="58712A46" w14:textId="77777777" w:rsidR="00CE0361" w:rsidRDefault="00CE0361">
            <w:pPr>
              <w:spacing w:after="0" w:line="240" w:lineRule="auto"/>
              <w:ind w:right="-17"/>
              <w:jc w:val="center"/>
              <w:rPr>
                <w:rFonts w:asciiTheme="majorBidi" w:eastAsia="Times New Roman" w:hAnsiTheme="majorBidi" w:cstheme="majorBidi"/>
                <w:snapToGrid w:val="0"/>
                <w:sz w:val="28"/>
              </w:rPr>
            </w:pPr>
            <w:r>
              <w:rPr>
                <w:rFonts w:asciiTheme="majorBidi" w:hAnsiTheme="majorBidi" w:cstheme="majorBidi"/>
                <w:sz w:val="28"/>
              </w:rPr>
              <w:t>Market price</w:t>
            </w:r>
          </w:p>
        </w:tc>
        <w:tc>
          <w:tcPr>
            <w:tcW w:w="82" w:type="dxa"/>
          </w:tcPr>
          <w:p w14:paraId="086F9FB7"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tcBorders>
              <w:top w:val="double" w:sz="4" w:space="0" w:color="auto"/>
              <w:left w:val="nil"/>
              <w:bottom w:val="nil"/>
              <w:right w:val="nil"/>
            </w:tcBorders>
            <w:vAlign w:val="bottom"/>
          </w:tcPr>
          <w:p w14:paraId="3D4EF29E"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83" w:type="dxa"/>
          </w:tcPr>
          <w:p w14:paraId="18BE67A6"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double" w:sz="4" w:space="0" w:color="auto"/>
              <w:left w:val="nil"/>
              <w:bottom w:val="nil"/>
              <w:right w:val="nil"/>
            </w:tcBorders>
            <w:vAlign w:val="bottom"/>
          </w:tcPr>
          <w:p w14:paraId="5B9B1362" w14:textId="77777777" w:rsidR="00CE0361" w:rsidRDefault="00CE0361">
            <w:pPr>
              <w:tabs>
                <w:tab w:val="decimal" w:pos="-227"/>
              </w:tabs>
              <w:spacing w:after="0" w:line="240" w:lineRule="auto"/>
              <w:ind w:left="-511" w:right="416"/>
              <w:jc w:val="right"/>
              <w:rPr>
                <w:rFonts w:asciiTheme="majorBidi" w:eastAsia="Times New Roman" w:hAnsiTheme="majorBidi" w:cstheme="majorBidi"/>
                <w:spacing w:val="-6"/>
                <w:sz w:val="26"/>
                <w:szCs w:val="26"/>
              </w:rPr>
            </w:pPr>
          </w:p>
        </w:tc>
        <w:tc>
          <w:tcPr>
            <w:tcW w:w="85" w:type="dxa"/>
          </w:tcPr>
          <w:p w14:paraId="67438CC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tcBorders>
              <w:top w:val="double" w:sz="4" w:space="0" w:color="auto"/>
              <w:left w:val="nil"/>
              <w:bottom w:val="nil"/>
              <w:right w:val="nil"/>
            </w:tcBorders>
            <w:vAlign w:val="bottom"/>
          </w:tcPr>
          <w:p w14:paraId="257BFFD7" w14:textId="77777777" w:rsidR="00CE0361" w:rsidRDefault="00CE0361">
            <w:pPr>
              <w:tabs>
                <w:tab w:val="decimal" w:pos="-258"/>
              </w:tabs>
              <w:spacing w:after="0" w:line="240" w:lineRule="auto"/>
              <w:ind w:left="-258" w:right="58"/>
              <w:jc w:val="right"/>
              <w:rPr>
                <w:rFonts w:asciiTheme="majorBidi" w:eastAsia="Times New Roman" w:hAnsiTheme="majorBidi" w:cstheme="majorBidi"/>
                <w:snapToGrid w:val="0"/>
                <w:sz w:val="26"/>
                <w:szCs w:val="26"/>
              </w:rPr>
            </w:pPr>
          </w:p>
        </w:tc>
        <w:tc>
          <w:tcPr>
            <w:tcW w:w="84" w:type="dxa"/>
            <w:hideMark/>
          </w:tcPr>
          <w:p w14:paraId="21129D4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napToGrid w:val="0"/>
                <w:sz w:val="26"/>
                <w:szCs w:val="26"/>
                <w:cs/>
              </w:rPr>
              <w:t xml:space="preserve">   </w:t>
            </w:r>
          </w:p>
        </w:tc>
        <w:tc>
          <w:tcPr>
            <w:tcW w:w="1046" w:type="dxa"/>
            <w:tcBorders>
              <w:top w:val="double" w:sz="4" w:space="0" w:color="auto"/>
              <w:left w:val="nil"/>
              <w:bottom w:val="nil"/>
              <w:right w:val="nil"/>
            </w:tcBorders>
            <w:vAlign w:val="bottom"/>
          </w:tcPr>
          <w:p w14:paraId="62282273" w14:textId="77777777" w:rsidR="00CE0361" w:rsidRDefault="00CE0361">
            <w:pPr>
              <w:tabs>
                <w:tab w:val="decimal" w:pos="1090"/>
              </w:tabs>
              <w:spacing w:after="0" w:line="240" w:lineRule="auto"/>
              <w:jc w:val="right"/>
              <w:rPr>
                <w:rFonts w:asciiTheme="majorBidi" w:eastAsia="Times New Roman" w:hAnsiTheme="majorBidi" w:cstheme="majorBidi"/>
                <w:sz w:val="26"/>
                <w:szCs w:val="26"/>
                <w:lang w:val="en-GB"/>
              </w:rPr>
            </w:pPr>
          </w:p>
        </w:tc>
      </w:tr>
      <w:tr w:rsidR="00CE0361" w14:paraId="1E1BEA84" w14:textId="77777777" w:rsidTr="00CE0361">
        <w:trPr>
          <w:trHeight w:val="432"/>
        </w:trPr>
        <w:tc>
          <w:tcPr>
            <w:tcW w:w="3826" w:type="dxa"/>
            <w:vAlign w:val="bottom"/>
            <w:hideMark/>
          </w:tcPr>
          <w:p w14:paraId="022AD442" w14:textId="77777777" w:rsidR="00CE0361" w:rsidRDefault="00CE0361">
            <w:pPr>
              <w:spacing w:after="0" w:line="240" w:lineRule="auto"/>
              <w:ind w:left="337" w:hanging="360"/>
              <w:rPr>
                <w:rFonts w:asciiTheme="majorBidi" w:eastAsia="Times New Roman" w:hAnsiTheme="majorBidi" w:cstheme="majorBidi"/>
                <w:sz w:val="28"/>
                <w:cs/>
              </w:rPr>
            </w:pPr>
            <w:r>
              <w:rPr>
                <w:rFonts w:asciiTheme="majorBidi" w:eastAsia="Times New Roman" w:hAnsiTheme="majorBidi" w:cstheme="majorBidi"/>
                <w:sz w:val="28"/>
              </w:rPr>
              <w:t xml:space="preserve">        - Associate company</w:t>
            </w:r>
          </w:p>
        </w:tc>
        <w:tc>
          <w:tcPr>
            <w:tcW w:w="64" w:type="dxa"/>
          </w:tcPr>
          <w:p w14:paraId="401D8DAA"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514" w:type="dxa"/>
          </w:tcPr>
          <w:p w14:paraId="48D09A9C"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82" w:type="dxa"/>
          </w:tcPr>
          <w:p w14:paraId="05C83A14"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vAlign w:val="bottom"/>
            <w:hideMark/>
          </w:tcPr>
          <w:p w14:paraId="6D68B7DA" w14:textId="77777777" w:rsidR="00CE0361" w:rsidRDefault="00CE0361">
            <w:pPr>
              <w:spacing w:after="0" w:line="240" w:lineRule="auto"/>
              <w:ind w:right="69"/>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300,000</w:t>
            </w:r>
          </w:p>
        </w:tc>
        <w:tc>
          <w:tcPr>
            <w:tcW w:w="83" w:type="dxa"/>
          </w:tcPr>
          <w:p w14:paraId="656214F0"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vAlign w:val="bottom"/>
            <w:hideMark/>
          </w:tcPr>
          <w:p w14:paraId="7ECA2701" w14:textId="77777777" w:rsidR="00CE0361" w:rsidRDefault="00CE0361">
            <w:pPr>
              <w:tabs>
                <w:tab w:val="decimal" w:pos="-227"/>
              </w:tabs>
              <w:spacing w:after="0" w:line="240" w:lineRule="auto"/>
              <w:ind w:left="-511" w:right="416"/>
              <w:jc w:val="right"/>
              <w:rPr>
                <w:rFonts w:asciiTheme="majorBidi" w:eastAsia="Times New Roman" w:hAnsiTheme="majorBidi" w:cstheme="majorBidi"/>
                <w:spacing w:val="-6"/>
                <w:sz w:val="26"/>
                <w:szCs w:val="26"/>
              </w:rPr>
            </w:pPr>
            <w:r>
              <w:rPr>
                <w:rFonts w:asciiTheme="majorBidi" w:hAnsiTheme="majorBidi" w:cstheme="majorBidi"/>
                <w:snapToGrid w:val="0"/>
                <w:sz w:val="26"/>
                <w:szCs w:val="26"/>
              </w:rPr>
              <w:t>-</w:t>
            </w:r>
          </w:p>
        </w:tc>
        <w:tc>
          <w:tcPr>
            <w:tcW w:w="85" w:type="dxa"/>
          </w:tcPr>
          <w:p w14:paraId="2C47602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053" w:type="dxa"/>
            <w:vAlign w:val="bottom"/>
            <w:hideMark/>
          </w:tcPr>
          <w:p w14:paraId="49418047" w14:textId="77777777" w:rsidR="00CE0361" w:rsidRDefault="00CE0361">
            <w:pPr>
              <w:tabs>
                <w:tab w:val="decimal" w:pos="-258"/>
              </w:tabs>
              <w:spacing w:after="0" w:line="240" w:lineRule="auto"/>
              <w:ind w:left="-258" w:right="58"/>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300,000</w:t>
            </w:r>
          </w:p>
        </w:tc>
        <w:tc>
          <w:tcPr>
            <w:tcW w:w="84" w:type="dxa"/>
          </w:tcPr>
          <w:p w14:paraId="70E30D24"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vAlign w:val="bottom"/>
            <w:hideMark/>
          </w:tcPr>
          <w:p w14:paraId="517C06C1" w14:textId="77777777" w:rsidR="00CE0361" w:rsidRDefault="00CE0361">
            <w:pPr>
              <w:tabs>
                <w:tab w:val="decimal" w:pos="-585"/>
              </w:tabs>
              <w:spacing w:after="0" w:line="240" w:lineRule="auto"/>
              <w:ind w:left="-727" w:right="478"/>
              <w:jc w:val="right"/>
              <w:rPr>
                <w:rFonts w:asciiTheme="majorBidi" w:eastAsia="Times New Roman" w:hAnsiTheme="majorBidi" w:cstheme="majorBidi"/>
                <w:sz w:val="26"/>
                <w:szCs w:val="26"/>
                <w:lang w:val="en-GB"/>
              </w:rPr>
            </w:pPr>
            <w:r>
              <w:rPr>
                <w:rFonts w:asciiTheme="majorBidi" w:hAnsiTheme="majorBidi" w:cstheme="majorBidi"/>
                <w:snapToGrid w:val="0"/>
                <w:sz w:val="26"/>
                <w:szCs w:val="26"/>
              </w:rPr>
              <w:t>-</w:t>
            </w:r>
          </w:p>
        </w:tc>
      </w:tr>
      <w:tr w:rsidR="00CE0361" w14:paraId="089EF9CF" w14:textId="77777777" w:rsidTr="00CE0361">
        <w:trPr>
          <w:trHeight w:val="432"/>
        </w:trPr>
        <w:tc>
          <w:tcPr>
            <w:tcW w:w="3826" w:type="dxa"/>
            <w:vAlign w:val="bottom"/>
            <w:hideMark/>
          </w:tcPr>
          <w:p w14:paraId="3000799C" w14:textId="77777777" w:rsidR="00CE0361" w:rsidRDefault="00CE0361">
            <w:pPr>
              <w:spacing w:after="0" w:line="240" w:lineRule="auto"/>
              <w:ind w:left="337" w:hanging="360"/>
              <w:rPr>
                <w:rFonts w:asciiTheme="majorBidi" w:eastAsia="Times New Roman" w:hAnsiTheme="majorBidi" w:cstheme="majorBidi"/>
                <w:sz w:val="28"/>
                <w:cs/>
              </w:rPr>
            </w:pPr>
            <w:r>
              <w:rPr>
                <w:rFonts w:asciiTheme="majorBidi" w:eastAsia="Times New Roman" w:hAnsiTheme="majorBidi" w:cstheme="majorBidi"/>
                <w:sz w:val="28"/>
              </w:rPr>
              <w:t xml:space="preserve">        - Related persons</w:t>
            </w:r>
          </w:p>
        </w:tc>
        <w:tc>
          <w:tcPr>
            <w:tcW w:w="64" w:type="dxa"/>
          </w:tcPr>
          <w:p w14:paraId="1D461D3B"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514" w:type="dxa"/>
          </w:tcPr>
          <w:p w14:paraId="25DC25D2"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82" w:type="dxa"/>
          </w:tcPr>
          <w:p w14:paraId="09A3A469"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tcBorders>
              <w:top w:val="nil"/>
              <w:left w:val="nil"/>
              <w:bottom w:val="double" w:sz="4" w:space="0" w:color="auto"/>
              <w:right w:val="nil"/>
            </w:tcBorders>
            <w:vAlign w:val="bottom"/>
            <w:hideMark/>
          </w:tcPr>
          <w:p w14:paraId="65E70FAF" w14:textId="77777777" w:rsidR="00CE0361" w:rsidRDefault="00CE0361">
            <w:pPr>
              <w:tabs>
                <w:tab w:val="decimal" w:pos="-239"/>
              </w:tabs>
              <w:spacing w:after="0" w:line="240" w:lineRule="auto"/>
              <w:ind w:left="-523" w:right="447"/>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3" w:type="dxa"/>
          </w:tcPr>
          <w:p w14:paraId="6C51879C"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nil"/>
              <w:left w:val="nil"/>
              <w:bottom w:val="double" w:sz="4" w:space="0" w:color="auto"/>
              <w:right w:val="nil"/>
            </w:tcBorders>
            <w:vAlign w:val="bottom"/>
            <w:hideMark/>
          </w:tcPr>
          <w:p w14:paraId="0ECC601D" w14:textId="77777777" w:rsidR="00CE0361" w:rsidRDefault="00CE0361">
            <w:pPr>
              <w:spacing w:after="0" w:line="240" w:lineRule="auto"/>
              <w:ind w:right="69"/>
              <w:jc w:val="right"/>
              <w:rPr>
                <w:rFonts w:asciiTheme="majorBidi" w:eastAsia="Times New Roman" w:hAnsiTheme="majorBidi" w:cstheme="majorBidi"/>
                <w:sz w:val="26"/>
                <w:szCs w:val="26"/>
              </w:rPr>
            </w:pPr>
            <w:r>
              <w:rPr>
                <w:rFonts w:asciiTheme="majorBidi" w:hAnsiTheme="majorBidi" w:cstheme="majorBidi"/>
                <w:snapToGrid w:val="0"/>
                <w:sz w:val="26"/>
                <w:szCs w:val="26"/>
              </w:rPr>
              <w:t>600,000</w:t>
            </w:r>
          </w:p>
        </w:tc>
        <w:tc>
          <w:tcPr>
            <w:tcW w:w="85" w:type="dxa"/>
          </w:tcPr>
          <w:p w14:paraId="518FF68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tcBorders>
              <w:top w:val="nil"/>
              <w:left w:val="nil"/>
              <w:bottom w:val="double" w:sz="4" w:space="0" w:color="auto"/>
              <w:right w:val="nil"/>
            </w:tcBorders>
            <w:vAlign w:val="bottom"/>
            <w:hideMark/>
          </w:tcPr>
          <w:p w14:paraId="1AF06EA9" w14:textId="77777777" w:rsidR="00CE0361" w:rsidRDefault="00CE0361">
            <w:pPr>
              <w:tabs>
                <w:tab w:val="decimal" w:pos="-258"/>
              </w:tabs>
              <w:spacing w:after="0" w:line="240" w:lineRule="auto"/>
              <w:ind w:left="-542" w:right="436"/>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c>
          <w:tcPr>
            <w:tcW w:w="84" w:type="dxa"/>
          </w:tcPr>
          <w:p w14:paraId="14D1FAED"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nil"/>
              <w:left w:val="nil"/>
              <w:bottom w:val="double" w:sz="4" w:space="0" w:color="auto"/>
              <w:right w:val="nil"/>
            </w:tcBorders>
            <w:vAlign w:val="bottom"/>
            <w:hideMark/>
          </w:tcPr>
          <w:p w14:paraId="56940C0C" w14:textId="77777777" w:rsidR="00CE0361" w:rsidRDefault="00CE0361">
            <w:pPr>
              <w:spacing w:after="0" w:line="240" w:lineRule="auto"/>
              <w:ind w:left="-301" w:right="47"/>
              <w:jc w:val="right"/>
              <w:rPr>
                <w:rFonts w:asciiTheme="majorBidi" w:eastAsia="Times New Roman" w:hAnsiTheme="majorBidi" w:cstheme="majorBidi"/>
                <w:sz w:val="26"/>
                <w:szCs w:val="26"/>
              </w:rPr>
            </w:pPr>
            <w:r>
              <w:rPr>
                <w:rFonts w:asciiTheme="majorBidi" w:hAnsiTheme="majorBidi" w:cstheme="majorBidi"/>
                <w:snapToGrid w:val="0"/>
                <w:sz w:val="26"/>
                <w:szCs w:val="26"/>
              </w:rPr>
              <w:t>600,000</w:t>
            </w:r>
          </w:p>
        </w:tc>
      </w:tr>
      <w:tr w:rsidR="00CE0361" w14:paraId="6385FC4C" w14:textId="77777777" w:rsidTr="00CE0361">
        <w:trPr>
          <w:trHeight w:val="432"/>
        </w:trPr>
        <w:tc>
          <w:tcPr>
            <w:tcW w:w="3826" w:type="dxa"/>
            <w:vAlign w:val="bottom"/>
          </w:tcPr>
          <w:p w14:paraId="55E23EAF" w14:textId="77777777" w:rsidR="00CE0361" w:rsidRDefault="00CE0361">
            <w:pPr>
              <w:spacing w:after="0" w:line="240" w:lineRule="auto"/>
              <w:ind w:left="337" w:hanging="360"/>
              <w:rPr>
                <w:rFonts w:asciiTheme="majorBidi" w:eastAsia="Times New Roman" w:hAnsiTheme="majorBidi" w:cstheme="majorBidi"/>
                <w:sz w:val="28"/>
              </w:rPr>
            </w:pPr>
          </w:p>
        </w:tc>
        <w:tc>
          <w:tcPr>
            <w:tcW w:w="64" w:type="dxa"/>
          </w:tcPr>
          <w:p w14:paraId="638B9A29"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514" w:type="dxa"/>
          </w:tcPr>
          <w:p w14:paraId="7DA607E2"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82" w:type="dxa"/>
          </w:tcPr>
          <w:p w14:paraId="65896601"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038" w:type="dxa"/>
            <w:tcBorders>
              <w:top w:val="double" w:sz="4" w:space="0" w:color="auto"/>
              <w:left w:val="nil"/>
              <w:bottom w:val="nil"/>
              <w:right w:val="nil"/>
            </w:tcBorders>
            <w:vAlign w:val="bottom"/>
          </w:tcPr>
          <w:p w14:paraId="631B2CC5"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83" w:type="dxa"/>
          </w:tcPr>
          <w:p w14:paraId="24917DCD"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double" w:sz="4" w:space="0" w:color="auto"/>
              <w:left w:val="nil"/>
              <w:bottom w:val="nil"/>
              <w:right w:val="nil"/>
            </w:tcBorders>
            <w:vAlign w:val="bottom"/>
          </w:tcPr>
          <w:p w14:paraId="7C93DB17" w14:textId="77777777" w:rsidR="00CE0361" w:rsidRDefault="00CE0361">
            <w:pPr>
              <w:tabs>
                <w:tab w:val="decimal" w:pos="1090"/>
              </w:tabs>
              <w:spacing w:after="0" w:line="240" w:lineRule="auto"/>
              <w:jc w:val="center"/>
              <w:rPr>
                <w:rFonts w:asciiTheme="majorBidi" w:eastAsia="Times New Roman" w:hAnsiTheme="majorBidi" w:cstheme="majorBidi"/>
                <w:sz w:val="26"/>
                <w:szCs w:val="26"/>
                <w:lang w:val="en-GB"/>
              </w:rPr>
            </w:pPr>
          </w:p>
        </w:tc>
        <w:tc>
          <w:tcPr>
            <w:tcW w:w="85" w:type="dxa"/>
          </w:tcPr>
          <w:p w14:paraId="4F48F558"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tcBorders>
              <w:top w:val="double" w:sz="4" w:space="0" w:color="auto"/>
              <w:left w:val="nil"/>
              <w:bottom w:val="nil"/>
              <w:right w:val="nil"/>
            </w:tcBorders>
            <w:vAlign w:val="bottom"/>
          </w:tcPr>
          <w:p w14:paraId="3CF911B4"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84" w:type="dxa"/>
          </w:tcPr>
          <w:p w14:paraId="3A28ECF9"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double" w:sz="4" w:space="0" w:color="auto"/>
              <w:left w:val="nil"/>
              <w:bottom w:val="nil"/>
              <w:right w:val="nil"/>
            </w:tcBorders>
            <w:vAlign w:val="bottom"/>
          </w:tcPr>
          <w:p w14:paraId="4F17EA57"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p>
        </w:tc>
      </w:tr>
    </w:tbl>
    <w:p w14:paraId="262CD0A5" w14:textId="77777777" w:rsidR="00CE0361" w:rsidRDefault="00CE0361" w:rsidP="00CE0361">
      <w:pPr>
        <w:pStyle w:val="NEWKHAW"/>
        <w:spacing w:after="0"/>
        <w:ind w:left="658"/>
        <w:rPr>
          <w:rFonts w:asciiTheme="majorBidi" w:hAnsiTheme="majorBidi" w:cstheme="majorBidi"/>
          <w:b/>
          <w:bCs/>
        </w:rPr>
      </w:pPr>
    </w:p>
    <w:p w14:paraId="204D0609" w14:textId="77777777" w:rsidR="00CE0361" w:rsidRDefault="00CE0361" w:rsidP="00CE0361">
      <w:pPr>
        <w:pStyle w:val="NEWKHAW"/>
        <w:spacing w:after="0"/>
        <w:ind w:left="658"/>
        <w:rPr>
          <w:rFonts w:asciiTheme="majorBidi" w:hAnsiTheme="majorBidi" w:cstheme="majorBidi"/>
          <w:b/>
          <w:bCs/>
        </w:rPr>
      </w:pPr>
    </w:p>
    <w:p w14:paraId="45ED54AC" w14:textId="77777777" w:rsidR="00CE0361" w:rsidRDefault="00CE0361" w:rsidP="00CE0361">
      <w:pPr>
        <w:pStyle w:val="NEWKHAW"/>
        <w:spacing w:after="0"/>
        <w:ind w:left="658"/>
        <w:rPr>
          <w:rFonts w:asciiTheme="majorBidi" w:hAnsiTheme="majorBidi" w:cstheme="majorBidi"/>
          <w:b/>
          <w:bCs/>
          <w:sz w:val="16"/>
          <w:szCs w:val="16"/>
        </w:rPr>
      </w:pPr>
    </w:p>
    <w:p w14:paraId="3CD61650" w14:textId="77777777" w:rsidR="00CE0361" w:rsidRDefault="00CE0361" w:rsidP="00CE0361">
      <w:pPr>
        <w:pStyle w:val="NEWKHAW"/>
        <w:spacing w:after="0"/>
        <w:ind w:left="658"/>
        <w:rPr>
          <w:rFonts w:asciiTheme="majorBidi" w:hAnsiTheme="majorBidi" w:cstheme="majorBidi"/>
          <w:b/>
          <w:bCs/>
          <w:sz w:val="16"/>
          <w:szCs w:val="16"/>
        </w:rPr>
      </w:pPr>
    </w:p>
    <w:p w14:paraId="7C22CE01" w14:textId="77777777" w:rsidR="00CE0361" w:rsidRDefault="00CE0361" w:rsidP="00CE0361">
      <w:pPr>
        <w:pStyle w:val="NEWKHAW"/>
        <w:numPr>
          <w:ilvl w:val="0"/>
          <w:numId w:val="84"/>
        </w:numPr>
        <w:spacing w:after="0"/>
        <w:ind w:left="266" w:hanging="280"/>
        <w:rPr>
          <w:rFonts w:asciiTheme="majorBidi" w:hAnsiTheme="majorBidi" w:cstheme="majorBidi"/>
          <w:b/>
          <w:bCs/>
          <w:sz w:val="26"/>
          <w:szCs w:val="26"/>
        </w:rPr>
      </w:pPr>
      <w:r>
        <w:rPr>
          <w:rFonts w:asciiTheme="majorBidi" w:hAnsiTheme="majorBidi" w:cstheme="majorBidi"/>
          <w:b/>
          <w:bCs/>
          <w:sz w:val="26"/>
          <w:szCs w:val="26"/>
        </w:rPr>
        <w:lastRenderedPageBreak/>
        <w:t>RELATED PARTY TRANSACTIONS (CONTINUE)</w:t>
      </w:r>
    </w:p>
    <w:p w14:paraId="5E45FF7C" w14:textId="77777777" w:rsidR="00CE0361" w:rsidRDefault="00CE0361" w:rsidP="00CE0361">
      <w:pPr>
        <w:pStyle w:val="NoSpacing"/>
        <w:ind w:left="720" w:firstLine="131"/>
        <w:rPr>
          <w:rFonts w:asciiTheme="majorBidi" w:hAnsiTheme="majorBidi" w:cstheme="majorBidi"/>
          <w:sz w:val="28"/>
        </w:rPr>
      </w:pPr>
      <w:r>
        <w:rPr>
          <w:rFonts w:asciiTheme="majorBidi" w:hAnsiTheme="majorBidi" w:cstheme="majorBidi"/>
          <w:sz w:val="28"/>
        </w:rPr>
        <w:t>The significant transactions with related parties are as follows (continue)</w:t>
      </w:r>
      <w:r>
        <w:rPr>
          <w:rFonts w:asciiTheme="majorBidi" w:hAnsiTheme="majorBidi" w:cstheme="majorBidi" w:hint="cs"/>
          <w:sz w:val="28"/>
          <w:cs/>
        </w:rPr>
        <w:t>:</w:t>
      </w:r>
    </w:p>
    <w:p w14:paraId="3E673374" w14:textId="77777777" w:rsidR="00CE0361" w:rsidRDefault="00CE0361" w:rsidP="00CE0361">
      <w:pPr>
        <w:pStyle w:val="NoSpacing"/>
        <w:ind w:left="720" w:hanging="153"/>
        <w:jc w:val="thaiDistribute"/>
        <w:rPr>
          <w:rFonts w:asciiTheme="majorBidi" w:hAnsiTheme="majorBidi" w:cstheme="majorBidi"/>
          <w:sz w:val="28"/>
          <w:u w:val="single"/>
        </w:rPr>
      </w:pPr>
      <w:r>
        <w:rPr>
          <w:rFonts w:asciiTheme="majorBidi" w:hAnsiTheme="majorBidi" w:cstheme="majorBidi"/>
          <w:sz w:val="28"/>
          <w:u w:val="single"/>
        </w:rPr>
        <w:t>Management</w:t>
      </w:r>
      <w:r>
        <w:rPr>
          <w:rFonts w:asciiTheme="majorBidi" w:hAnsiTheme="majorBidi" w:cstheme="majorBidi" w:hint="cs"/>
          <w:sz w:val="28"/>
          <w:u w:val="single"/>
          <w:cs/>
        </w:rPr>
        <w:t>’</w:t>
      </w:r>
      <w:r>
        <w:rPr>
          <w:rFonts w:asciiTheme="majorBidi" w:hAnsiTheme="majorBidi" w:cstheme="majorBidi"/>
          <w:sz w:val="28"/>
          <w:u w:val="single"/>
        </w:rPr>
        <w:t>s benefit expenses</w:t>
      </w:r>
    </w:p>
    <w:p w14:paraId="182DC934" w14:textId="77777777" w:rsidR="00CE0361" w:rsidRDefault="00CE0361" w:rsidP="00CE0361">
      <w:pPr>
        <w:pStyle w:val="NoSpacing"/>
        <w:ind w:left="574" w:firstLine="280"/>
        <w:jc w:val="thaiDistribute"/>
        <w:rPr>
          <w:rFonts w:asciiTheme="majorBidi" w:hAnsiTheme="majorBidi" w:cstheme="majorBidi" w:hint="cs"/>
          <w:sz w:val="28"/>
          <w:cs/>
        </w:rPr>
      </w:pPr>
      <w:r>
        <w:rPr>
          <w:rFonts w:asciiTheme="majorBidi" w:hAnsiTheme="majorBidi" w:cstheme="majorBidi"/>
          <w:sz w:val="28"/>
        </w:rPr>
        <w:t xml:space="preserve">The Group had salaries, bonus, meeting allowances, contributions to the social security fund, provident funds, other welfare and post </w:t>
      </w:r>
      <w:r>
        <w:rPr>
          <w:rFonts w:asciiTheme="majorBidi" w:hAnsiTheme="majorBidi" w:cstheme="majorBidi" w:hint="cs"/>
          <w:sz w:val="28"/>
          <w:cs/>
        </w:rPr>
        <w:t xml:space="preserve">- </w:t>
      </w:r>
      <w:r>
        <w:rPr>
          <w:rFonts w:asciiTheme="majorBidi" w:hAnsiTheme="majorBidi" w:cstheme="majorBidi"/>
          <w:sz w:val="28"/>
        </w:rPr>
        <w:t>employment benefits to their directors and management recognized as expenses as follows</w:t>
      </w:r>
      <w:r>
        <w:rPr>
          <w:rFonts w:asciiTheme="majorBidi" w:hAnsiTheme="majorBidi" w:cstheme="majorBidi" w:hint="cs"/>
          <w:sz w:val="28"/>
          <w:cs/>
        </w:rPr>
        <w:t>:</w:t>
      </w:r>
    </w:p>
    <w:p w14:paraId="2F8C7E1F" w14:textId="77777777" w:rsidR="00CE0361" w:rsidRDefault="00CE0361" w:rsidP="00CE0361">
      <w:pPr>
        <w:pStyle w:val="NoSpacing"/>
        <w:tabs>
          <w:tab w:val="left" w:pos="900"/>
        </w:tabs>
        <w:spacing w:before="120"/>
        <w:rPr>
          <w:rFonts w:asciiTheme="majorBidi" w:hAnsiTheme="majorBidi" w:cstheme="majorBidi"/>
          <w:sz w:val="28"/>
        </w:rPr>
      </w:pPr>
    </w:p>
    <w:tbl>
      <w:tblPr>
        <w:tblW w:w="9255" w:type="dxa"/>
        <w:tblInd w:w="284" w:type="dxa"/>
        <w:tblLayout w:type="fixed"/>
        <w:tblCellMar>
          <w:left w:w="22" w:type="dxa"/>
          <w:right w:w="22" w:type="dxa"/>
        </w:tblCellMar>
        <w:tblLook w:val="04A0" w:firstRow="1" w:lastRow="0" w:firstColumn="1" w:lastColumn="0" w:noHBand="0" w:noVBand="1"/>
      </w:tblPr>
      <w:tblGrid>
        <w:gridCol w:w="3966"/>
        <w:gridCol w:w="64"/>
        <w:gridCol w:w="1218"/>
        <w:gridCol w:w="81"/>
        <w:gridCol w:w="1250"/>
        <w:gridCol w:w="89"/>
        <w:gridCol w:w="1256"/>
        <w:gridCol w:w="64"/>
        <w:gridCol w:w="1267"/>
      </w:tblGrid>
      <w:tr w:rsidR="00CE0361" w14:paraId="7B71B19C" w14:textId="77777777" w:rsidTr="00CE0361">
        <w:trPr>
          <w:trHeight w:val="432"/>
        </w:trPr>
        <w:tc>
          <w:tcPr>
            <w:tcW w:w="3964" w:type="dxa"/>
          </w:tcPr>
          <w:p w14:paraId="3BCF47E0" w14:textId="77777777" w:rsidR="00CE0361" w:rsidRDefault="00CE0361">
            <w:pPr>
              <w:spacing w:after="0" w:line="240" w:lineRule="auto"/>
              <w:ind w:left="540" w:hanging="540"/>
              <w:jc w:val="center"/>
              <w:rPr>
                <w:rFonts w:asciiTheme="majorBidi" w:eastAsia="Batang" w:hAnsiTheme="majorBidi" w:cstheme="majorBidi"/>
                <w:sz w:val="26"/>
                <w:szCs w:val="26"/>
              </w:rPr>
            </w:pPr>
          </w:p>
        </w:tc>
        <w:tc>
          <w:tcPr>
            <w:tcW w:w="64" w:type="dxa"/>
          </w:tcPr>
          <w:p w14:paraId="1A052356" w14:textId="77777777" w:rsidR="00CE0361" w:rsidRDefault="00CE0361">
            <w:pPr>
              <w:spacing w:after="0" w:line="240" w:lineRule="auto"/>
              <w:ind w:left="-16" w:right="28"/>
              <w:jc w:val="center"/>
              <w:rPr>
                <w:rFonts w:asciiTheme="majorBidi" w:eastAsia="Times New Roman" w:hAnsiTheme="majorBidi" w:cstheme="majorBidi"/>
                <w:sz w:val="28"/>
                <w:cs/>
              </w:rPr>
            </w:pPr>
          </w:p>
        </w:tc>
        <w:tc>
          <w:tcPr>
            <w:tcW w:w="2547" w:type="dxa"/>
            <w:gridSpan w:val="3"/>
          </w:tcPr>
          <w:p w14:paraId="52294E3E" w14:textId="77777777" w:rsidR="00CE0361" w:rsidRDefault="00CE0361">
            <w:pPr>
              <w:spacing w:after="0" w:line="240" w:lineRule="auto"/>
              <w:jc w:val="center"/>
              <w:rPr>
                <w:rFonts w:asciiTheme="majorBidi" w:hAnsiTheme="majorBidi" w:cstheme="majorBidi"/>
                <w:sz w:val="28"/>
              </w:rPr>
            </w:pPr>
          </w:p>
        </w:tc>
        <w:tc>
          <w:tcPr>
            <w:tcW w:w="89" w:type="dxa"/>
          </w:tcPr>
          <w:p w14:paraId="15AB7C9D" w14:textId="77777777" w:rsidR="00CE0361" w:rsidRDefault="00CE0361">
            <w:pPr>
              <w:spacing w:after="0" w:line="240" w:lineRule="auto"/>
              <w:jc w:val="center"/>
              <w:rPr>
                <w:rFonts w:asciiTheme="majorBidi" w:hAnsiTheme="majorBidi" w:cstheme="majorBidi"/>
                <w:sz w:val="28"/>
                <w:cs/>
              </w:rPr>
            </w:pPr>
          </w:p>
        </w:tc>
        <w:tc>
          <w:tcPr>
            <w:tcW w:w="2585" w:type="dxa"/>
            <w:gridSpan w:val="3"/>
            <w:hideMark/>
          </w:tcPr>
          <w:p w14:paraId="6ED84F93" w14:textId="77777777" w:rsidR="00CE0361" w:rsidRDefault="00CE0361">
            <w:pPr>
              <w:spacing w:after="0" w:line="240" w:lineRule="auto"/>
              <w:jc w:val="right"/>
              <w:rPr>
                <w:rFonts w:asciiTheme="majorBidi" w:hAnsiTheme="majorBidi" w:cstheme="majorBidi"/>
                <w:sz w:val="28"/>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35603920" w14:textId="77777777" w:rsidTr="00CE0361">
        <w:trPr>
          <w:trHeight w:val="432"/>
        </w:trPr>
        <w:tc>
          <w:tcPr>
            <w:tcW w:w="3964" w:type="dxa"/>
            <w:hideMark/>
          </w:tcPr>
          <w:p w14:paraId="53B7AD93" w14:textId="77777777" w:rsidR="00CE0361" w:rsidRDefault="00CE0361">
            <w:pPr>
              <w:spacing w:after="0" w:line="240" w:lineRule="auto"/>
              <w:ind w:left="540" w:hanging="540"/>
              <w:jc w:val="center"/>
              <w:rPr>
                <w:rFonts w:asciiTheme="majorBidi" w:eastAsia="Batang" w:hAnsiTheme="majorBidi" w:cstheme="majorBidi" w:hint="cs"/>
                <w:sz w:val="26"/>
                <w:szCs w:val="26"/>
                <w:cs/>
              </w:rPr>
            </w:pPr>
            <w:r>
              <w:rPr>
                <w:rFonts w:asciiTheme="majorBidi" w:eastAsia="Batang" w:hAnsiTheme="majorBidi" w:cstheme="majorBidi"/>
                <w:sz w:val="26"/>
                <w:szCs w:val="26"/>
              </w:rPr>
              <w:t>TRANSACTIONS IN</w:t>
            </w:r>
            <w:r>
              <w:rPr>
                <w:rFonts w:asciiTheme="majorBidi" w:eastAsia="Batang" w:hAnsiTheme="majorBidi" w:cstheme="majorBidi"/>
                <w:spacing w:val="-4"/>
                <w:sz w:val="26"/>
                <w:szCs w:val="26"/>
              </w:rPr>
              <w:t xml:space="preserve"> STATEMENTS OF INCOME</w:t>
            </w:r>
            <w:r>
              <w:rPr>
                <w:rFonts w:asciiTheme="majorBidi" w:eastAsia="Batang" w:hAnsiTheme="majorBidi" w:cstheme="majorBidi" w:hint="cs"/>
                <w:sz w:val="26"/>
                <w:szCs w:val="26"/>
                <w:cs/>
              </w:rPr>
              <w:t xml:space="preserve"> </w:t>
            </w:r>
          </w:p>
        </w:tc>
        <w:tc>
          <w:tcPr>
            <w:tcW w:w="64" w:type="dxa"/>
          </w:tcPr>
          <w:p w14:paraId="488ABCA4"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2547" w:type="dxa"/>
            <w:gridSpan w:val="3"/>
            <w:tcBorders>
              <w:top w:val="nil"/>
              <w:left w:val="nil"/>
              <w:bottom w:val="single" w:sz="4" w:space="0" w:color="auto"/>
              <w:right w:val="nil"/>
            </w:tcBorders>
            <w:hideMark/>
          </w:tcPr>
          <w:p w14:paraId="0D73AA0F"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Consolidated</w:t>
            </w:r>
          </w:p>
        </w:tc>
        <w:tc>
          <w:tcPr>
            <w:tcW w:w="89" w:type="dxa"/>
          </w:tcPr>
          <w:p w14:paraId="294FCA0E" w14:textId="77777777" w:rsidR="00CE0361" w:rsidRDefault="00CE0361">
            <w:pPr>
              <w:spacing w:after="0" w:line="240" w:lineRule="auto"/>
              <w:jc w:val="center"/>
              <w:rPr>
                <w:rFonts w:asciiTheme="majorBidi" w:hAnsiTheme="majorBidi" w:cstheme="majorBidi"/>
                <w:sz w:val="28"/>
              </w:rPr>
            </w:pPr>
          </w:p>
        </w:tc>
        <w:tc>
          <w:tcPr>
            <w:tcW w:w="2585" w:type="dxa"/>
            <w:gridSpan w:val="3"/>
            <w:tcBorders>
              <w:top w:val="nil"/>
              <w:left w:val="nil"/>
              <w:bottom w:val="single" w:sz="4" w:space="0" w:color="auto"/>
              <w:right w:val="nil"/>
            </w:tcBorders>
            <w:hideMark/>
          </w:tcPr>
          <w:p w14:paraId="7507554C"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Separate Financial Statements</w:t>
            </w:r>
          </w:p>
        </w:tc>
      </w:tr>
      <w:tr w:rsidR="00CE0361" w14:paraId="786FAB3C" w14:textId="77777777" w:rsidTr="00CE0361">
        <w:trPr>
          <w:trHeight w:val="373"/>
        </w:trPr>
        <w:tc>
          <w:tcPr>
            <w:tcW w:w="3964" w:type="dxa"/>
            <w:tcBorders>
              <w:top w:val="nil"/>
              <w:left w:val="nil"/>
              <w:bottom w:val="single" w:sz="4" w:space="0" w:color="auto"/>
              <w:right w:val="nil"/>
            </w:tcBorders>
            <w:vAlign w:val="center"/>
            <w:hideMark/>
          </w:tcPr>
          <w:p w14:paraId="477C457C" w14:textId="77777777" w:rsidR="00CE0361" w:rsidRDefault="00CE0361">
            <w:pPr>
              <w:spacing w:after="0" w:line="240" w:lineRule="auto"/>
              <w:ind w:left="289" w:hanging="311"/>
              <w:jc w:val="center"/>
              <w:rPr>
                <w:rFonts w:asciiTheme="majorBidi" w:eastAsia="Times New Roman" w:hAnsiTheme="majorBidi" w:cstheme="majorBidi"/>
                <w:b/>
                <w:bCs/>
                <w:sz w:val="28"/>
              </w:rPr>
            </w:pPr>
            <w:r>
              <w:rPr>
                <w:rFonts w:asciiTheme="majorBidi" w:hAnsiTheme="majorBidi" w:cstheme="majorBidi"/>
                <w:sz w:val="28"/>
              </w:rPr>
              <w:t xml:space="preserve">For the years ended December </w:t>
            </w:r>
            <w:r>
              <w:rPr>
                <w:rFonts w:asciiTheme="majorBidi" w:hAnsiTheme="majorBidi" w:cstheme="majorBidi"/>
                <w:sz w:val="26"/>
                <w:szCs w:val="26"/>
              </w:rPr>
              <w:t>31,</w:t>
            </w:r>
          </w:p>
        </w:tc>
        <w:tc>
          <w:tcPr>
            <w:tcW w:w="64" w:type="dxa"/>
          </w:tcPr>
          <w:p w14:paraId="05827D1E"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217" w:type="dxa"/>
            <w:tcBorders>
              <w:top w:val="single" w:sz="4" w:space="0" w:color="auto"/>
              <w:left w:val="nil"/>
              <w:bottom w:val="single" w:sz="4" w:space="0" w:color="auto"/>
              <w:right w:val="nil"/>
            </w:tcBorders>
            <w:vAlign w:val="bottom"/>
            <w:hideMark/>
          </w:tcPr>
          <w:p w14:paraId="7A069DEB" w14:textId="77777777" w:rsidR="00CE0361" w:rsidRDefault="00CE0361">
            <w:pPr>
              <w:tabs>
                <w:tab w:val="left" w:pos="66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2024</w:t>
            </w:r>
          </w:p>
        </w:tc>
        <w:tc>
          <w:tcPr>
            <w:tcW w:w="81" w:type="dxa"/>
          </w:tcPr>
          <w:p w14:paraId="6AE53F2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49" w:type="dxa"/>
            <w:tcBorders>
              <w:top w:val="single" w:sz="4" w:space="0" w:color="auto"/>
              <w:left w:val="nil"/>
              <w:bottom w:val="single" w:sz="4" w:space="0" w:color="auto"/>
              <w:right w:val="nil"/>
            </w:tcBorders>
            <w:vAlign w:val="bottom"/>
            <w:hideMark/>
          </w:tcPr>
          <w:p w14:paraId="77B47B87" w14:textId="77777777" w:rsidR="00CE0361" w:rsidRDefault="00CE0361">
            <w:pPr>
              <w:tabs>
                <w:tab w:val="left" w:pos="76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2023</w:t>
            </w:r>
          </w:p>
        </w:tc>
        <w:tc>
          <w:tcPr>
            <w:tcW w:w="89" w:type="dxa"/>
          </w:tcPr>
          <w:p w14:paraId="61F3EB71"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55" w:type="dxa"/>
            <w:tcBorders>
              <w:top w:val="single" w:sz="4" w:space="0" w:color="auto"/>
              <w:left w:val="nil"/>
              <w:bottom w:val="single" w:sz="4" w:space="0" w:color="auto"/>
              <w:right w:val="nil"/>
            </w:tcBorders>
            <w:vAlign w:val="bottom"/>
            <w:hideMark/>
          </w:tcPr>
          <w:p w14:paraId="659C4290" w14:textId="77777777" w:rsidR="00CE0361" w:rsidRDefault="00CE0361">
            <w:pPr>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2024</w:t>
            </w:r>
          </w:p>
        </w:tc>
        <w:tc>
          <w:tcPr>
            <w:tcW w:w="64" w:type="dxa"/>
          </w:tcPr>
          <w:p w14:paraId="36B2797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66" w:type="dxa"/>
            <w:tcBorders>
              <w:top w:val="single" w:sz="4" w:space="0" w:color="auto"/>
              <w:left w:val="nil"/>
              <w:bottom w:val="single" w:sz="4" w:space="0" w:color="auto"/>
              <w:right w:val="nil"/>
            </w:tcBorders>
            <w:vAlign w:val="bottom"/>
            <w:hideMark/>
          </w:tcPr>
          <w:p w14:paraId="77EA73F6" w14:textId="77777777" w:rsidR="00CE0361" w:rsidRDefault="00CE0361">
            <w:pPr>
              <w:tabs>
                <w:tab w:val="left" w:pos="57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2023</w:t>
            </w:r>
          </w:p>
        </w:tc>
      </w:tr>
      <w:tr w:rsidR="00CE0361" w14:paraId="549AE510" w14:textId="77777777" w:rsidTr="00CE0361">
        <w:trPr>
          <w:trHeight w:val="432"/>
        </w:trPr>
        <w:tc>
          <w:tcPr>
            <w:tcW w:w="3964" w:type="dxa"/>
            <w:vAlign w:val="bottom"/>
            <w:hideMark/>
          </w:tcPr>
          <w:p w14:paraId="6F091B33"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hAnsiTheme="majorBidi" w:cstheme="majorBidi"/>
                <w:sz w:val="28"/>
              </w:rPr>
              <w:t xml:space="preserve">Short </w:t>
            </w:r>
            <w:r>
              <w:rPr>
                <w:rFonts w:asciiTheme="majorBidi" w:hAnsiTheme="majorBidi" w:cstheme="majorBidi" w:hint="cs"/>
                <w:sz w:val="28"/>
                <w:cs/>
              </w:rPr>
              <w:t xml:space="preserve">- </w:t>
            </w:r>
            <w:r>
              <w:rPr>
                <w:rFonts w:asciiTheme="majorBidi" w:hAnsiTheme="majorBidi" w:cstheme="majorBidi"/>
                <w:sz w:val="28"/>
              </w:rPr>
              <w:t>Term benefits</w:t>
            </w:r>
          </w:p>
        </w:tc>
        <w:tc>
          <w:tcPr>
            <w:tcW w:w="64" w:type="dxa"/>
          </w:tcPr>
          <w:p w14:paraId="4B655DDA"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217" w:type="dxa"/>
            <w:vAlign w:val="bottom"/>
            <w:hideMark/>
          </w:tcPr>
          <w:p w14:paraId="0ACE447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 xml:space="preserve">35,641,360 </w:t>
            </w:r>
          </w:p>
        </w:tc>
        <w:tc>
          <w:tcPr>
            <w:tcW w:w="81" w:type="dxa"/>
          </w:tcPr>
          <w:p w14:paraId="2624917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49" w:type="dxa"/>
            <w:vAlign w:val="bottom"/>
            <w:hideMark/>
          </w:tcPr>
          <w:p w14:paraId="63EE84E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28,010,895</w:t>
            </w:r>
          </w:p>
        </w:tc>
        <w:tc>
          <w:tcPr>
            <w:tcW w:w="89" w:type="dxa"/>
          </w:tcPr>
          <w:p w14:paraId="506EAFD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55" w:type="dxa"/>
            <w:vAlign w:val="bottom"/>
            <w:hideMark/>
          </w:tcPr>
          <w:p w14:paraId="415BF3D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 xml:space="preserve">     44,942,968 </w:t>
            </w:r>
          </w:p>
        </w:tc>
        <w:tc>
          <w:tcPr>
            <w:tcW w:w="64" w:type="dxa"/>
          </w:tcPr>
          <w:p w14:paraId="7FA55B4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66" w:type="dxa"/>
            <w:tcBorders>
              <w:top w:val="single" w:sz="4" w:space="0" w:color="auto"/>
              <w:left w:val="nil"/>
              <w:bottom w:val="nil"/>
              <w:right w:val="nil"/>
            </w:tcBorders>
            <w:vAlign w:val="bottom"/>
            <w:hideMark/>
          </w:tcPr>
          <w:p w14:paraId="05ACE35C"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28,010,895</w:t>
            </w:r>
          </w:p>
        </w:tc>
      </w:tr>
      <w:tr w:rsidR="00CE0361" w14:paraId="0E8DCEF6" w14:textId="77777777" w:rsidTr="00CE0361">
        <w:trPr>
          <w:trHeight w:val="432"/>
        </w:trPr>
        <w:tc>
          <w:tcPr>
            <w:tcW w:w="3964" w:type="dxa"/>
            <w:vAlign w:val="bottom"/>
            <w:hideMark/>
          </w:tcPr>
          <w:p w14:paraId="555269D5" w14:textId="77777777" w:rsidR="00CE0361" w:rsidRDefault="00CE0361">
            <w:pPr>
              <w:spacing w:after="0" w:line="240" w:lineRule="auto"/>
              <w:ind w:left="337" w:right="-20" w:hanging="360"/>
              <w:rPr>
                <w:rFonts w:asciiTheme="majorBidi" w:eastAsia="Times New Roman" w:hAnsiTheme="majorBidi" w:cstheme="majorBidi"/>
                <w:sz w:val="28"/>
              </w:rPr>
            </w:pPr>
            <w:r>
              <w:rPr>
                <w:rFonts w:asciiTheme="majorBidi" w:hAnsiTheme="majorBidi" w:cstheme="majorBidi"/>
                <w:sz w:val="28"/>
              </w:rPr>
              <w:t xml:space="preserve">Post </w:t>
            </w:r>
            <w:r>
              <w:rPr>
                <w:rFonts w:asciiTheme="majorBidi" w:hAnsiTheme="majorBidi" w:cstheme="majorBidi" w:hint="cs"/>
                <w:sz w:val="28"/>
                <w:cs/>
              </w:rPr>
              <w:t xml:space="preserve">- </w:t>
            </w:r>
            <w:r>
              <w:rPr>
                <w:rFonts w:asciiTheme="majorBidi" w:hAnsiTheme="majorBidi" w:cstheme="majorBidi"/>
                <w:sz w:val="28"/>
              </w:rPr>
              <w:t>Employment benefits</w:t>
            </w:r>
          </w:p>
        </w:tc>
        <w:tc>
          <w:tcPr>
            <w:tcW w:w="64" w:type="dxa"/>
          </w:tcPr>
          <w:p w14:paraId="55B2F41C"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217" w:type="dxa"/>
            <w:tcBorders>
              <w:top w:val="nil"/>
              <w:left w:val="nil"/>
              <w:bottom w:val="single" w:sz="4" w:space="0" w:color="auto"/>
              <w:right w:val="nil"/>
            </w:tcBorders>
            <w:vAlign w:val="bottom"/>
            <w:hideMark/>
          </w:tcPr>
          <w:p w14:paraId="4D4BA6F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 xml:space="preserve">    1,779,173 </w:t>
            </w:r>
          </w:p>
        </w:tc>
        <w:tc>
          <w:tcPr>
            <w:tcW w:w="81" w:type="dxa"/>
          </w:tcPr>
          <w:p w14:paraId="6A506468"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49" w:type="dxa"/>
            <w:tcBorders>
              <w:top w:val="nil"/>
              <w:left w:val="nil"/>
              <w:bottom w:val="single" w:sz="4" w:space="0" w:color="auto"/>
              <w:right w:val="nil"/>
            </w:tcBorders>
            <w:vAlign w:val="bottom"/>
            <w:hideMark/>
          </w:tcPr>
          <w:p w14:paraId="2928E97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1,592,930</w:t>
            </w:r>
          </w:p>
        </w:tc>
        <w:tc>
          <w:tcPr>
            <w:tcW w:w="89" w:type="dxa"/>
          </w:tcPr>
          <w:p w14:paraId="21911B2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55" w:type="dxa"/>
            <w:tcBorders>
              <w:top w:val="nil"/>
              <w:left w:val="nil"/>
              <w:bottom w:val="single" w:sz="4" w:space="0" w:color="auto"/>
              <w:right w:val="nil"/>
            </w:tcBorders>
            <w:vAlign w:val="bottom"/>
            <w:hideMark/>
          </w:tcPr>
          <w:p w14:paraId="56CA6A7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 xml:space="preserve">       1,779,173 </w:t>
            </w:r>
          </w:p>
        </w:tc>
        <w:tc>
          <w:tcPr>
            <w:tcW w:w="64" w:type="dxa"/>
          </w:tcPr>
          <w:p w14:paraId="2E647C1B"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66" w:type="dxa"/>
            <w:tcBorders>
              <w:top w:val="nil"/>
              <w:left w:val="nil"/>
              <w:bottom w:val="single" w:sz="4" w:space="0" w:color="auto"/>
              <w:right w:val="nil"/>
            </w:tcBorders>
            <w:vAlign w:val="bottom"/>
            <w:hideMark/>
          </w:tcPr>
          <w:p w14:paraId="5FF9D5D9"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1,592,930</w:t>
            </w:r>
          </w:p>
        </w:tc>
      </w:tr>
      <w:tr w:rsidR="00CE0361" w14:paraId="6A42D9FE" w14:textId="77777777" w:rsidTr="00CE0361">
        <w:trPr>
          <w:trHeight w:val="432"/>
        </w:trPr>
        <w:tc>
          <w:tcPr>
            <w:tcW w:w="3964" w:type="dxa"/>
            <w:vAlign w:val="bottom"/>
            <w:hideMark/>
          </w:tcPr>
          <w:p w14:paraId="714960C5"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hAnsiTheme="majorBidi" w:cstheme="majorBidi"/>
                <w:sz w:val="28"/>
              </w:rPr>
              <w:t>Total</w:t>
            </w:r>
          </w:p>
        </w:tc>
        <w:tc>
          <w:tcPr>
            <w:tcW w:w="64" w:type="dxa"/>
          </w:tcPr>
          <w:p w14:paraId="2712689E"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217" w:type="dxa"/>
            <w:tcBorders>
              <w:top w:val="single" w:sz="4" w:space="0" w:color="auto"/>
              <w:left w:val="nil"/>
              <w:bottom w:val="double" w:sz="4" w:space="0" w:color="auto"/>
              <w:right w:val="nil"/>
            </w:tcBorders>
            <w:vAlign w:val="bottom"/>
            <w:hideMark/>
          </w:tcPr>
          <w:p w14:paraId="08444367"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 xml:space="preserve">   37,420,533 </w:t>
            </w:r>
          </w:p>
        </w:tc>
        <w:tc>
          <w:tcPr>
            <w:tcW w:w="81" w:type="dxa"/>
          </w:tcPr>
          <w:p w14:paraId="3DDA7D44"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49" w:type="dxa"/>
            <w:tcBorders>
              <w:top w:val="single" w:sz="4" w:space="0" w:color="auto"/>
              <w:left w:val="nil"/>
              <w:bottom w:val="double" w:sz="4" w:space="0" w:color="auto"/>
              <w:right w:val="nil"/>
            </w:tcBorders>
            <w:vAlign w:val="bottom"/>
            <w:hideMark/>
          </w:tcPr>
          <w:p w14:paraId="0204720C"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29,603,825</w:t>
            </w:r>
          </w:p>
        </w:tc>
        <w:tc>
          <w:tcPr>
            <w:tcW w:w="89" w:type="dxa"/>
          </w:tcPr>
          <w:p w14:paraId="7F97EFC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55" w:type="dxa"/>
            <w:tcBorders>
              <w:top w:val="single" w:sz="4" w:space="0" w:color="auto"/>
              <w:left w:val="nil"/>
              <w:bottom w:val="double" w:sz="4" w:space="0" w:color="auto"/>
              <w:right w:val="nil"/>
            </w:tcBorders>
            <w:vAlign w:val="bottom"/>
            <w:hideMark/>
          </w:tcPr>
          <w:p w14:paraId="02D59E34"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 xml:space="preserve">     46,722,141 </w:t>
            </w:r>
          </w:p>
        </w:tc>
        <w:tc>
          <w:tcPr>
            <w:tcW w:w="64" w:type="dxa"/>
          </w:tcPr>
          <w:p w14:paraId="5822E84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66" w:type="dxa"/>
            <w:tcBorders>
              <w:top w:val="single" w:sz="4" w:space="0" w:color="auto"/>
              <w:left w:val="nil"/>
              <w:bottom w:val="double" w:sz="4" w:space="0" w:color="auto"/>
              <w:right w:val="nil"/>
            </w:tcBorders>
            <w:vAlign w:val="bottom"/>
            <w:hideMark/>
          </w:tcPr>
          <w:p w14:paraId="4E353519"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29,603,825</w:t>
            </w:r>
          </w:p>
        </w:tc>
      </w:tr>
    </w:tbl>
    <w:p w14:paraId="21B1E447" w14:textId="77777777" w:rsidR="00CE0361" w:rsidRDefault="00CE0361" w:rsidP="00CE0361">
      <w:pPr>
        <w:pStyle w:val="NoSpacing"/>
        <w:tabs>
          <w:tab w:val="left" w:pos="900"/>
        </w:tabs>
        <w:spacing w:before="120"/>
        <w:rPr>
          <w:rFonts w:asciiTheme="majorBidi" w:hAnsiTheme="majorBidi" w:cstheme="majorBidi"/>
          <w:sz w:val="28"/>
        </w:rPr>
      </w:pPr>
    </w:p>
    <w:tbl>
      <w:tblPr>
        <w:tblW w:w="9270" w:type="dxa"/>
        <w:tblInd w:w="284" w:type="dxa"/>
        <w:tblLayout w:type="fixed"/>
        <w:tblCellMar>
          <w:left w:w="22" w:type="dxa"/>
          <w:right w:w="22" w:type="dxa"/>
        </w:tblCellMar>
        <w:tblLook w:val="04A0" w:firstRow="1" w:lastRow="0" w:firstColumn="1" w:lastColumn="0" w:noHBand="0" w:noVBand="1"/>
      </w:tblPr>
      <w:tblGrid>
        <w:gridCol w:w="3961"/>
        <w:gridCol w:w="85"/>
        <w:gridCol w:w="1176"/>
        <w:gridCol w:w="85"/>
        <w:gridCol w:w="1245"/>
        <w:gridCol w:w="88"/>
        <w:gridCol w:w="1231"/>
        <w:gridCol w:w="88"/>
        <w:gridCol w:w="1311"/>
      </w:tblGrid>
      <w:tr w:rsidR="00CE0361" w14:paraId="3FBB8EB0" w14:textId="77777777" w:rsidTr="00CE0361">
        <w:trPr>
          <w:trHeight w:val="432"/>
        </w:trPr>
        <w:tc>
          <w:tcPr>
            <w:tcW w:w="3958" w:type="dxa"/>
          </w:tcPr>
          <w:p w14:paraId="408F4D10" w14:textId="77777777" w:rsidR="00CE0361" w:rsidRDefault="00CE0361">
            <w:pPr>
              <w:spacing w:after="0" w:line="240" w:lineRule="auto"/>
              <w:ind w:left="540" w:hanging="540"/>
              <w:jc w:val="center"/>
              <w:rPr>
                <w:rFonts w:asciiTheme="majorBidi" w:eastAsia="Batang" w:hAnsiTheme="majorBidi" w:cstheme="majorBidi"/>
                <w:sz w:val="26"/>
                <w:szCs w:val="26"/>
              </w:rPr>
            </w:pPr>
          </w:p>
        </w:tc>
        <w:tc>
          <w:tcPr>
            <w:tcW w:w="85" w:type="dxa"/>
          </w:tcPr>
          <w:p w14:paraId="548C2D69" w14:textId="77777777" w:rsidR="00CE0361" w:rsidRDefault="00CE0361">
            <w:pPr>
              <w:spacing w:after="0" w:line="240" w:lineRule="auto"/>
              <w:ind w:left="-16" w:right="28"/>
              <w:jc w:val="center"/>
              <w:rPr>
                <w:rFonts w:asciiTheme="majorBidi" w:eastAsia="Times New Roman" w:hAnsiTheme="majorBidi" w:cstheme="majorBidi"/>
                <w:sz w:val="28"/>
                <w:cs/>
              </w:rPr>
            </w:pPr>
          </w:p>
        </w:tc>
        <w:tc>
          <w:tcPr>
            <w:tcW w:w="2504" w:type="dxa"/>
            <w:gridSpan w:val="3"/>
          </w:tcPr>
          <w:p w14:paraId="20B703BE" w14:textId="77777777" w:rsidR="00CE0361" w:rsidRDefault="00CE0361">
            <w:pPr>
              <w:spacing w:after="0" w:line="240" w:lineRule="auto"/>
              <w:jc w:val="center"/>
              <w:rPr>
                <w:rFonts w:asciiTheme="majorBidi" w:hAnsiTheme="majorBidi" w:cstheme="majorBidi"/>
                <w:sz w:val="28"/>
              </w:rPr>
            </w:pPr>
          </w:p>
        </w:tc>
        <w:tc>
          <w:tcPr>
            <w:tcW w:w="88" w:type="dxa"/>
            <w:vAlign w:val="center"/>
          </w:tcPr>
          <w:p w14:paraId="28174766" w14:textId="77777777" w:rsidR="00CE0361" w:rsidRDefault="00CE0361">
            <w:pPr>
              <w:spacing w:after="0" w:line="240" w:lineRule="auto"/>
              <w:ind w:left="-16" w:right="28"/>
              <w:jc w:val="center"/>
              <w:rPr>
                <w:rFonts w:asciiTheme="majorBidi" w:eastAsia="Times New Roman" w:hAnsiTheme="majorBidi" w:cstheme="majorBidi"/>
                <w:sz w:val="28"/>
                <w:cs/>
              </w:rPr>
            </w:pPr>
          </w:p>
        </w:tc>
        <w:tc>
          <w:tcPr>
            <w:tcW w:w="2628" w:type="dxa"/>
            <w:gridSpan w:val="3"/>
            <w:hideMark/>
          </w:tcPr>
          <w:p w14:paraId="201AD073" w14:textId="77777777" w:rsidR="00CE0361" w:rsidRDefault="00CE0361">
            <w:pPr>
              <w:spacing w:after="0" w:line="240" w:lineRule="auto"/>
              <w:jc w:val="right"/>
              <w:rPr>
                <w:rFonts w:asciiTheme="majorBidi" w:hAnsiTheme="majorBidi" w:cstheme="majorBidi"/>
                <w:sz w:val="28"/>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2FFEE56A" w14:textId="77777777" w:rsidTr="00CE0361">
        <w:trPr>
          <w:trHeight w:val="432"/>
        </w:trPr>
        <w:tc>
          <w:tcPr>
            <w:tcW w:w="3958" w:type="dxa"/>
            <w:vAlign w:val="center"/>
            <w:hideMark/>
          </w:tcPr>
          <w:p w14:paraId="195DD7A6" w14:textId="77777777" w:rsidR="00CE0361" w:rsidRDefault="00CE0361">
            <w:pPr>
              <w:spacing w:after="0" w:line="240" w:lineRule="auto"/>
              <w:ind w:left="540" w:hanging="540"/>
              <w:jc w:val="center"/>
              <w:rPr>
                <w:rFonts w:asciiTheme="majorBidi" w:eastAsia="Times New Roman" w:hAnsiTheme="majorBidi" w:cstheme="majorBidi" w:hint="cs"/>
                <w:sz w:val="28"/>
                <w:cs/>
              </w:rPr>
            </w:pPr>
            <w:r>
              <w:rPr>
                <w:rFonts w:asciiTheme="majorBidi" w:eastAsia="Batang" w:hAnsiTheme="majorBidi" w:cstheme="majorBidi"/>
                <w:sz w:val="26"/>
                <w:szCs w:val="26"/>
              </w:rPr>
              <w:t xml:space="preserve">TRANSACTIONS IN </w:t>
            </w:r>
            <w:r>
              <w:rPr>
                <w:rFonts w:asciiTheme="majorBidi" w:eastAsia="Batang" w:hAnsiTheme="majorBidi" w:cstheme="majorBidi"/>
                <w:spacing w:val="-4"/>
                <w:sz w:val="26"/>
                <w:szCs w:val="26"/>
              </w:rPr>
              <w:t>STATEMENTS OF POSITION</w:t>
            </w:r>
          </w:p>
        </w:tc>
        <w:tc>
          <w:tcPr>
            <w:tcW w:w="85" w:type="dxa"/>
          </w:tcPr>
          <w:p w14:paraId="4026A963"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2504" w:type="dxa"/>
            <w:gridSpan w:val="3"/>
            <w:tcBorders>
              <w:top w:val="nil"/>
              <w:left w:val="nil"/>
              <w:bottom w:val="single" w:sz="4" w:space="0" w:color="auto"/>
              <w:right w:val="nil"/>
            </w:tcBorders>
            <w:hideMark/>
          </w:tcPr>
          <w:p w14:paraId="263D09A4"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Consolidated</w:t>
            </w:r>
          </w:p>
        </w:tc>
        <w:tc>
          <w:tcPr>
            <w:tcW w:w="88" w:type="dxa"/>
          </w:tcPr>
          <w:p w14:paraId="0EA7A7C8" w14:textId="77777777" w:rsidR="00CE0361" w:rsidRDefault="00CE0361">
            <w:pPr>
              <w:spacing w:after="0" w:line="240" w:lineRule="auto"/>
              <w:ind w:left="-16" w:right="28"/>
              <w:jc w:val="center"/>
              <w:rPr>
                <w:rFonts w:asciiTheme="majorBidi" w:eastAsia="Times New Roman" w:hAnsiTheme="majorBidi" w:cstheme="majorBidi" w:hint="cs"/>
                <w:sz w:val="28"/>
                <w:cs/>
              </w:rPr>
            </w:pPr>
          </w:p>
        </w:tc>
        <w:tc>
          <w:tcPr>
            <w:tcW w:w="2628" w:type="dxa"/>
            <w:gridSpan w:val="3"/>
            <w:tcBorders>
              <w:top w:val="nil"/>
              <w:left w:val="nil"/>
              <w:bottom w:val="single" w:sz="4" w:space="0" w:color="auto"/>
              <w:right w:val="nil"/>
            </w:tcBorders>
            <w:hideMark/>
          </w:tcPr>
          <w:p w14:paraId="50DC56E8"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Separate Financial Statements</w:t>
            </w:r>
          </w:p>
        </w:tc>
      </w:tr>
      <w:tr w:rsidR="00CE0361" w14:paraId="4F641D50" w14:textId="77777777" w:rsidTr="00CE0361">
        <w:trPr>
          <w:trHeight w:val="373"/>
        </w:trPr>
        <w:tc>
          <w:tcPr>
            <w:tcW w:w="3958" w:type="dxa"/>
            <w:vAlign w:val="bottom"/>
            <w:hideMark/>
          </w:tcPr>
          <w:p w14:paraId="60B3D2E5" w14:textId="77777777" w:rsidR="00CE0361" w:rsidRDefault="00CE0361">
            <w:pPr>
              <w:spacing w:after="0" w:line="240" w:lineRule="auto"/>
              <w:ind w:left="289" w:hanging="311"/>
              <w:jc w:val="center"/>
              <w:rPr>
                <w:rFonts w:asciiTheme="majorBidi" w:eastAsia="Times New Roman" w:hAnsiTheme="majorBidi" w:cstheme="majorBidi"/>
                <w:b/>
                <w:bCs/>
                <w:sz w:val="28"/>
              </w:rPr>
            </w:pPr>
            <w:r>
              <w:rPr>
                <w:rFonts w:asciiTheme="majorBidi" w:hAnsiTheme="majorBidi" w:cstheme="majorBidi"/>
                <w:sz w:val="28"/>
              </w:rPr>
              <w:t xml:space="preserve">At as December </w:t>
            </w:r>
            <w:r>
              <w:rPr>
                <w:rFonts w:asciiTheme="majorBidi" w:hAnsiTheme="majorBidi" w:cstheme="majorBidi"/>
                <w:sz w:val="26"/>
                <w:szCs w:val="26"/>
              </w:rPr>
              <w:t>31,</w:t>
            </w:r>
          </w:p>
        </w:tc>
        <w:tc>
          <w:tcPr>
            <w:tcW w:w="85" w:type="dxa"/>
          </w:tcPr>
          <w:p w14:paraId="6DAE8EA7"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175" w:type="dxa"/>
            <w:tcBorders>
              <w:top w:val="single" w:sz="4" w:space="0" w:color="auto"/>
              <w:left w:val="nil"/>
              <w:bottom w:val="single" w:sz="4" w:space="0" w:color="auto"/>
              <w:right w:val="nil"/>
            </w:tcBorders>
            <w:vAlign w:val="bottom"/>
            <w:hideMark/>
          </w:tcPr>
          <w:p w14:paraId="5CA39959" w14:textId="77777777" w:rsidR="00CE0361" w:rsidRDefault="00CE0361">
            <w:pPr>
              <w:tabs>
                <w:tab w:val="left" w:pos="76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2024</w:t>
            </w:r>
          </w:p>
        </w:tc>
        <w:tc>
          <w:tcPr>
            <w:tcW w:w="85" w:type="dxa"/>
          </w:tcPr>
          <w:p w14:paraId="0B3ECEC4"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244" w:type="dxa"/>
            <w:tcBorders>
              <w:top w:val="single" w:sz="4" w:space="0" w:color="auto"/>
              <w:left w:val="nil"/>
              <w:bottom w:val="single" w:sz="4" w:space="0" w:color="auto"/>
              <w:right w:val="nil"/>
            </w:tcBorders>
            <w:vAlign w:val="bottom"/>
            <w:hideMark/>
          </w:tcPr>
          <w:p w14:paraId="038EEA1B" w14:textId="77777777" w:rsidR="00CE0361" w:rsidRDefault="00CE0361">
            <w:pPr>
              <w:tabs>
                <w:tab w:val="left" w:pos="760"/>
                <w:tab w:val="decimal" w:pos="1090"/>
              </w:tabs>
              <w:spacing w:after="0" w:line="240" w:lineRule="auto"/>
              <w:jc w:val="center"/>
              <w:rPr>
                <w:rFonts w:asciiTheme="majorBidi" w:eastAsia="Times New Roman" w:hAnsiTheme="majorBidi" w:cstheme="majorBidi"/>
                <w:sz w:val="26"/>
                <w:szCs w:val="26"/>
              </w:rPr>
            </w:pPr>
            <w:r>
              <w:rPr>
                <w:rFonts w:asciiTheme="majorBidi" w:hAnsiTheme="majorBidi" w:cstheme="majorBidi"/>
                <w:sz w:val="26"/>
                <w:szCs w:val="26"/>
              </w:rPr>
              <w:t>2023</w:t>
            </w:r>
          </w:p>
        </w:tc>
        <w:tc>
          <w:tcPr>
            <w:tcW w:w="88" w:type="dxa"/>
          </w:tcPr>
          <w:p w14:paraId="1CB7CA6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30" w:type="dxa"/>
            <w:tcBorders>
              <w:top w:val="single" w:sz="4" w:space="0" w:color="auto"/>
              <w:left w:val="nil"/>
              <w:bottom w:val="single" w:sz="4" w:space="0" w:color="auto"/>
              <w:right w:val="nil"/>
            </w:tcBorders>
            <w:vAlign w:val="bottom"/>
            <w:hideMark/>
          </w:tcPr>
          <w:p w14:paraId="51DD8F6A" w14:textId="77777777" w:rsidR="00CE0361" w:rsidRDefault="00CE0361">
            <w:pPr>
              <w:tabs>
                <w:tab w:val="left" w:pos="88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2024</w:t>
            </w:r>
          </w:p>
        </w:tc>
        <w:tc>
          <w:tcPr>
            <w:tcW w:w="88" w:type="dxa"/>
          </w:tcPr>
          <w:p w14:paraId="3BD3AADA"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310" w:type="dxa"/>
            <w:tcBorders>
              <w:top w:val="single" w:sz="4" w:space="0" w:color="auto"/>
              <w:left w:val="nil"/>
              <w:bottom w:val="single" w:sz="4" w:space="0" w:color="auto"/>
              <w:right w:val="nil"/>
            </w:tcBorders>
            <w:vAlign w:val="bottom"/>
            <w:hideMark/>
          </w:tcPr>
          <w:p w14:paraId="424E42C3" w14:textId="77777777" w:rsidR="00CE0361" w:rsidRDefault="00CE0361">
            <w:pPr>
              <w:tabs>
                <w:tab w:val="left" w:pos="54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2023</w:t>
            </w:r>
          </w:p>
        </w:tc>
      </w:tr>
      <w:tr w:rsidR="00CE0361" w14:paraId="4FD927C5" w14:textId="77777777" w:rsidTr="00CE0361">
        <w:trPr>
          <w:trHeight w:val="432"/>
        </w:trPr>
        <w:tc>
          <w:tcPr>
            <w:tcW w:w="3958" w:type="dxa"/>
            <w:tcBorders>
              <w:top w:val="single" w:sz="4" w:space="0" w:color="auto"/>
              <w:left w:val="nil"/>
              <w:bottom w:val="nil"/>
              <w:right w:val="nil"/>
            </w:tcBorders>
            <w:vAlign w:val="center"/>
            <w:hideMark/>
          </w:tcPr>
          <w:p w14:paraId="4EC5642C" w14:textId="77777777" w:rsidR="00CE0361" w:rsidRDefault="00CE0361">
            <w:pPr>
              <w:spacing w:after="0" w:line="240" w:lineRule="auto"/>
              <w:ind w:left="67" w:hanging="90"/>
              <w:rPr>
                <w:rFonts w:asciiTheme="majorBidi" w:eastAsia="Times New Roman" w:hAnsiTheme="majorBidi" w:cstheme="majorBidi"/>
                <w:sz w:val="28"/>
                <w:u w:val="single"/>
              </w:rPr>
            </w:pPr>
            <w:r>
              <w:rPr>
                <w:rFonts w:asciiTheme="majorBidi" w:eastAsia="Times New Roman" w:hAnsiTheme="majorBidi" w:cstheme="majorBidi"/>
                <w:color w:val="000000"/>
                <w:sz w:val="26"/>
                <w:szCs w:val="26"/>
                <w:u w:val="single"/>
              </w:rPr>
              <w:t>1</w:t>
            </w:r>
            <w:r>
              <w:rPr>
                <w:rFonts w:asciiTheme="majorBidi" w:eastAsia="Times New Roman" w:hAnsiTheme="majorBidi" w:cstheme="majorBidi" w:hint="cs"/>
                <w:color w:val="000000"/>
                <w:sz w:val="26"/>
                <w:szCs w:val="26"/>
                <w:u w:val="single"/>
                <w:cs/>
              </w:rPr>
              <w:t>.</w:t>
            </w:r>
            <w:r>
              <w:rPr>
                <w:rFonts w:asciiTheme="majorBidi" w:eastAsia="Times New Roman" w:hAnsiTheme="majorBidi" w:cstheme="majorBidi"/>
                <w:color w:val="000000"/>
                <w:sz w:val="28"/>
                <w:u w:val="single"/>
                <w:cs/>
              </w:rPr>
              <w:t xml:space="preserve"> </w:t>
            </w:r>
            <w:r>
              <w:rPr>
                <w:rFonts w:asciiTheme="majorBidi" w:eastAsia="Times New Roman" w:hAnsiTheme="majorBidi" w:cstheme="majorBidi"/>
                <w:color w:val="000000"/>
                <w:sz w:val="28"/>
                <w:u w:val="single"/>
              </w:rPr>
              <w:t>Trade and other current receivables</w:t>
            </w:r>
          </w:p>
        </w:tc>
        <w:tc>
          <w:tcPr>
            <w:tcW w:w="85" w:type="dxa"/>
          </w:tcPr>
          <w:p w14:paraId="05A0CB39"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175" w:type="dxa"/>
            <w:tcBorders>
              <w:top w:val="single" w:sz="4" w:space="0" w:color="auto"/>
              <w:left w:val="nil"/>
              <w:bottom w:val="nil"/>
              <w:right w:val="nil"/>
            </w:tcBorders>
            <w:vAlign w:val="center"/>
          </w:tcPr>
          <w:p w14:paraId="04A0F804"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5" w:type="dxa"/>
            <w:vAlign w:val="center"/>
          </w:tcPr>
          <w:p w14:paraId="2E576EAC"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tcBorders>
              <w:top w:val="single" w:sz="4" w:space="0" w:color="auto"/>
              <w:left w:val="nil"/>
              <w:bottom w:val="nil"/>
              <w:right w:val="nil"/>
            </w:tcBorders>
            <w:vAlign w:val="center"/>
          </w:tcPr>
          <w:p w14:paraId="6B3D7F51"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8" w:type="dxa"/>
            <w:vAlign w:val="center"/>
          </w:tcPr>
          <w:p w14:paraId="314A4787"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30" w:type="dxa"/>
            <w:tcBorders>
              <w:top w:val="single" w:sz="4" w:space="0" w:color="auto"/>
              <w:left w:val="nil"/>
              <w:bottom w:val="nil"/>
              <w:right w:val="nil"/>
            </w:tcBorders>
            <w:vAlign w:val="center"/>
          </w:tcPr>
          <w:p w14:paraId="09A6DEB0"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8" w:type="dxa"/>
            <w:vAlign w:val="center"/>
          </w:tcPr>
          <w:p w14:paraId="61B9B4D7"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tcBorders>
              <w:top w:val="single" w:sz="4" w:space="0" w:color="auto"/>
              <w:left w:val="nil"/>
              <w:bottom w:val="nil"/>
              <w:right w:val="nil"/>
            </w:tcBorders>
            <w:vAlign w:val="center"/>
          </w:tcPr>
          <w:p w14:paraId="2C5B9112"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r>
      <w:tr w:rsidR="00CE0361" w14:paraId="4140D296" w14:textId="77777777" w:rsidTr="00CE0361">
        <w:trPr>
          <w:trHeight w:val="432"/>
        </w:trPr>
        <w:tc>
          <w:tcPr>
            <w:tcW w:w="3958" w:type="dxa"/>
            <w:vAlign w:val="center"/>
            <w:hideMark/>
          </w:tcPr>
          <w:p w14:paraId="58D78E4D" w14:textId="77777777" w:rsidR="00CE0361" w:rsidRDefault="00CE0361">
            <w:pPr>
              <w:tabs>
                <w:tab w:val="left" w:pos="427"/>
              </w:tabs>
              <w:spacing w:after="0" w:line="240" w:lineRule="auto"/>
              <w:ind w:left="407" w:hanging="407"/>
              <w:rPr>
                <w:rFonts w:asciiTheme="majorBidi" w:eastAsia="Times New Roman" w:hAnsiTheme="majorBidi" w:cstheme="majorBidi"/>
                <w:sz w:val="28"/>
              </w:rPr>
            </w:pP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Trade account receivables</w:t>
            </w:r>
          </w:p>
        </w:tc>
        <w:tc>
          <w:tcPr>
            <w:tcW w:w="85" w:type="dxa"/>
          </w:tcPr>
          <w:p w14:paraId="607B02BA"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175" w:type="dxa"/>
            <w:vAlign w:val="center"/>
          </w:tcPr>
          <w:p w14:paraId="6A2482D8"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5" w:type="dxa"/>
            <w:vAlign w:val="center"/>
          </w:tcPr>
          <w:p w14:paraId="15BC7A2E"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vAlign w:val="center"/>
          </w:tcPr>
          <w:p w14:paraId="7AA7E4CA"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8" w:type="dxa"/>
            <w:vAlign w:val="center"/>
          </w:tcPr>
          <w:p w14:paraId="16010E6C"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30" w:type="dxa"/>
            <w:vAlign w:val="center"/>
          </w:tcPr>
          <w:p w14:paraId="4193149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8" w:type="dxa"/>
            <w:vAlign w:val="center"/>
          </w:tcPr>
          <w:p w14:paraId="42897FAE"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vAlign w:val="center"/>
          </w:tcPr>
          <w:p w14:paraId="2FF4111A"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r>
      <w:tr w:rsidR="00CE0361" w14:paraId="4999A8E0" w14:textId="77777777" w:rsidTr="00CE0361">
        <w:trPr>
          <w:trHeight w:val="432"/>
        </w:trPr>
        <w:tc>
          <w:tcPr>
            <w:tcW w:w="3958" w:type="dxa"/>
            <w:vAlign w:val="center"/>
            <w:hideMark/>
          </w:tcPr>
          <w:p w14:paraId="6EDB8A8C" w14:textId="77777777" w:rsidR="00CE0361" w:rsidRDefault="00CE0361">
            <w:pPr>
              <w:spacing w:after="0" w:line="240" w:lineRule="auto"/>
              <w:ind w:left="375" w:firstLine="395"/>
              <w:rPr>
                <w:rFonts w:asciiTheme="majorBidi" w:eastAsia="Times New Roman" w:hAnsiTheme="majorBidi" w:cstheme="majorBidi"/>
                <w:sz w:val="28"/>
              </w:rPr>
            </w:pPr>
            <w:r>
              <w:rPr>
                <w:rFonts w:asciiTheme="majorBidi" w:eastAsia="Times New Roman" w:hAnsiTheme="majorBidi" w:cstheme="majorBidi"/>
                <w:sz w:val="28"/>
                <w:cs/>
              </w:rPr>
              <w:t xml:space="preserve">- </w:t>
            </w:r>
            <w:r>
              <w:rPr>
                <w:rFonts w:asciiTheme="majorBidi" w:eastAsia="Times New Roman" w:hAnsiTheme="majorBidi" w:cstheme="majorBidi"/>
                <w:sz w:val="28"/>
              </w:rPr>
              <w:t>Subsidiaries</w:t>
            </w:r>
          </w:p>
        </w:tc>
        <w:tc>
          <w:tcPr>
            <w:tcW w:w="85" w:type="dxa"/>
          </w:tcPr>
          <w:p w14:paraId="775F16B1"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175" w:type="dxa"/>
            <w:vAlign w:val="center"/>
            <w:hideMark/>
          </w:tcPr>
          <w:p w14:paraId="15F66BA1" w14:textId="77777777" w:rsidR="00CE0361" w:rsidRDefault="00CE0361">
            <w:pPr>
              <w:spacing w:after="0" w:line="240" w:lineRule="auto"/>
              <w:ind w:left="-242" w:right="542"/>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w:t>
            </w:r>
          </w:p>
        </w:tc>
        <w:tc>
          <w:tcPr>
            <w:tcW w:w="85" w:type="dxa"/>
            <w:vAlign w:val="center"/>
          </w:tcPr>
          <w:p w14:paraId="298BC58C"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vAlign w:val="center"/>
            <w:hideMark/>
          </w:tcPr>
          <w:p w14:paraId="72265F54" w14:textId="77777777" w:rsidR="00CE0361" w:rsidRDefault="00CE0361">
            <w:pPr>
              <w:tabs>
                <w:tab w:val="decimal" w:pos="19"/>
              </w:tabs>
              <w:spacing w:after="0" w:line="240" w:lineRule="auto"/>
              <w:ind w:right="482"/>
              <w:jc w:val="right"/>
              <w:rPr>
                <w:rFonts w:asciiTheme="majorBidi" w:eastAsia="Times New Roman" w:hAnsiTheme="majorBidi" w:cstheme="majorBidi"/>
                <w:snapToGrid w:val="0"/>
                <w:sz w:val="26"/>
                <w:szCs w:val="26"/>
              </w:rPr>
            </w:pPr>
            <w:r>
              <w:rPr>
                <w:rFonts w:asciiTheme="majorBidi" w:eastAsia="Times New Roman" w:hAnsiTheme="majorBidi" w:cstheme="majorBidi"/>
                <w:sz w:val="26"/>
                <w:szCs w:val="26"/>
                <w:cs/>
              </w:rPr>
              <w:t>-</w:t>
            </w:r>
          </w:p>
        </w:tc>
        <w:tc>
          <w:tcPr>
            <w:tcW w:w="88" w:type="dxa"/>
            <w:vAlign w:val="center"/>
          </w:tcPr>
          <w:p w14:paraId="452400B1"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30" w:type="dxa"/>
            <w:vAlign w:val="center"/>
            <w:hideMark/>
          </w:tcPr>
          <w:p w14:paraId="113B64CA" w14:textId="77777777" w:rsidR="00CE0361" w:rsidRDefault="00CE0361">
            <w:pPr>
              <w:tabs>
                <w:tab w:val="decimal" w:pos="0"/>
              </w:tabs>
              <w:spacing w:after="0" w:line="240" w:lineRule="auto"/>
              <w:ind w:right="107"/>
              <w:jc w:val="right"/>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29,839,003</w:t>
            </w:r>
          </w:p>
        </w:tc>
        <w:tc>
          <w:tcPr>
            <w:tcW w:w="88" w:type="dxa"/>
            <w:vAlign w:val="center"/>
          </w:tcPr>
          <w:p w14:paraId="2E964EBC"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vAlign w:val="center"/>
            <w:hideMark/>
          </w:tcPr>
          <w:p w14:paraId="5757425C" w14:textId="77777777" w:rsidR="00CE0361" w:rsidRDefault="00CE0361">
            <w:pPr>
              <w:tabs>
                <w:tab w:val="decimal" w:pos="0"/>
              </w:tabs>
              <w:spacing w:after="0" w:line="240" w:lineRule="auto"/>
              <w:ind w:right="95"/>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107,978,084</w:t>
            </w:r>
          </w:p>
        </w:tc>
      </w:tr>
      <w:tr w:rsidR="00CE0361" w14:paraId="58DF086C" w14:textId="77777777" w:rsidTr="00CE0361">
        <w:trPr>
          <w:trHeight w:val="432"/>
        </w:trPr>
        <w:tc>
          <w:tcPr>
            <w:tcW w:w="3958" w:type="dxa"/>
            <w:vAlign w:val="center"/>
            <w:hideMark/>
          </w:tcPr>
          <w:p w14:paraId="26F070F8" w14:textId="77777777" w:rsidR="00CE0361" w:rsidRDefault="00CE0361">
            <w:pPr>
              <w:spacing w:after="0" w:line="240" w:lineRule="auto"/>
              <w:ind w:left="375" w:firstLine="395"/>
              <w:rPr>
                <w:rFonts w:asciiTheme="majorBidi" w:eastAsia="Times New Roman" w:hAnsiTheme="majorBidi" w:cstheme="majorBidi"/>
                <w:sz w:val="28"/>
              </w:rPr>
            </w:pPr>
            <w:r>
              <w:rPr>
                <w:rFonts w:asciiTheme="majorBidi" w:hAnsiTheme="majorBidi" w:cstheme="majorBidi"/>
                <w:sz w:val="28"/>
              </w:rPr>
              <w:t>- Joint venture</w:t>
            </w:r>
          </w:p>
        </w:tc>
        <w:tc>
          <w:tcPr>
            <w:tcW w:w="85" w:type="dxa"/>
          </w:tcPr>
          <w:p w14:paraId="712A9A88"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175" w:type="dxa"/>
            <w:vAlign w:val="center"/>
            <w:hideMark/>
          </w:tcPr>
          <w:p w14:paraId="0A773557" w14:textId="77777777" w:rsidR="00CE0361" w:rsidRDefault="00CE0361">
            <w:pPr>
              <w:tabs>
                <w:tab w:val="decimal" w:pos="-101"/>
              </w:tabs>
              <w:spacing w:after="0" w:line="240" w:lineRule="auto"/>
              <w:ind w:left="-384" w:right="122"/>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705,680</w:t>
            </w:r>
          </w:p>
        </w:tc>
        <w:tc>
          <w:tcPr>
            <w:tcW w:w="85" w:type="dxa"/>
            <w:vAlign w:val="center"/>
          </w:tcPr>
          <w:p w14:paraId="1A460DAB"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vAlign w:val="center"/>
            <w:hideMark/>
          </w:tcPr>
          <w:p w14:paraId="0C872268" w14:textId="77777777" w:rsidR="00CE0361" w:rsidRDefault="00CE0361">
            <w:pPr>
              <w:spacing w:after="0" w:line="240" w:lineRule="auto"/>
              <w:ind w:left="-365" w:right="469"/>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88" w:type="dxa"/>
            <w:vAlign w:val="center"/>
          </w:tcPr>
          <w:p w14:paraId="373F959F" w14:textId="77777777" w:rsidR="00CE0361" w:rsidRDefault="00CE0361">
            <w:pPr>
              <w:tabs>
                <w:tab w:val="decimal" w:pos="1090"/>
              </w:tabs>
              <w:spacing w:after="0" w:line="240" w:lineRule="auto"/>
              <w:jc w:val="right"/>
              <w:rPr>
                <w:rFonts w:asciiTheme="majorBidi" w:eastAsia="Times New Roman" w:hAnsiTheme="majorBidi" w:cstheme="majorBidi" w:hint="cs"/>
                <w:snapToGrid w:val="0"/>
                <w:sz w:val="26"/>
                <w:szCs w:val="26"/>
                <w:cs/>
              </w:rPr>
            </w:pPr>
          </w:p>
        </w:tc>
        <w:tc>
          <w:tcPr>
            <w:tcW w:w="1230" w:type="dxa"/>
            <w:vAlign w:val="center"/>
            <w:hideMark/>
          </w:tcPr>
          <w:p w14:paraId="1D5BC430" w14:textId="77777777" w:rsidR="00CE0361" w:rsidRDefault="00CE0361">
            <w:pPr>
              <w:tabs>
                <w:tab w:val="decimal" w:pos="0"/>
              </w:tabs>
              <w:spacing w:after="0" w:line="240" w:lineRule="auto"/>
              <w:ind w:right="107"/>
              <w:jc w:val="right"/>
              <w:rPr>
                <w:rFonts w:asciiTheme="majorBidi" w:eastAsia="Times New Roman" w:hAnsiTheme="majorBidi" w:cstheme="majorBidi"/>
                <w:sz w:val="26"/>
                <w:szCs w:val="26"/>
              </w:rPr>
            </w:pPr>
            <w:r>
              <w:rPr>
                <w:rFonts w:asciiTheme="majorBidi" w:eastAsia="Times New Roman" w:hAnsiTheme="majorBidi" w:cstheme="majorBidi"/>
                <w:sz w:val="26"/>
                <w:szCs w:val="26"/>
              </w:rPr>
              <w:t>705,680</w:t>
            </w:r>
          </w:p>
        </w:tc>
        <w:tc>
          <w:tcPr>
            <w:tcW w:w="88" w:type="dxa"/>
            <w:vAlign w:val="center"/>
          </w:tcPr>
          <w:p w14:paraId="64822D97"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vAlign w:val="center"/>
            <w:hideMark/>
          </w:tcPr>
          <w:p w14:paraId="711BF6FC" w14:textId="77777777" w:rsidR="00CE0361" w:rsidRDefault="00CE0361">
            <w:pPr>
              <w:tabs>
                <w:tab w:val="decimal" w:pos="-398"/>
              </w:tabs>
              <w:spacing w:after="0" w:line="240" w:lineRule="auto"/>
              <w:ind w:left="-398" w:right="557"/>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w:t>
            </w:r>
          </w:p>
        </w:tc>
      </w:tr>
      <w:tr w:rsidR="00CE0361" w14:paraId="37882284" w14:textId="77777777" w:rsidTr="00CE0361">
        <w:trPr>
          <w:trHeight w:val="432"/>
        </w:trPr>
        <w:tc>
          <w:tcPr>
            <w:tcW w:w="3958" w:type="dxa"/>
            <w:vAlign w:val="center"/>
            <w:hideMark/>
          </w:tcPr>
          <w:p w14:paraId="7F530035" w14:textId="77777777" w:rsidR="00CE0361" w:rsidRDefault="00CE0361">
            <w:pPr>
              <w:spacing w:after="0" w:line="240" w:lineRule="auto"/>
              <w:ind w:left="375" w:firstLine="395"/>
              <w:rPr>
                <w:rFonts w:asciiTheme="majorBidi" w:eastAsia="Times New Roman" w:hAnsiTheme="majorBidi" w:cstheme="majorBidi"/>
                <w:sz w:val="28"/>
              </w:rPr>
            </w:pPr>
            <w:r>
              <w:rPr>
                <w:rFonts w:asciiTheme="majorBidi" w:eastAsia="Times New Roman" w:hAnsiTheme="majorBidi" w:cstheme="majorBidi"/>
                <w:sz w:val="28"/>
                <w:cs/>
              </w:rPr>
              <w:t xml:space="preserve">- </w:t>
            </w:r>
            <w:r>
              <w:rPr>
                <w:rFonts w:asciiTheme="majorBidi" w:eastAsia="Times New Roman" w:hAnsiTheme="majorBidi" w:cstheme="majorBidi"/>
                <w:sz w:val="28"/>
              </w:rPr>
              <w:t>Related company</w:t>
            </w:r>
          </w:p>
        </w:tc>
        <w:tc>
          <w:tcPr>
            <w:tcW w:w="85" w:type="dxa"/>
          </w:tcPr>
          <w:p w14:paraId="2E3BDD74"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175" w:type="dxa"/>
            <w:vAlign w:val="center"/>
            <w:hideMark/>
          </w:tcPr>
          <w:p w14:paraId="49AB69B5" w14:textId="77777777" w:rsidR="00CE0361" w:rsidRDefault="00CE0361">
            <w:pPr>
              <w:tabs>
                <w:tab w:val="decimal" w:pos="-242"/>
              </w:tabs>
              <w:spacing w:after="0" w:line="240" w:lineRule="auto"/>
              <w:ind w:left="-242" w:right="552"/>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w:t>
            </w:r>
          </w:p>
        </w:tc>
        <w:tc>
          <w:tcPr>
            <w:tcW w:w="85" w:type="dxa"/>
            <w:vAlign w:val="center"/>
          </w:tcPr>
          <w:p w14:paraId="500311EE"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vAlign w:val="center"/>
            <w:hideMark/>
          </w:tcPr>
          <w:p w14:paraId="20D3B4C0" w14:textId="77777777" w:rsidR="00CE0361" w:rsidRDefault="00CE0361">
            <w:pPr>
              <w:tabs>
                <w:tab w:val="decimal" w:pos="-265"/>
              </w:tabs>
              <w:spacing w:after="0" w:line="240" w:lineRule="auto"/>
              <w:ind w:left="-548" w:right="65"/>
              <w:jc w:val="right"/>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4,700,961</w:t>
            </w:r>
          </w:p>
        </w:tc>
        <w:tc>
          <w:tcPr>
            <w:tcW w:w="88" w:type="dxa"/>
            <w:vAlign w:val="center"/>
          </w:tcPr>
          <w:p w14:paraId="74C9E2B1"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30" w:type="dxa"/>
            <w:vAlign w:val="center"/>
            <w:hideMark/>
          </w:tcPr>
          <w:p w14:paraId="000AA24E" w14:textId="77777777" w:rsidR="00CE0361" w:rsidRDefault="00CE0361">
            <w:pPr>
              <w:tabs>
                <w:tab w:val="decimal" w:pos="138"/>
              </w:tabs>
              <w:spacing w:after="0" w:line="240" w:lineRule="auto"/>
              <w:ind w:right="541"/>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w:t>
            </w:r>
          </w:p>
        </w:tc>
        <w:tc>
          <w:tcPr>
            <w:tcW w:w="88" w:type="dxa"/>
            <w:vAlign w:val="center"/>
          </w:tcPr>
          <w:p w14:paraId="33014382"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vAlign w:val="center"/>
            <w:hideMark/>
          </w:tcPr>
          <w:p w14:paraId="52879C68" w14:textId="77777777" w:rsidR="00CE0361" w:rsidRDefault="00CE0361">
            <w:pPr>
              <w:spacing w:after="0" w:line="240" w:lineRule="auto"/>
              <w:ind w:right="95"/>
              <w:jc w:val="right"/>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4,700,961</w:t>
            </w:r>
          </w:p>
        </w:tc>
      </w:tr>
      <w:tr w:rsidR="00CE0361" w14:paraId="34E09F6E" w14:textId="77777777" w:rsidTr="00CE0361">
        <w:trPr>
          <w:trHeight w:val="432"/>
        </w:trPr>
        <w:tc>
          <w:tcPr>
            <w:tcW w:w="3958" w:type="dxa"/>
            <w:vAlign w:val="center"/>
            <w:hideMark/>
          </w:tcPr>
          <w:p w14:paraId="7CA0E888" w14:textId="77777777" w:rsidR="00CE0361" w:rsidRDefault="00CE0361">
            <w:pPr>
              <w:spacing w:after="0" w:line="240" w:lineRule="auto"/>
              <w:ind w:left="233" w:hanging="90"/>
              <w:rPr>
                <w:rFonts w:asciiTheme="majorBidi" w:eastAsia="Times New Roman" w:hAnsiTheme="majorBidi" w:cstheme="majorBidi"/>
                <w:sz w:val="28"/>
              </w:rPr>
            </w:pPr>
            <w:r>
              <w:rPr>
                <w:rFonts w:asciiTheme="majorBidi" w:eastAsia="Times New Roman" w:hAnsiTheme="majorBidi" w:cstheme="majorBidi"/>
                <w:color w:val="000000"/>
                <w:sz w:val="28"/>
                <w:u w:val="single"/>
              </w:rPr>
              <w:t>Less</w:t>
            </w: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pacing w:val="-4"/>
                <w:sz w:val="28"/>
              </w:rPr>
              <w:t>Allowance for expected credit loss</w:t>
            </w:r>
          </w:p>
        </w:tc>
        <w:tc>
          <w:tcPr>
            <w:tcW w:w="85" w:type="dxa"/>
          </w:tcPr>
          <w:p w14:paraId="4405ADA8"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175" w:type="dxa"/>
            <w:tcBorders>
              <w:top w:val="nil"/>
              <w:left w:val="nil"/>
              <w:bottom w:val="single" w:sz="4" w:space="0" w:color="auto"/>
              <w:right w:val="nil"/>
            </w:tcBorders>
            <w:vAlign w:val="center"/>
            <w:hideMark/>
          </w:tcPr>
          <w:p w14:paraId="28E3D070" w14:textId="77777777" w:rsidR="00CE0361" w:rsidRDefault="00CE0361">
            <w:pPr>
              <w:tabs>
                <w:tab w:val="decimal" w:pos="0"/>
              </w:tabs>
              <w:spacing w:after="0" w:line="240" w:lineRule="auto"/>
              <w:ind w:right="52"/>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(705,680)</w:t>
            </w:r>
          </w:p>
        </w:tc>
        <w:tc>
          <w:tcPr>
            <w:tcW w:w="85" w:type="dxa"/>
            <w:vAlign w:val="center"/>
          </w:tcPr>
          <w:p w14:paraId="46C01A53"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tcBorders>
              <w:top w:val="nil"/>
              <w:left w:val="nil"/>
              <w:bottom w:val="single" w:sz="4" w:space="0" w:color="auto"/>
              <w:right w:val="nil"/>
            </w:tcBorders>
            <w:vAlign w:val="center"/>
            <w:hideMark/>
          </w:tcPr>
          <w:p w14:paraId="52BEC07C" w14:textId="77777777" w:rsidR="00CE0361" w:rsidRDefault="00CE0361">
            <w:pPr>
              <w:tabs>
                <w:tab w:val="decimal" w:pos="19"/>
              </w:tabs>
              <w:spacing w:after="0" w:line="240" w:lineRule="auto"/>
              <w:ind w:right="471"/>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88" w:type="dxa"/>
            <w:vAlign w:val="center"/>
          </w:tcPr>
          <w:p w14:paraId="7AEB492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30" w:type="dxa"/>
            <w:tcBorders>
              <w:top w:val="nil"/>
              <w:left w:val="nil"/>
              <w:bottom w:val="single" w:sz="4" w:space="0" w:color="auto"/>
              <w:right w:val="nil"/>
            </w:tcBorders>
            <w:vAlign w:val="center"/>
            <w:hideMark/>
          </w:tcPr>
          <w:p w14:paraId="2F637EBF" w14:textId="77777777" w:rsidR="00CE0361" w:rsidRDefault="00CE0361">
            <w:pPr>
              <w:spacing w:after="0" w:line="240" w:lineRule="auto"/>
              <w:ind w:right="65"/>
              <w:jc w:val="right"/>
              <w:rPr>
                <w:rFonts w:asciiTheme="majorBidi" w:eastAsia="Times New Roman" w:hAnsiTheme="majorBidi" w:cstheme="majorBidi"/>
                <w:snapToGrid w:val="0"/>
                <w:sz w:val="26"/>
                <w:szCs w:val="26"/>
              </w:rPr>
            </w:pPr>
            <w:r>
              <w:rPr>
                <w:rFonts w:asciiTheme="majorBidi" w:hAnsiTheme="majorBidi" w:cstheme="majorBidi"/>
                <w:sz w:val="26"/>
                <w:szCs w:val="26"/>
                <w:lang w:val="en-GB"/>
              </w:rPr>
              <w:t>(27,628,036)</w:t>
            </w:r>
          </w:p>
        </w:tc>
        <w:tc>
          <w:tcPr>
            <w:tcW w:w="88" w:type="dxa"/>
            <w:vAlign w:val="center"/>
          </w:tcPr>
          <w:p w14:paraId="170223CE"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tcBorders>
              <w:top w:val="nil"/>
              <w:left w:val="nil"/>
              <w:bottom w:val="single" w:sz="4" w:space="0" w:color="auto"/>
              <w:right w:val="nil"/>
            </w:tcBorders>
            <w:vAlign w:val="center"/>
            <w:hideMark/>
          </w:tcPr>
          <w:p w14:paraId="48245513" w14:textId="77777777" w:rsidR="00CE0361" w:rsidRDefault="00CE0361">
            <w:pPr>
              <w:spacing w:after="0" w:line="240" w:lineRule="auto"/>
              <w:ind w:right="39"/>
              <w:jc w:val="right"/>
              <w:rPr>
                <w:rFonts w:asciiTheme="majorBidi" w:eastAsia="Times New Roman" w:hAnsiTheme="majorBidi" w:cstheme="majorBidi"/>
                <w:sz w:val="26"/>
                <w:szCs w:val="26"/>
              </w:rPr>
            </w:pPr>
            <w:r>
              <w:rPr>
                <w:rFonts w:asciiTheme="majorBidi" w:eastAsia="Times New Roman" w:hAnsiTheme="majorBidi" w:cstheme="majorBidi"/>
                <w:color w:val="000000"/>
                <w:sz w:val="26"/>
                <w:szCs w:val="26"/>
                <w:cs/>
              </w:rPr>
              <w:t>(</w:t>
            </w:r>
            <w:r>
              <w:rPr>
                <w:rFonts w:asciiTheme="majorBidi" w:eastAsia="Times New Roman" w:hAnsiTheme="majorBidi" w:cstheme="majorBidi"/>
                <w:color w:val="000000"/>
                <w:sz w:val="26"/>
                <w:szCs w:val="26"/>
              </w:rPr>
              <w:t>24,453,546</w:t>
            </w:r>
            <w:r>
              <w:rPr>
                <w:rFonts w:asciiTheme="majorBidi" w:eastAsia="Times New Roman" w:hAnsiTheme="majorBidi" w:cstheme="majorBidi" w:hint="cs"/>
                <w:color w:val="000000"/>
                <w:sz w:val="26"/>
                <w:szCs w:val="26"/>
                <w:cs/>
              </w:rPr>
              <w:t>)</w:t>
            </w:r>
          </w:p>
        </w:tc>
      </w:tr>
      <w:tr w:rsidR="00CE0361" w14:paraId="08402AE6" w14:textId="77777777" w:rsidTr="00CE0361">
        <w:trPr>
          <w:trHeight w:val="432"/>
        </w:trPr>
        <w:tc>
          <w:tcPr>
            <w:tcW w:w="3958" w:type="dxa"/>
            <w:vAlign w:val="center"/>
            <w:hideMark/>
          </w:tcPr>
          <w:p w14:paraId="28511D86" w14:textId="77777777" w:rsidR="00CE0361" w:rsidRDefault="00CE0361">
            <w:pPr>
              <w:spacing w:after="0" w:line="240" w:lineRule="auto"/>
              <w:rPr>
                <w:rFonts w:asciiTheme="majorBidi" w:eastAsia="Times New Roman" w:hAnsiTheme="majorBidi" w:cstheme="majorBidi"/>
                <w:sz w:val="28"/>
              </w:rPr>
            </w:pP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Total trade accounts receivable - net</w:t>
            </w:r>
          </w:p>
        </w:tc>
        <w:tc>
          <w:tcPr>
            <w:tcW w:w="85" w:type="dxa"/>
          </w:tcPr>
          <w:p w14:paraId="4AE659FF"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175" w:type="dxa"/>
            <w:tcBorders>
              <w:top w:val="single" w:sz="4" w:space="0" w:color="auto"/>
              <w:left w:val="nil"/>
              <w:bottom w:val="nil"/>
              <w:right w:val="nil"/>
            </w:tcBorders>
            <w:vAlign w:val="center"/>
            <w:hideMark/>
          </w:tcPr>
          <w:p w14:paraId="02176DF2" w14:textId="77777777" w:rsidR="00CE0361" w:rsidRDefault="00CE0361">
            <w:pPr>
              <w:tabs>
                <w:tab w:val="decimal" w:pos="183"/>
              </w:tabs>
              <w:spacing w:after="0" w:line="240" w:lineRule="auto"/>
              <w:ind w:left="-526" w:right="552"/>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w:t>
            </w:r>
          </w:p>
        </w:tc>
        <w:tc>
          <w:tcPr>
            <w:tcW w:w="85" w:type="dxa"/>
            <w:vAlign w:val="center"/>
          </w:tcPr>
          <w:p w14:paraId="57E19C61"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tcBorders>
              <w:top w:val="single" w:sz="4" w:space="0" w:color="auto"/>
              <w:left w:val="nil"/>
              <w:bottom w:val="nil"/>
              <w:right w:val="nil"/>
            </w:tcBorders>
            <w:vAlign w:val="center"/>
            <w:hideMark/>
          </w:tcPr>
          <w:p w14:paraId="05390950" w14:textId="77777777" w:rsidR="00CE0361" w:rsidRDefault="00CE0361">
            <w:pPr>
              <w:tabs>
                <w:tab w:val="decimal" w:pos="-548"/>
              </w:tabs>
              <w:spacing w:after="0" w:line="240" w:lineRule="auto"/>
              <w:ind w:left="-548" w:right="65"/>
              <w:jc w:val="right"/>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4,700,961</w:t>
            </w:r>
          </w:p>
        </w:tc>
        <w:tc>
          <w:tcPr>
            <w:tcW w:w="88" w:type="dxa"/>
            <w:vAlign w:val="center"/>
          </w:tcPr>
          <w:p w14:paraId="782704E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30" w:type="dxa"/>
            <w:tcBorders>
              <w:top w:val="single" w:sz="4" w:space="0" w:color="auto"/>
              <w:left w:val="nil"/>
              <w:bottom w:val="nil"/>
              <w:right w:val="nil"/>
            </w:tcBorders>
            <w:vAlign w:val="center"/>
            <w:hideMark/>
          </w:tcPr>
          <w:p w14:paraId="0BF3C64C" w14:textId="77777777" w:rsidR="00CE0361" w:rsidRDefault="00CE0361">
            <w:pPr>
              <w:tabs>
                <w:tab w:val="decimal" w:pos="138"/>
              </w:tabs>
              <w:spacing w:after="0" w:line="240" w:lineRule="auto"/>
              <w:ind w:right="107"/>
              <w:jc w:val="right"/>
              <w:rPr>
                <w:rFonts w:asciiTheme="majorBidi" w:eastAsia="Times New Roman" w:hAnsiTheme="majorBidi" w:cstheme="majorBidi"/>
                <w:snapToGrid w:val="0"/>
                <w:sz w:val="26"/>
                <w:szCs w:val="26"/>
              </w:rPr>
            </w:pPr>
            <w:r>
              <w:rPr>
                <w:rFonts w:asciiTheme="majorBidi" w:hAnsiTheme="majorBidi" w:cstheme="majorBidi"/>
                <w:sz w:val="26"/>
                <w:szCs w:val="26"/>
                <w:lang w:val="en-GB"/>
              </w:rPr>
              <w:t>2,916,647</w:t>
            </w:r>
          </w:p>
        </w:tc>
        <w:tc>
          <w:tcPr>
            <w:tcW w:w="88" w:type="dxa"/>
            <w:vAlign w:val="center"/>
          </w:tcPr>
          <w:p w14:paraId="220B03E3"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tcBorders>
              <w:top w:val="single" w:sz="4" w:space="0" w:color="auto"/>
              <w:left w:val="nil"/>
              <w:bottom w:val="nil"/>
              <w:right w:val="nil"/>
            </w:tcBorders>
            <w:vAlign w:val="center"/>
            <w:hideMark/>
          </w:tcPr>
          <w:p w14:paraId="1BA0F0BC" w14:textId="77777777" w:rsidR="00CE0361" w:rsidRDefault="00CE0361">
            <w:pPr>
              <w:spacing w:after="0" w:line="240" w:lineRule="auto"/>
              <w:ind w:right="95"/>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88,225,499</w:t>
            </w:r>
          </w:p>
        </w:tc>
      </w:tr>
      <w:tr w:rsidR="00CE0361" w14:paraId="3661FBC0" w14:textId="77777777" w:rsidTr="00CE0361">
        <w:trPr>
          <w:trHeight w:val="432"/>
        </w:trPr>
        <w:tc>
          <w:tcPr>
            <w:tcW w:w="3958" w:type="dxa"/>
            <w:vAlign w:val="center"/>
            <w:hideMark/>
          </w:tcPr>
          <w:p w14:paraId="20BA81CA"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color w:val="000000"/>
                <w:sz w:val="28"/>
                <w:cs/>
              </w:rPr>
              <w:t xml:space="preserve">     </w:t>
            </w:r>
            <w:r>
              <w:rPr>
                <w:rFonts w:asciiTheme="majorBidi" w:hAnsiTheme="majorBidi" w:cstheme="majorBidi"/>
                <w:color w:val="000000"/>
                <w:sz w:val="28"/>
              </w:rPr>
              <w:t>Other current receivables</w:t>
            </w:r>
          </w:p>
        </w:tc>
        <w:tc>
          <w:tcPr>
            <w:tcW w:w="85" w:type="dxa"/>
          </w:tcPr>
          <w:p w14:paraId="2E11D9C2"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175" w:type="dxa"/>
            <w:vAlign w:val="center"/>
          </w:tcPr>
          <w:p w14:paraId="7DDBA3DE" w14:textId="77777777" w:rsidR="00CE0361" w:rsidRDefault="00CE0361">
            <w:pPr>
              <w:tabs>
                <w:tab w:val="decimal" w:pos="183"/>
              </w:tabs>
              <w:spacing w:after="0" w:line="240" w:lineRule="auto"/>
              <w:ind w:left="-526" w:right="552"/>
              <w:jc w:val="right"/>
              <w:rPr>
                <w:rFonts w:asciiTheme="majorBidi" w:eastAsia="Times New Roman" w:hAnsiTheme="majorBidi" w:cstheme="majorBidi"/>
                <w:snapToGrid w:val="0"/>
                <w:sz w:val="26"/>
                <w:szCs w:val="26"/>
              </w:rPr>
            </w:pPr>
          </w:p>
        </w:tc>
        <w:tc>
          <w:tcPr>
            <w:tcW w:w="85" w:type="dxa"/>
            <w:vAlign w:val="center"/>
          </w:tcPr>
          <w:p w14:paraId="6E2A64EC"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vAlign w:val="center"/>
          </w:tcPr>
          <w:p w14:paraId="6B6E9383"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8" w:type="dxa"/>
            <w:vAlign w:val="center"/>
          </w:tcPr>
          <w:p w14:paraId="0C1E0A72"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30" w:type="dxa"/>
            <w:vAlign w:val="center"/>
          </w:tcPr>
          <w:p w14:paraId="778362A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8" w:type="dxa"/>
            <w:vAlign w:val="center"/>
          </w:tcPr>
          <w:p w14:paraId="066C4CBB"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vAlign w:val="center"/>
          </w:tcPr>
          <w:p w14:paraId="03C84DEC"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r>
      <w:tr w:rsidR="00CE0361" w14:paraId="21007D3B" w14:textId="77777777" w:rsidTr="00CE0361">
        <w:trPr>
          <w:trHeight w:val="432"/>
        </w:trPr>
        <w:tc>
          <w:tcPr>
            <w:tcW w:w="3958" w:type="dxa"/>
            <w:vAlign w:val="center"/>
            <w:hideMark/>
          </w:tcPr>
          <w:p w14:paraId="6803C43F" w14:textId="77777777" w:rsidR="00CE0361" w:rsidRDefault="00CE0361">
            <w:pPr>
              <w:spacing w:after="0" w:line="240" w:lineRule="auto"/>
              <w:ind w:left="514" w:hanging="360"/>
              <w:rPr>
                <w:rFonts w:asciiTheme="majorBidi" w:eastAsia="Times New Roman" w:hAnsiTheme="majorBidi" w:cstheme="majorBidi"/>
                <w:color w:val="000000"/>
                <w:sz w:val="28"/>
              </w:rPr>
            </w:pP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Other receivables</w:t>
            </w:r>
          </w:p>
        </w:tc>
        <w:tc>
          <w:tcPr>
            <w:tcW w:w="85" w:type="dxa"/>
          </w:tcPr>
          <w:p w14:paraId="738C9A5F"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175" w:type="dxa"/>
            <w:vAlign w:val="center"/>
          </w:tcPr>
          <w:p w14:paraId="740B2785" w14:textId="77777777" w:rsidR="00CE0361" w:rsidRDefault="00CE0361">
            <w:pPr>
              <w:tabs>
                <w:tab w:val="decimal" w:pos="183"/>
              </w:tabs>
              <w:spacing w:after="0" w:line="240" w:lineRule="auto"/>
              <w:ind w:left="-526" w:right="552"/>
              <w:jc w:val="right"/>
              <w:rPr>
                <w:rFonts w:asciiTheme="majorBidi" w:eastAsia="Times New Roman" w:hAnsiTheme="majorBidi" w:cstheme="majorBidi"/>
                <w:snapToGrid w:val="0"/>
                <w:sz w:val="26"/>
                <w:szCs w:val="26"/>
              </w:rPr>
            </w:pPr>
          </w:p>
        </w:tc>
        <w:tc>
          <w:tcPr>
            <w:tcW w:w="85" w:type="dxa"/>
            <w:vAlign w:val="center"/>
          </w:tcPr>
          <w:p w14:paraId="6AF800A4"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vAlign w:val="center"/>
          </w:tcPr>
          <w:p w14:paraId="473D8000"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8" w:type="dxa"/>
            <w:vAlign w:val="center"/>
          </w:tcPr>
          <w:p w14:paraId="1D64538C"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30" w:type="dxa"/>
            <w:vAlign w:val="center"/>
          </w:tcPr>
          <w:p w14:paraId="2CE5E9A4"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8" w:type="dxa"/>
            <w:vAlign w:val="center"/>
          </w:tcPr>
          <w:p w14:paraId="0B4112D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vAlign w:val="center"/>
          </w:tcPr>
          <w:p w14:paraId="5A7DA3C4"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r>
      <w:tr w:rsidR="00CE0361" w14:paraId="75FFDBBE" w14:textId="77777777" w:rsidTr="00CE0361">
        <w:trPr>
          <w:trHeight w:val="432"/>
        </w:trPr>
        <w:tc>
          <w:tcPr>
            <w:tcW w:w="3958" w:type="dxa"/>
            <w:vAlign w:val="bottom"/>
            <w:hideMark/>
          </w:tcPr>
          <w:p w14:paraId="2AD110E8" w14:textId="77777777" w:rsidR="00CE0361" w:rsidRDefault="00CE0361">
            <w:pPr>
              <w:spacing w:after="0" w:line="240" w:lineRule="auto"/>
              <w:ind w:left="924" w:hanging="154"/>
              <w:rPr>
                <w:rFonts w:asciiTheme="majorBidi" w:eastAsia="Times New Roman" w:hAnsiTheme="majorBidi" w:cstheme="majorBidi"/>
                <w:sz w:val="28"/>
              </w:rPr>
            </w:pPr>
            <w:r>
              <w:rPr>
                <w:rFonts w:asciiTheme="majorBidi" w:hAnsiTheme="majorBidi" w:cstheme="majorBidi"/>
                <w:sz w:val="28"/>
                <w:cs/>
              </w:rPr>
              <w:t>-</w:t>
            </w:r>
            <w:r>
              <w:rPr>
                <w:rFonts w:asciiTheme="majorBidi" w:hAnsiTheme="majorBidi" w:cstheme="majorBidi"/>
                <w:sz w:val="28"/>
              </w:rPr>
              <w:t xml:space="preserve"> Subsidiaries</w:t>
            </w:r>
          </w:p>
        </w:tc>
        <w:tc>
          <w:tcPr>
            <w:tcW w:w="85" w:type="dxa"/>
          </w:tcPr>
          <w:p w14:paraId="31827145"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175" w:type="dxa"/>
            <w:vAlign w:val="center"/>
            <w:hideMark/>
          </w:tcPr>
          <w:p w14:paraId="74402780" w14:textId="77777777" w:rsidR="00CE0361" w:rsidRDefault="00CE0361">
            <w:pPr>
              <w:tabs>
                <w:tab w:val="decimal" w:pos="183"/>
              </w:tabs>
              <w:spacing w:after="0" w:line="240" w:lineRule="auto"/>
              <w:ind w:left="-526" w:right="552"/>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w:t>
            </w:r>
          </w:p>
        </w:tc>
        <w:tc>
          <w:tcPr>
            <w:tcW w:w="85" w:type="dxa"/>
            <w:vAlign w:val="center"/>
          </w:tcPr>
          <w:p w14:paraId="5C38459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vAlign w:val="center"/>
            <w:hideMark/>
          </w:tcPr>
          <w:p w14:paraId="75D3C2CB" w14:textId="77777777" w:rsidR="00CE0361" w:rsidRDefault="00CE0361">
            <w:pPr>
              <w:spacing w:after="0" w:line="240" w:lineRule="auto"/>
              <w:ind w:left="-265" w:right="513"/>
              <w:jc w:val="right"/>
              <w:rPr>
                <w:rFonts w:asciiTheme="majorBidi" w:eastAsia="Times New Roman" w:hAnsiTheme="majorBidi" w:cstheme="majorBidi"/>
                <w:spacing w:val="-6"/>
                <w:sz w:val="26"/>
                <w:szCs w:val="26"/>
              </w:rPr>
            </w:pPr>
            <w:r>
              <w:rPr>
                <w:rFonts w:asciiTheme="majorBidi" w:eastAsia="Times New Roman" w:hAnsiTheme="majorBidi" w:cstheme="majorBidi"/>
                <w:sz w:val="26"/>
                <w:szCs w:val="26"/>
              </w:rPr>
              <w:t>-</w:t>
            </w:r>
          </w:p>
        </w:tc>
        <w:tc>
          <w:tcPr>
            <w:tcW w:w="88" w:type="dxa"/>
            <w:vAlign w:val="center"/>
          </w:tcPr>
          <w:p w14:paraId="57E4E460" w14:textId="77777777" w:rsidR="00CE0361" w:rsidRDefault="00CE0361">
            <w:pPr>
              <w:tabs>
                <w:tab w:val="decimal" w:pos="1090"/>
              </w:tabs>
              <w:spacing w:after="0" w:line="240" w:lineRule="auto"/>
              <w:jc w:val="right"/>
              <w:rPr>
                <w:rFonts w:asciiTheme="majorBidi" w:eastAsia="Times New Roman" w:hAnsiTheme="majorBidi" w:cstheme="majorBidi" w:hint="cs"/>
                <w:snapToGrid w:val="0"/>
                <w:sz w:val="26"/>
                <w:szCs w:val="26"/>
                <w:cs/>
              </w:rPr>
            </w:pPr>
          </w:p>
        </w:tc>
        <w:tc>
          <w:tcPr>
            <w:tcW w:w="1230" w:type="dxa"/>
            <w:vAlign w:val="center"/>
            <w:hideMark/>
          </w:tcPr>
          <w:p w14:paraId="031A0FD2" w14:textId="77777777" w:rsidR="00CE0361" w:rsidRDefault="00CE0361">
            <w:pPr>
              <w:tabs>
                <w:tab w:val="decimal" w:pos="0"/>
              </w:tabs>
              <w:spacing w:after="0" w:line="240" w:lineRule="auto"/>
              <w:ind w:right="107"/>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5,292,790</w:t>
            </w:r>
          </w:p>
        </w:tc>
        <w:tc>
          <w:tcPr>
            <w:tcW w:w="88" w:type="dxa"/>
            <w:vAlign w:val="center"/>
          </w:tcPr>
          <w:p w14:paraId="19DD8FB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vAlign w:val="center"/>
            <w:hideMark/>
          </w:tcPr>
          <w:p w14:paraId="63DED0DF" w14:textId="77777777" w:rsidR="00CE0361" w:rsidRDefault="00CE0361">
            <w:pPr>
              <w:spacing w:after="0" w:line="240" w:lineRule="auto"/>
              <w:ind w:right="95"/>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4,505,909</w:t>
            </w:r>
          </w:p>
        </w:tc>
      </w:tr>
      <w:tr w:rsidR="00CE0361" w14:paraId="6349FB55" w14:textId="77777777" w:rsidTr="00CE0361">
        <w:trPr>
          <w:trHeight w:val="432"/>
        </w:trPr>
        <w:tc>
          <w:tcPr>
            <w:tcW w:w="3958" w:type="dxa"/>
            <w:vAlign w:val="bottom"/>
            <w:hideMark/>
          </w:tcPr>
          <w:p w14:paraId="739DF4F7" w14:textId="77777777" w:rsidR="00CE0361" w:rsidRDefault="00CE0361">
            <w:pPr>
              <w:spacing w:after="0" w:line="240" w:lineRule="auto"/>
              <w:ind w:left="924" w:hanging="154"/>
              <w:rPr>
                <w:rFonts w:asciiTheme="majorBidi" w:eastAsia="Times New Roman" w:hAnsiTheme="majorBidi" w:cstheme="majorBidi"/>
                <w:sz w:val="28"/>
              </w:rPr>
            </w:pPr>
            <w:r>
              <w:rPr>
                <w:rFonts w:asciiTheme="majorBidi" w:hAnsiTheme="majorBidi" w:cstheme="majorBidi"/>
                <w:sz w:val="28"/>
              </w:rPr>
              <w:t>- Joint venture</w:t>
            </w:r>
          </w:p>
        </w:tc>
        <w:tc>
          <w:tcPr>
            <w:tcW w:w="85" w:type="dxa"/>
          </w:tcPr>
          <w:p w14:paraId="0DCBAC22"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175" w:type="dxa"/>
            <w:vAlign w:val="center"/>
            <w:hideMark/>
          </w:tcPr>
          <w:p w14:paraId="59974654" w14:textId="77777777" w:rsidR="00CE0361" w:rsidRDefault="00CE0361">
            <w:pPr>
              <w:tabs>
                <w:tab w:val="decimal" w:pos="183"/>
              </w:tabs>
              <w:spacing w:after="0" w:line="240" w:lineRule="auto"/>
              <w:ind w:left="-526" w:right="552"/>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w:t>
            </w:r>
          </w:p>
        </w:tc>
        <w:tc>
          <w:tcPr>
            <w:tcW w:w="85" w:type="dxa"/>
            <w:vAlign w:val="center"/>
          </w:tcPr>
          <w:p w14:paraId="1B71E447"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vAlign w:val="center"/>
            <w:hideMark/>
          </w:tcPr>
          <w:p w14:paraId="7B4F3083" w14:textId="77777777" w:rsidR="00CE0361" w:rsidRDefault="00CE0361">
            <w:pPr>
              <w:spacing w:after="0" w:line="240" w:lineRule="auto"/>
              <w:ind w:right="65"/>
              <w:jc w:val="right"/>
              <w:rPr>
                <w:rFonts w:asciiTheme="majorBidi" w:eastAsia="Times New Roman" w:hAnsiTheme="majorBidi" w:cstheme="majorBidi"/>
                <w:spacing w:val="-6"/>
                <w:sz w:val="26"/>
                <w:szCs w:val="26"/>
              </w:rPr>
            </w:pPr>
            <w:r>
              <w:rPr>
                <w:rFonts w:asciiTheme="majorBidi" w:eastAsia="Times New Roman" w:hAnsiTheme="majorBidi" w:cstheme="majorBidi"/>
                <w:color w:val="000000"/>
                <w:sz w:val="26"/>
                <w:szCs w:val="26"/>
              </w:rPr>
              <w:t>705</w:t>
            </w:r>
            <w:r>
              <w:rPr>
                <w:rFonts w:asciiTheme="majorBidi" w:eastAsia="Times New Roman" w:hAnsiTheme="majorBidi" w:cstheme="majorBidi" w:hint="cs"/>
                <w:color w:val="000000"/>
                <w:sz w:val="26"/>
                <w:szCs w:val="26"/>
              </w:rPr>
              <w:t>,</w:t>
            </w:r>
            <w:r>
              <w:rPr>
                <w:rFonts w:asciiTheme="majorBidi" w:eastAsia="Times New Roman" w:hAnsiTheme="majorBidi" w:cstheme="majorBidi"/>
                <w:color w:val="000000"/>
                <w:sz w:val="26"/>
                <w:szCs w:val="26"/>
              </w:rPr>
              <w:t>680</w:t>
            </w:r>
          </w:p>
        </w:tc>
        <w:tc>
          <w:tcPr>
            <w:tcW w:w="88" w:type="dxa"/>
            <w:vAlign w:val="center"/>
          </w:tcPr>
          <w:p w14:paraId="2804FEB0"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cs/>
              </w:rPr>
            </w:pPr>
          </w:p>
        </w:tc>
        <w:tc>
          <w:tcPr>
            <w:tcW w:w="1230" w:type="dxa"/>
            <w:vAlign w:val="center"/>
            <w:hideMark/>
          </w:tcPr>
          <w:p w14:paraId="62AB6B65" w14:textId="77777777" w:rsidR="00CE0361" w:rsidRDefault="00CE0361">
            <w:pPr>
              <w:tabs>
                <w:tab w:val="decimal" w:pos="0"/>
              </w:tabs>
              <w:spacing w:after="0" w:line="240" w:lineRule="auto"/>
              <w:ind w:right="541"/>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w:t>
            </w:r>
          </w:p>
        </w:tc>
        <w:tc>
          <w:tcPr>
            <w:tcW w:w="88" w:type="dxa"/>
            <w:vAlign w:val="center"/>
          </w:tcPr>
          <w:p w14:paraId="6543EA24"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vAlign w:val="center"/>
            <w:hideMark/>
          </w:tcPr>
          <w:p w14:paraId="797A48DB" w14:textId="77777777" w:rsidR="00CE0361" w:rsidRDefault="00CE0361">
            <w:pPr>
              <w:spacing w:after="0" w:line="240" w:lineRule="auto"/>
              <w:ind w:right="95"/>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705,680</w:t>
            </w:r>
          </w:p>
        </w:tc>
      </w:tr>
      <w:tr w:rsidR="00CE0361" w14:paraId="360D21F2" w14:textId="77777777" w:rsidTr="00CE0361">
        <w:trPr>
          <w:trHeight w:val="432"/>
        </w:trPr>
        <w:tc>
          <w:tcPr>
            <w:tcW w:w="3958" w:type="dxa"/>
            <w:vAlign w:val="center"/>
            <w:hideMark/>
          </w:tcPr>
          <w:p w14:paraId="283BDCCC" w14:textId="77777777" w:rsidR="00CE0361" w:rsidRDefault="00CE0361">
            <w:pPr>
              <w:spacing w:after="0" w:line="240" w:lineRule="auto"/>
              <w:ind w:left="694" w:hanging="360"/>
              <w:rPr>
                <w:rFonts w:asciiTheme="majorBidi" w:eastAsia="Times New Roman" w:hAnsiTheme="majorBidi" w:cstheme="majorBidi"/>
                <w:sz w:val="28"/>
              </w:rPr>
            </w:pPr>
            <w:r>
              <w:rPr>
                <w:rFonts w:asciiTheme="majorBidi" w:eastAsia="Times New Roman" w:hAnsiTheme="majorBidi" w:cstheme="majorBidi"/>
                <w:sz w:val="28"/>
                <w:cs/>
              </w:rPr>
              <w:t xml:space="preserve">  </w:t>
            </w:r>
            <w:r>
              <w:rPr>
                <w:rFonts w:asciiTheme="majorBidi" w:eastAsia="Times New Roman" w:hAnsiTheme="majorBidi" w:cstheme="majorBidi"/>
                <w:sz w:val="28"/>
              </w:rPr>
              <w:t>Accrued interest</w:t>
            </w:r>
          </w:p>
        </w:tc>
        <w:tc>
          <w:tcPr>
            <w:tcW w:w="85" w:type="dxa"/>
          </w:tcPr>
          <w:p w14:paraId="1B924DB0"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175" w:type="dxa"/>
            <w:vAlign w:val="center"/>
          </w:tcPr>
          <w:p w14:paraId="56BB08AA"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5" w:type="dxa"/>
            <w:vAlign w:val="center"/>
          </w:tcPr>
          <w:p w14:paraId="604856A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vAlign w:val="center"/>
          </w:tcPr>
          <w:p w14:paraId="5230DF91" w14:textId="77777777" w:rsidR="00CE0361" w:rsidRDefault="00CE0361">
            <w:pPr>
              <w:spacing w:after="0" w:line="240" w:lineRule="auto"/>
              <w:ind w:right="51"/>
              <w:jc w:val="right"/>
              <w:rPr>
                <w:rFonts w:asciiTheme="majorBidi" w:eastAsia="Times New Roman" w:hAnsiTheme="majorBidi" w:cstheme="majorBidi"/>
                <w:color w:val="000000"/>
                <w:sz w:val="26"/>
                <w:szCs w:val="26"/>
              </w:rPr>
            </w:pPr>
          </w:p>
        </w:tc>
        <w:tc>
          <w:tcPr>
            <w:tcW w:w="88" w:type="dxa"/>
            <w:vAlign w:val="center"/>
          </w:tcPr>
          <w:p w14:paraId="37FD9F88"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30" w:type="dxa"/>
            <w:vAlign w:val="center"/>
          </w:tcPr>
          <w:p w14:paraId="17DE06CA"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88" w:type="dxa"/>
            <w:vAlign w:val="center"/>
          </w:tcPr>
          <w:p w14:paraId="3BB739D1"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vAlign w:val="center"/>
          </w:tcPr>
          <w:p w14:paraId="7F31D6DF" w14:textId="77777777" w:rsidR="00CE0361" w:rsidRDefault="00CE0361">
            <w:pPr>
              <w:spacing w:after="0" w:line="240" w:lineRule="auto"/>
              <w:ind w:right="95"/>
              <w:jc w:val="right"/>
              <w:rPr>
                <w:rFonts w:asciiTheme="majorBidi" w:eastAsia="Times New Roman" w:hAnsiTheme="majorBidi" w:cstheme="majorBidi"/>
                <w:color w:val="000000"/>
                <w:sz w:val="26"/>
                <w:szCs w:val="26"/>
              </w:rPr>
            </w:pPr>
          </w:p>
        </w:tc>
      </w:tr>
      <w:tr w:rsidR="00CE0361" w14:paraId="43B41E1F" w14:textId="77777777" w:rsidTr="00CE0361">
        <w:trPr>
          <w:trHeight w:val="432"/>
        </w:trPr>
        <w:tc>
          <w:tcPr>
            <w:tcW w:w="3958" w:type="dxa"/>
            <w:vAlign w:val="center"/>
            <w:hideMark/>
          </w:tcPr>
          <w:p w14:paraId="30DC2159" w14:textId="77777777" w:rsidR="00CE0361" w:rsidRDefault="00CE0361">
            <w:pPr>
              <w:spacing w:after="0" w:line="240" w:lineRule="auto"/>
              <w:ind w:left="694" w:hanging="360"/>
              <w:rPr>
                <w:rFonts w:asciiTheme="majorBidi" w:eastAsia="Times New Roman" w:hAnsiTheme="majorBidi" w:cstheme="majorBidi"/>
                <w:sz w:val="28"/>
              </w:rPr>
            </w:pPr>
            <w:r>
              <w:rPr>
                <w:rFonts w:asciiTheme="majorBidi" w:eastAsia="Times New Roman" w:hAnsiTheme="majorBidi" w:cstheme="majorBidi"/>
                <w:sz w:val="28"/>
                <w:cs/>
              </w:rPr>
              <w:t xml:space="preserve">         - </w:t>
            </w:r>
            <w:r>
              <w:rPr>
                <w:rFonts w:asciiTheme="majorBidi" w:eastAsia="Times New Roman" w:hAnsiTheme="majorBidi" w:cstheme="majorBidi"/>
                <w:sz w:val="28"/>
              </w:rPr>
              <w:t>Joint venture</w:t>
            </w:r>
          </w:p>
        </w:tc>
        <w:tc>
          <w:tcPr>
            <w:tcW w:w="85" w:type="dxa"/>
          </w:tcPr>
          <w:p w14:paraId="07F82468"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175" w:type="dxa"/>
            <w:vAlign w:val="center"/>
            <w:hideMark/>
          </w:tcPr>
          <w:p w14:paraId="559971C9" w14:textId="77777777" w:rsidR="00CE0361" w:rsidRDefault="00CE0361">
            <w:pPr>
              <w:tabs>
                <w:tab w:val="decimal" w:pos="-384"/>
              </w:tabs>
              <w:spacing w:after="0" w:line="240" w:lineRule="auto"/>
              <w:ind w:left="-526" w:right="127"/>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154,861</w:t>
            </w:r>
          </w:p>
        </w:tc>
        <w:tc>
          <w:tcPr>
            <w:tcW w:w="85" w:type="dxa"/>
            <w:vAlign w:val="center"/>
          </w:tcPr>
          <w:p w14:paraId="7AAF1B36"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44" w:type="dxa"/>
            <w:vAlign w:val="center"/>
            <w:hideMark/>
          </w:tcPr>
          <w:p w14:paraId="2AB3D5BD" w14:textId="77777777" w:rsidR="00CE0361" w:rsidRDefault="00CE0361">
            <w:pPr>
              <w:spacing w:after="0" w:line="240" w:lineRule="auto"/>
              <w:ind w:right="79"/>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154</w:t>
            </w:r>
            <w:r>
              <w:rPr>
                <w:rFonts w:asciiTheme="majorBidi" w:eastAsia="Times New Roman" w:hAnsiTheme="majorBidi" w:cstheme="majorBidi" w:hint="cs"/>
                <w:color w:val="000000"/>
                <w:sz w:val="26"/>
                <w:szCs w:val="26"/>
              </w:rPr>
              <w:t>,</w:t>
            </w:r>
            <w:r>
              <w:rPr>
                <w:rFonts w:asciiTheme="majorBidi" w:eastAsia="Times New Roman" w:hAnsiTheme="majorBidi" w:cstheme="majorBidi"/>
                <w:color w:val="000000"/>
                <w:sz w:val="26"/>
                <w:szCs w:val="26"/>
              </w:rPr>
              <w:t>861</w:t>
            </w:r>
          </w:p>
        </w:tc>
        <w:tc>
          <w:tcPr>
            <w:tcW w:w="88" w:type="dxa"/>
            <w:vAlign w:val="center"/>
          </w:tcPr>
          <w:p w14:paraId="501B7585"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230" w:type="dxa"/>
            <w:vAlign w:val="center"/>
            <w:hideMark/>
          </w:tcPr>
          <w:p w14:paraId="4878628E" w14:textId="77777777" w:rsidR="00CE0361" w:rsidRDefault="00CE0361">
            <w:pPr>
              <w:spacing w:after="0" w:line="240" w:lineRule="auto"/>
              <w:ind w:right="107"/>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154,861</w:t>
            </w:r>
          </w:p>
        </w:tc>
        <w:tc>
          <w:tcPr>
            <w:tcW w:w="88" w:type="dxa"/>
            <w:vAlign w:val="center"/>
          </w:tcPr>
          <w:p w14:paraId="4D69C95C"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10" w:type="dxa"/>
            <w:vAlign w:val="center"/>
            <w:hideMark/>
          </w:tcPr>
          <w:p w14:paraId="6E5EBE36" w14:textId="77777777" w:rsidR="00CE0361" w:rsidRDefault="00CE0361">
            <w:pPr>
              <w:spacing w:after="0" w:line="240" w:lineRule="auto"/>
              <w:ind w:right="95"/>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154,861</w:t>
            </w:r>
          </w:p>
        </w:tc>
      </w:tr>
    </w:tbl>
    <w:p w14:paraId="6FF45284" w14:textId="77777777" w:rsidR="00CE0361" w:rsidRDefault="00CE0361" w:rsidP="00CE0361">
      <w:pPr>
        <w:pStyle w:val="NoSpacing"/>
        <w:tabs>
          <w:tab w:val="left" w:pos="900"/>
        </w:tabs>
        <w:spacing w:before="120"/>
        <w:rPr>
          <w:rFonts w:asciiTheme="majorBidi" w:hAnsiTheme="majorBidi" w:cstheme="majorBidi"/>
          <w:sz w:val="28"/>
        </w:rPr>
      </w:pPr>
    </w:p>
    <w:p w14:paraId="0B0E8832" w14:textId="77777777" w:rsidR="00CE0361" w:rsidRDefault="00CE0361" w:rsidP="00CE0361">
      <w:pPr>
        <w:pStyle w:val="NoSpacing"/>
        <w:tabs>
          <w:tab w:val="left" w:pos="900"/>
        </w:tabs>
        <w:spacing w:before="120"/>
        <w:rPr>
          <w:rFonts w:asciiTheme="majorBidi" w:hAnsiTheme="majorBidi" w:cstheme="majorBidi"/>
          <w:sz w:val="28"/>
        </w:rPr>
      </w:pPr>
    </w:p>
    <w:p w14:paraId="478B8B8E" w14:textId="77777777" w:rsidR="00CE0361" w:rsidRDefault="00CE0361" w:rsidP="00CE0361">
      <w:pPr>
        <w:pStyle w:val="NEWKHAW"/>
        <w:numPr>
          <w:ilvl w:val="0"/>
          <w:numId w:val="86"/>
        </w:numPr>
        <w:spacing w:before="180" w:after="0"/>
        <w:ind w:left="284" w:hanging="284"/>
        <w:rPr>
          <w:rFonts w:asciiTheme="majorBidi" w:hAnsiTheme="majorBidi" w:cstheme="majorBidi"/>
          <w:b/>
          <w:bCs/>
          <w:sz w:val="26"/>
          <w:szCs w:val="26"/>
        </w:rPr>
      </w:pPr>
      <w:r>
        <w:rPr>
          <w:rFonts w:asciiTheme="majorBidi" w:hAnsiTheme="majorBidi" w:cstheme="majorBidi"/>
          <w:b/>
          <w:bCs/>
          <w:sz w:val="26"/>
          <w:szCs w:val="26"/>
        </w:rPr>
        <w:lastRenderedPageBreak/>
        <w:t>RELATED PARTY TRANSACTIONS (CONTINUE)</w:t>
      </w:r>
    </w:p>
    <w:p w14:paraId="4F759290" w14:textId="77777777" w:rsidR="00CE0361" w:rsidRDefault="00CE0361" w:rsidP="00CE0361">
      <w:pPr>
        <w:pStyle w:val="NoSpacing"/>
        <w:ind w:left="720"/>
        <w:rPr>
          <w:rFonts w:asciiTheme="majorBidi" w:hAnsiTheme="majorBidi" w:cstheme="majorBidi"/>
          <w:sz w:val="28"/>
        </w:rPr>
      </w:pPr>
      <w:r>
        <w:rPr>
          <w:rFonts w:asciiTheme="majorBidi" w:hAnsiTheme="majorBidi" w:cstheme="majorBidi"/>
          <w:sz w:val="28"/>
        </w:rPr>
        <w:t>The significant transactions with related parties are as follows (continue</w:t>
      </w:r>
      <w:proofErr w:type="gramStart"/>
      <w:r>
        <w:rPr>
          <w:rFonts w:asciiTheme="majorBidi" w:hAnsiTheme="majorBidi" w:cstheme="majorBidi"/>
          <w:sz w:val="28"/>
        </w:rPr>
        <w:t xml:space="preserve">) </w:t>
      </w:r>
      <w:r>
        <w:rPr>
          <w:rFonts w:asciiTheme="majorBidi" w:hAnsiTheme="majorBidi" w:cstheme="majorBidi" w:hint="cs"/>
          <w:sz w:val="28"/>
          <w:cs/>
        </w:rPr>
        <w:t>:</w:t>
      </w:r>
      <w:proofErr w:type="gramEnd"/>
    </w:p>
    <w:tbl>
      <w:tblPr>
        <w:tblW w:w="9900" w:type="dxa"/>
        <w:tblLayout w:type="fixed"/>
        <w:tblCellMar>
          <w:left w:w="22" w:type="dxa"/>
          <w:right w:w="22" w:type="dxa"/>
        </w:tblCellMar>
        <w:tblLook w:val="04A0" w:firstRow="1" w:lastRow="0" w:firstColumn="1" w:lastColumn="0" w:noHBand="0" w:noVBand="1"/>
      </w:tblPr>
      <w:tblGrid>
        <w:gridCol w:w="3960"/>
        <w:gridCol w:w="90"/>
        <w:gridCol w:w="1350"/>
        <w:gridCol w:w="90"/>
        <w:gridCol w:w="1350"/>
        <w:gridCol w:w="90"/>
        <w:gridCol w:w="1440"/>
        <w:gridCol w:w="90"/>
        <w:gridCol w:w="1440"/>
      </w:tblGrid>
      <w:tr w:rsidR="00CE0361" w14:paraId="434A6651" w14:textId="77777777" w:rsidTr="00CE0361">
        <w:trPr>
          <w:trHeight w:val="432"/>
        </w:trPr>
        <w:tc>
          <w:tcPr>
            <w:tcW w:w="3960" w:type="dxa"/>
          </w:tcPr>
          <w:p w14:paraId="6C847F31" w14:textId="77777777" w:rsidR="00CE0361" w:rsidRDefault="00CE0361">
            <w:pPr>
              <w:spacing w:after="0" w:line="240" w:lineRule="auto"/>
              <w:ind w:left="694" w:hanging="360"/>
              <w:jc w:val="center"/>
              <w:rPr>
                <w:rFonts w:asciiTheme="majorBidi" w:eastAsia="Times New Roman" w:hAnsiTheme="majorBidi" w:cstheme="majorBidi"/>
                <w:sz w:val="26"/>
                <w:szCs w:val="26"/>
              </w:rPr>
            </w:pPr>
          </w:p>
        </w:tc>
        <w:tc>
          <w:tcPr>
            <w:tcW w:w="90" w:type="dxa"/>
          </w:tcPr>
          <w:p w14:paraId="321075AF"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2790" w:type="dxa"/>
            <w:gridSpan w:val="3"/>
          </w:tcPr>
          <w:p w14:paraId="3C7F9038" w14:textId="77777777" w:rsidR="00CE0361" w:rsidRDefault="00CE0361">
            <w:pPr>
              <w:tabs>
                <w:tab w:val="decimal" w:pos="1090"/>
              </w:tabs>
              <w:spacing w:after="0" w:line="240" w:lineRule="auto"/>
              <w:jc w:val="right"/>
              <w:rPr>
                <w:rFonts w:asciiTheme="majorBidi" w:eastAsia="Times New Roman" w:hAnsiTheme="majorBidi" w:cstheme="majorBidi"/>
                <w:color w:val="000000"/>
                <w:sz w:val="28"/>
              </w:rPr>
            </w:pPr>
          </w:p>
        </w:tc>
        <w:tc>
          <w:tcPr>
            <w:tcW w:w="90" w:type="dxa"/>
            <w:vAlign w:val="center"/>
          </w:tcPr>
          <w:p w14:paraId="04CC7F6D" w14:textId="77777777" w:rsidR="00CE0361" w:rsidRDefault="00CE0361">
            <w:pPr>
              <w:tabs>
                <w:tab w:val="decimal" w:pos="1090"/>
              </w:tabs>
              <w:spacing w:after="0" w:line="240" w:lineRule="auto"/>
              <w:jc w:val="right"/>
              <w:rPr>
                <w:rFonts w:asciiTheme="majorBidi" w:eastAsia="Times New Roman" w:hAnsiTheme="majorBidi" w:cstheme="majorBidi"/>
                <w:snapToGrid w:val="0"/>
                <w:sz w:val="28"/>
                <w:cs/>
              </w:rPr>
            </w:pPr>
          </w:p>
        </w:tc>
        <w:tc>
          <w:tcPr>
            <w:tcW w:w="2970" w:type="dxa"/>
            <w:gridSpan w:val="3"/>
            <w:hideMark/>
          </w:tcPr>
          <w:p w14:paraId="34412C39" w14:textId="77777777" w:rsidR="00CE0361" w:rsidRDefault="00CE0361">
            <w:pPr>
              <w:tabs>
                <w:tab w:val="decimal" w:pos="1090"/>
              </w:tabs>
              <w:spacing w:after="0" w:line="240" w:lineRule="auto"/>
              <w:jc w:val="right"/>
              <w:rPr>
                <w:rFonts w:asciiTheme="majorBidi" w:eastAsia="Times New Roman" w:hAnsiTheme="majorBidi" w:cstheme="majorBidi"/>
                <w:color w:val="000000"/>
                <w:sz w:val="28"/>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6A8201E2" w14:textId="77777777" w:rsidTr="00CE0361">
        <w:trPr>
          <w:trHeight w:val="432"/>
        </w:trPr>
        <w:tc>
          <w:tcPr>
            <w:tcW w:w="3960" w:type="dxa"/>
            <w:hideMark/>
          </w:tcPr>
          <w:p w14:paraId="18440293" w14:textId="77777777" w:rsidR="00CE0361" w:rsidRDefault="00CE0361">
            <w:pPr>
              <w:spacing w:after="0" w:line="240" w:lineRule="auto"/>
              <w:jc w:val="center"/>
              <w:rPr>
                <w:rFonts w:asciiTheme="majorBidi" w:eastAsia="Times New Roman" w:hAnsiTheme="majorBidi" w:cstheme="majorBidi"/>
                <w:sz w:val="26"/>
                <w:szCs w:val="26"/>
              </w:rPr>
            </w:pPr>
            <w:r>
              <w:rPr>
                <w:rFonts w:asciiTheme="majorBidi" w:eastAsia="Batang" w:hAnsiTheme="majorBidi" w:cstheme="majorBidi"/>
                <w:spacing w:val="-4"/>
                <w:sz w:val="26"/>
                <w:szCs w:val="26"/>
              </w:rPr>
              <w:t>TRANSACTIONS IN STATEMENTS OF POSITION</w:t>
            </w:r>
          </w:p>
        </w:tc>
        <w:tc>
          <w:tcPr>
            <w:tcW w:w="90" w:type="dxa"/>
          </w:tcPr>
          <w:p w14:paraId="04239061"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2790" w:type="dxa"/>
            <w:gridSpan w:val="3"/>
            <w:tcBorders>
              <w:top w:val="nil"/>
              <w:left w:val="nil"/>
              <w:bottom w:val="single" w:sz="4" w:space="0" w:color="auto"/>
              <w:right w:val="nil"/>
            </w:tcBorders>
            <w:hideMark/>
          </w:tcPr>
          <w:p w14:paraId="63669DF2"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Consolidated</w:t>
            </w:r>
          </w:p>
        </w:tc>
        <w:tc>
          <w:tcPr>
            <w:tcW w:w="90" w:type="dxa"/>
          </w:tcPr>
          <w:p w14:paraId="72C63C68" w14:textId="77777777" w:rsidR="00CE0361" w:rsidRDefault="00CE0361">
            <w:pPr>
              <w:spacing w:after="0" w:line="240" w:lineRule="auto"/>
              <w:jc w:val="center"/>
              <w:rPr>
                <w:rFonts w:asciiTheme="majorBidi" w:hAnsiTheme="majorBidi" w:cstheme="majorBidi" w:hint="cs"/>
                <w:sz w:val="28"/>
                <w:cs/>
              </w:rPr>
            </w:pPr>
          </w:p>
        </w:tc>
        <w:tc>
          <w:tcPr>
            <w:tcW w:w="2970" w:type="dxa"/>
            <w:gridSpan w:val="3"/>
            <w:tcBorders>
              <w:top w:val="nil"/>
              <w:left w:val="nil"/>
              <w:bottom w:val="single" w:sz="4" w:space="0" w:color="auto"/>
              <w:right w:val="nil"/>
            </w:tcBorders>
            <w:hideMark/>
          </w:tcPr>
          <w:p w14:paraId="3A084669"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Separate Financial Statements</w:t>
            </w:r>
          </w:p>
        </w:tc>
      </w:tr>
      <w:tr w:rsidR="00CE0361" w14:paraId="2DC16506" w14:textId="77777777" w:rsidTr="00CE0361">
        <w:trPr>
          <w:trHeight w:val="432"/>
        </w:trPr>
        <w:tc>
          <w:tcPr>
            <w:tcW w:w="3960" w:type="dxa"/>
            <w:tcBorders>
              <w:top w:val="nil"/>
              <w:left w:val="nil"/>
              <w:bottom w:val="single" w:sz="4" w:space="0" w:color="auto"/>
              <w:right w:val="nil"/>
            </w:tcBorders>
            <w:vAlign w:val="center"/>
            <w:hideMark/>
          </w:tcPr>
          <w:p w14:paraId="188F2FD8" w14:textId="77777777" w:rsidR="00CE0361" w:rsidRDefault="00CE0361">
            <w:pPr>
              <w:spacing w:after="0" w:line="240" w:lineRule="auto"/>
              <w:ind w:left="694" w:hanging="360"/>
              <w:jc w:val="center"/>
              <w:rPr>
                <w:rFonts w:asciiTheme="majorBidi" w:eastAsia="Times New Roman" w:hAnsiTheme="majorBidi" w:cstheme="majorBidi"/>
                <w:sz w:val="28"/>
              </w:rPr>
            </w:pPr>
            <w:r>
              <w:rPr>
                <w:rFonts w:asciiTheme="majorBidi" w:hAnsiTheme="majorBidi" w:cstheme="majorBidi"/>
                <w:sz w:val="28"/>
              </w:rPr>
              <w:t xml:space="preserve">At as December </w:t>
            </w:r>
            <w:r>
              <w:rPr>
                <w:rFonts w:asciiTheme="majorBidi" w:hAnsiTheme="majorBidi" w:cstheme="majorBidi"/>
                <w:sz w:val="26"/>
                <w:szCs w:val="26"/>
              </w:rPr>
              <w:t>31,</w:t>
            </w:r>
          </w:p>
        </w:tc>
        <w:tc>
          <w:tcPr>
            <w:tcW w:w="90" w:type="dxa"/>
          </w:tcPr>
          <w:p w14:paraId="482B24CB"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single" w:sz="4" w:space="0" w:color="auto"/>
              <w:left w:val="nil"/>
              <w:bottom w:val="single" w:sz="4" w:space="0" w:color="auto"/>
              <w:right w:val="nil"/>
            </w:tcBorders>
            <w:vAlign w:val="bottom"/>
            <w:hideMark/>
          </w:tcPr>
          <w:p w14:paraId="3A2F69D8" w14:textId="77777777" w:rsidR="00CE0361" w:rsidRDefault="00CE0361">
            <w:pPr>
              <w:tabs>
                <w:tab w:val="left" w:pos="760"/>
                <w:tab w:val="decimal" w:pos="1090"/>
              </w:tabs>
              <w:spacing w:after="0" w:line="240" w:lineRule="auto"/>
              <w:jc w:val="center"/>
              <w:rPr>
                <w:rFonts w:asciiTheme="majorBidi" w:eastAsia="Times New Roman" w:hAnsiTheme="majorBidi" w:cstheme="majorBidi"/>
                <w:sz w:val="28"/>
              </w:rPr>
            </w:pPr>
            <w:r>
              <w:rPr>
                <w:rFonts w:asciiTheme="majorBidi" w:hAnsiTheme="majorBidi" w:cstheme="majorBidi"/>
                <w:sz w:val="28"/>
              </w:rPr>
              <w:t>2024</w:t>
            </w:r>
          </w:p>
        </w:tc>
        <w:tc>
          <w:tcPr>
            <w:tcW w:w="90" w:type="dxa"/>
            <w:tcBorders>
              <w:top w:val="single" w:sz="4" w:space="0" w:color="auto"/>
              <w:left w:val="nil"/>
              <w:bottom w:val="nil"/>
              <w:right w:val="nil"/>
            </w:tcBorders>
          </w:tcPr>
          <w:p w14:paraId="47FC651A" w14:textId="77777777" w:rsidR="00CE0361" w:rsidRDefault="00CE0361">
            <w:pPr>
              <w:tabs>
                <w:tab w:val="left" w:pos="760"/>
                <w:tab w:val="decimal" w:pos="1090"/>
              </w:tabs>
              <w:spacing w:after="0" w:line="240" w:lineRule="auto"/>
              <w:jc w:val="center"/>
              <w:rPr>
                <w:rFonts w:asciiTheme="majorBidi" w:eastAsia="Times New Roman" w:hAnsiTheme="majorBidi" w:cstheme="majorBidi"/>
                <w:sz w:val="28"/>
              </w:rPr>
            </w:pPr>
          </w:p>
        </w:tc>
        <w:tc>
          <w:tcPr>
            <w:tcW w:w="1350" w:type="dxa"/>
            <w:tcBorders>
              <w:top w:val="single" w:sz="4" w:space="0" w:color="auto"/>
              <w:left w:val="nil"/>
              <w:bottom w:val="single" w:sz="4" w:space="0" w:color="auto"/>
              <w:right w:val="nil"/>
            </w:tcBorders>
            <w:vAlign w:val="bottom"/>
            <w:hideMark/>
          </w:tcPr>
          <w:p w14:paraId="38BF63EC" w14:textId="77777777" w:rsidR="00CE0361" w:rsidRDefault="00CE0361">
            <w:pPr>
              <w:tabs>
                <w:tab w:val="left" w:pos="760"/>
                <w:tab w:val="decimal" w:pos="1090"/>
              </w:tabs>
              <w:spacing w:after="0" w:line="240" w:lineRule="auto"/>
              <w:jc w:val="center"/>
              <w:rPr>
                <w:rFonts w:asciiTheme="majorBidi" w:eastAsia="Times New Roman" w:hAnsiTheme="majorBidi" w:cstheme="majorBidi"/>
                <w:sz w:val="28"/>
              </w:rPr>
            </w:pPr>
            <w:r>
              <w:rPr>
                <w:rFonts w:asciiTheme="majorBidi" w:hAnsiTheme="majorBidi" w:cstheme="majorBidi"/>
                <w:sz w:val="28"/>
              </w:rPr>
              <w:t>2023</w:t>
            </w:r>
          </w:p>
        </w:tc>
        <w:tc>
          <w:tcPr>
            <w:tcW w:w="90" w:type="dxa"/>
            <w:vAlign w:val="bottom"/>
          </w:tcPr>
          <w:p w14:paraId="21692788" w14:textId="77777777" w:rsidR="00CE0361" w:rsidRDefault="00CE0361">
            <w:pPr>
              <w:tabs>
                <w:tab w:val="left" w:pos="760"/>
                <w:tab w:val="decimal" w:pos="1090"/>
              </w:tabs>
              <w:spacing w:after="0" w:line="240" w:lineRule="auto"/>
              <w:jc w:val="center"/>
              <w:rPr>
                <w:rFonts w:asciiTheme="majorBidi" w:eastAsia="Times New Roman" w:hAnsiTheme="majorBidi" w:cstheme="majorBidi"/>
                <w:sz w:val="28"/>
                <w:cs/>
              </w:rPr>
            </w:pPr>
          </w:p>
        </w:tc>
        <w:tc>
          <w:tcPr>
            <w:tcW w:w="1440" w:type="dxa"/>
            <w:tcBorders>
              <w:top w:val="single" w:sz="4" w:space="0" w:color="auto"/>
              <w:left w:val="nil"/>
              <w:bottom w:val="single" w:sz="4" w:space="0" w:color="auto"/>
              <w:right w:val="nil"/>
            </w:tcBorders>
            <w:vAlign w:val="bottom"/>
            <w:hideMark/>
          </w:tcPr>
          <w:p w14:paraId="5A1E5B3B" w14:textId="77777777" w:rsidR="00CE0361" w:rsidRDefault="00CE0361">
            <w:pPr>
              <w:tabs>
                <w:tab w:val="left" w:pos="760"/>
                <w:tab w:val="decimal" w:pos="1090"/>
              </w:tabs>
              <w:spacing w:after="0" w:line="240" w:lineRule="auto"/>
              <w:jc w:val="center"/>
              <w:rPr>
                <w:rFonts w:asciiTheme="majorBidi" w:eastAsia="Times New Roman" w:hAnsiTheme="majorBidi" w:cstheme="majorBidi"/>
                <w:sz w:val="28"/>
              </w:rPr>
            </w:pPr>
            <w:r>
              <w:rPr>
                <w:rFonts w:asciiTheme="majorBidi" w:hAnsiTheme="majorBidi" w:cstheme="majorBidi"/>
                <w:sz w:val="28"/>
              </w:rPr>
              <w:t>2024</w:t>
            </w:r>
          </w:p>
        </w:tc>
        <w:tc>
          <w:tcPr>
            <w:tcW w:w="90" w:type="dxa"/>
            <w:tcBorders>
              <w:top w:val="single" w:sz="4" w:space="0" w:color="auto"/>
              <w:left w:val="nil"/>
              <w:bottom w:val="nil"/>
              <w:right w:val="nil"/>
            </w:tcBorders>
          </w:tcPr>
          <w:p w14:paraId="599EC391" w14:textId="77777777" w:rsidR="00CE0361" w:rsidRDefault="00CE0361">
            <w:pPr>
              <w:tabs>
                <w:tab w:val="left" w:pos="760"/>
                <w:tab w:val="decimal" w:pos="1090"/>
              </w:tabs>
              <w:spacing w:after="0" w:line="240" w:lineRule="auto"/>
              <w:jc w:val="center"/>
              <w:rPr>
                <w:rFonts w:asciiTheme="majorBidi" w:eastAsia="Times New Roman" w:hAnsiTheme="majorBidi" w:cstheme="majorBidi"/>
                <w:sz w:val="28"/>
              </w:rPr>
            </w:pPr>
          </w:p>
        </w:tc>
        <w:tc>
          <w:tcPr>
            <w:tcW w:w="1440" w:type="dxa"/>
            <w:tcBorders>
              <w:top w:val="single" w:sz="4" w:space="0" w:color="auto"/>
              <w:left w:val="nil"/>
              <w:bottom w:val="single" w:sz="4" w:space="0" w:color="auto"/>
              <w:right w:val="nil"/>
            </w:tcBorders>
            <w:vAlign w:val="bottom"/>
            <w:hideMark/>
          </w:tcPr>
          <w:p w14:paraId="3AC18969" w14:textId="77777777" w:rsidR="00CE0361" w:rsidRDefault="00CE0361">
            <w:pPr>
              <w:tabs>
                <w:tab w:val="left" w:pos="760"/>
                <w:tab w:val="decimal" w:pos="1090"/>
              </w:tabs>
              <w:spacing w:after="0" w:line="240" w:lineRule="auto"/>
              <w:jc w:val="center"/>
              <w:rPr>
                <w:rFonts w:asciiTheme="majorBidi" w:eastAsia="Times New Roman" w:hAnsiTheme="majorBidi" w:cstheme="majorBidi"/>
                <w:sz w:val="28"/>
              </w:rPr>
            </w:pPr>
            <w:r>
              <w:rPr>
                <w:rFonts w:asciiTheme="majorBidi" w:hAnsiTheme="majorBidi" w:cstheme="majorBidi"/>
                <w:sz w:val="28"/>
              </w:rPr>
              <w:t>2023</w:t>
            </w:r>
          </w:p>
        </w:tc>
      </w:tr>
      <w:tr w:rsidR="00CE0361" w14:paraId="23E4D3AF" w14:textId="77777777" w:rsidTr="00CE0361">
        <w:trPr>
          <w:trHeight w:val="432"/>
        </w:trPr>
        <w:tc>
          <w:tcPr>
            <w:tcW w:w="3960" w:type="dxa"/>
            <w:tcBorders>
              <w:top w:val="single" w:sz="4" w:space="0" w:color="auto"/>
              <w:left w:val="nil"/>
              <w:bottom w:val="nil"/>
              <w:right w:val="nil"/>
            </w:tcBorders>
            <w:vAlign w:val="center"/>
            <w:hideMark/>
          </w:tcPr>
          <w:p w14:paraId="6F4D75E3" w14:textId="77777777" w:rsidR="00CE0361" w:rsidRDefault="00CE0361">
            <w:pPr>
              <w:spacing w:after="0" w:line="240" w:lineRule="auto"/>
              <w:ind w:left="67" w:hanging="90"/>
              <w:rPr>
                <w:rFonts w:asciiTheme="majorBidi" w:eastAsia="Times New Roman" w:hAnsiTheme="majorBidi" w:cstheme="majorBidi"/>
                <w:spacing w:val="-6"/>
                <w:sz w:val="28"/>
              </w:rPr>
            </w:pPr>
            <w:r>
              <w:rPr>
                <w:rFonts w:asciiTheme="majorBidi" w:eastAsia="Times New Roman" w:hAnsiTheme="majorBidi" w:cstheme="majorBidi"/>
                <w:color w:val="000000"/>
                <w:sz w:val="26"/>
                <w:szCs w:val="26"/>
                <w:u w:val="single"/>
              </w:rPr>
              <w:t>1</w:t>
            </w:r>
            <w:r>
              <w:rPr>
                <w:rFonts w:asciiTheme="majorBidi" w:eastAsia="Times New Roman" w:hAnsiTheme="majorBidi" w:cstheme="majorBidi" w:hint="cs"/>
                <w:color w:val="000000"/>
                <w:sz w:val="26"/>
                <w:szCs w:val="26"/>
                <w:u w:val="single"/>
                <w:cs/>
              </w:rPr>
              <w:t>.</w:t>
            </w:r>
            <w:r>
              <w:rPr>
                <w:rFonts w:asciiTheme="majorBidi" w:eastAsia="Times New Roman" w:hAnsiTheme="majorBidi" w:cstheme="majorBidi"/>
                <w:color w:val="000000"/>
                <w:sz w:val="28"/>
                <w:u w:val="single"/>
                <w:cs/>
              </w:rPr>
              <w:t xml:space="preserve"> </w:t>
            </w:r>
            <w:r>
              <w:rPr>
                <w:rFonts w:asciiTheme="majorBidi" w:eastAsia="Times New Roman" w:hAnsiTheme="majorBidi" w:cstheme="majorBidi"/>
                <w:color w:val="000000"/>
                <w:sz w:val="28"/>
                <w:u w:val="single"/>
              </w:rPr>
              <w:t>Trade and other current receivables</w:t>
            </w:r>
            <w:r>
              <w:rPr>
                <w:rFonts w:asciiTheme="majorBidi" w:eastAsia="Times New Roman" w:hAnsiTheme="majorBidi" w:cstheme="majorBidi" w:hint="cs"/>
                <w:color w:val="000000"/>
                <w:spacing w:val="-6"/>
                <w:sz w:val="28"/>
                <w:u w:val="single"/>
                <w:cs/>
              </w:rPr>
              <w:t xml:space="preserve"> (</w:t>
            </w:r>
            <w:r>
              <w:rPr>
                <w:rFonts w:asciiTheme="majorBidi" w:eastAsia="Times New Roman" w:hAnsiTheme="majorBidi" w:cstheme="majorBidi"/>
                <w:color w:val="000000"/>
                <w:spacing w:val="-6"/>
                <w:sz w:val="28"/>
                <w:u w:val="single"/>
              </w:rPr>
              <w:t>continue)</w:t>
            </w:r>
          </w:p>
        </w:tc>
        <w:tc>
          <w:tcPr>
            <w:tcW w:w="90" w:type="dxa"/>
          </w:tcPr>
          <w:p w14:paraId="09B07616"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single" w:sz="4" w:space="0" w:color="auto"/>
              <w:left w:val="nil"/>
              <w:bottom w:val="nil"/>
              <w:right w:val="nil"/>
            </w:tcBorders>
            <w:vAlign w:val="center"/>
          </w:tcPr>
          <w:p w14:paraId="51AEDDC4"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0" w:type="dxa"/>
            <w:vAlign w:val="center"/>
          </w:tcPr>
          <w:p w14:paraId="3C7E95C0"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50" w:type="dxa"/>
            <w:tcBorders>
              <w:top w:val="single" w:sz="4" w:space="0" w:color="auto"/>
              <w:left w:val="nil"/>
              <w:bottom w:val="nil"/>
              <w:right w:val="nil"/>
            </w:tcBorders>
            <w:vAlign w:val="center"/>
          </w:tcPr>
          <w:p w14:paraId="5F43AFA7" w14:textId="77777777" w:rsidR="00CE0361" w:rsidRDefault="00CE0361">
            <w:pPr>
              <w:tabs>
                <w:tab w:val="decimal" w:pos="1090"/>
              </w:tabs>
              <w:spacing w:after="0" w:line="240" w:lineRule="auto"/>
              <w:jc w:val="right"/>
              <w:rPr>
                <w:rFonts w:asciiTheme="majorBidi" w:eastAsia="Times New Roman" w:hAnsiTheme="majorBidi" w:cstheme="majorBidi"/>
                <w:color w:val="000000"/>
                <w:sz w:val="26"/>
                <w:szCs w:val="26"/>
              </w:rPr>
            </w:pPr>
          </w:p>
        </w:tc>
        <w:tc>
          <w:tcPr>
            <w:tcW w:w="90" w:type="dxa"/>
            <w:vAlign w:val="center"/>
          </w:tcPr>
          <w:p w14:paraId="42B68FC1"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cs/>
              </w:rPr>
            </w:pPr>
          </w:p>
        </w:tc>
        <w:tc>
          <w:tcPr>
            <w:tcW w:w="1440" w:type="dxa"/>
            <w:tcBorders>
              <w:top w:val="single" w:sz="4" w:space="0" w:color="auto"/>
              <w:left w:val="nil"/>
              <w:bottom w:val="nil"/>
              <w:right w:val="nil"/>
            </w:tcBorders>
            <w:vAlign w:val="center"/>
          </w:tcPr>
          <w:p w14:paraId="70B5C324"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0" w:type="dxa"/>
            <w:vAlign w:val="center"/>
          </w:tcPr>
          <w:p w14:paraId="080C28BA"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40" w:type="dxa"/>
            <w:tcBorders>
              <w:top w:val="single" w:sz="4" w:space="0" w:color="auto"/>
              <w:left w:val="nil"/>
              <w:bottom w:val="nil"/>
              <w:right w:val="nil"/>
            </w:tcBorders>
            <w:vAlign w:val="center"/>
          </w:tcPr>
          <w:p w14:paraId="558329BB" w14:textId="77777777" w:rsidR="00CE0361" w:rsidRDefault="00CE0361">
            <w:pPr>
              <w:tabs>
                <w:tab w:val="decimal" w:pos="1090"/>
              </w:tabs>
              <w:spacing w:after="0" w:line="240" w:lineRule="auto"/>
              <w:jc w:val="right"/>
              <w:rPr>
                <w:rFonts w:asciiTheme="majorBidi" w:eastAsia="Times New Roman" w:hAnsiTheme="majorBidi" w:cstheme="majorBidi"/>
                <w:color w:val="000000"/>
                <w:sz w:val="26"/>
                <w:szCs w:val="26"/>
              </w:rPr>
            </w:pPr>
          </w:p>
        </w:tc>
      </w:tr>
      <w:tr w:rsidR="00CE0361" w14:paraId="14BA2246" w14:textId="77777777" w:rsidTr="00CE0361">
        <w:trPr>
          <w:trHeight w:val="432"/>
        </w:trPr>
        <w:tc>
          <w:tcPr>
            <w:tcW w:w="3960" w:type="dxa"/>
            <w:vAlign w:val="center"/>
            <w:hideMark/>
          </w:tcPr>
          <w:p w14:paraId="1C99B7DE"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color w:val="000000"/>
                <w:sz w:val="28"/>
                <w:cs/>
              </w:rPr>
              <w:t xml:space="preserve">     </w:t>
            </w:r>
            <w:r>
              <w:rPr>
                <w:rFonts w:asciiTheme="majorBidi" w:hAnsiTheme="majorBidi" w:cstheme="majorBidi"/>
                <w:color w:val="000000"/>
                <w:sz w:val="28"/>
              </w:rPr>
              <w:t>Other current receivables</w:t>
            </w: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continue)</w:t>
            </w:r>
          </w:p>
        </w:tc>
        <w:tc>
          <w:tcPr>
            <w:tcW w:w="90" w:type="dxa"/>
          </w:tcPr>
          <w:p w14:paraId="502F8A93"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vAlign w:val="center"/>
          </w:tcPr>
          <w:p w14:paraId="4AE41BD1"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0" w:type="dxa"/>
            <w:vAlign w:val="center"/>
          </w:tcPr>
          <w:p w14:paraId="2C0C08C7"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50" w:type="dxa"/>
            <w:vAlign w:val="center"/>
          </w:tcPr>
          <w:p w14:paraId="64B98AB0" w14:textId="77777777" w:rsidR="00CE0361" w:rsidRDefault="00CE0361">
            <w:pPr>
              <w:tabs>
                <w:tab w:val="decimal" w:pos="1090"/>
              </w:tabs>
              <w:spacing w:after="0" w:line="240" w:lineRule="auto"/>
              <w:jc w:val="right"/>
              <w:rPr>
                <w:rFonts w:asciiTheme="majorBidi" w:eastAsia="Times New Roman" w:hAnsiTheme="majorBidi" w:cstheme="majorBidi"/>
                <w:color w:val="000000"/>
                <w:sz w:val="26"/>
                <w:szCs w:val="26"/>
              </w:rPr>
            </w:pPr>
          </w:p>
        </w:tc>
        <w:tc>
          <w:tcPr>
            <w:tcW w:w="90" w:type="dxa"/>
            <w:vAlign w:val="center"/>
          </w:tcPr>
          <w:p w14:paraId="3D0A7E52"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cs/>
              </w:rPr>
            </w:pPr>
          </w:p>
        </w:tc>
        <w:tc>
          <w:tcPr>
            <w:tcW w:w="1440" w:type="dxa"/>
            <w:vAlign w:val="center"/>
          </w:tcPr>
          <w:p w14:paraId="569CD758"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0" w:type="dxa"/>
            <w:vAlign w:val="center"/>
          </w:tcPr>
          <w:p w14:paraId="59FE36B7"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40" w:type="dxa"/>
            <w:vAlign w:val="center"/>
          </w:tcPr>
          <w:p w14:paraId="0885EBF7" w14:textId="77777777" w:rsidR="00CE0361" w:rsidRDefault="00CE0361">
            <w:pPr>
              <w:tabs>
                <w:tab w:val="decimal" w:pos="1090"/>
              </w:tabs>
              <w:spacing w:after="0" w:line="240" w:lineRule="auto"/>
              <w:jc w:val="right"/>
              <w:rPr>
                <w:rFonts w:asciiTheme="majorBidi" w:eastAsia="Times New Roman" w:hAnsiTheme="majorBidi" w:cstheme="majorBidi"/>
                <w:color w:val="000000"/>
                <w:sz w:val="26"/>
                <w:szCs w:val="26"/>
              </w:rPr>
            </w:pPr>
          </w:p>
        </w:tc>
      </w:tr>
      <w:tr w:rsidR="00CE0361" w14:paraId="03E989FF" w14:textId="77777777" w:rsidTr="00CE0361">
        <w:trPr>
          <w:trHeight w:val="432"/>
        </w:trPr>
        <w:tc>
          <w:tcPr>
            <w:tcW w:w="3960" w:type="dxa"/>
            <w:vAlign w:val="center"/>
            <w:hideMark/>
          </w:tcPr>
          <w:p w14:paraId="43C18C1B" w14:textId="77777777" w:rsidR="00CE0361" w:rsidRDefault="00CE0361">
            <w:pPr>
              <w:spacing w:after="0" w:line="240" w:lineRule="auto"/>
              <w:ind w:left="694" w:hanging="360"/>
              <w:rPr>
                <w:rFonts w:asciiTheme="majorBidi" w:eastAsia="Times New Roman" w:hAnsiTheme="majorBidi" w:cstheme="majorBidi"/>
                <w:sz w:val="28"/>
              </w:rPr>
            </w:pPr>
            <w:r>
              <w:rPr>
                <w:rFonts w:asciiTheme="majorBidi" w:eastAsia="Times New Roman" w:hAnsiTheme="majorBidi" w:cstheme="majorBidi"/>
                <w:sz w:val="28"/>
                <w:cs/>
              </w:rPr>
              <w:t xml:space="preserve">   </w:t>
            </w:r>
            <w:r>
              <w:rPr>
                <w:rFonts w:asciiTheme="majorBidi" w:hAnsiTheme="majorBidi" w:cstheme="majorBidi"/>
                <w:sz w:val="28"/>
              </w:rPr>
              <w:t>Advance payment</w:t>
            </w:r>
          </w:p>
        </w:tc>
        <w:tc>
          <w:tcPr>
            <w:tcW w:w="90" w:type="dxa"/>
          </w:tcPr>
          <w:p w14:paraId="7328B5E2"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vAlign w:val="center"/>
          </w:tcPr>
          <w:p w14:paraId="7BD68347"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0" w:type="dxa"/>
            <w:vAlign w:val="center"/>
          </w:tcPr>
          <w:p w14:paraId="6F773573"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50" w:type="dxa"/>
            <w:vAlign w:val="center"/>
          </w:tcPr>
          <w:p w14:paraId="4B4A63F4" w14:textId="77777777" w:rsidR="00CE0361" w:rsidRDefault="00CE0361">
            <w:pPr>
              <w:tabs>
                <w:tab w:val="decimal" w:pos="1090"/>
              </w:tabs>
              <w:spacing w:after="0" w:line="240" w:lineRule="auto"/>
              <w:jc w:val="right"/>
              <w:rPr>
                <w:rFonts w:asciiTheme="majorBidi" w:eastAsia="Times New Roman" w:hAnsiTheme="majorBidi" w:cstheme="majorBidi"/>
                <w:color w:val="000000"/>
                <w:sz w:val="26"/>
                <w:szCs w:val="26"/>
              </w:rPr>
            </w:pPr>
          </w:p>
        </w:tc>
        <w:tc>
          <w:tcPr>
            <w:tcW w:w="90" w:type="dxa"/>
            <w:vAlign w:val="center"/>
          </w:tcPr>
          <w:p w14:paraId="7FE9661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40" w:type="dxa"/>
            <w:vAlign w:val="center"/>
          </w:tcPr>
          <w:p w14:paraId="37FFB557"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90" w:type="dxa"/>
            <w:vAlign w:val="center"/>
          </w:tcPr>
          <w:p w14:paraId="67DC8AAB"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40" w:type="dxa"/>
            <w:vAlign w:val="center"/>
          </w:tcPr>
          <w:p w14:paraId="12C0A794" w14:textId="77777777" w:rsidR="00CE0361" w:rsidRDefault="00CE0361">
            <w:pPr>
              <w:tabs>
                <w:tab w:val="decimal" w:pos="1090"/>
              </w:tabs>
              <w:spacing w:after="0" w:line="240" w:lineRule="auto"/>
              <w:jc w:val="right"/>
              <w:rPr>
                <w:rFonts w:asciiTheme="majorBidi" w:eastAsia="Times New Roman" w:hAnsiTheme="majorBidi" w:cstheme="majorBidi"/>
                <w:color w:val="000000"/>
                <w:sz w:val="26"/>
                <w:szCs w:val="26"/>
              </w:rPr>
            </w:pPr>
          </w:p>
        </w:tc>
      </w:tr>
      <w:tr w:rsidR="00CE0361" w14:paraId="7562363A" w14:textId="77777777" w:rsidTr="00CE0361">
        <w:trPr>
          <w:trHeight w:val="432"/>
        </w:trPr>
        <w:tc>
          <w:tcPr>
            <w:tcW w:w="3960" w:type="dxa"/>
            <w:vAlign w:val="center"/>
            <w:hideMark/>
          </w:tcPr>
          <w:p w14:paraId="315FBC14" w14:textId="77777777" w:rsidR="00CE0361" w:rsidRDefault="00CE0361">
            <w:pPr>
              <w:spacing w:after="0" w:line="240" w:lineRule="auto"/>
              <w:ind w:left="694" w:hanging="360"/>
              <w:rPr>
                <w:rFonts w:asciiTheme="majorBidi" w:eastAsia="Times New Roman" w:hAnsiTheme="majorBidi" w:cstheme="majorBidi"/>
                <w:sz w:val="28"/>
              </w:rPr>
            </w:pPr>
            <w:r>
              <w:rPr>
                <w:rFonts w:asciiTheme="majorBidi" w:eastAsia="Times New Roman" w:hAnsiTheme="majorBidi" w:cstheme="majorBidi"/>
                <w:sz w:val="28"/>
                <w:cs/>
              </w:rPr>
              <w:t xml:space="preserve">         - </w:t>
            </w:r>
            <w:r>
              <w:rPr>
                <w:rFonts w:asciiTheme="majorBidi" w:eastAsia="Times New Roman" w:hAnsiTheme="majorBidi" w:cstheme="majorBidi"/>
                <w:sz w:val="28"/>
              </w:rPr>
              <w:t>Related persons</w:t>
            </w:r>
          </w:p>
        </w:tc>
        <w:tc>
          <w:tcPr>
            <w:tcW w:w="90" w:type="dxa"/>
          </w:tcPr>
          <w:p w14:paraId="40BF06D5"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350" w:type="dxa"/>
            <w:vAlign w:val="center"/>
            <w:hideMark/>
          </w:tcPr>
          <w:p w14:paraId="7B7602BA" w14:textId="77777777" w:rsidR="00CE0361" w:rsidRDefault="00CE0361">
            <w:pPr>
              <w:tabs>
                <w:tab w:val="decimal" w:pos="-101"/>
              </w:tabs>
              <w:spacing w:after="0" w:line="240" w:lineRule="auto"/>
              <w:ind w:left="-242" w:right="612"/>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w:t>
            </w:r>
          </w:p>
        </w:tc>
        <w:tc>
          <w:tcPr>
            <w:tcW w:w="90" w:type="dxa"/>
            <w:vAlign w:val="center"/>
          </w:tcPr>
          <w:p w14:paraId="7953823E"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50" w:type="dxa"/>
            <w:vAlign w:val="bottom"/>
            <w:hideMark/>
          </w:tcPr>
          <w:p w14:paraId="13B87B4A" w14:textId="77777777" w:rsidR="00CE0361" w:rsidRDefault="00CE0361">
            <w:pPr>
              <w:tabs>
                <w:tab w:val="decimal" w:pos="586"/>
              </w:tabs>
              <w:spacing w:after="0" w:line="240" w:lineRule="auto"/>
              <w:ind w:right="93"/>
              <w:jc w:val="right"/>
              <w:rPr>
                <w:rFonts w:asciiTheme="majorBidi" w:eastAsia="Times New Roman" w:hAnsiTheme="majorBidi" w:cstheme="majorBidi"/>
                <w:spacing w:val="-6"/>
                <w:sz w:val="26"/>
                <w:szCs w:val="26"/>
              </w:rPr>
            </w:pPr>
            <w:r>
              <w:rPr>
                <w:rFonts w:asciiTheme="majorBidi" w:eastAsia="Times New Roman" w:hAnsiTheme="majorBidi" w:cstheme="majorBidi"/>
                <w:sz w:val="26"/>
                <w:szCs w:val="26"/>
              </w:rPr>
              <w:t>6,500,000</w:t>
            </w:r>
          </w:p>
        </w:tc>
        <w:tc>
          <w:tcPr>
            <w:tcW w:w="90" w:type="dxa"/>
            <w:vAlign w:val="center"/>
          </w:tcPr>
          <w:p w14:paraId="275E759D" w14:textId="77777777" w:rsidR="00CE0361" w:rsidRDefault="00CE0361">
            <w:pPr>
              <w:tabs>
                <w:tab w:val="decimal" w:pos="1090"/>
              </w:tabs>
              <w:spacing w:after="0" w:line="240" w:lineRule="auto"/>
              <w:jc w:val="right"/>
              <w:rPr>
                <w:rFonts w:asciiTheme="majorBidi" w:eastAsia="Times New Roman" w:hAnsiTheme="majorBidi" w:cstheme="majorBidi" w:hint="cs"/>
                <w:snapToGrid w:val="0"/>
                <w:sz w:val="26"/>
                <w:szCs w:val="26"/>
                <w:cs/>
              </w:rPr>
            </w:pPr>
          </w:p>
        </w:tc>
        <w:tc>
          <w:tcPr>
            <w:tcW w:w="1440" w:type="dxa"/>
            <w:vAlign w:val="center"/>
            <w:hideMark/>
          </w:tcPr>
          <w:p w14:paraId="6DD2D68F" w14:textId="77777777" w:rsidR="00CE0361" w:rsidRDefault="00CE0361">
            <w:pPr>
              <w:tabs>
                <w:tab w:val="left" w:pos="-4"/>
              </w:tabs>
              <w:spacing w:after="0" w:line="240" w:lineRule="auto"/>
              <w:ind w:left="-287" w:right="555" w:hanging="4"/>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w:t>
            </w:r>
          </w:p>
        </w:tc>
        <w:tc>
          <w:tcPr>
            <w:tcW w:w="90" w:type="dxa"/>
            <w:vAlign w:val="center"/>
          </w:tcPr>
          <w:p w14:paraId="4C7E1393"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40" w:type="dxa"/>
            <w:vAlign w:val="bottom"/>
            <w:hideMark/>
          </w:tcPr>
          <w:p w14:paraId="1BC1D056" w14:textId="77777777" w:rsidR="00CE0361" w:rsidRDefault="00CE0361">
            <w:pPr>
              <w:tabs>
                <w:tab w:val="decimal" w:pos="586"/>
              </w:tabs>
              <w:spacing w:after="0" w:line="240" w:lineRule="auto"/>
              <w:ind w:right="93"/>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6,500,000</w:t>
            </w:r>
          </w:p>
        </w:tc>
      </w:tr>
      <w:tr w:rsidR="00CE0361" w14:paraId="7CC7B285" w14:textId="77777777" w:rsidTr="00CE0361">
        <w:trPr>
          <w:trHeight w:val="432"/>
        </w:trPr>
        <w:tc>
          <w:tcPr>
            <w:tcW w:w="3960" w:type="dxa"/>
            <w:vAlign w:val="center"/>
            <w:hideMark/>
          </w:tcPr>
          <w:p w14:paraId="53C737BF" w14:textId="77777777" w:rsidR="00CE0361" w:rsidRDefault="00CE0361">
            <w:pPr>
              <w:spacing w:after="0" w:line="240" w:lineRule="auto"/>
              <w:ind w:left="694" w:hanging="360"/>
              <w:rPr>
                <w:rFonts w:asciiTheme="majorBidi" w:eastAsia="Times New Roman" w:hAnsiTheme="majorBidi" w:cstheme="majorBidi"/>
                <w:sz w:val="28"/>
              </w:rPr>
            </w:pPr>
            <w:r>
              <w:rPr>
                <w:rFonts w:asciiTheme="majorBidi" w:eastAsia="Times New Roman" w:hAnsiTheme="majorBidi" w:cstheme="majorBidi"/>
                <w:sz w:val="28"/>
                <w:cs/>
              </w:rPr>
              <w:t xml:space="preserve">         - </w:t>
            </w:r>
            <w:r>
              <w:rPr>
                <w:rFonts w:asciiTheme="majorBidi" w:eastAsia="Times New Roman" w:hAnsiTheme="majorBidi" w:cstheme="majorBidi"/>
                <w:sz w:val="28"/>
              </w:rPr>
              <w:t>Related company</w:t>
            </w:r>
          </w:p>
        </w:tc>
        <w:tc>
          <w:tcPr>
            <w:tcW w:w="90" w:type="dxa"/>
          </w:tcPr>
          <w:p w14:paraId="1CB26ACA"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350" w:type="dxa"/>
            <w:tcBorders>
              <w:top w:val="nil"/>
              <w:left w:val="nil"/>
              <w:bottom w:val="single" w:sz="4" w:space="0" w:color="auto"/>
              <w:right w:val="nil"/>
            </w:tcBorders>
            <w:vAlign w:val="bottom"/>
            <w:hideMark/>
          </w:tcPr>
          <w:p w14:paraId="03B7770B" w14:textId="77777777" w:rsidR="00CE0361" w:rsidRDefault="00CE0361">
            <w:pPr>
              <w:tabs>
                <w:tab w:val="decimal" w:pos="1090"/>
              </w:tabs>
              <w:spacing w:after="0" w:line="240" w:lineRule="auto"/>
              <w:ind w:right="130"/>
              <w:jc w:val="right"/>
              <w:rPr>
                <w:rFonts w:asciiTheme="majorBidi" w:eastAsia="Times New Roman" w:hAnsiTheme="majorBidi" w:cstheme="majorBidi"/>
                <w:snapToGrid w:val="0"/>
                <w:sz w:val="26"/>
                <w:szCs w:val="26"/>
              </w:rPr>
            </w:pPr>
            <w:r>
              <w:rPr>
                <w:rFonts w:asciiTheme="majorBidi" w:hAnsiTheme="majorBidi" w:cstheme="majorBidi"/>
                <w:sz w:val="26"/>
                <w:szCs w:val="26"/>
              </w:rPr>
              <w:t>7,</w:t>
            </w:r>
            <w:r>
              <w:rPr>
                <w:rFonts w:asciiTheme="majorBidi" w:hAnsiTheme="majorBidi" w:cstheme="majorBidi"/>
                <w:snapToGrid w:val="0"/>
                <w:sz w:val="26"/>
                <w:szCs w:val="26"/>
              </w:rPr>
              <w:t>750</w:t>
            </w:r>
            <w:r>
              <w:rPr>
                <w:rFonts w:asciiTheme="majorBidi" w:hAnsiTheme="majorBidi" w:cstheme="majorBidi"/>
                <w:sz w:val="26"/>
                <w:szCs w:val="26"/>
              </w:rPr>
              <w:t>,000</w:t>
            </w:r>
          </w:p>
        </w:tc>
        <w:tc>
          <w:tcPr>
            <w:tcW w:w="90" w:type="dxa"/>
            <w:vAlign w:val="center"/>
          </w:tcPr>
          <w:p w14:paraId="305E8231"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350" w:type="dxa"/>
            <w:tcBorders>
              <w:top w:val="nil"/>
              <w:left w:val="nil"/>
              <w:bottom w:val="single" w:sz="4" w:space="0" w:color="auto"/>
              <w:right w:val="nil"/>
            </w:tcBorders>
            <w:vAlign w:val="center"/>
            <w:hideMark/>
          </w:tcPr>
          <w:p w14:paraId="34B5572F" w14:textId="77777777" w:rsidR="00CE0361" w:rsidRDefault="00CE0361">
            <w:pPr>
              <w:spacing w:after="0" w:line="240" w:lineRule="auto"/>
              <w:ind w:left="-407" w:right="541"/>
              <w:jc w:val="right"/>
              <w:rPr>
                <w:rFonts w:asciiTheme="majorBidi" w:eastAsia="Times New Roman" w:hAnsiTheme="majorBidi" w:cstheme="majorBidi"/>
                <w:sz w:val="26"/>
                <w:szCs w:val="26"/>
              </w:rPr>
            </w:pPr>
            <w:r>
              <w:rPr>
                <w:rFonts w:asciiTheme="majorBidi" w:hAnsiTheme="majorBidi" w:cstheme="majorBidi"/>
                <w:sz w:val="26"/>
                <w:szCs w:val="26"/>
              </w:rPr>
              <w:t>-</w:t>
            </w:r>
          </w:p>
        </w:tc>
        <w:tc>
          <w:tcPr>
            <w:tcW w:w="90" w:type="dxa"/>
            <w:vAlign w:val="center"/>
          </w:tcPr>
          <w:p w14:paraId="2BDE878F"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40" w:type="dxa"/>
            <w:tcBorders>
              <w:top w:val="nil"/>
              <w:left w:val="nil"/>
              <w:bottom w:val="single" w:sz="4" w:space="0" w:color="auto"/>
              <w:right w:val="nil"/>
            </w:tcBorders>
            <w:vAlign w:val="bottom"/>
            <w:hideMark/>
          </w:tcPr>
          <w:p w14:paraId="1303387E" w14:textId="77777777" w:rsidR="00CE0361" w:rsidRDefault="00CE0361">
            <w:pPr>
              <w:spacing w:after="0" w:line="240" w:lineRule="auto"/>
              <w:ind w:right="83"/>
              <w:jc w:val="right"/>
              <w:rPr>
                <w:rFonts w:asciiTheme="majorBidi" w:eastAsia="Times New Roman" w:hAnsiTheme="majorBidi" w:cstheme="majorBidi"/>
                <w:snapToGrid w:val="0"/>
                <w:sz w:val="26"/>
                <w:szCs w:val="26"/>
              </w:rPr>
            </w:pPr>
            <w:r>
              <w:rPr>
                <w:rFonts w:asciiTheme="majorBidi" w:hAnsiTheme="majorBidi" w:cstheme="majorBidi"/>
                <w:sz w:val="26"/>
                <w:szCs w:val="26"/>
                <w:lang w:val="en-GB"/>
              </w:rPr>
              <w:t>7,</w:t>
            </w:r>
            <w:r>
              <w:rPr>
                <w:rFonts w:asciiTheme="majorBidi" w:eastAsia="Times New Roman" w:hAnsiTheme="majorBidi" w:cstheme="majorBidi"/>
                <w:color w:val="000000"/>
                <w:sz w:val="26"/>
                <w:szCs w:val="26"/>
              </w:rPr>
              <w:t>750</w:t>
            </w:r>
            <w:r>
              <w:rPr>
                <w:rFonts w:asciiTheme="majorBidi" w:hAnsiTheme="majorBidi" w:cstheme="majorBidi"/>
                <w:sz w:val="26"/>
                <w:szCs w:val="26"/>
                <w:lang w:val="en-GB"/>
              </w:rPr>
              <w:t>,000</w:t>
            </w:r>
          </w:p>
        </w:tc>
        <w:tc>
          <w:tcPr>
            <w:tcW w:w="90" w:type="dxa"/>
            <w:vAlign w:val="center"/>
          </w:tcPr>
          <w:p w14:paraId="7D9AEE72" w14:textId="77777777" w:rsidR="00CE0361" w:rsidRDefault="00CE0361">
            <w:pPr>
              <w:tabs>
                <w:tab w:val="decimal" w:pos="1090"/>
              </w:tabs>
              <w:spacing w:after="0" w:line="240" w:lineRule="auto"/>
              <w:jc w:val="right"/>
              <w:rPr>
                <w:rFonts w:asciiTheme="majorBidi" w:eastAsia="Times New Roman" w:hAnsiTheme="majorBidi" w:cstheme="majorBidi"/>
                <w:snapToGrid w:val="0"/>
                <w:sz w:val="26"/>
                <w:szCs w:val="26"/>
              </w:rPr>
            </w:pPr>
          </w:p>
        </w:tc>
        <w:tc>
          <w:tcPr>
            <w:tcW w:w="1440" w:type="dxa"/>
            <w:tcBorders>
              <w:top w:val="nil"/>
              <w:left w:val="nil"/>
              <w:bottom w:val="single" w:sz="4" w:space="0" w:color="auto"/>
              <w:right w:val="nil"/>
            </w:tcBorders>
            <w:vAlign w:val="center"/>
            <w:hideMark/>
          </w:tcPr>
          <w:p w14:paraId="3BBA7FDA" w14:textId="77777777" w:rsidR="00CE0361" w:rsidRDefault="00CE0361">
            <w:pPr>
              <w:tabs>
                <w:tab w:val="decimal" w:pos="27"/>
              </w:tabs>
              <w:spacing w:after="0" w:line="240" w:lineRule="auto"/>
              <w:ind w:left="-256" w:right="571"/>
              <w:jc w:val="right"/>
              <w:rPr>
                <w:rFonts w:asciiTheme="majorBidi" w:eastAsia="Times New Roman" w:hAnsiTheme="majorBidi" w:cstheme="majorBidi"/>
                <w:color w:val="000000"/>
                <w:sz w:val="26"/>
                <w:szCs w:val="26"/>
              </w:rPr>
            </w:pPr>
            <w:r>
              <w:rPr>
                <w:rFonts w:asciiTheme="majorBidi" w:hAnsiTheme="majorBidi" w:cstheme="majorBidi"/>
                <w:sz w:val="26"/>
                <w:szCs w:val="26"/>
              </w:rPr>
              <w:t>-</w:t>
            </w:r>
          </w:p>
        </w:tc>
      </w:tr>
      <w:tr w:rsidR="00CE0361" w14:paraId="2C947CE4" w14:textId="77777777" w:rsidTr="00CE0361">
        <w:trPr>
          <w:trHeight w:val="432"/>
        </w:trPr>
        <w:tc>
          <w:tcPr>
            <w:tcW w:w="3960" w:type="dxa"/>
            <w:vAlign w:val="bottom"/>
            <w:hideMark/>
          </w:tcPr>
          <w:p w14:paraId="1418A0D7" w14:textId="77777777" w:rsidR="00CE0361" w:rsidRDefault="00CE0361">
            <w:pPr>
              <w:spacing w:after="0" w:line="240" w:lineRule="auto"/>
              <w:ind w:firstLine="178"/>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 other current receivables</w:t>
            </w:r>
          </w:p>
        </w:tc>
        <w:tc>
          <w:tcPr>
            <w:tcW w:w="90" w:type="dxa"/>
          </w:tcPr>
          <w:p w14:paraId="0FDF09C9"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350" w:type="dxa"/>
            <w:tcBorders>
              <w:top w:val="single" w:sz="4" w:space="0" w:color="auto"/>
              <w:left w:val="nil"/>
              <w:bottom w:val="nil"/>
              <w:right w:val="nil"/>
            </w:tcBorders>
            <w:vAlign w:val="bottom"/>
            <w:hideMark/>
          </w:tcPr>
          <w:p w14:paraId="7A8727E7" w14:textId="77777777" w:rsidR="00CE0361" w:rsidRDefault="00CE0361">
            <w:pPr>
              <w:tabs>
                <w:tab w:val="decimal" w:pos="1090"/>
              </w:tabs>
              <w:spacing w:after="0" w:line="240" w:lineRule="auto"/>
              <w:ind w:right="130"/>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7,904,861</w:t>
            </w:r>
          </w:p>
        </w:tc>
        <w:tc>
          <w:tcPr>
            <w:tcW w:w="90" w:type="dxa"/>
          </w:tcPr>
          <w:p w14:paraId="2E12B87D"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tcBorders>
              <w:top w:val="single" w:sz="4" w:space="0" w:color="auto"/>
              <w:left w:val="nil"/>
              <w:bottom w:val="nil"/>
              <w:right w:val="nil"/>
            </w:tcBorders>
            <w:vAlign w:val="bottom"/>
            <w:hideMark/>
          </w:tcPr>
          <w:p w14:paraId="1F3C58B9" w14:textId="77777777" w:rsidR="00CE0361" w:rsidRDefault="00CE0361">
            <w:pPr>
              <w:spacing w:after="0" w:line="240" w:lineRule="auto"/>
              <w:ind w:right="83"/>
              <w:jc w:val="right"/>
              <w:rPr>
                <w:rFonts w:asciiTheme="majorBidi" w:eastAsia="Times New Roman" w:hAnsiTheme="majorBidi" w:cstheme="majorBidi"/>
                <w:spacing w:val="-6"/>
                <w:sz w:val="26"/>
                <w:szCs w:val="26"/>
              </w:rPr>
            </w:pPr>
            <w:r>
              <w:rPr>
                <w:rFonts w:asciiTheme="majorBidi" w:eastAsia="Times New Roman" w:hAnsiTheme="majorBidi" w:cstheme="majorBidi"/>
                <w:sz w:val="26"/>
                <w:szCs w:val="26"/>
              </w:rPr>
              <w:t>7,</w:t>
            </w:r>
            <w:r>
              <w:rPr>
                <w:rFonts w:asciiTheme="majorBidi" w:hAnsiTheme="majorBidi" w:cstheme="majorBidi"/>
                <w:sz w:val="26"/>
                <w:szCs w:val="26"/>
                <w:lang w:val="en-GB"/>
              </w:rPr>
              <w:t>360</w:t>
            </w:r>
            <w:r>
              <w:rPr>
                <w:rFonts w:asciiTheme="majorBidi" w:eastAsia="Times New Roman" w:hAnsiTheme="majorBidi" w:cstheme="majorBidi"/>
                <w:sz w:val="26"/>
                <w:szCs w:val="26"/>
              </w:rPr>
              <w:t>,541</w:t>
            </w:r>
          </w:p>
        </w:tc>
        <w:tc>
          <w:tcPr>
            <w:tcW w:w="90" w:type="dxa"/>
            <w:vAlign w:val="bottom"/>
          </w:tcPr>
          <w:p w14:paraId="6924655B" w14:textId="77777777" w:rsidR="00CE0361" w:rsidRDefault="00CE0361">
            <w:pPr>
              <w:tabs>
                <w:tab w:val="decimal" w:pos="1090"/>
              </w:tabs>
              <w:spacing w:after="0" w:line="240" w:lineRule="auto"/>
              <w:jc w:val="center"/>
              <w:rPr>
                <w:rFonts w:asciiTheme="majorBidi" w:eastAsia="Times New Roman" w:hAnsiTheme="majorBidi" w:cstheme="majorBidi" w:hint="cs"/>
                <w:snapToGrid w:val="0"/>
                <w:sz w:val="26"/>
                <w:szCs w:val="26"/>
                <w:cs/>
              </w:rPr>
            </w:pPr>
          </w:p>
        </w:tc>
        <w:tc>
          <w:tcPr>
            <w:tcW w:w="1440" w:type="dxa"/>
            <w:tcBorders>
              <w:top w:val="single" w:sz="4" w:space="0" w:color="auto"/>
              <w:left w:val="nil"/>
              <w:bottom w:val="nil"/>
              <w:right w:val="nil"/>
            </w:tcBorders>
            <w:vAlign w:val="bottom"/>
            <w:hideMark/>
          </w:tcPr>
          <w:p w14:paraId="34513E15" w14:textId="77777777" w:rsidR="00CE0361" w:rsidRDefault="00CE0361">
            <w:pPr>
              <w:spacing w:after="0" w:line="240" w:lineRule="auto"/>
              <w:ind w:right="83"/>
              <w:jc w:val="right"/>
              <w:rPr>
                <w:rFonts w:asciiTheme="majorBidi" w:eastAsia="Times New Roman" w:hAnsiTheme="majorBidi" w:cstheme="majorBidi"/>
                <w:snapToGrid w:val="0"/>
                <w:sz w:val="26"/>
                <w:szCs w:val="26"/>
              </w:rPr>
            </w:pPr>
            <w:r>
              <w:rPr>
                <w:rFonts w:asciiTheme="majorBidi" w:hAnsiTheme="majorBidi" w:cstheme="majorBidi"/>
                <w:sz w:val="26"/>
                <w:szCs w:val="26"/>
                <w:lang w:val="en-GB"/>
              </w:rPr>
              <w:t>13,</w:t>
            </w:r>
            <w:r>
              <w:rPr>
                <w:rFonts w:asciiTheme="majorBidi" w:eastAsia="Times New Roman" w:hAnsiTheme="majorBidi" w:cstheme="majorBidi"/>
                <w:color w:val="000000"/>
                <w:sz w:val="26"/>
                <w:szCs w:val="26"/>
              </w:rPr>
              <w:t>197</w:t>
            </w:r>
            <w:r>
              <w:rPr>
                <w:rFonts w:asciiTheme="majorBidi" w:hAnsiTheme="majorBidi" w:cstheme="majorBidi"/>
                <w:sz w:val="26"/>
                <w:szCs w:val="26"/>
                <w:lang w:val="en-GB"/>
              </w:rPr>
              <w:t>,651</w:t>
            </w:r>
          </w:p>
        </w:tc>
        <w:tc>
          <w:tcPr>
            <w:tcW w:w="90" w:type="dxa"/>
            <w:vAlign w:val="bottom"/>
          </w:tcPr>
          <w:p w14:paraId="2BC7864B"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single" w:sz="4" w:space="0" w:color="auto"/>
              <w:left w:val="nil"/>
              <w:bottom w:val="nil"/>
              <w:right w:val="nil"/>
            </w:tcBorders>
            <w:vAlign w:val="bottom"/>
            <w:hideMark/>
          </w:tcPr>
          <w:p w14:paraId="2077BCD8" w14:textId="77777777" w:rsidR="00CE0361" w:rsidRDefault="00CE0361">
            <w:pPr>
              <w:tabs>
                <w:tab w:val="decimal" w:pos="586"/>
              </w:tabs>
              <w:spacing w:after="0" w:line="240" w:lineRule="auto"/>
              <w:ind w:right="93"/>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11,866,450</w:t>
            </w:r>
          </w:p>
        </w:tc>
      </w:tr>
      <w:tr w:rsidR="00CE0361" w14:paraId="7E3120B4" w14:textId="77777777" w:rsidTr="00CE0361">
        <w:trPr>
          <w:trHeight w:val="432"/>
        </w:trPr>
        <w:tc>
          <w:tcPr>
            <w:tcW w:w="3960" w:type="dxa"/>
            <w:vAlign w:val="bottom"/>
            <w:hideMark/>
          </w:tcPr>
          <w:p w14:paraId="5788092C" w14:textId="77777777" w:rsidR="00CE0361" w:rsidRDefault="00CE0361">
            <w:pPr>
              <w:spacing w:after="0" w:line="240" w:lineRule="auto"/>
              <w:ind w:left="337" w:hanging="152"/>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pacing w:val="-4"/>
                <w:sz w:val="28"/>
              </w:rPr>
              <w:t>Allowance for expected credit loss</w:t>
            </w:r>
          </w:p>
        </w:tc>
        <w:tc>
          <w:tcPr>
            <w:tcW w:w="90" w:type="dxa"/>
          </w:tcPr>
          <w:p w14:paraId="18D4CEBA"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vAlign w:val="bottom"/>
            <w:hideMark/>
          </w:tcPr>
          <w:p w14:paraId="370B8512" w14:textId="77777777" w:rsidR="00CE0361" w:rsidRDefault="00CE0361">
            <w:pPr>
              <w:spacing w:after="0" w:line="240" w:lineRule="auto"/>
              <w:ind w:right="84"/>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(154,861)</w:t>
            </w:r>
          </w:p>
        </w:tc>
        <w:tc>
          <w:tcPr>
            <w:tcW w:w="90" w:type="dxa"/>
          </w:tcPr>
          <w:p w14:paraId="4FFCD2AA"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vAlign w:val="bottom"/>
            <w:hideMark/>
          </w:tcPr>
          <w:p w14:paraId="312A9668" w14:textId="77777777" w:rsidR="00CE0361" w:rsidRDefault="00CE0361">
            <w:pPr>
              <w:tabs>
                <w:tab w:val="decimal" w:pos="1223"/>
              </w:tabs>
              <w:spacing w:after="0" w:line="240" w:lineRule="auto"/>
              <w:rPr>
                <w:rFonts w:asciiTheme="majorBidi" w:eastAsia="Times New Roman" w:hAnsiTheme="majorBidi" w:cstheme="majorBidi"/>
                <w:sz w:val="26"/>
                <w:szCs w:val="26"/>
              </w:rPr>
            </w:pPr>
            <w:r>
              <w:rPr>
                <w:rFonts w:asciiTheme="majorBidi" w:eastAsia="Times New Roman" w:hAnsiTheme="majorBidi" w:cstheme="majorBidi"/>
                <w:color w:val="000000"/>
                <w:sz w:val="26"/>
                <w:szCs w:val="26"/>
              </w:rPr>
              <w:t>(606,025)</w:t>
            </w:r>
          </w:p>
        </w:tc>
        <w:tc>
          <w:tcPr>
            <w:tcW w:w="90" w:type="dxa"/>
            <w:vAlign w:val="bottom"/>
          </w:tcPr>
          <w:p w14:paraId="49D8D4AB"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hideMark/>
          </w:tcPr>
          <w:p w14:paraId="1E638980" w14:textId="77777777" w:rsidR="00CE0361" w:rsidRDefault="00CE0361">
            <w:pPr>
              <w:spacing w:after="0" w:line="240" w:lineRule="auto"/>
              <w:ind w:right="51"/>
              <w:jc w:val="right"/>
              <w:rPr>
                <w:rFonts w:asciiTheme="majorBidi" w:eastAsia="Times New Roman" w:hAnsiTheme="majorBidi" w:cstheme="majorBidi"/>
                <w:snapToGrid w:val="0"/>
                <w:sz w:val="26"/>
                <w:szCs w:val="26"/>
              </w:rPr>
            </w:pPr>
            <w:r>
              <w:rPr>
                <w:rFonts w:asciiTheme="majorBidi" w:hAnsiTheme="majorBidi" w:cstheme="majorBidi"/>
                <w:sz w:val="26"/>
                <w:szCs w:val="26"/>
                <w:lang w:val="en-GB"/>
              </w:rPr>
              <w:t>(3,278,253)</w:t>
            </w:r>
          </w:p>
        </w:tc>
        <w:tc>
          <w:tcPr>
            <w:tcW w:w="90" w:type="dxa"/>
            <w:vAlign w:val="bottom"/>
          </w:tcPr>
          <w:p w14:paraId="6B9EC41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hideMark/>
          </w:tcPr>
          <w:p w14:paraId="44D6C42F" w14:textId="77777777" w:rsidR="00CE0361" w:rsidRDefault="00CE0361">
            <w:pPr>
              <w:spacing w:after="0" w:line="240" w:lineRule="auto"/>
              <w:ind w:right="35"/>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(606,025)</w:t>
            </w:r>
          </w:p>
        </w:tc>
      </w:tr>
      <w:tr w:rsidR="00CE0361" w14:paraId="64B423DF" w14:textId="77777777" w:rsidTr="00CE0361">
        <w:trPr>
          <w:trHeight w:val="432"/>
        </w:trPr>
        <w:tc>
          <w:tcPr>
            <w:tcW w:w="3960" w:type="dxa"/>
            <w:vAlign w:val="bottom"/>
            <w:hideMark/>
          </w:tcPr>
          <w:p w14:paraId="3DC08D3B"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Other current receivables - net</w:t>
            </w:r>
          </w:p>
        </w:tc>
        <w:tc>
          <w:tcPr>
            <w:tcW w:w="90" w:type="dxa"/>
          </w:tcPr>
          <w:p w14:paraId="1EF6E362"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single" w:sz="4" w:space="0" w:color="auto"/>
              <w:left w:val="nil"/>
              <w:bottom w:val="single" w:sz="4" w:space="0" w:color="auto"/>
              <w:right w:val="nil"/>
            </w:tcBorders>
            <w:vAlign w:val="bottom"/>
            <w:hideMark/>
          </w:tcPr>
          <w:p w14:paraId="007DDD01" w14:textId="77777777" w:rsidR="00CE0361" w:rsidRDefault="00CE0361">
            <w:pPr>
              <w:tabs>
                <w:tab w:val="decimal" w:pos="1090"/>
              </w:tabs>
              <w:spacing w:after="0" w:line="240" w:lineRule="auto"/>
              <w:ind w:right="130"/>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7,750,000</w:t>
            </w:r>
          </w:p>
        </w:tc>
        <w:tc>
          <w:tcPr>
            <w:tcW w:w="90" w:type="dxa"/>
          </w:tcPr>
          <w:p w14:paraId="77941DE4"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tcBorders>
              <w:top w:val="single" w:sz="4" w:space="0" w:color="auto"/>
              <w:left w:val="nil"/>
              <w:bottom w:val="single" w:sz="4" w:space="0" w:color="auto"/>
              <w:right w:val="nil"/>
            </w:tcBorders>
            <w:vAlign w:val="bottom"/>
            <w:hideMark/>
          </w:tcPr>
          <w:p w14:paraId="084BAC51" w14:textId="77777777" w:rsidR="00CE0361" w:rsidRDefault="00CE0361">
            <w:pPr>
              <w:spacing w:after="0" w:line="240" w:lineRule="auto"/>
              <w:ind w:right="83"/>
              <w:jc w:val="right"/>
              <w:rPr>
                <w:rFonts w:asciiTheme="majorBidi" w:eastAsia="Times New Roman" w:hAnsiTheme="majorBidi" w:cstheme="majorBidi"/>
                <w:spacing w:val="-6"/>
                <w:sz w:val="26"/>
                <w:szCs w:val="26"/>
              </w:rPr>
            </w:pPr>
            <w:r>
              <w:rPr>
                <w:rFonts w:asciiTheme="majorBidi" w:eastAsia="Times New Roman" w:hAnsiTheme="majorBidi" w:cstheme="majorBidi"/>
                <w:color w:val="000000"/>
                <w:sz w:val="26"/>
                <w:szCs w:val="26"/>
              </w:rPr>
              <w:t>6,754,</w:t>
            </w:r>
            <w:r>
              <w:rPr>
                <w:rFonts w:asciiTheme="majorBidi" w:hAnsiTheme="majorBidi" w:cstheme="majorBidi"/>
                <w:sz w:val="26"/>
                <w:szCs w:val="26"/>
                <w:lang w:val="en-GB"/>
              </w:rPr>
              <w:t>516</w:t>
            </w:r>
          </w:p>
        </w:tc>
        <w:tc>
          <w:tcPr>
            <w:tcW w:w="90" w:type="dxa"/>
          </w:tcPr>
          <w:p w14:paraId="5A1E617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440" w:type="dxa"/>
            <w:tcBorders>
              <w:top w:val="single" w:sz="4" w:space="0" w:color="auto"/>
              <w:left w:val="nil"/>
              <w:bottom w:val="single" w:sz="4" w:space="0" w:color="auto"/>
              <w:right w:val="nil"/>
            </w:tcBorders>
            <w:vAlign w:val="bottom"/>
            <w:hideMark/>
          </w:tcPr>
          <w:p w14:paraId="5A8CE080" w14:textId="77777777" w:rsidR="00CE0361" w:rsidRDefault="00CE0361">
            <w:pPr>
              <w:spacing w:after="0" w:line="240" w:lineRule="auto"/>
              <w:ind w:right="83"/>
              <w:jc w:val="right"/>
              <w:rPr>
                <w:rFonts w:asciiTheme="majorBidi" w:eastAsia="Times New Roman" w:hAnsiTheme="majorBidi" w:cstheme="majorBidi"/>
                <w:snapToGrid w:val="0"/>
                <w:sz w:val="26"/>
                <w:szCs w:val="26"/>
              </w:rPr>
            </w:pPr>
            <w:r>
              <w:rPr>
                <w:rFonts w:asciiTheme="majorBidi" w:hAnsiTheme="majorBidi" w:cstheme="majorBidi"/>
                <w:sz w:val="26"/>
                <w:szCs w:val="26"/>
                <w:lang w:val="en-GB"/>
              </w:rPr>
              <w:t>9,919,</w:t>
            </w:r>
            <w:r>
              <w:rPr>
                <w:rFonts w:asciiTheme="majorBidi" w:eastAsia="Times New Roman" w:hAnsiTheme="majorBidi" w:cstheme="majorBidi"/>
                <w:color w:val="000000"/>
                <w:sz w:val="26"/>
                <w:szCs w:val="26"/>
              </w:rPr>
              <w:t>398</w:t>
            </w:r>
          </w:p>
        </w:tc>
        <w:tc>
          <w:tcPr>
            <w:tcW w:w="90" w:type="dxa"/>
          </w:tcPr>
          <w:p w14:paraId="698D6E08"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single" w:sz="4" w:space="0" w:color="auto"/>
              <w:left w:val="nil"/>
              <w:bottom w:val="single" w:sz="4" w:space="0" w:color="auto"/>
              <w:right w:val="nil"/>
            </w:tcBorders>
            <w:vAlign w:val="bottom"/>
            <w:hideMark/>
          </w:tcPr>
          <w:p w14:paraId="71C31972" w14:textId="77777777" w:rsidR="00CE0361" w:rsidRDefault="00CE0361">
            <w:pPr>
              <w:spacing w:after="0" w:line="240" w:lineRule="auto"/>
              <w:ind w:right="83"/>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11,260,425</w:t>
            </w:r>
          </w:p>
        </w:tc>
      </w:tr>
      <w:tr w:rsidR="00CE0361" w14:paraId="513C18EF" w14:textId="77777777" w:rsidTr="00CE0361">
        <w:trPr>
          <w:trHeight w:val="432"/>
        </w:trPr>
        <w:tc>
          <w:tcPr>
            <w:tcW w:w="3960" w:type="dxa"/>
            <w:vAlign w:val="bottom"/>
            <w:hideMark/>
          </w:tcPr>
          <w:p w14:paraId="6DD10CC8"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color w:val="000000"/>
                <w:sz w:val="28"/>
              </w:rPr>
              <w:t>Total Trade and other current receivables</w:t>
            </w:r>
          </w:p>
        </w:tc>
        <w:tc>
          <w:tcPr>
            <w:tcW w:w="90" w:type="dxa"/>
          </w:tcPr>
          <w:p w14:paraId="07E44EA5"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single" w:sz="4" w:space="0" w:color="auto"/>
              <w:left w:val="nil"/>
              <w:bottom w:val="double" w:sz="4" w:space="0" w:color="auto"/>
              <w:right w:val="nil"/>
            </w:tcBorders>
            <w:vAlign w:val="bottom"/>
            <w:hideMark/>
          </w:tcPr>
          <w:p w14:paraId="5CA9B854" w14:textId="77777777" w:rsidR="00CE0361" w:rsidRDefault="00CE0361">
            <w:pPr>
              <w:tabs>
                <w:tab w:val="decimal" w:pos="1090"/>
              </w:tabs>
              <w:spacing w:after="0" w:line="240" w:lineRule="auto"/>
              <w:ind w:right="130"/>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7,750,000</w:t>
            </w:r>
          </w:p>
        </w:tc>
        <w:tc>
          <w:tcPr>
            <w:tcW w:w="90" w:type="dxa"/>
          </w:tcPr>
          <w:p w14:paraId="761144AE"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tcBorders>
              <w:top w:val="single" w:sz="4" w:space="0" w:color="auto"/>
              <w:left w:val="nil"/>
              <w:bottom w:val="double" w:sz="4" w:space="0" w:color="auto"/>
              <w:right w:val="nil"/>
            </w:tcBorders>
            <w:vAlign w:val="bottom"/>
            <w:hideMark/>
          </w:tcPr>
          <w:p w14:paraId="0F84C312" w14:textId="77777777" w:rsidR="00CE0361" w:rsidRDefault="00CE0361">
            <w:pPr>
              <w:spacing w:after="0" w:line="240" w:lineRule="auto"/>
              <w:ind w:right="83"/>
              <w:jc w:val="right"/>
              <w:rPr>
                <w:rFonts w:asciiTheme="majorBidi" w:eastAsia="Times New Roman" w:hAnsiTheme="majorBidi" w:cstheme="majorBidi"/>
                <w:spacing w:val="-6"/>
                <w:sz w:val="26"/>
                <w:szCs w:val="26"/>
              </w:rPr>
            </w:pPr>
            <w:r>
              <w:rPr>
                <w:rFonts w:asciiTheme="majorBidi" w:eastAsia="Times New Roman" w:hAnsiTheme="majorBidi" w:cstheme="majorBidi"/>
                <w:color w:val="000000"/>
                <w:sz w:val="26"/>
                <w:szCs w:val="26"/>
              </w:rPr>
              <w:t>11,455,477</w:t>
            </w:r>
          </w:p>
        </w:tc>
        <w:tc>
          <w:tcPr>
            <w:tcW w:w="90" w:type="dxa"/>
            <w:vAlign w:val="bottom"/>
          </w:tcPr>
          <w:p w14:paraId="733C46C1"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440" w:type="dxa"/>
            <w:tcBorders>
              <w:top w:val="single" w:sz="4" w:space="0" w:color="auto"/>
              <w:left w:val="nil"/>
              <w:bottom w:val="double" w:sz="4" w:space="0" w:color="auto"/>
              <w:right w:val="nil"/>
            </w:tcBorders>
            <w:vAlign w:val="bottom"/>
            <w:hideMark/>
          </w:tcPr>
          <w:p w14:paraId="6A73434F" w14:textId="77777777" w:rsidR="00CE0361" w:rsidRDefault="00CE0361">
            <w:pPr>
              <w:spacing w:after="0" w:line="240" w:lineRule="auto"/>
              <w:ind w:right="83"/>
              <w:jc w:val="right"/>
              <w:rPr>
                <w:rFonts w:asciiTheme="majorBidi" w:eastAsia="Times New Roman" w:hAnsiTheme="majorBidi" w:cstheme="majorBidi"/>
                <w:snapToGrid w:val="0"/>
                <w:sz w:val="26"/>
                <w:szCs w:val="26"/>
              </w:rPr>
            </w:pPr>
            <w:r>
              <w:rPr>
                <w:rFonts w:asciiTheme="majorBidi" w:hAnsiTheme="majorBidi" w:cstheme="majorBidi"/>
                <w:sz w:val="26"/>
                <w:szCs w:val="26"/>
                <w:lang w:val="en-GB"/>
              </w:rPr>
              <w:t>12,836,</w:t>
            </w:r>
            <w:r>
              <w:rPr>
                <w:rFonts w:asciiTheme="majorBidi" w:eastAsia="Times New Roman" w:hAnsiTheme="majorBidi" w:cstheme="majorBidi"/>
                <w:color w:val="000000"/>
                <w:sz w:val="26"/>
                <w:szCs w:val="26"/>
              </w:rPr>
              <w:t>045</w:t>
            </w:r>
          </w:p>
        </w:tc>
        <w:tc>
          <w:tcPr>
            <w:tcW w:w="90" w:type="dxa"/>
            <w:vAlign w:val="bottom"/>
          </w:tcPr>
          <w:p w14:paraId="62EA2ECD"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single" w:sz="4" w:space="0" w:color="auto"/>
              <w:left w:val="nil"/>
              <w:bottom w:val="double" w:sz="4" w:space="0" w:color="auto"/>
              <w:right w:val="nil"/>
            </w:tcBorders>
            <w:vAlign w:val="bottom"/>
            <w:hideMark/>
          </w:tcPr>
          <w:p w14:paraId="4D12470A" w14:textId="77777777" w:rsidR="00CE0361" w:rsidRDefault="00CE0361">
            <w:pPr>
              <w:tabs>
                <w:tab w:val="decimal" w:pos="1090"/>
              </w:tabs>
              <w:spacing w:after="0" w:line="240" w:lineRule="auto"/>
              <w:ind w:right="77"/>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99,485,924</w:t>
            </w:r>
          </w:p>
        </w:tc>
      </w:tr>
      <w:tr w:rsidR="00CE0361" w14:paraId="56E19085" w14:textId="77777777" w:rsidTr="00CE0361">
        <w:trPr>
          <w:trHeight w:val="432"/>
        </w:trPr>
        <w:tc>
          <w:tcPr>
            <w:tcW w:w="3960" w:type="dxa"/>
            <w:vAlign w:val="bottom"/>
            <w:hideMark/>
          </w:tcPr>
          <w:p w14:paraId="09955B8C" w14:textId="77777777" w:rsidR="00CE0361" w:rsidRDefault="00CE0361">
            <w:pPr>
              <w:spacing w:after="0" w:line="240"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6"/>
                <w:szCs w:val="26"/>
                <w:u w:val="single"/>
              </w:rPr>
              <w:t>2</w:t>
            </w:r>
            <w:r>
              <w:rPr>
                <w:rFonts w:asciiTheme="majorBidi" w:eastAsia="Times New Roman" w:hAnsiTheme="majorBidi" w:cstheme="majorBidi" w:hint="cs"/>
                <w:color w:val="000000"/>
                <w:sz w:val="26"/>
                <w:szCs w:val="26"/>
                <w:u w:val="single"/>
                <w:cs/>
              </w:rPr>
              <w:t>.</w:t>
            </w:r>
            <w:r>
              <w:rPr>
                <w:rFonts w:asciiTheme="majorBidi" w:eastAsia="Times New Roman" w:hAnsiTheme="majorBidi" w:cstheme="majorBidi"/>
                <w:color w:val="000000"/>
                <w:sz w:val="28"/>
                <w:u w:val="single"/>
                <w:cs/>
              </w:rPr>
              <w:t xml:space="preserve"> </w:t>
            </w:r>
            <w:r>
              <w:rPr>
                <w:rFonts w:asciiTheme="majorBidi" w:eastAsia="Times New Roman" w:hAnsiTheme="majorBidi" w:cstheme="majorBidi"/>
                <w:color w:val="000000"/>
                <w:sz w:val="28"/>
                <w:u w:val="single"/>
              </w:rPr>
              <w:t>Current contract assets and liabilities</w:t>
            </w:r>
          </w:p>
        </w:tc>
        <w:tc>
          <w:tcPr>
            <w:tcW w:w="90" w:type="dxa"/>
          </w:tcPr>
          <w:p w14:paraId="41E5D1B7"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350" w:type="dxa"/>
            <w:tcBorders>
              <w:top w:val="double" w:sz="4" w:space="0" w:color="auto"/>
              <w:left w:val="nil"/>
              <w:bottom w:val="nil"/>
              <w:right w:val="nil"/>
            </w:tcBorders>
          </w:tcPr>
          <w:p w14:paraId="28AB3ABD"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0" w:type="dxa"/>
          </w:tcPr>
          <w:p w14:paraId="4BF935A8"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tcBorders>
              <w:top w:val="double" w:sz="4" w:space="0" w:color="auto"/>
              <w:left w:val="nil"/>
              <w:bottom w:val="nil"/>
              <w:right w:val="nil"/>
            </w:tcBorders>
            <w:vAlign w:val="bottom"/>
          </w:tcPr>
          <w:p w14:paraId="328C556F" w14:textId="77777777" w:rsidR="00CE0361" w:rsidRDefault="00CE0361">
            <w:pPr>
              <w:tabs>
                <w:tab w:val="decimal" w:pos="1090"/>
              </w:tabs>
              <w:spacing w:after="0" w:line="240" w:lineRule="auto"/>
              <w:rPr>
                <w:rFonts w:asciiTheme="majorBidi" w:eastAsia="Times New Roman" w:hAnsiTheme="majorBidi" w:cstheme="majorBidi"/>
                <w:color w:val="000000"/>
                <w:sz w:val="26"/>
                <w:szCs w:val="26"/>
              </w:rPr>
            </w:pPr>
          </w:p>
        </w:tc>
        <w:tc>
          <w:tcPr>
            <w:tcW w:w="90" w:type="dxa"/>
            <w:vAlign w:val="bottom"/>
          </w:tcPr>
          <w:p w14:paraId="4CB6504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double" w:sz="4" w:space="0" w:color="auto"/>
              <w:left w:val="nil"/>
              <w:bottom w:val="nil"/>
              <w:right w:val="nil"/>
            </w:tcBorders>
            <w:vAlign w:val="bottom"/>
          </w:tcPr>
          <w:p w14:paraId="09327C2D"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0" w:type="dxa"/>
          </w:tcPr>
          <w:p w14:paraId="70D28FA7"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double" w:sz="4" w:space="0" w:color="auto"/>
              <w:left w:val="nil"/>
              <w:bottom w:val="nil"/>
              <w:right w:val="nil"/>
            </w:tcBorders>
            <w:vAlign w:val="bottom"/>
          </w:tcPr>
          <w:p w14:paraId="58DDFA8B" w14:textId="77777777" w:rsidR="00CE0361" w:rsidRDefault="00CE0361">
            <w:pPr>
              <w:tabs>
                <w:tab w:val="decimal" w:pos="901"/>
              </w:tabs>
              <w:spacing w:after="0" w:line="240" w:lineRule="auto"/>
              <w:ind w:right="501"/>
              <w:rPr>
                <w:rFonts w:asciiTheme="majorBidi" w:eastAsia="Times New Roman" w:hAnsiTheme="majorBidi" w:cstheme="majorBidi"/>
                <w:color w:val="000000"/>
                <w:sz w:val="26"/>
                <w:szCs w:val="26"/>
              </w:rPr>
            </w:pPr>
          </w:p>
        </w:tc>
      </w:tr>
      <w:tr w:rsidR="00CE0361" w14:paraId="0D3E4F9C" w14:textId="77777777" w:rsidTr="00CE0361">
        <w:trPr>
          <w:trHeight w:val="432"/>
        </w:trPr>
        <w:tc>
          <w:tcPr>
            <w:tcW w:w="3960" w:type="dxa"/>
            <w:vAlign w:val="bottom"/>
            <w:hideMark/>
          </w:tcPr>
          <w:p w14:paraId="267218FB" w14:textId="77777777" w:rsidR="00CE0361" w:rsidRDefault="00CE0361">
            <w:pPr>
              <w:spacing w:after="0" w:line="240" w:lineRule="auto"/>
              <w:ind w:left="337" w:hanging="360"/>
              <w:rPr>
                <w:rFonts w:asciiTheme="majorBidi" w:eastAsia="Times New Roman" w:hAnsiTheme="majorBidi" w:cstheme="majorBidi"/>
                <w:color w:val="000000"/>
                <w:spacing w:val="-18"/>
                <w:sz w:val="28"/>
              </w:rPr>
            </w:pP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Current contract asset</w:t>
            </w:r>
          </w:p>
        </w:tc>
        <w:tc>
          <w:tcPr>
            <w:tcW w:w="90" w:type="dxa"/>
          </w:tcPr>
          <w:p w14:paraId="023526C9"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350" w:type="dxa"/>
          </w:tcPr>
          <w:p w14:paraId="4C1D9914"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90" w:type="dxa"/>
          </w:tcPr>
          <w:p w14:paraId="2686669E"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vAlign w:val="bottom"/>
          </w:tcPr>
          <w:p w14:paraId="0D1B776B" w14:textId="77777777" w:rsidR="00CE0361" w:rsidRDefault="00CE0361">
            <w:pPr>
              <w:tabs>
                <w:tab w:val="decimal" w:pos="1090"/>
              </w:tabs>
              <w:spacing w:after="0" w:line="240" w:lineRule="auto"/>
              <w:jc w:val="center"/>
              <w:rPr>
                <w:rFonts w:asciiTheme="majorBidi" w:eastAsia="Times New Roman" w:hAnsiTheme="majorBidi" w:cstheme="majorBidi"/>
                <w:color w:val="000000"/>
                <w:sz w:val="26"/>
                <w:szCs w:val="26"/>
              </w:rPr>
            </w:pPr>
          </w:p>
        </w:tc>
        <w:tc>
          <w:tcPr>
            <w:tcW w:w="90" w:type="dxa"/>
            <w:vAlign w:val="bottom"/>
          </w:tcPr>
          <w:p w14:paraId="71C10A4D"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tcPr>
          <w:p w14:paraId="15B5224A"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90" w:type="dxa"/>
            <w:vAlign w:val="bottom"/>
          </w:tcPr>
          <w:p w14:paraId="60F11D2A"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tcPr>
          <w:p w14:paraId="1CF8BB83" w14:textId="77777777" w:rsidR="00CE0361" w:rsidRDefault="00CE0361">
            <w:pPr>
              <w:tabs>
                <w:tab w:val="decimal" w:pos="1090"/>
              </w:tabs>
              <w:spacing w:after="0" w:line="240" w:lineRule="auto"/>
              <w:jc w:val="center"/>
              <w:rPr>
                <w:rFonts w:asciiTheme="majorBidi" w:eastAsia="Times New Roman" w:hAnsiTheme="majorBidi" w:cstheme="majorBidi"/>
                <w:color w:val="000000"/>
                <w:sz w:val="26"/>
                <w:szCs w:val="26"/>
              </w:rPr>
            </w:pPr>
          </w:p>
        </w:tc>
      </w:tr>
      <w:tr w:rsidR="00CE0361" w14:paraId="10CA701C" w14:textId="77777777" w:rsidTr="00CE0361">
        <w:trPr>
          <w:trHeight w:val="432"/>
        </w:trPr>
        <w:tc>
          <w:tcPr>
            <w:tcW w:w="3960" w:type="dxa"/>
            <w:vAlign w:val="bottom"/>
            <w:hideMark/>
          </w:tcPr>
          <w:p w14:paraId="2A80BDEF" w14:textId="77777777" w:rsidR="00CE0361" w:rsidRDefault="00CE0361">
            <w:pPr>
              <w:spacing w:after="0" w:line="240" w:lineRule="auto"/>
              <w:ind w:left="741" w:hanging="189"/>
              <w:rPr>
                <w:rFonts w:asciiTheme="majorBidi" w:eastAsia="Times New Roman" w:hAnsiTheme="majorBidi" w:cstheme="majorBidi"/>
                <w:color w:val="000000"/>
                <w:spacing w:val="-18"/>
                <w:sz w:val="28"/>
              </w:rPr>
            </w:pPr>
            <w:r>
              <w:rPr>
                <w:rFonts w:asciiTheme="majorBidi" w:eastAsia="Times New Roman" w:hAnsiTheme="majorBidi" w:cstheme="majorBidi"/>
                <w:sz w:val="28"/>
                <w:cs/>
              </w:rPr>
              <w:t xml:space="preserve">    - </w:t>
            </w:r>
            <w:r>
              <w:rPr>
                <w:rFonts w:asciiTheme="majorBidi" w:eastAsia="Times New Roman" w:hAnsiTheme="majorBidi" w:cstheme="majorBidi"/>
                <w:sz w:val="28"/>
              </w:rPr>
              <w:t>Subsidiaries</w:t>
            </w:r>
          </w:p>
        </w:tc>
        <w:tc>
          <w:tcPr>
            <w:tcW w:w="90" w:type="dxa"/>
          </w:tcPr>
          <w:p w14:paraId="28033E63"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350" w:type="dxa"/>
            <w:vAlign w:val="bottom"/>
            <w:hideMark/>
          </w:tcPr>
          <w:p w14:paraId="1F7D1729" w14:textId="77777777" w:rsidR="00CE0361" w:rsidRDefault="00CE0361">
            <w:pPr>
              <w:tabs>
                <w:tab w:val="decimal" w:pos="0"/>
              </w:tabs>
              <w:spacing w:after="0" w:line="240" w:lineRule="auto"/>
              <w:ind w:left="-242" w:right="598"/>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w:t>
            </w:r>
          </w:p>
        </w:tc>
        <w:tc>
          <w:tcPr>
            <w:tcW w:w="90" w:type="dxa"/>
          </w:tcPr>
          <w:p w14:paraId="1CEE4668"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vAlign w:val="bottom"/>
            <w:hideMark/>
          </w:tcPr>
          <w:p w14:paraId="7C0FB455" w14:textId="77777777" w:rsidR="00CE0361" w:rsidRDefault="00CE0361">
            <w:pPr>
              <w:tabs>
                <w:tab w:val="decimal" w:pos="-123"/>
              </w:tabs>
              <w:spacing w:after="0" w:line="240" w:lineRule="auto"/>
              <w:ind w:left="-407" w:right="513"/>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w:t>
            </w:r>
          </w:p>
        </w:tc>
        <w:tc>
          <w:tcPr>
            <w:tcW w:w="90" w:type="dxa"/>
            <w:vAlign w:val="bottom"/>
          </w:tcPr>
          <w:p w14:paraId="018615B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hideMark/>
          </w:tcPr>
          <w:p w14:paraId="0FFB0809"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4,669,560</w:t>
            </w:r>
          </w:p>
        </w:tc>
        <w:tc>
          <w:tcPr>
            <w:tcW w:w="90" w:type="dxa"/>
            <w:vAlign w:val="bottom"/>
          </w:tcPr>
          <w:p w14:paraId="2C7007DB"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hideMark/>
          </w:tcPr>
          <w:p w14:paraId="60EA1F95" w14:textId="77777777" w:rsidR="00CE0361" w:rsidRDefault="00CE0361">
            <w:pPr>
              <w:tabs>
                <w:tab w:val="decimal" w:pos="1090"/>
              </w:tabs>
              <w:spacing w:after="0" w:line="240"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sz w:val="26"/>
                <w:szCs w:val="26"/>
              </w:rPr>
              <w:t>4,276,794</w:t>
            </w:r>
          </w:p>
        </w:tc>
      </w:tr>
      <w:tr w:rsidR="00CE0361" w14:paraId="661A2F6A" w14:textId="77777777" w:rsidTr="00CE0361">
        <w:trPr>
          <w:trHeight w:val="432"/>
        </w:trPr>
        <w:tc>
          <w:tcPr>
            <w:tcW w:w="3960" w:type="dxa"/>
            <w:vAlign w:val="bottom"/>
            <w:hideMark/>
          </w:tcPr>
          <w:p w14:paraId="413B9D37" w14:textId="77777777" w:rsidR="00CE0361" w:rsidRDefault="00CE0361">
            <w:pPr>
              <w:spacing w:after="0" w:line="240" w:lineRule="auto"/>
              <w:ind w:left="337" w:hanging="360"/>
              <w:rPr>
                <w:rFonts w:asciiTheme="majorBidi" w:eastAsia="Times New Roman" w:hAnsiTheme="majorBidi" w:cstheme="majorBidi"/>
                <w:color w:val="000000"/>
                <w:spacing w:val="-18"/>
                <w:sz w:val="28"/>
              </w:rPr>
            </w:pP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Long term construction contract value</w:t>
            </w:r>
          </w:p>
        </w:tc>
        <w:tc>
          <w:tcPr>
            <w:tcW w:w="90" w:type="dxa"/>
          </w:tcPr>
          <w:p w14:paraId="270B25EB"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350" w:type="dxa"/>
            <w:vAlign w:val="bottom"/>
          </w:tcPr>
          <w:p w14:paraId="71BA612A" w14:textId="77777777" w:rsidR="00CE0361" w:rsidRDefault="00CE0361">
            <w:pPr>
              <w:tabs>
                <w:tab w:val="decimal" w:pos="0"/>
              </w:tabs>
              <w:spacing w:after="0" w:line="240" w:lineRule="auto"/>
              <w:ind w:left="-242" w:right="598"/>
              <w:jc w:val="right"/>
              <w:rPr>
                <w:rFonts w:asciiTheme="majorBidi" w:eastAsia="Times New Roman" w:hAnsiTheme="majorBidi" w:cstheme="majorBidi"/>
                <w:snapToGrid w:val="0"/>
                <w:sz w:val="26"/>
                <w:szCs w:val="26"/>
              </w:rPr>
            </w:pPr>
          </w:p>
        </w:tc>
        <w:tc>
          <w:tcPr>
            <w:tcW w:w="90" w:type="dxa"/>
          </w:tcPr>
          <w:p w14:paraId="162E7C53"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vAlign w:val="bottom"/>
          </w:tcPr>
          <w:p w14:paraId="10643D91" w14:textId="77777777" w:rsidR="00CE0361" w:rsidRDefault="00CE0361">
            <w:pPr>
              <w:tabs>
                <w:tab w:val="decimal" w:pos="-123"/>
              </w:tabs>
              <w:spacing w:after="0" w:line="240" w:lineRule="auto"/>
              <w:ind w:left="-407" w:right="513"/>
              <w:jc w:val="right"/>
              <w:rPr>
                <w:rFonts w:asciiTheme="majorBidi" w:eastAsia="Times New Roman" w:hAnsiTheme="majorBidi" w:cstheme="majorBidi"/>
                <w:color w:val="000000"/>
                <w:sz w:val="26"/>
                <w:szCs w:val="26"/>
              </w:rPr>
            </w:pPr>
          </w:p>
        </w:tc>
        <w:tc>
          <w:tcPr>
            <w:tcW w:w="90" w:type="dxa"/>
            <w:vAlign w:val="bottom"/>
          </w:tcPr>
          <w:p w14:paraId="709AAD1A"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tcPr>
          <w:p w14:paraId="78EFBEF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90" w:type="dxa"/>
            <w:vAlign w:val="bottom"/>
          </w:tcPr>
          <w:p w14:paraId="207D3789"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tcPr>
          <w:p w14:paraId="7EC852B7" w14:textId="77777777" w:rsidR="00CE0361" w:rsidRDefault="00CE0361">
            <w:pPr>
              <w:tabs>
                <w:tab w:val="decimal" w:pos="1090"/>
              </w:tabs>
              <w:spacing w:after="0" w:line="240" w:lineRule="auto"/>
              <w:jc w:val="center"/>
              <w:rPr>
                <w:rFonts w:asciiTheme="majorBidi" w:eastAsia="Times New Roman" w:hAnsiTheme="majorBidi" w:cstheme="majorBidi"/>
                <w:color w:val="000000"/>
                <w:sz w:val="26"/>
                <w:szCs w:val="26"/>
              </w:rPr>
            </w:pPr>
          </w:p>
        </w:tc>
      </w:tr>
      <w:tr w:rsidR="00CE0361" w14:paraId="1D76B4F9" w14:textId="77777777" w:rsidTr="00CE0361">
        <w:trPr>
          <w:trHeight w:val="432"/>
        </w:trPr>
        <w:tc>
          <w:tcPr>
            <w:tcW w:w="3960" w:type="dxa"/>
            <w:vAlign w:val="bottom"/>
            <w:hideMark/>
          </w:tcPr>
          <w:p w14:paraId="1599D5F2" w14:textId="77777777" w:rsidR="00CE0361" w:rsidRDefault="00CE0361">
            <w:pPr>
              <w:spacing w:after="0" w:line="240" w:lineRule="auto"/>
              <w:ind w:left="337" w:hanging="360"/>
              <w:rPr>
                <w:rFonts w:asciiTheme="majorBidi" w:eastAsia="Times New Roman" w:hAnsiTheme="majorBidi" w:cstheme="majorBidi"/>
                <w:color w:val="000000"/>
                <w:spacing w:val="-18"/>
                <w:sz w:val="28"/>
              </w:rPr>
            </w:pP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Contract asset</w:t>
            </w:r>
          </w:p>
        </w:tc>
        <w:tc>
          <w:tcPr>
            <w:tcW w:w="90" w:type="dxa"/>
          </w:tcPr>
          <w:p w14:paraId="49B14F9F"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350" w:type="dxa"/>
            <w:vAlign w:val="bottom"/>
          </w:tcPr>
          <w:p w14:paraId="32487522" w14:textId="77777777" w:rsidR="00CE0361" w:rsidRDefault="00CE0361">
            <w:pPr>
              <w:tabs>
                <w:tab w:val="decimal" w:pos="0"/>
              </w:tabs>
              <w:spacing w:after="0" w:line="240" w:lineRule="auto"/>
              <w:ind w:left="-242" w:right="598"/>
              <w:jc w:val="right"/>
              <w:rPr>
                <w:rFonts w:asciiTheme="majorBidi" w:eastAsia="Times New Roman" w:hAnsiTheme="majorBidi" w:cstheme="majorBidi"/>
                <w:snapToGrid w:val="0"/>
                <w:sz w:val="26"/>
                <w:szCs w:val="26"/>
              </w:rPr>
            </w:pPr>
          </w:p>
        </w:tc>
        <w:tc>
          <w:tcPr>
            <w:tcW w:w="90" w:type="dxa"/>
          </w:tcPr>
          <w:p w14:paraId="20C2622F"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vAlign w:val="bottom"/>
          </w:tcPr>
          <w:p w14:paraId="5C3D6DD4" w14:textId="77777777" w:rsidR="00CE0361" w:rsidRDefault="00CE0361">
            <w:pPr>
              <w:tabs>
                <w:tab w:val="decimal" w:pos="-123"/>
              </w:tabs>
              <w:spacing w:after="0" w:line="240" w:lineRule="auto"/>
              <w:ind w:left="-407" w:right="513"/>
              <w:jc w:val="right"/>
              <w:rPr>
                <w:rFonts w:asciiTheme="majorBidi" w:eastAsia="Times New Roman" w:hAnsiTheme="majorBidi" w:cstheme="majorBidi"/>
                <w:color w:val="000000"/>
                <w:sz w:val="26"/>
                <w:szCs w:val="26"/>
              </w:rPr>
            </w:pPr>
          </w:p>
        </w:tc>
        <w:tc>
          <w:tcPr>
            <w:tcW w:w="90" w:type="dxa"/>
            <w:vAlign w:val="bottom"/>
          </w:tcPr>
          <w:p w14:paraId="3BAB462B"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tcPr>
          <w:p w14:paraId="34AFA588"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90" w:type="dxa"/>
            <w:vAlign w:val="bottom"/>
          </w:tcPr>
          <w:p w14:paraId="516E17F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tcPr>
          <w:p w14:paraId="0799419C" w14:textId="77777777" w:rsidR="00CE0361" w:rsidRDefault="00CE0361">
            <w:pPr>
              <w:tabs>
                <w:tab w:val="decimal" w:pos="1090"/>
              </w:tabs>
              <w:spacing w:after="0" w:line="240" w:lineRule="auto"/>
              <w:jc w:val="center"/>
              <w:rPr>
                <w:rFonts w:asciiTheme="majorBidi" w:eastAsia="Times New Roman" w:hAnsiTheme="majorBidi" w:cstheme="majorBidi"/>
                <w:color w:val="000000"/>
                <w:sz w:val="26"/>
                <w:szCs w:val="26"/>
              </w:rPr>
            </w:pPr>
          </w:p>
        </w:tc>
      </w:tr>
      <w:tr w:rsidR="00CE0361" w14:paraId="3F5880E4" w14:textId="77777777" w:rsidTr="00CE0361">
        <w:trPr>
          <w:trHeight w:val="432"/>
        </w:trPr>
        <w:tc>
          <w:tcPr>
            <w:tcW w:w="3960" w:type="dxa"/>
            <w:vAlign w:val="bottom"/>
            <w:hideMark/>
          </w:tcPr>
          <w:p w14:paraId="6E0969E1" w14:textId="77777777" w:rsidR="00CE0361" w:rsidRDefault="00CE0361">
            <w:pPr>
              <w:spacing w:after="0" w:line="240" w:lineRule="auto"/>
              <w:ind w:left="401" w:hanging="142"/>
              <w:rPr>
                <w:rFonts w:asciiTheme="majorBidi" w:eastAsia="Times New Roman" w:hAnsiTheme="majorBidi" w:cstheme="majorBidi"/>
                <w:color w:val="000000"/>
                <w:spacing w:val="-18"/>
                <w:sz w:val="28"/>
              </w:rPr>
            </w:pPr>
            <w:r>
              <w:rPr>
                <w:rFonts w:asciiTheme="majorBidi" w:eastAsia="Times New Roman" w:hAnsiTheme="majorBidi" w:cstheme="majorBidi"/>
                <w:color w:val="000000"/>
                <w:spacing w:val="-8"/>
                <w:sz w:val="28"/>
              </w:rPr>
              <w:t xml:space="preserve">Revenue </w:t>
            </w:r>
            <w:proofErr w:type="gramStart"/>
            <w:r>
              <w:rPr>
                <w:rFonts w:asciiTheme="majorBidi" w:eastAsia="Times New Roman" w:hAnsiTheme="majorBidi" w:cstheme="majorBidi"/>
                <w:color w:val="000000"/>
                <w:spacing w:val="-8"/>
                <w:sz w:val="28"/>
              </w:rPr>
              <w:t>recognize</w:t>
            </w:r>
            <w:proofErr w:type="gramEnd"/>
            <w:r>
              <w:rPr>
                <w:rFonts w:asciiTheme="majorBidi" w:eastAsia="Times New Roman" w:hAnsiTheme="majorBidi" w:cstheme="majorBidi"/>
                <w:color w:val="000000"/>
                <w:spacing w:val="-8"/>
                <w:sz w:val="28"/>
              </w:rPr>
              <w:t xml:space="preserve"> on percentage of completion</w:t>
            </w:r>
          </w:p>
        </w:tc>
        <w:tc>
          <w:tcPr>
            <w:tcW w:w="90" w:type="dxa"/>
          </w:tcPr>
          <w:p w14:paraId="7A2FCA21"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vAlign w:val="bottom"/>
            <w:hideMark/>
          </w:tcPr>
          <w:p w14:paraId="166A5BB0" w14:textId="77777777" w:rsidR="00CE0361" w:rsidRDefault="00CE0361">
            <w:pPr>
              <w:tabs>
                <w:tab w:val="decimal" w:pos="0"/>
              </w:tabs>
              <w:spacing w:after="0" w:line="240" w:lineRule="auto"/>
              <w:ind w:left="-242" w:right="598"/>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w:t>
            </w:r>
          </w:p>
        </w:tc>
        <w:tc>
          <w:tcPr>
            <w:tcW w:w="90" w:type="dxa"/>
          </w:tcPr>
          <w:p w14:paraId="094C209E"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vAlign w:val="bottom"/>
            <w:hideMark/>
          </w:tcPr>
          <w:p w14:paraId="488C1149" w14:textId="77777777" w:rsidR="00CE0361" w:rsidRDefault="00CE0361">
            <w:pPr>
              <w:tabs>
                <w:tab w:val="decimal" w:pos="-123"/>
              </w:tabs>
              <w:spacing w:after="0" w:line="240" w:lineRule="auto"/>
              <w:ind w:left="-407" w:right="513"/>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w:t>
            </w:r>
          </w:p>
        </w:tc>
        <w:tc>
          <w:tcPr>
            <w:tcW w:w="90" w:type="dxa"/>
            <w:vAlign w:val="bottom"/>
          </w:tcPr>
          <w:p w14:paraId="407FE6BA"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hideMark/>
          </w:tcPr>
          <w:p w14:paraId="05C332C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466,956</w:t>
            </w:r>
          </w:p>
        </w:tc>
        <w:tc>
          <w:tcPr>
            <w:tcW w:w="90" w:type="dxa"/>
            <w:vAlign w:val="bottom"/>
          </w:tcPr>
          <w:p w14:paraId="2C80DC6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hideMark/>
          </w:tcPr>
          <w:p w14:paraId="66936361" w14:textId="77777777" w:rsidR="00CE0361" w:rsidRDefault="00CE0361">
            <w:pPr>
              <w:tabs>
                <w:tab w:val="decimal" w:pos="1090"/>
              </w:tabs>
              <w:spacing w:after="0" w:line="240" w:lineRule="auto"/>
              <w:jc w:val="center"/>
              <w:rPr>
                <w:rFonts w:asciiTheme="majorBidi" w:eastAsia="Times New Roman" w:hAnsiTheme="majorBidi" w:cstheme="majorBidi"/>
                <w:color w:val="000000"/>
                <w:sz w:val="26"/>
                <w:szCs w:val="26"/>
              </w:rPr>
            </w:pPr>
            <w:r>
              <w:rPr>
                <w:rFonts w:asciiTheme="majorBidi" w:hAnsiTheme="majorBidi" w:cstheme="majorBidi"/>
                <w:sz w:val="26"/>
                <w:szCs w:val="26"/>
                <w:lang w:val="en-GB"/>
              </w:rPr>
              <w:t>48,043</w:t>
            </w:r>
          </w:p>
        </w:tc>
      </w:tr>
      <w:tr w:rsidR="00CE0361" w14:paraId="1E2E6C80" w14:textId="77777777" w:rsidTr="00CE0361">
        <w:trPr>
          <w:trHeight w:val="432"/>
        </w:trPr>
        <w:tc>
          <w:tcPr>
            <w:tcW w:w="3960" w:type="dxa"/>
            <w:vAlign w:val="bottom"/>
            <w:hideMark/>
          </w:tcPr>
          <w:p w14:paraId="41557FF2" w14:textId="77777777" w:rsidR="00CE0361" w:rsidRDefault="00CE0361">
            <w:pPr>
              <w:spacing w:after="0" w:line="240" w:lineRule="auto"/>
              <w:ind w:left="337" w:hanging="360"/>
              <w:rPr>
                <w:rFonts w:asciiTheme="majorBidi" w:eastAsia="Times New Roman" w:hAnsiTheme="majorBidi" w:cstheme="majorBidi"/>
                <w:color w:val="000000"/>
                <w:spacing w:val="-18"/>
                <w:sz w:val="28"/>
              </w:rPr>
            </w:pPr>
            <w:r>
              <w:rPr>
                <w:rFonts w:asciiTheme="majorBidi" w:eastAsia="Times New Roman" w:hAnsiTheme="majorBidi" w:cstheme="majorBidi"/>
                <w:spacing w:val="-6"/>
                <w:sz w:val="28"/>
                <w:cs/>
              </w:rPr>
              <w:t xml:space="preserve">     </w:t>
            </w:r>
            <w:r>
              <w:rPr>
                <w:rFonts w:asciiTheme="majorBidi" w:eastAsia="Times New Roman" w:hAnsiTheme="majorBidi" w:cstheme="majorBidi"/>
                <w:spacing w:val="-6"/>
                <w:sz w:val="28"/>
                <w:u w:val="single"/>
              </w:rPr>
              <w:t xml:space="preserve">Less </w:t>
            </w:r>
            <w:r>
              <w:rPr>
                <w:rFonts w:asciiTheme="majorBidi" w:eastAsia="Times New Roman" w:hAnsiTheme="majorBidi" w:cstheme="majorBidi"/>
                <w:spacing w:val="-6"/>
                <w:sz w:val="28"/>
              </w:rPr>
              <w:t>Value of contract billed</w:t>
            </w:r>
          </w:p>
        </w:tc>
        <w:tc>
          <w:tcPr>
            <w:tcW w:w="90" w:type="dxa"/>
          </w:tcPr>
          <w:p w14:paraId="081A4DF2"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nil"/>
              <w:left w:val="nil"/>
              <w:bottom w:val="single" w:sz="4" w:space="0" w:color="auto"/>
              <w:right w:val="nil"/>
            </w:tcBorders>
            <w:vAlign w:val="bottom"/>
            <w:hideMark/>
          </w:tcPr>
          <w:p w14:paraId="742CE705" w14:textId="77777777" w:rsidR="00CE0361" w:rsidRDefault="00CE0361">
            <w:pPr>
              <w:tabs>
                <w:tab w:val="decimal" w:pos="0"/>
              </w:tabs>
              <w:spacing w:after="0" w:line="240" w:lineRule="auto"/>
              <w:ind w:left="-242" w:right="598"/>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w:t>
            </w:r>
          </w:p>
        </w:tc>
        <w:tc>
          <w:tcPr>
            <w:tcW w:w="90" w:type="dxa"/>
          </w:tcPr>
          <w:p w14:paraId="79A7AE2A"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tcBorders>
              <w:top w:val="nil"/>
              <w:left w:val="nil"/>
              <w:bottom w:val="single" w:sz="4" w:space="0" w:color="auto"/>
              <w:right w:val="nil"/>
            </w:tcBorders>
            <w:vAlign w:val="bottom"/>
            <w:hideMark/>
          </w:tcPr>
          <w:p w14:paraId="30D16B22" w14:textId="77777777" w:rsidR="00CE0361" w:rsidRDefault="00CE0361">
            <w:pPr>
              <w:tabs>
                <w:tab w:val="decimal" w:pos="-123"/>
              </w:tabs>
              <w:spacing w:after="0" w:line="240" w:lineRule="auto"/>
              <w:ind w:left="-407" w:right="513"/>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w:t>
            </w:r>
          </w:p>
        </w:tc>
        <w:tc>
          <w:tcPr>
            <w:tcW w:w="90" w:type="dxa"/>
            <w:vAlign w:val="bottom"/>
          </w:tcPr>
          <w:p w14:paraId="6D07C427"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nil"/>
              <w:left w:val="nil"/>
              <w:bottom w:val="single" w:sz="4" w:space="0" w:color="auto"/>
              <w:right w:val="nil"/>
            </w:tcBorders>
            <w:vAlign w:val="bottom"/>
            <w:hideMark/>
          </w:tcPr>
          <w:p w14:paraId="5DFCECF9" w14:textId="77777777" w:rsidR="00CE0361" w:rsidRDefault="00CE0361">
            <w:pPr>
              <w:tabs>
                <w:tab w:val="decimal" w:pos="1127"/>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napToGrid w:val="0"/>
                <w:sz w:val="26"/>
                <w:szCs w:val="26"/>
              </w:rPr>
              <w:t>(466,956)</w:t>
            </w:r>
          </w:p>
        </w:tc>
        <w:tc>
          <w:tcPr>
            <w:tcW w:w="90" w:type="dxa"/>
            <w:vAlign w:val="bottom"/>
          </w:tcPr>
          <w:p w14:paraId="4B1C005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nil"/>
              <w:left w:val="nil"/>
              <w:bottom w:val="single" w:sz="4" w:space="0" w:color="auto"/>
              <w:right w:val="nil"/>
            </w:tcBorders>
            <w:vAlign w:val="bottom"/>
            <w:hideMark/>
          </w:tcPr>
          <w:p w14:paraId="0C471647" w14:textId="77777777" w:rsidR="00CE0361" w:rsidRDefault="00CE0361">
            <w:pPr>
              <w:tabs>
                <w:tab w:val="decimal" w:pos="1161"/>
              </w:tabs>
              <w:spacing w:after="0" w:line="240" w:lineRule="auto"/>
              <w:ind w:right="25"/>
              <w:jc w:val="center"/>
              <w:rPr>
                <w:rFonts w:asciiTheme="majorBidi" w:eastAsia="Times New Roman" w:hAnsiTheme="majorBidi" w:cstheme="majorBidi"/>
                <w:color w:val="000000"/>
                <w:sz w:val="26"/>
                <w:szCs w:val="26"/>
              </w:rPr>
            </w:pPr>
            <w:r>
              <w:rPr>
                <w:rFonts w:asciiTheme="majorBidi" w:eastAsia="Batang" w:hAnsiTheme="majorBidi" w:cstheme="majorBidi"/>
                <w:sz w:val="26"/>
                <w:szCs w:val="26"/>
              </w:rPr>
              <w:t>(48,043)</w:t>
            </w:r>
          </w:p>
        </w:tc>
      </w:tr>
      <w:tr w:rsidR="00CE0361" w14:paraId="6FCA37F6" w14:textId="77777777" w:rsidTr="00CE0361">
        <w:trPr>
          <w:trHeight w:val="432"/>
        </w:trPr>
        <w:tc>
          <w:tcPr>
            <w:tcW w:w="3960" w:type="dxa"/>
            <w:vAlign w:val="bottom"/>
            <w:hideMark/>
          </w:tcPr>
          <w:p w14:paraId="760521A5" w14:textId="77777777" w:rsidR="00CE0361" w:rsidRDefault="00CE0361">
            <w:pPr>
              <w:spacing w:after="0" w:line="240" w:lineRule="auto"/>
              <w:ind w:left="337" w:hanging="360"/>
              <w:rPr>
                <w:rFonts w:asciiTheme="majorBidi" w:eastAsia="Times New Roman" w:hAnsiTheme="majorBidi" w:cstheme="majorBidi"/>
                <w:color w:val="000000"/>
                <w:spacing w:val="-18"/>
                <w:sz w:val="28"/>
              </w:rPr>
            </w:pPr>
            <w:r>
              <w:rPr>
                <w:rFonts w:asciiTheme="majorBidi" w:eastAsia="Times New Roman" w:hAnsiTheme="majorBidi" w:cstheme="majorBidi"/>
                <w:spacing w:val="-8"/>
                <w:sz w:val="28"/>
                <w:cs/>
              </w:rPr>
              <w:t xml:space="preserve">     </w:t>
            </w:r>
            <w:r>
              <w:rPr>
                <w:rFonts w:asciiTheme="majorBidi" w:eastAsia="Times New Roman" w:hAnsiTheme="majorBidi" w:cstheme="majorBidi"/>
                <w:spacing w:val="-8"/>
                <w:sz w:val="28"/>
              </w:rPr>
              <w:t>Total contract assets</w:t>
            </w:r>
          </w:p>
        </w:tc>
        <w:tc>
          <w:tcPr>
            <w:tcW w:w="90" w:type="dxa"/>
          </w:tcPr>
          <w:p w14:paraId="3DE8AB28"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single" w:sz="4" w:space="0" w:color="auto"/>
              <w:left w:val="nil"/>
              <w:bottom w:val="double" w:sz="4" w:space="0" w:color="auto"/>
              <w:right w:val="nil"/>
            </w:tcBorders>
            <w:vAlign w:val="bottom"/>
            <w:hideMark/>
          </w:tcPr>
          <w:p w14:paraId="21FAECE2" w14:textId="77777777" w:rsidR="00CE0361" w:rsidRDefault="00CE0361">
            <w:pPr>
              <w:tabs>
                <w:tab w:val="decimal" w:pos="0"/>
              </w:tabs>
              <w:spacing w:after="0" w:line="240" w:lineRule="auto"/>
              <w:ind w:left="-242" w:right="598"/>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w:t>
            </w:r>
          </w:p>
        </w:tc>
        <w:tc>
          <w:tcPr>
            <w:tcW w:w="90" w:type="dxa"/>
          </w:tcPr>
          <w:p w14:paraId="325E5B4A"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tcBorders>
              <w:top w:val="single" w:sz="4" w:space="0" w:color="auto"/>
              <w:left w:val="nil"/>
              <w:bottom w:val="double" w:sz="4" w:space="0" w:color="auto"/>
              <w:right w:val="nil"/>
            </w:tcBorders>
            <w:vAlign w:val="bottom"/>
            <w:hideMark/>
          </w:tcPr>
          <w:p w14:paraId="68E100C5" w14:textId="77777777" w:rsidR="00CE0361" w:rsidRDefault="00CE0361">
            <w:pPr>
              <w:tabs>
                <w:tab w:val="decimal" w:pos="-123"/>
              </w:tabs>
              <w:spacing w:after="0" w:line="240" w:lineRule="auto"/>
              <w:ind w:left="-407" w:right="513"/>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w:t>
            </w:r>
          </w:p>
        </w:tc>
        <w:tc>
          <w:tcPr>
            <w:tcW w:w="90" w:type="dxa"/>
            <w:vAlign w:val="bottom"/>
          </w:tcPr>
          <w:p w14:paraId="1AE76C1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single" w:sz="4" w:space="0" w:color="auto"/>
              <w:left w:val="nil"/>
              <w:bottom w:val="double" w:sz="4" w:space="0" w:color="auto"/>
              <w:right w:val="nil"/>
            </w:tcBorders>
            <w:vAlign w:val="bottom"/>
            <w:hideMark/>
          </w:tcPr>
          <w:p w14:paraId="3B29B499" w14:textId="77777777" w:rsidR="00CE0361" w:rsidRDefault="00CE0361">
            <w:pPr>
              <w:tabs>
                <w:tab w:val="decimal" w:pos="-287"/>
              </w:tabs>
              <w:spacing w:after="0" w:line="240" w:lineRule="auto"/>
              <w:ind w:left="-287" w:right="569"/>
              <w:jc w:val="right"/>
              <w:rPr>
                <w:rFonts w:asciiTheme="majorBidi" w:eastAsia="Times New Roman" w:hAnsiTheme="majorBidi" w:cstheme="majorBidi"/>
                <w:snapToGrid w:val="0"/>
                <w:sz w:val="26"/>
                <w:szCs w:val="26"/>
              </w:rPr>
            </w:pPr>
            <w:r>
              <w:rPr>
                <w:rFonts w:asciiTheme="majorBidi" w:hAnsiTheme="majorBidi" w:cstheme="majorBidi"/>
                <w:sz w:val="26"/>
                <w:szCs w:val="26"/>
                <w:lang w:val="en-GB"/>
              </w:rPr>
              <w:t>-</w:t>
            </w:r>
          </w:p>
        </w:tc>
        <w:tc>
          <w:tcPr>
            <w:tcW w:w="90" w:type="dxa"/>
            <w:vAlign w:val="bottom"/>
          </w:tcPr>
          <w:p w14:paraId="4A02250D"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single" w:sz="4" w:space="0" w:color="auto"/>
              <w:left w:val="nil"/>
              <w:bottom w:val="double" w:sz="4" w:space="0" w:color="auto"/>
              <w:right w:val="nil"/>
            </w:tcBorders>
            <w:vAlign w:val="bottom"/>
            <w:hideMark/>
          </w:tcPr>
          <w:p w14:paraId="4F544AE6" w14:textId="77777777" w:rsidR="00CE0361" w:rsidRDefault="00CE0361">
            <w:pPr>
              <w:spacing w:after="0" w:line="240" w:lineRule="auto"/>
              <w:ind w:left="-398" w:right="571"/>
              <w:jc w:val="right"/>
              <w:rPr>
                <w:rFonts w:asciiTheme="majorBidi" w:eastAsia="Times New Roman" w:hAnsiTheme="majorBidi" w:cstheme="majorBidi"/>
                <w:color w:val="000000"/>
                <w:sz w:val="26"/>
                <w:szCs w:val="26"/>
              </w:rPr>
            </w:pPr>
            <w:r>
              <w:rPr>
                <w:rFonts w:asciiTheme="majorBidi" w:eastAsia="Batang" w:hAnsiTheme="majorBidi" w:cstheme="majorBidi"/>
                <w:sz w:val="26"/>
                <w:szCs w:val="26"/>
              </w:rPr>
              <w:t>-</w:t>
            </w:r>
          </w:p>
        </w:tc>
      </w:tr>
      <w:tr w:rsidR="00CE0361" w14:paraId="4218B99D" w14:textId="77777777" w:rsidTr="00CE0361">
        <w:trPr>
          <w:trHeight w:val="432"/>
        </w:trPr>
        <w:tc>
          <w:tcPr>
            <w:tcW w:w="3960" w:type="dxa"/>
            <w:vAlign w:val="bottom"/>
            <w:hideMark/>
          </w:tcPr>
          <w:p w14:paraId="3BD1D37A" w14:textId="77777777" w:rsidR="00CE0361" w:rsidRDefault="00CE0361">
            <w:pPr>
              <w:spacing w:after="0" w:line="240" w:lineRule="auto"/>
              <w:ind w:left="337" w:hanging="360"/>
              <w:rPr>
                <w:rFonts w:asciiTheme="majorBidi" w:eastAsia="Times New Roman" w:hAnsiTheme="majorBidi" w:cstheme="majorBidi"/>
                <w:color w:val="000000"/>
                <w:spacing w:val="-18"/>
                <w:sz w:val="28"/>
              </w:rPr>
            </w:pP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Contract liabilities</w:t>
            </w:r>
          </w:p>
        </w:tc>
        <w:tc>
          <w:tcPr>
            <w:tcW w:w="90" w:type="dxa"/>
          </w:tcPr>
          <w:p w14:paraId="7BAAB394"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350" w:type="dxa"/>
            <w:tcBorders>
              <w:top w:val="double" w:sz="4" w:space="0" w:color="auto"/>
              <w:left w:val="nil"/>
              <w:bottom w:val="nil"/>
              <w:right w:val="nil"/>
            </w:tcBorders>
            <w:vAlign w:val="bottom"/>
          </w:tcPr>
          <w:p w14:paraId="5EB820D0" w14:textId="77777777" w:rsidR="00CE0361" w:rsidRDefault="00CE0361">
            <w:pPr>
              <w:tabs>
                <w:tab w:val="decimal" w:pos="0"/>
              </w:tabs>
              <w:spacing w:after="0" w:line="240" w:lineRule="auto"/>
              <w:ind w:left="-242" w:right="598"/>
              <w:jc w:val="right"/>
              <w:rPr>
                <w:rFonts w:asciiTheme="majorBidi" w:eastAsia="Times New Roman" w:hAnsiTheme="majorBidi" w:cstheme="majorBidi"/>
                <w:snapToGrid w:val="0"/>
                <w:sz w:val="26"/>
                <w:szCs w:val="26"/>
              </w:rPr>
            </w:pPr>
          </w:p>
        </w:tc>
        <w:tc>
          <w:tcPr>
            <w:tcW w:w="90" w:type="dxa"/>
          </w:tcPr>
          <w:p w14:paraId="58CFA2B4"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tcBorders>
              <w:top w:val="double" w:sz="4" w:space="0" w:color="auto"/>
              <w:left w:val="nil"/>
              <w:bottom w:val="nil"/>
              <w:right w:val="nil"/>
            </w:tcBorders>
            <w:vAlign w:val="bottom"/>
          </w:tcPr>
          <w:p w14:paraId="30A1B6BF" w14:textId="77777777" w:rsidR="00CE0361" w:rsidRDefault="00CE0361">
            <w:pPr>
              <w:tabs>
                <w:tab w:val="decimal" w:pos="-123"/>
              </w:tabs>
              <w:spacing w:after="0" w:line="240" w:lineRule="auto"/>
              <w:ind w:left="-407" w:right="513"/>
              <w:jc w:val="right"/>
              <w:rPr>
                <w:rFonts w:asciiTheme="majorBidi" w:eastAsia="Times New Roman" w:hAnsiTheme="majorBidi" w:cstheme="majorBidi"/>
                <w:color w:val="000000"/>
                <w:sz w:val="26"/>
                <w:szCs w:val="26"/>
              </w:rPr>
            </w:pPr>
          </w:p>
        </w:tc>
        <w:tc>
          <w:tcPr>
            <w:tcW w:w="90" w:type="dxa"/>
            <w:vAlign w:val="bottom"/>
          </w:tcPr>
          <w:p w14:paraId="46EC91A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double" w:sz="4" w:space="0" w:color="auto"/>
              <w:left w:val="nil"/>
              <w:bottom w:val="nil"/>
              <w:right w:val="nil"/>
            </w:tcBorders>
            <w:vAlign w:val="bottom"/>
          </w:tcPr>
          <w:p w14:paraId="7C9DA74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90" w:type="dxa"/>
            <w:vAlign w:val="bottom"/>
          </w:tcPr>
          <w:p w14:paraId="47287F81"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double" w:sz="4" w:space="0" w:color="auto"/>
              <w:left w:val="nil"/>
              <w:bottom w:val="nil"/>
              <w:right w:val="nil"/>
            </w:tcBorders>
            <w:vAlign w:val="bottom"/>
          </w:tcPr>
          <w:p w14:paraId="77B050CD" w14:textId="77777777" w:rsidR="00CE0361" w:rsidRDefault="00CE0361">
            <w:pPr>
              <w:tabs>
                <w:tab w:val="decimal" w:pos="1090"/>
              </w:tabs>
              <w:spacing w:after="0" w:line="240" w:lineRule="auto"/>
              <w:jc w:val="center"/>
              <w:rPr>
                <w:rFonts w:asciiTheme="majorBidi" w:eastAsia="Times New Roman" w:hAnsiTheme="majorBidi" w:cstheme="majorBidi"/>
                <w:color w:val="000000"/>
                <w:sz w:val="26"/>
                <w:szCs w:val="26"/>
              </w:rPr>
            </w:pPr>
          </w:p>
        </w:tc>
      </w:tr>
      <w:tr w:rsidR="00CE0361" w14:paraId="51688782" w14:textId="77777777" w:rsidTr="00CE0361">
        <w:trPr>
          <w:trHeight w:val="432"/>
        </w:trPr>
        <w:tc>
          <w:tcPr>
            <w:tcW w:w="3960" w:type="dxa"/>
            <w:vAlign w:val="bottom"/>
            <w:hideMark/>
          </w:tcPr>
          <w:p w14:paraId="4995A0AA" w14:textId="77777777" w:rsidR="00CE0361" w:rsidRDefault="00CE0361">
            <w:pPr>
              <w:spacing w:after="0" w:line="240" w:lineRule="auto"/>
              <w:ind w:left="337" w:hanging="360"/>
              <w:rPr>
                <w:rFonts w:asciiTheme="majorBidi" w:eastAsia="Times New Roman" w:hAnsiTheme="majorBidi" w:cstheme="majorBidi"/>
                <w:color w:val="000000"/>
                <w:spacing w:val="-18"/>
                <w:sz w:val="28"/>
              </w:rPr>
            </w:pPr>
            <w:r>
              <w:rPr>
                <w:rFonts w:asciiTheme="majorBidi" w:eastAsia="Times New Roman" w:hAnsiTheme="majorBidi" w:cstheme="majorBidi"/>
                <w:color w:val="000000"/>
                <w:sz w:val="28"/>
                <w:cs/>
              </w:rPr>
              <w:t xml:space="preserve">     </w:t>
            </w:r>
            <w:r>
              <w:rPr>
                <w:rFonts w:asciiTheme="majorBidi" w:eastAsia="Times New Roman" w:hAnsiTheme="majorBidi" w:cstheme="majorBidi"/>
                <w:spacing w:val="-6"/>
                <w:sz w:val="28"/>
              </w:rPr>
              <w:t>Value of billed work</w:t>
            </w:r>
          </w:p>
        </w:tc>
        <w:tc>
          <w:tcPr>
            <w:tcW w:w="90" w:type="dxa"/>
          </w:tcPr>
          <w:p w14:paraId="0C41716D"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vAlign w:val="bottom"/>
            <w:hideMark/>
          </w:tcPr>
          <w:p w14:paraId="45A92A01" w14:textId="77777777" w:rsidR="00CE0361" w:rsidRDefault="00CE0361">
            <w:pPr>
              <w:tabs>
                <w:tab w:val="decimal" w:pos="0"/>
              </w:tabs>
              <w:spacing w:after="0" w:line="240" w:lineRule="auto"/>
              <w:ind w:left="-242" w:right="598"/>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w:t>
            </w:r>
          </w:p>
        </w:tc>
        <w:tc>
          <w:tcPr>
            <w:tcW w:w="90" w:type="dxa"/>
          </w:tcPr>
          <w:p w14:paraId="05BD462D"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vAlign w:val="bottom"/>
            <w:hideMark/>
          </w:tcPr>
          <w:p w14:paraId="4939EFB5" w14:textId="77777777" w:rsidR="00CE0361" w:rsidRDefault="00CE0361">
            <w:pPr>
              <w:tabs>
                <w:tab w:val="decimal" w:pos="-123"/>
              </w:tabs>
              <w:spacing w:after="0" w:line="240" w:lineRule="auto"/>
              <w:ind w:left="-407" w:right="513"/>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w:t>
            </w:r>
          </w:p>
        </w:tc>
        <w:tc>
          <w:tcPr>
            <w:tcW w:w="90" w:type="dxa"/>
            <w:vAlign w:val="bottom"/>
          </w:tcPr>
          <w:p w14:paraId="4EADD7E8"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hideMark/>
          </w:tcPr>
          <w:p w14:paraId="7E40C15C"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466,956</w:t>
            </w:r>
          </w:p>
        </w:tc>
        <w:tc>
          <w:tcPr>
            <w:tcW w:w="90" w:type="dxa"/>
            <w:vAlign w:val="bottom"/>
          </w:tcPr>
          <w:p w14:paraId="1546DDB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vAlign w:val="bottom"/>
            <w:hideMark/>
          </w:tcPr>
          <w:p w14:paraId="5AB4492F" w14:textId="77777777" w:rsidR="00CE0361" w:rsidRDefault="00CE0361">
            <w:pPr>
              <w:tabs>
                <w:tab w:val="decimal" w:pos="1090"/>
              </w:tabs>
              <w:spacing w:after="0" w:line="240"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spacing w:val="-6"/>
                <w:sz w:val="26"/>
                <w:szCs w:val="26"/>
              </w:rPr>
              <w:t>544,906</w:t>
            </w:r>
          </w:p>
        </w:tc>
      </w:tr>
      <w:tr w:rsidR="00CE0361" w14:paraId="08CB14FF" w14:textId="77777777" w:rsidTr="00CE0361">
        <w:trPr>
          <w:trHeight w:val="432"/>
        </w:trPr>
        <w:tc>
          <w:tcPr>
            <w:tcW w:w="3960" w:type="dxa"/>
            <w:vAlign w:val="bottom"/>
            <w:hideMark/>
          </w:tcPr>
          <w:p w14:paraId="32237499" w14:textId="77777777" w:rsidR="00CE0361" w:rsidRDefault="00CE0361">
            <w:pPr>
              <w:spacing w:after="0" w:line="240" w:lineRule="auto"/>
              <w:ind w:left="337" w:hanging="124"/>
              <w:rPr>
                <w:rFonts w:asciiTheme="majorBidi" w:eastAsia="Times New Roman" w:hAnsiTheme="majorBidi" w:cstheme="majorBidi"/>
                <w:color w:val="000000"/>
                <w:spacing w:val="-18"/>
                <w:sz w:val="28"/>
              </w:rPr>
            </w:pPr>
            <w:r>
              <w:rPr>
                <w:rFonts w:asciiTheme="majorBidi" w:eastAsia="Times New Roman" w:hAnsiTheme="majorBidi" w:cstheme="majorBidi"/>
                <w:color w:val="000000"/>
                <w:spacing w:val="-10"/>
                <w:sz w:val="28"/>
                <w:u w:val="single"/>
              </w:rPr>
              <w:t xml:space="preserve">Less </w:t>
            </w:r>
            <w:r>
              <w:rPr>
                <w:rFonts w:asciiTheme="majorBidi" w:eastAsia="Times New Roman" w:hAnsiTheme="majorBidi" w:cstheme="majorBidi"/>
                <w:color w:val="000000"/>
                <w:spacing w:val="-10"/>
                <w:sz w:val="28"/>
              </w:rPr>
              <w:t>Revenue recognize on percentage of completion</w:t>
            </w:r>
          </w:p>
        </w:tc>
        <w:tc>
          <w:tcPr>
            <w:tcW w:w="90" w:type="dxa"/>
          </w:tcPr>
          <w:p w14:paraId="153CDA6A"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350" w:type="dxa"/>
            <w:tcBorders>
              <w:top w:val="nil"/>
              <w:left w:val="nil"/>
              <w:bottom w:val="single" w:sz="4" w:space="0" w:color="auto"/>
              <w:right w:val="nil"/>
            </w:tcBorders>
            <w:vAlign w:val="bottom"/>
            <w:hideMark/>
          </w:tcPr>
          <w:p w14:paraId="5A93DD43" w14:textId="77777777" w:rsidR="00CE0361" w:rsidRDefault="00CE0361">
            <w:pPr>
              <w:tabs>
                <w:tab w:val="decimal" w:pos="0"/>
              </w:tabs>
              <w:spacing w:after="0" w:line="240" w:lineRule="auto"/>
              <w:ind w:left="-242" w:right="598"/>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w:t>
            </w:r>
          </w:p>
        </w:tc>
        <w:tc>
          <w:tcPr>
            <w:tcW w:w="90" w:type="dxa"/>
          </w:tcPr>
          <w:p w14:paraId="759C3B7D"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tcBorders>
              <w:top w:val="nil"/>
              <w:left w:val="nil"/>
              <w:bottom w:val="single" w:sz="4" w:space="0" w:color="auto"/>
              <w:right w:val="nil"/>
            </w:tcBorders>
            <w:vAlign w:val="bottom"/>
            <w:hideMark/>
          </w:tcPr>
          <w:p w14:paraId="05A316AF" w14:textId="77777777" w:rsidR="00CE0361" w:rsidRDefault="00CE0361">
            <w:pPr>
              <w:tabs>
                <w:tab w:val="decimal" w:pos="-123"/>
              </w:tabs>
              <w:spacing w:after="0" w:line="240" w:lineRule="auto"/>
              <w:ind w:left="-407" w:right="513"/>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w:t>
            </w:r>
          </w:p>
        </w:tc>
        <w:tc>
          <w:tcPr>
            <w:tcW w:w="90" w:type="dxa"/>
            <w:vAlign w:val="bottom"/>
          </w:tcPr>
          <w:p w14:paraId="5CA9FD2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nil"/>
              <w:left w:val="nil"/>
              <w:bottom w:val="single" w:sz="4" w:space="0" w:color="auto"/>
              <w:right w:val="nil"/>
            </w:tcBorders>
            <w:vAlign w:val="bottom"/>
            <w:hideMark/>
          </w:tcPr>
          <w:p w14:paraId="0062C41A" w14:textId="77777777" w:rsidR="00CE0361" w:rsidRDefault="00CE0361">
            <w:pPr>
              <w:tabs>
                <w:tab w:val="decimal" w:pos="1141"/>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pacing w:val="-6"/>
                <w:sz w:val="26"/>
                <w:szCs w:val="26"/>
              </w:rPr>
              <w:t>(364,504)</w:t>
            </w:r>
          </w:p>
        </w:tc>
        <w:tc>
          <w:tcPr>
            <w:tcW w:w="90" w:type="dxa"/>
            <w:vAlign w:val="bottom"/>
          </w:tcPr>
          <w:p w14:paraId="6809CC9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nil"/>
              <w:left w:val="nil"/>
              <w:bottom w:val="single" w:sz="4" w:space="0" w:color="auto"/>
              <w:right w:val="nil"/>
            </w:tcBorders>
            <w:vAlign w:val="bottom"/>
            <w:hideMark/>
          </w:tcPr>
          <w:p w14:paraId="5AFBCBEC" w14:textId="77777777" w:rsidR="00CE0361" w:rsidRDefault="00CE0361">
            <w:pPr>
              <w:tabs>
                <w:tab w:val="decimal" w:pos="1139"/>
              </w:tabs>
              <w:spacing w:after="0" w:line="240"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spacing w:val="-6"/>
                <w:sz w:val="26"/>
                <w:szCs w:val="26"/>
                <w:cs/>
              </w:rPr>
              <w:t>(</w:t>
            </w:r>
            <w:r>
              <w:rPr>
                <w:rFonts w:asciiTheme="majorBidi" w:eastAsia="Times New Roman" w:hAnsiTheme="majorBidi" w:cstheme="majorBidi"/>
                <w:spacing w:val="-6"/>
                <w:sz w:val="26"/>
                <w:szCs w:val="26"/>
              </w:rPr>
              <w:t>48,043</w:t>
            </w:r>
            <w:r>
              <w:rPr>
                <w:rFonts w:asciiTheme="majorBidi" w:eastAsia="Times New Roman" w:hAnsiTheme="majorBidi" w:cstheme="majorBidi" w:hint="cs"/>
                <w:spacing w:val="-6"/>
                <w:sz w:val="26"/>
                <w:szCs w:val="26"/>
                <w:cs/>
              </w:rPr>
              <w:t>)</w:t>
            </w:r>
          </w:p>
        </w:tc>
      </w:tr>
      <w:tr w:rsidR="00CE0361" w14:paraId="2383515C" w14:textId="77777777" w:rsidTr="00CE0361">
        <w:trPr>
          <w:trHeight w:val="432"/>
        </w:trPr>
        <w:tc>
          <w:tcPr>
            <w:tcW w:w="3960" w:type="dxa"/>
            <w:vAlign w:val="bottom"/>
            <w:hideMark/>
          </w:tcPr>
          <w:p w14:paraId="71F14291" w14:textId="77777777" w:rsidR="00CE0361" w:rsidRDefault="00CE0361">
            <w:pPr>
              <w:spacing w:after="0" w:line="240" w:lineRule="auto"/>
              <w:ind w:left="337" w:hanging="360"/>
              <w:rPr>
                <w:rFonts w:asciiTheme="majorBidi" w:eastAsia="Times New Roman" w:hAnsiTheme="majorBidi" w:cstheme="majorBidi"/>
                <w:color w:val="000000"/>
                <w:spacing w:val="-18"/>
                <w:sz w:val="28"/>
              </w:rPr>
            </w:pPr>
            <w:r>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Total contract liabilities</w:t>
            </w:r>
          </w:p>
        </w:tc>
        <w:tc>
          <w:tcPr>
            <w:tcW w:w="90" w:type="dxa"/>
          </w:tcPr>
          <w:p w14:paraId="4F939CE7"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350" w:type="dxa"/>
            <w:tcBorders>
              <w:top w:val="single" w:sz="4" w:space="0" w:color="auto"/>
              <w:left w:val="nil"/>
              <w:bottom w:val="double" w:sz="4" w:space="0" w:color="auto"/>
              <w:right w:val="nil"/>
            </w:tcBorders>
            <w:vAlign w:val="bottom"/>
            <w:hideMark/>
          </w:tcPr>
          <w:p w14:paraId="6CF716DE" w14:textId="77777777" w:rsidR="00CE0361" w:rsidRDefault="00CE0361">
            <w:pPr>
              <w:tabs>
                <w:tab w:val="decimal" w:pos="0"/>
              </w:tabs>
              <w:spacing w:after="0" w:line="240" w:lineRule="auto"/>
              <w:ind w:left="-242" w:right="598"/>
              <w:jc w:val="right"/>
              <w:rPr>
                <w:rFonts w:asciiTheme="majorBidi" w:eastAsia="Times New Roman" w:hAnsiTheme="majorBidi" w:cstheme="majorBidi"/>
                <w:snapToGrid w:val="0"/>
                <w:sz w:val="26"/>
                <w:szCs w:val="26"/>
              </w:rPr>
            </w:pPr>
            <w:r>
              <w:rPr>
                <w:rFonts w:asciiTheme="majorBidi" w:eastAsia="Times New Roman" w:hAnsiTheme="majorBidi" w:cstheme="majorBidi"/>
                <w:color w:val="000000"/>
                <w:sz w:val="26"/>
                <w:szCs w:val="26"/>
              </w:rPr>
              <w:t>-</w:t>
            </w:r>
          </w:p>
        </w:tc>
        <w:tc>
          <w:tcPr>
            <w:tcW w:w="90" w:type="dxa"/>
          </w:tcPr>
          <w:p w14:paraId="5E353164"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350" w:type="dxa"/>
            <w:tcBorders>
              <w:top w:val="single" w:sz="4" w:space="0" w:color="auto"/>
              <w:left w:val="nil"/>
              <w:bottom w:val="double" w:sz="4" w:space="0" w:color="auto"/>
              <w:right w:val="nil"/>
            </w:tcBorders>
            <w:vAlign w:val="bottom"/>
            <w:hideMark/>
          </w:tcPr>
          <w:p w14:paraId="39B4B527" w14:textId="77777777" w:rsidR="00CE0361" w:rsidRDefault="00CE0361">
            <w:pPr>
              <w:tabs>
                <w:tab w:val="decimal" w:pos="-123"/>
              </w:tabs>
              <w:spacing w:after="0" w:line="240" w:lineRule="auto"/>
              <w:ind w:left="-407" w:right="513"/>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w:t>
            </w:r>
          </w:p>
        </w:tc>
        <w:tc>
          <w:tcPr>
            <w:tcW w:w="90" w:type="dxa"/>
            <w:vAlign w:val="bottom"/>
          </w:tcPr>
          <w:p w14:paraId="64965B41"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single" w:sz="4" w:space="0" w:color="auto"/>
              <w:left w:val="nil"/>
              <w:bottom w:val="double" w:sz="4" w:space="0" w:color="auto"/>
              <w:right w:val="nil"/>
            </w:tcBorders>
            <w:vAlign w:val="bottom"/>
            <w:hideMark/>
          </w:tcPr>
          <w:p w14:paraId="7737AE64"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pacing w:val="-6"/>
                <w:sz w:val="26"/>
                <w:szCs w:val="26"/>
              </w:rPr>
              <w:t>102,452</w:t>
            </w:r>
          </w:p>
        </w:tc>
        <w:tc>
          <w:tcPr>
            <w:tcW w:w="90" w:type="dxa"/>
            <w:vAlign w:val="bottom"/>
          </w:tcPr>
          <w:p w14:paraId="2E2A341B"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single" w:sz="4" w:space="0" w:color="auto"/>
              <w:left w:val="nil"/>
              <w:bottom w:val="double" w:sz="4" w:space="0" w:color="auto"/>
              <w:right w:val="nil"/>
            </w:tcBorders>
            <w:vAlign w:val="bottom"/>
            <w:hideMark/>
          </w:tcPr>
          <w:p w14:paraId="241DBA5D" w14:textId="77777777" w:rsidR="00CE0361" w:rsidRDefault="00CE0361">
            <w:pPr>
              <w:tabs>
                <w:tab w:val="decimal" w:pos="1090"/>
              </w:tabs>
              <w:spacing w:after="0" w:line="240"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spacing w:val="-6"/>
                <w:sz w:val="26"/>
                <w:szCs w:val="26"/>
              </w:rPr>
              <w:t>496,863</w:t>
            </w:r>
          </w:p>
        </w:tc>
      </w:tr>
    </w:tbl>
    <w:p w14:paraId="7FD50C83" w14:textId="77777777" w:rsidR="00CE0361" w:rsidRDefault="00CE0361" w:rsidP="00CE0361">
      <w:pPr>
        <w:pStyle w:val="NEWKHAW"/>
        <w:spacing w:before="180" w:after="180"/>
        <w:rPr>
          <w:rFonts w:asciiTheme="majorBidi" w:hAnsiTheme="majorBidi" w:cstheme="majorBidi"/>
          <w:b/>
          <w:bCs/>
        </w:rPr>
      </w:pPr>
    </w:p>
    <w:p w14:paraId="2B4DF27B" w14:textId="77777777" w:rsidR="00CE0361" w:rsidRDefault="00CE0361" w:rsidP="00CE0361">
      <w:pPr>
        <w:pStyle w:val="NEWKHAW"/>
        <w:spacing w:before="180" w:after="180"/>
        <w:rPr>
          <w:rFonts w:asciiTheme="majorBidi" w:hAnsiTheme="majorBidi" w:cstheme="majorBidi"/>
          <w:b/>
          <w:bCs/>
        </w:rPr>
      </w:pPr>
    </w:p>
    <w:p w14:paraId="685C19F2" w14:textId="77777777" w:rsidR="00CE0361" w:rsidRDefault="00CE0361" w:rsidP="00CE0361">
      <w:pPr>
        <w:pStyle w:val="NEWKHAW"/>
        <w:spacing w:before="180" w:after="180"/>
        <w:rPr>
          <w:rFonts w:asciiTheme="majorBidi" w:hAnsiTheme="majorBidi" w:cstheme="majorBidi"/>
          <w:b/>
          <w:bCs/>
        </w:rPr>
      </w:pPr>
    </w:p>
    <w:p w14:paraId="305C3AC6" w14:textId="77777777" w:rsidR="00CE0361" w:rsidRDefault="00CE0361" w:rsidP="00CE0361">
      <w:pPr>
        <w:pStyle w:val="NEWKHAW"/>
        <w:spacing w:before="180" w:after="180"/>
        <w:rPr>
          <w:rFonts w:asciiTheme="majorBidi" w:hAnsiTheme="majorBidi" w:cstheme="majorBidi"/>
          <w:b/>
          <w:bCs/>
        </w:rPr>
      </w:pPr>
    </w:p>
    <w:p w14:paraId="5D4779F2" w14:textId="77777777" w:rsidR="00CE0361" w:rsidRDefault="00CE0361" w:rsidP="00CE0361">
      <w:pPr>
        <w:pStyle w:val="NEWKHAW"/>
        <w:numPr>
          <w:ilvl w:val="0"/>
          <w:numId w:val="88"/>
        </w:numPr>
        <w:spacing w:before="180" w:after="180"/>
        <w:ind w:left="294" w:hanging="294"/>
        <w:rPr>
          <w:rFonts w:asciiTheme="majorBidi" w:hAnsiTheme="majorBidi" w:cstheme="majorBidi"/>
          <w:b/>
          <w:bCs/>
          <w:sz w:val="26"/>
          <w:szCs w:val="26"/>
        </w:rPr>
      </w:pPr>
      <w:r>
        <w:rPr>
          <w:rFonts w:asciiTheme="majorBidi" w:hAnsiTheme="majorBidi" w:cstheme="majorBidi"/>
          <w:b/>
          <w:bCs/>
          <w:sz w:val="26"/>
          <w:szCs w:val="26"/>
        </w:rPr>
        <w:lastRenderedPageBreak/>
        <w:t>RELATED PARTY TRANSACTIONS (CONTINUE)</w:t>
      </w:r>
    </w:p>
    <w:tbl>
      <w:tblPr>
        <w:tblW w:w="9885" w:type="dxa"/>
        <w:tblInd w:w="142" w:type="dxa"/>
        <w:tblLayout w:type="fixed"/>
        <w:tblCellMar>
          <w:left w:w="22" w:type="dxa"/>
          <w:right w:w="22" w:type="dxa"/>
        </w:tblCellMar>
        <w:tblLook w:val="04A0" w:firstRow="1" w:lastRow="0" w:firstColumn="1" w:lastColumn="0" w:noHBand="0" w:noVBand="1"/>
      </w:tblPr>
      <w:tblGrid>
        <w:gridCol w:w="3686"/>
        <w:gridCol w:w="91"/>
        <w:gridCol w:w="1468"/>
        <w:gridCol w:w="66"/>
        <w:gridCol w:w="1493"/>
        <w:gridCol w:w="64"/>
        <w:gridCol w:w="1502"/>
        <w:gridCol w:w="90"/>
        <w:gridCol w:w="1425"/>
      </w:tblGrid>
      <w:tr w:rsidR="00CE0361" w14:paraId="3E2F2BEF" w14:textId="77777777" w:rsidTr="00CE0361">
        <w:trPr>
          <w:trHeight w:val="432"/>
        </w:trPr>
        <w:tc>
          <w:tcPr>
            <w:tcW w:w="3686" w:type="dxa"/>
          </w:tcPr>
          <w:p w14:paraId="1A1E25B6" w14:textId="77777777" w:rsidR="00CE0361" w:rsidRDefault="00CE0361">
            <w:pPr>
              <w:spacing w:after="0" w:line="240" w:lineRule="auto"/>
              <w:ind w:left="540" w:hanging="540"/>
              <w:jc w:val="center"/>
              <w:rPr>
                <w:rFonts w:asciiTheme="majorBidi" w:hAnsiTheme="majorBidi" w:cstheme="majorBidi"/>
                <w:sz w:val="26"/>
                <w:szCs w:val="26"/>
              </w:rPr>
            </w:pPr>
          </w:p>
        </w:tc>
        <w:tc>
          <w:tcPr>
            <w:tcW w:w="91" w:type="dxa"/>
          </w:tcPr>
          <w:p w14:paraId="11998712"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Pr>
          <w:p w14:paraId="49DF69BF"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66" w:type="dxa"/>
            <w:vAlign w:val="center"/>
          </w:tcPr>
          <w:p w14:paraId="1AE8A4AC"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93" w:type="dxa"/>
          </w:tcPr>
          <w:p w14:paraId="6A021D9E" w14:textId="77777777" w:rsidR="00CE0361" w:rsidRDefault="00CE0361">
            <w:pPr>
              <w:tabs>
                <w:tab w:val="decimal" w:pos="1090"/>
              </w:tabs>
              <w:spacing w:after="0" w:line="240" w:lineRule="auto"/>
              <w:jc w:val="center"/>
              <w:rPr>
                <w:rFonts w:asciiTheme="majorBidi" w:eastAsia="Times New Roman" w:hAnsiTheme="majorBidi" w:cstheme="majorBidi"/>
                <w:spacing w:val="-6"/>
                <w:sz w:val="28"/>
              </w:rPr>
            </w:pPr>
          </w:p>
        </w:tc>
        <w:tc>
          <w:tcPr>
            <w:tcW w:w="64" w:type="dxa"/>
          </w:tcPr>
          <w:p w14:paraId="6E372D0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cs/>
              </w:rPr>
            </w:pPr>
          </w:p>
        </w:tc>
        <w:tc>
          <w:tcPr>
            <w:tcW w:w="3017" w:type="dxa"/>
            <w:gridSpan w:val="3"/>
            <w:hideMark/>
          </w:tcPr>
          <w:p w14:paraId="55C6942B" w14:textId="77777777" w:rsidR="00CE0361" w:rsidRDefault="00CE0361">
            <w:pPr>
              <w:spacing w:after="0" w:line="240" w:lineRule="auto"/>
              <w:jc w:val="right"/>
              <w:rPr>
                <w:rFonts w:asciiTheme="majorBidi" w:hAnsiTheme="majorBidi" w:cstheme="majorBidi"/>
                <w:sz w:val="28"/>
                <w:lang w:val="en-GB"/>
              </w:rPr>
            </w:pP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CE0361" w14:paraId="3E198555" w14:textId="77777777" w:rsidTr="00CE0361">
        <w:trPr>
          <w:trHeight w:val="432"/>
        </w:trPr>
        <w:tc>
          <w:tcPr>
            <w:tcW w:w="3686" w:type="dxa"/>
            <w:vAlign w:val="center"/>
            <w:hideMark/>
          </w:tcPr>
          <w:p w14:paraId="32B54265" w14:textId="77777777" w:rsidR="00CE0361" w:rsidRDefault="00CE0361">
            <w:pPr>
              <w:spacing w:after="0" w:line="240" w:lineRule="auto"/>
              <w:ind w:left="540" w:hanging="540"/>
              <w:jc w:val="center"/>
              <w:rPr>
                <w:rFonts w:asciiTheme="majorBidi" w:eastAsia="Times New Roman" w:hAnsiTheme="majorBidi" w:cstheme="majorBidi"/>
                <w:color w:val="000000"/>
                <w:sz w:val="28"/>
                <w:u w:val="single"/>
                <w:cs/>
              </w:rPr>
            </w:pPr>
            <w:r>
              <w:rPr>
                <w:rFonts w:asciiTheme="majorBidi" w:eastAsia="Batang" w:hAnsiTheme="majorBidi" w:cstheme="majorBidi"/>
                <w:spacing w:val="-4"/>
                <w:sz w:val="26"/>
                <w:szCs w:val="26"/>
              </w:rPr>
              <w:t>TRANSACTIONS IN STATEMENTS OF POSITION</w:t>
            </w:r>
          </w:p>
        </w:tc>
        <w:tc>
          <w:tcPr>
            <w:tcW w:w="91" w:type="dxa"/>
          </w:tcPr>
          <w:p w14:paraId="6EC0FCF9"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3027" w:type="dxa"/>
            <w:gridSpan w:val="3"/>
            <w:hideMark/>
          </w:tcPr>
          <w:p w14:paraId="7CB5C5F4" w14:textId="77777777" w:rsidR="00CE0361" w:rsidRDefault="00CE0361">
            <w:pPr>
              <w:tabs>
                <w:tab w:val="decimal" w:pos="1090"/>
              </w:tabs>
              <w:spacing w:after="0" w:line="240" w:lineRule="auto"/>
              <w:jc w:val="center"/>
              <w:rPr>
                <w:rFonts w:asciiTheme="majorBidi" w:eastAsia="Times New Roman" w:hAnsiTheme="majorBidi" w:cstheme="majorBidi"/>
                <w:spacing w:val="-6"/>
                <w:sz w:val="28"/>
              </w:rPr>
            </w:pPr>
            <w:r>
              <w:rPr>
                <w:rFonts w:asciiTheme="majorBidi" w:hAnsiTheme="majorBidi" w:cstheme="majorBidi"/>
                <w:sz w:val="28"/>
              </w:rPr>
              <w:t>Consolidated</w:t>
            </w:r>
          </w:p>
        </w:tc>
        <w:tc>
          <w:tcPr>
            <w:tcW w:w="64" w:type="dxa"/>
          </w:tcPr>
          <w:p w14:paraId="6478184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8"/>
                <w:cs/>
              </w:rPr>
            </w:pPr>
          </w:p>
        </w:tc>
        <w:tc>
          <w:tcPr>
            <w:tcW w:w="3017" w:type="dxa"/>
            <w:gridSpan w:val="3"/>
            <w:tcBorders>
              <w:top w:val="nil"/>
              <w:left w:val="nil"/>
              <w:bottom w:val="single" w:sz="4" w:space="0" w:color="auto"/>
              <w:right w:val="nil"/>
            </w:tcBorders>
            <w:hideMark/>
          </w:tcPr>
          <w:p w14:paraId="6E473DC4" w14:textId="77777777" w:rsidR="00CE0361" w:rsidRDefault="00CE0361">
            <w:pPr>
              <w:tabs>
                <w:tab w:val="decimal" w:pos="1090"/>
              </w:tabs>
              <w:spacing w:after="0" w:line="240" w:lineRule="auto"/>
              <w:jc w:val="center"/>
              <w:rPr>
                <w:rFonts w:asciiTheme="majorBidi" w:eastAsia="Times New Roman" w:hAnsiTheme="majorBidi" w:cstheme="majorBidi"/>
                <w:sz w:val="28"/>
                <w:lang w:val="en-GB"/>
              </w:rPr>
            </w:pPr>
            <w:r>
              <w:rPr>
                <w:rFonts w:asciiTheme="majorBidi" w:hAnsiTheme="majorBidi" w:cstheme="majorBidi"/>
                <w:sz w:val="28"/>
              </w:rPr>
              <w:t>Separate Financial Statements</w:t>
            </w:r>
          </w:p>
        </w:tc>
      </w:tr>
      <w:tr w:rsidR="00CE0361" w14:paraId="7DF4A709" w14:textId="77777777" w:rsidTr="00CE0361">
        <w:trPr>
          <w:trHeight w:val="432"/>
        </w:trPr>
        <w:tc>
          <w:tcPr>
            <w:tcW w:w="3686" w:type="dxa"/>
            <w:tcBorders>
              <w:top w:val="nil"/>
              <w:left w:val="nil"/>
              <w:bottom w:val="single" w:sz="4" w:space="0" w:color="auto"/>
              <w:right w:val="nil"/>
            </w:tcBorders>
            <w:vAlign w:val="bottom"/>
            <w:hideMark/>
          </w:tcPr>
          <w:p w14:paraId="741CF4E7" w14:textId="77777777" w:rsidR="00CE0361" w:rsidRDefault="00CE0361">
            <w:pPr>
              <w:spacing w:after="0" w:line="240" w:lineRule="auto"/>
              <w:ind w:left="337" w:hanging="360"/>
              <w:jc w:val="center"/>
              <w:rPr>
                <w:rFonts w:asciiTheme="majorBidi" w:eastAsia="Times New Roman" w:hAnsiTheme="majorBidi" w:cstheme="majorBidi"/>
                <w:color w:val="000000"/>
                <w:sz w:val="28"/>
                <w:u w:val="single"/>
                <w:cs/>
              </w:rPr>
            </w:pPr>
            <w:r>
              <w:rPr>
                <w:rFonts w:asciiTheme="majorBidi" w:hAnsiTheme="majorBidi" w:cstheme="majorBidi"/>
                <w:sz w:val="28"/>
              </w:rPr>
              <w:t xml:space="preserve">At as ended December </w:t>
            </w:r>
            <w:r>
              <w:rPr>
                <w:rFonts w:asciiTheme="majorBidi" w:hAnsiTheme="majorBidi" w:cstheme="majorBidi"/>
                <w:sz w:val="26"/>
                <w:szCs w:val="26"/>
              </w:rPr>
              <w:t>31,</w:t>
            </w:r>
          </w:p>
        </w:tc>
        <w:tc>
          <w:tcPr>
            <w:tcW w:w="91" w:type="dxa"/>
          </w:tcPr>
          <w:p w14:paraId="15EC38C2"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single" w:sz="4" w:space="0" w:color="auto"/>
              <w:left w:val="nil"/>
              <w:bottom w:val="single" w:sz="4" w:space="0" w:color="auto"/>
              <w:right w:val="nil"/>
            </w:tcBorders>
            <w:vAlign w:val="bottom"/>
            <w:hideMark/>
          </w:tcPr>
          <w:p w14:paraId="224A2140" w14:textId="77777777" w:rsidR="00CE0361" w:rsidRDefault="00CE0361">
            <w:pPr>
              <w:tabs>
                <w:tab w:val="decimal" w:pos="966"/>
              </w:tabs>
              <w:spacing w:after="0" w:line="240" w:lineRule="auto"/>
              <w:rPr>
                <w:rFonts w:asciiTheme="majorBidi" w:eastAsia="Times New Roman" w:hAnsiTheme="majorBidi" w:cstheme="majorBidi"/>
                <w:snapToGrid w:val="0"/>
                <w:sz w:val="26"/>
                <w:szCs w:val="26"/>
              </w:rPr>
            </w:pPr>
            <w:r>
              <w:rPr>
                <w:rFonts w:asciiTheme="majorBidi" w:hAnsiTheme="majorBidi" w:cstheme="majorBidi"/>
                <w:sz w:val="26"/>
                <w:szCs w:val="26"/>
              </w:rPr>
              <w:t>2024</w:t>
            </w:r>
          </w:p>
        </w:tc>
        <w:tc>
          <w:tcPr>
            <w:tcW w:w="66" w:type="dxa"/>
            <w:tcBorders>
              <w:top w:val="single" w:sz="4" w:space="0" w:color="auto"/>
              <w:left w:val="nil"/>
              <w:bottom w:val="nil"/>
              <w:right w:val="nil"/>
            </w:tcBorders>
          </w:tcPr>
          <w:p w14:paraId="10EA65A0"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single" w:sz="4" w:space="0" w:color="auto"/>
              <w:left w:val="nil"/>
              <w:bottom w:val="nil"/>
              <w:right w:val="nil"/>
            </w:tcBorders>
            <w:vAlign w:val="bottom"/>
            <w:hideMark/>
          </w:tcPr>
          <w:p w14:paraId="0B4968A5" w14:textId="77777777" w:rsidR="00CE0361" w:rsidRDefault="00CE0361">
            <w:pPr>
              <w:tabs>
                <w:tab w:val="decimal" w:pos="966"/>
              </w:tabs>
              <w:spacing w:after="0" w:line="240" w:lineRule="auto"/>
              <w:rPr>
                <w:rFonts w:asciiTheme="majorBidi" w:eastAsia="Times New Roman" w:hAnsiTheme="majorBidi" w:cstheme="majorBidi"/>
                <w:spacing w:val="-6"/>
                <w:sz w:val="26"/>
                <w:szCs w:val="26"/>
              </w:rPr>
            </w:pPr>
            <w:r>
              <w:rPr>
                <w:rFonts w:asciiTheme="majorBidi" w:hAnsiTheme="majorBidi" w:cstheme="majorBidi"/>
                <w:sz w:val="26"/>
                <w:szCs w:val="26"/>
              </w:rPr>
              <w:t>2023</w:t>
            </w:r>
          </w:p>
        </w:tc>
        <w:tc>
          <w:tcPr>
            <w:tcW w:w="64" w:type="dxa"/>
            <w:vAlign w:val="bottom"/>
          </w:tcPr>
          <w:p w14:paraId="1A403A4A"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cs/>
              </w:rPr>
            </w:pPr>
          </w:p>
        </w:tc>
        <w:tc>
          <w:tcPr>
            <w:tcW w:w="1502" w:type="dxa"/>
            <w:tcBorders>
              <w:top w:val="single" w:sz="4" w:space="0" w:color="auto"/>
              <w:left w:val="nil"/>
              <w:bottom w:val="single" w:sz="4" w:space="0" w:color="auto"/>
              <w:right w:val="nil"/>
            </w:tcBorders>
            <w:vAlign w:val="bottom"/>
            <w:hideMark/>
          </w:tcPr>
          <w:p w14:paraId="2D08F323" w14:textId="77777777" w:rsidR="00CE0361" w:rsidRDefault="00CE0361">
            <w:pPr>
              <w:tabs>
                <w:tab w:val="decimal" w:pos="966"/>
              </w:tabs>
              <w:spacing w:after="0" w:line="240" w:lineRule="auto"/>
              <w:rPr>
                <w:rFonts w:asciiTheme="majorBidi" w:eastAsia="Times New Roman" w:hAnsiTheme="majorBidi" w:cstheme="majorBidi"/>
                <w:sz w:val="26"/>
                <w:szCs w:val="26"/>
              </w:rPr>
            </w:pPr>
            <w:r>
              <w:rPr>
                <w:rFonts w:asciiTheme="majorBidi" w:hAnsiTheme="majorBidi" w:cstheme="majorBidi"/>
                <w:sz w:val="26"/>
                <w:szCs w:val="26"/>
              </w:rPr>
              <w:t>2024</w:t>
            </w:r>
          </w:p>
        </w:tc>
        <w:tc>
          <w:tcPr>
            <w:tcW w:w="90" w:type="dxa"/>
            <w:tcBorders>
              <w:top w:val="single" w:sz="4" w:space="0" w:color="auto"/>
              <w:left w:val="nil"/>
              <w:bottom w:val="nil"/>
              <w:right w:val="nil"/>
            </w:tcBorders>
          </w:tcPr>
          <w:p w14:paraId="4B645FC7" w14:textId="77777777" w:rsidR="00CE0361" w:rsidRDefault="00CE0361">
            <w:pPr>
              <w:tabs>
                <w:tab w:val="decimal" w:pos="966"/>
              </w:tabs>
              <w:spacing w:after="0" w:line="240" w:lineRule="auto"/>
              <w:rPr>
                <w:rFonts w:asciiTheme="majorBidi" w:eastAsia="Times New Roman" w:hAnsiTheme="majorBidi" w:cstheme="majorBidi"/>
                <w:sz w:val="26"/>
                <w:szCs w:val="26"/>
              </w:rPr>
            </w:pPr>
          </w:p>
        </w:tc>
        <w:tc>
          <w:tcPr>
            <w:tcW w:w="1425" w:type="dxa"/>
            <w:tcBorders>
              <w:top w:val="single" w:sz="4" w:space="0" w:color="auto"/>
              <w:left w:val="nil"/>
              <w:bottom w:val="single" w:sz="4" w:space="0" w:color="auto"/>
              <w:right w:val="nil"/>
            </w:tcBorders>
            <w:vAlign w:val="bottom"/>
            <w:hideMark/>
          </w:tcPr>
          <w:p w14:paraId="64BB3BDE" w14:textId="77777777" w:rsidR="00CE0361" w:rsidRDefault="00CE0361">
            <w:pPr>
              <w:tabs>
                <w:tab w:val="decimal" w:pos="966"/>
              </w:tabs>
              <w:spacing w:after="0" w:line="240" w:lineRule="auto"/>
              <w:rPr>
                <w:rFonts w:asciiTheme="majorBidi" w:eastAsia="Times New Roman" w:hAnsiTheme="majorBidi" w:cstheme="majorBidi"/>
                <w:sz w:val="26"/>
                <w:szCs w:val="26"/>
              </w:rPr>
            </w:pPr>
            <w:r>
              <w:rPr>
                <w:rFonts w:asciiTheme="majorBidi" w:hAnsiTheme="majorBidi" w:cstheme="majorBidi"/>
                <w:sz w:val="26"/>
                <w:szCs w:val="26"/>
              </w:rPr>
              <w:t>2023</w:t>
            </w:r>
          </w:p>
        </w:tc>
      </w:tr>
      <w:tr w:rsidR="00CE0361" w14:paraId="5885BF33" w14:textId="77777777" w:rsidTr="00CE0361">
        <w:trPr>
          <w:trHeight w:val="432"/>
        </w:trPr>
        <w:tc>
          <w:tcPr>
            <w:tcW w:w="3686" w:type="dxa"/>
            <w:tcBorders>
              <w:top w:val="single" w:sz="4" w:space="0" w:color="auto"/>
              <w:left w:val="nil"/>
              <w:bottom w:val="nil"/>
              <w:right w:val="nil"/>
            </w:tcBorders>
            <w:vAlign w:val="bottom"/>
            <w:hideMark/>
          </w:tcPr>
          <w:p w14:paraId="2DB8F9FC" w14:textId="77777777" w:rsidR="00CE0361" w:rsidRDefault="00CE0361">
            <w:pPr>
              <w:spacing w:after="0" w:line="240" w:lineRule="auto"/>
              <w:ind w:left="337" w:hanging="360"/>
              <w:rPr>
                <w:rFonts w:asciiTheme="majorBidi" w:eastAsia="Times New Roman" w:hAnsiTheme="majorBidi" w:cstheme="majorBidi"/>
                <w:sz w:val="28"/>
                <w:cs/>
              </w:rPr>
            </w:pPr>
            <w:r>
              <w:rPr>
                <w:rFonts w:asciiTheme="majorBidi" w:hAnsiTheme="majorBidi" w:cstheme="majorBidi"/>
                <w:sz w:val="26"/>
                <w:szCs w:val="26"/>
                <w:u w:val="single"/>
              </w:rPr>
              <w:t>3.</w:t>
            </w:r>
            <w:r>
              <w:rPr>
                <w:rFonts w:asciiTheme="majorBidi" w:hAnsiTheme="majorBidi" w:cstheme="majorBidi"/>
                <w:sz w:val="28"/>
                <w:u w:val="single"/>
              </w:rPr>
              <w:t>Accrued interest</w:t>
            </w:r>
          </w:p>
        </w:tc>
        <w:tc>
          <w:tcPr>
            <w:tcW w:w="91" w:type="dxa"/>
          </w:tcPr>
          <w:p w14:paraId="2C5AF9D0"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single" w:sz="4" w:space="0" w:color="auto"/>
              <w:left w:val="nil"/>
              <w:bottom w:val="nil"/>
              <w:right w:val="nil"/>
            </w:tcBorders>
            <w:vAlign w:val="center"/>
          </w:tcPr>
          <w:p w14:paraId="392E5C0E"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66" w:type="dxa"/>
          </w:tcPr>
          <w:p w14:paraId="428E6778"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single" w:sz="4" w:space="0" w:color="auto"/>
              <w:left w:val="nil"/>
              <w:bottom w:val="nil"/>
              <w:right w:val="nil"/>
            </w:tcBorders>
            <w:vAlign w:val="bottom"/>
          </w:tcPr>
          <w:p w14:paraId="6C242D06" w14:textId="77777777" w:rsidR="00CE0361" w:rsidRDefault="00CE0361">
            <w:pPr>
              <w:tabs>
                <w:tab w:val="decimal" w:pos="1090"/>
              </w:tabs>
              <w:spacing w:after="0" w:line="240" w:lineRule="auto"/>
              <w:jc w:val="center"/>
              <w:rPr>
                <w:rFonts w:asciiTheme="majorBidi" w:eastAsia="Times New Roman" w:hAnsiTheme="majorBidi" w:cstheme="majorBidi"/>
                <w:sz w:val="26"/>
                <w:szCs w:val="26"/>
                <w:lang w:val="en-GB"/>
              </w:rPr>
            </w:pPr>
          </w:p>
        </w:tc>
        <w:tc>
          <w:tcPr>
            <w:tcW w:w="64" w:type="dxa"/>
            <w:vAlign w:val="bottom"/>
          </w:tcPr>
          <w:p w14:paraId="42E0357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tcBorders>
              <w:top w:val="single" w:sz="4" w:space="0" w:color="auto"/>
              <w:left w:val="nil"/>
              <w:bottom w:val="nil"/>
              <w:right w:val="nil"/>
            </w:tcBorders>
            <w:vAlign w:val="bottom"/>
          </w:tcPr>
          <w:p w14:paraId="2E70F56C"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90" w:type="dxa"/>
            <w:vAlign w:val="bottom"/>
          </w:tcPr>
          <w:p w14:paraId="3E83F11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vAlign w:val="bottom"/>
          </w:tcPr>
          <w:p w14:paraId="66C617A3"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p>
        </w:tc>
      </w:tr>
      <w:tr w:rsidR="00CE0361" w14:paraId="4F9C4BF8" w14:textId="77777777" w:rsidTr="00CE0361">
        <w:trPr>
          <w:trHeight w:val="432"/>
        </w:trPr>
        <w:tc>
          <w:tcPr>
            <w:tcW w:w="3686" w:type="dxa"/>
            <w:vAlign w:val="bottom"/>
            <w:hideMark/>
          </w:tcPr>
          <w:p w14:paraId="1E04F274" w14:textId="77777777" w:rsidR="00CE0361" w:rsidRDefault="00CE0361">
            <w:pPr>
              <w:spacing w:after="0" w:line="240" w:lineRule="auto"/>
              <w:ind w:left="337" w:firstLine="209"/>
              <w:rPr>
                <w:rFonts w:asciiTheme="majorBidi" w:eastAsia="Times New Roman" w:hAnsiTheme="majorBidi" w:cstheme="majorBidi"/>
                <w:sz w:val="28"/>
              </w:rPr>
            </w:pPr>
            <w:r>
              <w:rPr>
                <w:rFonts w:asciiTheme="majorBidi" w:hAnsiTheme="majorBidi" w:cstheme="majorBidi"/>
                <w:sz w:val="28"/>
                <w:cs/>
              </w:rPr>
              <w:t xml:space="preserve">- </w:t>
            </w:r>
            <w:r>
              <w:rPr>
                <w:rFonts w:asciiTheme="majorBidi" w:hAnsiTheme="majorBidi" w:cstheme="majorBidi"/>
                <w:sz w:val="28"/>
              </w:rPr>
              <w:t>Subsidiaries</w:t>
            </w:r>
          </w:p>
        </w:tc>
        <w:tc>
          <w:tcPr>
            <w:tcW w:w="91" w:type="dxa"/>
          </w:tcPr>
          <w:p w14:paraId="3ED60756"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vAlign w:val="center"/>
            <w:hideMark/>
          </w:tcPr>
          <w:p w14:paraId="33E434C0" w14:textId="77777777" w:rsidR="00CE0361" w:rsidRDefault="00CE0361">
            <w:pPr>
              <w:tabs>
                <w:tab w:val="decimal" w:pos="174"/>
              </w:tabs>
              <w:spacing w:after="0" w:line="240" w:lineRule="auto"/>
              <w:ind w:right="544"/>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w:t>
            </w:r>
          </w:p>
        </w:tc>
        <w:tc>
          <w:tcPr>
            <w:tcW w:w="66" w:type="dxa"/>
          </w:tcPr>
          <w:p w14:paraId="54C880AA"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vAlign w:val="bottom"/>
            <w:hideMark/>
          </w:tcPr>
          <w:p w14:paraId="2AFCEE93" w14:textId="77777777" w:rsidR="00CE0361" w:rsidRDefault="00CE0361">
            <w:pPr>
              <w:tabs>
                <w:tab w:val="decimal" w:pos="53"/>
              </w:tabs>
              <w:spacing w:after="0" w:line="240" w:lineRule="auto"/>
              <w:ind w:right="632"/>
              <w:jc w:val="right"/>
              <w:rPr>
                <w:rFonts w:asciiTheme="majorBidi" w:eastAsia="Times New Roman" w:hAnsiTheme="majorBidi" w:cstheme="majorBidi"/>
                <w:sz w:val="26"/>
                <w:szCs w:val="26"/>
                <w:lang w:val="en-GB"/>
              </w:rPr>
            </w:pPr>
            <w:r>
              <w:rPr>
                <w:rFonts w:asciiTheme="majorBidi" w:eastAsia="Times New Roman" w:hAnsiTheme="majorBidi" w:cstheme="majorBidi"/>
                <w:spacing w:val="-6"/>
                <w:sz w:val="26"/>
                <w:szCs w:val="26"/>
                <w:cs/>
              </w:rPr>
              <w:t>-</w:t>
            </w:r>
          </w:p>
        </w:tc>
        <w:tc>
          <w:tcPr>
            <w:tcW w:w="64" w:type="dxa"/>
            <w:vAlign w:val="bottom"/>
          </w:tcPr>
          <w:p w14:paraId="445937B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vAlign w:val="bottom"/>
            <w:hideMark/>
          </w:tcPr>
          <w:p w14:paraId="2DBA8DA5" w14:textId="77777777" w:rsidR="00CE0361" w:rsidRDefault="00CE0361">
            <w:pPr>
              <w:tabs>
                <w:tab w:val="decimal" w:pos="59"/>
              </w:tabs>
              <w:spacing w:after="0" w:line="240" w:lineRule="auto"/>
              <w:ind w:right="645"/>
              <w:jc w:val="right"/>
              <w:rPr>
                <w:rFonts w:asciiTheme="majorBidi" w:eastAsia="Times New Roman" w:hAnsiTheme="majorBidi" w:cstheme="majorBidi"/>
                <w:snapToGrid w:val="0"/>
                <w:sz w:val="26"/>
                <w:szCs w:val="26"/>
              </w:rPr>
            </w:pPr>
            <w:r>
              <w:rPr>
                <w:rFonts w:asciiTheme="majorBidi" w:eastAsia="Times New Roman" w:hAnsiTheme="majorBidi" w:cstheme="majorBidi"/>
                <w:spacing w:val="-6"/>
                <w:sz w:val="26"/>
                <w:szCs w:val="26"/>
              </w:rPr>
              <w:t>-</w:t>
            </w:r>
          </w:p>
        </w:tc>
        <w:tc>
          <w:tcPr>
            <w:tcW w:w="90" w:type="dxa"/>
            <w:vAlign w:val="bottom"/>
          </w:tcPr>
          <w:p w14:paraId="68D8AE9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vAlign w:val="bottom"/>
            <w:hideMark/>
          </w:tcPr>
          <w:p w14:paraId="5BAE7A72"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pacing w:val="-6"/>
                <w:sz w:val="26"/>
                <w:szCs w:val="26"/>
              </w:rPr>
              <w:t>20</w:t>
            </w:r>
            <w:r>
              <w:rPr>
                <w:rFonts w:asciiTheme="majorBidi" w:eastAsia="Times New Roman" w:hAnsiTheme="majorBidi" w:cstheme="majorBidi" w:hint="cs"/>
                <w:spacing w:val="-6"/>
                <w:sz w:val="26"/>
                <w:szCs w:val="26"/>
              </w:rPr>
              <w:t>,</w:t>
            </w:r>
            <w:r>
              <w:rPr>
                <w:rFonts w:asciiTheme="majorBidi" w:eastAsia="Times New Roman" w:hAnsiTheme="majorBidi" w:cstheme="majorBidi"/>
                <w:spacing w:val="-6"/>
                <w:sz w:val="26"/>
                <w:szCs w:val="26"/>
              </w:rPr>
              <w:t>441</w:t>
            </w:r>
            <w:r>
              <w:rPr>
                <w:rFonts w:asciiTheme="majorBidi" w:eastAsia="Times New Roman" w:hAnsiTheme="majorBidi" w:cstheme="majorBidi" w:hint="cs"/>
                <w:spacing w:val="-6"/>
                <w:sz w:val="26"/>
                <w:szCs w:val="26"/>
              </w:rPr>
              <w:t>,</w:t>
            </w:r>
            <w:r>
              <w:rPr>
                <w:rFonts w:asciiTheme="majorBidi" w:eastAsia="Times New Roman" w:hAnsiTheme="majorBidi" w:cstheme="majorBidi"/>
                <w:spacing w:val="-6"/>
                <w:sz w:val="26"/>
                <w:szCs w:val="26"/>
              </w:rPr>
              <w:t>558</w:t>
            </w:r>
          </w:p>
        </w:tc>
      </w:tr>
      <w:tr w:rsidR="00CE0361" w14:paraId="70F17960" w14:textId="77777777" w:rsidTr="00CE0361">
        <w:trPr>
          <w:trHeight w:val="432"/>
        </w:trPr>
        <w:tc>
          <w:tcPr>
            <w:tcW w:w="3686" w:type="dxa"/>
            <w:vAlign w:val="bottom"/>
            <w:hideMark/>
          </w:tcPr>
          <w:p w14:paraId="3A1B39CB" w14:textId="77777777" w:rsidR="00CE0361" w:rsidRDefault="00CE0361">
            <w:pPr>
              <w:spacing w:after="0" w:line="240" w:lineRule="auto"/>
              <w:ind w:left="337" w:hanging="216"/>
              <w:rPr>
                <w:rFonts w:asciiTheme="majorBidi" w:eastAsia="Times New Roman" w:hAnsiTheme="majorBidi" w:cstheme="majorBidi"/>
                <w:sz w:val="28"/>
              </w:rPr>
            </w:pPr>
            <w:r>
              <w:rPr>
                <w:rFonts w:asciiTheme="majorBidi" w:eastAsia="Times New Roman" w:hAnsiTheme="majorBidi" w:cstheme="majorBidi"/>
                <w:color w:val="000000"/>
                <w:sz w:val="28"/>
                <w:cs/>
              </w:rPr>
              <w:t xml:space="preserve">         - </w:t>
            </w:r>
            <w:r>
              <w:rPr>
                <w:rFonts w:asciiTheme="majorBidi" w:hAnsiTheme="majorBidi" w:cstheme="majorBidi"/>
                <w:sz w:val="28"/>
              </w:rPr>
              <w:t>Related person</w:t>
            </w:r>
          </w:p>
        </w:tc>
        <w:tc>
          <w:tcPr>
            <w:tcW w:w="91" w:type="dxa"/>
          </w:tcPr>
          <w:p w14:paraId="4184EC46"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nil"/>
              <w:left w:val="nil"/>
              <w:bottom w:val="double" w:sz="4" w:space="0" w:color="auto"/>
              <w:right w:val="nil"/>
            </w:tcBorders>
            <w:vAlign w:val="center"/>
            <w:hideMark/>
          </w:tcPr>
          <w:p w14:paraId="236916DE" w14:textId="77777777" w:rsidR="00CE0361" w:rsidRDefault="00CE0361">
            <w:pPr>
              <w:tabs>
                <w:tab w:val="decimal" w:pos="1090"/>
              </w:tabs>
              <w:spacing w:after="0" w:line="240" w:lineRule="auto"/>
              <w:ind w:right="115"/>
              <w:jc w:val="right"/>
              <w:rPr>
                <w:rFonts w:asciiTheme="majorBidi" w:eastAsia="Times New Roman" w:hAnsiTheme="majorBidi" w:cstheme="majorBidi"/>
                <w:snapToGrid w:val="0"/>
                <w:sz w:val="26"/>
                <w:szCs w:val="26"/>
              </w:rPr>
            </w:pPr>
            <w:r>
              <w:rPr>
                <w:rFonts w:asciiTheme="majorBidi" w:hAnsiTheme="majorBidi" w:cstheme="majorBidi"/>
                <w:sz w:val="26"/>
                <w:szCs w:val="26"/>
              </w:rPr>
              <w:t>1,898,630</w:t>
            </w:r>
          </w:p>
        </w:tc>
        <w:tc>
          <w:tcPr>
            <w:tcW w:w="66" w:type="dxa"/>
          </w:tcPr>
          <w:p w14:paraId="119F0989"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nil"/>
              <w:left w:val="nil"/>
              <w:bottom w:val="double" w:sz="4" w:space="0" w:color="auto"/>
              <w:right w:val="nil"/>
            </w:tcBorders>
            <w:vAlign w:val="bottom"/>
            <w:hideMark/>
          </w:tcPr>
          <w:p w14:paraId="1D3D79CE" w14:textId="77777777" w:rsidR="00CE0361" w:rsidRDefault="00CE0361">
            <w:pPr>
              <w:tabs>
                <w:tab w:val="decimal" w:pos="53"/>
              </w:tabs>
              <w:spacing w:after="0" w:line="240" w:lineRule="auto"/>
              <w:ind w:right="632"/>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lang w:val="en-GB"/>
              </w:rPr>
              <w:t>-</w:t>
            </w:r>
          </w:p>
        </w:tc>
        <w:tc>
          <w:tcPr>
            <w:tcW w:w="64" w:type="dxa"/>
            <w:vAlign w:val="bottom"/>
          </w:tcPr>
          <w:p w14:paraId="5A768DA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tcBorders>
              <w:top w:val="nil"/>
              <w:left w:val="nil"/>
              <w:bottom w:val="double" w:sz="4" w:space="0" w:color="auto"/>
              <w:right w:val="nil"/>
            </w:tcBorders>
            <w:vAlign w:val="bottom"/>
            <w:hideMark/>
          </w:tcPr>
          <w:p w14:paraId="11262EB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pacing w:val="-6"/>
                <w:sz w:val="26"/>
                <w:szCs w:val="26"/>
              </w:rPr>
              <w:t>1,898,630</w:t>
            </w:r>
          </w:p>
        </w:tc>
        <w:tc>
          <w:tcPr>
            <w:tcW w:w="90" w:type="dxa"/>
            <w:vAlign w:val="bottom"/>
          </w:tcPr>
          <w:p w14:paraId="00DC036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tcBorders>
              <w:top w:val="nil"/>
              <w:left w:val="nil"/>
              <w:bottom w:val="double" w:sz="4" w:space="0" w:color="auto"/>
              <w:right w:val="nil"/>
            </w:tcBorders>
            <w:vAlign w:val="bottom"/>
            <w:hideMark/>
          </w:tcPr>
          <w:p w14:paraId="137B0167" w14:textId="77777777" w:rsidR="00CE0361" w:rsidRDefault="00CE0361">
            <w:pPr>
              <w:tabs>
                <w:tab w:val="decimal" w:pos="0"/>
              </w:tabs>
              <w:spacing w:after="0" w:line="240" w:lineRule="auto"/>
              <w:ind w:right="569"/>
              <w:jc w:val="right"/>
              <w:rPr>
                <w:rFonts w:asciiTheme="majorBidi" w:eastAsia="Times New Roman" w:hAnsiTheme="majorBidi" w:cstheme="majorBidi"/>
                <w:sz w:val="26"/>
                <w:szCs w:val="26"/>
              </w:rPr>
            </w:pPr>
            <w:r>
              <w:rPr>
                <w:rFonts w:asciiTheme="majorBidi" w:eastAsia="Times New Roman" w:hAnsiTheme="majorBidi" w:cstheme="majorBidi"/>
                <w:spacing w:val="-6"/>
                <w:sz w:val="26"/>
                <w:szCs w:val="26"/>
                <w:cs/>
              </w:rPr>
              <w:t>-</w:t>
            </w:r>
          </w:p>
        </w:tc>
      </w:tr>
      <w:tr w:rsidR="00CE0361" w14:paraId="5AC8752D" w14:textId="77777777" w:rsidTr="00CE0361">
        <w:trPr>
          <w:trHeight w:val="432"/>
        </w:trPr>
        <w:tc>
          <w:tcPr>
            <w:tcW w:w="3686" w:type="dxa"/>
            <w:vAlign w:val="bottom"/>
          </w:tcPr>
          <w:p w14:paraId="7ACA3C9D" w14:textId="77777777" w:rsidR="00CE0361" w:rsidRDefault="00CE0361">
            <w:pPr>
              <w:spacing w:after="0" w:line="240" w:lineRule="auto"/>
              <w:ind w:left="337" w:hanging="360"/>
              <w:rPr>
                <w:rFonts w:asciiTheme="majorBidi" w:eastAsia="Times New Roman" w:hAnsiTheme="majorBidi" w:cstheme="majorBidi"/>
                <w:sz w:val="28"/>
              </w:rPr>
            </w:pPr>
          </w:p>
        </w:tc>
        <w:tc>
          <w:tcPr>
            <w:tcW w:w="91" w:type="dxa"/>
          </w:tcPr>
          <w:p w14:paraId="3B844873"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double" w:sz="4" w:space="0" w:color="auto"/>
              <w:left w:val="nil"/>
              <w:bottom w:val="nil"/>
              <w:right w:val="nil"/>
            </w:tcBorders>
            <w:vAlign w:val="bottom"/>
          </w:tcPr>
          <w:p w14:paraId="5CDC2F87"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66" w:type="dxa"/>
          </w:tcPr>
          <w:p w14:paraId="06184063"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double" w:sz="4" w:space="0" w:color="auto"/>
              <w:left w:val="nil"/>
              <w:bottom w:val="nil"/>
              <w:right w:val="nil"/>
            </w:tcBorders>
            <w:vAlign w:val="bottom"/>
          </w:tcPr>
          <w:p w14:paraId="6B6AD07B" w14:textId="77777777" w:rsidR="00CE0361" w:rsidRDefault="00CE0361">
            <w:pPr>
              <w:tabs>
                <w:tab w:val="decimal" w:pos="478"/>
              </w:tabs>
              <w:spacing w:after="0" w:line="240" w:lineRule="auto"/>
              <w:ind w:right="445"/>
              <w:jc w:val="right"/>
              <w:rPr>
                <w:rFonts w:asciiTheme="majorBidi" w:eastAsia="Times New Roman" w:hAnsiTheme="majorBidi" w:cstheme="majorBidi"/>
                <w:sz w:val="26"/>
                <w:szCs w:val="26"/>
                <w:lang w:val="en-GB"/>
              </w:rPr>
            </w:pPr>
          </w:p>
        </w:tc>
        <w:tc>
          <w:tcPr>
            <w:tcW w:w="64" w:type="dxa"/>
          </w:tcPr>
          <w:p w14:paraId="7BCCF99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tcBorders>
              <w:top w:val="double" w:sz="4" w:space="0" w:color="auto"/>
              <w:left w:val="nil"/>
              <w:bottom w:val="nil"/>
              <w:right w:val="nil"/>
            </w:tcBorders>
            <w:vAlign w:val="bottom"/>
          </w:tcPr>
          <w:p w14:paraId="018F055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90" w:type="dxa"/>
          </w:tcPr>
          <w:p w14:paraId="66CBE5F1"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tcBorders>
              <w:top w:val="double" w:sz="4" w:space="0" w:color="auto"/>
              <w:left w:val="nil"/>
              <w:bottom w:val="nil"/>
              <w:right w:val="nil"/>
            </w:tcBorders>
            <w:vAlign w:val="bottom"/>
          </w:tcPr>
          <w:p w14:paraId="37412F83"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p>
        </w:tc>
      </w:tr>
      <w:tr w:rsidR="00CE0361" w14:paraId="0557481E" w14:textId="77777777" w:rsidTr="00CE0361">
        <w:trPr>
          <w:trHeight w:val="432"/>
        </w:trPr>
        <w:tc>
          <w:tcPr>
            <w:tcW w:w="3686" w:type="dxa"/>
            <w:vAlign w:val="bottom"/>
            <w:hideMark/>
          </w:tcPr>
          <w:p w14:paraId="57442F37"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hAnsiTheme="majorBidi" w:cstheme="majorBidi"/>
                <w:sz w:val="26"/>
                <w:szCs w:val="26"/>
                <w:u w:val="single"/>
              </w:rPr>
              <w:t>4.</w:t>
            </w:r>
            <w:r>
              <w:rPr>
                <w:rFonts w:asciiTheme="majorBidi" w:hAnsiTheme="majorBidi" w:cstheme="majorBidi"/>
                <w:sz w:val="28"/>
                <w:u w:val="single"/>
              </w:rPr>
              <w:t>Short-term borrowings</w:t>
            </w:r>
          </w:p>
        </w:tc>
        <w:tc>
          <w:tcPr>
            <w:tcW w:w="91" w:type="dxa"/>
          </w:tcPr>
          <w:p w14:paraId="6DD43216"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vAlign w:val="bottom"/>
          </w:tcPr>
          <w:p w14:paraId="00925F6C"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66" w:type="dxa"/>
          </w:tcPr>
          <w:p w14:paraId="0A63553B"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vAlign w:val="bottom"/>
          </w:tcPr>
          <w:p w14:paraId="1FC9653F" w14:textId="77777777" w:rsidR="00CE0361" w:rsidRDefault="00CE0361">
            <w:pPr>
              <w:tabs>
                <w:tab w:val="decimal" w:pos="478"/>
              </w:tabs>
              <w:spacing w:after="0" w:line="240" w:lineRule="auto"/>
              <w:ind w:right="445"/>
              <w:jc w:val="right"/>
              <w:rPr>
                <w:rFonts w:asciiTheme="majorBidi" w:eastAsia="Times New Roman" w:hAnsiTheme="majorBidi" w:cstheme="majorBidi"/>
                <w:sz w:val="26"/>
                <w:szCs w:val="26"/>
                <w:lang w:val="en-GB"/>
              </w:rPr>
            </w:pPr>
          </w:p>
        </w:tc>
        <w:tc>
          <w:tcPr>
            <w:tcW w:w="64" w:type="dxa"/>
            <w:vAlign w:val="bottom"/>
          </w:tcPr>
          <w:p w14:paraId="0C3DD25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vAlign w:val="center"/>
          </w:tcPr>
          <w:p w14:paraId="3ABAB7B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90" w:type="dxa"/>
            <w:vAlign w:val="bottom"/>
          </w:tcPr>
          <w:p w14:paraId="2825FB5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vAlign w:val="center"/>
          </w:tcPr>
          <w:p w14:paraId="54275E3E"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p>
        </w:tc>
      </w:tr>
      <w:tr w:rsidR="00CE0361" w14:paraId="02A73B2D" w14:textId="77777777" w:rsidTr="00CE0361">
        <w:trPr>
          <w:trHeight w:val="432"/>
        </w:trPr>
        <w:tc>
          <w:tcPr>
            <w:tcW w:w="3686" w:type="dxa"/>
            <w:vAlign w:val="bottom"/>
            <w:hideMark/>
          </w:tcPr>
          <w:p w14:paraId="00766757" w14:textId="77777777" w:rsidR="00CE0361" w:rsidRDefault="00CE0361">
            <w:pPr>
              <w:spacing w:after="0" w:line="240" w:lineRule="auto"/>
              <w:ind w:left="337" w:firstLine="200"/>
              <w:rPr>
                <w:rFonts w:asciiTheme="majorBidi" w:eastAsia="Times New Roman" w:hAnsiTheme="majorBidi" w:cstheme="majorBidi"/>
                <w:sz w:val="28"/>
              </w:rPr>
            </w:pPr>
            <w:r>
              <w:rPr>
                <w:rFonts w:asciiTheme="majorBidi" w:hAnsiTheme="majorBidi" w:cstheme="majorBidi"/>
                <w:sz w:val="28"/>
                <w:cs/>
              </w:rPr>
              <w:t xml:space="preserve">- </w:t>
            </w:r>
            <w:r>
              <w:rPr>
                <w:rFonts w:asciiTheme="majorBidi" w:hAnsiTheme="majorBidi" w:cstheme="majorBidi"/>
                <w:sz w:val="28"/>
              </w:rPr>
              <w:t>Subsidiaries</w:t>
            </w:r>
          </w:p>
        </w:tc>
        <w:tc>
          <w:tcPr>
            <w:tcW w:w="91" w:type="dxa"/>
          </w:tcPr>
          <w:p w14:paraId="5967302C"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vAlign w:val="bottom"/>
            <w:hideMark/>
          </w:tcPr>
          <w:p w14:paraId="66AFF155" w14:textId="77777777" w:rsidR="00CE0361" w:rsidRDefault="00CE0361">
            <w:pPr>
              <w:tabs>
                <w:tab w:val="decimal" w:pos="174"/>
              </w:tabs>
              <w:spacing w:after="0" w:line="240" w:lineRule="auto"/>
              <w:ind w:right="546"/>
              <w:jc w:val="right"/>
              <w:rPr>
                <w:rFonts w:asciiTheme="majorBidi" w:eastAsia="Times New Roman" w:hAnsiTheme="majorBidi" w:cstheme="majorBidi"/>
                <w:snapToGrid w:val="0"/>
                <w:sz w:val="26"/>
                <w:szCs w:val="26"/>
              </w:rPr>
            </w:pPr>
            <w:r>
              <w:rPr>
                <w:rFonts w:asciiTheme="majorBidi" w:hAnsiTheme="majorBidi" w:cstheme="majorBidi"/>
                <w:sz w:val="26"/>
                <w:szCs w:val="26"/>
              </w:rPr>
              <w:t>-</w:t>
            </w:r>
          </w:p>
        </w:tc>
        <w:tc>
          <w:tcPr>
            <w:tcW w:w="66" w:type="dxa"/>
          </w:tcPr>
          <w:p w14:paraId="06CA3E06"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vAlign w:val="bottom"/>
            <w:hideMark/>
          </w:tcPr>
          <w:p w14:paraId="17BA0E20" w14:textId="77777777" w:rsidR="00CE0361" w:rsidRDefault="00CE0361">
            <w:pPr>
              <w:tabs>
                <w:tab w:val="decimal" w:pos="0"/>
              </w:tabs>
              <w:spacing w:after="0" w:line="240" w:lineRule="auto"/>
              <w:ind w:right="632"/>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rPr>
              <w:t>-</w:t>
            </w:r>
          </w:p>
        </w:tc>
        <w:tc>
          <w:tcPr>
            <w:tcW w:w="64" w:type="dxa"/>
            <w:vAlign w:val="bottom"/>
          </w:tcPr>
          <w:p w14:paraId="57BC9FF7"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vAlign w:val="center"/>
            <w:hideMark/>
          </w:tcPr>
          <w:p w14:paraId="7A51A55D" w14:textId="77777777" w:rsidR="00CE0361" w:rsidRDefault="00CE0361">
            <w:pPr>
              <w:tabs>
                <w:tab w:val="decimal" w:pos="1090"/>
              </w:tabs>
              <w:spacing w:after="0" w:line="240" w:lineRule="auto"/>
              <w:ind w:right="193"/>
              <w:jc w:val="right"/>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250,000</w:t>
            </w:r>
          </w:p>
        </w:tc>
        <w:tc>
          <w:tcPr>
            <w:tcW w:w="90" w:type="dxa"/>
            <w:vAlign w:val="bottom"/>
          </w:tcPr>
          <w:p w14:paraId="2941CA7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vAlign w:val="center"/>
            <w:hideMark/>
          </w:tcPr>
          <w:p w14:paraId="5BFFE2A8" w14:textId="77777777" w:rsidR="00CE0361" w:rsidRDefault="00CE0361">
            <w:pPr>
              <w:tabs>
                <w:tab w:val="decimal" w:pos="1090"/>
              </w:tabs>
              <w:spacing w:after="0" w:line="240" w:lineRule="auto"/>
              <w:ind w:right="138"/>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190,000</w:t>
            </w:r>
          </w:p>
        </w:tc>
      </w:tr>
      <w:tr w:rsidR="00CE0361" w14:paraId="47FEDBDA" w14:textId="77777777" w:rsidTr="00CE0361">
        <w:trPr>
          <w:trHeight w:val="432"/>
        </w:trPr>
        <w:tc>
          <w:tcPr>
            <w:tcW w:w="3686" w:type="dxa"/>
            <w:vAlign w:val="bottom"/>
            <w:hideMark/>
          </w:tcPr>
          <w:p w14:paraId="6495CF4A" w14:textId="77777777" w:rsidR="00CE0361" w:rsidRDefault="00CE0361" w:rsidP="00CE0361">
            <w:pPr>
              <w:pStyle w:val="ListParagraph"/>
              <w:numPr>
                <w:ilvl w:val="0"/>
                <w:numId w:val="58"/>
              </w:numPr>
              <w:spacing w:after="0" w:line="240" w:lineRule="auto"/>
              <w:ind w:hanging="183"/>
              <w:rPr>
                <w:rFonts w:asciiTheme="majorBidi" w:hAnsiTheme="majorBidi" w:cstheme="majorBidi"/>
                <w:sz w:val="28"/>
              </w:rPr>
            </w:pPr>
            <w:r>
              <w:rPr>
                <w:rFonts w:asciiTheme="majorBidi" w:hAnsiTheme="majorBidi" w:cstheme="majorBidi"/>
                <w:sz w:val="28"/>
              </w:rPr>
              <w:t>Joint venture</w:t>
            </w:r>
          </w:p>
        </w:tc>
        <w:tc>
          <w:tcPr>
            <w:tcW w:w="91" w:type="dxa"/>
          </w:tcPr>
          <w:p w14:paraId="623E2E96"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nil"/>
              <w:left w:val="nil"/>
              <w:bottom w:val="single" w:sz="4" w:space="0" w:color="auto"/>
              <w:right w:val="nil"/>
            </w:tcBorders>
            <w:vAlign w:val="bottom"/>
            <w:hideMark/>
          </w:tcPr>
          <w:p w14:paraId="068E2622" w14:textId="77777777" w:rsidR="00CE0361" w:rsidRDefault="00CE0361">
            <w:pPr>
              <w:tabs>
                <w:tab w:val="decimal" w:pos="1090"/>
                <w:tab w:val="left" w:pos="1308"/>
              </w:tabs>
              <w:spacing w:after="0" w:line="240" w:lineRule="auto"/>
              <w:ind w:right="115"/>
              <w:jc w:val="right"/>
              <w:rPr>
                <w:rFonts w:asciiTheme="majorBidi" w:eastAsia="Times New Roman" w:hAnsiTheme="majorBidi" w:cstheme="majorBidi"/>
                <w:snapToGrid w:val="0"/>
                <w:sz w:val="26"/>
                <w:szCs w:val="26"/>
              </w:rPr>
            </w:pPr>
            <w:r>
              <w:rPr>
                <w:rFonts w:asciiTheme="majorBidi" w:hAnsiTheme="majorBidi" w:cstheme="majorBidi"/>
                <w:sz w:val="26"/>
                <w:szCs w:val="26"/>
              </w:rPr>
              <w:t>1,959,000</w:t>
            </w:r>
          </w:p>
        </w:tc>
        <w:tc>
          <w:tcPr>
            <w:tcW w:w="66" w:type="dxa"/>
            <w:tcBorders>
              <w:top w:val="nil"/>
              <w:left w:val="nil"/>
              <w:bottom w:val="single" w:sz="4" w:space="0" w:color="auto"/>
              <w:right w:val="nil"/>
            </w:tcBorders>
          </w:tcPr>
          <w:p w14:paraId="1659A093"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nil"/>
              <w:left w:val="nil"/>
              <w:bottom w:val="single" w:sz="4" w:space="0" w:color="auto"/>
              <w:right w:val="nil"/>
            </w:tcBorders>
            <w:vAlign w:val="bottom"/>
            <w:hideMark/>
          </w:tcPr>
          <w:p w14:paraId="0771E00D" w14:textId="77777777" w:rsidR="00CE0361" w:rsidRDefault="00CE0361">
            <w:pPr>
              <w:tabs>
                <w:tab w:val="decimal" w:pos="1090"/>
              </w:tabs>
              <w:spacing w:after="0" w:line="240" w:lineRule="auto"/>
              <w:ind w:right="166"/>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rPr>
              <w:t>1,901,000</w:t>
            </w:r>
          </w:p>
        </w:tc>
        <w:tc>
          <w:tcPr>
            <w:tcW w:w="64" w:type="dxa"/>
            <w:tcBorders>
              <w:top w:val="nil"/>
              <w:left w:val="nil"/>
              <w:bottom w:val="single" w:sz="4" w:space="0" w:color="auto"/>
              <w:right w:val="nil"/>
            </w:tcBorders>
            <w:vAlign w:val="bottom"/>
          </w:tcPr>
          <w:p w14:paraId="36AD127D"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tcBorders>
              <w:top w:val="nil"/>
              <w:left w:val="nil"/>
              <w:bottom w:val="single" w:sz="4" w:space="0" w:color="auto"/>
              <w:right w:val="nil"/>
            </w:tcBorders>
            <w:vAlign w:val="center"/>
            <w:hideMark/>
          </w:tcPr>
          <w:p w14:paraId="28AB0EF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1,959,000</w:t>
            </w:r>
          </w:p>
        </w:tc>
        <w:tc>
          <w:tcPr>
            <w:tcW w:w="90" w:type="dxa"/>
            <w:tcBorders>
              <w:top w:val="nil"/>
              <w:left w:val="nil"/>
              <w:bottom w:val="single" w:sz="4" w:space="0" w:color="auto"/>
              <w:right w:val="nil"/>
            </w:tcBorders>
            <w:vAlign w:val="bottom"/>
          </w:tcPr>
          <w:p w14:paraId="456AE7FC"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tcBorders>
              <w:top w:val="nil"/>
              <w:left w:val="nil"/>
              <w:bottom w:val="single" w:sz="4" w:space="0" w:color="auto"/>
              <w:right w:val="nil"/>
            </w:tcBorders>
            <w:vAlign w:val="center"/>
            <w:hideMark/>
          </w:tcPr>
          <w:p w14:paraId="315293DA"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1,901,000</w:t>
            </w:r>
          </w:p>
        </w:tc>
      </w:tr>
      <w:tr w:rsidR="00CE0361" w14:paraId="5F438C33" w14:textId="77777777" w:rsidTr="00CE0361">
        <w:trPr>
          <w:trHeight w:val="432"/>
        </w:trPr>
        <w:tc>
          <w:tcPr>
            <w:tcW w:w="3686" w:type="dxa"/>
            <w:vAlign w:val="bottom"/>
            <w:hideMark/>
          </w:tcPr>
          <w:p w14:paraId="174502E1" w14:textId="77777777" w:rsidR="00CE0361" w:rsidRDefault="00CE0361">
            <w:pPr>
              <w:spacing w:after="0" w:line="240" w:lineRule="auto"/>
              <w:ind w:firstLine="270"/>
              <w:rPr>
                <w:rFonts w:asciiTheme="majorBidi" w:hAnsiTheme="majorBidi" w:cstheme="majorBidi"/>
                <w:sz w:val="28"/>
              </w:rPr>
            </w:pPr>
            <w:r>
              <w:rPr>
                <w:rFonts w:asciiTheme="majorBidi" w:hAnsiTheme="majorBidi" w:cstheme="majorBidi"/>
                <w:sz w:val="28"/>
              </w:rPr>
              <w:t>Total</w:t>
            </w:r>
          </w:p>
        </w:tc>
        <w:tc>
          <w:tcPr>
            <w:tcW w:w="91" w:type="dxa"/>
          </w:tcPr>
          <w:p w14:paraId="4D8C2C8E"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single" w:sz="4" w:space="0" w:color="auto"/>
              <w:left w:val="nil"/>
              <w:bottom w:val="nil"/>
              <w:right w:val="nil"/>
            </w:tcBorders>
            <w:hideMark/>
          </w:tcPr>
          <w:p w14:paraId="159633FB" w14:textId="77777777" w:rsidR="00CE0361" w:rsidRDefault="00CE0361">
            <w:pPr>
              <w:tabs>
                <w:tab w:val="decimal" w:pos="1090"/>
              </w:tabs>
              <w:spacing w:after="0" w:line="240" w:lineRule="auto"/>
              <w:ind w:right="115"/>
              <w:jc w:val="right"/>
              <w:rPr>
                <w:rFonts w:asciiTheme="majorBidi" w:hAnsiTheme="majorBidi" w:cstheme="majorBidi"/>
                <w:sz w:val="26"/>
                <w:szCs w:val="26"/>
              </w:rPr>
            </w:pPr>
            <w:r>
              <w:rPr>
                <w:rFonts w:asciiTheme="majorBidi" w:hAnsiTheme="majorBidi" w:cstheme="majorBidi"/>
                <w:sz w:val="26"/>
                <w:szCs w:val="26"/>
              </w:rPr>
              <w:t>1,959,000</w:t>
            </w:r>
          </w:p>
        </w:tc>
        <w:tc>
          <w:tcPr>
            <w:tcW w:w="66" w:type="dxa"/>
            <w:tcBorders>
              <w:top w:val="single" w:sz="4" w:space="0" w:color="auto"/>
              <w:left w:val="nil"/>
              <w:bottom w:val="nil"/>
              <w:right w:val="nil"/>
            </w:tcBorders>
          </w:tcPr>
          <w:p w14:paraId="3E54E958"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single" w:sz="4" w:space="0" w:color="auto"/>
              <w:left w:val="nil"/>
              <w:bottom w:val="nil"/>
              <w:right w:val="nil"/>
            </w:tcBorders>
            <w:hideMark/>
          </w:tcPr>
          <w:p w14:paraId="5A88A18B"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r>
              <w:rPr>
                <w:rFonts w:asciiTheme="majorBidi" w:hAnsiTheme="majorBidi" w:cstheme="majorBidi"/>
                <w:sz w:val="26"/>
                <w:szCs w:val="26"/>
              </w:rPr>
              <w:t>1,901,000</w:t>
            </w:r>
          </w:p>
        </w:tc>
        <w:tc>
          <w:tcPr>
            <w:tcW w:w="64" w:type="dxa"/>
            <w:tcBorders>
              <w:top w:val="single" w:sz="4" w:space="0" w:color="auto"/>
              <w:left w:val="nil"/>
              <w:bottom w:val="nil"/>
              <w:right w:val="nil"/>
            </w:tcBorders>
          </w:tcPr>
          <w:p w14:paraId="46AA43C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tcBorders>
              <w:top w:val="single" w:sz="4" w:space="0" w:color="auto"/>
              <w:left w:val="nil"/>
              <w:bottom w:val="nil"/>
              <w:right w:val="nil"/>
            </w:tcBorders>
            <w:hideMark/>
          </w:tcPr>
          <w:p w14:paraId="0CF669C2"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r>
              <w:rPr>
                <w:rFonts w:asciiTheme="majorBidi" w:hAnsiTheme="majorBidi" w:cstheme="majorBidi"/>
                <w:color w:val="000000"/>
                <w:sz w:val="26"/>
                <w:szCs w:val="26"/>
              </w:rPr>
              <w:t>2,209,000</w:t>
            </w:r>
          </w:p>
        </w:tc>
        <w:tc>
          <w:tcPr>
            <w:tcW w:w="90" w:type="dxa"/>
            <w:tcBorders>
              <w:top w:val="single" w:sz="4" w:space="0" w:color="auto"/>
              <w:left w:val="nil"/>
              <w:bottom w:val="nil"/>
              <w:right w:val="nil"/>
            </w:tcBorders>
          </w:tcPr>
          <w:p w14:paraId="6443E9C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tcBorders>
              <w:top w:val="single" w:sz="4" w:space="0" w:color="auto"/>
              <w:left w:val="nil"/>
              <w:bottom w:val="nil"/>
              <w:right w:val="nil"/>
            </w:tcBorders>
            <w:hideMark/>
          </w:tcPr>
          <w:p w14:paraId="1C6B6662"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r>
              <w:rPr>
                <w:rFonts w:asciiTheme="majorBidi" w:eastAsia="Batang" w:hAnsiTheme="majorBidi" w:cstheme="majorBidi"/>
                <w:sz w:val="26"/>
                <w:szCs w:val="26"/>
              </w:rPr>
              <w:t>2,091,000</w:t>
            </w:r>
          </w:p>
        </w:tc>
      </w:tr>
      <w:tr w:rsidR="00CE0361" w14:paraId="54324C69" w14:textId="77777777" w:rsidTr="00CE0361">
        <w:trPr>
          <w:trHeight w:val="432"/>
        </w:trPr>
        <w:tc>
          <w:tcPr>
            <w:tcW w:w="3686" w:type="dxa"/>
            <w:vAlign w:val="bottom"/>
            <w:hideMark/>
          </w:tcPr>
          <w:p w14:paraId="3D666F1F" w14:textId="77777777" w:rsidR="00CE0361" w:rsidRDefault="00CE0361">
            <w:pPr>
              <w:spacing w:after="0" w:line="240" w:lineRule="auto"/>
              <w:ind w:left="688" w:hanging="425"/>
              <w:rPr>
                <w:rFonts w:asciiTheme="majorBidi" w:eastAsia="Times New Roman" w:hAnsiTheme="majorBidi" w:cstheme="majorBidi"/>
                <w:sz w:val="28"/>
              </w:rPr>
            </w:pPr>
            <w:r>
              <w:rPr>
                <w:rFonts w:asciiTheme="majorBidi" w:hAnsiTheme="majorBidi" w:cstheme="majorBidi"/>
                <w:spacing w:val="-4"/>
                <w:sz w:val="28"/>
                <w:u w:val="single"/>
              </w:rPr>
              <w:t>Less</w:t>
            </w:r>
            <w:r>
              <w:rPr>
                <w:rFonts w:asciiTheme="majorBidi" w:hAnsiTheme="majorBidi" w:cstheme="majorBidi"/>
                <w:spacing w:val="-4"/>
                <w:sz w:val="28"/>
              </w:rPr>
              <w:t xml:space="preserve"> Allowance for expected credit loss</w:t>
            </w:r>
          </w:p>
        </w:tc>
        <w:tc>
          <w:tcPr>
            <w:tcW w:w="91" w:type="dxa"/>
          </w:tcPr>
          <w:p w14:paraId="1DC1D600"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nil"/>
              <w:left w:val="nil"/>
              <w:bottom w:val="single" w:sz="4" w:space="0" w:color="auto"/>
              <w:right w:val="nil"/>
            </w:tcBorders>
            <w:vAlign w:val="bottom"/>
            <w:hideMark/>
          </w:tcPr>
          <w:p w14:paraId="303B7A65" w14:textId="77777777" w:rsidR="00CE0361" w:rsidRDefault="00CE0361">
            <w:pPr>
              <w:tabs>
                <w:tab w:val="decimal" w:pos="1090"/>
              </w:tabs>
              <w:spacing w:after="0" w:line="240" w:lineRule="auto"/>
              <w:ind w:right="76"/>
              <w:jc w:val="right"/>
              <w:rPr>
                <w:rFonts w:asciiTheme="majorBidi" w:eastAsia="Times New Roman" w:hAnsiTheme="majorBidi" w:cstheme="majorBidi"/>
                <w:snapToGrid w:val="0"/>
                <w:sz w:val="26"/>
                <w:szCs w:val="26"/>
              </w:rPr>
            </w:pPr>
            <w:r>
              <w:rPr>
                <w:rFonts w:asciiTheme="majorBidi" w:hAnsiTheme="majorBidi" w:cstheme="majorBidi"/>
                <w:sz w:val="26"/>
                <w:szCs w:val="26"/>
              </w:rPr>
              <w:t>(1,959,000)</w:t>
            </w:r>
          </w:p>
        </w:tc>
        <w:tc>
          <w:tcPr>
            <w:tcW w:w="66" w:type="dxa"/>
          </w:tcPr>
          <w:p w14:paraId="74D33799"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nil"/>
              <w:left w:val="nil"/>
              <w:bottom w:val="single" w:sz="4" w:space="0" w:color="auto"/>
              <w:right w:val="nil"/>
            </w:tcBorders>
            <w:vAlign w:val="bottom"/>
            <w:hideMark/>
          </w:tcPr>
          <w:p w14:paraId="6608F0A6" w14:textId="77777777" w:rsidR="00CE0361" w:rsidRDefault="00CE0361">
            <w:pPr>
              <w:tabs>
                <w:tab w:val="decimal" w:pos="1090"/>
              </w:tabs>
              <w:spacing w:after="0" w:line="240" w:lineRule="auto"/>
              <w:ind w:right="124"/>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cs/>
              </w:rPr>
              <w:t>(</w:t>
            </w:r>
            <w:r>
              <w:rPr>
                <w:rFonts w:asciiTheme="majorBidi" w:eastAsia="Times New Roman" w:hAnsiTheme="majorBidi" w:cstheme="majorBidi"/>
                <w:sz w:val="26"/>
                <w:szCs w:val="26"/>
              </w:rPr>
              <w:t>1,901,000</w:t>
            </w:r>
            <w:r>
              <w:rPr>
                <w:rFonts w:asciiTheme="majorBidi" w:eastAsia="Times New Roman" w:hAnsiTheme="majorBidi" w:cstheme="majorBidi" w:hint="cs"/>
                <w:sz w:val="26"/>
                <w:szCs w:val="26"/>
                <w:cs/>
              </w:rPr>
              <w:t>)</w:t>
            </w:r>
          </w:p>
        </w:tc>
        <w:tc>
          <w:tcPr>
            <w:tcW w:w="64" w:type="dxa"/>
            <w:vAlign w:val="bottom"/>
          </w:tcPr>
          <w:p w14:paraId="00050B1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tcBorders>
              <w:top w:val="nil"/>
              <w:left w:val="nil"/>
              <w:bottom w:val="single" w:sz="4" w:space="0" w:color="auto"/>
              <w:right w:val="nil"/>
            </w:tcBorders>
            <w:vAlign w:val="center"/>
            <w:hideMark/>
          </w:tcPr>
          <w:p w14:paraId="5C88263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(2,209,000)</w:t>
            </w:r>
          </w:p>
        </w:tc>
        <w:tc>
          <w:tcPr>
            <w:tcW w:w="90" w:type="dxa"/>
            <w:vAlign w:val="bottom"/>
          </w:tcPr>
          <w:p w14:paraId="6E2EB4D1"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tcBorders>
              <w:top w:val="nil"/>
              <w:left w:val="nil"/>
              <w:bottom w:val="single" w:sz="4" w:space="0" w:color="auto"/>
              <w:right w:val="nil"/>
            </w:tcBorders>
            <w:vAlign w:val="center"/>
            <w:hideMark/>
          </w:tcPr>
          <w:p w14:paraId="10DB9D68" w14:textId="77777777" w:rsidR="00CE0361" w:rsidRDefault="00CE0361">
            <w:pPr>
              <w:tabs>
                <w:tab w:val="decimal" w:pos="1090"/>
              </w:tabs>
              <w:spacing w:after="0" w:line="240" w:lineRule="auto"/>
              <w:ind w:right="84"/>
              <w:jc w:val="right"/>
              <w:rPr>
                <w:rFonts w:asciiTheme="majorBidi" w:eastAsia="Times New Roman" w:hAnsiTheme="majorBidi" w:cstheme="majorBidi"/>
                <w:sz w:val="26"/>
                <w:szCs w:val="26"/>
              </w:rPr>
            </w:pPr>
            <w:r>
              <w:rPr>
                <w:rFonts w:asciiTheme="majorBidi" w:eastAsia="Times New Roman" w:hAnsiTheme="majorBidi" w:cstheme="majorBidi"/>
                <w:sz w:val="26"/>
                <w:szCs w:val="26"/>
                <w:cs/>
              </w:rPr>
              <w:t>(</w:t>
            </w:r>
            <w:r>
              <w:rPr>
                <w:rFonts w:asciiTheme="majorBidi" w:eastAsia="Times New Roman" w:hAnsiTheme="majorBidi" w:cstheme="majorBidi"/>
                <w:sz w:val="26"/>
                <w:szCs w:val="26"/>
              </w:rPr>
              <w:t>2,091,000</w:t>
            </w:r>
            <w:r>
              <w:rPr>
                <w:rFonts w:asciiTheme="majorBidi" w:eastAsia="Times New Roman" w:hAnsiTheme="majorBidi" w:cstheme="majorBidi" w:hint="cs"/>
                <w:sz w:val="26"/>
                <w:szCs w:val="26"/>
                <w:cs/>
              </w:rPr>
              <w:t>)</w:t>
            </w:r>
          </w:p>
        </w:tc>
      </w:tr>
      <w:tr w:rsidR="00CE0361" w14:paraId="3CE68F6E" w14:textId="77777777" w:rsidTr="00CE0361">
        <w:trPr>
          <w:trHeight w:val="432"/>
        </w:trPr>
        <w:tc>
          <w:tcPr>
            <w:tcW w:w="3686" w:type="dxa"/>
            <w:vAlign w:val="bottom"/>
            <w:hideMark/>
          </w:tcPr>
          <w:p w14:paraId="28AA49BD" w14:textId="77777777" w:rsidR="00CE0361" w:rsidRDefault="00CE0361">
            <w:pPr>
              <w:spacing w:after="0" w:line="240" w:lineRule="auto"/>
              <w:ind w:left="337" w:hanging="75"/>
              <w:rPr>
                <w:rFonts w:asciiTheme="majorBidi" w:eastAsia="Times New Roman" w:hAnsiTheme="majorBidi" w:cstheme="majorBidi"/>
                <w:sz w:val="28"/>
              </w:rPr>
            </w:pPr>
            <w:r>
              <w:rPr>
                <w:rFonts w:asciiTheme="majorBidi" w:hAnsiTheme="majorBidi" w:cstheme="majorBidi"/>
                <w:sz w:val="28"/>
              </w:rPr>
              <w:t>Short-term borrowings - net</w:t>
            </w:r>
          </w:p>
        </w:tc>
        <w:tc>
          <w:tcPr>
            <w:tcW w:w="91" w:type="dxa"/>
          </w:tcPr>
          <w:p w14:paraId="27DB9939"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single" w:sz="4" w:space="0" w:color="auto"/>
              <w:left w:val="nil"/>
              <w:bottom w:val="double" w:sz="4" w:space="0" w:color="auto"/>
              <w:right w:val="nil"/>
            </w:tcBorders>
            <w:vAlign w:val="bottom"/>
            <w:hideMark/>
          </w:tcPr>
          <w:p w14:paraId="2E91F713" w14:textId="77777777" w:rsidR="00CE0361" w:rsidRDefault="00CE0361">
            <w:pPr>
              <w:tabs>
                <w:tab w:val="decimal" w:pos="33"/>
              </w:tabs>
              <w:spacing w:after="0" w:line="240" w:lineRule="auto"/>
              <w:ind w:right="544"/>
              <w:jc w:val="right"/>
              <w:rPr>
                <w:rFonts w:asciiTheme="majorBidi" w:eastAsia="Times New Roman" w:hAnsiTheme="majorBidi" w:cstheme="majorBidi"/>
                <w:snapToGrid w:val="0"/>
                <w:sz w:val="26"/>
                <w:szCs w:val="26"/>
              </w:rPr>
            </w:pPr>
            <w:r>
              <w:rPr>
                <w:rFonts w:asciiTheme="majorBidi" w:hAnsiTheme="majorBidi" w:cstheme="majorBidi"/>
                <w:sz w:val="26"/>
                <w:szCs w:val="26"/>
              </w:rPr>
              <w:t>-</w:t>
            </w:r>
          </w:p>
        </w:tc>
        <w:tc>
          <w:tcPr>
            <w:tcW w:w="66" w:type="dxa"/>
          </w:tcPr>
          <w:p w14:paraId="30C065CD"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single" w:sz="4" w:space="0" w:color="auto"/>
              <w:left w:val="nil"/>
              <w:bottom w:val="double" w:sz="4" w:space="0" w:color="auto"/>
              <w:right w:val="nil"/>
            </w:tcBorders>
            <w:vAlign w:val="bottom"/>
            <w:hideMark/>
          </w:tcPr>
          <w:p w14:paraId="600E3167" w14:textId="77777777" w:rsidR="00CE0361" w:rsidRDefault="00CE0361">
            <w:pPr>
              <w:tabs>
                <w:tab w:val="decimal" w:pos="195"/>
              </w:tabs>
              <w:spacing w:after="0" w:line="240" w:lineRule="auto"/>
              <w:ind w:right="627"/>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cs/>
              </w:rPr>
              <w:t>-</w:t>
            </w:r>
          </w:p>
        </w:tc>
        <w:tc>
          <w:tcPr>
            <w:tcW w:w="64" w:type="dxa"/>
            <w:vAlign w:val="bottom"/>
          </w:tcPr>
          <w:p w14:paraId="1B8A24A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tcBorders>
              <w:top w:val="single" w:sz="4" w:space="0" w:color="auto"/>
              <w:left w:val="nil"/>
              <w:bottom w:val="double" w:sz="4" w:space="0" w:color="auto"/>
              <w:right w:val="nil"/>
            </w:tcBorders>
            <w:vAlign w:val="center"/>
            <w:hideMark/>
          </w:tcPr>
          <w:p w14:paraId="1DAC9AD2" w14:textId="77777777" w:rsidR="00CE0361" w:rsidRDefault="00CE0361">
            <w:pPr>
              <w:spacing w:after="0" w:line="240" w:lineRule="auto"/>
              <w:ind w:right="645"/>
              <w:jc w:val="right"/>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w:t>
            </w:r>
          </w:p>
        </w:tc>
        <w:tc>
          <w:tcPr>
            <w:tcW w:w="90" w:type="dxa"/>
            <w:vAlign w:val="bottom"/>
          </w:tcPr>
          <w:p w14:paraId="01BC2BB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tcBorders>
              <w:top w:val="single" w:sz="4" w:space="0" w:color="auto"/>
              <w:left w:val="nil"/>
              <w:bottom w:val="double" w:sz="4" w:space="0" w:color="auto"/>
              <w:right w:val="nil"/>
            </w:tcBorders>
            <w:vAlign w:val="center"/>
            <w:hideMark/>
          </w:tcPr>
          <w:p w14:paraId="2AE561D2" w14:textId="77777777" w:rsidR="00CE0361" w:rsidRDefault="00CE0361">
            <w:pPr>
              <w:tabs>
                <w:tab w:val="decimal" w:pos="27"/>
              </w:tabs>
              <w:spacing w:after="0" w:line="240" w:lineRule="auto"/>
              <w:ind w:right="569"/>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r>
      <w:tr w:rsidR="00CE0361" w14:paraId="71D8723B" w14:textId="77777777" w:rsidTr="00CE0361">
        <w:trPr>
          <w:trHeight w:val="432"/>
        </w:trPr>
        <w:tc>
          <w:tcPr>
            <w:tcW w:w="3686" w:type="dxa"/>
            <w:vAlign w:val="bottom"/>
          </w:tcPr>
          <w:p w14:paraId="74194D25" w14:textId="77777777" w:rsidR="00CE0361" w:rsidRDefault="00CE0361">
            <w:pPr>
              <w:spacing w:after="0" w:line="240" w:lineRule="auto"/>
              <w:ind w:left="337" w:hanging="360"/>
              <w:rPr>
                <w:rFonts w:asciiTheme="majorBidi" w:eastAsia="Times New Roman" w:hAnsiTheme="majorBidi" w:cstheme="majorBidi"/>
                <w:sz w:val="28"/>
              </w:rPr>
            </w:pPr>
          </w:p>
        </w:tc>
        <w:tc>
          <w:tcPr>
            <w:tcW w:w="91" w:type="dxa"/>
          </w:tcPr>
          <w:p w14:paraId="09B16AA6"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double" w:sz="4" w:space="0" w:color="auto"/>
              <w:left w:val="nil"/>
              <w:bottom w:val="nil"/>
              <w:right w:val="nil"/>
            </w:tcBorders>
            <w:vAlign w:val="bottom"/>
          </w:tcPr>
          <w:p w14:paraId="76550C7D"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66" w:type="dxa"/>
          </w:tcPr>
          <w:p w14:paraId="37CCFB5E"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double" w:sz="4" w:space="0" w:color="auto"/>
              <w:left w:val="nil"/>
              <w:bottom w:val="nil"/>
              <w:right w:val="nil"/>
            </w:tcBorders>
            <w:vAlign w:val="bottom"/>
          </w:tcPr>
          <w:p w14:paraId="4DD4049D" w14:textId="77777777" w:rsidR="00CE0361" w:rsidRDefault="00CE0361">
            <w:pPr>
              <w:tabs>
                <w:tab w:val="decimal" w:pos="1090"/>
              </w:tabs>
              <w:spacing w:after="0" w:line="240" w:lineRule="auto"/>
              <w:jc w:val="center"/>
              <w:rPr>
                <w:rFonts w:asciiTheme="majorBidi" w:eastAsia="Times New Roman" w:hAnsiTheme="majorBidi" w:cstheme="majorBidi"/>
                <w:sz w:val="26"/>
                <w:szCs w:val="26"/>
                <w:lang w:val="en-GB"/>
              </w:rPr>
            </w:pPr>
          </w:p>
        </w:tc>
        <w:tc>
          <w:tcPr>
            <w:tcW w:w="64" w:type="dxa"/>
          </w:tcPr>
          <w:p w14:paraId="59C1CF1A"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tcBorders>
              <w:top w:val="double" w:sz="4" w:space="0" w:color="auto"/>
              <w:left w:val="nil"/>
              <w:bottom w:val="nil"/>
              <w:right w:val="nil"/>
            </w:tcBorders>
            <w:vAlign w:val="bottom"/>
          </w:tcPr>
          <w:p w14:paraId="7B33110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90" w:type="dxa"/>
          </w:tcPr>
          <w:p w14:paraId="7120372A"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tcBorders>
              <w:top w:val="double" w:sz="4" w:space="0" w:color="auto"/>
              <w:left w:val="nil"/>
              <w:bottom w:val="nil"/>
              <w:right w:val="nil"/>
            </w:tcBorders>
            <w:vAlign w:val="bottom"/>
          </w:tcPr>
          <w:p w14:paraId="7BF1445C"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p>
        </w:tc>
      </w:tr>
      <w:tr w:rsidR="00CE0361" w14:paraId="70930B1C" w14:textId="77777777" w:rsidTr="00CE0361">
        <w:trPr>
          <w:trHeight w:val="432"/>
        </w:trPr>
        <w:tc>
          <w:tcPr>
            <w:tcW w:w="3686" w:type="dxa"/>
            <w:vAlign w:val="bottom"/>
            <w:hideMark/>
          </w:tcPr>
          <w:p w14:paraId="17A34888"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hAnsiTheme="majorBidi" w:cstheme="majorBidi"/>
                <w:sz w:val="26"/>
                <w:szCs w:val="26"/>
                <w:u w:val="single"/>
              </w:rPr>
              <w:t>5.</w:t>
            </w:r>
            <w:r>
              <w:rPr>
                <w:rFonts w:asciiTheme="majorBidi" w:hAnsiTheme="majorBidi" w:cstheme="majorBidi"/>
                <w:sz w:val="28"/>
                <w:u w:val="single"/>
              </w:rPr>
              <w:t>Short-term</w:t>
            </w:r>
            <w:r>
              <w:rPr>
                <w:rFonts w:asciiTheme="majorBidi" w:hAnsiTheme="majorBidi" w:cstheme="majorBidi" w:hint="cs"/>
                <w:sz w:val="28"/>
                <w:u w:val="single"/>
                <w:cs/>
              </w:rPr>
              <w:t xml:space="preserve"> </w:t>
            </w:r>
            <w:r>
              <w:rPr>
                <w:rFonts w:asciiTheme="majorBidi" w:hAnsiTheme="majorBidi" w:cstheme="majorBidi"/>
                <w:sz w:val="28"/>
                <w:u w:val="single"/>
              </w:rPr>
              <w:t>borrowings</w:t>
            </w:r>
          </w:p>
        </w:tc>
        <w:tc>
          <w:tcPr>
            <w:tcW w:w="91" w:type="dxa"/>
          </w:tcPr>
          <w:p w14:paraId="6E225010"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vAlign w:val="bottom"/>
          </w:tcPr>
          <w:p w14:paraId="35665AAB"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66" w:type="dxa"/>
          </w:tcPr>
          <w:p w14:paraId="32B1187B"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vAlign w:val="bottom"/>
          </w:tcPr>
          <w:p w14:paraId="4F04EFAA" w14:textId="77777777" w:rsidR="00CE0361" w:rsidRDefault="00CE0361">
            <w:pPr>
              <w:tabs>
                <w:tab w:val="decimal" w:pos="1090"/>
              </w:tabs>
              <w:spacing w:after="0" w:line="240" w:lineRule="auto"/>
              <w:jc w:val="center"/>
              <w:rPr>
                <w:rFonts w:asciiTheme="majorBidi" w:eastAsia="Times New Roman" w:hAnsiTheme="majorBidi" w:cstheme="majorBidi"/>
                <w:sz w:val="26"/>
                <w:szCs w:val="26"/>
                <w:lang w:val="en-GB"/>
              </w:rPr>
            </w:pPr>
          </w:p>
        </w:tc>
        <w:tc>
          <w:tcPr>
            <w:tcW w:w="64" w:type="dxa"/>
          </w:tcPr>
          <w:p w14:paraId="0B6B2374"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vAlign w:val="bottom"/>
          </w:tcPr>
          <w:p w14:paraId="283BD2B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90" w:type="dxa"/>
          </w:tcPr>
          <w:p w14:paraId="1A0E7099"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vAlign w:val="bottom"/>
          </w:tcPr>
          <w:p w14:paraId="37025C13"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p>
        </w:tc>
      </w:tr>
      <w:tr w:rsidR="00CE0361" w14:paraId="236F0908" w14:textId="77777777" w:rsidTr="00CE0361">
        <w:trPr>
          <w:trHeight w:val="432"/>
        </w:trPr>
        <w:tc>
          <w:tcPr>
            <w:tcW w:w="3686" w:type="dxa"/>
            <w:vAlign w:val="bottom"/>
            <w:hideMark/>
          </w:tcPr>
          <w:p w14:paraId="541E1294" w14:textId="77777777" w:rsidR="00CE0361" w:rsidRDefault="00CE0361">
            <w:pPr>
              <w:spacing w:after="0" w:line="240" w:lineRule="auto"/>
              <w:ind w:left="688" w:hanging="142"/>
              <w:rPr>
                <w:rFonts w:asciiTheme="majorBidi" w:hAnsiTheme="majorBidi" w:cstheme="majorBidi"/>
                <w:sz w:val="28"/>
                <w:u w:val="single"/>
              </w:rPr>
            </w:pPr>
            <w:r>
              <w:rPr>
                <w:rFonts w:asciiTheme="majorBidi" w:hAnsiTheme="majorBidi" w:cstheme="majorBidi"/>
                <w:sz w:val="28"/>
              </w:rPr>
              <w:t>- Related person</w:t>
            </w:r>
          </w:p>
        </w:tc>
        <w:tc>
          <w:tcPr>
            <w:tcW w:w="91" w:type="dxa"/>
          </w:tcPr>
          <w:p w14:paraId="20BB96B4"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468" w:type="dxa"/>
            <w:vAlign w:val="center"/>
            <w:hideMark/>
          </w:tcPr>
          <w:p w14:paraId="5791302F" w14:textId="77777777" w:rsidR="00CE0361" w:rsidRDefault="00CE0361">
            <w:pPr>
              <w:spacing w:after="0" w:line="240" w:lineRule="auto"/>
              <w:ind w:right="98"/>
              <w:jc w:val="right"/>
              <w:rPr>
                <w:rFonts w:asciiTheme="majorBidi" w:eastAsia="Times New Roman" w:hAnsiTheme="majorBidi" w:cstheme="majorBidi"/>
                <w:snapToGrid w:val="0"/>
                <w:sz w:val="26"/>
                <w:szCs w:val="26"/>
              </w:rPr>
            </w:pPr>
            <w:r>
              <w:rPr>
                <w:rFonts w:asciiTheme="majorBidi" w:hAnsiTheme="majorBidi" w:cstheme="majorBidi"/>
                <w:sz w:val="26"/>
                <w:szCs w:val="26"/>
              </w:rPr>
              <w:t>50</w:t>
            </w:r>
            <w:r>
              <w:rPr>
                <w:rFonts w:asciiTheme="majorBidi" w:hAnsiTheme="majorBidi" w:cstheme="majorBidi" w:hint="cs"/>
                <w:sz w:val="26"/>
                <w:szCs w:val="26"/>
              </w:rPr>
              <w:t>,</w:t>
            </w:r>
            <w:r>
              <w:rPr>
                <w:rFonts w:asciiTheme="majorBidi" w:hAnsiTheme="majorBidi" w:cstheme="majorBidi"/>
                <w:sz w:val="26"/>
                <w:szCs w:val="26"/>
              </w:rPr>
              <w:t>000</w:t>
            </w:r>
            <w:r>
              <w:rPr>
                <w:rFonts w:asciiTheme="majorBidi" w:hAnsiTheme="majorBidi" w:cstheme="majorBidi" w:hint="cs"/>
                <w:sz w:val="26"/>
                <w:szCs w:val="26"/>
              </w:rPr>
              <w:t>,</w:t>
            </w:r>
            <w:r>
              <w:rPr>
                <w:rFonts w:asciiTheme="majorBidi" w:hAnsiTheme="majorBidi" w:cstheme="majorBidi"/>
                <w:sz w:val="26"/>
                <w:szCs w:val="26"/>
              </w:rPr>
              <w:t>000</w:t>
            </w:r>
          </w:p>
        </w:tc>
        <w:tc>
          <w:tcPr>
            <w:tcW w:w="66" w:type="dxa"/>
            <w:vAlign w:val="center"/>
          </w:tcPr>
          <w:p w14:paraId="77F26F23"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vAlign w:val="center"/>
            <w:hideMark/>
          </w:tcPr>
          <w:p w14:paraId="2A9E796B" w14:textId="77777777" w:rsidR="00CE0361" w:rsidRDefault="00CE0361">
            <w:pPr>
              <w:tabs>
                <w:tab w:val="decimal" w:pos="1090"/>
              </w:tabs>
              <w:spacing w:after="0" w:line="240" w:lineRule="auto"/>
              <w:jc w:val="center"/>
              <w:rPr>
                <w:rFonts w:asciiTheme="majorBidi" w:eastAsia="Times New Roman" w:hAnsiTheme="majorBidi" w:cstheme="majorBidi"/>
                <w:sz w:val="26"/>
                <w:szCs w:val="26"/>
                <w:lang w:val="en-GB"/>
              </w:rPr>
            </w:pPr>
            <w:r>
              <w:rPr>
                <w:rFonts w:asciiTheme="majorBidi" w:hAnsiTheme="majorBidi" w:cstheme="majorBidi"/>
                <w:sz w:val="26"/>
                <w:szCs w:val="26"/>
              </w:rPr>
              <w:t>233,998,106</w:t>
            </w:r>
          </w:p>
        </w:tc>
        <w:tc>
          <w:tcPr>
            <w:tcW w:w="64" w:type="dxa"/>
            <w:vAlign w:val="center"/>
          </w:tcPr>
          <w:p w14:paraId="1CA4C05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vAlign w:val="center"/>
            <w:hideMark/>
          </w:tcPr>
          <w:p w14:paraId="77735B23" w14:textId="77777777" w:rsidR="00CE0361" w:rsidRDefault="00CE0361">
            <w:pPr>
              <w:tabs>
                <w:tab w:val="decimal" w:pos="201"/>
              </w:tabs>
              <w:spacing w:after="0" w:line="240" w:lineRule="auto"/>
              <w:ind w:right="163"/>
              <w:jc w:val="right"/>
              <w:rPr>
                <w:rFonts w:asciiTheme="majorBidi" w:eastAsia="Times New Roman" w:hAnsiTheme="majorBidi" w:cstheme="majorBidi"/>
                <w:snapToGrid w:val="0"/>
                <w:sz w:val="26"/>
                <w:szCs w:val="26"/>
              </w:rPr>
            </w:pPr>
            <w:r>
              <w:rPr>
                <w:rFonts w:asciiTheme="majorBidi" w:hAnsiTheme="majorBidi" w:cstheme="majorBidi"/>
                <w:sz w:val="26"/>
                <w:szCs w:val="26"/>
              </w:rPr>
              <w:t>50</w:t>
            </w:r>
            <w:r>
              <w:rPr>
                <w:rFonts w:asciiTheme="majorBidi" w:hAnsiTheme="majorBidi" w:cstheme="majorBidi" w:hint="cs"/>
                <w:sz w:val="26"/>
                <w:szCs w:val="26"/>
              </w:rPr>
              <w:t>,</w:t>
            </w:r>
            <w:r>
              <w:rPr>
                <w:rFonts w:asciiTheme="majorBidi" w:hAnsiTheme="majorBidi" w:cstheme="majorBidi"/>
                <w:sz w:val="26"/>
                <w:szCs w:val="26"/>
              </w:rPr>
              <w:t>000</w:t>
            </w:r>
            <w:r>
              <w:rPr>
                <w:rFonts w:asciiTheme="majorBidi" w:hAnsiTheme="majorBidi" w:cstheme="majorBidi" w:hint="cs"/>
                <w:sz w:val="26"/>
                <w:szCs w:val="26"/>
              </w:rPr>
              <w:t>,</w:t>
            </w:r>
            <w:r>
              <w:rPr>
                <w:rFonts w:asciiTheme="majorBidi" w:hAnsiTheme="majorBidi" w:cstheme="majorBidi"/>
                <w:sz w:val="26"/>
                <w:szCs w:val="26"/>
              </w:rPr>
              <w:t>000</w:t>
            </w:r>
          </w:p>
        </w:tc>
        <w:tc>
          <w:tcPr>
            <w:tcW w:w="90" w:type="dxa"/>
            <w:vAlign w:val="center"/>
          </w:tcPr>
          <w:p w14:paraId="1F7C3AE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vAlign w:val="center"/>
            <w:hideMark/>
          </w:tcPr>
          <w:p w14:paraId="7BEBE2F7"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r>
              <w:rPr>
                <w:rFonts w:asciiTheme="majorBidi" w:hAnsiTheme="majorBidi" w:cstheme="majorBidi"/>
                <w:sz w:val="26"/>
                <w:szCs w:val="26"/>
              </w:rPr>
              <w:t>233,998,106</w:t>
            </w:r>
          </w:p>
        </w:tc>
      </w:tr>
      <w:tr w:rsidR="00CE0361" w14:paraId="2D540446" w14:textId="77777777" w:rsidTr="00CE0361">
        <w:trPr>
          <w:trHeight w:val="432"/>
        </w:trPr>
        <w:tc>
          <w:tcPr>
            <w:tcW w:w="3686" w:type="dxa"/>
            <w:vAlign w:val="bottom"/>
            <w:hideMark/>
          </w:tcPr>
          <w:p w14:paraId="75BA2F93" w14:textId="77777777" w:rsidR="00CE0361" w:rsidRDefault="00CE0361">
            <w:pPr>
              <w:spacing w:after="0" w:line="240" w:lineRule="auto"/>
              <w:ind w:left="688" w:hanging="142"/>
              <w:rPr>
                <w:rFonts w:asciiTheme="majorBidi" w:hAnsiTheme="majorBidi" w:cstheme="majorBidi"/>
                <w:sz w:val="28"/>
              </w:rPr>
            </w:pPr>
            <w:r>
              <w:rPr>
                <w:rFonts w:asciiTheme="majorBidi" w:hAnsiTheme="majorBidi" w:cstheme="majorBidi"/>
                <w:sz w:val="28"/>
              </w:rPr>
              <w:t>- Related company</w:t>
            </w:r>
          </w:p>
        </w:tc>
        <w:tc>
          <w:tcPr>
            <w:tcW w:w="91" w:type="dxa"/>
          </w:tcPr>
          <w:p w14:paraId="02C01909"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nil"/>
              <w:left w:val="nil"/>
              <w:bottom w:val="double" w:sz="4" w:space="0" w:color="auto"/>
              <w:right w:val="nil"/>
            </w:tcBorders>
            <w:vAlign w:val="center"/>
            <w:hideMark/>
          </w:tcPr>
          <w:p w14:paraId="1E8D20D9" w14:textId="77777777" w:rsidR="00CE0361" w:rsidRDefault="00CE0361">
            <w:pPr>
              <w:tabs>
                <w:tab w:val="decimal" w:pos="0"/>
              </w:tabs>
              <w:spacing w:after="0" w:line="240" w:lineRule="auto"/>
              <w:ind w:right="544"/>
              <w:jc w:val="right"/>
              <w:rPr>
                <w:rFonts w:asciiTheme="majorBidi" w:hAnsiTheme="majorBidi" w:cstheme="majorBidi"/>
                <w:sz w:val="26"/>
                <w:szCs w:val="26"/>
              </w:rPr>
            </w:pPr>
            <w:r>
              <w:rPr>
                <w:rFonts w:asciiTheme="majorBidi" w:hAnsiTheme="majorBidi" w:cstheme="majorBidi"/>
                <w:sz w:val="26"/>
                <w:szCs w:val="26"/>
                <w:cs/>
              </w:rPr>
              <w:t>-</w:t>
            </w:r>
          </w:p>
        </w:tc>
        <w:tc>
          <w:tcPr>
            <w:tcW w:w="66" w:type="dxa"/>
            <w:vAlign w:val="center"/>
          </w:tcPr>
          <w:p w14:paraId="2731EF9D"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nil"/>
              <w:left w:val="nil"/>
              <w:bottom w:val="double" w:sz="4" w:space="0" w:color="auto"/>
              <w:right w:val="nil"/>
            </w:tcBorders>
            <w:vAlign w:val="center"/>
            <w:hideMark/>
          </w:tcPr>
          <w:p w14:paraId="41C22F27" w14:textId="77777777" w:rsidR="00CE0361" w:rsidRDefault="00CE0361">
            <w:pPr>
              <w:tabs>
                <w:tab w:val="decimal" w:pos="195"/>
              </w:tabs>
              <w:spacing w:after="0" w:line="240" w:lineRule="auto"/>
              <w:ind w:right="632"/>
              <w:jc w:val="right"/>
              <w:rPr>
                <w:rFonts w:asciiTheme="majorBidi" w:hAnsiTheme="majorBidi" w:cstheme="majorBidi"/>
                <w:sz w:val="26"/>
                <w:szCs w:val="26"/>
              </w:rPr>
            </w:pPr>
            <w:r>
              <w:rPr>
                <w:rFonts w:asciiTheme="majorBidi" w:hAnsiTheme="majorBidi" w:cstheme="majorBidi"/>
                <w:sz w:val="26"/>
                <w:szCs w:val="26"/>
                <w:cs/>
              </w:rPr>
              <w:t>-</w:t>
            </w:r>
          </w:p>
        </w:tc>
        <w:tc>
          <w:tcPr>
            <w:tcW w:w="64" w:type="dxa"/>
            <w:vAlign w:val="center"/>
          </w:tcPr>
          <w:p w14:paraId="5197D232"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tcBorders>
              <w:top w:val="nil"/>
              <w:left w:val="nil"/>
              <w:bottom w:val="double" w:sz="4" w:space="0" w:color="auto"/>
              <w:right w:val="nil"/>
            </w:tcBorders>
            <w:vAlign w:val="center"/>
            <w:hideMark/>
          </w:tcPr>
          <w:p w14:paraId="486798A3" w14:textId="77777777" w:rsidR="00CE0361" w:rsidRDefault="00CE0361">
            <w:pPr>
              <w:tabs>
                <w:tab w:val="decimal" w:pos="201"/>
              </w:tabs>
              <w:spacing w:after="0" w:line="240" w:lineRule="auto"/>
              <w:ind w:right="639"/>
              <w:jc w:val="right"/>
              <w:rPr>
                <w:rFonts w:asciiTheme="majorBidi" w:hAnsiTheme="majorBidi" w:cstheme="majorBidi"/>
                <w:sz w:val="26"/>
                <w:szCs w:val="26"/>
              </w:rPr>
            </w:pPr>
            <w:r>
              <w:rPr>
                <w:rFonts w:asciiTheme="majorBidi" w:hAnsiTheme="majorBidi" w:cstheme="majorBidi"/>
                <w:sz w:val="26"/>
                <w:szCs w:val="26"/>
                <w:cs/>
              </w:rPr>
              <w:t>-</w:t>
            </w:r>
          </w:p>
        </w:tc>
        <w:tc>
          <w:tcPr>
            <w:tcW w:w="90" w:type="dxa"/>
            <w:vAlign w:val="center"/>
          </w:tcPr>
          <w:p w14:paraId="4957823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tcBorders>
              <w:top w:val="nil"/>
              <w:left w:val="nil"/>
              <w:bottom w:val="double" w:sz="4" w:space="0" w:color="auto"/>
              <w:right w:val="nil"/>
            </w:tcBorders>
            <w:vAlign w:val="center"/>
            <w:hideMark/>
          </w:tcPr>
          <w:p w14:paraId="3D2AC854" w14:textId="77777777" w:rsidR="00CE0361" w:rsidRDefault="00CE0361">
            <w:pPr>
              <w:tabs>
                <w:tab w:val="decimal" w:pos="1090"/>
              </w:tabs>
              <w:spacing w:after="0" w:line="240" w:lineRule="auto"/>
              <w:jc w:val="center"/>
              <w:rPr>
                <w:rFonts w:asciiTheme="majorBidi" w:hAnsiTheme="majorBidi" w:cstheme="majorBidi"/>
                <w:sz w:val="26"/>
                <w:szCs w:val="26"/>
              </w:rPr>
            </w:pPr>
            <w:r>
              <w:rPr>
                <w:rFonts w:asciiTheme="majorBidi" w:hAnsiTheme="majorBidi" w:cstheme="majorBidi"/>
                <w:sz w:val="26"/>
                <w:szCs w:val="26"/>
              </w:rPr>
              <w:t>65,522,538</w:t>
            </w:r>
          </w:p>
        </w:tc>
      </w:tr>
      <w:tr w:rsidR="00CE0361" w14:paraId="43D2CBB8" w14:textId="77777777" w:rsidTr="00CE0361">
        <w:trPr>
          <w:trHeight w:val="432"/>
        </w:trPr>
        <w:tc>
          <w:tcPr>
            <w:tcW w:w="3686" w:type="dxa"/>
            <w:vAlign w:val="bottom"/>
          </w:tcPr>
          <w:p w14:paraId="0B34CF65" w14:textId="77777777" w:rsidR="00CE0361" w:rsidRDefault="00CE0361">
            <w:pPr>
              <w:spacing w:after="0" w:line="240" w:lineRule="auto"/>
              <w:ind w:left="337" w:hanging="360"/>
              <w:rPr>
                <w:rFonts w:asciiTheme="majorBidi" w:hAnsiTheme="majorBidi" w:cstheme="majorBidi"/>
                <w:sz w:val="28"/>
                <w:u w:val="single"/>
              </w:rPr>
            </w:pPr>
          </w:p>
        </w:tc>
        <w:tc>
          <w:tcPr>
            <w:tcW w:w="91" w:type="dxa"/>
          </w:tcPr>
          <w:p w14:paraId="040500A1"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double" w:sz="4" w:space="0" w:color="auto"/>
              <w:left w:val="nil"/>
              <w:bottom w:val="nil"/>
              <w:right w:val="nil"/>
            </w:tcBorders>
            <w:vAlign w:val="bottom"/>
          </w:tcPr>
          <w:p w14:paraId="4EF5D709"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66" w:type="dxa"/>
          </w:tcPr>
          <w:p w14:paraId="4847571A"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double" w:sz="4" w:space="0" w:color="auto"/>
              <w:left w:val="nil"/>
              <w:bottom w:val="nil"/>
              <w:right w:val="nil"/>
            </w:tcBorders>
            <w:vAlign w:val="bottom"/>
          </w:tcPr>
          <w:p w14:paraId="73E54A52" w14:textId="77777777" w:rsidR="00CE0361" w:rsidRDefault="00CE0361">
            <w:pPr>
              <w:tabs>
                <w:tab w:val="decimal" w:pos="1090"/>
              </w:tabs>
              <w:spacing w:after="0" w:line="240" w:lineRule="auto"/>
              <w:jc w:val="center"/>
              <w:rPr>
                <w:rFonts w:asciiTheme="majorBidi" w:eastAsia="Times New Roman" w:hAnsiTheme="majorBidi" w:cstheme="majorBidi"/>
                <w:sz w:val="26"/>
                <w:szCs w:val="26"/>
                <w:lang w:val="en-GB"/>
              </w:rPr>
            </w:pPr>
          </w:p>
        </w:tc>
        <w:tc>
          <w:tcPr>
            <w:tcW w:w="64" w:type="dxa"/>
          </w:tcPr>
          <w:p w14:paraId="3E612FBD"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tcBorders>
              <w:top w:val="double" w:sz="4" w:space="0" w:color="auto"/>
              <w:left w:val="nil"/>
              <w:bottom w:val="nil"/>
              <w:right w:val="nil"/>
            </w:tcBorders>
            <w:vAlign w:val="bottom"/>
          </w:tcPr>
          <w:p w14:paraId="31713A8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90" w:type="dxa"/>
          </w:tcPr>
          <w:p w14:paraId="5FE02BB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tcBorders>
              <w:top w:val="double" w:sz="4" w:space="0" w:color="auto"/>
              <w:left w:val="nil"/>
              <w:bottom w:val="nil"/>
              <w:right w:val="nil"/>
            </w:tcBorders>
            <w:vAlign w:val="bottom"/>
          </w:tcPr>
          <w:p w14:paraId="35F99B97"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p>
        </w:tc>
      </w:tr>
      <w:tr w:rsidR="00CE0361" w14:paraId="65A65E02" w14:textId="77777777" w:rsidTr="00CE0361">
        <w:trPr>
          <w:trHeight w:val="432"/>
        </w:trPr>
        <w:tc>
          <w:tcPr>
            <w:tcW w:w="3686" w:type="dxa"/>
            <w:vAlign w:val="bottom"/>
            <w:hideMark/>
          </w:tcPr>
          <w:p w14:paraId="08DE1FD9" w14:textId="77777777" w:rsidR="00CE0361" w:rsidRDefault="00CE0361">
            <w:pPr>
              <w:spacing w:after="0" w:line="240" w:lineRule="auto"/>
              <w:rPr>
                <w:rFonts w:asciiTheme="majorBidi" w:hAnsiTheme="majorBidi" w:cstheme="majorBidi"/>
                <w:sz w:val="28"/>
                <w:u w:val="single"/>
              </w:rPr>
            </w:pPr>
            <w:r>
              <w:rPr>
                <w:rFonts w:asciiTheme="majorBidi" w:hAnsiTheme="majorBidi" w:cstheme="majorBidi"/>
                <w:sz w:val="26"/>
                <w:szCs w:val="26"/>
                <w:u w:val="single"/>
              </w:rPr>
              <w:t>6.</w:t>
            </w:r>
            <w:r>
              <w:rPr>
                <w:rFonts w:asciiTheme="majorBidi" w:hAnsiTheme="majorBidi" w:cstheme="majorBidi"/>
                <w:sz w:val="28"/>
                <w:u w:val="single"/>
              </w:rPr>
              <w:t>Long-term</w:t>
            </w:r>
            <w:r>
              <w:rPr>
                <w:rFonts w:asciiTheme="majorBidi" w:hAnsiTheme="majorBidi" w:cstheme="majorBidi" w:hint="cs"/>
                <w:sz w:val="28"/>
                <w:u w:val="single"/>
                <w:cs/>
              </w:rPr>
              <w:t xml:space="preserve"> </w:t>
            </w:r>
            <w:r>
              <w:rPr>
                <w:rFonts w:asciiTheme="majorBidi" w:hAnsiTheme="majorBidi" w:cstheme="majorBidi"/>
                <w:sz w:val="28"/>
                <w:u w:val="single"/>
              </w:rPr>
              <w:t>borrowings</w:t>
            </w:r>
          </w:p>
        </w:tc>
        <w:tc>
          <w:tcPr>
            <w:tcW w:w="91" w:type="dxa"/>
          </w:tcPr>
          <w:p w14:paraId="4C787EAE"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vAlign w:val="bottom"/>
          </w:tcPr>
          <w:p w14:paraId="45A0B18D"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66" w:type="dxa"/>
          </w:tcPr>
          <w:p w14:paraId="40C84DFB"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vAlign w:val="bottom"/>
          </w:tcPr>
          <w:p w14:paraId="5F647544" w14:textId="77777777" w:rsidR="00CE0361" w:rsidRDefault="00CE0361">
            <w:pPr>
              <w:tabs>
                <w:tab w:val="decimal" w:pos="1090"/>
              </w:tabs>
              <w:spacing w:after="0" w:line="240" w:lineRule="auto"/>
              <w:jc w:val="center"/>
              <w:rPr>
                <w:rFonts w:asciiTheme="majorBidi" w:eastAsia="Times New Roman" w:hAnsiTheme="majorBidi" w:cstheme="majorBidi"/>
                <w:sz w:val="26"/>
                <w:szCs w:val="26"/>
                <w:lang w:val="en-GB"/>
              </w:rPr>
            </w:pPr>
          </w:p>
        </w:tc>
        <w:tc>
          <w:tcPr>
            <w:tcW w:w="64" w:type="dxa"/>
          </w:tcPr>
          <w:p w14:paraId="2BF39ECD"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vAlign w:val="bottom"/>
          </w:tcPr>
          <w:p w14:paraId="3C1FE3EF"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90" w:type="dxa"/>
          </w:tcPr>
          <w:p w14:paraId="2E7809EA"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vAlign w:val="bottom"/>
          </w:tcPr>
          <w:p w14:paraId="4E21116D"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p>
        </w:tc>
      </w:tr>
      <w:tr w:rsidR="00CE0361" w14:paraId="19F558C1" w14:textId="77777777" w:rsidTr="00CE0361">
        <w:trPr>
          <w:trHeight w:val="432"/>
        </w:trPr>
        <w:tc>
          <w:tcPr>
            <w:tcW w:w="3686" w:type="dxa"/>
            <w:vAlign w:val="bottom"/>
            <w:hideMark/>
          </w:tcPr>
          <w:p w14:paraId="3A7163A5" w14:textId="77777777" w:rsidR="00CE0361" w:rsidRDefault="00CE0361">
            <w:pPr>
              <w:spacing w:after="0" w:line="240" w:lineRule="auto"/>
              <w:ind w:left="337" w:firstLine="191"/>
              <w:rPr>
                <w:rFonts w:asciiTheme="majorBidi" w:eastAsia="Times New Roman" w:hAnsiTheme="majorBidi" w:cstheme="majorBidi"/>
                <w:sz w:val="28"/>
              </w:rPr>
            </w:pPr>
            <w:r>
              <w:rPr>
                <w:rFonts w:asciiTheme="majorBidi" w:hAnsiTheme="majorBidi" w:cstheme="majorBidi"/>
                <w:sz w:val="28"/>
              </w:rPr>
              <w:t>- Related person</w:t>
            </w:r>
          </w:p>
        </w:tc>
        <w:tc>
          <w:tcPr>
            <w:tcW w:w="91" w:type="dxa"/>
          </w:tcPr>
          <w:p w14:paraId="2B088084" w14:textId="77777777" w:rsidR="00CE0361" w:rsidRDefault="00CE0361">
            <w:pPr>
              <w:tabs>
                <w:tab w:val="decimal" w:pos="1090"/>
              </w:tabs>
              <w:spacing w:after="0" w:line="240" w:lineRule="auto"/>
              <w:rPr>
                <w:rFonts w:asciiTheme="majorBidi" w:eastAsia="Times New Roman" w:hAnsiTheme="majorBidi" w:cstheme="majorBidi"/>
                <w:snapToGrid w:val="0"/>
                <w:sz w:val="28"/>
              </w:rPr>
            </w:pPr>
          </w:p>
        </w:tc>
        <w:tc>
          <w:tcPr>
            <w:tcW w:w="1468" w:type="dxa"/>
            <w:tcBorders>
              <w:top w:val="nil"/>
              <w:left w:val="nil"/>
              <w:bottom w:val="double" w:sz="4" w:space="0" w:color="auto"/>
              <w:right w:val="nil"/>
            </w:tcBorders>
            <w:vAlign w:val="center"/>
            <w:hideMark/>
          </w:tcPr>
          <w:p w14:paraId="00371E0D" w14:textId="77777777" w:rsidR="00CE0361" w:rsidRDefault="00CE0361">
            <w:pPr>
              <w:tabs>
                <w:tab w:val="decimal" w:pos="1090"/>
              </w:tabs>
              <w:spacing w:after="0" w:line="240" w:lineRule="auto"/>
              <w:ind w:right="115"/>
              <w:jc w:val="right"/>
              <w:rPr>
                <w:rFonts w:asciiTheme="majorBidi" w:eastAsia="Times New Roman" w:hAnsiTheme="majorBidi" w:cstheme="majorBidi"/>
                <w:snapToGrid w:val="0"/>
                <w:sz w:val="26"/>
                <w:szCs w:val="26"/>
              </w:rPr>
            </w:pPr>
            <w:r>
              <w:rPr>
                <w:rFonts w:asciiTheme="majorBidi" w:hAnsiTheme="majorBidi" w:cstheme="majorBidi"/>
                <w:sz w:val="26"/>
                <w:szCs w:val="26"/>
              </w:rPr>
              <w:t>220,998,106</w:t>
            </w:r>
          </w:p>
        </w:tc>
        <w:tc>
          <w:tcPr>
            <w:tcW w:w="66" w:type="dxa"/>
            <w:vAlign w:val="center"/>
          </w:tcPr>
          <w:p w14:paraId="5D8880E2" w14:textId="77777777" w:rsidR="00CE0361" w:rsidRDefault="00CE0361">
            <w:pPr>
              <w:tabs>
                <w:tab w:val="decimal" w:pos="1090"/>
              </w:tabs>
              <w:spacing w:after="0" w:line="240" w:lineRule="auto"/>
              <w:rPr>
                <w:rFonts w:asciiTheme="majorBidi" w:eastAsia="Times New Roman" w:hAnsiTheme="majorBidi" w:cstheme="majorBidi"/>
                <w:snapToGrid w:val="0"/>
                <w:sz w:val="26"/>
                <w:szCs w:val="26"/>
              </w:rPr>
            </w:pPr>
          </w:p>
        </w:tc>
        <w:tc>
          <w:tcPr>
            <w:tcW w:w="1493" w:type="dxa"/>
            <w:tcBorders>
              <w:top w:val="nil"/>
              <w:left w:val="nil"/>
              <w:bottom w:val="double" w:sz="4" w:space="0" w:color="auto"/>
              <w:right w:val="nil"/>
            </w:tcBorders>
            <w:vAlign w:val="center"/>
            <w:hideMark/>
          </w:tcPr>
          <w:p w14:paraId="58C545BA" w14:textId="77777777" w:rsidR="00CE0361" w:rsidRDefault="00CE0361">
            <w:pPr>
              <w:spacing w:after="0" w:line="240" w:lineRule="auto"/>
              <w:ind w:left="-514" w:right="613"/>
              <w:jc w:val="right"/>
              <w:rPr>
                <w:rFonts w:asciiTheme="majorBidi" w:eastAsia="Times New Roman" w:hAnsiTheme="majorBidi" w:cstheme="majorBidi"/>
                <w:sz w:val="26"/>
                <w:szCs w:val="26"/>
                <w:lang w:val="en-GB"/>
              </w:rPr>
            </w:pPr>
            <w:r>
              <w:rPr>
                <w:rFonts w:asciiTheme="majorBidi" w:hAnsiTheme="majorBidi" w:cstheme="majorBidi"/>
                <w:sz w:val="26"/>
                <w:szCs w:val="26"/>
                <w:cs/>
              </w:rPr>
              <w:t>-</w:t>
            </w:r>
          </w:p>
        </w:tc>
        <w:tc>
          <w:tcPr>
            <w:tcW w:w="64" w:type="dxa"/>
            <w:vAlign w:val="center"/>
          </w:tcPr>
          <w:p w14:paraId="2310E0D1"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502" w:type="dxa"/>
            <w:tcBorders>
              <w:top w:val="nil"/>
              <w:left w:val="nil"/>
              <w:bottom w:val="double" w:sz="4" w:space="0" w:color="auto"/>
              <w:right w:val="nil"/>
            </w:tcBorders>
            <w:vAlign w:val="center"/>
            <w:hideMark/>
          </w:tcPr>
          <w:p w14:paraId="598D6926" w14:textId="77777777" w:rsidR="00CE0361" w:rsidRDefault="00CE0361">
            <w:pPr>
              <w:tabs>
                <w:tab w:val="decimal" w:pos="112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220,998,106</w:t>
            </w:r>
          </w:p>
        </w:tc>
        <w:tc>
          <w:tcPr>
            <w:tcW w:w="90" w:type="dxa"/>
            <w:vAlign w:val="center"/>
          </w:tcPr>
          <w:p w14:paraId="2107ABA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425" w:type="dxa"/>
            <w:tcBorders>
              <w:top w:val="nil"/>
              <w:left w:val="nil"/>
              <w:bottom w:val="double" w:sz="4" w:space="0" w:color="auto"/>
              <w:right w:val="nil"/>
            </w:tcBorders>
            <w:vAlign w:val="center"/>
            <w:hideMark/>
          </w:tcPr>
          <w:p w14:paraId="3E4FE447" w14:textId="77777777" w:rsidR="00CE0361" w:rsidRDefault="00CE0361">
            <w:pPr>
              <w:spacing w:after="0" w:line="240" w:lineRule="auto"/>
              <w:ind w:right="569"/>
              <w:jc w:val="right"/>
              <w:rPr>
                <w:rFonts w:asciiTheme="majorBidi" w:eastAsia="Times New Roman" w:hAnsiTheme="majorBidi" w:cstheme="majorBidi"/>
                <w:sz w:val="26"/>
                <w:szCs w:val="26"/>
              </w:rPr>
            </w:pPr>
            <w:r>
              <w:rPr>
                <w:rFonts w:asciiTheme="majorBidi" w:hAnsiTheme="majorBidi" w:cstheme="majorBidi"/>
                <w:sz w:val="26"/>
                <w:szCs w:val="26"/>
                <w:cs/>
              </w:rPr>
              <w:t>-</w:t>
            </w:r>
          </w:p>
        </w:tc>
      </w:tr>
    </w:tbl>
    <w:p w14:paraId="745A993C" w14:textId="77777777" w:rsidR="00CE0361" w:rsidRDefault="00CE0361" w:rsidP="00CE0361">
      <w:pPr>
        <w:pStyle w:val="NoSpacing"/>
        <w:tabs>
          <w:tab w:val="left" w:pos="900"/>
        </w:tabs>
        <w:spacing w:before="120"/>
        <w:rPr>
          <w:rFonts w:asciiTheme="majorBidi" w:hAnsiTheme="majorBidi" w:cstheme="majorBidi"/>
          <w:sz w:val="28"/>
        </w:rPr>
      </w:pPr>
    </w:p>
    <w:p w14:paraId="52B58AAE" w14:textId="77777777" w:rsidR="00CE0361" w:rsidRDefault="00CE0361" w:rsidP="00CE0361">
      <w:pPr>
        <w:spacing w:after="0" w:line="240" w:lineRule="auto"/>
        <w:rPr>
          <w:rFonts w:asciiTheme="majorBidi" w:hAnsiTheme="majorBidi" w:cstheme="majorBidi"/>
          <w:sz w:val="28"/>
        </w:rPr>
      </w:pPr>
      <w:r>
        <w:rPr>
          <w:rFonts w:asciiTheme="majorBidi" w:hAnsiTheme="majorBidi" w:cstheme="majorBidi"/>
          <w:sz w:val="28"/>
        </w:rPr>
        <w:br w:type="page"/>
      </w:r>
    </w:p>
    <w:p w14:paraId="19962708" w14:textId="77777777" w:rsidR="00CE0361" w:rsidRDefault="00CE0361" w:rsidP="00CE0361">
      <w:pPr>
        <w:pStyle w:val="NEWKHAW"/>
        <w:numPr>
          <w:ilvl w:val="0"/>
          <w:numId w:val="90"/>
        </w:numPr>
        <w:spacing w:before="120"/>
        <w:ind w:left="308" w:hanging="322"/>
        <w:rPr>
          <w:rFonts w:asciiTheme="majorBidi" w:hAnsiTheme="majorBidi" w:cstheme="majorBidi"/>
          <w:b/>
          <w:bCs/>
          <w:sz w:val="26"/>
          <w:szCs w:val="26"/>
        </w:rPr>
      </w:pPr>
      <w:r>
        <w:rPr>
          <w:rFonts w:asciiTheme="majorBidi" w:hAnsiTheme="majorBidi" w:cstheme="majorBidi"/>
          <w:b/>
          <w:bCs/>
          <w:sz w:val="26"/>
          <w:szCs w:val="26"/>
        </w:rPr>
        <w:lastRenderedPageBreak/>
        <w:t>CREDIT FACILITIES AND GUARANTEED</w:t>
      </w:r>
    </w:p>
    <w:tbl>
      <w:tblPr>
        <w:tblpPr w:leftFromText="180" w:rightFromText="180" w:vertAnchor="text" w:horzAnchor="margin" w:tblpX="284" w:tblpY="143"/>
        <w:tblW w:w="9360" w:type="dxa"/>
        <w:tblLayout w:type="fixed"/>
        <w:tblCellMar>
          <w:left w:w="22" w:type="dxa"/>
          <w:right w:w="22" w:type="dxa"/>
        </w:tblCellMar>
        <w:tblLook w:val="04A0" w:firstRow="1" w:lastRow="0" w:firstColumn="1" w:lastColumn="0" w:noHBand="0" w:noVBand="1"/>
      </w:tblPr>
      <w:tblGrid>
        <w:gridCol w:w="3935"/>
        <w:gridCol w:w="89"/>
        <w:gridCol w:w="1283"/>
        <w:gridCol w:w="90"/>
        <w:gridCol w:w="1268"/>
        <w:gridCol w:w="90"/>
        <w:gridCol w:w="1241"/>
        <w:gridCol w:w="90"/>
        <w:gridCol w:w="1274"/>
      </w:tblGrid>
      <w:tr w:rsidR="00CE0361" w14:paraId="1F6641F2" w14:textId="77777777" w:rsidTr="00CE0361">
        <w:trPr>
          <w:trHeight w:val="432"/>
        </w:trPr>
        <w:tc>
          <w:tcPr>
            <w:tcW w:w="3934" w:type="dxa"/>
          </w:tcPr>
          <w:p w14:paraId="30640E03" w14:textId="77777777" w:rsidR="00CE0361" w:rsidRDefault="00CE0361">
            <w:pPr>
              <w:spacing w:after="0" w:line="240" w:lineRule="auto"/>
              <w:ind w:left="540" w:hanging="540"/>
              <w:jc w:val="center"/>
              <w:rPr>
                <w:rFonts w:asciiTheme="majorBidi" w:eastAsia="Batang" w:hAnsiTheme="majorBidi" w:cstheme="majorBidi"/>
                <w:sz w:val="28"/>
              </w:rPr>
            </w:pPr>
          </w:p>
        </w:tc>
        <w:tc>
          <w:tcPr>
            <w:tcW w:w="90" w:type="dxa"/>
          </w:tcPr>
          <w:p w14:paraId="097A5419" w14:textId="77777777" w:rsidR="00CE0361" w:rsidRDefault="00CE0361">
            <w:pPr>
              <w:spacing w:after="0" w:line="240" w:lineRule="auto"/>
              <w:ind w:left="-16" w:right="28"/>
              <w:jc w:val="center"/>
              <w:rPr>
                <w:rFonts w:asciiTheme="majorBidi" w:eastAsia="Times New Roman" w:hAnsiTheme="majorBidi" w:cstheme="majorBidi"/>
                <w:sz w:val="28"/>
                <w:cs/>
              </w:rPr>
            </w:pPr>
          </w:p>
        </w:tc>
        <w:tc>
          <w:tcPr>
            <w:tcW w:w="2639" w:type="dxa"/>
            <w:gridSpan w:val="3"/>
          </w:tcPr>
          <w:p w14:paraId="34F8EFBE" w14:textId="77777777" w:rsidR="00CE0361" w:rsidRDefault="00CE0361">
            <w:pPr>
              <w:spacing w:after="0" w:line="240" w:lineRule="auto"/>
              <w:jc w:val="center"/>
              <w:rPr>
                <w:rFonts w:asciiTheme="majorBidi" w:hAnsiTheme="majorBidi" w:cstheme="majorBidi"/>
                <w:sz w:val="28"/>
              </w:rPr>
            </w:pPr>
          </w:p>
        </w:tc>
        <w:tc>
          <w:tcPr>
            <w:tcW w:w="90" w:type="dxa"/>
          </w:tcPr>
          <w:p w14:paraId="4D120964" w14:textId="77777777" w:rsidR="00CE0361" w:rsidRDefault="00CE0361">
            <w:pPr>
              <w:spacing w:after="0" w:line="240" w:lineRule="auto"/>
              <w:jc w:val="center"/>
              <w:rPr>
                <w:rFonts w:asciiTheme="majorBidi" w:hAnsiTheme="majorBidi" w:cstheme="majorBidi"/>
                <w:sz w:val="28"/>
                <w:cs/>
              </w:rPr>
            </w:pPr>
          </w:p>
        </w:tc>
        <w:tc>
          <w:tcPr>
            <w:tcW w:w="2603" w:type="dxa"/>
            <w:gridSpan w:val="3"/>
            <w:hideMark/>
          </w:tcPr>
          <w:p w14:paraId="47FF121A" w14:textId="77777777" w:rsidR="00CE0361" w:rsidRDefault="00CE0361">
            <w:pPr>
              <w:spacing w:after="0" w:line="240" w:lineRule="auto"/>
              <w:jc w:val="right"/>
              <w:rPr>
                <w:rFonts w:asciiTheme="majorBidi" w:hAnsiTheme="majorBidi" w:cstheme="majorBidi"/>
                <w:sz w:val="28"/>
              </w:rPr>
            </w:pPr>
            <w:proofErr w:type="gramStart"/>
            <w:r>
              <w:rPr>
                <w:rFonts w:asciiTheme="majorBidi" w:eastAsia="Times New Roman" w:hAnsiTheme="majorBidi" w:cstheme="majorBidi"/>
                <w:sz w:val="28"/>
              </w:rPr>
              <w:t xml:space="preserve">Unit </w:t>
            </w:r>
            <w:r>
              <w:rPr>
                <w:rFonts w:asciiTheme="majorBidi" w:eastAsia="Times New Roman" w:hAnsiTheme="majorBidi" w:cstheme="majorBidi" w:hint="cs"/>
                <w:sz w:val="28"/>
                <w:cs/>
              </w:rPr>
              <w:t>:</w:t>
            </w:r>
            <w:proofErr w:type="gramEnd"/>
            <w:r>
              <w:rPr>
                <w:rFonts w:asciiTheme="majorBidi" w:eastAsia="Times New Roman" w:hAnsiTheme="majorBidi" w:cstheme="majorBidi" w:hint="cs"/>
                <w:sz w:val="28"/>
                <w:cs/>
              </w:rPr>
              <w:t xml:space="preserve"> </w:t>
            </w:r>
            <w:r>
              <w:rPr>
                <w:rFonts w:asciiTheme="majorBidi" w:eastAsia="Times New Roman" w:hAnsiTheme="majorBidi" w:cstheme="majorBidi"/>
                <w:sz w:val="28"/>
              </w:rPr>
              <w:t>Million Baht</w:t>
            </w:r>
          </w:p>
        </w:tc>
      </w:tr>
      <w:tr w:rsidR="00CE0361" w14:paraId="7959D11B" w14:textId="77777777" w:rsidTr="00CE0361">
        <w:trPr>
          <w:trHeight w:val="432"/>
        </w:trPr>
        <w:tc>
          <w:tcPr>
            <w:tcW w:w="3934" w:type="dxa"/>
          </w:tcPr>
          <w:p w14:paraId="30FC93DE" w14:textId="77777777" w:rsidR="00CE0361" w:rsidRDefault="00CE0361">
            <w:pPr>
              <w:spacing w:after="0" w:line="240" w:lineRule="auto"/>
              <w:ind w:left="540" w:hanging="540"/>
              <w:jc w:val="center"/>
              <w:rPr>
                <w:rFonts w:asciiTheme="majorBidi" w:eastAsia="Times New Roman" w:hAnsiTheme="majorBidi" w:cstheme="majorBidi"/>
                <w:sz w:val="28"/>
                <w:cs/>
              </w:rPr>
            </w:pPr>
          </w:p>
        </w:tc>
        <w:tc>
          <w:tcPr>
            <w:tcW w:w="90" w:type="dxa"/>
          </w:tcPr>
          <w:p w14:paraId="64C172E7" w14:textId="77777777" w:rsidR="00CE0361" w:rsidRDefault="00CE0361">
            <w:pPr>
              <w:spacing w:after="0" w:line="240" w:lineRule="auto"/>
              <w:ind w:left="-16" w:right="28"/>
              <w:jc w:val="center"/>
              <w:rPr>
                <w:rFonts w:asciiTheme="majorBidi" w:eastAsia="Times New Roman" w:hAnsiTheme="majorBidi" w:cstheme="majorBidi"/>
                <w:sz w:val="28"/>
              </w:rPr>
            </w:pPr>
          </w:p>
        </w:tc>
        <w:tc>
          <w:tcPr>
            <w:tcW w:w="2639" w:type="dxa"/>
            <w:gridSpan w:val="3"/>
            <w:hideMark/>
          </w:tcPr>
          <w:p w14:paraId="6C61FE27" w14:textId="77777777" w:rsidR="00CE0361" w:rsidRDefault="00CE0361">
            <w:pPr>
              <w:spacing w:after="0" w:line="240" w:lineRule="auto"/>
              <w:jc w:val="center"/>
              <w:rPr>
                <w:rFonts w:asciiTheme="majorBidi" w:hAnsiTheme="majorBidi" w:cstheme="majorBidi"/>
                <w:sz w:val="28"/>
              </w:rPr>
            </w:pPr>
            <w:r>
              <w:rPr>
                <w:rFonts w:asciiTheme="majorBidi" w:eastAsia="Times New Roman" w:hAnsiTheme="majorBidi" w:cstheme="majorBidi"/>
                <w:sz w:val="28"/>
              </w:rPr>
              <w:t>Consolidated</w:t>
            </w:r>
          </w:p>
        </w:tc>
        <w:tc>
          <w:tcPr>
            <w:tcW w:w="90" w:type="dxa"/>
          </w:tcPr>
          <w:p w14:paraId="06601023" w14:textId="77777777" w:rsidR="00CE0361" w:rsidRDefault="00CE0361">
            <w:pPr>
              <w:spacing w:after="0" w:line="240" w:lineRule="auto"/>
              <w:jc w:val="center"/>
              <w:rPr>
                <w:rFonts w:asciiTheme="majorBidi" w:hAnsiTheme="majorBidi" w:cstheme="majorBidi"/>
                <w:sz w:val="28"/>
              </w:rPr>
            </w:pPr>
          </w:p>
        </w:tc>
        <w:tc>
          <w:tcPr>
            <w:tcW w:w="2603" w:type="dxa"/>
            <w:gridSpan w:val="3"/>
            <w:tcBorders>
              <w:top w:val="nil"/>
              <w:left w:val="nil"/>
              <w:bottom w:val="single" w:sz="4" w:space="0" w:color="auto"/>
              <w:right w:val="nil"/>
            </w:tcBorders>
            <w:hideMark/>
          </w:tcPr>
          <w:p w14:paraId="2E57CCD5" w14:textId="77777777" w:rsidR="00CE0361" w:rsidRDefault="00CE0361">
            <w:pPr>
              <w:spacing w:after="0" w:line="240" w:lineRule="auto"/>
              <w:jc w:val="center"/>
              <w:rPr>
                <w:rFonts w:asciiTheme="majorBidi" w:hAnsiTheme="majorBidi" w:cstheme="majorBidi"/>
                <w:sz w:val="28"/>
              </w:rPr>
            </w:pPr>
            <w:r>
              <w:rPr>
                <w:rFonts w:asciiTheme="majorBidi" w:hAnsiTheme="majorBidi" w:cstheme="majorBidi"/>
                <w:sz w:val="28"/>
              </w:rPr>
              <w:t>Separate Financial Statements</w:t>
            </w:r>
          </w:p>
        </w:tc>
      </w:tr>
      <w:tr w:rsidR="00CE0361" w14:paraId="56EF7897" w14:textId="77777777" w:rsidTr="00CE0361">
        <w:trPr>
          <w:trHeight w:val="373"/>
        </w:trPr>
        <w:tc>
          <w:tcPr>
            <w:tcW w:w="3934" w:type="dxa"/>
            <w:vAlign w:val="center"/>
          </w:tcPr>
          <w:p w14:paraId="05B7EED3" w14:textId="77777777" w:rsidR="00CE0361" w:rsidRDefault="00CE0361">
            <w:pPr>
              <w:spacing w:after="0" w:line="240" w:lineRule="auto"/>
              <w:ind w:left="289" w:hanging="311"/>
              <w:rPr>
                <w:rFonts w:asciiTheme="majorBidi" w:eastAsia="Times New Roman" w:hAnsiTheme="majorBidi" w:cstheme="majorBidi"/>
                <w:b/>
                <w:bCs/>
                <w:sz w:val="28"/>
              </w:rPr>
            </w:pPr>
          </w:p>
        </w:tc>
        <w:tc>
          <w:tcPr>
            <w:tcW w:w="90" w:type="dxa"/>
          </w:tcPr>
          <w:p w14:paraId="7C51CB6C" w14:textId="77777777" w:rsidR="00CE0361" w:rsidRDefault="00CE0361">
            <w:pPr>
              <w:tabs>
                <w:tab w:val="decimal" w:pos="1090"/>
              </w:tabs>
              <w:spacing w:after="0" w:line="240" w:lineRule="auto"/>
              <w:rPr>
                <w:rFonts w:asciiTheme="majorBidi" w:eastAsia="Times New Roman" w:hAnsiTheme="majorBidi" w:cstheme="majorBidi"/>
                <w:snapToGrid w:val="0"/>
                <w:sz w:val="28"/>
                <w:cs/>
              </w:rPr>
            </w:pPr>
          </w:p>
        </w:tc>
        <w:tc>
          <w:tcPr>
            <w:tcW w:w="1282" w:type="dxa"/>
            <w:tcBorders>
              <w:top w:val="single" w:sz="4" w:space="0" w:color="auto"/>
              <w:left w:val="nil"/>
              <w:bottom w:val="single" w:sz="4" w:space="0" w:color="auto"/>
              <w:right w:val="nil"/>
            </w:tcBorders>
            <w:vAlign w:val="bottom"/>
            <w:hideMark/>
          </w:tcPr>
          <w:p w14:paraId="68F5E5F8" w14:textId="77777777" w:rsidR="00CE0361" w:rsidRDefault="00CE0361">
            <w:pPr>
              <w:tabs>
                <w:tab w:val="left" w:pos="66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2024</w:t>
            </w:r>
          </w:p>
        </w:tc>
        <w:tc>
          <w:tcPr>
            <w:tcW w:w="90" w:type="dxa"/>
          </w:tcPr>
          <w:p w14:paraId="3C843F2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67" w:type="dxa"/>
            <w:tcBorders>
              <w:top w:val="single" w:sz="4" w:space="0" w:color="auto"/>
              <w:left w:val="nil"/>
              <w:bottom w:val="single" w:sz="4" w:space="0" w:color="auto"/>
              <w:right w:val="nil"/>
            </w:tcBorders>
            <w:vAlign w:val="bottom"/>
            <w:hideMark/>
          </w:tcPr>
          <w:p w14:paraId="387674E9" w14:textId="77777777" w:rsidR="00CE0361" w:rsidRDefault="00CE0361">
            <w:pPr>
              <w:tabs>
                <w:tab w:val="left" w:pos="76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2023</w:t>
            </w:r>
          </w:p>
        </w:tc>
        <w:tc>
          <w:tcPr>
            <w:tcW w:w="90" w:type="dxa"/>
          </w:tcPr>
          <w:p w14:paraId="336FD0A8"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40" w:type="dxa"/>
            <w:tcBorders>
              <w:top w:val="single" w:sz="4" w:space="0" w:color="auto"/>
              <w:left w:val="nil"/>
              <w:bottom w:val="single" w:sz="4" w:space="0" w:color="auto"/>
              <w:right w:val="nil"/>
            </w:tcBorders>
            <w:vAlign w:val="bottom"/>
            <w:hideMark/>
          </w:tcPr>
          <w:p w14:paraId="63A497D8" w14:textId="77777777" w:rsidR="00CE0361" w:rsidRDefault="00CE0361">
            <w:pPr>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2024</w:t>
            </w:r>
          </w:p>
        </w:tc>
        <w:tc>
          <w:tcPr>
            <w:tcW w:w="90" w:type="dxa"/>
          </w:tcPr>
          <w:p w14:paraId="3C621901"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73" w:type="dxa"/>
            <w:tcBorders>
              <w:top w:val="single" w:sz="4" w:space="0" w:color="auto"/>
              <w:left w:val="nil"/>
              <w:bottom w:val="single" w:sz="4" w:space="0" w:color="auto"/>
              <w:right w:val="nil"/>
            </w:tcBorders>
            <w:vAlign w:val="bottom"/>
            <w:hideMark/>
          </w:tcPr>
          <w:p w14:paraId="1A66058B" w14:textId="77777777" w:rsidR="00CE0361" w:rsidRDefault="00CE0361">
            <w:pPr>
              <w:tabs>
                <w:tab w:val="left" w:pos="570"/>
                <w:tab w:val="decimal" w:pos="1090"/>
              </w:tabs>
              <w:spacing w:after="0" w:line="240" w:lineRule="auto"/>
              <w:jc w:val="center"/>
              <w:rPr>
                <w:rFonts w:asciiTheme="majorBidi" w:eastAsia="Times New Roman" w:hAnsiTheme="majorBidi" w:cstheme="majorBidi"/>
                <w:snapToGrid w:val="0"/>
                <w:sz w:val="26"/>
                <w:szCs w:val="26"/>
              </w:rPr>
            </w:pPr>
            <w:r>
              <w:rPr>
                <w:rFonts w:asciiTheme="majorBidi" w:hAnsiTheme="majorBidi" w:cstheme="majorBidi"/>
                <w:sz w:val="26"/>
                <w:szCs w:val="26"/>
              </w:rPr>
              <w:t>2023</w:t>
            </w:r>
          </w:p>
        </w:tc>
      </w:tr>
      <w:tr w:rsidR="00CE0361" w14:paraId="70261F76" w14:textId="77777777" w:rsidTr="00CE0361">
        <w:trPr>
          <w:trHeight w:val="432"/>
        </w:trPr>
        <w:tc>
          <w:tcPr>
            <w:tcW w:w="3934" w:type="dxa"/>
            <w:vAlign w:val="bottom"/>
            <w:hideMark/>
          </w:tcPr>
          <w:p w14:paraId="3BF2238E"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rPr>
              <w:t>Bank overdraft</w:t>
            </w:r>
          </w:p>
        </w:tc>
        <w:tc>
          <w:tcPr>
            <w:tcW w:w="90" w:type="dxa"/>
          </w:tcPr>
          <w:p w14:paraId="534ACB3D"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282" w:type="dxa"/>
            <w:vAlign w:val="bottom"/>
            <w:hideMark/>
          </w:tcPr>
          <w:p w14:paraId="7763B607"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48</w:t>
            </w:r>
          </w:p>
        </w:tc>
        <w:tc>
          <w:tcPr>
            <w:tcW w:w="90" w:type="dxa"/>
          </w:tcPr>
          <w:p w14:paraId="474B26B3"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67" w:type="dxa"/>
            <w:vAlign w:val="bottom"/>
            <w:hideMark/>
          </w:tcPr>
          <w:p w14:paraId="29187A1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54</w:t>
            </w:r>
          </w:p>
        </w:tc>
        <w:tc>
          <w:tcPr>
            <w:tcW w:w="90" w:type="dxa"/>
          </w:tcPr>
          <w:p w14:paraId="2B11A99D"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40" w:type="dxa"/>
            <w:vAlign w:val="bottom"/>
            <w:hideMark/>
          </w:tcPr>
          <w:p w14:paraId="5FA4C84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48</w:t>
            </w:r>
          </w:p>
        </w:tc>
        <w:tc>
          <w:tcPr>
            <w:tcW w:w="90" w:type="dxa"/>
          </w:tcPr>
          <w:p w14:paraId="4FA3EFE8"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73" w:type="dxa"/>
            <w:tcBorders>
              <w:top w:val="single" w:sz="4" w:space="0" w:color="auto"/>
              <w:left w:val="nil"/>
              <w:bottom w:val="nil"/>
              <w:right w:val="nil"/>
            </w:tcBorders>
            <w:vAlign w:val="bottom"/>
            <w:hideMark/>
          </w:tcPr>
          <w:p w14:paraId="5F37864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50</w:t>
            </w:r>
          </w:p>
        </w:tc>
      </w:tr>
      <w:tr w:rsidR="00CE0361" w14:paraId="5E355ABB" w14:textId="77777777" w:rsidTr="00CE0361">
        <w:trPr>
          <w:trHeight w:val="432"/>
        </w:trPr>
        <w:tc>
          <w:tcPr>
            <w:tcW w:w="3934" w:type="dxa"/>
            <w:vAlign w:val="bottom"/>
            <w:hideMark/>
          </w:tcPr>
          <w:p w14:paraId="0191E663"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rPr>
              <w:t>Promissory note and issuance of letter of guaranteed</w:t>
            </w:r>
          </w:p>
        </w:tc>
        <w:tc>
          <w:tcPr>
            <w:tcW w:w="90" w:type="dxa"/>
          </w:tcPr>
          <w:p w14:paraId="55400276"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282" w:type="dxa"/>
            <w:hideMark/>
          </w:tcPr>
          <w:p w14:paraId="13AB3FF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289</w:t>
            </w:r>
          </w:p>
        </w:tc>
        <w:tc>
          <w:tcPr>
            <w:tcW w:w="90" w:type="dxa"/>
          </w:tcPr>
          <w:p w14:paraId="2BC09BAD"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67" w:type="dxa"/>
            <w:hideMark/>
          </w:tcPr>
          <w:p w14:paraId="17210C40"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184</w:t>
            </w:r>
          </w:p>
        </w:tc>
        <w:tc>
          <w:tcPr>
            <w:tcW w:w="90" w:type="dxa"/>
          </w:tcPr>
          <w:p w14:paraId="69DFA2E7"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40" w:type="dxa"/>
            <w:hideMark/>
          </w:tcPr>
          <w:p w14:paraId="437965D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289</w:t>
            </w:r>
          </w:p>
        </w:tc>
        <w:tc>
          <w:tcPr>
            <w:tcW w:w="90" w:type="dxa"/>
          </w:tcPr>
          <w:p w14:paraId="2344AE7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73" w:type="dxa"/>
            <w:hideMark/>
          </w:tcPr>
          <w:p w14:paraId="1CE6D2E5" w14:textId="77777777" w:rsidR="00CE0361" w:rsidRDefault="00CE0361">
            <w:pPr>
              <w:tabs>
                <w:tab w:val="decimal" w:pos="1090"/>
              </w:tabs>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171</w:t>
            </w:r>
          </w:p>
        </w:tc>
      </w:tr>
      <w:tr w:rsidR="00CE0361" w14:paraId="33FFD9F7" w14:textId="77777777" w:rsidTr="00CE0361">
        <w:trPr>
          <w:trHeight w:val="432"/>
        </w:trPr>
        <w:tc>
          <w:tcPr>
            <w:tcW w:w="3934" w:type="dxa"/>
            <w:vAlign w:val="bottom"/>
            <w:hideMark/>
          </w:tcPr>
          <w:p w14:paraId="3FE692F9" w14:textId="77777777" w:rsidR="00CE0361" w:rsidRDefault="00CE0361">
            <w:pPr>
              <w:spacing w:after="0" w:line="240" w:lineRule="auto"/>
              <w:ind w:left="337" w:right="-20" w:hanging="360"/>
              <w:rPr>
                <w:rFonts w:asciiTheme="majorBidi" w:eastAsia="Times New Roman" w:hAnsiTheme="majorBidi" w:cstheme="majorBidi"/>
                <w:sz w:val="28"/>
              </w:rPr>
            </w:pPr>
            <w:r>
              <w:rPr>
                <w:rFonts w:asciiTheme="majorBidi" w:eastAsia="Times New Roman" w:hAnsiTheme="majorBidi" w:cstheme="majorBidi"/>
                <w:sz w:val="28"/>
              </w:rPr>
              <w:t xml:space="preserve">Long </w:t>
            </w:r>
            <w:r>
              <w:rPr>
                <w:rFonts w:asciiTheme="majorBidi" w:eastAsia="Times New Roman" w:hAnsiTheme="majorBidi" w:cstheme="majorBidi" w:hint="cs"/>
                <w:sz w:val="28"/>
                <w:cs/>
              </w:rPr>
              <w:t xml:space="preserve">- </w:t>
            </w:r>
            <w:r>
              <w:rPr>
                <w:rFonts w:asciiTheme="majorBidi" w:eastAsia="Times New Roman" w:hAnsiTheme="majorBidi" w:cstheme="majorBidi"/>
                <w:sz w:val="28"/>
              </w:rPr>
              <w:t>term loan</w:t>
            </w:r>
          </w:p>
        </w:tc>
        <w:tc>
          <w:tcPr>
            <w:tcW w:w="90" w:type="dxa"/>
          </w:tcPr>
          <w:p w14:paraId="0BA12889"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282" w:type="dxa"/>
            <w:tcBorders>
              <w:top w:val="nil"/>
              <w:left w:val="nil"/>
              <w:bottom w:val="single" w:sz="4" w:space="0" w:color="auto"/>
              <w:right w:val="nil"/>
            </w:tcBorders>
            <w:vAlign w:val="bottom"/>
            <w:hideMark/>
          </w:tcPr>
          <w:p w14:paraId="409CCD9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427</w:t>
            </w:r>
          </w:p>
        </w:tc>
        <w:tc>
          <w:tcPr>
            <w:tcW w:w="90" w:type="dxa"/>
          </w:tcPr>
          <w:p w14:paraId="5A87C7B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67" w:type="dxa"/>
            <w:tcBorders>
              <w:top w:val="nil"/>
              <w:left w:val="nil"/>
              <w:bottom w:val="single" w:sz="4" w:space="0" w:color="auto"/>
              <w:right w:val="nil"/>
            </w:tcBorders>
            <w:vAlign w:val="bottom"/>
            <w:hideMark/>
          </w:tcPr>
          <w:p w14:paraId="26057141"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819</w:t>
            </w:r>
          </w:p>
        </w:tc>
        <w:tc>
          <w:tcPr>
            <w:tcW w:w="90" w:type="dxa"/>
          </w:tcPr>
          <w:p w14:paraId="39D67FD0"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40" w:type="dxa"/>
            <w:tcBorders>
              <w:top w:val="nil"/>
              <w:left w:val="nil"/>
              <w:bottom w:val="single" w:sz="4" w:space="0" w:color="auto"/>
              <w:right w:val="nil"/>
            </w:tcBorders>
            <w:vAlign w:val="bottom"/>
            <w:hideMark/>
          </w:tcPr>
          <w:p w14:paraId="74F2270D"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167</w:t>
            </w:r>
          </w:p>
        </w:tc>
        <w:tc>
          <w:tcPr>
            <w:tcW w:w="90" w:type="dxa"/>
          </w:tcPr>
          <w:p w14:paraId="08D10B6C"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73" w:type="dxa"/>
            <w:tcBorders>
              <w:top w:val="nil"/>
              <w:left w:val="nil"/>
              <w:bottom w:val="single" w:sz="4" w:space="0" w:color="auto"/>
              <w:right w:val="nil"/>
            </w:tcBorders>
            <w:vAlign w:val="bottom"/>
            <w:hideMark/>
          </w:tcPr>
          <w:p w14:paraId="56AFDEB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167</w:t>
            </w:r>
          </w:p>
        </w:tc>
      </w:tr>
      <w:tr w:rsidR="00CE0361" w14:paraId="038DA020" w14:textId="77777777" w:rsidTr="00CE0361">
        <w:trPr>
          <w:trHeight w:val="432"/>
        </w:trPr>
        <w:tc>
          <w:tcPr>
            <w:tcW w:w="3934" w:type="dxa"/>
            <w:hideMark/>
          </w:tcPr>
          <w:p w14:paraId="79599724" w14:textId="77777777" w:rsidR="00CE0361" w:rsidRDefault="00CE0361">
            <w:pPr>
              <w:spacing w:after="0" w:line="240" w:lineRule="auto"/>
              <w:ind w:left="337" w:hanging="360"/>
              <w:rPr>
                <w:rFonts w:asciiTheme="majorBidi" w:eastAsia="Times New Roman" w:hAnsiTheme="majorBidi" w:cstheme="majorBidi"/>
                <w:sz w:val="28"/>
              </w:rPr>
            </w:pPr>
            <w:r>
              <w:rPr>
                <w:rFonts w:asciiTheme="majorBidi" w:eastAsia="Times New Roman" w:hAnsiTheme="majorBidi" w:cstheme="majorBidi"/>
                <w:sz w:val="28"/>
              </w:rPr>
              <w:t>Total</w:t>
            </w:r>
          </w:p>
        </w:tc>
        <w:tc>
          <w:tcPr>
            <w:tcW w:w="90" w:type="dxa"/>
          </w:tcPr>
          <w:p w14:paraId="7D084C0A" w14:textId="77777777" w:rsidR="00CE0361" w:rsidRDefault="00CE0361">
            <w:pPr>
              <w:tabs>
                <w:tab w:val="decimal" w:pos="1090"/>
              </w:tabs>
              <w:spacing w:after="0" w:line="240" w:lineRule="auto"/>
              <w:rPr>
                <w:rFonts w:asciiTheme="majorBidi" w:eastAsia="Times New Roman" w:hAnsiTheme="majorBidi" w:cstheme="majorBidi" w:hint="cs"/>
                <w:snapToGrid w:val="0"/>
                <w:sz w:val="28"/>
                <w:cs/>
              </w:rPr>
            </w:pPr>
          </w:p>
        </w:tc>
        <w:tc>
          <w:tcPr>
            <w:tcW w:w="1282" w:type="dxa"/>
            <w:tcBorders>
              <w:top w:val="single" w:sz="4" w:space="0" w:color="auto"/>
              <w:left w:val="nil"/>
              <w:bottom w:val="double" w:sz="4" w:space="0" w:color="auto"/>
              <w:right w:val="nil"/>
            </w:tcBorders>
            <w:vAlign w:val="bottom"/>
            <w:hideMark/>
          </w:tcPr>
          <w:p w14:paraId="425A278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764</w:t>
            </w:r>
          </w:p>
        </w:tc>
        <w:tc>
          <w:tcPr>
            <w:tcW w:w="90" w:type="dxa"/>
          </w:tcPr>
          <w:p w14:paraId="17AB1E51"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67" w:type="dxa"/>
            <w:tcBorders>
              <w:top w:val="single" w:sz="4" w:space="0" w:color="auto"/>
              <w:left w:val="nil"/>
              <w:bottom w:val="double" w:sz="4" w:space="0" w:color="auto"/>
              <w:right w:val="nil"/>
            </w:tcBorders>
            <w:vAlign w:val="bottom"/>
            <w:hideMark/>
          </w:tcPr>
          <w:p w14:paraId="1AB6CCB7"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lang w:val="en-GB"/>
              </w:rPr>
              <w:t>1,057</w:t>
            </w:r>
          </w:p>
        </w:tc>
        <w:tc>
          <w:tcPr>
            <w:tcW w:w="90" w:type="dxa"/>
          </w:tcPr>
          <w:p w14:paraId="71D8404D"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40" w:type="dxa"/>
            <w:tcBorders>
              <w:top w:val="single" w:sz="4" w:space="0" w:color="auto"/>
              <w:left w:val="nil"/>
              <w:bottom w:val="double" w:sz="4" w:space="0" w:color="auto"/>
              <w:right w:val="nil"/>
            </w:tcBorders>
            <w:vAlign w:val="bottom"/>
            <w:hideMark/>
          </w:tcPr>
          <w:p w14:paraId="1027B02E"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504</w:t>
            </w:r>
          </w:p>
        </w:tc>
        <w:tc>
          <w:tcPr>
            <w:tcW w:w="90" w:type="dxa"/>
          </w:tcPr>
          <w:p w14:paraId="5D9E7EE5"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p>
        </w:tc>
        <w:tc>
          <w:tcPr>
            <w:tcW w:w="1273" w:type="dxa"/>
            <w:tcBorders>
              <w:top w:val="single" w:sz="4" w:space="0" w:color="auto"/>
              <w:left w:val="nil"/>
              <w:bottom w:val="double" w:sz="4" w:space="0" w:color="auto"/>
              <w:right w:val="nil"/>
            </w:tcBorders>
            <w:vAlign w:val="bottom"/>
            <w:hideMark/>
          </w:tcPr>
          <w:p w14:paraId="2476FB26" w14:textId="77777777" w:rsidR="00CE0361" w:rsidRDefault="00CE0361">
            <w:pPr>
              <w:tabs>
                <w:tab w:val="decimal" w:pos="1090"/>
              </w:tabs>
              <w:spacing w:after="0" w:line="240" w:lineRule="auto"/>
              <w:jc w:val="center"/>
              <w:rPr>
                <w:rFonts w:asciiTheme="majorBidi" w:eastAsia="Times New Roman" w:hAnsiTheme="majorBidi" w:cstheme="majorBidi"/>
                <w:snapToGrid w:val="0"/>
                <w:sz w:val="26"/>
                <w:szCs w:val="26"/>
              </w:rPr>
            </w:pPr>
            <w:r>
              <w:rPr>
                <w:rFonts w:asciiTheme="majorBidi" w:eastAsia="Times New Roman" w:hAnsiTheme="majorBidi" w:cstheme="majorBidi"/>
                <w:sz w:val="26"/>
                <w:szCs w:val="26"/>
              </w:rPr>
              <w:t>388</w:t>
            </w:r>
          </w:p>
        </w:tc>
      </w:tr>
    </w:tbl>
    <w:p w14:paraId="6B448B64" w14:textId="77777777" w:rsidR="00CE0361" w:rsidRDefault="00CE0361" w:rsidP="00CE0361">
      <w:pPr>
        <w:pStyle w:val="NoSpacing"/>
        <w:spacing w:before="180"/>
        <w:ind w:left="266" w:firstLine="728"/>
        <w:jc w:val="thaiDistribute"/>
        <w:rPr>
          <w:rFonts w:asciiTheme="majorBidi" w:hAnsiTheme="majorBidi" w:cstheme="majorBidi"/>
          <w:sz w:val="28"/>
        </w:rPr>
      </w:pPr>
      <w:r>
        <w:rPr>
          <w:rFonts w:asciiTheme="majorBidi" w:hAnsiTheme="majorBidi" w:cstheme="majorBidi"/>
          <w:sz w:val="28"/>
        </w:rPr>
        <w:t xml:space="preserve">A subsidiary was granted a long </w:t>
      </w:r>
      <w:r>
        <w:rPr>
          <w:rFonts w:asciiTheme="majorBidi" w:hAnsiTheme="majorBidi" w:cstheme="majorBidi" w:hint="cs"/>
          <w:sz w:val="28"/>
          <w:cs/>
        </w:rPr>
        <w:t xml:space="preserve">- </w:t>
      </w:r>
      <w:r>
        <w:rPr>
          <w:rFonts w:asciiTheme="majorBidi" w:hAnsiTheme="majorBidi" w:cstheme="majorBidi"/>
          <w:sz w:val="28"/>
        </w:rPr>
        <w:t xml:space="preserve">term loans and other credit facilities totaling Baht </w:t>
      </w:r>
      <w:r>
        <w:rPr>
          <w:rFonts w:asciiTheme="majorBidi" w:hAnsiTheme="majorBidi" w:cstheme="majorBidi"/>
          <w:sz w:val="26"/>
          <w:szCs w:val="26"/>
        </w:rPr>
        <w:t>260</w:t>
      </w:r>
      <w:r>
        <w:rPr>
          <w:rFonts w:asciiTheme="majorBidi" w:hAnsiTheme="majorBidi" w:cstheme="majorBidi" w:hint="cs"/>
          <w:sz w:val="26"/>
          <w:szCs w:val="26"/>
          <w:cs/>
        </w:rPr>
        <w:t>.</w:t>
      </w:r>
      <w:r>
        <w:rPr>
          <w:rFonts w:asciiTheme="majorBidi" w:hAnsiTheme="majorBidi" w:cstheme="majorBidi"/>
          <w:sz w:val="26"/>
          <w:szCs w:val="26"/>
        </w:rPr>
        <w:t>00</w:t>
      </w:r>
      <w:r>
        <w:rPr>
          <w:rFonts w:asciiTheme="majorBidi" w:hAnsiTheme="majorBidi" w:cstheme="majorBidi"/>
          <w:color w:val="FF0000"/>
          <w:sz w:val="28"/>
        </w:rPr>
        <w:t xml:space="preserve"> </w:t>
      </w:r>
      <w:r>
        <w:rPr>
          <w:rFonts w:asciiTheme="majorBidi" w:hAnsiTheme="majorBidi" w:cstheme="majorBidi"/>
          <w:sz w:val="28"/>
        </w:rPr>
        <w:t>million the loans were secured by mortgage of land and power generation project on the building rooftops with a university</w:t>
      </w:r>
      <w:r>
        <w:rPr>
          <w:rFonts w:asciiTheme="majorBidi" w:hAnsiTheme="majorBidi" w:cstheme="majorBidi" w:hint="cs"/>
          <w:sz w:val="28"/>
          <w:cs/>
        </w:rPr>
        <w:t>.</w:t>
      </w:r>
    </w:p>
    <w:p w14:paraId="3FA47C21" w14:textId="77777777" w:rsidR="00CE0361" w:rsidRDefault="00CE0361" w:rsidP="00CE0361">
      <w:pPr>
        <w:pStyle w:val="NoSpacing"/>
        <w:ind w:left="266" w:firstLine="728"/>
        <w:jc w:val="thaiDistribute"/>
        <w:rPr>
          <w:rFonts w:asciiTheme="majorBidi" w:hAnsiTheme="majorBidi" w:cstheme="majorBidi"/>
          <w:sz w:val="28"/>
        </w:rPr>
      </w:pPr>
      <w:r>
        <w:rPr>
          <w:rFonts w:asciiTheme="majorBidi" w:hAnsiTheme="majorBidi" w:cstheme="majorBidi"/>
          <w:sz w:val="28"/>
        </w:rPr>
        <w:t xml:space="preserve">The abovementioned credit facilities were secured by the collateral as described in Notes </w:t>
      </w:r>
      <w:r>
        <w:rPr>
          <w:rFonts w:asciiTheme="majorBidi" w:hAnsiTheme="majorBidi" w:cstheme="majorBidi"/>
          <w:sz w:val="26"/>
          <w:szCs w:val="26"/>
        </w:rPr>
        <w:t>21.</w:t>
      </w:r>
    </w:p>
    <w:p w14:paraId="243AE11F" w14:textId="77777777" w:rsidR="00CE0361" w:rsidRDefault="00CE0361" w:rsidP="00CE0361">
      <w:pPr>
        <w:pStyle w:val="NEWKHAW"/>
        <w:numPr>
          <w:ilvl w:val="0"/>
          <w:numId w:val="90"/>
        </w:numPr>
        <w:spacing w:before="180" w:after="180"/>
        <w:ind w:left="336" w:hanging="350"/>
        <w:jc w:val="left"/>
        <w:rPr>
          <w:rFonts w:asciiTheme="majorBidi" w:hAnsiTheme="majorBidi" w:cstheme="majorBidi"/>
          <w:b/>
          <w:bCs/>
        </w:rPr>
      </w:pPr>
      <w:r>
        <w:rPr>
          <w:rFonts w:asciiTheme="majorBidi" w:hAnsiTheme="majorBidi" w:cstheme="majorBidi"/>
          <w:b/>
          <w:bCs/>
          <w:sz w:val="26"/>
          <w:szCs w:val="26"/>
        </w:rPr>
        <w:t>COMMITMENTS AND CONTINGENT LIABILITIES</w:t>
      </w:r>
    </w:p>
    <w:p w14:paraId="01DB21A8" w14:textId="77777777" w:rsidR="00CE0361" w:rsidRDefault="00CE0361" w:rsidP="00CE0361">
      <w:pPr>
        <w:pStyle w:val="NEWKHAW"/>
        <w:spacing w:before="180" w:after="180"/>
        <w:ind w:left="714" w:firstLine="279"/>
        <w:jc w:val="left"/>
        <w:rPr>
          <w:rFonts w:asciiTheme="majorBidi" w:hAnsiTheme="majorBidi" w:cstheme="majorBidi"/>
          <w:b/>
          <w:bCs/>
        </w:rPr>
      </w:pPr>
      <w:r>
        <w:rPr>
          <w:rFonts w:asciiTheme="majorBidi" w:hAnsiTheme="majorBidi" w:cstheme="majorBidi"/>
          <w:spacing w:val="-2"/>
        </w:rPr>
        <w:t xml:space="preserve">As at December </w:t>
      </w:r>
      <w:r>
        <w:rPr>
          <w:rFonts w:asciiTheme="majorBidi" w:hAnsiTheme="majorBidi" w:cstheme="majorBidi"/>
          <w:spacing w:val="-2"/>
          <w:sz w:val="26"/>
          <w:szCs w:val="26"/>
        </w:rPr>
        <w:t>31, 2024</w:t>
      </w:r>
      <w:r>
        <w:rPr>
          <w:rFonts w:asciiTheme="majorBidi" w:hAnsiTheme="majorBidi" w:cstheme="majorBidi"/>
          <w:spacing w:val="-2"/>
          <w:cs/>
        </w:rPr>
        <w:t xml:space="preserve"> </w:t>
      </w:r>
      <w:r>
        <w:rPr>
          <w:rFonts w:asciiTheme="majorBidi" w:hAnsiTheme="majorBidi" w:cstheme="majorBidi"/>
          <w:spacing w:val="-2"/>
        </w:rPr>
        <w:t>and</w:t>
      </w:r>
      <w:r>
        <w:rPr>
          <w:rFonts w:asciiTheme="majorBidi" w:hAnsiTheme="majorBidi" w:cstheme="majorBidi"/>
          <w:spacing w:val="-2"/>
          <w:sz w:val="26"/>
          <w:szCs w:val="26"/>
        </w:rPr>
        <w:t xml:space="preserve"> 2023</w:t>
      </w:r>
      <w:r>
        <w:rPr>
          <w:rFonts w:asciiTheme="majorBidi" w:hAnsiTheme="majorBidi" w:cstheme="majorBidi"/>
          <w:spacing w:val="-2"/>
          <w:cs/>
        </w:rPr>
        <w:t xml:space="preserve"> </w:t>
      </w:r>
      <w:r>
        <w:rPr>
          <w:rFonts w:asciiTheme="majorBidi" w:hAnsiTheme="majorBidi" w:cstheme="majorBidi"/>
          <w:spacing w:val="-2"/>
        </w:rPr>
        <w:t>the Group have commitments and contingent liabilities as follows</w:t>
      </w:r>
      <w:r>
        <w:rPr>
          <w:rFonts w:asciiTheme="majorBidi" w:hAnsiTheme="majorBidi" w:cstheme="majorBidi" w:hint="cs"/>
          <w:spacing w:val="-2"/>
          <w:cs/>
        </w:rPr>
        <w:t>:</w:t>
      </w:r>
      <w:r>
        <w:rPr>
          <w:rFonts w:asciiTheme="majorBidi" w:hAnsiTheme="majorBidi" w:cstheme="majorBidi"/>
          <w:spacing w:val="-2"/>
        </w:rPr>
        <w:br/>
      </w:r>
      <w:r>
        <w:rPr>
          <w:rFonts w:asciiTheme="majorBidi" w:hAnsiTheme="majorBidi" w:cstheme="majorBidi"/>
          <w:u w:val="single"/>
        </w:rPr>
        <w:t>Contingent liabilities</w:t>
      </w:r>
      <w:r>
        <w:rPr>
          <w:rFonts w:asciiTheme="majorBidi" w:hAnsiTheme="majorBidi" w:cstheme="majorBidi" w:hint="cs"/>
          <w:u w:val="single"/>
          <w:cs/>
        </w:rPr>
        <w:t>:</w:t>
      </w:r>
    </w:p>
    <w:p w14:paraId="4EA6D0C5" w14:textId="77777777" w:rsidR="00CE0361" w:rsidRDefault="00CE0361" w:rsidP="00CE0361">
      <w:pPr>
        <w:pStyle w:val="ListParagraph"/>
        <w:numPr>
          <w:ilvl w:val="0"/>
          <w:numId w:val="92"/>
        </w:numPr>
        <w:spacing w:after="120" w:line="240" w:lineRule="auto"/>
        <w:jc w:val="thaiDistribute"/>
        <w:rPr>
          <w:rFonts w:asciiTheme="majorBidi" w:eastAsia="Calibri" w:hAnsiTheme="majorBidi" w:cstheme="majorBidi"/>
          <w:vanish/>
          <w:spacing w:val="2"/>
          <w:sz w:val="28"/>
        </w:rPr>
      </w:pPr>
    </w:p>
    <w:p w14:paraId="70A3EBE2" w14:textId="77777777" w:rsidR="00CE0361" w:rsidRDefault="00CE0361" w:rsidP="00CE0361">
      <w:pPr>
        <w:pStyle w:val="ListParagraph"/>
        <w:numPr>
          <w:ilvl w:val="0"/>
          <w:numId w:val="92"/>
        </w:numPr>
        <w:spacing w:after="120" w:line="240" w:lineRule="auto"/>
        <w:jc w:val="thaiDistribute"/>
        <w:rPr>
          <w:rFonts w:asciiTheme="majorBidi" w:eastAsia="Calibri" w:hAnsiTheme="majorBidi" w:cstheme="majorBidi"/>
          <w:vanish/>
          <w:spacing w:val="2"/>
          <w:sz w:val="28"/>
        </w:rPr>
      </w:pPr>
    </w:p>
    <w:p w14:paraId="5B9D3788" w14:textId="77777777" w:rsidR="00CE0361" w:rsidRDefault="00CE0361" w:rsidP="00CE0361">
      <w:pPr>
        <w:pStyle w:val="NoSpacing"/>
        <w:numPr>
          <w:ilvl w:val="1"/>
          <w:numId w:val="92"/>
        </w:numPr>
        <w:spacing w:after="120"/>
        <w:ind w:left="1276" w:hanging="567"/>
        <w:jc w:val="thaiDistribute"/>
        <w:rPr>
          <w:rFonts w:asciiTheme="majorBidi" w:hAnsiTheme="majorBidi" w:cstheme="majorBidi"/>
          <w:spacing w:val="2"/>
          <w:sz w:val="28"/>
        </w:rPr>
      </w:pPr>
      <w:r>
        <w:rPr>
          <w:rFonts w:asciiTheme="majorBidi" w:hAnsiTheme="majorBidi" w:cstheme="majorBidi"/>
          <w:spacing w:val="2"/>
          <w:sz w:val="28"/>
        </w:rPr>
        <w:t>The Group has letter of guarantee issued by several banks to government and private organizations of amounting to Baht</w:t>
      </w:r>
      <w:r>
        <w:rPr>
          <w:rFonts w:asciiTheme="majorBidi" w:hAnsiTheme="majorBidi" w:cstheme="majorBidi" w:hint="cs"/>
          <w:spacing w:val="2"/>
          <w:sz w:val="28"/>
          <w:cs/>
        </w:rPr>
        <w:t xml:space="preserve"> </w:t>
      </w:r>
      <w:r>
        <w:rPr>
          <w:rFonts w:asciiTheme="majorBidi" w:hAnsiTheme="majorBidi" w:cstheme="majorBidi"/>
          <w:spacing w:val="2"/>
          <w:sz w:val="26"/>
          <w:szCs w:val="26"/>
        </w:rPr>
        <w:t>143</w:t>
      </w:r>
      <w:r>
        <w:rPr>
          <w:rFonts w:asciiTheme="majorBidi" w:hAnsiTheme="majorBidi" w:cstheme="majorBidi" w:hint="cs"/>
          <w:spacing w:val="2"/>
          <w:sz w:val="26"/>
          <w:szCs w:val="26"/>
          <w:cs/>
        </w:rPr>
        <w:t>.</w:t>
      </w:r>
      <w:r>
        <w:rPr>
          <w:rFonts w:asciiTheme="majorBidi" w:hAnsiTheme="majorBidi" w:cstheme="majorBidi"/>
          <w:spacing w:val="2"/>
          <w:sz w:val="26"/>
          <w:szCs w:val="26"/>
        </w:rPr>
        <w:t>69</w:t>
      </w:r>
      <w:r>
        <w:rPr>
          <w:rFonts w:asciiTheme="majorBidi" w:hAnsiTheme="majorBidi" w:cstheme="majorBidi"/>
          <w:spacing w:val="2"/>
          <w:sz w:val="28"/>
        </w:rPr>
        <w:t xml:space="preserve"> million </w:t>
      </w:r>
      <w:r>
        <w:rPr>
          <w:rFonts w:asciiTheme="majorBidi" w:hAnsiTheme="majorBidi" w:cstheme="majorBidi"/>
          <w:spacing w:val="2"/>
          <w:sz w:val="26"/>
          <w:szCs w:val="26"/>
          <w:cs/>
        </w:rPr>
        <w:t>(</w:t>
      </w:r>
      <w:r>
        <w:rPr>
          <w:rFonts w:asciiTheme="majorBidi" w:hAnsiTheme="majorBidi" w:cstheme="majorBidi"/>
          <w:spacing w:val="2"/>
          <w:sz w:val="26"/>
          <w:szCs w:val="26"/>
        </w:rPr>
        <w:t>2023</w:t>
      </w:r>
      <w:r>
        <w:rPr>
          <w:rFonts w:asciiTheme="majorBidi" w:hAnsiTheme="majorBidi" w:cstheme="majorBidi" w:hint="cs"/>
          <w:spacing w:val="2"/>
          <w:sz w:val="26"/>
          <w:szCs w:val="26"/>
          <w:cs/>
        </w:rPr>
        <w:t>:</w:t>
      </w:r>
      <w:r>
        <w:rPr>
          <w:rFonts w:asciiTheme="majorBidi" w:hAnsiTheme="majorBidi" w:cstheme="majorBidi"/>
          <w:spacing w:val="2"/>
          <w:sz w:val="28"/>
          <w:cs/>
        </w:rPr>
        <w:t xml:space="preserve"> </w:t>
      </w:r>
      <w:r>
        <w:rPr>
          <w:rFonts w:asciiTheme="majorBidi" w:hAnsiTheme="majorBidi" w:cstheme="majorBidi"/>
          <w:spacing w:val="2"/>
          <w:sz w:val="28"/>
        </w:rPr>
        <w:t xml:space="preserve">Baht </w:t>
      </w:r>
      <w:r>
        <w:rPr>
          <w:rFonts w:asciiTheme="majorBidi" w:hAnsiTheme="majorBidi" w:cstheme="majorBidi"/>
          <w:spacing w:val="2"/>
          <w:sz w:val="26"/>
          <w:szCs w:val="26"/>
        </w:rPr>
        <w:t>30</w:t>
      </w:r>
      <w:r>
        <w:rPr>
          <w:rFonts w:asciiTheme="majorBidi" w:hAnsiTheme="majorBidi" w:cstheme="majorBidi" w:hint="cs"/>
          <w:spacing w:val="2"/>
          <w:sz w:val="26"/>
          <w:szCs w:val="26"/>
          <w:cs/>
        </w:rPr>
        <w:t>.</w:t>
      </w:r>
      <w:r>
        <w:rPr>
          <w:rFonts w:asciiTheme="majorBidi" w:hAnsiTheme="majorBidi" w:cstheme="majorBidi"/>
          <w:spacing w:val="2"/>
          <w:sz w:val="26"/>
          <w:szCs w:val="26"/>
        </w:rPr>
        <w:t>59</w:t>
      </w:r>
      <w:r>
        <w:rPr>
          <w:rFonts w:asciiTheme="majorBidi" w:hAnsiTheme="majorBidi" w:cstheme="majorBidi"/>
          <w:spacing w:val="2"/>
          <w:sz w:val="28"/>
        </w:rPr>
        <w:t xml:space="preserve"> </w:t>
      </w:r>
      <w:proofErr w:type="gramStart"/>
      <w:r>
        <w:rPr>
          <w:rFonts w:asciiTheme="majorBidi" w:hAnsiTheme="majorBidi" w:cstheme="majorBidi"/>
          <w:spacing w:val="2"/>
          <w:sz w:val="28"/>
        </w:rPr>
        <w:t>Million</w:t>
      </w:r>
      <w:proofErr w:type="gramEnd"/>
      <w:r>
        <w:rPr>
          <w:rFonts w:asciiTheme="majorBidi" w:hAnsiTheme="majorBidi" w:cstheme="majorBidi"/>
          <w:spacing w:val="2"/>
          <w:sz w:val="26"/>
          <w:szCs w:val="26"/>
          <w:cs/>
        </w:rPr>
        <w:t>)</w:t>
      </w:r>
      <w:r>
        <w:rPr>
          <w:rFonts w:asciiTheme="majorBidi" w:hAnsiTheme="majorBidi" w:cstheme="majorBidi"/>
          <w:spacing w:val="2"/>
          <w:sz w:val="28"/>
          <w:cs/>
        </w:rPr>
        <w:t xml:space="preserve"> </w:t>
      </w:r>
      <w:r>
        <w:rPr>
          <w:rFonts w:asciiTheme="majorBidi" w:hAnsiTheme="majorBidi" w:cstheme="majorBidi"/>
          <w:spacing w:val="2"/>
          <w:sz w:val="28"/>
        </w:rPr>
        <w:t xml:space="preserve">for the consolidated financial statements amounting to Baht </w:t>
      </w:r>
      <w:r>
        <w:rPr>
          <w:rFonts w:asciiTheme="majorBidi" w:hAnsiTheme="majorBidi" w:cstheme="majorBidi"/>
          <w:spacing w:val="2"/>
          <w:sz w:val="26"/>
          <w:szCs w:val="26"/>
        </w:rPr>
        <w:t>139</w:t>
      </w:r>
      <w:r>
        <w:rPr>
          <w:rFonts w:asciiTheme="majorBidi" w:hAnsiTheme="majorBidi" w:cstheme="majorBidi" w:hint="cs"/>
          <w:spacing w:val="2"/>
          <w:sz w:val="26"/>
          <w:szCs w:val="26"/>
          <w:cs/>
        </w:rPr>
        <w:t>.</w:t>
      </w:r>
      <w:r>
        <w:rPr>
          <w:rFonts w:asciiTheme="majorBidi" w:hAnsiTheme="majorBidi" w:cstheme="majorBidi"/>
          <w:spacing w:val="2"/>
          <w:sz w:val="26"/>
          <w:szCs w:val="26"/>
        </w:rPr>
        <w:t>19</w:t>
      </w:r>
      <w:r>
        <w:rPr>
          <w:rFonts w:asciiTheme="majorBidi" w:hAnsiTheme="majorBidi" w:cstheme="majorBidi"/>
          <w:spacing w:val="2"/>
          <w:sz w:val="28"/>
          <w:cs/>
        </w:rPr>
        <w:t xml:space="preserve"> </w:t>
      </w:r>
      <w:r>
        <w:rPr>
          <w:rFonts w:asciiTheme="majorBidi" w:hAnsiTheme="majorBidi" w:cstheme="majorBidi"/>
          <w:spacing w:val="2"/>
          <w:sz w:val="28"/>
        </w:rPr>
        <w:t>million</w:t>
      </w:r>
      <w:r>
        <w:rPr>
          <w:rFonts w:asciiTheme="majorBidi" w:hAnsiTheme="majorBidi" w:cstheme="majorBidi" w:hint="cs"/>
          <w:spacing w:val="2"/>
          <w:sz w:val="28"/>
          <w:cs/>
        </w:rPr>
        <w:t xml:space="preserve"> </w:t>
      </w:r>
      <w:r>
        <w:rPr>
          <w:rFonts w:asciiTheme="majorBidi" w:hAnsiTheme="majorBidi" w:cstheme="majorBidi"/>
          <w:spacing w:val="2"/>
          <w:sz w:val="26"/>
          <w:szCs w:val="26"/>
          <w:cs/>
        </w:rPr>
        <w:t>(</w:t>
      </w:r>
      <w:r>
        <w:rPr>
          <w:rFonts w:asciiTheme="majorBidi" w:hAnsiTheme="majorBidi" w:cstheme="majorBidi"/>
          <w:spacing w:val="2"/>
          <w:sz w:val="26"/>
          <w:szCs w:val="26"/>
        </w:rPr>
        <w:t>2023</w:t>
      </w:r>
      <w:r>
        <w:rPr>
          <w:rFonts w:asciiTheme="majorBidi" w:hAnsiTheme="majorBidi" w:cstheme="majorBidi" w:hint="cs"/>
          <w:spacing w:val="2"/>
          <w:sz w:val="26"/>
          <w:szCs w:val="26"/>
          <w:cs/>
        </w:rPr>
        <w:t>:</w:t>
      </w:r>
      <w:r>
        <w:rPr>
          <w:rFonts w:asciiTheme="majorBidi" w:hAnsiTheme="majorBidi" w:cstheme="majorBidi"/>
          <w:spacing w:val="2"/>
          <w:sz w:val="28"/>
          <w:cs/>
        </w:rPr>
        <w:t xml:space="preserve"> </w:t>
      </w:r>
      <w:r>
        <w:rPr>
          <w:rFonts w:asciiTheme="majorBidi" w:hAnsiTheme="majorBidi" w:cstheme="majorBidi"/>
          <w:spacing w:val="2"/>
          <w:sz w:val="28"/>
        </w:rPr>
        <w:t xml:space="preserve">Baht </w:t>
      </w:r>
      <w:r>
        <w:rPr>
          <w:rFonts w:asciiTheme="majorBidi" w:hAnsiTheme="majorBidi" w:cstheme="majorBidi"/>
          <w:spacing w:val="2"/>
          <w:sz w:val="26"/>
          <w:szCs w:val="26"/>
        </w:rPr>
        <w:t>25</w:t>
      </w:r>
      <w:r>
        <w:rPr>
          <w:rFonts w:asciiTheme="majorBidi" w:hAnsiTheme="majorBidi" w:cstheme="majorBidi" w:hint="cs"/>
          <w:spacing w:val="2"/>
          <w:sz w:val="26"/>
          <w:szCs w:val="26"/>
          <w:cs/>
        </w:rPr>
        <w:t>.</w:t>
      </w:r>
      <w:r>
        <w:rPr>
          <w:rFonts w:asciiTheme="majorBidi" w:hAnsiTheme="majorBidi" w:cstheme="majorBidi"/>
          <w:spacing w:val="2"/>
          <w:sz w:val="26"/>
          <w:szCs w:val="26"/>
        </w:rPr>
        <w:t>67</w:t>
      </w:r>
      <w:r>
        <w:rPr>
          <w:rFonts w:asciiTheme="majorBidi" w:hAnsiTheme="majorBidi" w:cstheme="majorBidi"/>
          <w:spacing w:val="2"/>
          <w:sz w:val="28"/>
          <w:cs/>
        </w:rPr>
        <w:t xml:space="preserve"> </w:t>
      </w:r>
      <w:r>
        <w:rPr>
          <w:rFonts w:asciiTheme="majorBidi" w:hAnsiTheme="majorBidi" w:cstheme="majorBidi"/>
          <w:spacing w:val="2"/>
          <w:sz w:val="28"/>
        </w:rPr>
        <w:t>Million</w:t>
      </w:r>
      <w:r>
        <w:rPr>
          <w:rFonts w:asciiTheme="majorBidi" w:hAnsiTheme="majorBidi" w:cstheme="majorBidi"/>
          <w:spacing w:val="2"/>
          <w:sz w:val="26"/>
          <w:szCs w:val="26"/>
          <w:cs/>
        </w:rPr>
        <w:t>)</w:t>
      </w:r>
      <w:r>
        <w:rPr>
          <w:rFonts w:asciiTheme="majorBidi" w:hAnsiTheme="majorBidi" w:cstheme="majorBidi"/>
          <w:spacing w:val="2"/>
          <w:sz w:val="28"/>
          <w:cs/>
        </w:rPr>
        <w:t xml:space="preserve"> </w:t>
      </w:r>
      <w:r>
        <w:rPr>
          <w:rFonts w:asciiTheme="majorBidi" w:hAnsiTheme="majorBidi" w:cstheme="majorBidi"/>
          <w:spacing w:val="2"/>
          <w:sz w:val="28"/>
        </w:rPr>
        <w:t>for the separate financial statement</w:t>
      </w:r>
      <w:r>
        <w:rPr>
          <w:rFonts w:asciiTheme="majorBidi" w:hAnsiTheme="majorBidi" w:cstheme="majorBidi" w:hint="cs"/>
          <w:spacing w:val="2"/>
          <w:sz w:val="28"/>
          <w:cs/>
        </w:rPr>
        <w:t>.</w:t>
      </w:r>
    </w:p>
    <w:p w14:paraId="3968551E" w14:textId="77777777" w:rsidR="00CE0361" w:rsidRDefault="00CE0361" w:rsidP="00CE0361">
      <w:pPr>
        <w:pStyle w:val="NoSpacing"/>
        <w:numPr>
          <w:ilvl w:val="1"/>
          <w:numId w:val="92"/>
        </w:numPr>
        <w:spacing w:after="120"/>
        <w:ind w:left="1276" w:hanging="567"/>
        <w:jc w:val="thaiDistribute"/>
        <w:rPr>
          <w:rFonts w:asciiTheme="majorBidi" w:hAnsiTheme="majorBidi" w:cstheme="majorBidi"/>
          <w:sz w:val="28"/>
        </w:rPr>
      </w:pPr>
      <w:r>
        <w:rPr>
          <w:rFonts w:asciiTheme="majorBidi" w:hAnsiTheme="majorBidi" w:cstheme="majorBidi"/>
          <w:spacing w:val="2"/>
          <w:sz w:val="28"/>
        </w:rPr>
        <w:t xml:space="preserve">A subsidiary has entered into a solar rooftop installation contract with a university for a period of </w:t>
      </w:r>
      <w:r>
        <w:rPr>
          <w:rFonts w:asciiTheme="majorBidi" w:hAnsiTheme="majorBidi" w:cstheme="majorBidi"/>
          <w:spacing w:val="2"/>
          <w:sz w:val="26"/>
          <w:szCs w:val="26"/>
        </w:rPr>
        <w:t>21</w:t>
      </w:r>
      <w:r>
        <w:rPr>
          <w:rFonts w:asciiTheme="majorBidi" w:hAnsiTheme="majorBidi" w:cstheme="majorBidi"/>
          <w:spacing w:val="2"/>
          <w:sz w:val="28"/>
          <w:cs/>
        </w:rPr>
        <w:t xml:space="preserve"> </w:t>
      </w:r>
      <w:r>
        <w:rPr>
          <w:rFonts w:asciiTheme="majorBidi" w:hAnsiTheme="majorBidi" w:cstheme="majorBidi"/>
          <w:spacing w:val="2"/>
          <w:sz w:val="28"/>
        </w:rPr>
        <w:t>years commencing from the contract date whereby the subsidiary shall receive the electricity fees at the rate stipulated in the contract</w:t>
      </w:r>
      <w:r>
        <w:rPr>
          <w:rFonts w:asciiTheme="majorBidi" w:hAnsiTheme="majorBidi" w:cstheme="majorBidi" w:hint="cs"/>
          <w:spacing w:val="2"/>
          <w:sz w:val="28"/>
          <w:cs/>
        </w:rPr>
        <w:t>.</w:t>
      </w:r>
    </w:p>
    <w:p w14:paraId="72962B46" w14:textId="77777777" w:rsidR="00CE0361" w:rsidRDefault="00CE0361" w:rsidP="00CE0361">
      <w:pPr>
        <w:pStyle w:val="NoSpacing"/>
        <w:numPr>
          <w:ilvl w:val="1"/>
          <w:numId w:val="92"/>
        </w:numPr>
        <w:spacing w:after="120"/>
        <w:ind w:left="1276" w:hanging="567"/>
        <w:jc w:val="thaiDistribute"/>
        <w:rPr>
          <w:rFonts w:asciiTheme="majorBidi" w:hAnsiTheme="majorBidi" w:cstheme="majorBidi"/>
          <w:sz w:val="28"/>
        </w:rPr>
      </w:pPr>
      <w:r>
        <w:rPr>
          <w:rFonts w:asciiTheme="majorBidi" w:hAnsiTheme="majorBidi" w:cstheme="majorBidi"/>
          <w:spacing w:val="-2"/>
          <w:sz w:val="28"/>
        </w:rPr>
        <w:t xml:space="preserve">The Company has entered into a solar rooftop installation contract with other companies building for a period of </w:t>
      </w:r>
      <w:r>
        <w:rPr>
          <w:rFonts w:asciiTheme="majorBidi" w:hAnsiTheme="majorBidi" w:cstheme="majorBidi"/>
          <w:spacing w:val="-2"/>
          <w:sz w:val="26"/>
          <w:szCs w:val="26"/>
        </w:rPr>
        <w:t>15</w:t>
      </w:r>
      <w:r>
        <w:rPr>
          <w:rFonts w:asciiTheme="majorBidi" w:hAnsiTheme="majorBidi" w:cstheme="majorBidi"/>
          <w:spacing w:val="-2"/>
          <w:sz w:val="28"/>
          <w:cs/>
        </w:rPr>
        <w:t xml:space="preserve"> </w:t>
      </w:r>
      <w:r>
        <w:rPr>
          <w:rFonts w:asciiTheme="majorBidi" w:hAnsiTheme="majorBidi" w:cstheme="majorBidi"/>
          <w:spacing w:val="-2"/>
          <w:sz w:val="28"/>
        </w:rPr>
        <w:t>years commencing from the contract date whereby the Company shall receive the electricity fees at the rate stipulated in the contract</w:t>
      </w:r>
      <w:r>
        <w:rPr>
          <w:rFonts w:asciiTheme="majorBidi" w:hAnsiTheme="majorBidi" w:cstheme="majorBidi" w:hint="cs"/>
          <w:spacing w:val="-2"/>
          <w:sz w:val="28"/>
          <w:cs/>
        </w:rPr>
        <w:t>.</w:t>
      </w:r>
    </w:p>
    <w:p w14:paraId="0607124C" w14:textId="77777777" w:rsidR="00CE0361" w:rsidRDefault="00CE0361" w:rsidP="00CE0361">
      <w:pPr>
        <w:pStyle w:val="NoSpacing"/>
        <w:spacing w:after="120"/>
        <w:ind w:firstLine="700"/>
        <w:jc w:val="both"/>
        <w:rPr>
          <w:rFonts w:asciiTheme="majorBidi" w:hAnsiTheme="majorBidi" w:cstheme="majorBidi"/>
          <w:i/>
          <w:iCs/>
          <w:sz w:val="28"/>
          <w:u w:val="single"/>
          <w:cs/>
        </w:rPr>
      </w:pPr>
      <w:r>
        <w:rPr>
          <w:rFonts w:asciiTheme="majorBidi" w:hAnsiTheme="majorBidi" w:cstheme="majorBidi"/>
          <w:sz w:val="28"/>
          <w:u w:val="single"/>
        </w:rPr>
        <w:t>Capital commitments</w:t>
      </w:r>
      <w:r>
        <w:rPr>
          <w:rFonts w:asciiTheme="majorBidi" w:hAnsiTheme="majorBidi" w:cstheme="majorBidi" w:hint="cs"/>
          <w:sz w:val="28"/>
          <w:u w:val="single"/>
          <w:cs/>
        </w:rPr>
        <w:t>:</w:t>
      </w:r>
    </w:p>
    <w:p w14:paraId="58559672" w14:textId="77777777" w:rsidR="00CE0361" w:rsidRDefault="00CE0361" w:rsidP="00CE0361">
      <w:pPr>
        <w:pStyle w:val="NoSpacing"/>
        <w:numPr>
          <w:ilvl w:val="1"/>
          <w:numId w:val="92"/>
        </w:numPr>
        <w:ind w:left="1276" w:hanging="567"/>
        <w:jc w:val="thaiDistribute"/>
        <w:rPr>
          <w:rFonts w:asciiTheme="majorBidi" w:hAnsiTheme="majorBidi" w:cstheme="majorBidi"/>
          <w:spacing w:val="-4"/>
          <w:sz w:val="28"/>
        </w:rPr>
      </w:pPr>
      <w:r>
        <w:rPr>
          <w:rFonts w:asciiTheme="majorBidi" w:hAnsiTheme="majorBidi" w:cstheme="majorBidi"/>
          <w:spacing w:val="-2"/>
          <w:sz w:val="28"/>
        </w:rPr>
        <w:t xml:space="preserve">The Group of company had future commitment in respect of construction agreements amounting to Baht </w:t>
      </w:r>
      <w:r>
        <w:rPr>
          <w:rFonts w:asciiTheme="majorBidi" w:hAnsiTheme="majorBidi" w:cstheme="majorBidi"/>
          <w:spacing w:val="-2"/>
          <w:sz w:val="26"/>
          <w:szCs w:val="26"/>
        </w:rPr>
        <w:t>511.76</w:t>
      </w:r>
      <w:r>
        <w:rPr>
          <w:rFonts w:asciiTheme="majorBidi" w:hAnsiTheme="majorBidi" w:cstheme="majorBidi"/>
          <w:spacing w:val="-2"/>
          <w:sz w:val="28"/>
        </w:rPr>
        <w:t xml:space="preserve"> million </w:t>
      </w:r>
      <w:r>
        <w:rPr>
          <w:rFonts w:asciiTheme="majorBidi" w:hAnsiTheme="majorBidi" w:cstheme="majorBidi"/>
          <w:spacing w:val="-2"/>
          <w:sz w:val="26"/>
          <w:szCs w:val="26"/>
          <w:cs/>
        </w:rPr>
        <w:t>(</w:t>
      </w:r>
      <w:r>
        <w:rPr>
          <w:rFonts w:asciiTheme="majorBidi" w:hAnsiTheme="majorBidi" w:cstheme="majorBidi"/>
          <w:spacing w:val="-2"/>
          <w:sz w:val="26"/>
          <w:szCs w:val="26"/>
        </w:rPr>
        <w:t>2023</w:t>
      </w:r>
      <w:r>
        <w:rPr>
          <w:rFonts w:asciiTheme="majorBidi" w:hAnsiTheme="majorBidi" w:cstheme="majorBidi" w:hint="cs"/>
          <w:spacing w:val="-2"/>
          <w:sz w:val="26"/>
          <w:szCs w:val="26"/>
          <w:cs/>
        </w:rPr>
        <w:t>:</w:t>
      </w:r>
      <w:r>
        <w:rPr>
          <w:rFonts w:asciiTheme="majorBidi" w:hAnsiTheme="majorBidi" w:cstheme="majorBidi"/>
          <w:spacing w:val="-2"/>
          <w:sz w:val="28"/>
          <w:cs/>
        </w:rPr>
        <w:t xml:space="preserve"> </w:t>
      </w:r>
      <w:r>
        <w:rPr>
          <w:rFonts w:asciiTheme="majorBidi" w:hAnsiTheme="majorBidi" w:cstheme="majorBidi"/>
          <w:spacing w:val="-2"/>
          <w:sz w:val="28"/>
        </w:rPr>
        <w:t xml:space="preserve">Baht </w:t>
      </w:r>
      <w:r>
        <w:rPr>
          <w:rFonts w:asciiTheme="majorBidi" w:hAnsiTheme="majorBidi" w:cstheme="majorBidi"/>
          <w:spacing w:val="-2"/>
          <w:sz w:val="26"/>
          <w:szCs w:val="26"/>
        </w:rPr>
        <w:t>13.49</w:t>
      </w:r>
      <w:r>
        <w:rPr>
          <w:rFonts w:asciiTheme="majorBidi" w:hAnsiTheme="majorBidi" w:cstheme="majorBidi"/>
          <w:spacing w:val="-2"/>
          <w:sz w:val="28"/>
          <w:cs/>
        </w:rPr>
        <w:t xml:space="preserve"> </w:t>
      </w:r>
      <w:r>
        <w:rPr>
          <w:rFonts w:asciiTheme="majorBidi" w:hAnsiTheme="majorBidi" w:cstheme="majorBidi"/>
          <w:spacing w:val="-2"/>
          <w:sz w:val="28"/>
        </w:rPr>
        <w:t>million</w:t>
      </w:r>
      <w:r>
        <w:rPr>
          <w:rFonts w:asciiTheme="majorBidi" w:hAnsiTheme="majorBidi" w:cstheme="majorBidi"/>
          <w:spacing w:val="-2"/>
          <w:sz w:val="26"/>
          <w:szCs w:val="26"/>
          <w:cs/>
        </w:rPr>
        <w:t>)</w:t>
      </w:r>
      <w:r>
        <w:rPr>
          <w:rFonts w:asciiTheme="majorBidi" w:hAnsiTheme="majorBidi" w:cstheme="majorBidi"/>
          <w:spacing w:val="-2"/>
          <w:sz w:val="28"/>
          <w:cs/>
        </w:rPr>
        <w:t xml:space="preserve"> </w:t>
      </w:r>
      <w:r>
        <w:rPr>
          <w:rFonts w:asciiTheme="majorBidi" w:hAnsiTheme="majorBidi" w:cstheme="majorBidi"/>
          <w:spacing w:val="-2"/>
          <w:sz w:val="28"/>
        </w:rPr>
        <w:t xml:space="preserve">for the consolidated financial statements amounting to Baht </w:t>
      </w:r>
      <w:r>
        <w:rPr>
          <w:rFonts w:asciiTheme="majorBidi" w:hAnsiTheme="majorBidi" w:cstheme="majorBidi"/>
          <w:spacing w:val="-2"/>
          <w:sz w:val="26"/>
          <w:szCs w:val="26"/>
        </w:rPr>
        <w:t>502.74</w:t>
      </w:r>
      <w:r>
        <w:rPr>
          <w:rFonts w:asciiTheme="majorBidi" w:hAnsiTheme="majorBidi" w:cstheme="majorBidi"/>
          <w:spacing w:val="-2"/>
          <w:sz w:val="28"/>
        </w:rPr>
        <w:t xml:space="preserve"> million </w:t>
      </w:r>
      <w:r>
        <w:rPr>
          <w:rFonts w:asciiTheme="majorBidi" w:hAnsiTheme="majorBidi" w:cstheme="majorBidi"/>
          <w:spacing w:val="-2"/>
          <w:sz w:val="26"/>
          <w:szCs w:val="26"/>
          <w:cs/>
        </w:rPr>
        <w:t>(</w:t>
      </w:r>
      <w:r>
        <w:rPr>
          <w:rFonts w:asciiTheme="majorBidi" w:hAnsiTheme="majorBidi" w:cstheme="majorBidi"/>
          <w:spacing w:val="-2"/>
          <w:sz w:val="26"/>
          <w:szCs w:val="26"/>
        </w:rPr>
        <w:t>2023</w:t>
      </w:r>
      <w:r>
        <w:rPr>
          <w:rFonts w:asciiTheme="majorBidi" w:hAnsiTheme="majorBidi" w:cstheme="majorBidi" w:hint="cs"/>
          <w:spacing w:val="-2"/>
          <w:sz w:val="26"/>
          <w:szCs w:val="26"/>
          <w:cs/>
        </w:rPr>
        <w:t>:</w:t>
      </w:r>
      <w:r>
        <w:rPr>
          <w:rFonts w:asciiTheme="majorBidi" w:hAnsiTheme="majorBidi" w:cstheme="majorBidi"/>
          <w:spacing w:val="-2"/>
          <w:sz w:val="28"/>
          <w:cs/>
        </w:rPr>
        <w:t xml:space="preserve"> </w:t>
      </w:r>
      <w:r>
        <w:rPr>
          <w:rFonts w:asciiTheme="majorBidi" w:hAnsiTheme="majorBidi" w:cstheme="majorBidi"/>
          <w:spacing w:val="-2"/>
          <w:sz w:val="28"/>
        </w:rPr>
        <w:t xml:space="preserve">Baht </w:t>
      </w:r>
      <w:r>
        <w:rPr>
          <w:rFonts w:asciiTheme="majorBidi" w:hAnsiTheme="majorBidi" w:cstheme="majorBidi"/>
          <w:spacing w:val="-2"/>
          <w:sz w:val="26"/>
          <w:szCs w:val="26"/>
        </w:rPr>
        <w:t>9.29</w:t>
      </w:r>
      <w:r>
        <w:rPr>
          <w:rFonts w:asciiTheme="majorBidi" w:hAnsiTheme="majorBidi" w:cstheme="majorBidi"/>
          <w:spacing w:val="-2"/>
          <w:sz w:val="28"/>
          <w:cs/>
        </w:rPr>
        <w:t xml:space="preserve"> </w:t>
      </w:r>
      <w:r>
        <w:rPr>
          <w:rFonts w:asciiTheme="majorBidi" w:hAnsiTheme="majorBidi" w:cstheme="majorBidi"/>
          <w:spacing w:val="-2"/>
          <w:sz w:val="28"/>
        </w:rPr>
        <w:t>million</w:t>
      </w:r>
      <w:r>
        <w:rPr>
          <w:rFonts w:asciiTheme="majorBidi" w:hAnsiTheme="majorBidi" w:cstheme="majorBidi"/>
          <w:spacing w:val="-2"/>
          <w:sz w:val="26"/>
          <w:szCs w:val="26"/>
          <w:cs/>
        </w:rPr>
        <w:t>)</w:t>
      </w:r>
      <w:r>
        <w:rPr>
          <w:rFonts w:asciiTheme="majorBidi" w:hAnsiTheme="majorBidi" w:cstheme="majorBidi"/>
          <w:spacing w:val="-2"/>
          <w:sz w:val="28"/>
          <w:cs/>
        </w:rPr>
        <w:t xml:space="preserve"> </w:t>
      </w:r>
      <w:r>
        <w:rPr>
          <w:rFonts w:asciiTheme="majorBidi" w:hAnsiTheme="majorBidi" w:cstheme="majorBidi"/>
          <w:spacing w:val="-2"/>
          <w:sz w:val="28"/>
        </w:rPr>
        <w:t>for the separate financial statement</w:t>
      </w:r>
      <w:r>
        <w:rPr>
          <w:rFonts w:asciiTheme="majorBidi" w:hAnsiTheme="majorBidi" w:cstheme="majorBidi" w:hint="cs"/>
          <w:spacing w:val="-2"/>
          <w:sz w:val="28"/>
          <w:cs/>
        </w:rPr>
        <w:t>.</w:t>
      </w:r>
      <w:r>
        <w:rPr>
          <w:rFonts w:asciiTheme="majorBidi" w:hAnsiTheme="majorBidi" w:cstheme="majorBidi"/>
          <w:spacing w:val="-4"/>
          <w:sz w:val="28"/>
          <w:cs/>
        </w:rPr>
        <w:t xml:space="preserve"> </w:t>
      </w:r>
    </w:p>
    <w:p w14:paraId="66796D07" w14:textId="77777777" w:rsidR="00CE0361" w:rsidRDefault="00CE0361" w:rsidP="00CE0361">
      <w:pPr>
        <w:pStyle w:val="NoSpacing"/>
        <w:ind w:left="1276"/>
        <w:jc w:val="thaiDistribute"/>
        <w:rPr>
          <w:rFonts w:asciiTheme="majorBidi" w:hAnsiTheme="majorBidi" w:cstheme="majorBidi"/>
          <w:spacing w:val="-4"/>
          <w:sz w:val="28"/>
        </w:rPr>
      </w:pPr>
    </w:p>
    <w:p w14:paraId="5B5888AC" w14:textId="77777777" w:rsidR="00CE0361" w:rsidRDefault="00CE0361" w:rsidP="00CE0361">
      <w:pPr>
        <w:pStyle w:val="NoSpacing"/>
        <w:ind w:left="1276"/>
        <w:jc w:val="thaiDistribute"/>
        <w:rPr>
          <w:rFonts w:asciiTheme="majorBidi" w:hAnsiTheme="majorBidi" w:cstheme="majorBidi"/>
          <w:spacing w:val="-4"/>
          <w:sz w:val="28"/>
        </w:rPr>
      </w:pPr>
    </w:p>
    <w:p w14:paraId="6E80143C" w14:textId="77777777" w:rsidR="00CE0361" w:rsidRDefault="00CE0361" w:rsidP="00CE0361">
      <w:pPr>
        <w:pStyle w:val="NoSpacing"/>
        <w:ind w:left="1276"/>
        <w:jc w:val="thaiDistribute"/>
        <w:rPr>
          <w:rFonts w:asciiTheme="majorBidi" w:hAnsiTheme="majorBidi" w:cstheme="majorBidi"/>
          <w:spacing w:val="-4"/>
          <w:sz w:val="28"/>
        </w:rPr>
      </w:pPr>
    </w:p>
    <w:p w14:paraId="42953543" w14:textId="77777777" w:rsidR="00CE0361" w:rsidRDefault="00CE0361" w:rsidP="00CE0361">
      <w:pPr>
        <w:pStyle w:val="NoSpacing"/>
        <w:ind w:left="1276"/>
        <w:jc w:val="thaiDistribute"/>
        <w:rPr>
          <w:rFonts w:asciiTheme="majorBidi" w:hAnsiTheme="majorBidi" w:cstheme="majorBidi"/>
          <w:spacing w:val="-4"/>
          <w:sz w:val="28"/>
        </w:rPr>
      </w:pPr>
    </w:p>
    <w:p w14:paraId="712921BB" w14:textId="77777777" w:rsidR="00CE0361" w:rsidRDefault="00CE0361" w:rsidP="00CE0361">
      <w:pPr>
        <w:pStyle w:val="NoSpacing"/>
        <w:numPr>
          <w:ilvl w:val="0"/>
          <w:numId w:val="92"/>
        </w:numPr>
        <w:ind w:left="294" w:hanging="308"/>
        <w:jc w:val="thaiDistribute"/>
        <w:rPr>
          <w:rFonts w:asciiTheme="majorBidi" w:hAnsiTheme="majorBidi" w:cstheme="majorBidi"/>
          <w:b/>
          <w:bCs/>
          <w:sz w:val="26"/>
          <w:szCs w:val="26"/>
        </w:rPr>
      </w:pPr>
      <w:r>
        <w:rPr>
          <w:rFonts w:asciiTheme="majorBidi" w:hAnsiTheme="majorBidi" w:cstheme="majorBidi"/>
          <w:b/>
          <w:bCs/>
          <w:sz w:val="26"/>
          <w:szCs w:val="26"/>
        </w:rPr>
        <w:lastRenderedPageBreak/>
        <w:t>OTHER IMPORTANT INFORMATION</w:t>
      </w:r>
    </w:p>
    <w:p w14:paraId="51FFED55" w14:textId="77777777" w:rsidR="00CE0361" w:rsidRDefault="00CE0361" w:rsidP="00CE0361">
      <w:pPr>
        <w:pStyle w:val="NoSpacing"/>
        <w:numPr>
          <w:ilvl w:val="1"/>
          <w:numId w:val="92"/>
        </w:numPr>
        <w:ind w:left="1276" w:hanging="567"/>
        <w:jc w:val="thaiDistribute"/>
        <w:rPr>
          <w:rFonts w:asciiTheme="majorBidi" w:hAnsiTheme="majorBidi" w:cstheme="majorBidi"/>
          <w:spacing w:val="-2"/>
          <w:sz w:val="28"/>
        </w:rPr>
      </w:pPr>
      <w:r>
        <w:rPr>
          <w:rFonts w:asciiTheme="majorBidi" w:hAnsiTheme="majorBidi" w:cstheme="majorBidi"/>
          <w:spacing w:val="-2"/>
          <w:sz w:val="28"/>
        </w:rPr>
        <w:t>At the board</w:t>
      </w:r>
      <w:r>
        <w:rPr>
          <w:rFonts w:asciiTheme="majorBidi" w:hAnsiTheme="majorBidi" w:cstheme="majorBidi" w:hint="cs"/>
          <w:spacing w:val="-2"/>
          <w:sz w:val="28"/>
          <w:cs/>
        </w:rPr>
        <w:t xml:space="preserve"> </w:t>
      </w:r>
      <w:r>
        <w:rPr>
          <w:rFonts w:asciiTheme="majorBidi" w:hAnsiTheme="majorBidi" w:cstheme="majorBidi"/>
          <w:spacing w:val="-2"/>
          <w:sz w:val="28"/>
        </w:rPr>
        <w:t>of directors meeting No</w:t>
      </w:r>
      <w:r>
        <w:rPr>
          <w:rFonts w:asciiTheme="majorBidi" w:hAnsiTheme="majorBidi" w:cstheme="majorBidi" w:hint="cs"/>
          <w:spacing w:val="-2"/>
          <w:sz w:val="28"/>
          <w:cs/>
        </w:rPr>
        <w:t xml:space="preserve">. </w:t>
      </w:r>
      <w:r>
        <w:rPr>
          <w:rFonts w:asciiTheme="majorBidi" w:hAnsiTheme="majorBidi" w:cstheme="majorBidi"/>
          <w:spacing w:val="-2"/>
          <w:sz w:val="26"/>
          <w:szCs w:val="26"/>
        </w:rPr>
        <w:t>4</w:t>
      </w:r>
      <w:r>
        <w:rPr>
          <w:rFonts w:asciiTheme="majorBidi" w:hAnsiTheme="majorBidi" w:cstheme="majorBidi" w:hint="cs"/>
          <w:spacing w:val="-2"/>
          <w:sz w:val="26"/>
          <w:szCs w:val="26"/>
          <w:cs/>
        </w:rPr>
        <w:t>/</w:t>
      </w:r>
      <w:r>
        <w:rPr>
          <w:rFonts w:asciiTheme="majorBidi" w:hAnsiTheme="majorBidi" w:cstheme="majorBidi"/>
          <w:spacing w:val="-2"/>
          <w:sz w:val="26"/>
          <w:szCs w:val="26"/>
        </w:rPr>
        <w:t>2023,</w:t>
      </w:r>
      <w:r>
        <w:rPr>
          <w:rFonts w:asciiTheme="majorBidi" w:hAnsiTheme="majorBidi" w:cstheme="majorBidi"/>
          <w:spacing w:val="-2"/>
          <w:sz w:val="28"/>
        </w:rPr>
        <w:t xml:space="preserve"> held on May</w:t>
      </w:r>
      <w:r>
        <w:rPr>
          <w:rFonts w:asciiTheme="majorBidi" w:hAnsiTheme="majorBidi" w:cstheme="majorBidi" w:hint="cs"/>
          <w:spacing w:val="-2"/>
          <w:sz w:val="28"/>
          <w:cs/>
        </w:rPr>
        <w:t xml:space="preserve"> </w:t>
      </w:r>
      <w:r>
        <w:rPr>
          <w:rFonts w:asciiTheme="majorBidi" w:hAnsiTheme="majorBidi" w:cstheme="majorBidi"/>
          <w:spacing w:val="-2"/>
          <w:sz w:val="26"/>
          <w:szCs w:val="26"/>
        </w:rPr>
        <w:t>15, 2023,</w:t>
      </w:r>
      <w:r>
        <w:rPr>
          <w:rFonts w:asciiTheme="majorBidi" w:hAnsiTheme="majorBidi" w:cstheme="majorBidi"/>
          <w:spacing w:val="-2"/>
          <w:sz w:val="28"/>
        </w:rPr>
        <w:t xml:space="preserve"> it was resolved for the </w:t>
      </w:r>
      <w:r>
        <w:rPr>
          <w:rFonts w:asciiTheme="majorBidi" w:hAnsiTheme="majorBidi" w:cstheme="majorBidi"/>
          <w:spacing w:val="-2"/>
          <w:sz w:val="26"/>
          <w:szCs w:val="26"/>
        </w:rPr>
        <w:t>ESCO</w:t>
      </w:r>
      <w:r>
        <w:rPr>
          <w:rFonts w:asciiTheme="majorBidi" w:hAnsiTheme="majorBidi" w:cstheme="majorBidi"/>
          <w:spacing w:val="-2"/>
          <w:sz w:val="28"/>
        </w:rPr>
        <w:t xml:space="preserve"> Engineering &amp; Service Co</w:t>
      </w:r>
      <w:r>
        <w:rPr>
          <w:rFonts w:asciiTheme="majorBidi" w:hAnsiTheme="majorBidi" w:cstheme="majorBidi" w:hint="cs"/>
          <w:spacing w:val="-2"/>
          <w:sz w:val="28"/>
          <w:cs/>
        </w:rPr>
        <w:t xml:space="preserve">. </w:t>
      </w:r>
      <w:r>
        <w:rPr>
          <w:rFonts w:asciiTheme="majorBidi" w:hAnsiTheme="majorBidi" w:cstheme="majorBidi"/>
          <w:spacing w:val="-2"/>
          <w:sz w:val="28"/>
        </w:rPr>
        <w:t>Ltd</w:t>
      </w:r>
      <w:r>
        <w:rPr>
          <w:rFonts w:asciiTheme="majorBidi" w:hAnsiTheme="majorBidi" w:cstheme="majorBidi" w:hint="cs"/>
          <w:spacing w:val="-2"/>
          <w:sz w:val="28"/>
          <w:cs/>
        </w:rPr>
        <w:t>.</w:t>
      </w:r>
      <w:r>
        <w:rPr>
          <w:rFonts w:asciiTheme="majorBidi" w:hAnsiTheme="majorBidi" w:cstheme="majorBidi"/>
          <w:spacing w:val="-2"/>
          <w:sz w:val="28"/>
        </w:rPr>
        <w:t xml:space="preserve">, jointly establish a joint venture </w:t>
      </w:r>
      <w:r>
        <w:rPr>
          <w:rFonts w:asciiTheme="majorBidi" w:hAnsiTheme="majorBidi" w:cstheme="majorBidi" w:hint="cs"/>
          <w:spacing w:val="-2"/>
          <w:sz w:val="28"/>
          <w:cs/>
        </w:rPr>
        <w:t>(</w:t>
      </w:r>
      <w:r>
        <w:rPr>
          <w:rFonts w:asciiTheme="majorBidi" w:hAnsiTheme="majorBidi" w:cstheme="majorBidi"/>
          <w:spacing w:val="-2"/>
          <w:sz w:val="28"/>
        </w:rPr>
        <w:t>Consortium</w:t>
      </w:r>
      <w:r>
        <w:rPr>
          <w:rFonts w:asciiTheme="majorBidi" w:hAnsiTheme="majorBidi" w:cstheme="majorBidi" w:hint="cs"/>
          <w:spacing w:val="-2"/>
          <w:sz w:val="28"/>
          <w:cs/>
        </w:rPr>
        <w:t xml:space="preserve">) </w:t>
      </w:r>
      <w:r>
        <w:rPr>
          <w:rFonts w:asciiTheme="majorBidi" w:hAnsiTheme="majorBidi" w:cstheme="majorBidi"/>
          <w:spacing w:val="-2"/>
          <w:sz w:val="28"/>
        </w:rPr>
        <w:t xml:space="preserve">on behalf of ESCO Engineering &amp; Service and </w:t>
      </w:r>
      <w:proofErr w:type="spellStart"/>
      <w:r>
        <w:rPr>
          <w:rFonts w:asciiTheme="majorBidi" w:hAnsiTheme="majorBidi" w:cstheme="majorBidi"/>
          <w:spacing w:val="-2"/>
          <w:sz w:val="28"/>
        </w:rPr>
        <w:t>Solartron</w:t>
      </w:r>
      <w:proofErr w:type="spellEnd"/>
      <w:r>
        <w:rPr>
          <w:rFonts w:asciiTheme="majorBidi" w:hAnsiTheme="majorBidi" w:cstheme="majorBidi"/>
          <w:spacing w:val="-2"/>
          <w:sz w:val="28"/>
        </w:rPr>
        <w:t xml:space="preserve"> Consortium to bid for work</w:t>
      </w:r>
      <w:r>
        <w:rPr>
          <w:rFonts w:asciiTheme="majorBidi" w:hAnsiTheme="majorBidi" w:cstheme="majorBidi" w:hint="cs"/>
          <w:spacing w:val="-2"/>
          <w:sz w:val="28"/>
          <w:cs/>
        </w:rPr>
        <w:t xml:space="preserve">. </w:t>
      </w:r>
      <w:r>
        <w:rPr>
          <w:rFonts w:asciiTheme="majorBidi" w:hAnsiTheme="majorBidi" w:cstheme="majorBidi"/>
          <w:spacing w:val="-2"/>
          <w:sz w:val="28"/>
        </w:rPr>
        <w:t xml:space="preserve">with a government agency and On June </w:t>
      </w:r>
      <w:r>
        <w:rPr>
          <w:rFonts w:asciiTheme="majorBidi" w:hAnsiTheme="majorBidi" w:cstheme="majorBidi"/>
          <w:spacing w:val="-2"/>
          <w:sz w:val="26"/>
          <w:szCs w:val="26"/>
        </w:rPr>
        <w:t>24, 2024,</w:t>
      </w:r>
      <w:r>
        <w:rPr>
          <w:rFonts w:asciiTheme="majorBidi" w:hAnsiTheme="majorBidi" w:cstheme="majorBidi"/>
          <w:spacing w:val="-2"/>
          <w:sz w:val="28"/>
        </w:rPr>
        <w:t xml:space="preserve"> the government agency issued the letter of Intent as the tender winner for the Mae Moh Solor Farm project</w:t>
      </w:r>
      <w:r>
        <w:rPr>
          <w:rFonts w:asciiTheme="majorBidi" w:hAnsiTheme="majorBidi" w:cstheme="majorBidi" w:hint="cs"/>
          <w:spacing w:val="-2"/>
          <w:sz w:val="28"/>
          <w:cs/>
        </w:rPr>
        <w:t xml:space="preserve">. </w:t>
      </w:r>
      <w:r>
        <w:rPr>
          <w:rFonts w:asciiTheme="majorBidi" w:hAnsiTheme="majorBidi" w:cstheme="majorBidi"/>
          <w:spacing w:val="-2"/>
          <w:sz w:val="28"/>
        </w:rPr>
        <w:t xml:space="preserve">The Project timeline is </w:t>
      </w:r>
      <w:r>
        <w:rPr>
          <w:rFonts w:asciiTheme="majorBidi" w:hAnsiTheme="majorBidi" w:cstheme="majorBidi"/>
          <w:spacing w:val="-2"/>
          <w:sz w:val="26"/>
          <w:szCs w:val="26"/>
        </w:rPr>
        <w:t>14</w:t>
      </w:r>
      <w:r>
        <w:rPr>
          <w:rFonts w:asciiTheme="majorBidi" w:hAnsiTheme="majorBidi" w:cstheme="majorBidi"/>
          <w:spacing w:val="-2"/>
          <w:sz w:val="28"/>
        </w:rPr>
        <w:t xml:space="preserve"> months and the signing ceremony within September </w:t>
      </w:r>
      <w:r>
        <w:rPr>
          <w:rFonts w:asciiTheme="majorBidi" w:hAnsiTheme="majorBidi" w:cstheme="majorBidi"/>
          <w:spacing w:val="-2"/>
          <w:sz w:val="26"/>
          <w:szCs w:val="26"/>
        </w:rPr>
        <w:t>19, 2024</w:t>
      </w:r>
      <w:r>
        <w:rPr>
          <w:rFonts w:asciiTheme="majorBidi" w:hAnsiTheme="majorBidi" w:cstheme="majorBidi" w:hint="cs"/>
          <w:spacing w:val="-2"/>
          <w:sz w:val="26"/>
          <w:szCs w:val="26"/>
          <w:cs/>
        </w:rPr>
        <w:t>.</w:t>
      </w:r>
    </w:p>
    <w:p w14:paraId="6240AD05" w14:textId="77777777" w:rsidR="00CE0361" w:rsidRDefault="00CE0361" w:rsidP="00CE0361">
      <w:pPr>
        <w:pStyle w:val="NoSpacing"/>
        <w:numPr>
          <w:ilvl w:val="1"/>
          <w:numId w:val="92"/>
        </w:numPr>
        <w:ind w:left="1276" w:hanging="567"/>
        <w:jc w:val="thaiDistribute"/>
        <w:rPr>
          <w:rFonts w:asciiTheme="majorBidi" w:hAnsiTheme="majorBidi" w:cstheme="majorBidi"/>
          <w:spacing w:val="-2"/>
          <w:sz w:val="28"/>
        </w:rPr>
      </w:pPr>
      <w:r>
        <w:rPr>
          <w:rFonts w:asciiTheme="majorBidi" w:hAnsiTheme="majorBidi" w:cstheme="majorBidi"/>
          <w:spacing w:val="-2"/>
          <w:sz w:val="28"/>
        </w:rPr>
        <w:t>The Company has a dispute with a Company, hirer, claiming</w:t>
      </w:r>
      <w:r>
        <w:rPr>
          <w:rFonts w:asciiTheme="majorBidi" w:hAnsiTheme="majorBidi" w:cstheme="majorBidi" w:hint="cs"/>
          <w:spacing w:val="-2"/>
          <w:sz w:val="28"/>
          <w:cs/>
        </w:rPr>
        <w:t xml:space="preserve"> </w:t>
      </w:r>
      <w:r>
        <w:rPr>
          <w:rFonts w:asciiTheme="majorBidi" w:hAnsiTheme="majorBidi" w:cstheme="majorBidi"/>
          <w:spacing w:val="-2"/>
          <w:sz w:val="28"/>
        </w:rPr>
        <w:t xml:space="preserve">for output liquidated damages </w:t>
      </w:r>
      <w:r>
        <w:rPr>
          <w:rFonts w:asciiTheme="majorBidi" w:hAnsiTheme="majorBidi" w:cstheme="majorBidi" w:hint="cs"/>
          <w:spacing w:val="-2"/>
          <w:sz w:val="28"/>
          <w:cs/>
        </w:rPr>
        <w:t>/</w:t>
      </w:r>
      <w:r>
        <w:rPr>
          <w:rFonts w:asciiTheme="majorBidi" w:hAnsiTheme="majorBidi" w:cstheme="majorBidi"/>
          <w:spacing w:val="-2"/>
          <w:sz w:val="28"/>
        </w:rPr>
        <w:t xml:space="preserve">energy loss compensation that the watts output was not according to the electrical </w:t>
      </w:r>
      <w:proofErr w:type="gramStart"/>
      <w:r>
        <w:rPr>
          <w:rFonts w:asciiTheme="majorBidi" w:hAnsiTheme="majorBidi" w:cstheme="majorBidi"/>
          <w:spacing w:val="-2"/>
          <w:sz w:val="28"/>
        </w:rPr>
        <w:t>plants</w:t>
      </w:r>
      <w:proofErr w:type="gramEnd"/>
      <w:r>
        <w:rPr>
          <w:rFonts w:asciiTheme="majorBidi" w:hAnsiTheme="majorBidi" w:cstheme="majorBidi"/>
          <w:spacing w:val="-2"/>
          <w:sz w:val="28"/>
        </w:rPr>
        <w:t xml:space="preserve"> construction warrantee contracts</w:t>
      </w:r>
      <w:r>
        <w:rPr>
          <w:rFonts w:asciiTheme="majorBidi" w:hAnsiTheme="majorBidi" w:cstheme="majorBidi"/>
          <w:spacing w:val="-2"/>
          <w:sz w:val="28"/>
        </w:rPr>
        <w:br/>
      </w:r>
      <w:r>
        <w:rPr>
          <w:rFonts w:asciiTheme="majorBidi" w:hAnsiTheme="majorBidi" w:cstheme="majorBidi" w:hint="cs"/>
          <w:spacing w:val="-2"/>
          <w:sz w:val="28"/>
          <w:cs/>
        </w:rPr>
        <w:t>(</w:t>
      </w:r>
      <w:r>
        <w:rPr>
          <w:rFonts w:asciiTheme="majorBidi" w:hAnsiTheme="majorBidi" w:cstheme="majorBidi"/>
          <w:spacing w:val="-2"/>
          <w:sz w:val="26"/>
          <w:szCs w:val="26"/>
        </w:rPr>
        <w:t>4</w:t>
      </w:r>
      <w:r>
        <w:rPr>
          <w:rFonts w:asciiTheme="majorBidi" w:hAnsiTheme="majorBidi" w:cstheme="majorBidi"/>
          <w:spacing w:val="-2"/>
          <w:sz w:val="28"/>
          <w:cs/>
        </w:rPr>
        <w:t xml:space="preserve"> </w:t>
      </w:r>
      <w:r>
        <w:rPr>
          <w:rFonts w:asciiTheme="majorBidi" w:hAnsiTheme="majorBidi" w:cstheme="majorBidi"/>
          <w:spacing w:val="-2"/>
          <w:sz w:val="28"/>
        </w:rPr>
        <w:t>electrical plants</w:t>
      </w:r>
      <w:r>
        <w:rPr>
          <w:rFonts w:asciiTheme="majorBidi" w:hAnsiTheme="majorBidi" w:cstheme="majorBidi" w:hint="cs"/>
          <w:spacing w:val="-2"/>
          <w:sz w:val="28"/>
          <w:cs/>
        </w:rPr>
        <w:t xml:space="preserve">) </w:t>
      </w:r>
      <w:r>
        <w:rPr>
          <w:rFonts w:asciiTheme="majorBidi" w:hAnsiTheme="majorBidi" w:cstheme="majorBidi"/>
          <w:spacing w:val="-2"/>
          <w:sz w:val="28"/>
        </w:rPr>
        <w:t xml:space="preserve">which the Company had joint operated under Suntech </w:t>
      </w:r>
      <w:proofErr w:type="spellStart"/>
      <w:r>
        <w:rPr>
          <w:rFonts w:asciiTheme="majorBidi" w:hAnsiTheme="majorBidi" w:cstheme="majorBidi"/>
          <w:spacing w:val="-2"/>
          <w:sz w:val="28"/>
        </w:rPr>
        <w:t>Solartron</w:t>
      </w:r>
      <w:proofErr w:type="spellEnd"/>
      <w:r>
        <w:rPr>
          <w:rFonts w:asciiTheme="majorBidi" w:hAnsiTheme="majorBidi" w:cstheme="majorBidi"/>
          <w:spacing w:val="-2"/>
          <w:sz w:val="28"/>
        </w:rPr>
        <w:t xml:space="preserve"> Consortium totaling Baht </w:t>
      </w:r>
      <w:r>
        <w:rPr>
          <w:rFonts w:asciiTheme="majorBidi" w:hAnsiTheme="majorBidi" w:cstheme="majorBidi"/>
          <w:spacing w:val="-2"/>
          <w:sz w:val="26"/>
          <w:szCs w:val="26"/>
        </w:rPr>
        <w:t>101</w:t>
      </w:r>
      <w:r>
        <w:rPr>
          <w:rFonts w:asciiTheme="majorBidi" w:hAnsiTheme="majorBidi" w:cstheme="majorBidi" w:hint="cs"/>
          <w:spacing w:val="-2"/>
          <w:sz w:val="26"/>
          <w:szCs w:val="26"/>
          <w:cs/>
        </w:rPr>
        <w:t>.</w:t>
      </w:r>
      <w:r>
        <w:rPr>
          <w:rFonts w:asciiTheme="majorBidi" w:hAnsiTheme="majorBidi" w:cstheme="majorBidi"/>
          <w:spacing w:val="-2"/>
          <w:sz w:val="26"/>
          <w:szCs w:val="26"/>
        </w:rPr>
        <w:t>56</w:t>
      </w:r>
      <w:r>
        <w:rPr>
          <w:rFonts w:asciiTheme="majorBidi" w:hAnsiTheme="majorBidi" w:cstheme="majorBidi"/>
          <w:spacing w:val="-2"/>
          <w:sz w:val="28"/>
          <w:cs/>
        </w:rPr>
        <w:t xml:space="preserve"> </w:t>
      </w:r>
      <w:r>
        <w:rPr>
          <w:rFonts w:asciiTheme="majorBidi" w:hAnsiTheme="majorBidi" w:cstheme="majorBidi"/>
          <w:spacing w:val="-2"/>
          <w:sz w:val="28"/>
        </w:rPr>
        <w:t>million</w:t>
      </w:r>
      <w:r>
        <w:rPr>
          <w:rFonts w:asciiTheme="majorBidi" w:hAnsiTheme="majorBidi" w:cstheme="majorBidi" w:hint="cs"/>
          <w:spacing w:val="-2"/>
          <w:sz w:val="28"/>
          <w:cs/>
        </w:rPr>
        <w:t xml:space="preserve">. </w:t>
      </w:r>
      <w:r>
        <w:rPr>
          <w:rFonts w:asciiTheme="majorBidi" w:hAnsiTheme="majorBidi" w:cstheme="majorBidi"/>
          <w:spacing w:val="-2"/>
          <w:sz w:val="28"/>
        </w:rPr>
        <w:t>However, the Company had several arguments against the case</w:t>
      </w:r>
      <w:r>
        <w:rPr>
          <w:rFonts w:asciiTheme="majorBidi" w:hAnsiTheme="majorBidi" w:cstheme="majorBidi" w:hint="cs"/>
          <w:spacing w:val="-2"/>
          <w:sz w:val="28"/>
          <w:cs/>
        </w:rPr>
        <w:t xml:space="preserve">. </w:t>
      </w:r>
      <w:r>
        <w:rPr>
          <w:rFonts w:asciiTheme="majorBidi" w:hAnsiTheme="majorBidi" w:cstheme="majorBidi"/>
          <w:spacing w:val="-2"/>
          <w:sz w:val="28"/>
        </w:rPr>
        <w:t>At present, the Company was in the process of fact proving and legal compliance</w:t>
      </w:r>
      <w:r>
        <w:rPr>
          <w:rFonts w:asciiTheme="majorBidi" w:hAnsiTheme="majorBidi" w:cstheme="majorBidi" w:hint="cs"/>
          <w:spacing w:val="-2"/>
          <w:sz w:val="28"/>
          <w:cs/>
        </w:rPr>
        <w:t xml:space="preserve">. </w:t>
      </w:r>
      <w:r>
        <w:rPr>
          <w:rFonts w:asciiTheme="majorBidi" w:hAnsiTheme="majorBidi" w:cstheme="majorBidi"/>
          <w:spacing w:val="-2"/>
          <w:sz w:val="28"/>
        </w:rPr>
        <w:t>Therefore, the Company has not recognized liability from the dispute in the consolidated and separate financial statements</w:t>
      </w:r>
      <w:r>
        <w:rPr>
          <w:rFonts w:asciiTheme="majorBidi" w:hAnsiTheme="majorBidi" w:cstheme="majorBidi" w:hint="cs"/>
          <w:spacing w:val="-2"/>
          <w:sz w:val="28"/>
          <w:cs/>
        </w:rPr>
        <w:t xml:space="preserve">. </w:t>
      </w:r>
    </w:p>
    <w:p w14:paraId="663A7C2B" w14:textId="77777777" w:rsidR="00CE0361" w:rsidRDefault="00CE0361" w:rsidP="00CE0361">
      <w:pPr>
        <w:pStyle w:val="NEWKHAW"/>
        <w:numPr>
          <w:ilvl w:val="0"/>
          <w:numId w:val="92"/>
        </w:numPr>
        <w:spacing w:before="140" w:after="140"/>
        <w:ind w:left="308" w:hanging="308"/>
        <w:rPr>
          <w:rFonts w:asciiTheme="majorBidi" w:hAnsiTheme="majorBidi" w:cstheme="majorBidi"/>
          <w:b/>
          <w:bCs/>
          <w:sz w:val="26"/>
          <w:szCs w:val="26"/>
        </w:rPr>
      </w:pPr>
      <w:r>
        <w:rPr>
          <w:rFonts w:asciiTheme="majorBidi" w:hAnsiTheme="majorBidi" w:cstheme="majorBidi"/>
          <w:b/>
          <w:bCs/>
          <w:sz w:val="26"/>
          <w:szCs w:val="26"/>
        </w:rPr>
        <w:t>LAWSUIT</w:t>
      </w:r>
    </w:p>
    <w:p w14:paraId="6CBA7847" w14:textId="77777777" w:rsidR="00CE0361" w:rsidRDefault="00CE0361" w:rsidP="00CE0361">
      <w:pPr>
        <w:pStyle w:val="NoSpacing"/>
        <w:spacing w:after="120" w:line="340" w:lineRule="exact"/>
        <w:ind w:left="720" w:hanging="6"/>
        <w:jc w:val="both"/>
        <w:rPr>
          <w:rFonts w:asciiTheme="majorBidi" w:hAnsiTheme="majorBidi" w:cstheme="majorBidi"/>
          <w:sz w:val="28"/>
          <w:lang w:val="en-GB"/>
        </w:rPr>
      </w:pPr>
      <w:r>
        <w:rPr>
          <w:rFonts w:asciiTheme="majorBidi" w:hAnsiTheme="majorBidi" w:cstheme="majorBidi"/>
          <w:sz w:val="28"/>
        </w:rPr>
        <w:t xml:space="preserve">As at December </w:t>
      </w:r>
      <w:r>
        <w:rPr>
          <w:rFonts w:asciiTheme="majorBidi" w:hAnsiTheme="majorBidi" w:cstheme="majorBidi"/>
          <w:sz w:val="26"/>
          <w:szCs w:val="26"/>
        </w:rPr>
        <w:t>31, 2024</w:t>
      </w:r>
      <w:r>
        <w:rPr>
          <w:rFonts w:asciiTheme="majorBidi" w:hAnsiTheme="majorBidi" w:cstheme="majorBidi"/>
          <w:sz w:val="28"/>
        </w:rPr>
        <w:t xml:space="preserve"> and </w:t>
      </w:r>
      <w:r>
        <w:rPr>
          <w:rFonts w:asciiTheme="majorBidi" w:hAnsiTheme="majorBidi" w:cstheme="majorBidi"/>
          <w:sz w:val="26"/>
          <w:szCs w:val="26"/>
        </w:rPr>
        <w:t>2023</w:t>
      </w:r>
      <w:r>
        <w:rPr>
          <w:rFonts w:asciiTheme="majorBidi" w:hAnsiTheme="majorBidi" w:cstheme="majorBidi"/>
          <w:sz w:val="28"/>
          <w:cs/>
        </w:rPr>
        <w:t xml:space="preserve"> </w:t>
      </w:r>
      <w:r>
        <w:rPr>
          <w:rFonts w:asciiTheme="majorBidi" w:hAnsiTheme="majorBidi" w:cstheme="majorBidi"/>
          <w:sz w:val="28"/>
        </w:rPr>
        <w:t>the Group have lawsuit as follows</w:t>
      </w:r>
      <w:r>
        <w:rPr>
          <w:rFonts w:asciiTheme="majorBidi" w:hAnsiTheme="majorBidi" w:cstheme="majorBidi" w:hint="cs"/>
          <w:sz w:val="28"/>
          <w:cs/>
        </w:rPr>
        <w:t>:</w:t>
      </w:r>
    </w:p>
    <w:p w14:paraId="48A522E5" w14:textId="77777777" w:rsidR="00CE0361" w:rsidRDefault="00CE0361" w:rsidP="00CE0361">
      <w:pPr>
        <w:pStyle w:val="ListParagraph"/>
        <w:numPr>
          <w:ilvl w:val="1"/>
          <w:numId w:val="92"/>
        </w:numPr>
        <w:spacing w:before="80" w:after="80" w:line="240" w:lineRule="auto"/>
        <w:ind w:left="1276" w:hanging="566"/>
        <w:jc w:val="thaiDistribute"/>
        <w:rPr>
          <w:rFonts w:asciiTheme="majorBidi" w:hAnsiTheme="majorBidi" w:cstheme="majorBidi"/>
          <w:sz w:val="28"/>
        </w:rPr>
      </w:pPr>
      <w:r>
        <w:rPr>
          <w:rFonts w:asciiTheme="majorBidi" w:hAnsiTheme="majorBidi" w:cstheme="majorBidi"/>
          <w:spacing w:val="-4"/>
          <w:sz w:val="28"/>
        </w:rPr>
        <w:t xml:space="preserve">The Company was sued by several creditors in a civil case for its debt amounting to Baht </w:t>
      </w:r>
      <w:r>
        <w:rPr>
          <w:rFonts w:asciiTheme="majorBidi" w:hAnsiTheme="majorBidi" w:cstheme="majorBidi"/>
          <w:spacing w:val="-4"/>
          <w:sz w:val="26"/>
          <w:szCs w:val="26"/>
        </w:rPr>
        <w:t>0</w:t>
      </w:r>
      <w:r>
        <w:rPr>
          <w:rFonts w:asciiTheme="majorBidi" w:hAnsiTheme="majorBidi" w:cstheme="majorBidi" w:hint="cs"/>
          <w:spacing w:val="-4"/>
          <w:sz w:val="26"/>
          <w:szCs w:val="26"/>
          <w:cs/>
        </w:rPr>
        <w:t>.</w:t>
      </w:r>
      <w:r>
        <w:rPr>
          <w:rFonts w:asciiTheme="majorBidi" w:hAnsiTheme="majorBidi" w:cstheme="majorBidi"/>
          <w:spacing w:val="-4"/>
          <w:sz w:val="26"/>
          <w:szCs w:val="26"/>
        </w:rPr>
        <w:t>81</w:t>
      </w:r>
      <w:r>
        <w:rPr>
          <w:rFonts w:asciiTheme="majorBidi" w:hAnsiTheme="majorBidi" w:cstheme="majorBidi"/>
          <w:spacing w:val="-4"/>
          <w:sz w:val="28"/>
          <w:cs/>
        </w:rPr>
        <w:t xml:space="preserve"> </w:t>
      </w:r>
      <w:r>
        <w:rPr>
          <w:rFonts w:asciiTheme="majorBidi" w:hAnsiTheme="majorBidi" w:cstheme="majorBidi"/>
          <w:spacing w:val="-4"/>
          <w:sz w:val="28"/>
        </w:rPr>
        <w:t xml:space="preserve">million and Baht </w:t>
      </w:r>
      <w:r>
        <w:rPr>
          <w:rFonts w:asciiTheme="majorBidi" w:hAnsiTheme="majorBidi" w:cstheme="majorBidi"/>
          <w:spacing w:val="-4"/>
          <w:sz w:val="26"/>
          <w:szCs w:val="26"/>
        </w:rPr>
        <w:t>11</w:t>
      </w:r>
      <w:r>
        <w:rPr>
          <w:rFonts w:asciiTheme="majorBidi" w:hAnsiTheme="majorBidi" w:cstheme="majorBidi" w:hint="cs"/>
          <w:spacing w:val="-4"/>
          <w:sz w:val="26"/>
          <w:szCs w:val="26"/>
          <w:cs/>
        </w:rPr>
        <w:t>.</w:t>
      </w:r>
      <w:r>
        <w:rPr>
          <w:rFonts w:asciiTheme="majorBidi" w:hAnsiTheme="majorBidi" w:cstheme="majorBidi"/>
          <w:spacing w:val="-4"/>
          <w:sz w:val="26"/>
          <w:szCs w:val="26"/>
        </w:rPr>
        <w:t>34</w:t>
      </w:r>
      <w:r>
        <w:rPr>
          <w:rFonts w:asciiTheme="majorBidi" w:hAnsiTheme="majorBidi" w:cstheme="majorBidi"/>
          <w:spacing w:val="-4"/>
          <w:sz w:val="28"/>
          <w:cs/>
        </w:rPr>
        <w:t xml:space="preserve"> </w:t>
      </w:r>
      <w:r>
        <w:rPr>
          <w:rFonts w:asciiTheme="majorBidi" w:hAnsiTheme="majorBidi" w:cstheme="majorBidi"/>
          <w:spacing w:val="-4"/>
          <w:sz w:val="28"/>
        </w:rPr>
        <w:t>million respectively for the consolidated and separate financial statements</w:t>
      </w:r>
      <w:r>
        <w:rPr>
          <w:rFonts w:asciiTheme="majorBidi" w:hAnsiTheme="majorBidi" w:cstheme="majorBidi" w:hint="cs"/>
          <w:spacing w:val="-4"/>
          <w:sz w:val="28"/>
          <w:cs/>
        </w:rPr>
        <w:t xml:space="preserve">. </w:t>
      </w:r>
      <w:r>
        <w:rPr>
          <w:rFonts w:asciiTheme="majorBidi" w:hAnsiTheme="majorBidi" w:cstheme="majorBidi"/>
          <w:spacing w:val="-4"/>
          <w:sz w:val="28"/>
        </w:rPr>
        <w:t>The judge has ordered the case into mediation and the Company has entered into a debt restructuring agreement</w:t>
      </w:r>
      <w:r>
        <w:rPr>
          <w:rFonts w:asciiTheme="majorBidi" w:hAnsiTheme="majorBidi" w:cstheme="majorBidi" w:hint="cs"/>
          <w:spacing w:val="-4"/>
          <w:sz w:val="28"/>
          <w:cs/>
        </w:rPr>
        <w:t xml:space="preserve">. </w:t>
      </w:r>
    </w:p>
    <w:p w14:paraId="023882A3" w14:textId="77777777" w:rsidR="00CE0361" w:rsidRDefault="00CE0361" w:rsidP="00CE0361">
      <w:pPr>
        <w:pStyle w:val="ListParagraph"/>
        <w:numPr>
          <w:ilvl w:val="1"/>
          <w:numId w:val="92"/>
        </w:numPr>
        <w:spacing w:before="80" w:after="80" w:line="240" w:lineRule="auto"/>
        <w:ind w:left="1276" w:hanging="566"/>
        <w:jc w:val="thaiDistribute"/>
        <w:rPr>
          <w:rFonts w:asciiTheme="majorBidi" w:hAnsiTheme="majorBidi" w:cstheme="majorBidi"/>
          <w:spacing w:val="-4"/>
          <w:sz w:val="28"/>
        </w:rPr>
      </w:pPr>
      <w:r>
        <w:rPr>
          <w:rFonts w:asciiTheme="majorBidi" w:hAnsiTheme="majorBidi" w:cstheme="majorBidi"/>
          <w:spacing w:val="-4"/>
          <w:sz w:val="28"/>
        </w:rPr>
        <w:t xml:space="preserve">The Company has Promissory notes payable </w:t>
      </w:r>
      <w:r>
        <w:rPr>
          <w:rFonts w:asciiTheme="majorBidi" w:hAnsiTheme="majorBidi" w:cstheme="majorBidi" w:hint="cs"/>
          <w:spacing w:val="-4"/>
          <w:sz w:val="28"/>
          <w:cs/>
        </w:rPr>
        <w:t>(</w:t>
      </w:r>
      <w:r>
        <w:rPr>
          <w:rFonts w:asciiTheme="majorBidi" w:hAnsiTheme="majorBidi" w:cstheme="majorBidi"/>
          <w:spacing w:val="-4"/>
          <w:sz w:val="28"/>
        </w:rPr>
        <w:t xml:space="preserve">See Note </w:t>
      </w:r>
      <w:r>
        <w:rPr>
          <w:rFonts w:asciiTheme="majorBidi" w:hAnsiTheme="majorBidi" w:cstheme="majorBidi"/>
          <w:spacing w:val="-4"/>
          <w:sz w:val="26"/>
          <w:szCs w:val="26"/>
        </w:rPr>
        <w:t>20</w:t>
      </w:r>
      <w:r>
        <w:rPr>
          <w:rFonts w:asciiTheme="majorBidi" w:hAnsiTheme="majorBidi" w:cstheme="majorBidi"/>
          <w:spacing w:val="-4"/>
          <w:sz w:val="28"/>
          <w:cs/>
        </w:rPr>
        <w:t xml:space="preserve">) </w:t>
      </w:r>
      <w:r>
        <w:rPr>
          <w:rFonts w:asciiTheme="majorBidi" w:hAnsiTheme="majorBidi" w:cstheme="majorBidi"/>
          <w:spacing w:val="-4"/>
          <w:sz w:val="28"/>
        </w:rPr>
        <w:t xml:space="preserve">sue the Company to repayment the loan with interest amounting to Baht </w:t>
      </w:r>
      <w:r>
        <w:rPr>
          <w:rFonts w:asciiTheme="majorBidi" w:hAnsiTheme="majorBidi" w:cstheme="majorBidi"/>
          <w:spacing w:val="-4"/>
          <w:sz w:val="26"/>
          <w:szCs w:val="26"/>
        </w:rPr>
        <w:t>28.83</w:t>
      </w:r>
      <w:r>
        <w:rPr>
          <w:rFonts w:asciiTheme="majorBidi" w:hAnsiTheme="majorBidi" w:cstheme="majorBidi"/>
          <w:spacing w:val="-4"/>
          <w:sz w:val="28"/>
        </w:rPr>
        <w:t xml:space="preserve"> million for the consolidated and separate financial statement</w:t>
      </w:r>
      <w:r>
        <w:rPr>
          <w:rFonts w:asciiTheme="majorBidi" w:hAnsiTheme="majorBidi" w:cstheme="majorBidi" w:hint="cs"/>
          <w:spacing w:val="-4"/>
          <w:sz w:val="28"/>
          <w:cs/>
        </w:rPr>
        <w:t>.</w:t>
      </w:r>
    </w:p>
    <w:p w14:paraId="4CF859B7" w14:textId="77777777" w:rsidR="00CE0361" w:rsidRDefault="00CE0361" w:rsidP="00CE0361">
      <w:pPr>
        <w:pStyle w:val="ListParagraph"/>
        <w:numPr>
          <w:ilvl w:val="1"/>
          <w:numId w:val="92"/>
        </w:numPr>
        <w:spacing w:after="80" w:line="240" w:lineRule="auto"/>
        <w:ind w:left="1276" w:hanging="566"/>
        <w:jc w:val="thaiDistribute"/>
        <w:rPr>
          <w:rFonts w:asciiTheme="majorBidi" w:hAnsiTheme="majorBidi" w:cstheme="majorBidi"/>
          <w:spacing w:val="-4"/>
          <w:sz w:val="28"/>
        </w:rPr>
      </w:pPr>
      <w:r>
        <w:rPr>
          <w:rFonts w:asciiTheme="majorBidi" w:hAnsiTheme="majorBidi" w:cstheme="majorBidi"/>
          <w:spacing w:val="-4"/>
          <w:sz w:val="28"/>
        </w:rPr>
        <w:t xml:space="preserve">The Company has been sued by many employees asking to pay outstanding salary and severance pay in the amounting to Baht </w:t>
      </w:r>
      <w:r>
        <w:rPr>
          <w:rFonts w:asciiTheme="majorBidi" w:hAnsiTheme="majorBidi" w:cstheme="majorBidi"/>
          <w:spacing w:val="-4"/>
          <w:sz w:val="26"/>
          <w:szCs w:val="26"/>
        </w:rPr>
        <w:t>0</w:t>
      </w:r>
      <w:r>
        <w:rPr>
          <w:rFonts w:asciiTheme="majorBidi" w:hAnsiTheme="majorBidi" w:cstheme="majorBidi" w:hint="cs"/>
          <w:spacing w:val="-4"/>
          <w:sz w:val="26"/>
          <w:szCs w:val="26"/>
          <w:cs/>
        </w:rPr>
        <w:t>.</w:t>
      </w:r>
      <w:r>
        <w:rPr>
          <w:rFonts w:asciiTheme="majorBidi" w:hAnsiTheme="majorBidi" w:cstheme="majorBidi"/>
          <w:spacing w:val="-4"/>
          <w:sz w:val="26"/>
          <w:szCs w:val="26"/>
        </w:rPr>
        <w:t>21</w:t>
      </w:r>
      <w:r>
        <w:rPr>
          <w:rFonts w:asciiTheme="majorBidi" w:hAnsiTheme="majorBidi" w:cstheme="majorBidi"/>
          <w:spacing w:val="-4"/>
          <w:sz w:val="28"/>
        </w:rPr>
        <w:t xml:space="preserve"> million and Baht </w:t>
      </w:r>
      <w:r>
        <w:rPr>
          <w:rFonts w:asciiTheme="majorBidi" w:hAnsiTheme="majorBidi" w:cstheme="majorBidi"/>
          <w:spacing w:val="-4"/>
          <w:sz w:val="26"/>
          <w:szCs w:val="26"/>
        </w:rPr>
        <w:t>0</w:t>
      </w:r>
      <w:r>
        <w:rPr>
          <w:rFonts w:asciiTheme="majorBidi" w:hAnsiTheme="majorBidi" w:cstheme="majorBidi" w:hint="cs"/>
          <w:spacing w:val="-4"/>
          <w:sz w:val="26"/>
          <w:szCs w:val="26"/>
          <w:cs/>
        </w:rPr>
        <w:t>.</w:t>
      </w:r>
      <w:r>
        <w:rPr>
          <w:rFonts w:asciiTheme="majorBidi" w:hAnsiTheme="majorBidi" w:cstheme="majorBidi"/>
          <w:spacing w:val="-4"/>
          <w:sz w:val="26"/>
          <w:szCs w:val="26"/>
        </w:rPr>
        <w:t>51</w:t>
      </w:r>
      <w:r>
        <w:rPr>
          <w:rFonts w:asciiTheme="majorBidi" w:hAnsiTheme="majorBidi" w:cstheme="majorBidi"/>
          <w:spacing w:val="-4"/>
          <w:sz w:val="28"/>
        </w:rPr>
        <w:t xml:space="preserve"> million respectively for the consolidated and separate financial statement</w:t>
      </w:r>
      <w:r>
        <w:rPr>
          <w:rFonts w:asciiTheme="majorBidi" w:hAnsiTheme="majorBidi" w:cstheme="majorBidi" w:hint="cs"/>
          <w:spacing w:val="-4"/>
          <w:sz w:val="28"/>
          <w:cs/>
        </w:rPr>
        <w:t xml:space="preserve">. </w:t>
      </w:r>
      <w:r>
        <w:rPr>
          <w:rFonts w:asciiTheme="majorBidi" w:hAnsiTheme="majorBidi" w:cstheme="majorBidi"/>
          <w:spacing w:val="-4"/>
          <w:sz w:val="28"/>
        </w:rPr>
        <w:t>The court mediated the case and the Company has entered into a compromise agreement to pay off such debts</w:t>
      </w:r>
      <w:r>
        <w:rPr>
          <w:rFonts w:asciiTheme="majorBidi" w:hAnsiTheme="majorBidi" w:cstheme="majorBidi" w:hint="cs"/>
          <w:spacing w:val="-4"/>
          <w:sz w:val="28"/>
          <w:cs/>
        </w:rPr>
        <w:t>.</w:t>
      </w:r>
    </w:p>
    <w:p w14:paraId="6E96ABA7" w14:textId="77777777" w:rsidR="00CE0361" w:rsidRDefault="00CE0361" w:rsidP="00CE0361">
      <w:pPr>
        <w:pStyle w:val="ListParagraph"/>
        <w:numPr>
          <w:ilvl w:val="1"/>
          <w:numId w:val="92"/>
        </w:numPr>
        <w:spacing w:after="80" w:line="240" w:lineRule="auto"/>
        <w:ind w:left="1276" w:hanging="567"/>
        <w:jc w:val="thaiDistribute"/>
        <w:rPr>
          <w:rFonts w:asciiTheme="majorBidi" w:hAnsiTheme="majorBidi" w:cstheme="majorBidi"/>
          <w:spacing w:val="-4"/>
          <w:sz w:val="28"/>
        </w:rPr>
      </w:pPr>
      <w:r>
        <w:rPr>
          <w:rFonts w:asciiTheme="majorBidi" w:hAnsiTheme="majorBidi" w:cstheme="majorBidi"/>
          <w:spacing w:val="-4"/>
          <w:sz w:val="28"/>
        </w:rPr>
        <w:t xml:space="preserve">The Company has a promissory note payable with </w:t>
      </w:r>
      <w:r>
        <w:rPr>
          <w:rFonts w:asciiTheme="majorBidi" w:hAnsiTheme="majorBidi" w:cstheme="majorBidi"/>
          <w:spacing w:val="-4"/>
          <w:sz w:val="26"/>
          <w:szCs w:val="26"/>
        </w:rPr>
        <w:t>1</w:t>
      </w:r>
      <w:r>
        <w:rPr>
          <w:rFonts w:asciiTheme="majorBidi" w:hAnsiTheme="majorBidi" w:cstheme="majorBidi"/>
          <w:spacing w:val="-4"/>
          <w:sz w:val="28"/>
          <w:cs/>
        </w:rPr>
        <w:t xml:space="preserve"> </w:t>
      </w:r>
      <w:r>
        <w:rPr>
          <w:rFonts w:asciiTheme="majorBidi" w:hAnsiTheme="majorBidi" w:cstheme="majorBidi"/>
          <w:spacing w:val="-4"/>
          <w:sz w:val="28"/>
        </w:rPr>
        <w:t xml:space="preserve">related person sued the Company to repayment the loan with interest amounting to Baht </w:t>
      </w:r>
      <w:r>
        <w:rPr>
          <w:rFonts w:asciiTheme="majorBidi" w:hAnsiTheme="majorBidi" w:cstheme="majorBidi"/>
          <w:spacing w:val="-4"/>
          <w:sz w:val="26"/>
          <w:szCs w:val="26"/>
        </w:rPr>
        <w:t>220</w:t>
      </w:r>
      <w:r>
        <w:rPr>
          <w:rFonts w:asciiTheme="majorBidi" w:hAnsiTheme="majorBidi" w:cstheme="majorBidi" w:hint="cs"/>
          <w:spacing w:val="-4"/>
          <w:sz w:val="26"/>
          <w:szCs w:val="26"/>
          <w:cs/>
        </w:rPr>
        <w:t>.</w:t>
      </w:r>
      <w:r>
        <w:rPr>
          <w:rFonts w:asciiTheme="majorBidi" w:hAnsiTheme="majorBidi" w:cstheme="majorBidi"/>
          <w:spacing w:val="-4"/>
          <w:sz w:val="26"/>
          <w:szCs w:val="26"/>
        </w:rPr>
        <w:t>98</w:t>
      </w:r>
      <w:r>
        <w:rPr>
          <w:rFonts w:asciiTheme="majorBidi" w:hAnsiTheme="majorBidi" w:cstheme="majorBidi"/>
          <w:spacing w:val="-4"/>
          <w:sz w:val="28"/>
          <w:cs/>
        </w:rPr>
        <w:t xml:space="preserve"> </w:t>
      </w:r>
      <w:r>
        <w:rPr>
          <w:rFonts w:asciiTheme="majorBidi" w:hAnsiTheme="majorBidi" w:cstheme="majorBidi"/>
          <w:spacing w:val="-4"/>
          <w:sz w:val="28"/>
        </w:rPr>
        <w:t>million</w:t>
      </w:r>
      <w:r>
        <w:rPr>
          <w:rFonts w:asciiTheme="majorBidi" w:hAnsiTheme="majorBidi" w:cstheme="majorBidi" w:hint="cs"/>
          <w:spacing w:val="-4"/>
          <w:sz w:val="28"/>
          <w:cs/>
        </w:rPr>
        <w:t xml:space="preserve">. </w:t>
      </w:r>
      <w:r>
        <w:rPr>
          <w:rFonts w:asciiTheme="majorBidi" w:hAnsiTheme="majorBidi" w:cstheme="majorBidi"/>
          <w:spacing w:val="-4"/>
          <w:sz w:val="28"/>
        </w:rPr>
        <w:t>At present, the court case was ended whereby the court has issued final judgement</w:t>
      </w:r>
      <w:r>
        <w:rPr>
          <w:rFonts w:asciiTheme="majorBidi" w:hAnsiTheme="majorBidi" w:cstheme="majorBidi" w:hint="cs"/>
          <w:spacing w:val="-4"/>
          <w:sz w:val="28"/>
          <w:cs/>
        </w:rPr>
        <w:t xml:space="preserve">. </w:t>
      </w:r>
      <w:r>
        <w:rPr>
          <w:rFonts w:asciiTheme="majorBidi" w:hAnsiTheme="majorBidi" w:cstheme="majorBidi"/>
          <w:spacing w:val="-4"/>
          <w:sz w:val="28"/>
        </w:rPr>
        <w:t xml:space="preserve">The details </w:t>
      </w:r>
      <w:proofErr w:type="gramStart"/>
      <w:r>
        <w:rPr>
          <w:rFonts w:asciiTheme="majorBidi" w:hAnsiTheme="majorBidi" w:cstheme="majorBidi"/>
          <w:spacing w:val="-4"/>
          <w:sz w:val="28"/>
        </w:rPr>
        <w:t>is</w:t>
      </w:r>
      <w:proofErr w:type="gramEnd"/>
      <w:r>
        <w:rPr>
          <w:rFonts w:asciiTheme="majorBidi" w:hAnsiTheme="majorBidi" w:cstheme="majorBidi"/>
          <w:spacing w:val="-4"/>
          <w:sz w:val="28"/>
        </w:rPr>
        <w:t xml:space="preserve"> described in Note </w:t>
      </w:r>
      <w:r>
        <w:rPr>
          <w:rFonts w:asciiTheme="majorBidi" w:hAnsiTheme="majorBidi" w:cstheme="majorBidi"/>
          <w:spacing w:val="-4"/>
          <w:sz w:val="26"/>
          <w:szCs w:val="26"/>
        </w:rPr>
        <w:t>22</w:t>
      </w:r>
      <w:r>
        <w:rPr>
          <w:rFonts w:asciiTheme="majorBidi" w:hAnsiTheme="majorBidi" w:cstheme="majorBidi"/>
          <w:spacing w:val="-4"/>
          <w:sz w:val="28"/>
        </w:rPr>
        <w:t>.</w:t>
      </w:r>
    </w:p>
    <w:p w14:paraId="25442546" w14:textId="77777777" w:rsidR="00CE0361" w:rsidRDefault="00CE0361" w:rsidP="00CE0361">
      <w:pPr>
        <w:pStyle w:val="ListParagraph"/>
        <w:numPr>
          <w:ilvl w:val="1"/>
          <w:numId w:val="92"/>
        </w:numPr>
        <w:spacing w:after="80" w:line="240" w:lineRule="auto"/>
        <w:ind w:left="1276" w:hanging="567"/>
        <w:jc w:val="thaiDistribute"/>
        <w:rPr>
          <w:rFonts w:asciiTheme="majorBidi" w:hAnsiTheme="majorBidi" w:cstheme="majorBidi"/>
          <w:spacing w:val="-4"/>
          <w:sz w:val="28"/>
        </w:rPr>
      </w:pPr>
      <w:r>
        <w:rPr>
          <w:rFonts w:asciiTheme="majorBidi" w:hAnsiTheme="majorBidi" w:cstheme="majorBidi"/>
          <w:spacing w:val="-4"/>
          <w:sz w:val="28"/>
        </w:rPr>
        <w:t>The Company was sued by customer in a civil case</w:t>
      </w:r>
      <w:r>
        <w:rPr>
          <w:rFonts w:asciiTheme="majorBidi" w:hAnsiTheme="majorBidi" w:cstheme="majorBidi" w:hint="cs"/>
          <w:spacing w:val="-4"/>
          <w:sz w:val="28"/>
          <w:cs/>
        </w:rPr>
        <w:t xml:space="preserve"> </w:t>
      </w:r>
      <w:r>
        <w:rPr>
          <w:rFonts w:asciiTheme="majorBidi" w:hAnsiTheme="majorBidi" w:cstheme="majorBidi"/>
          <w:spacing w:val="-4"/>
          <w:sz w:val="28"/>
        </w:rPr>
        <w:t xml:space="preserve">cause default contract buy order goods amount Baht </w:t>
      </w:r>
      <w:r>
        <w:rPr>
          <w:rFonts w:asciiTheme="majorBidi" w:hAnsiTheme="majorBidi" w:cstheme="majorBidi"/>
          <w:spacing w:val="-4"/>
          <w:sz w:val="26"/>
          <w:szCs w:val="26"/>
        </w:rPr>
        <w:t>41.69</w:t>
      </w:r>
      <w:r>
        <w:rPr>
          <w:rFonts w:asciiTheme="majorBidi" w:hAnsiTheme="majorBidi" w:cstheme="majorBidi"/>
          <w:spacing w:val="-4"/>
          <w:sz w:val="28"/>
        </w:rPr>
        <w:t xml:space="preserve"> million, The case was in the process the date of </w:t>
      </w:r>
      <w:proofErr w:type="spellStart"/>
      <w:proofErr w:type="gramStart"/>
      <w:r>
        <w:rPr>
          <w:rFonts w:asciiTheme="majorBidi" w:hAnsiTheme="majorBidi" w:cstheme="majorBidi"/>
          <w:spacing w:val="-4"/>
          <w:sz w:val="28"/>
        </w:rPr>
        <w:t>mediation,on</w:t>
      </w:r>
      <w:proofErr w:type="spellEnd"/>
      <w:proofErr w:type="gramEnd"/>
      <w:r>
        <w:rPr>
          <w:rFonts w:asciiTheme="majorBidi" w:hAnsiTheme="majorBidi" w:cstheme="majorBidi"/>
          <w:spacing w:val="-4"/>
          <w:sz w:val="28"/>
        </w:rPr>
        <w:t xml:space="preserve"> February </w:t>
      </w:r>
      <w:r>
        <w:rPr>
          <w:rFonts w:asciiTheme="majorBidi" w:hAnsiTheme="majorBidi" w:cstheme="majorBidi"/>
          <w:spacing w:val="-4"/>
          <w:sz w:val="26"/>
          <w:szCs w:val="26"/>
        </w:rPr>
        <w:t>6, 2025</w:t>
      </w:r>
      <w:r>
        <w:rPr>
          <w:rFonts w:asciiTheme="majorBidi" w:hAnsiTheme="majorBidi" w:cstheme="majorBidi"/>
          <w:spacing w:val="-4"/>
          <w:sz w:val="28"/>
        </w:rPr>
        <w:t xml:space="preserve"> and the date of </w:t>
      </w:r>
      <w:r>
        <w:rPr>
          <w:rFonts w:asciiTheme="majorBidi" w:hAnsiTheme="majorBidi" w:cstheme="majorBidi" w:hint="cs"/>
          <w:spacing w:val="-4"/>
          <w:sz w:val="28"/>
          <w:cs/>
        </w:rPr>
        <w:t xml:space="preserve"> </w:t>
      </w:r>
      <w:r>
        <w:rPr>
          <w:rFonts w:asciiTheme="majorBidi" w:hAnsiTheme="majorBidi" w:cstheme="majorBidi"/>
          <w:spacing w:val="-4"/>
          <w:sz w:val="28"/>
        </w:rPr>
        <w:t>Plaintiff</w:t>
      </w:r>
      <w:r>
        <w:rPr>
          <w:rFonts w:asciiTheme="majorBidi" w:hAnsiTheme="majorBidi" w:cstheme="majorBidi" w:hint="cs"/>
          <w:spacing w:val="-4"/>
          <w:sz w:val="28"/>
          <w:cs/>
        </w:rPr>
        <w:t xml:space="preserve"> </w:t>
      </w:r>
      <w:r>
        <w:rPr>
          <w:rFonts w:asciiTheme="majorBidi" w:hAnsiTheme="majorBidi" w:cstheme="majorBidi"/>
          <w:spacing w:val="-4"/>
          <w:sz w:val="28"/>
        </w:rPr>
        <w:t>witness hearing o</w:t>
      </w:r>
      <w:r>
        <w:rPr>
          <w:rFonts w:asciiTheme="majorBidi" w:hAnsiTheme="majorBidi" w:cstheme="majorBidi" w:hint="cs"/>
          <w:spacing w:val="-4"/>
          <w:sz w:val="28"/>
        </w:rPr>
        <w:t>n</w:t>
      </w:r>
      <w:r>
        <w:rPr>
          <w:rFonts w:asciiTheme="majorBidi" w:hAnsiTheme="majorBidi" w:cstheme="majorBidi" w:hint="cs"/>
          <w:spacing w:val="-4"/>
          <w:sz w:val="28"/>
          <w:cs/>
        </w:rPr>
        <w:t xml:space="preserve"> </w:t>
      </w:r>
      <w:r>
        <w:rPr>
          <w:rFonts w:asciiTheme="majorBidi" w:hAnsiTheme="majorBidi" w:cstheme="majorBidi"/>
          <w:spacing w:val="-4"/>
          <w:sz w:val="28"/>
        </w:rPr>
        <w:t xml:space="preserve">June </w:t>
      </w:r>
      <w:r>
        <w:rPr>
          <w:rFonts w:asciiTheme="majorBidi" w:hAnsiTheme="majorBidi" w:cstheme="majorBidi"/>
          <w:spacing w:val="-4"/>
          <w:sz w:val="26"/>
          <w:szCs w:val="26"/>
        </w:rPr>
        <w:t>26, 2025</w:t>
      </w:r>
      <w:r>
        <w:rPr>
          <w:rFonts w:asciiTheme="majorBidi" w:hAnsiTheme="majorBidi" w:cstheme="majorBidi"/>
          <w:spacing w:val="-4"/>
          <w:sz w:val="28"/>
        </w:rPr>
        <w:t xml:space="preserve"> and the date of defendant's witness hearing o</w:t>
      </w:r>
      <w:r>
        <w:rPr>
          <w:rFonts w:asciiTheme="majorBidi" w:hAnsiTheme="majorBidi" w:cstheme="majorBidi" w:hint="cs"/>
          <w:spacing w:val="-4"/>
          <w:sz w:val="28"/>
        </w:rPr>
        <w:t>n</w:t>
      </w:r>
      <w:r>
        <w:rPr>
          <w:rFonts w:asciiTheme="majorBidi" w:hAnsiTheme="majorBidi" w:cstheme="majorBidi" w:hint="cs"/>
          <w:spacing w:val="-4"/>
          <w:sz w:val="28"/>
          <w:cs/>
        </w:rPr>
        <w:t xml:space="preserve"> </w:t>
      </w:r>
      <w:r>
        <w:rPr>
          <w:rFonts w:asciiTheme="majorBidi" w:hAnsiTheme="majorBidi" w:cstheme="majorBidi"/>
          <w:spacing w:val="-4"/>
          <w:sz w:val="28"/>
        </w:rPr>
        <w:t xml:space="preserve">June </w:t>
      </w:r>
      <w:r>
        <w:rPr>
          <w:rFonts w:asciiTheme="majorBidi" w:hAnsiTheme="majorBidi" w:cstheme="majorBidi"/>
          <w:spacing w:val="-4"/>
          <w:sz w:val="26"/>
          <w:szCs w:val="26"/>
        </w:rPr>
        <w:t>27, 2025</w:t>
      </w:r>
      <w:r>
        <w:rPr>
          <w:rFonts w:asciiTheme="majorBidi" w:hAnsiTheme="majorBidi" w:cstheme="majorBidi"/>
          <w:spacing w:val="-4"/>
          <w:sz w:val="28"/>
        </w:rPr>
        <w:t>.</w:t>
      </w:r>
    </w:p>
    <w:p w14:paraId="4256AECB" w14:textId="77777777" w:rsidR="00CE0361" w:rsidRDefault="00CE0361" w:rsidP="00CE0361">
      <w:pPr>
        <w:pStyle w:val="NEWKHAW"/>
        <w:numPr>
          <w:ilvl w:val="0"/>
          <w:numId w:val="92"/>
        </w:numPr>
        <w:spacing w:before="140" w:after="140"/>
        <w:ind w:left="308" w:hanging="322"/>
        <w:rPr>
          <w:rFonts w:asciiTheme="majorBidi" w:hAnsiTheme="majorBidi" w:cstheme="majorBidi"/>
          <w:b/>
          <w:bCs/>
          <w:sz w:val="26"/>
          <w:szCs w:val="26"/>
        </w:rPr>
      </w:pPr>
      <w:r>
        <w:rPr>
          <w:rFonts w:asciiTheme="majorBidi" w:hAnsiTheme="majorBidi" w:cstheme="majorBidi"/>
          <w:b/>
          <w:bCs/>
          <w:sz w:val="26"/>
          <w:szCs w:val="26"/>
        </w:rPr>
        <w:t>CAPITAL MANAGEMENT</w:t>
      </w:r>
    </w:p>
    <w:p w14:paraId="127C7CB6" w14:textId="77777777" w:rsidR="00CE0361" w:rsidRDefault="00CE0361" w:rsidP="00CE0361">
      <w:pPr>
        <w:pStyle w:val="NoSpacing"/>
        <w:spacing w:after="80"/>
        <w:ind w:left="308" w:firstLine="401"/>
        <w:jc w:val="thaiDistribute"/>
        <w:rPr>
          <w:rFonts w:asciiTheme="majorBidi" w:hAnsiTheme="majorBidi" w:cstheme="majorBidi"/>
          <w:sz w:val="28"/>
        </w:rPr>
      </w:pPr>
      <w:r>
        <w:rPr>
          <w:rFonts w:asciiTheme="majorBidi" w:hAnsiTheme="majorBidi" w:cstheme="majorBidi"/>
          <w:sz w:val="28"/>
        </w:rPr>
        <w:t>The primary objectives of the Group capital management are to maintain their ability to continue as a going concern and to maintain an appropriate capital structure</w:t>
      </w:r>
      <w:r>
        <w:rPr>
          <w:rFonts w:asciiTheme="majorBidi" w:hAnsiTheme="majorBidi" w:cstheme="majorBidi" w:hint="cs"/>
          <w:sz w:val="28"/>
          <w:cs/>
        </w:rPr>
        <w:t>.</w:t>
      </w:r>
    </w:p>
    <w:p w14:paraId="4CC91939" w14:textId="77777777" w:rsidR="00CE0361" w:rsidRDefault="00CE0361" w:rsidP="00CE0361">
      <w:pPr>
        <w:pStyle w:val="NoSpacing"/>
        <w:ind w:left="308" w:firstLine="401"/>
        <w:jc w:val="thaiDistribute"/>
        <w:rPr>
          <w:rFonts w:asciiTheme="majorBidi" w:hAnsiTheme="majorBidi" w:cstheme="majorBidi"/>
          <w:spacing w:val="-2"/>
          <w:sz w:val="28"/>
        </w:rPr>
      </w:pPr>
      <w:r>
        <w:rPr>
          <w:rFonts w:asciiTheme="majorBidi" w:hAnsiTheme="majorBidi" w:cstheme="majorBidi"/>
          <w:spacing w:val="-2"/>
          <w:sz w:val="28"/>
        </w:rPr>
        <w:t xml:space="preserve">As at </w:t>
      </w:r>
      <w:r>
        <w:rPr>
          <w:rFonts w:asciiTheme="majorBidi" w:hAnsiTheme="majorBidi" w:cstheme="majorBidi"/>
          <w:sz w:val="28"/>
        </w:rPr>
        <w:t xml:space="preserve">December </w:t>
      </w:r>
      <w:r>
        <w:rPr>
          <w:rFonts w:asciiTheme="majorBidi" w:hAnsiTheme="majorBidi" w:cstheme="majorBidi"/>
          <w:sz w:val="26"/>
          <w:szCs w:val="26"/>
        </w:rPr>
        <w:t>31</w:t>
      </w:r>
      <w:r>
        <w:rPr>
          <w:rFonts w:asciiTheme="majorBidi" w:hAnsiTheme="majorBidi" w:cstheme="majorBidi"/>
          <w:spacing w:val="-2"/>
          <w:sz w:val="26"/>
          <w:szCs w:val="26"/>
        </w:rPr>
        <w:t>, 2024</w:t>
      </w:r>
      <w:r>
        <w:rPr>
          <w:rFonts w:asciiTheme="majorBidi" w:hAnsiTheme="majorBidi" w:cstheme="majorBidi"/>
          <w:spacing w:val="-2"/>
          <w:sz w:val="28"/>
          <w:cs/>
        </w:rPr>
        <w:t xml:space="preserve"> </w:t>
      </w:r>
      <w:r>
        <w:rPr>
          <w:rFonts w:asciiTheme="majorBidi" w:hAnsiTheme="majorBidi" w:cstheme="majorBidi"/>
          <w:spacing w:val="-2"/>
          <w:sz w:val="28"/>
        </w:rPr>
        <w:t xml:space="preserve">and </w:t>
      </w:r>
      <w:r>
        <w:rPr>
          <w:rFonts w:asciiTheme="majorBidi" w:hAnsiTheme="majorBidi" w:cstheme="majorBidi"/>
          <w:spacing w:val="-2"/>
          <w:sz w:val="26"/>
          <w:szCs w:val="26"/>
        </w:rPr>
        <w:t>2023</w:t>
      </w:r>
      <w:r>
        <w:rPr>
          <w:rFonts w:asciiTheme="majorBidi" w:hAnsiTheme="majorBidi" w:cstheme="majorBidi"/>
          <w:spacing w:val="-2"/>
          <w:sz w:val="28"/>
          <w:cs/>
        </w:rPr>
        <w:t xml:space="preserve"> </w:t>
      </w:r>
      <w:r>
        <w:rPr>
          <w:rFonts w:asciiTheme="majorBidi" w:hAnsiTheme="majorBidi" w:cstheme="majorBidi"/>
          <w:spacing w:val="-2"/>
          <w:sz w:val="28"/>
        </w:rPr>
        <w:t>debt</w:t>
      </w:r>
      <w:r>
        <w:rPr>
          <w:rFonts w:asciiTheme="majorBidi" w:hAnsiTheme="majorBidi" w:cstheme="majorBidi" w:hint="cs"/>
          <w:spacing w:val="-2"/>
          <w:sz w:val="28"/>
          <w:cs/>
        </w:rPr>
        <w:t>-</w:t>
      </w:r>
      <w:r>
        <w:rPr>
          <w:rFonts w:asciiTheme="majorBidi" w:hAnsiTheme="majorBidi" w:cstheme="majorBidi"/>
          <w:spacing w:val="-2"/>
          <w:sz w:val="28"/>
        </w:rPr>
        <w:t>to</w:t>
      </w:r>
      <w:r>
        <w:rPr>
          <w:rFonts w:asciiTheme="majorBidi" w:hAnsiTheme="majorBidi" w:cstheme="majorBidi" w:hint="cs"/>
          <w:spacing w:val="-2"/>
          <w:sz w:val="28"/>
          <w:cs/>
        </w:rPr>
        <w:t>-</w:t>
      </w:r>
      <w:r>
        <w:rPr>
          <w:rFonts w:asciiTheme="majorBidi" w:hAnsiTheme="majorBidi" w:cstheme="majorBidi"/>
          <w:spacing w:val="-2"/>
          <w:sz w:val="28"/>
        </w:rPr>
        <w:t xml:space="preserve">equity ratio in the consolidated financial statements was </w:t>
      </w:r>
      <w:proofErr w:type="gramStart"/>
      <w:r>
        <w:rPr>
          <w:rFonts w:asciiTheme="majorBidi" w:hAnsiTheme="majorBidi" w:cstheme="majorBidi"/>
          <w:spacing w:val="-2"/>
          <w:sz w:val="26"/>
          <w:szCs w:val="26"/>
        </w:rPr>
        <w:t>0.98</w:t>
      </w:r>
      <w:r>
        <w:rPr>
          <w:rFonts w:asciiTheme="majorBidi" w:hAnsiTheme="majorBidi" w:cstheme="majorBidi" w:hint="cs"/>
          <w:spacing w:val="-2"/>
          <w:sz w:val="26"/>
          <w:szCs w:val="26"/>
          <w:cs/>
        </w:rPr>
        <w:t xml:space="preserve"> :</w:t>
      </w:r>
      <w:proofErr w:type="gramEnd"/>
      <w:r>
        <w:rPr>
          <w:rFonts w:asciiTheme="majorBidi" w:hAnsiTheme="majorBidi" w:cstheme="majorBidi" w:hint="cs"/>
          <w:spacing w:val="-2"/>
          <w:sz w:val="26"/>
          <w:szCs w:val="26"/>
          <w:cs/>
        </w:rPr>
        <w:t xml:space="preserve"> </w:t>
      </w:r>
      <w:r>
        <w:rPr>
          <w:rFonts w:asciiTheme="majorBidi" w:hAnsiTheme="majorBidi" w:cstheme="majorBidi"/>
          <w:spacing w:val="-2"/>
          <w:sz w:val="26"/>
          <w:szCs w:val="26"/>
        </w:rPr>
        <w:t>1</w:t>
      </w:r>
      <w:r>
        <w:rPr>
          <w:rFonts w:asciiTheme="majorBidi" w:hAnsiTheme="majorBidi" w:cstheme="majorBidi"/>
          <w:spacing w:val="-2"/>
          <w:sz w:val="28"/>
        </w:rPr>
        <w:t xml:space="preserve"> and </w:t>
      </w:r>
      <w:r>
        <w:rPr>
          <w:rFonts w:asciiTheme="majorBidi" w:hAnsiTheme="majorBidi" w:cstheme="majorBidi"/>
          <w:spacing w:val="-2"/>
          <w:sz w:val="26"/>
          <w:szCs w:val="26"/>
        </w:rPr>
        <w:t>1</w:t>
      </w:r>
      <w:r>
        <w:rPr>
          <w:rFonts w:asciiTheme="majorBidi" w:hAnsiTheme="majorBidi" w:cstheme="majorBidi" w:hint="cs"/>
          <w:spacing w:val="-2"/>
          <w:sz w:val="26"/>
          <w:szCs w:val="26"/>
          <w:cs/>
        </w:rPr>
        <w:t>.</w:t>
      </w:r>
      <w:r>
        <w:rPr>
          <w:rFonts w:asciiTheme="majorBidi" w:hAnsiTheme="majorBidi" w:cstheme="majorBidi"/>
          <w:spacing w:val="-2"/>
          <w:sz w:val="26"/>
          <w:szCs w:val="26"/>
        </w:rPr>
        <w:t>30</w:t>
      </w:r>
      <w:r>
        <w:rPr>
          <w:rFonts w:asciiTheme="majorBidi" w:hAnsiTheme="majorBidi" w:cstheme="majorBidi" w:hint="cs"/>
          <w:spacing w:val="-2"/>
          <w:sz w:val="26"/>
          <w:szCs w:val="26"/>
          <w:cs/>
        </w:rPr>
        <w:t xml:space="preserve"> : </w:t>
      </w:r>
      <w:r>
        <w:rPr>
          <w:rFonts w:asciiTheme="majorBidi" w:hAnsiTheme="majorBidi" w:cstheme="majorBidi"/>
          <w:spacing w:val="-2"/>
          <w:sz w:val="26"/>
          <w:szCs w:val="26"/>
        </w:rPr>
        <w:t>1</w:t>
      </w:r>
      <w:r>
        <w:rPr>
          <w:rFonts w:asciiTheme="majorBidi" w:hAnsiTheme="majorBidi" w:cstheme="majorBidi"/>
          <w:spacing w:val="-2"/>
          <w:sz w:val="28"/>
          <w:cs/>
        </w:rPr>
        <w:t xml:space="preserve"> </w:t>
      </w:r>
      <w:r>
        <w:rPr>
          <w:rFonts w:asciiTheme="majorBidi" w:hAnsiTheme="majorBidi" w:cstheme="majorBidi"/>
          <w:spacing w:val="-2"/>
          <w:sz w:val="28"/>
        </w:rPr>
        <w:t xml:space="preserve">and the separate financial statement was </w:t>
      </w:r>
      <w:r>
        <w:rPr>
          <w:rFonts w:asciiTheme="majorBidi" w:hAnsiTheme="majorBidi" w:cstheme="majorBidi"/>
          <w:spacing w:val="-2"/>
          <w:sz w:val="26"/>
          <w:szCs w:val="26"/>
        </w:rPr>
        <w:t>0</w:t>
      </w:r>
      <w:r>
        <w:rPr>
          <w:rFonts w:asciiTheme="majorBidi" w:hAnsiTheme="majorBidi" w:cstheme="majorBidi" w:hint="cs"/>
          <w:spacing w:val="-2"/>
          <w:sz w:val="26"/>
          <w:szCs w:val="26"/>
          <w:cs/>
        </w:rPr>
        <w:t>.</w:t>
      </w:r>
      <w:r>
        <w:rPr>
          <w:rFonts w:asciiTheme="majorBidi" w:hAnsiTheme="majorBidi" w:cstheme="majorBidi"/>
          <w:spacing w:val="-2"/>
          <w:sz w:val="26"/>
          <w:szCs w:val="26"/>
        </w:rPr>
        <w:t>74</w:t>
      </w:r>
      <w:r>
        <w:rPr>
          <w:rFonts w:asciiTheme="majorBidi" w:hAnsiTheme="majorBidi" w:cstheme="majorBidi" w:hint="cs"/>
          <w:spacing w:val="-2"/>
          <w:sz w:val="26"/>
          <w:szCs w:val="26"/>
          <w:cs/>
        </w:rPr>
        <w:t xml:space="preserve"> : </w:t>
      </w:r>
      <w:r>
        <w:rPr>
          <w:rFonts w:asciiTheme="majorBidi" w:hAnsiTheme="majorBidi" w:cstheme="majorBidi"/>
          <w:spacing w:val="-2"/>
          <w:sz w:val="26"/>
          <w:szCs w:val="26"/>
        </w:rPr>
        <w:t>1</w:t>
      </w:r>
      <w:r>
        <w:rPr>
          <w:rFonts w:asciiTheme="majorBidi" w:hAnsiTheme="majorBidi" w:cstheme="majorBidi"/>
          <w:spacing w:val="-2"/>
          <w:sz w:val="28"/>
        </w:rPr>
        <w:t xml:space="preserve"> and </w:t>
      </w:r>
      <w:r>
        <w:rPr>
          <w:rFonts w:asciiTheme="majorBidi" w:hAnsiTheme="majorBidi" w:cstheme="majorBidi"/>
          <w:spacing w:val="-2"/>
          <w:sz w:val="26"/>
          <w:szCs w:val="26"/>
        </w:rPr>
        <w:t>0</w:t>
      </w:r>
      <w:r>
        <w:rPr>
          <w:rFonts w:asciiTheme="majorBidi" w:hAnsiTheme="majorBidi" w:cstheme="majorBidi" w:hint="cs"/>
          <w:spacing w:val="-2"/>
          <w:sz w:val="26"/>
          <w:szCs w:val="26"/>
          <w:cs/>
        </w:rPr>
        <w:t>.</w:t>
      </w:r>
      <w:r>
        <w:rPr>
          <w:rFonts w:asciiTheme="majorBidi" w:hAnsiTheme="majorBidi" w:cstheme="majorBidi"/>
          <w:spacing w:val="-2"/>
          <w:sz w:val="26"/>
          <w:szCs w:val="26"/>
        </w:rPr>
        <w:t>93</w:t>
      </w:r>
      <w:r>
        <w:rPr>
          <w:rFonts w:asciiTheme="majorBidi" w:hAnsiTheme="majorBidi" w:cstheme="majorBidi" w:hint="cs"/>
          <w:spacing w:val="-2"/>
          <w:sz w:val="26"/>
          <w:szCs w:val="26"/>
          <w:cs/>
        </w:rPr>
        <w:t xml:space="preserve"> : </w:t>
      </w:r>
      <w:r>
        <w:rPr>
          <w:rFonts w:asciiTheme="majorBidi" w:hAnsiTheme="majorBidi" w:cstheme="majorBidi"/>
          <w:spacing w:val="-2"/>
          <w:sz w:val="26"/>
          <w:szCs w:val="26"/>
        </w:rPr>
        <w:t>1</w:t>
      </w:r>
      <w:r>
        <w:rPr>
          <w:rFonts w:asciiTheme="majorBidi" w:hAnsiTheme="majorBidi" w:cstheme="majorBidi"/>
          <w:spacing w:val="-2"/>
          <w:sz w:val="28"/>
          <w:cs/>
        </w:rPr>
        <w:t xml:space="preserve"> </w:t>
      </w:r>
      <w:r>
        <w:rPr>
          <w:rFonts w:asciiTheme="majorBidi" w:hAnsiTheme="majorBidi" w:cstheme="majorBidi"/>
          <w:spacing w:val="-2"/>
          <w:sz w:val="28"/>
        </w:rPr>
        <w:t>respectively</w:t>
      </w:r>
      <w:r>
        <w:rPr>
          <w:rFonts w:asciiTheme="majorBidi" w:hAnsiTheme="majorBidi" w:cstheme="majorBidi" w:hint="cs"/>
          <w:spacing w:val="-2"/>
          <w:sz w:val="28"/>
          <w:cs/>
        </w:rPr>
        <w:t>.</w:t>
      </w:r>
    </w:p>
    <w:p w14:paraId="59D98802" w14:textId="77777777" w:rsidR="00CE0361" w:rsidRDefault="00CE0361" w:rsidP="00CE0361">
      <w:pPr>
        <w:pStyle w:val="NoSpacing"/>
        <w:ind w:left="720"/>
        <w:jc w:val="thaiDistribute"/>
        <w:rPr>
          <w:rFonts w:asciiTheme="majorBidi" w:hAnsiTheme="majorBidi" w:cstheme="majorBidi"/>
          <w:spacing w:val="-2"/>
          <w:sz w:val="28"/>
        </w:rPr>
      </w:pPr>
    </w:p>
    <w:p w14:paraId="09438893" w14:textId="77777777" w:rsidR="00CE0361" w:rsidRDefault="00CE0361" w:rsidP="00CE0361">
      <w:pPr>
        <w:pStyle w:val="ListParagraph"/>
        <w:numPr>
          <w:ilvl w:val="0"/>
          <w:numId w:val="94"/>
        </w:numPr>
        <w:spacing w:after="0"/>
        <w:ind w:left="280" w:hanging="294"/>
        <w:rPr>
          <w:rFonts w:asciiTheme="majorBidi" w:eastAsia="Calibri" w:hAnsiTheme="majorBidi" w:cstheme="majorBidi"/>
          <w:b/>
          <w:bCs/>
          <w:sz w:val="26"/>
          <w:szCs w:val="26"/>
        </w:rPr>
      </w:pPr>
      <w:r>
        <w:rPr>
          <w:rFonts w:asciiTheme="majorBidi" w:eastAsia="Calibri" w:hAnsiTheme="majorBidi" w:cstheme="majorBidi"/>
          <w:b/>
          <w:bCs/>
          <w:sz w:val="26"/>
          <w:szCs w:val="26"/>
        </w:rPr>
        <w:lastRenderedPageBreak/>
        <w:t>RECLASSIFICATION</w:t>
      </w:r>
    </w:p>
    <w:p w14:paraId="7EDB2CB1" w14:textId="77777777" w:rsidR="00CE0361" w:rsidRDefault="00CE0361" w:rsidP="00CE0361">
      <w:pPr>
        <w:spacing w:after="0"/>
        <w:ind w:left="308" w:right="-22" w:firstLine="476"/>
        <w:jc w:val="thaiDistribute"/>
        <w:rPr>
          <w:rFonts w:asciiTheme="majorBidi" w:hAnsiTheme="majorBidi" w:cstheme="majorBidi"/>
          <w:sz w:val="28"/>
        </w:rPr>
      </w:pPr>
      <w:r>
        <w:rPr>
          <w:rFonts w:asciiTheme="majorBidi" w:hAnsiTheme="majorBidi" w:cstheme="majorBidi"/>
          <w:sz w:val="28"/>
        </w:rPr>
        <w:t xml:space="preserve">The Company and its subsidiaries certain accounting transactions in the consolidated and separate financial statements for the year ended December </w:t>
      </w:r>
      <w:r>
        <w:rPr>
          <w:rFonts w:asciiTheme="majorBidi" w:hAnsiTheme="majorBidi" w:cstheme="majorBidi"/>
          <w:sz w:val="26"/>
          <w:szCs w:val="26"/>
        </w:rPr>
        <w:t>31, 2023,</w:t>
      </w:r>
      <w:r>
        <w:rPr>
          <w:rFonts w:asciiTheme="majorBidi" w:hAnsiTheme="majorBidi" w:cstheme="majorBidi"/>
          <w:sz w:val="28"/>
        </w:rPr>
        <w:t xml:space="preserve"> have been reclassified to conform to the financial statements for the year ended December </w:t>
      </w:r>
      <w:r>
        <w:rPr>
          <w:rFonts w:asciiTheme="majorBidi" w:hAnsiTheme="majorBidi" w:cstheme="majorBidi"/>
          <w:sz w:val="26"/>
          <w:szCs w:val="26"/>
        </w:rPr>
        <w:t>31, 2024.</w:t>
      </w:r>
      <w:r>
        <w:rPr>
          <w:rFonts w:asciiTheme="majorBidi" w:hAnsiTheme="majorBidi" w:cstheme="majorBidi"/>
          <w:sz w:val="28"/>
        </w:rPr>
        <w:t xml:space="preserve"> The reclassifications had no effect to previously reported Profit (Loss) or shareholders’ equity.</w:t>
      </w:r>
    </w:p>
    <w:p w14:paraId="394E7278" w14:textId="77777777" w:rsidR="00CE0361" w:rsidRDefault="00CE0361" w:rsidP="00CE0361">
      <w:pPr>
        <w:spacing w:after="0"/>
        <w:ind w:left="714" w:firstLine="562"/>
        <w:rPr>
          <w:rFonts w:asciiTheme="majorBidi" w:hAnsiTheme="majorBidi" w:cstheme="majorBidi"/>
          <w:sz w:val="28"/>
        </w:rPr>
      </w:pPr>
    </w:p>
    <w:p w14:paraId="118A3C4A" w14:textId="77777777" w:rsidR="00CE0361" w:rsidRDefault="00CE0361" w:rsidP="00CE0361">
      <w:pPr>
        <w:pStyle w:val="ListParagraph"/>
        <w:numPr>
          <w:ilvl w:val="0"/>
          <w:numId w:val="94"/>
        </w:numPr>
        <w:spacing w:after="0"/>
        <w:ind w:left="280" w:hanging="294"/>
        <w:rPr>
          <w:rFonts w:asciiTheme="majorBidi" w:eastAsia="Calibri" w:hAnsiTheme="majorBidi" w:cstheme="majorBidi"/>
          <w:b/>
          <w:bCs/>
          <w:sz w:val="26"/>
          <w:szCs w:val="26"/>
        </w:rPr>
      </w:pPr>
      <w:r>
        <w:rPr>
          <w:rFonts w:asciiTheme="majorBidi" w:hAnsiTheme="majorBidi" w:cstheme="majorBidi"/>
          <w:b/>
          <w:bCs/>
          <w:sz w:val="26"/>
          <w:szCs w:val="26"/>
        </w:rPr>
        <w:t>APPROVAL OF THE FINANCIAL STATEMENT</w:t>
      </w:r>
    </w:p>
    <w:p w14:paraId="7F379C6D" w14:textId="77777777" w:rsidR="00CE0361" w:rsidRDefault="00CE0361" w:rsidP="00CE0361">
      <w:pPr>
        <w:pStyle w:val="NoSpacing"/>
        <w:ind w:left="308" w:right="-2" w:firstLine="546"/>
        <w:jc w:val="thaiDistribute"/>
        <w:rPr>
          <w:rFonts w:asciiTheme="majorBidi" w:hAnsiTheme="majorBidi" w:cstheme="majorBidi"/>
          <w:sz w:val="26"/>
          <w:szCs w:val="26"/>
          <w:cs/>
        </w:rPr>
      </w:pPr>
      <w:r>
        <w:rPr>
          <w:rFonts w:asciiTheme="majorBidi" w:hAnsiTheme="majorBidi" w:cstheme="majorBidi"/>
          <w:sz w:val="28"/>
        </w:rPr>
        <w:t xml:space="preserve">The accompanying financial statements have been approved for issuance by the Company's Board of Directors </w:t>
      </w:r>
      <w:proofErr w:type="spellStart"/>
      <w:r>
        <w:rPr>
          <w:rFonts w:asciiTheme="majorBidi" w:hAnsiTheme="majorBidi" w:cstheme="majorBidi"/>
          <w:sz w:val="28"/>
        </w:rPr>
        <w:t>meetingon</w:t>
      </w:r>
      <w:proofErr w:type="spellEnd"/>
      <w:r>
        <w:rPr>
          <w:rFonts w:asciiTheme="majorBidi" w:hAnsiTheme="majorBidi" w:cstheme="majorBidi"/>
          <w:sz w:val="28"/>
        </w:rPr>
        <w:t xml:space="preserve"> February</w:t>
      </w:r>
      <w:r>
        <w:rPr>
          <w:rFonts w:asciiTheme="majorBidi" w:hAnsiTheme="majorBidi" w:cstheme="majorBidi" w:hint="cs"/>
          <w:sz w:val="28"/>
          <w:cs/>
        </w:rPr>
        <w:t xml:space="preserve"> </w:t>
      </w:r>
      <w:r>
        <w:rPr>
          <w:rFonts w:asciiTheme="majorBidi" w:hAnsiTheme="majorBidi" w:cstheme="majorBidi"/>
          <w:sz w:val="26"/>
          <w:szCs w:val="26"/>
        </w:rPr>
        <w:t>25, 2025</w:t>
      </w:r>
      <w:r>
        <w:rPr>
          <w:rFonts w:asciiTheme="majorBidi" w:hAnsiTheme="majorBidi" w:cstheme="majorBidi" w:hint="cs"/>
          <w:sz w:val="26"/>
          <w:szCs w:val="26"/>
          <w:cs/>
        </w:rPr>
        <w:t>.</w:t>
      </w:r>
    </w:p>
    <w:p w14:paraId="1378EE9F" w14:textId="77777777" w:rsidR="00CE0361" w:rsidRDefault="00CE0361" w:rsidP="00CE0361">
      <w:pPr>
        <w:pStyle w:val="NEWKHAW"/>
        <w:spacing w:before="140" w:after="140"/>
        <w:rPr>
          <w:rFonts w:asciiTheme="majorBidi" w:hAnsiTheme="majorBidi" w:cstheme="majorBidi"/>
          <w:spacing w:val="-4"/>
        </w:rPr>
      </w:pPr>
    </w:p>
    <w:p w14:paraId="4B8FEC82" w14:textId="77777777" w:rsidR="00CE0361" w:rsidRPr="006E097E" w:rsidRDefault="00CE0361" w:rsidP="00CB0DFE">
      <w:pPr>
        <w:pStyle w:val="NEWKHAW"/>
        <w:spacing w:before="180" w:after="180"/>
        <w:ind w:left="360" w:hanging="299"/>
        <w:jc w:val="thaiDistribute"/>
        <w:rPr>
          <w:rFonts w:asciiTheme="majorBidi" w:hAnsiTheme="majorBidi" w:cstheme="majorBidi" w:hint="cs"/>
          <w:spacing w:val="4"/>
        </w:rPr>
      </w:pPr>
    </w:p>
    <w:sectPr w:rsidR="00CE0361" w:rsidRPr="006E097E" w:rsidSect="009F43B6">
      <w:pgSz w:w="11906" w:h="16838" w:code="9"/>
      <w:pgMar w:top="1134" w:right="851" w:bottom="1134" w:left="1418" w:header="709" w:footer="207" w:gutter="0"/>
      <w:pgNumType w:start="55"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82579" w14:textId="77777777" w:rsidR="00150019" w:rsidRDefault="00150019" w:rsidP="00F60B0B">
      <w:pPr>
        <w:spacing w:after="0" w:line="240" w:lineRule="auto"/>
      </w:pPr>
      <w:r>
        <w:separator/>
      </w:r>
    </w:p>
  </w:endnote>
  <w:endnote w:type="continuationSeparator" w:id="0">
    <w:p w14:paraId="3DFB4DE1" w14:textId="77777777" w:rsidR="00150019" w:rsidRDefault="00150019" w:rsidP="00F6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BA8C" w14:textId="6160B956" w:rsidR="00E37D39" w:rsidRDefault="00E37D39">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separate"/>
    </w:r>
    <w:r w:rsidR="002D270D">
      <w:rPr>
        <w:rStyle w:val="PageNumber"/>
        <w:noProof/>
      </w:rPr>
      <w:t>16</w:t>
    </w:r>
    <w:r>
      <w:rPr>
        <w:rStyle w:val="PageNumber"/>
        <w:cs/>
      </w:rPr>
      <w:fldChar w:fldCharType="end"/>
    </w:r>
  </w:p>
  <w:p w14:paraId="3C9F6EA4" w14:textId="77777777" w:rsidR="00E37D39" w:rsidRDefault="00E37D39" w:rsidP="00E37D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4A96" w14:textId="390F4AF3" w:rsidR="001E4A93" w:rsidRPr="001E4A93" w:rsidRDefault="00334F23" w:rsidP="007B319F">
    <w:pPr>
      <w:pStyle w:val="Footer"/>
      <w:pBdr>
        <w:top w:val="single" w:sz="4" w:space="0" w:color="auto"/>
      </w:pBdr>
      <w:tabs>
        <w:tab w:val="left" w:pos="242"/>
        <w:tab w:val="right" w:pos="9637"/>
      </w:tabs>
      <w:jc w:val="right"/>
      <w:rPr>
        <w:rFonts w:ascii="Angsana New" w:hAnsi="Angsana New"/>
        <w:sz w:val="28"/>
        <w:szCs w:val="36"/>
      </w:rPr>
    </w:pPr>
    <w:r>
      <w:rPr>
        <w:rFonts w:ascii="Angsana New" w:hAnsi="Angsana New"/>
        <w:sz w:val="28"/>
        <w:szCs w:val="36"/>
      </w:rPr>
      <w:tab/>
    </w:r>
    <w:r>
      <w:rPr>
        <w:rFonts w:ascii="Angsana New" w:hAnsi="Angsana New"/>
        <w:sz w:val="28"/>
        <w:szCs w:val="36"/>
      </w:rPr>
      <w:tab/>
    </w:r>
    <w:r>
      <w:rPr>
        <w:rFonts w:ascii="Angsana New" w:hAnsi="Angsana New"/>
        <w:sz w:val="28"/>
        <w:szCs w:val="36"/>
      </w:rPr>
      <w:tab/>
    </w:r>
    <w:r>
      <w:rPr>
        <w:rFonts w:ascii="Angsana New" w:hAnsi="Angsana New"/>
        <w:sz w:val="28"/>
        <w:szCs w:val="36"/>
      </w:rPr>
      <w:tab/>
    </w:r>
    <w:r w:rsidR="00257002">
      <w:rPr>
        <w:rFonts w:ascii="Angsana New" w:hAnsi="Angsana New"/>
        <w:sz w:val="28"/>
        <w:szCs w:val="36"/>
      </w:rPr>
      <w:t xml:space="preserve">Page </w:t>
    </w:r>
    <w:r w:rsidR="001E4A93" w:rsidRPr="001E4A93">
      <w:rPr>
        <w:rFonts w:ascii="Angsana New" w:hAnsi="Angsana New"/>
        <w:sz w:val="28"/>
        <w:szCs w:val="36"/>
      </w:rPr>
      <w:fldChar w:fldCharType="begin"/>
    </w:r>
    <w:r w:rsidR="001E4A93" w:rsidRPr="001E4A93">
      <w:rPr>
        <w:rFonts w:ascii="Angsana New" w:hAnsi="Angsana New"/>
        <w:sz w:val="28"/>
        <w:szCs w:val="36"/>
      </w:rPr>
      <w:instrText xml:space="preserve"> PAGE   \</w:instrText>
    </w:r>
    <w:r w:rsidR="001E4A93" w:rsidRPr="001E4A93">
      <w:rPr>
        <w:rFonts w:ascii="Angsana New" w:hAnsi="Angsana New"/>
        <w:sz w:val="28"/>
        <w:cs/>
      </w:rPr>
      <w:instrText xml:space="preserve">* </w:instrText>
    </w:r>
    <w:r w:rsidR="001E4A93" w:rsidRPr="001E4A93">
      <w:rPr>
        <w:rFonts w:ascii="Angsana New" w:hAnsi="Angsana New"/>
        <w:sz w:val="28"/>
        <w:szCs w:val="36"/>
      </w:rPr>
      <w:instrText xml:space="preserve">MERGEFORMAT </w:instrText>
    </w:r>
    <w:r w:rsidR="001E4A93" w:rsidRPr="001E4A93">
      <w:rPr>
        <w:rFonts w:ascii="Angsana New" w:hAnsi="Angsana New"/>
        <w:sz w:val="28"/>
        <w:szCs w:val="36"/>
      </w:rPr>
      <w:fldChar w:fldCharType="separate"/>
    </w:r>
    <w:r w:rsidR="005B28EF">
      <w:rPr>
        <w:rFonts w:ascii="Angsana New" w:hAnsi="Angsana New"/>
        <w:noProof/>
        <w:sz w:val="28"/>
        <w:szCs w:val="36"/>
      </w:rPr>
      <w:t>9</w:t>
    </w:r>
    <w:r w:rsidR="001E4A93" w:rsidRPr="001E4A93">
      <w:rPr>
        <w:rFonts w:ascii="Angsana New" w:hAnsi="Angsana New"/>
        <w:noProof/>
        <w:sz w:val="28"/>
        <w:szCs w:val="3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7F60D" w14:textId="77777777" w:rsidR="00150019" w:rsidRDefault="00150019" w:rsidP="00F60B0B">
      <w:pPr>
        <w:spacing w:after="0" w:line="240" w:lineRule="auto"/>
      </w:pPr>
      <w:r>
        <w:separator/>
      </w:r>
    </w:p>
  </w:footnote>
  <w:footnote w:type="continuationSeparator" w:id="0">
    <w:p w14:paraId="664D978F" w14:textId="77777777" w:rsidR="00150019" w:rsidRDefault="00150019" w:rsidP="00F60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3B35C" w14:textId="77777777" w:rsidR="00916815" w:rsidRPr="009C26B3" w:rsidRDefault="00916815" w:rsidP="00916815">
    <w:pPr>
      <w:pStyle w:val="NoSpacing"/>
      <w:rPr>
        <w:rFonts w:ascii="Angsana New" w:hAnsi="Angsana New" w:cs="Angsana New"/>
        <w:b/>
        <w:bCs/>
        <w:sz w:val="28"/>
      </w:rPr>
    </w:pPr>
    <w:r w:rsidRPr="009C26B3">
      <w:rPr>
        <w:rFonts w:ascii="Angsana New" w:hAnsi="Angsana New" w:cs="Angsana New"/>
        <w:b/>
        <w:bCs/>
        <w:sz w:val="28"/>
      </w:rPr>
      <w:t>SOLARTRON PUBLIC COMPANY LIMITED</w:t>
    </w:r>
    <w:r w:rsidRPr="009C26B3">
      <w:rPr>
        <w:rFonts w:ascii="Angsana New" w:hAnsi="Angsana New" w:cs="Angsana New"/>
        <w:b/>
        <w:bCs/>
        <w:sz w:val="28"/>
        <w:cs/>
      </w:rPr>
      <w:t xml:space="preserve"> </w:t>
    </w:r>
    <w:r w:rsidRPr="009C26B3">
      <w:rPr>
        <w:rFonts w:ascii="Angsana New" w:hAnsi="Angsana New" w:cs="Angsana New"/>
        <w:b/>
        <w:bCs/>
        <w:sz w:val="28"/>
      </w:rPr>
      <w:t xml:space="preserve">AND ITS SUBSIDIARIES </w:t>
    </w:r>
  </w:p>
  <w:p w14:paraId="5714B02E" w14:textId="13639DFB" w:rsidR="00916815" w:rsidRPr="009C26B3" w:rsidRDefault="00916815" w:rsidP="00916815">
    <w:pPr>
      <w:spacing w:after="0" w:line="240" w:lineRule="auto"/>
      <w:rPr>
        <w:rFonts w:ascii="Angsana New" w:eastAsia="Times New Roman" w:hAnsi="Angsana New" w:cs="Angsana New"/>
        <w:b/>
        <w:bCs/>
        <w:sz w:val="28"/>
      </w:rPr>
    </w:pPr>
    <w:r w:rsidRPr="009C26B3">
      <w:rPr>
        <w:rFonts w:ascii="Angsana New" w:eastAsia="Times New Roman" w:hAnsi="Angsana New" w:cs="Angsana New"/>
        <w:b/>
        <w:bCs/>
        <w:sz w:val="28"/>
      </w:rPr>
      <w:t xml:space="preserve">NOTES TO FINANCIAL </w:t>
    </w:r>
    <w:r w:rsidR="006A5259">
      <w:rPr>
        <w:rFonts w:ascii="Angsana New" w:eastAsia="Times New Roman" w:hAnsi="Angsana New" w:cs="Angsana New"/>
        <w:b/>
        <w:bCs/>
        <w:sz w:val="28"/>
      </w:rPr>
      <w:t>STATEMENTS</w:t>
    </w:r>
  </w:p>
  <w:p w14:paraId="4FB7B3CB" w14:textId="231B95EB" w:rsidR="007749C3" w:rsidRDefault="00875F3D" w:rsidP="00AA52F9">
    <w:pPr>
      <w:keepNext/>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DECEMBER</w:t>
    </w:r>
    <w:r w:rsidR="00916815" w:rsidRPr="009C26B3">
      <w:rPr>
        <w:rFonts w:ascii="Angsana New" w:eastAsia="Times New Roman" w:hAnsi="Angsana New" w:cs="Angsana New"/>
        <w:b/>
        <w:bCs/>
        <w:sz w:val="28"/>
      </w:rPr>
      <w:t xml:space="preserve"> 3</w:t>
    </w:r>
    <w:r>
      <w:rPr>
        <w:rFonts w:ascii="Angsana New" w:eastAsia="Times New Roman" w:hAnsi="Angsana New" w:cs="Angsana New"/>
        <w:b/>
        <w:bCs/>
        <w:sz w:val="28"/>
      </w:rPr>
      <w:t>1</w:t>
    </w:r>
    <w:r w:rsidR="00916815" w:rsidRPr="009C26B3">
      <w:rPr>
        <w:rFonts w:ascii="Angsana New" w:eastAsia="Times New Roman" w:hAnsi="Angsana New" w:cs="Angsana New"/>
        <w:b/>
        <w:bCs/>
        <w:sz w:val="28"/>
      </w:rPr>
      <w:t>, 202</w:t>
    </w:r>
    <w:r w:rsidR="00D74CDE" w:rsidRPr="009C26B3">
      <w:rPr>
        <w:rFonts w:ascii="Angsana New" w:eastAsia="Times New Roman" w:hAnsi="Angsana New" w:cs="Angsana New"/>
        <w:b/>
        <w:bCs/>
        <w:sz w:val="28"/>
      </w:rPr>
      <w:t>4</w:t>
    </w:r>
  </w:p>
  <w:p w14:paraId="55795FD7" w14:textId="77777777" w:rsidR="00C80FAA" w:rsidRPr="00C80FAA" w:rsidRDefault="00C80FAA" w:rsidP="00041F15">
    <w:pPr>
      <w:keepNext/>
      <w:pBdr>
        <w:bottom w:val="single" w:sz="4" w:space="1" w:color="auto"/>
      </w:pBdr>
      <w:spacing w:after="0" w:line="240" w:lineRule="auto"/>
      <w:outlineLvl w:val="0"/>
      <w:rPr>
        <w:rFonts w:ascii="Angsana New" w:eastAsia="Browallia New" w:hAnsi="Angsana New" w:cs="Angsana New"/>
        <w:b/>
        <w:bCs/>
        <w:kern w:val="32"/>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16E5"/>
    <w:multiLevelType w:val="multilevel"/>
    <w:tmpl w:val="24BCCE0C"/>
    <w:lvl w:ilvl="0">
      <w:start w:val="22"/>
      <w:numFmt w:val="decimal"/>
      <w:lvlText w:val="%1."/>
      <w:lvlJc w:val="left"/>
      <w:pPr>
        <w:ind w:left="450" w:hanging="360"/>
      </w:pPr>
      <w:rPr>
        <w:b/>
        <w:bCs/>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1" w15:restartNumberingAfterBreak="0">
    <w:nsid w:val="065F1035"/>
    <w:multiLevelType w:val="hybridMultilevel"/>
    <w:tmpl w:val="D6DE8328"/>
    <w:lvl w:ilvl="0" w:tplc="E5322A12">
      <w:start w:val="29"/>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B20894"/>
    <w:multiLevelType w:val="multilevel"/>
    <w:tmpl w:val="6B7878FE"/>
    <w:lvl w:ilvl="0">
      <w:start w:val="9"/>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852A2A"/>
    <w:multiLevelType w:val="hybridMultilevel"/>
    <w:tmpl w:val="7F681F52"/>
    <w:lvl w:ilvl="0" w:tplc="06041244">
      <w:start w:val="24"/>
      <w:numFmt w:val="decimal"/>
      <w:lvlText w:val="%1."/>
      <w:lvlJc w:val="left"/>
      <w:pPr>
        <w:ind w:left="720" w:hanging="360"/>
      </w:pPr>
      <w:rPr>
        <w:rFonts w:asciiTheme="majorBidi" w:hAnsiTheme="majorBidi" w:cstheme="majorBid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2D6353"/>
    <w:multiLevelType w:val="multilevel"/>
    <w:tmpl w:val="79425F84"/>
    <w:lvl w:ilvl="0">
      <w:start w:val="5"/>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7D43BC"/>
    <w:multiLevelType w:val="multilevel"/>
    <w:tmpl w:val="8A707F4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9B940A0"/>
    <w:multiLevelType w:val="multilevel"/>
    <w:tmpl w:val="1226C208"/>
    <w:lvl w:ilvl="0">
      <w:start w:val="39"/>
      <w:numFmt w:val="decimal"/>
      <w:lvlText w:val="%1."/>
      <w:lvlJc w:val="left"/>
      <w:pPr>
        <w:ind w:left="450" w:hanging="360"/>
      </w:pPr>
      <w:rPr>
        <w:b/>
        <w:bCs/>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7" w15:restartNumberingAfterBreak="0">
    <w:nsid w:val="0A1D330B"/>
    <w:multiLevelType w:val="hybridMultilevel"/>
    <w:tmpl w:val="F76A5E4C"/>
    <w:lvl w:ilvl="0" w:tplc="5F00E3F2">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517AE0"/>
    <w:multiLevelType w:val="hybridMultilevel"/>
    <w:tmpl w:val="89BED6A8"/>
    <w:lvl w:ilvl="0" w:tplc="E25A4CC0">
      <w:start w:val="23"/>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21E33E1"/>
    <w:multiLevelType w:val="multilevel"/>
    <w:tmpl w:val="729C41FE"/>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sz w:val="26"/>
        <w:szCs w:val="26"/>
      </w:rPr>
    </w:lvl>
    <w:lvl w:ilvl="2">
      <w:start w:val="1"/>
      <w:numFmt w:val="decimal"/>
      <w:lvlText w:val="%1.%2.%3"/>
      <w:lvlJc w:val="left"/>
      <w:pPr>
        <w:ind w:left="1440" w:hanging="720"/>
      </w:pPr>
      <w:rPr>
        <w:rFonts w:hint="default"/>
        <w:sz w:val="26"/>
        <w:szCs w:val="26"/>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3F6FE1"/>
    <w:multiLevelType w:val="hybridMultilevel"/>
    <w:tmpl w:val="D0307758"/>
    <w:lvl w:ilvl="0" w:tplc="560EC71E">
      <w:start w:val="3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4652E17"/>
    <w:multiLevelType w:val="multilevel"/>
    <w:tmpl w:val="6AF25EB0"/>
    <w:lvl w:ilvl="0">
      <w:start w:val="2"/>
      <w:numFmt w:val="decimal"/>
      <w:lvlText w:val="%1."/>
      <w:lvlJc w:val="left"/>
      <w:pPr>
        <w:ind w:left="5464" w:hanging="360"/>
      </w:pPr>
      <w:rPr>
        <w:rFonts w:hint="default"/>
      </w:rPr>
    </w:lvl>
    <w:lvl w:ilvl="1">
      <w:start w:val="1"/>
      <w:numFmt w:val="decimal"/>
      <w:isLgl/>
      <w:lvlText w:val="%1.%2"/>
      <w:lvlJc w:val="left"/>
      <w:pPr>
        <w:ind w:left="5464" w:hanging="360"/>
      </w:pPr>
      <w:rPr>
        <w:rFonts w:hint="default"/>
      </w:rPr>
    </w:lvl>
    <w:lvl w:ilvl="2">
      <w:start w:val="1"/>
      <w:numFmt w:val="decimal"/>
      <w:isLgl/>
      <w:lvlText w:val="%1.%2.%3"/>
      <w:lvlJc w:val="left"/>
      <w:pPr>
        <w:ind w:left="5824" w:hanging="720"/>
      </w:pPr>
      <w:rPr>
        <w:rFonts w:hint="default"/>
      </w:rPr>
    </w:lvl>
    <w:lvl w:ilvl="3">
      <w:start w:val="1"/>
      <w:numFmt w:val="decimal"/>
      <w:isLgl/>
      <w:lvlText w:val="%1.%2.%3.%4"/>
      <w:lvlJc w:val="left"/>
      <w:pPr>
        <w:ind w:left="5824" w:hanging="720"/>
      </w:pPr>
      <w:rPr>
        <w:rFonts w:hint="default"/>
      </w:rPr>
    </w:lvl>
    <w:lvl w:ilvl="4">
      <w:start w:val="1"/>
      <w:numFmt w:val="decimal"/>
      <w:isLgl/>
      <w:lvlText w:val="%1.%2.%3.%4.%5"/>
      <w:lvlJc w:val="left"/>
      <w:pPr>
        <w:ind w:left="5824" w:hanging="720"/>
      </w:pPr>
      <w:rPr>
        <w:rFonts w:hint="default"/>
      </w:rPr>
    </w:lvl>
    <w:lvl w:ilvl="5">
      <w:start w:val="1"/>
      <w:numFmt w:val="decimal"/>
      <w:isLgl/>
      <w:lvlText w:val="%1.%2.%3.%4.%5.%6"/>
      <w:lvlJc w:val="left"/>
      <w:pPr>
        <w:ind w:left="6184" w:hanging="1080"/>
      </w:pPr>
      <w:rPr>
        <w:rFonts w:hint="default"/>
      </w:rPr>
    </w:lvl>
    <w:lvl w:ilvl="6">
      <w:start w:val="1"/>
      <w:numFmt w:val="decimal"/>
      <w:isLgl/>
      <w:lvlText w:val="%1.%2.%3.%4.%5.%6.%7"/>
      <w:lvlJc w:val="left"/>
      <w:pPr>
        <w:ind w:left="6184" w:hanging="1080"/>
      </w:pPr>
      <w:rPr>
        <w:rFonts w:hint="default"/>
      </w:rPr>
    </w:lvl>
    <w:lvl w:ilvl="7">
      <w:start w:val="1"/>
      <w:numFmt w:val="decimal"/>
      <w:isLgl/>
      <w:lvlText w:val="%1.%2.%3.%4.%5.%6.%7.%8"/>
      <w:lvlJc w:val="left"/>
      <w:pPr>
        <w:ind w:left="6184" w:hanging="1080"/>
      </w:pPr>
      <w:rPr>
        <w:rFonts w:hint="default"/>
      </w:rPr>
    </w:lvl>
    <w:lvl w:ilvl="8">
      <w:start w:val="1"/>
      <w:numFmt w:val="decimal"/>
      <w:isLgl/>
      <w:lvlText w:val="%1.%2.%3.%4.%5.%6.%7.%8.%9"/>
      <w:lvlJc w:val="left"/>
      <w:pPr>
        <w:ind w:left="6544" w:hanging="1440"/>
      </w:pPr>
      <w:rPr>
        <w:rFonts w:hint="default"/>
      </w:rPr>
    </w:lvl>
  </w:abstractNum>
  <w:abstractNum w:abstractNumId="12" w15:restartNumberingAfterBreak="0">
    <w:nsid w:val="189E2807"/>
    <w:multiLevelType w:val="hybridMultilevel"/>
    <w:tmpl w:val="BA2CC8E2"/>
    <w:lvl w:ilvl="0" w:tplc="B47A2AFE">
      <w:start w:val="17"/>
      <w:numFmt w:val="decimal"/>
      <w:lvlText w:val="%1."/>
      <w:lvlJc w:val="left"/>
      <w:pPr>
        <w:ind w:left="720" w:hanging="360"/>
      </w:pPr>
      <w:rPr>
        <w:rFonts w:asciiTheme="majorBidi" w:hAnsiTheme="majorBidi" w:cstheme="majorBid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95B6297"/>
    <w:multiLevelType w:val="multilevel"/>
    <w:tmpl w:val="2724007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D8C3861"/>
    <w:multiLevelType w:val="hybridMultilevel"/>
    <w:tmpl w:val="34AE4220"/>
    <w:lvl w:ilvl="0" w:tplc="B9B85F2A">
      <w:start w:val="3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F5003CB"/>
    <w:multiLevelType w:val="multilevel"/>
    <w:tmpl w:val="624086C2"/>
    <w:lvl w:ilvl="0">
      <w:start w:val="34"/>
      <w:numFmt w:val="decimal"/>
      <w:lvlText w:val="%1."/>
      <w:lvlJc w:val="left"/>
      <w:pPr>
        <w:ind w:left="720" w:hanging="360"/>
      </w:pPr>
    </w:lvl>
    <w:lvl w:ilvl="1">
      <w:start w:val="1"/>
      <w:numFmt w:val="decimal"/>
      <w:isLgl/>
      <w:lvlText w:val="%1.%2"/>
      <w:lvlJc w:val="left"/>
      <w:pPr>
        <w:ind w:left="1636" w:hanging="360"/>
      </w:pPr>
      <w:rPr>
        <w:sz w:val="26"/>
        <w:szCs w:val="26"/>
      </w:rPr>
    </w:lvl>
    <w:lvl w:ilvl="2">
      <w:start w:val="1"/>
      <w:numFmt w:val="decimal"/>
      <w:isLgl/>
      <w:lvlText w:val="%1.%2.%3"/>
      <w:lvlJc w:val="left"/>
      <w:pPr>
        <w:ind w:left="2912" w:hanging="720"/>
      </w:pPr>
    </w:lvl>
    <w:lvl w:ilvl="3">
      <w:start w:val="1"/>
      <w:numFmt w:val="decimal"/>
      <w:isLgl/>
      <w:lvlText w:val="%1.%2.%3.%4"/>
      <w:lvlJc w:val="left"/>
      <w:pPr>
        <w:ind w:left="3828" w:hanging="720"/>
      </w:pPr>
    </w:lvl>
    <w:lvl w:ilvl="4">
      <w:start w:val="1"/>
      <w:numFmt w:val="decimal"/>
      <w:isLgl/>
      <w:lvlText w:val="%1.%2.%3.%4.%5"/>
      <w:lvlJc w:val="left"/>
      <w:pPr>
        <w:ind w:left="4744" w:hanging="720"/>
      </w:pPr>
    </w:lvl>
    <w:lvl w:ilvl="5">
      <w:start w:val="1"/>
      <w:numFmt w:val="decimal"/>
      <w:isLgl/>
      <w:lvlText w:val="%1.%2.%3.%4.%5.%6"/>
      <w:lvlJc w:val="left"/>
      <w:pPr>
        <w:ind w:left="6020" w:hanging="1080"/>
      </w:pPr>
    </w:lvl>
    <w:lvl w:ilvl="6">
      <w:start w:val="1"/>
      <w:numFmt w:val="decimal"/>
      <w:isLgl/>
      <w:lvlText w:val="%1.%2.%3.%4.%5.%6.%7"/>
      <w:lvlJc w:val="left"/>
      <w:pPr>
        <w:ind w:left="6936" w:hanging="1080"/>
      </w:pPr>
    </w:lvl>
    <w:lvl w:ilvl="7">
      <w:start w:val="1"/>
      <w:numFmt w:val="decimal"/>
      <w:isLgl/>
      <w:lvlText w:val="%1.%2.%3.%4.%5.%6.%7.%8"/>
      <w:lvlJc w:val="left"/>
      <w:pPr>
        <w:ind w:left="8212" w:hanging="1440"/>
      </w:pPr>
    </w:lvl>
    <w:lvl w:ilvl="8">
      <w:start w:val="1"/>
      <w:numFmt w:val="decimal"/>
      <w:isLgl/>
      <w:lvlText w:val="%1.%2.%3.%4.%5.%6.%7.%8.%9"/>
      <w:lvlJc w:val="left"/>
      <w:pPr>
        <w:ind w:left="9128" w:hanging="1440"/>
      </w:pPr>
    </w:lvl>
  </w:abstractNum>
  <w:abstractNum w:abstractNumId="16" w15:restartNumberingAfterBreak="0">
    <w:nsid w:val="214D4C1B"/>
    <w:multiLevelType w:val="hybridMultilevel"/>
    <w:tmpl w:val="F3964EA0"/>
    <w:lvl w:ilvl="0" w:tplc="8064F16A">
      <w:numFmt w:val="bullet"/>
      <w:lvlText w:val="-"/>
      <w:lvlJc w:val="left"/>
      <w:pPr>
        <w:ind w:left="1648" w:hanging="360"/>
      </w:pPr>
      <w:rPr>
        <w:rFonts w:ascii="Angsana New" w:eastAsia="Calibri"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17" w15:restartNumberingAfterBreak="0">
    <w:nsid w:val="216F5EC2"/>
    <w:multiLevelType w:val="multilevel"/>
    <w:tmpl w:val="9E7A2792"/>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6886880"/>
    <w:multiLevelType w:val="multilevel"/>
    <w:tmpl w:val="1F5431C0"/>
    <w:lvl w:ilvl="0">
      <w:start w:val="4"/>
      <w:numFmt w:val="decimal"/>
      <w:lvlText w:val="%1."/>
      <w:lvlJc w:val="left"/>
      <w:pPr>
        <w:ind w:left="360" w:hanging="360"/>
      </w:pPr>
      <w:rPr>
        <w:rFonts w:hint="default"/>
        <w:sz w:val="26"/>
        <w:szCs w:val="26"/>
      </w:rPr>
    </w:lvl>
    <w:lvl w:ilvl="1">
      <w:start w:val="11"/>
      <w:numFmt w:val="decimal"/>
      <w:lvlText w:val="%1.%2."/>
      <w:lvlJc w:val="left"/>
      <w:pPr>
        <w:ind w:left="644" w:hanging="360"/>
      </w:pPr>
      <w:rPr>
        <w:rFonts w:hint="default"/>
        <w:sz w:val="30"/>
      </w:rPr>
    </w:lvl>
    <w:lvl w:ilvl="2">
      <w:start w:val="1"/>
      <w:numFmt w:val="decimal"/>
      <w:lvlText w:val="%1.%2.%3."/>
      <w:lvlJc w:val="left"/>
      <w:pPr>
        <w:ind w:left="1440" w:hanging="720"/>
      </w:pPr>
      <w:rPr>
        <w:rFonts w:hint="default"/>
        <w:sz w:val="30"/>
      </w:rPr>
    </w:lvl>
    <w:lvl w:ilvl="3">
      <w:start w:val="1"/>
      <w:numFmt w:val="decimal"/>
      <w:lvlText w:val="%1.%2.%3.%4."/>
      <w:lvlJc w:val="left"/>
      <w:pPr>
        <w:ind w:left="1800" w:hanging="720"/>
      </w:pPr>
      <w:rPr>
        <w:rFonts w:hint="default"/>
        <w:sz w:val="30"/>
      </w:rPr>
    </w:lvl>
    <w:lvl w:ilvl="4">
      <w:start w:val="1"/>
      <w:numFmt w:val="decimal"/>
      <w:lvlText w:val="%1.%2.%3.%4.%5."/>
      <w:lvlJc w:val="left"/>
      <w:pPr>
        <w:ind w:left="2160" w:hanging="720"/>
      </w:pPr>
      <w:rPr>
        <w:rFonts w:hint="default"/>
        <w:sz w:val="30"/>
      </w:rPr>
    </w:lvl>
    <w:lvl w:ilvl="5">
      <w:start w:val="1"/>
      <w:numFmt w:val="decimal"/>
      <w:lvlText w:val="%1.%2.%3.%4.%5.%6."/>
      <w:lvlJc w:val="left"/>
      <w:pPr>
        <w:ind w:left="2880" w:hanging="1080"/>
      </w:pPr>
      <w:rPr>
        <w:rFonts w:hint="default"/>
        <w:sz w:val="30"/>
      </w:rPr>
    </w:lvl>
    <w:lvl w:ilvl="6">
      <w:start w:val="1"/>
      <w:numFmt w:val="decimal"/>
      <w:lvlText w:val="%1.%2.%3.%4.%5.%6.%7."/>
      <w:lvlJc w:val="left"/>
      <w:pPr>
        <w:ind w:left="3240" w:hanging="1080"/>
      </w:pPr>
      <w:rPr>
        <w:rFonts w:hint="default"/>
        <w:sz w:val="30"/>
      </w:rPr>
    </w:lvl>
    <w:lvl w:ilvl="7">
      <w:start w:val="1"/>
      <w:numFmt w:val="decimal"/>
      <w:lvlText w:val="%1.%2.%3.%4.%5.%6.%7.%8."/>
      <w:lvlJc w:val="left"/>
      <w:pPr>
        <w:ind w:left="3960" w:hanging="1440"/>
      </w:pPr>
      <w:rPr>
        <w:rFonts w:hint="default"/>
        <w:sz w:val="30"/>
      </w:rPr>
    </w:lvl>
    <w:lvl w:ilvl="8">
      <w:start w:val="1"/>
      <w:numFmt w:val="decimal"/>
      <w:lvlText w:val="%1.%2.%3.%4.%5.%6.%7.%8.%9."/>
      <w:lvlJc w:val="left"/>
      <w:pPr>
        <w:ind w:left="4320" w:hanging="1440"/>
      </w:pPr>
      <w:rPr>
        <w:rFonts w:hint="default"/>
        <w:sz w:val="30"/>
      </w:rPr>
    </w:lvl>
  </w:abstractNum>
  <w:abstractNum w:abstractNumId="19" w15:restartNumberingAfterBreak="0">
    <w:nsid w:val="28B9006B"/>
    <w:multiLevelType w:val="multilevel"/>
    <w:tmpl w:val="810647AA"/>
    <w:lvl w:ilvl="0">
      <w:start w:val="4"/>
      <w:numFmt w:val="decimal"/>
      <w:lvlText w:val="%1."/>
      <w:lvlJc w:val="left"/>
      <w:pPr>
        <w:ind w:left="360" w:hanging="360"/>
      </w:pPr>
      <w:rPr>
        <w:rFonts w:hint="default"/>
        <w:sz w:val="26"/>
        <w:szCs w:val="26"/>
      </w:rPr>
    </w:lvl>
    <w:lvl w:ilvl="1">
      <w:start w:val="10"/>
      <w:numFmt w:val="decimal"/>
      <w:lvlText w:val="%1.%2."/>
      <w:lvlJc w:val="left"/>
      <w:pPr>
        <w:ind w:left="644" w:hanging="360"/>
      </w:pPr>
      <w:rPr>
        <w:rFonts w:hint="default"/>
        <w:sz w:val="30"/>
      </w:rPr>
    </w:lvl>
    <w:lvl w:ilvl="2">
      <w:start w:val="1"/>
      <w:numFmt w:val="decimal"/>
      <w:lvlText w:val="%1.%2.%3."/>
      <w:lvlJc w:val="left"/>
      <w:pPr>
        <w:ind w:left="1440" w:hanging="720"/>
      </w:pPr>
      <w:rPr>
        <w:rFonts w:hint="default"/>
        <w:sz w:val="30"/>
      </w:rPr>
    </w:lvl>
    <w:lvl w:ilvl="3">
      <w:start w:val="1"/>
      <w:numFmt w:val="decimal"/>
      <w:lvlText w:val="%1.%2.%3.%4."/>
      <w:lvlJc w:val="left"/>
      <w:pPr>
        <w:ind w:left="1800" w:hanging="720"/>
      </w:pPr>
      <w:rPr>
        <w:rFonts w:hint="default"/>
        <w:sz w:val="30"/>
      </w:rPr>
    </w:lvl>
    <w:lvl w:ilvl="4">
      <w:start w:val="1"/>
      <w:numFmt w:val="decimal"/>
      <w:lvlText w:val="%1.%2.%3.%4.%5."/>
      <w:lvlJc w:val="left"/>
      <w:pPr>
        <w:ind w:left="2160" w:hanging="720"/>
      </w:pPr>
      <w:rPr>
        <w:rFonts w:hint="default"/>
        <w:sz w:val="30"/>
      </w:rPr>
    </w:lvl>
    <w:lvl w:ilvl="5">
      <w:start w:val="1"/>
      <w:numFmt w:val="decimal"/>
      <w:lvlText w:val="%1.%2.%3.%4.%5.%6."/>
      <w:lvlJc w:val="left"/>
      <w:pPr>
        <w:ind w:left="2880" w:hanging="1080"/>
      </w:pPr>
      <w:rPr>
        <w:rFonts w:hint="default"/>
        <w:sz w:val="30"/>
      </w:rPr>
    </w:lvl>
    <w:lvl w:ilvl="6">
      <w:start w:val="1"/>
      <w:numFmt w:val="decimal"/>
      <w:lvlText w:val="%1.%2.%3.%4.%5.%6.%7."/>
      <w:lvlJc w:val="left"/>
      <w:pPr>
        <w:ind w:left="3240" w:hanging="1080"/>
      </w:pPr>
      <w:rPr>
        <w:rFonts w:hint="default"/>
        <w:sz w:val="30"/>
      </w:rPr>
    </w:lvl>
    <w:lvl w:ilvl="7">
      <w:start w:val="1"/>
      <w:numFmt w:val="decimal"/>
      <w:lvlText w:val="%1.%2.%3.%4.%5.%6.%7.%8."/>
      <w:lvlJc w:val="left"/>
      <w:pPr>
        <w:ind w:left="3960" w:hanging="1440"/>
      </w:pPr>
      <w:rPr>
        <w:rFonts w:hint="default"/>
        <w:sz w:val="30"/>
      </w:rPr>
    </w:lvl>
    <w:lvl w:ilvl="8">
      <w:start w:val="1"/>
      <w:numFmt w:val="decimal"/>
      <w:lvlText w:val="%1.%2.%3.%4.%5.%6.%7.%8.%9."/>
      <w:lvlJc w:val="left"/>
      <w:pPr>
        <w:ind w:left="4320" w:hanging="1440"/>
      </w:pPr>
      <w:rPr>
        <w:rFonts w:hint="default"/>
        <w:sz w:val="30"/>
      </w:rPr>
    </w:lvl>
  </w:abstractNum>
  <w:abstractNum w:abstractNumId="20" w15:restartNumberingAfterBreak="0">
    <w:nsid w:val="28D703E9"/>
    <w:multiLevelType w:val="multilevel"/>
    <w:tmpl w:val="4E52313C"/>
    <w:lvl w:ilvl="0">
      <w:start w:val="7"/>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8FD1F46"/>
    <w:multiLevelType w:val="multilevel"/>
    <w:tmpl w:val="AEACA6FC"/>
    <w:styleLink w:val="CurrentList1"/>
    <w:lvl w:ilvl="0">
      <w:start w:val="22"/>
      <w:numFmt w:val="decimal"/>
      <w:lvlText w:val="%1.1"/>
      <w:lvlJc w:val="left"/>
      <w:pPr>
        <w:ind w:left="4613" w:hanging="360"/>
      </w:pPr>
      <w:rPr>
        <w:rFonts w:hint="default"/>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22" w15:restartNumberingAfterBreak="0">
    <w:nsid w:val="293E5E72"/>
    <w:multiLevelType w:val="hybridMultilevel"/>
    <w:tmpl w:val="20E2003E"/>
    <w:lvl w:ilvl="0" w:tplc="7FF083F0">
      <w:start w:val="3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0CB157C"/>
    <w:multiLevelType w:val="multilevel"/>
    <w:tmpl w:val="280CCA3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3743793"/>
    <w:multiLevelType w:val="hybridMultilevel"/>
    <w:tmpl w:val="8C4EF114"/>
    <w:lvl w:ilvl="0" w:tplc="4C9417C8">
      <w:start w:val="2"/>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2F34EA"/>
    <w:multiLevelType w:val="hybridMultilevel"/>
    <w:tmpl w:val="6CD6B0AA"/>
    <w:lvl w:ilvl="0" w:tplc="1E6C96D0">
      <w:start w:val="3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4AA1A75"/>
    <w:multiLevelType w:val="multilevel"/>
    <w:tmpl w:val="AD1C9404"/>
    <w:styleLink w:val="Style1"/>
    <w:lvl w:ilvl="0">
      <w:start w:val="22"/>
      <w:numFmt w:val="decimal"/>
      <w:lvlText w:val="%1.1"/>
      <w:lvlJc w:val="left"/>
      <w:pPr>
        <w:ind w:left="4613" w:hanging="360"/>
      </w:pPr>
      <w:rPr>
        <w:rFonts w:hint="default"/>
        <w:lang w:bidi="th-TH"/>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27" w15:restartNumberingAfterBreak="0">
    <w:nsid w:val="35CA4C3C"/>
    <w:multiLevelType w:val="multilevel"/>
    <w:tmpl w:val="892E26BE"/>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35D73468"/>
    <w:multiLevelType w:val="multilevel"/>
    <w:tmpl w:val="AAE21DE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6017925"/>
    <w:multiLevelType w:val="multilevel"/>
    <w:tmpl w:val="3A183A86"/>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21561C7"/>
    <w:multiLevelType w:val="hybridMultilevel"/>
    <w:tmpl w:val="C4AA5588"/>
    <w:lvl w:ilvl="0" w:tplc="EFDECBEA">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3809C8"/>
    <w:multiLevelType w:val="multilevel"/>
    <w:tmpl w:val="892E26BE"/>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8313925"/>
    <w:multiLevelType w:val="hybridMultilevel"/>
    <w:tmpl w:val="02607D7A"/>
    <w:lvl w:ilvl="0" w:tplc="04090011">
      <w:start w:val="1"/>
      <w:numFmt w:val="decimal"/>
      <w:lvlText w:val="%1)"/>
      <w:lvlJc w:val="left"/>
      <w:pPr>
        <w:ind w:left="720" w:hanging="360"/>
      </w:pPr>
      <w:rPr>
        <w:lang w:bidi="th-TH"/>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8BD455C"/>
    <w:multiLevelType w:val="multilevel"/>
    <w:tmpl w:val="B1E428A0"/>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948155A"/>
    <w:multiLevelType w:val="hybridMultilevel"/>
    <w:tmpl w:val="C86ED01C"/>
    <w:lvl w:ilvl="0" w:tplc="2A08BF7A">
      <w:start w:val="3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94F177E"/>
    <w:multiLevelType w:val="multilevel"/>
    <w:tmpl w:val="4628F7E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AC7720D"/>
    <w:multiLevelType w:val="hybridMultilevel"/>
    <w:tmpl w:val="7C5666BA"/>
    <w:lvl w:ilvl="0" w:tplc="D8060C64">
      <w:start w:val="3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B500EA5"/>
    <w:multiLevelType w:val="multilevel"/>
    <w:tmpl w:val="9260DC1E"/>
    <w:lvl w:ilvl="0">
      <w:start w:val="4"/>
      <w:numFmt w:val="decimal"/>
      <w:lvlText w:val="%1"/>
      <w:lvlJc w:val="left"/>
      <w:pPr>
        <w:ind w:left="360" w:hanging="360"/>
      </w:pPr>
      <w:rPr>
        <w:rFonts w:hint="default"/>
      </w:rPr>
    </w:lvl>
    <w:lvl w:ilvl="1">
      <w:start w:val="11"/>
      <w:numFmt w:val="decimal"/>
      <w:lvlText w:val="%1.13"/>
      <w:lvlJc w:val="left"/>
      <w:pPr>
        <w:ind w:left="644" w:hanging="360"/>
      </w:pPr>
      <w:rPr>
        <w:rFonts w:hint="default"/>
        <w:sz w:val="26"/>
        <w:szCs w:val="26"/>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8" w15:restartNumberingAfterBreak="0">
    <w:nsid w:val="4CF766F0"/>
    <w:multiLevelType w:val="multilevel"/>
    <w:tmpl w:val="464C59D8"/>
    <w:lvl w:ilvl="0">
      <w:start w:val="34"/>
      <w:numFmt w:val="decimal"/>
      <w:lvlText w:val="%1."/>
      <w:lvlJc w:val="left"/>
      <w:pPr>
        <w:ind w:left="450" w:hanging="360"/>
      </w:pPr>
      <w:rPr>
        <w:b/>
        <w:bCs/>
        <w:sz w:val="26"/>
        <w:szCs w:val="26"/>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39" w15:restartNumberingAfterBreak="0">
    <w:nsid w:val="4D051144"/>
    <w:multiLevelType w:val="hybridMultilevel"/>
    <w:tmpl w:val="34529A52"/>
    <w:lvl w:ilvl="0" w:tplc="E2AEE50C">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4A58B7"/>
    <w:multiLevelType w:val="hybridMultilevel"/>
    <w:tmpl w:val="43BC1142"/>
    <w:lvl w:ilvl="0" w:tplc="5F605A46">
      <w:start w:val="3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2FF43B7"/>
    <w:multiLevelType w:val="multilevel"/>
    <w:tmpl w:val="77486DAA"/>
    <w:lvl w:ilvl="0">
      <w:start w:val="4"/>
      <w:numFmt w:val="decimal"/>
      <w:lvlText w:val="%1"/>
      <w:lvlJc w:val="left"/>
      <w:pPr>
        <w:ind w:left="360" w:hanging="360"/>
      </w:pPr>
      <w:rPr>
        <w:rFonts w:hint="default"/>
      </w:rPr>
    </w:lvl>
    <w:lvl w:ilvl="1">
      <w:start w:val="17"/>
      <w:numFmt w:val="decimal"/>
      <w:lvlText w:val="%1.%2"/>
      <w:lvlJc w:val="left"/>
      <w:pPr>
        <w:ind w:left="644" w:hanging="360"/>
      </w:pPr>
      <w:rPr>
        <w:rFonts w:hint="default"/>
        <w:sz w:val="26"/>
        <w:szCs w:val="26"/>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5972438D"/>
    <w:multiLevelType w:val="multilevel"/>
    <w:tmpl w:val="51906DEA"/>
    <w:lvl w:ilvl="0">
      <w:start w:val="1"/>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BAD354F"/>
    <w:multiLevelType w:val="multilevel"/>
    <w:tmpl w:val="AC56D6B8"/>
    <w:lvl w:ilvl="0">
      <w:start w:val="25"/>
      <w:numFmt w:val="decimal"/>
      <w:lvlText w:val="%1."/>
      <w:lvlJc w:val="left"/>
      <w:pPr>
        <w:ind w:left="720" w:hanging="360"/>
      </w:pPr>
      <w:rPr>
        <w:b/>
        <w:bCs/>
        <w:sz w:val="26"/>
        <w:szCs w:val="26"/>
      </w:rPr>
    </w:lvl>
    <w:lvl w:ilvl="1">
      <w:start w:val="1"/>
      <w:numFmt w:val="decimal"/>
      <w:isLgl/>
      <w:lvlText w:val="%1.%2"/>
      <w:lvlJc w:val="left"/>
      <w:pPr>
        <w:ind w:left="1436" w:hanging="730"/>
      </w:pPr>
    </w:lvl>
    <w:lvl w:ilvl="2">
      <w:start w:val="1"/>
      <w:numFmt w:val="decimal"/>
      <w:isLgl/>
      <w:lvlText w:val="%1.%2.%3"/>
      <w:lvlJc w:val="left"/>
      <w:pPr>
        <w:ind w:left="1782" w:hanging="730"/>
      </w:pPr>
    </w:lvl>
    <w:lvl w:ilvl="3">
      <w:start w:val="1"/>
      <w:numFmt w:val="decimal"/>
      <w:isLgl/>
      <w:lvlText w:val="%1.%2.%3.%4"/>
      <w:lvlJc w:val="left"/>
      <w:pPr>
        <w:ind w:left="2128" w:hanging="730"/>
      </w:pPr>
    </w:lvl>
    <w:lvl w:ilvl="4">
      <w:start w:val="1"/>
      <w:numFmt w:val="decimal"/>
      <w:isLgl/>
      <w:lvlText w:val="%1.%2.%3.%4.%5"/>
      <w:lvlJc w:val="left"/>
      <w:pPr>
        <w:ind w:left="2474" w:hanging="730"/>
      </w:pPr>
    </w:lvl>
    <w:lvl w:ilvl="5">
      <w:start w:val="1"/>
      <w:numFmt w:val="decimal"/>
      <w:isLgl/>
      <w:lvlText w:val="%1.%2.%3.%4.%5.%6"/>
      <w:lvlJc w:val="left"/>
      <w:pPr>
        <w:ind w:left="3170" w:hanging="1080"/>
      </w:pPr>
    </w:lvl>
    <w:lvl w:ilvl="6">
      <w:start w:val="1"/>
      <w:numFmt w:val="decimal"/>
      <w:isLgl/>
      <w:lvlText w:val="%1.%2.%3.%4.%5.%6.%7"/>
      <w:lvlJc w:val="left"/>
      <w:pPr>
        <w:ind w:left="3516" w:hanging="1080"/>
      </w:pPr>
    </w:lvl>
    <w:lvl w:ilvl="7">
      <w:start w:val="1"/>
      <w:numFmt w:val="decimal"/>
      <w:isLgl/>
      <w:lvlText w:val="%1.%2.%3.%4.%5.%6.%7.%8"/>
      <w:lvlJc w:val="left"/>
      <w:pPr>
        <w:ind w:left="4222" w:hanging="1440"/>
      </w:pPr>
    </w:lvl>
    <w:lvl w:ilvl="8">
      <w:start w:val="1"/>
      <w:numFmt w:val="decimal"/>
      <w:isLgl/>
      <w:lvlText w:val="%1.%2.%3.%4.%5.%6.%7.%8.%9"/>
      <w:lvlJc w:val="left"/>
      <w:pPr>
        <w:ind w:left="4568" w:hanging="1440"/>
      </w:pPr>
    </w:lvl>
  </w:abstractNum>
  <w:abstractNum w:abstractNumId="44" w15:restartNumberingAfterBreak="0">
    <w:nsid w:val="5FC30959"/>
    <w:multiLevelType w:val="hybridMultilevel"/>
    <w:tmpl w:val="BBB20DAA"/>
    <w:lvl w:ilvl="0" w:tplc="2076D410">
      <w:start w:val="3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0795BFE"/>
    <w:multiLevelType w:val="multilevel"/>
    <w:tmpl w:val="4C665E9A"/>
    <w:lvl w:ilvl="0">
      <w:start w:val="19"/>
      <w:numFmt w:val="decimal"/>
      <w:lvlText w:val="%1."/>
      <w:lvlJc w:val="left"/>
      <w:pPr>
        <w:ind w:left="450" w:hanging="360"/>
      </w:pPr>
      <w:rPr>
        <w:b/>
        <w:bCs/>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46" w15:restartNumberingAfterBreak="0">
    <w:nsid w:val="632843B3"/>
    <w:multiLevelType w:val="multilevel"/>
    <w:tmpl w:val="9A54276A"/>
    <w:styleLink w:val="CurrentList2"/>
    <w:lvl w:ilvl="0">
      <w:start w:val="22"/>
      <w:numFmt w:val="decim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4DD4A76"/>
    <w:multiLevelType w:val="multilevel"/>
    <w:tmpl w:val="32E29136"/>
    <w:lvl w:ilvl="0">
      <w:start w:val="4"/>
      <w:numFmt w:val="decimal"/>
      <w:lvlText w:val="%1"/>
      <w:lvlJc w:val="left"/>
      <w:pPr>
        <w:ind w:left="360" w:hanging="360"/>
      </w:pPr>
      <w:rPr>
        <w:rFonts w:hint="default"/>
      </w:rPr>
    </w:lvl>
    <w:lvl w:ilvl="1">
      <w:start w:val="11"/>
      <w:numFmt w:val="decimal"/>
      <w:lvlText w:val="%1.12"/>
      <w:lvlJc w:val="left"/>
      <w:pPr>
        <w:ind w:left="644" w:hanging="360"/>
      </w:pPr>
      <w:rPr>
        <w:rFonts w:hint="default"/>
        <w:sz w:val="26"/>
        <w:szCs w:val="26"/>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666C7AAD"/>
    <w:multiLevelType w:val="hybridMultilevel"/>
    <w:tmpl w:val="33F6B2C8"/>
    <w:lvl w:ilvl="0" w:tplc="5270E2AC">
      <w:start w:val="3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6B32F77"/>
    <w:multiLevelType w:val="hybridMultilevel"/>
    <w:tmpl w:val="86DE9BD4"/>
    <w:lvl w:ilvl="0" w:tplc="C2748414">
      <w:start w:val="2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9D41B0"/>
    <w:multiLevelType w:val="hybridMultilevel"/>
    <w:tmpl w:val="9FD2DB84"/>
    <w:lvl w:ilvl="0" w:tplc="C3D2E0FA">
      <w:start w:val="3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89914CD"/>
    <w:multiLevelType w:val="multilevel"/>
    <w:tmpl w:val="09E2A3B6"/>
    <w:lvl w:ilvl="0">
      <w:start w:val="3"/>
      <w:numFmt w:val="decimal"/>
      <w:lvlText w:val="%1"/>
      <w:lvlJc w:val="left"/>
      <w:pPr>
        <w:ind w:left="360" w:hanging="360"/>
      </w:pPr>
      <w:rPr>
        <w:rFonts w:hint="default"/>
      </w:rPr>
    </w:lvl>
    <w:lvl w:ilvl="1">
      <w:start w:val="4"/>
      <w:numFmt w:val="decimal"/>
      <w:lvlText w:val="%1.%2"/>
      <w:lvlJc w:val="left"/>
      <w:pPr>
        <w:ind w:left="1494" w:hanging="360"/>
      </w:pPr>
      <w:rPr>
        <w:rFonts w:hint="default"/>
        <w:sz w:val="26"/>
        <w:szCs w:val="26"/>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52" w15:restartNumberingAfterBreak="0">
    <w:nsid w:val="69756EBE"/>
    <w:multiLevelType w:val="multilevel"/>
    <w:tmpl w:val="7132EC58"/>
    <w:lvl w:ilvl="0">
      <w:start w:val="32"/>
      <w:numFmt w:val="decimal"/>
      <w:lvlText w:val="%1."/>
      <w:lvlJc w:val="left"/>
      <w:pPr>
        <w:ind w:left="720" w:hanging="360"/>
      </w:pPr>
      <w:rPr>
        <w:b/>
        <w:bCs/>
        <w:sz w:val="26"/>
        <w:szCs w:val="26"/>
      </w:rPr>
    </w:lvl>
    <w:lvl w:ilvl="1">
      <w:start w:val="1"/>
      <w:numFmt w:val="decimal"/>
      <w:isLgl/>
      <w:lvlText w:val="%1.%2"/>
      <w:lvlJc w:val="left"/>
      <w:pPr>
        <w:ind w:left="1436" w:hanging="730"/>
      </w:pPr>
    </w:lvl>
    <w:lvl w:ilvl="2">
      <w:start w:val="1"/>
      <w:numFmt w:val="decimal"/>
      <w:isLgl/>
      <w:lvlText w:val="%1.%2.%3"/>
      <w:lvlJc w:val="left"/>
      <w:pPr>
        <w:ind w:left="1782" w:hanging="730"/>
      </w:pPr>
    </w:lvl>
    <w:lvl w:ilvl="3">
      <w:start w:val="1"/>
      <w:numFmt w:val="decimal"/>
      <w:isLgl/>
      <w:lvlText w:val="%1.%2.%3.%4"/>
      <w:lvlJc w:val="left"/>
      <w:pPr>
        <w:ind w:left="2128" w:hanging="730"/>
      </w:pPr>
    </w:lvl>
    <w:lvl w:ilvl="4">
      <w:start w:val="1"/>
      <w:numFmt w:val="decimal"/>
      <w:isLgl/>
      <w:lvlText w:val="%1.%2.%3.%4.%5"/>
      <w:lvlJc w:val="left"/>
      <w:pPr>
        <w:ind w:left="2474" w:hanging="730"/>
      </w:pPr>
    </w:lvl>
    <w:lvl w:ilvl="5">
      <w:start w:val="1"/>
      <w:numFmt w:val="decimal"/>
      <w:isLgl/>
      <w:lvlText w:val="%1.%2.%3.%4.%5.%6"/>
      <w:lvlJc w:val="left"/>
      <w:pPr>
        <w:ind w:left="3170" w:hanging="1080"/>
      </w:pPr>
    </w:lvl>
    <w:lvl w:ilvl="6">
      <w:start w:val="1"/>
      <w:numFmt w:val="decimal"/>
      <w:isLgl/>
      <w:lvlText w:val="%1.%2.%3.%4.%5.%6.%7"/>
      <w:lvlJc w:val="left"/>
      <w:pPr>
        <w:ind w:left="3516" w:hanging="1080"/>
      </w:pPr>
    </w:lvl>
    <w:lvl w:ilvl="7">
      <w:start w:val="1"/>
      <w:numFmt w:val="decimal"/>
      <w:isLgl/>
      <w:lvlText w:val="%1.%2.%3.%4.%5.%6.%7.%8"/>
      <w:lvlJc w:val="left"/>
      <w:pPr>
        <w:ind w:left="4222" w:hanging="1440"/>
      </w:pPr>
    </w:lvl>
    <w:lvl w:ilvl="8">
      <w:start w:val="1"/>
      <w:numFmt w:val="decimal"/>
      <w:isLgl/>
      <w:lvlText w:val="%1.%2.%3.%4.%5.%6.%7.%8.%9"/>
      <w:lvlJc w:val="left"/>
      <w:pPr>
        <w:ind w:left="4568" w:hanging="1440"/>
      </w:pPr>
    </w:lvl>
  </w:abstractNum>
  <w:abstractNum w:abstractNumId="53" w15:restartNumberingAfterBreak="0">
    <w:nsid w:val="6ABB48C6"/>
    <w:multiLevelType w:val="hybridMultilevel"/>
    <w:tmpl w:val="3310730E"/>
    <w:lvl w:ilvl="0" w:tplc="6D5616FA">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B6A2185"/>
    <w:multiLevelType w:val="multilevel"/>
    <w:tmpl w:val="88D24D8A"/>
    <w:lvl w:ilvl="0">
      <w:start w:val="32"/>
      <w:numFmt w:val="decimal"/>
      <w:lvlText w:val="%1."/>
      <w:lvlJc w:val="left"/>
      <w:pPr>
        <w:ind w:left="720" w:hanging="360"/>
      </w:pPr>
    </w:lvl>
    <w:lvl w:ilvl="1">
      <w:start w:val="3"/>
      <w:numFmt w:val="decimal"/>
      <w:isLgl/>
      <w:lvlText w:val="%1.%2"/>
      <w:lvlJc w:val="left"/>
      <w:pPr>
        <w:ind w:left="1260" w:hanging="720"/>
      </w:pPr>
    </w:lvl>
    <w:lvl w:ilvl="2">
      <w:start w:val="2"/>
      <w:numFmt w:val="decimal"/>
      <w:isLgl/>
      <w:lvlText w:val="%1.%2.%3"/>
      <w:lvlJc w:val="left"/>
      <w:pPr>
        <w:ind w:left="1430" w:hanging="720"/>
      </w:pPr>
      <w:rPr>
        <w:sz w:val="26"/>
        <w:szCs w:val="26"/>
      </w:rPr>
    </w:lvl>
    <w:lvl w:ilvl="3">
      <w:start w:val="1"/>
      <w:numFmt w:val="decimal"/>
      <w:isLgl/>
      <w:lvlText w:val="%1.%2.%3.%4"/>
      <w:lvlJc w:val="left"/>
      <w:pPr>
        <w:ind w:left="1620" w:hanging="720"/>
      </w:pPr>
    </w:lvl>
    <w:lvl w:ilvl="4">
      <w:start w:val="1"/>
      <w:numFmt w:val="decimal"/>
      <w:isLgl/>
      <w:lvlText w:val="%1.%2.%3.%4.%5"/>
      <w:lvlJc w:val="left"/>
      <w:pPr>
        <w:ind w:left="1800" w:hanging="720"/>
      </w:pPr>
    </w:lvl>
    <w:lvl w:ilvl="5">
      <w:start w:val="1"/>
      <w:numFmt w:val="decimal"/>
      <w:isLgl/>
      <w:lvlText w:val="%1.%2.%3.%4.%5.%6"/>
      <w:lvlJc w:val="left"/>
      <w:pPr>
        <w:ind w:left="2340" w:hanging="1080"/>
      </w:pPr>
    </w:lvl>
    <w:lvl w:ilvl="6">
      <w:start w:val="1"/>
      <w:numFmt w:val="decimal"/>
      <w:isLgl/>
      <w:lvlText w:val="%1.%2.%3.%4.%5.%6.%7"/>
      <w:lvlJc w:val="left"/>
      <w:pPr>
        <w:ind w:left="2520" w:hanging="1080"/>
      </w:pPr>
    </w:lvl>
    <w:lvl w:ilvl="7">
      <w:start w:val="1"/>
      <w:numFmt w:val="decimal"/>
      <w:isLgl/>
      <w:lvlText w:val="%1.%2.%3.%4.%5.%6.%7.%8"/>
      <w:lvlJc w:val="left"/>
      <w:pPr>
        <w:ind w:left="2700" w:hanging="1080"/>
      </w:pPr>
    </w:lvl>
    <w:lvl w:ilvl="8">
      <w:start w:val="1"/>
      <w:numFmt w:val="decimal"/>
      <w:isLgl/>
      <w:lvlText w:val="%1.%2.%3.%4.%5.%6.%7.%8.%9"/>
      <w:lvlJc w:val="left"/>
      <w:pPr>
        <w:ind w:left="3240" w:hanging="1440"/>
      </w:pPr>
    </w:lvl>
  </w:abstractNum>
  <w:abstractNum w:abstractNumId="55" w15:restartNumberingAfterBreak="0">
    <w:nsid w:val="6D2A2827"/>
    <w:multiLevelType w:val="multilevel"/>
    <w:tmpl w:val="DD2A53FC"/>
    <w:lvl w:ilvl="0">
      <w:start w:val="1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6D6F0178"/>
    <w:multiLevelType w:val="multilevel"/>
    <w:tmpl w:val="05F24E6E"/>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D8315DB"/>
    <w:multiLevelType w:val="multilevel"/>
    <w:tmpl w:val="398403A4"/>
    <w:lvl w:ilvl="0">
      <w:start w:val="4"/>
      <w:numFmt w:val="decimal"/>
      <w:lvlText w:val="%1"/>
      <w:lvlJc w:val="left"/>
      <w:pPr>
        <w:ind w:left="360" w:hanging="360"/>
      </w:pPr>
      <w:rPr>
        <w:rFonts w:hint="default"/>
      </w:rPr>
    </w:lvl>
    <w:lvl w:ilvl="1">
      <w:start w:val="11"/>
      <w:numFmt w:val="decimal"/>
      <w:lvlText w:val="%1.%2"/>
      <w:lvlJc w:val="left"/>
      <w:pPr>
        <w:ind w:left="644" w:hanging="360"/>
      </w:pPr>
      <w:rPr>
        <w:rFonts w:hint="default"/>
        <w:sz w:val="26"/>
        <w:szCs w:val="26"/>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8" w15:restartNumberingAfterBreak="0">
    <w:nsid w:val="6DD71882"/>
    <w:multiLevelType w:val="multilevel"/>
    <w:tmpl w:val="99A4C3D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EF02FE4"/>
    <w:multiLevelType w:val="multilevel"/>
    <w:tmpl w:val="F7DC5358"/>
    <w:lvl w:ilvl="0">
      <w:start w:val="4"/>
      <w:numFmt w:val="decimal"/>
      <w:lvlText w:val="%1"/>
      <w:lvlJc w:val="left"/>
      <w:pPr>
        <w:ind w:left="360" w:hanging="360"/>
      </w:pPr>
      <w:rPr>
        <w:rFonts w:hint="default"/>
      </w:rPr>
    </w:lvl>
    <w:lvl w:ilvl="1">
      <w:start w:val="13"/>
      <w:numFmt w:val="decimal"/>
      <w:lvlText w:val="%1.%2"/>
      <w:lvlJc w:val="left"/>
      <w:pPr>
        <w:ind w:left="644" w:hanging="360"/>
      </w:pPr>
      <w:rPr>
        <w:rFonts w:hint="default"/>
        <w:sz w:val="26"/>
        <w:szCs w:val="26"/>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F420914"/>
    <w:multiLevelType w:val="multilevel"/>
    <w:tmpl w:val="C4520692"/>
    <w:lvl w:ilvl="0">
      <w:start w:val="4"/>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72142852"/>
    <w:multiLevelType w:val="multilevel"/>
    <w:tmpl w:val="350A1154"/>
    <w:lvl w:ilvl="0">
      <w:start w:val="21"/>
      <w:numFmt w:val="decimal"/>
      <w:lvlText w:val="%1."/>
      <w:lvlJc w:val="left"/>
      <w:pPr>
        <w:ind w:left="450" w:hanging="360"/>
      </w:pPr>
      <w:rPr>
        <w:b/>
        <w:bCs/>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62" w15:restartNumberingAfterBreak="0">
    <w:nsid w:val="7288161B"/>
    <w:multiLevelType w:val="multilevel"/>
    <w:tmpl w:val="E25EDDF2"/>
    <w:lvl w:ilvl="0">
      <w:start w:val="4"/>
      <w:numFmt w:val="decimal"/>
      <w:lvlText w:val="%1"/>
      <w:lvlJc w:val="left"/>
      <w:pPr>
        <w:ind w:left="360" w:hanging="360"/>
      </w:pPr>
      <w:rPr>
        <w:rFonts w:hint="default"/>
      </w:rPr>
    </w:lvl>
    <w:lvl w:ilvl="1">
      <w:start w:val="9"/>
      <w:numFmt w:val="decimal"/>
      <w:lvlText w:val="%1.%2"/>
      <w:lvlJc w:val="left"/>
      <w:pPr>
        <w:ind w:left="644" w:hanging="360"/>
      </w:pPr>
      <w:rPr>
        <w:rFonts w:hint="default"/>
        <w:sz w:val="26"/>
        <w:szCs w:val="26"/>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72B961A5"/>
    <w:multiLevelType w:val="multilevel"/>
    <w:tmpl w:val="35AED8D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5510823"/>
    <w:multiLevelType w:val="multilevel"/>
    <w:tmpl w:val="72A0DB4A"/>
    <w:lvl w:ilvl="0">
      <w:start w:val="32"/>
      <w:numFmt w:val="decimal"/>
      <w:lvlText w:val="%1."/>
      <w:lvlJc w:val="left"/>
      <w:pPr>
        <w:ind w:left="720" w:hanging="360"/>
      </w:pPr>
      <w:rPr>
        <w:b/>
        <w:bCs/>
        <w:sz w:val="26"/>
        <w:szCs w:val="26"/>
      </w:rPr>
    </w:lvl>
    <w:lvl w:ilvl="1">
      <w:start w:val="1"/>
      <w:numFmt w:val="decimal"/>
      <w:isLgl/>
      <w:lvlText w:val="%1.%2"/>
      <w:lvlJc w:val="left"/>
      <w:pPr>
        <w:ind w:left="1436" w:hanging="730"/>
      </w:pPr>
    </w:lvl>
    <w:lvl w:ilvl="2">
      <w:start w:val="1"/>
      <w:numFmt w:val="decimal"/>
      <w:isLgl/>
      <w:lvlText w:val="%1.%2.%3"/>
      <w:lvlJc w:val="left"/>
      <w:pPr>
        <w:ind w:left="1782" w:hanging="730"/>
      </w:pPr>
    </w:lvl>
    <w:lvl w:ilvl="3">
      <w:start w:val="1"/>
      <w:numFmt w:val="decimal"/>
      <w:isLgl/>
      <w:lvlText w:val="%1.%2.%3.%4"/>
      <w:lvlJc w:val="left"/>
      <w:pPr>
        <w:ind w:left="2128" w:hanging="730"/>
      </w:pPr>
    </w:lvl>
    <w:lvl w:ilvl="4">
      <w:start w:val="1"/>
      <w:numFmt w:val="decimal"/>
      <w:isLgl/>
      <w:lvlText w:val="%1.%2.%3.%4.%5"/>
      <w:lvlJc w:val="left"/>
      <w:pPr>
        <w:ind w:left="2474" w:hanging="730"/>
      </w:pPr>
    </w:lvl>
    <w:lvl w:ilvl="5">
      <w:start w:val="1"/>
      <w:numFmt w:val="decimal"/>
      <w:isLgl/>
      <w:lvlText w:val="%1.%2.%3.%4.%5.%6"/>
      <w:lvlJc w:val="left"/>
      <w:pPr>
        <w:ind w:left="3170" w:hanging="1080"/>
      </w:pPr>
    </w:lvl>
    <w:lvl w:ilvl="6">
      <w:start w:val="1"/>
      <w:numFmt w:val="decimal"/>
      <w:isLgl/>
      <w:lvlText w:val="%1.%2.%3.%4.%5.%6.%7"/>
      <w:lvlJc w:val="left"/>
      <w:pPr>
        <w:ind w:left="3516" w:hanging="1080"/>
      </w:pPr>
    </w:lvl>
    <w:lvl w:ilvl="7">
      <w:start w:val="1"/>
      <w:numFmt w:val="decimal"/>
      <w:isLgl/>
      <w:lvlText w:val="%1.%2.%3.%4.%5.%6.%7.%8"/>
      <w:lvlJc w:val="left"/>
      <w:pPr>
        <w:ind w:left="4222" w:hanging="1440"/>
      </w:pPr>
    </w:lvl>
    <w:lvl w:ilvl="8">
      <w:start w:val="1"/>
      <w:numFmt w:val="decimal"/>
      <w:isLgl/>
      <w:lvlText w:val="%1.%2.%3.%4.%5.%6.%7.%8.%9"/>
      <w:lvlJc w:val="left"/>
      <w:pPr>
        <w:ind w:left="4568" w:hanging="1440"/>
      </w:pPr>
    </w:lvl>
  </w:abstractNum>
  <w:abstractNum w:abstractNumId="65" w15:restartNumberingAfterBreak="0">
    <w:nsid w:val="76AB5CBE"/>
    <w:multiLevelType w:val="multilevel"/>
    <w:tmpl w:val="7012FB5A"/>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9627D7B"/>
    <w:multiLevelType w:val="hybridMultilevel"/>
    <w:tmpl w:val="74B48E26"/>
    <w:lvl w:ilvl="0" w:tplc="C854B148">
      <w:start w:val="1"/>
      <w:numFmt w:val="decimal"/>
      <w:lvlText w:val="%1)"/>
      <w:lvlJc w:val="left"/>
      <w:pPr>
        <w:ind w:left="720" w:hanging="360"/>
      </w:pPr>
      <w:rPr>
        <w:rFonts w:ascii="Angsana New" w:eastAsia="Calibri" w:hAnsi="Angsana New" w:cs="Angsana New"/>
        <w:sz w:val="26"/>
        <w:szCs w:val="26"/>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BC17D4D"/>
    <w:multiLevelType w:val="multilevel"/>
    <w:tmpl w:val="07165606"/>
    <w:lvl w:ilvl="0">
      <w:start w:val="4"/>
      <w:numFmt w:val="decimal"/>
      <w:lvlText w:val="%1"/>
      <w:lvlJc w:val="left"/>
      <w:pPr>
        <w:ind w:left="360" w:hanging="360"/>
      </w:pPr>
      <w:rPr>
        <w:rFonts w:hint="default"/>
      </w:rPr>
    </w:lvl>
    <w:lvl w:ilvl="1">
      <w:start w:val="9"/>
      <w:numFmt w:val="decimal"/>
      <w:lvlText w:val="%1.%2"/>
      <w:lvlJc w:val="left"/>
      <w:pPr>
        <w:ind w:left="644" w:hanging="360"/>
      </w:pPr>
      <w:rPr>
        <w:rFonts w:hint="default"/>
        <w:sz w:val="26"/>
        <w:szCs w:val="26"/>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487675531">
    <w:abstractNumId w:val="42"/>
  </w:num>
  <w:num w:numId="2" w16cid:durableId="800608860">
    <w:abstractNumId w:val="21"/>
  </w:num>
  <w:num w:numId="3" w16cid:durableId="618024405">
    <w:abstractNumId w:val="26"/>
  </w:num>
  <w:num w:numId="4" w16cid:durableId="1476995680">
    <w:abstractNumId w:val="46"/>
  </w:num>
  <w:num w:numId="5" w16cid:durableId="404180875">
    <w:abstractNumId w:val="16"/>
  </w:num>
  <w:num w:numId="6" w16cid:durableId="1900020078">
    <w:abstractNumId w:val="11"/>
  </w:num>
  <w:num w:numId="7" w16cid:durableId="569268853">
    <w:abstractNumId w:val="5"/>
  </w:num>
  <w:num w:numId="8" w16cid:durableId="1200975405">
    <w:abstractNumId w:val="66"/>
  </w:num>
  <w:num w:numId="9" w16cid:durableId="1180973426">
    <w:abstractNumId w:val="4"/>
  </w:num>
  <w:num w:numId="10" w16cid:durableId="1882357268">
    <w:abstractNumId w:val="2"/>
  </w:num>
  <w:num w:numId="11" w16cid:durableId="1054355384">
    <w:abstractNumId w:val="55"/>
  </w:num>
  <w:num w:numId="12" w16cid:durableId="1481382658">
    <w:abstractNumId w:val="39"/>
  </w:num>
  <w:num w:numId="13" w16cid:durableId="1072193570">
    <w:abstractNumId w:val="30"/>
  </w:num>
  <w:num w:numId="14" w16cid:durableId="1465348598">
    <w:abstractNumId w:val="31"/>
  </w:num>
  <w:num w:numId="15" w16cid:durableId="91516552">
    <w:abstractNumId w:val="13"/>
  </w:num>
  <w:num w:numId="16" w16cid:durableId="1709792948">
    <w:abstractNumId w:val="58"/>
  </w:num>
  <w:num w:numId="17" w16cid:durableId="1664624120">
    <w:abstractNumId w:val="35"/>
  </w:num>
  <w:num w:numId="18" w16cid:durableId="1771966519">
    <w:abstractNumId w:val="29"/>
  </w:num>
  <w:num w:numId="19" w16cid:durableId="1374231530">
    <w:abstractNumId w:val="27"/>
  </w:num>
  <w:num w:numId="20" w16cid:durableId="233398105">
    <w:abstractNumId w:val="23"/>
  </w:num>
  <w:num w:numId="21" w16cid:durableId="575938252">
    <w:abstractNumId w:val="20"/>
  </w:num>
  <w:num w:numId="22" w16cid:durableId="924531324">
    <w:abstractNumId w:val="53"/>
  </w:num>
  <w:num w:numId="23" w16cid:durableId="652611219">
    <w:abstractNumId w:val="33"/>
  </w:num>
  <w:num w:numId="24" w16cid:durableId="970868756">
    <w:abstractNumId w:val="24"/>
  </w:num>
  <w:num w:numId="25" w16cid:durableId="612130232">
    <w:abstractNumId w:val="19"/>
  </w:num>
  <w:num w:numId="26" w16cid:durableId="1633899753">
    <w:abstractNumId w:val="18"/>
  </w:num>
  <w:num w:numId="27" w16cid:durableId="112867432">
    <w:abstractNumId w:val="28"/>
  </w:num>
  <w:num w:numId="28" w16cid:durableId="647249753">
    <w:abstractNumId w:val="7"/>
  </w:num>
  <w:num w:numId="29" w16cid:durableId="1024985829">
    <w:abstractNumId w:val="67"/>
  </w:num>
  <w:num w:numId="30" w16cid:durableId="2044017865">
    <w:abstractNumId w:val="9"/>
  </w:num>
  <w:num w:numId="31" w16cid:durableId="60911324">
    <w:abstractNumId w:val="56"/>
  </w:num>
  <w:num w:numId="32" w16cid:durableId="875654556">
    <w:abstractNumId w:val="17"/>
  </w:num>
  <w:num w:numId="33" w16cid:durableId="1148013798">
    <w:abstractNumId w:val="65"/>
  </w:num>
  <w:num w:numId="34" w16cid:durableId="642391734">
    <w:abstractNumId w:val="63"/>
  </w:num>
  <w:num w:numId="35" w16cid:durableId="369496427">
    <w:abstractNumId w:val="51"/>
  </w:num>
  <w:num w:numId="36" w16cid:durableId="717775824">
    <w:abstractNumId w:val="60"/>
  </w:num>
  <w:num w:numId="37" w16cid:durableId="1098596475">
    <w:abstractNumId w:val="62"/>
  </w:num>
  <w:num w:numId="38" w16cid:durableId="534730519">
    <w:abstractNumId w:val="47"/>
  </w:num>
  <w:num w:numId="39" w16cid:durableId="686563656">
    <w:abstractNumId w:val="57"/>
  </w:num>
  <w:num w:numId="40" w16cid:durableId="2086219903">
    <w:abstractNumId w:val="37"/>
  </w:num>
  <w:num w:numId="41" w16cid:durableId="1659842969">
    <w:abstractNumId w:val="59"/>
  </w:num>
  <w:num w:numId="42" w16cid:durableId="1364868385">
    <w:abstractNumId w:val="41"/>
  </w:num>
  <w:num w:numId="43" w16cid:durableId="1750468824">
    <w:abstractNumId w:val="12"/>
  </w:num>
  <w:num w:numId="44" w16cid:durableId="31811064">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5309155">
    <w:abstractNumId w:val="45"/>
  </w:num>
  <w:num w:numId="46" w16cid:durableId="74209761">
    <w:abstractNumId w:val="45"/>
    <w:lvlOverride w:ilvl="0">
      <w:startOverride w:val="1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89628906">
    <w:abstractNumId w:val="61"/>
  </w:num>
  <w:num w:numId="48" w16cid:durableId="1327972271">
    <w:abstractNumId w:val="61"/>
    <w:lvlOverride w:ilvl="0">
      <w:startOverride w:val="2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93037467">
    <w:abstractNumId w:val="0"/>
  </w:num>
  <w:num w:numId="50" w16cid:durableId="628241356">
    <w:abstractNumId w:val="0"/>
    <w:lvlOverride w:ilvl="0">
      <w:startOverride w:val="2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67820594">
    <w:abstractNumId w:val="8"/>
  </w:num>
  <w:num w:numId="52" w16cid:durableId="706032662">
    <w:abstractNumId w:val="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1291113">
    <w:abstractNumId w:val="3"/>
  </w:num>
  <w:num w:numId="54" w16cid:durableId="1365865003">
    <w:abstractNumId w:val="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90407167">
    <w:abstractNumId w:val="43"/>
  </w:num>
  <w:num w:numId="56" w16cid:durableId="660278641">
    <w:abstractNumId w:val="4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07319327">
    <w:abstractNumId w:val="32"/>
  </w:num>
  <w:num w:numId="58" w16cid:durableId="2012835446">
    <w:abstractNumId w:val="32"/>
    <w:lvlOverride w:ilvl="0">
      <w:startOverride w:val="1"/>
    </w:lvlOverride>
    <w:lvlOverride w:ilvl="1"/>
    <w:lvlOverride w:ilvl="2"/>
    <w:lvlOverride w:ilvl="3"/>
    <w:lvlOverride w:ilvl="4"/>
    <w:lvlOverride w:ilvl="5"/>
    <w:lvlOverride w:ilvl="6"/>
    <w:lvlOverride w:ilvl="7"/>
    <w:lvlOverride w:ilvl="8"/>
  </w:num>
  <w:num w:numId="59" w16cid:durableId="13506892">
    <w:abstractNumId w:val="49"/>
  </w:num>
  <w:num w:numId="60" w16cid:durableId="492066149">
    <w:abstractNumId w:val="49"/>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05862818">
    <w:abstractNumId w:val="1"/>
  </w:num>
  <w:num w:numId="62" w16cid:durableId="1673097516">
    <w:abstractNumId w:val="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69239994">
    <w:abstractNumId w:val="48"/>
  </w:num>
  <w:num w:numId="64" w16cid:durableId="1614047442">
    <w:abstractNumId w:val="4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67079919">
    <w:abstractNumId w:val="50"/>
  </w:num>
  <w:num w:numId="66" w16cid:durableId="792291944">
    <w:abstractNumId w:val="5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94704339">
    <w:abstractNumId w:val="64"/>
  </w:num>
  <w:num w:numId="68" w16cid:durableId="2099980258">
    <w:abstractNumId w:val="64"/>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15774969">
    <w:abstractNumId w:val="52"/>
  </w:num>
  <w:num w:numId="70" w16cid:durableId="1068190158">
    <w:abstractNumId w:val="52"/>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26996813">
    <w:abstractNumId w:val="54"/>
  </w:num>
  <w:num w:numId="72" w16cid:durableId="496305413">
    <w:abstractNumId w:val="54"/>
    <w:lvlOverride w:ilvl="0">
      <w:startOverride w:val="3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93364477">
    <w:abstractNumId w:val="25"/>
  </w:num>
  <w:num w:numId="74" w16cid:durableId="1419524795">
    <w:abstractNumId w:val="25"/>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37192343">
    <w:abstractNumId w:val="36"/>
  </w:num>
  <w:num w:numId="76" w16cid:durableId="1441991524">
    <w:abstractNumId w:val="36"/>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62411927">
    <w:abstractNumId w:val="40"/>
  </w:num>
  <w:num w:numId="78" w16cid:durableId="1771662299">
    <w:abstractNumId w:val="4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10295738">
    <w:abstractNumId w:val="10"/>
  </w:num>
  <w:num w:numId="80" w16cid:durableId="1908301478">
    <w:abstractNumId w:val="1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132823894">
    <w:abstractNumId w:val="44"/>
  </w:num>
  <w:num w:numId="82" w16cid:durableId="1806464939">
    <w:abstractNumId w:val="44"/>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566143137">
    <w:abstractNumId w:val="34"/>
  </w:num>
  <w:num w:numId="84" w16cid:durableId="1570574543">
    <w:abstractNumId w:val="34"/>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636106314">
    <w:abstractNumId w:val="22"/>
  </w:num>
  <w:num w:numId="86" w16cid:durableId="928079211">
    <w:abstractNumId w:val="22"/>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15363039">
    <w:abstractNumId w:val="14"/>
  </w:num>
  <w:num w:numId="88" w16cid:durableId="962226536">
    <w:abstractNumId w:val="14"/>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33590786">
    <w:abstractNumId w:val="38"/>
  </w:num>
  <w:num w:numId="90" w16cid:durableId="506601510">
    <w:abstractNumId w:val="38"/>
    <w:lvlOverride w:ilvl="0">
      <w:startOverride w:val="3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384057301">
    <w:abstractNumId w:val="15"/>
  </w:num>
  <w:num w:numId="92" w16cid:durableId="1315989972">
    <w:abstractNumId w:val="15"/>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70005187">
    <w:abstractNumId w:val="6"/>
  </w:num>
  <w:num w:numId="94" w16cid:durableId="942231069">
    <w:abstractNumId w:val="6"/>
    <w:lvlOverride w:ilvl="0">
      <w:startOverride w:val="3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1A0"/>
    <w:rsid w:val="00000081"/>
    <w:rsid w:val="00000152"/>
    <w:rsid w:val="00000472"/>
    <w:rsid w:val="000007E7"/>
    <w:rsid w:val="000008CB"/>
    <w:rsid w:val="00000D8C"/>
    <w:rsid w:val="00000E29"/>
    <w:rsid w:val="000013D9"/>
    <w:rsid w:val="000019BC"/>
    <w:rsid w:val="0000207A"/>
    <w:rsid w:val="000022B1"/>
    <w:rsid w:val="000024B0"/>
    <w:rsid w:val="000024FB"/>
    <w:rsid w:val="000026B5"/>
    <w:rsid w:val="000026B7"/>
    <w:rsid w:val="00002992"/>
    <w:rsid w:val="00002D0D"/>
    <w:rsid w:val="00002D37"/>
    <w:rsid w:val="00002F39"/>
    <w:rsid w:val="00002FCE"/>
    <w:rsid w:val="000038DD"/>
    <w:rsid w:val="0000393B"/>
    <w:rsid w:val="00003ABA"/>
    <w:rsid w:val="00003D2E"/>
    <w:rsid w:val="00003E6B"/>
    <w:rsid w:val="000041B8"/>
    <w:rsid w:val="000042F3"/>
    <w:rsid w:val="0000453D"/>
    <w:rsid w:val="00004690"/>
    <w:rsid w:val="0000482C"/>
    <w:rsid w:val="00004C63"/>
    <w:rsid w:val="00004DC0"/>
    <w:rsid w:val="000051C7"/>
    <w:rsid w:val="000055B2"/>
    <w:rsid w:val="00005DF3"/>
    <w:rsid w:val="00006327"/>
    <w:rsid w:val="000064B1"/>
    <w:rsid w:val="000065BA"/>
    <w:rsid w:val="000065EB"/>
    <w:rsid w:val="00006A2F"/>
    <w:rsid w:val="00006E40"/>
    <w:rsid w:val="00006F24"/>
    <w:rsid w:val="000072D5"/>
    <w:rsid w:val="00007765"/>
    <w:rsid w:val="0000780F"/>
    <w:rsid w:val="000079F1"/>
    <w:rsid w:val="000101B7"/>
    <w:rsid w:val="0001020F"/>
    <w:rsid w:val="00010530"/>
    <w:rsid w:val="000112B3"/>
    <w:rsid w:val="00011544"/>
    <w:rsid w:val="00011638"/>
    <w:rsid w:val="00011A55"/>
    <w:rsid w:val="00011AD6"/>
    <w:rsid w:val="00011E88"/>
    <w:rsid w:val="00011E94"/>
    <w:rsid w:val="00011EFD"/>
    <w:rsid w:val="00011FCD"/>
    <w:rsid w:val="0001217E"/>
    <w:rsid w:val="0001224D"/>
    <w:rsid w:val="000123DD"/>
    <w:rsid w:val="000124A8"/>
    <w:rsid w:val="00012BD8"/>
    <w:rsid w:val="00013027"/>
    <w:rsid w:val="00013772"/>
    <w:rsid w:val="0001378D"/>
    <w:rsid w:val="000138FE"/>
    <w:rsid w:val="00013AEB"/>
    <w:rsid w:val="00013F9F"/>
    <w:rsid w:val="000140C5"/>
    <w:rsid w:val="0001417C"/>
    <w:rsid w:val="00014374"/>
    <w:rsid w:val="00014939"/>
    <w:rsid w:val="00014C3D"/>
    <w:rsid w:val="00014C51"/>
    <w:rsid w:val="00015244"/>
    <w:rsid w:val="000153BE"/>
    <w:rsid w:val="0001572F"/>
    <w:rsid w:val="00015940"/>
    <w:rsid w:val="00015F23"/>
    <w:rsid w:val="0001689C"/>
    <w:rsid w:val="000168E5"/>
    <w:rsid w:val="000169C2"/>
    <w:rsid w:val="00016BF9"/>
    <w:rsid w:val="00016EAD"/>
    <w:rsid w:val="00016F7F"/>
    <w:rsid w:val="00017096"/>
    <w:rsid w:val="000170A4"/>
    <w:rsid w:val="000176F2"/>
    <w:rsid w:val="00017932"/>
    <w:rsid w:val="00017995"/>
    <w:rsid w:val="00017A42"/>
    <w:rsid w:val="00017A54"/>
    <w:rsid w:val="00017F17"/>
    <w:rsid w:val="000204DF"/>
    <w:rsid w:val="00020535"/>
    <w:rsid w:val="0002084B"/>
    <w:rsid w:val="0002096F"/>
    <w:rsid w:val="00020AC3"/>
    <w:rsid w:val="00020E47"/>
    <w:rsid w:val="00020FB3"/>
    <w:rsid w:val="000218B8"/>
    <w:rsid w:val="00021B7B"/>
    <w:rsid w:val="00021BF2"/>
    <w:rsid w:val="00022EE9"/>
    <w:rsid w:val="000232AD"/>
    <w:rsid w:val="00023891"/>
    <w:rsid w:val="00023B27"/>
    <w:rsid w:val="00023C16"/>
    <w:rsid w:val="00023ECC"/>
    <w:rsid w:val="00023ED6"/>
    <w:rsid w:val="000240BA"/>
    <w:rsid w:val="00024487"/>
    <w:rsid w:val="0002455B"/>
    <w:rsid w:val="00024F99"/>
    <w:rsid w:val="0002540F"/>
    <w:rsid w:val="00025585"/>
    <w:rsid w:val="0002578E"/>
    <w:rsid w:val="000258D5"/>
    <w:rsid w:val="0002594C"/>
    <w:rsid w:val="00025AB7"/>
    <w:rsid w:val="00025DD9"/>
    <w:rsid w:val="00026153"/>
    <w:rsid w:val="00026306"/>
    <w:rsid w:val="0002630B"/>
    <w:rsid w:val="00026701"/>
    <w:rsid w:val="00026C3F"/>
    <w:rsid w:val="00026CD8"/>
    <w:rsid w:val="00026D72"/>
    <w:rsid w:val="00026EAB"/>
    <w:rsid w:val="00026EB0"/>
    <w:rsid w:val="000278AA"/>
    <w:rsid w:val="00027A4D"/>
    <w:rsid w:val="00027ABC"/>
    <w:rsid w:val="00027E95"/>
    <w:rsid w:val="00030241"/>
    <w:rsid w:val="000305A9"/>
    <w:rsid w:val="0003097F"/>
    <w:rsid w:val="00030CED"/>
    <w:rsid w:val="00030CF6"/>
    <w:rsid w:val="00031526"/>
    <w:rsid w:val="000323D4"/>
    <w:rsid w:val="00032A24"/>
    <w:rsid w:val="00032A47"/>
    <w:rsid w:val="00032A9B"/>
    <w:rsid w:val="000330AC"/>
    <w:rsid w:val="00033320"/>
    <w:rsid w:val="000334A2"/>
    <w:rsid w:val="00033808"/>
    <w:rsid w:val="00033982"/>
    <w:rsid w:val="00033BB4"/>
    <w:rsid w:val="00034167"/>
    <w:rsid w:val="0003469D"/>
    <w:rsid w:val="00034DB7"/>
    <w:rsid w:val="00035063"/>
    <w:rsid w:val="0003520B"/>
    <w:rsid w:val="000353CC"/>
    <w:rsid w:val="000356AE"/>
    <w:rsid w:val="00035A14"/>
    <w:rsid w:val="00035B1E"/>
    <w:rsid w:val="00035CDB"/>
    <w:rsid w:val="00035E06"/>
    <w:rsid w:val="0003606D"/>
    <w:rsid w:val="00036242"/>
    <w:rsid w:val="000364E7"/>
    <w:rsid w:val="00036521"/>
    <w:rsid w:val="00036584"/>
    <w:rsid w:val="00036779"/>
    <w:rsid w:val="00036925"/>
    <w:rsid w:val="00036985"/>
    <w:rsid w:val="00036B9D"/>
    <w:rsid w:val="00036DE5"/>
    <w:rsid w:val="000370A3"/>
    <w:rsid w:val="0003770B"/>
    <w:rsid w:val="00037B2D"/>
    <w:rsid w:val="00040331"/>
    <w:rsid w:val="0004044D"/>
    <w:rsid w:val="00040726"/>
    <w:rsid w:val="000408DC"/>
    <w:rsid w:val="00040BA7"/>
    <w:rsid w:val="00040F33"/>
    <w:rsid w:val="00041158"/>
    <w:rsid w:val="0004132C"/>
    <w:rsid w:val="0004138E"/>
    <w:rsid w:val="000413CF"/>
    <w:rsid w:val="0004196C"/>
    <w:rsid w:val="00041A0C"/>
    <w:rsid w:val="00041CB4"/>
    <w:rsid w:val="00041CFD"/>
    <w:rsid w:val="00041F15"/>
    <w:rsid w:val="00041FD6"/>
    <w:rsid w:val="00042012"/>
    <w:rsid w:val="00042166"/>
    <w:rsid w:val="000422D4"/>
    <w:rsid w:val="0004254F"/>
    <w:rsid w:val="00042D1D"/>
    <w:rsid w:val="000444D9"/>
    <w:rsid w:val="0004469C"/>
    <w:rsid w:val="000448CF"/>
    <w:rsid w:val="0004498F"/>
    <w:rsid w:val="00044B1B"/>
    <w:rsid w:val="00044CA0"/>
    <w:rsid w:val="00045335"/>
    <w:rsid w:val="00045449"/>
    <w:rsid w:val="00045850"/>
    <w:rsid w:val="0004587C"/>
    <w:rsid w:val="000462C9"/>
    <w:rsid w:val="0004630F"/>
    <w:rsid w:val="00046C1D"/>
    <w:rsid w:val="000470A6"/>
    <w:rsid w:val="000470FC"/>
    <w:rsid w:val="00047308"/>
    <w:rsid w:val="00047551"/>
    <w:rsid w:val="00047670"/>
    <w:rsid w:val="00047912"/>
    <w:rsid w:val="00047A7C"/>
    <w:rsid w:val="00047C42"/>
    <w:rsid w:val="00047D51"/>
    <w:rsid w:val="000501F6"/>
    <w:rsid w:val="0005056F"/>
    <w:rsid w:val="00050868"/>
    <w:rsid w:val="00050CA0"/>
    <w:rsid w:val="00050ECA"/>
    <w:rsid w:val="00050F93"/>
    <w:rsid w:val="00051862"/>
    <w:rsid w:val="0005191E"/>
    <w:rsid w:val="00051F2A"/>
    <w:rsid w:val="0005203D"/>
    <w:rsid w:val="00052052"/>
    <w:rsid w:val="00052441"/>
    <w:rsid w:val="00052AFF"/>
    <w:rsid w:val="00052C3F"/>
    <w:rsid w:val="00052DB8"/>
    <w:rsid w:val="00052ED7"/>
    <w:rsid w:val="00052F64"/>
    <w:rsid w:val="000531B4"/>
    <w:rsid w:val="000534BB"/>
    <w:rsid w:val="0005399B"/>
    <w:rsid w:val="00054395"/>
    <w:rsid w:val="00054A7A"/>
    <w:rsid w:val="00054AB1"/>
    <w:rsid w:val="00054DD7"/>
    <w:rsid w:val="00054F8A"/>
    <w:rsid w:val="00054FF2"/>
    <w:rsid w:val="00055336"/>
    <w:rsid w:val="000556B6"/>
    <w:rsid w:val="00055889"/>
    <w:rsid w:val="00055B26"/>
    <w:rsid w:val="000563FB"/>
    <w:rsid w:val="0005662B"/>
    <w:rsid w:val="00056776"/>
    <w:rsid w:val="00056AEE"/>
    <w:rsid w:val="00056B64"/>
    <w:rsid w:val="00056F13"/>
    <w:rsid w:val="00057072"/>
    <w:rsid w:val="000571B7"/>
    <w:rsid w:val="000572FB"/>
    <w:rsid w:val="0005741C"/>
    <w:rsid w:val="00057543"/>
    <w:rsid w:val="00057E29"/>
    <w:rsid w:val="00057E72"/>
    <w:rsid w:val="00060401"/>
    <w:rsid w:val="0006080A"/>
    <w:rsid w:val="00060BF8"/>
    <w:rsid w:val="00061120"/>
    <w:rsid w:val="000613B4"/>
    <w:rsid w:val="000614F4"/>
    <w:rsid w:val="00061578"/>
    <w:rsid w:val="000615F6"/>
    <w:rsid w:val="00061780"/>
    <w:rsid w:val="00061DA0"/>
    <w:rsid w:val="00061DD3"/>
    <w:rsid w:val="00061EDC"/>
    <w:rsid w:val="00061FBF"/>
    <w:rsid w:val="0006223D"/>
    <w:rsid w:val="000622A4"/>
    <w:rsid w:val="000626DE"/>
    <w:rsid w:val="00062ACF"/>
    <w:rsid w:val="00062BFD"/>
    <w:rsid w:val="00062EC1"/>
    <w:rsid w:val="000637FA"/>
    <w:rsid w:val="00063A5C"/>
    <w:rsid w:val="00063CA5"/>
    <w:rsid w:val="00064410"/>
    <w:rsid w:val="0006452B"/>
    <w:rsid w:val="000645AD"/>
    <w:rsid w:val="00064877"/>
    <w:rsid w:val="0006495F"/>
    <w:rsid w:val="0006523D"/>
    <w:rsid w:val="000655B6"/>
    <w:rsid w:val="0006576A"/>
    <w:rsid w:val="0006578F"/>
    <w:rsid w:val="000658FD"/>
    <w:rsid w:val="000659B8"/>
    <w:rsid w:val="00065FC8"/>
    <w:rsid w:val="00066164"/>
    <w:rsid w:val="00066238"/>
    <w:rsid w:val="000662FD"/>
    <w:rsid w:val="00066526"/>
    <w:rsid w:val="0006665F"/>
    <w:rsid w:val="0006667F"/>
    <w:rsid w:val="00066706"/>
    <w:rsid w:val="00066979"/>
    <w:rsid w:val="000669B0"/>
    <w:rsid w:val="00066E03"/>
    <w:rsid w:val="00067076"/>
    <w:rsid w:val="00067167"/>
    <w:rsid w:val="000671FD"/>
    <w:rsid w:val="0006763E"/>
    <w:rsid w:val="00067830"/>
    <w:rsid w:val="0006796F"/>
    <w:rsid w:val="00070178"/>
    <w:rsid w:val="0007057B"/>
    <w:rsid w:val="000707A3"/>
    <w:rsid w:val="00070962"/>
    <w:rsid w:val="00070A82"/>
    <w:rsid w:val="00070B12"/>
    <w:rsid w:val="00070B50"/>
    <w:rsid w:val="00070F68"/>
    <w:rsid w:val="00071043"/>
    <w:rsid w:val="00071302"/>
    <w:rsid w:val="0007139F"/>
    <w:rsid w:val="0007143C"/>
    <w:rsid w:val="0007151A"/>
    <w:rsid w:val="00071C87"/>
    <w:rsid w:val="00071D1E"/>
    <w:rsid w:val="00071F36"/>
    <w:rsid w:val="00072221"/>
    <w:rsid w:val="000725E0"/>
    <w:rsid w:val="00072E57"/>
    <w:rsid w:val="000737BA"/>
    <w:rsid w:val="00073903"/>
    <w:rsid w:val="00073CE1"/>
    <w:rsid w:val="00073E69"/>
    <w:rsid w:val="00074050"/>
    <w:rsid w:val="0007408A"/>
    <w:rsid w:val="00074363"/>
    <w:rsid w:val="0007480E"/>
    <w:rsid w:val="0007495A"/>
    <w:rsid w:val="00074E03"/>
    <w:rsid w:val="000751F3"/>
    <w:rsid w:val="00075A11"/>
    <w:rsid w:val="00075A28"/>
    <w:rsid w:val="00075B8B"/>
    <w:rsid w:val="00075C6F"/>
    <w:rsid w:val="00075FBC"/>
    <w:rsid w:val="0007609A"/>
    <w:rsid w:val="000762E5"/>
    <w:rsid w:val="00076351"/>
    <w:rsid w:val="0007644B"/>
    <w:rsid w:val="00076773"/>
    <w:rsid w:val="00076FDE"/>
    <w:rsid w:val="0007771F"/>
    <w:rsid w:val="0007775D"/>
    <w:rsid w:val="00077C4B"/>
    <w:rsid w:val="00077C4E"/>
    <w:rsid w:val="00077EDA"/>
    <w:rsid w:val="00077EF3"/>
    <w:rsid w:val="00080321"/>
    <w:rsid w:val="00080A0C"/>
    <w:rsid w:val="00080CD7"/>
    <w:rsid w:val="00080F68"/>
    <w:rsid w:val="0008116A"/>
    <w:rsid w:val="0008136A"/>
    <w:rsid w:val="0008155F"/>
    <w:rsid w:val="000816C3"/>
    <w:rsid w:val="0008170C"/>
    <w:rsid w:val="000818ED"/>
    <w:rsid w:val="00081C25"/>
    <w:rsid w:val="00082218"/>
    <w:rsid w:val="00082247"/>
    <w:rsid w:val="000822BF"/>
    <w:rsid w:val="00082368"/>
    <w:rsid w:val="0008238B"/>
    <w:rsid w:val="000824C5"/>
    <w:rsid w:val="0008264A"/>
    <w:rsid w:val="00082B80"/>
    <w:rsid w:val="00082FB0"/>
    <w:rsid w:val="00082FEE"/>
    <w:rsid w:val="00083A5C"/>
    <w:rsid w:val="00083B89"/>
    <w:rsid w:val="00083E95"/>
    <w:rsid w:val="00083F72"/>
    <w:rsid w:val="0008408D"/>
    <w:rsid w:val="000842C1"/>
    <w:rsid w:val="000847B7"/>
    <w:rsid w:val="0008491C"/>
    <w:rsid w:val="00084B81"/>
    <w:rsid w:val="00084CB9"/>
    <w:rsid w:val="0008509B"/>
    <w:rsid w:val="00085131"/>
    <w:rsid w:val="00085187"/>
    <w:rsid w:val="0008524E"/>
    <w:rsid w:val="0008532A"/>
    <w:rsid w:val="0008538E"/>
    <w:rsid w:val="00085407"/>
    <w:rsid w:val="00085466"/>
    <w:rsid w:val="00085609"/>
    <w:rsid w:val="000856E7"/>
    <w:rsid w:val="00085815"/>
    <w:rsid w:val="00085D77"/>
    <w:rsid w:val="00085E5F"/>
    <w:rsid w:val="000861A9"/>
    <w:rsid w:val="00086381"/>
    <w:rsid w:val="00086993"/>
    <w:rsid w:val="00086A6A"/>
    <w:rsid w:val="00086CA6"/>
    <w:rsid w:val="00086CCD"/>
    <w:rsid w:val="00086E78"/>
    <w:rsid w:val="00086FEB"/>
    <w:rsid w:val="00087571"/>
    <w:rsid w:val="000877E1"/>
    <w:rsid w:val="0008783C"/>
    <w:rsid w:val="0008791F"/>
    <w:rsid w:val="000879F7"/>
    <w:rsid w:val="00090374"/>
    <w:rsid w:val="00090604"/>
    <w:rsid w:val="00090E0D"/>
    <w:rsid w:val="00091063"/>
    <w:rsid w:val="0009112C"/>
    <w:rsid w:val="000917C7"/>
    <w:rsid w:val="000918BB"/>
    <w:rsid w:val="00091A2B"/>
    <w:rsid w:val="00091CB4"/>
    <w:rsid w:val="00091FCD"/>
    <w:rsid w:val="0009269C"/>
    <w:rsid w:val="00092768"/>
    <w:rsid w:val="000928E8"/>
    <w:rsid w:val="00092E44"/>
    <w:rsid w:val="00092E53"/>
    <w:rsid w:val="000936D1"/>
    <w:rsid w:val="00093A00"/>
    <w:rsid w:val="00093EC3"/>
    <w:rsid w:val="0009402D"/>
    <w:rsid w:val="000940F5"/>
    <w:rsid w:val="00094875"/>
    <w:rsid w:val="00094E0E"/>
    <w:rsid w:val="000950C6"/>
    <w:rsid w:val="000950F1"/>
    <w:rsid w:val="00095202"/>
    <w:rsid w:val="000952F8"/>
    <w:rsid w:val="00095423"/>
    <w:rsid w:val="00095717"/>
    <w:rsid w:val="00095906"/>
    <w:rsid w:val="00095D04"/>
    <w:rsid w:val="00095EAF"/>
    <w:rsid w:val="00095EBA"/>
    <w:rsid w:val="00095FC9"/>
    <w:rsid w:val="00096032"/>
    <w:rsid w:val="0009673B"/>
    <w:rsid w:val="00096B8B"/>
    <w:rsid w:val="00096DB5"/>
    <w:rsid w:val="00096E1F"/>
    <w:rsid w:val="00096EE5"/>
    <w:rsid w:val="000970D9"/>
    <w:rsid w:val="00097123"/>
    <w:rsid w:val="000973B2"/>
    <w:rsid w:val="000978DF"/>
    <w:rsid w:val="00097B44"/>
    <w:rsid w:val="00097CA9"/>
    <w:rsid w:val="00097DE9"/>
    <w:rsid w:val="00097EF6"/>
    <w:rsid w:val="000A0621"/>
    <w:rsid w:val="000A10CC"/>
    <w:rsid w:val="000A12D5"/>
    <w:rsid w:val="000A1856"/>
    <w:rsid w:val="000A1B81"/>
    <w:rsid w:val="000A1E2A"/>
    <w:rsid w:val="000A1E58"/>
    <w:rsid w:val="000A209A"/>
    <w:rsid w:val="000A242D"/>
    <w:rsid w:val="000A2647"/>
    <w:rsid w:val="000A26D7"/>
    <w:rsid w:val="000A3198"/>
    <w:rsid w:val="000A3C1A"/>
    <w:rsid w:val="000A3CF8"/>
    <w:rsid w:val="000A3E01"/>
    <w:rsid w:val="000A3E1E"/>
    <w:rsid w:val="000A40C7"/>
    <w:rsid w:val="000A4186"/>
    <w:rsid w:val="000A42C7"/>
    <w:rsid w:val="000A4A4F"/>
    <w:rsid w:val="000A4CC0"/>
    <w:rsid w:val="000A502F"/>
    <w:rsid w:val="000A5B71"/>
    <w:rsid w:val="000A5E02"/>
    <w:rsid w:val="000A5F08"/>
    <w:rsid w:val="000A6510"/>
    <w:rsid w:val="000A6614"/>
    <w:rsid w:val="000A6CB9"/>
    <w:rsid w:val="000A6D44"/>
    <w:rsid w:val="000A6E40"/>
    <w:rsid w:val="000A7079"/>
    <w:rsid w:val="000A755F"/>
    <w:rsid w:val="000B02C9"/>
    <w:rsid w:val="000B132B"/>
    <w:rsid w:val="000B13A3"/>
    <w:rsid w:val="000B13FC"/>
    <w:rsid w:val="000B1A60"/>
    <w:rsid w:val="000B1AB9"/>
    <w:rsid w:val="000B1BA3"/>
    <w:rsid w:val="000B1E33"/>
    <w:rsid w:val="000B20B4"/>
    <w:rsid w:val="000B26B4"/>
    <w:rsid w:val="000B26D9"/>
    <w:rsid w:val="000B295D"/>
    <w:rsid w:val="000B2A52"/>
    <w:rsid w:val="000B2BD2"/>
    <w:rsid w:val="000B2F51"/>
    <w:rsid w:val="000B31C8"/>
    <w:rsid w:val="000B3850"/>
    <w:rsid w:val="000B3978"/>
    <w:rsid w:val="000B3B7B"/>
    <w:rsid w:val="000B3D15"/>
    <w:rsid w:val="000B3D26"/>
    <w:rsid w:val="000B3DC0"/>
    <w:rsid w:val="000B3E34"/>
    <w:rsid w:val="000B4222"/>
    <w:rsid w:val="000B4298"/>
    <w:rsid w:val="000B4641"/>
    <w:rsid w:val="000B467E"/>
    <w:rsid w:val="000B487F"/>
    <w:rsid w:val="000B4DF8"/>
    <w:rsid w:val="000B4E17"/>
    <w:rsid w:val="000B4FF9"/>
    <w:rsid w:val="000B516F"/>
    <w:rsid w:val="000B5571"/>
    <w:rsid w:val="000B5965"/>
    <w:rsid w:val="000B5C68"/>
    <w:rsid w:val="000B5CFB"/>
    <w:rsid w:val="000B5D8F"/>
    <w:rsid w:val="000B5FF6"/>
    <w:rsid w:val="000B628A"/>
    <w:rsid w:val="000B69C3"/>
    <w:rsid w:val="000B6B4F"/>
    <w:rsid w:val="000B7024"/>
    <w:rsid w:val="000B71A2"/>
    <w:rsid w:val="000B7753"/>
    <w:rsid w:val="000B79EF"/>
    <w:rsid w:val="000B7AD2"/>
    <w:rsid w:val="000B7AED"/>
    <w:rsid w:val="000B7BF6"/>
    <w:rsid w:val="000B7C2B"/>
    <w:rsid w:val="000B7DAB"/>
    <w:rsid w:val="000C066B"/>
    <w:rsid w:val="000C067D"/>
    <w:rsid w:val="000C0784"/>
    <w:rsid w:val="000C085E"/>
    <w:rsid w:val="000C126A"/>
    <w:rsid w:val="000C12C1"/>
    <w:rsid w:val="000C1DA2"/>
    <w:rsid w:val="000C2295"/>
    <w:rsid w:val="000C22A4"/>
    <w:rsid w:val="000C2372"/>
    <w:rsid w:val="000C23BE"/>
    <w:rsid w:val="000C24B6"/>
    <w:rsid w:val="000C24E8"/>
    <w:rsid w:val="000C2BC2"/>
    <w:rsid w:val="000C3128"/>
    <w:rsid w:val="000C31A9"/>
    <w:rsid w:val="000C3402"/>
    <w:rsid w:val="000C3677"/>
    <w:rsid w:val="000C369E"/>
    <w:rsid w:val="000C3738"/>
    <w:rsid w:val="000C39D3"/>
    <w:rsid w:val="000C3A06"/>
    <w:rsid w:val="000C3DF0"/>
    <w:rsid w:val="000C40C2"/>
    <w:rsid w:val="000C49C5"/>
    <w:rsid w:val="000C4B3C"/>
    <w:rsid w:val="000C4C47"/>
    <w:rsid w:val="000C51A4"/>
    <w:rsid w:val="000C51D6"/>
    <w:rsid w:val="000C5824"/>
    <w:rsid w:val="000C5A53"/>
    <w:rsid w:val="000C5AB5"/>
    <w:rsid w:val="000C5CB3"/>
    <w:rsid w:val="000C6037"/>
    <w:rsid w:val="000C6405"/>
    <w:rsid w:val="000C67BD"/>
    <w:rsid w:val="000C6A21"/>
    <w:rsid w:val="000C6BBC"/>
    <w:rsid w:val="000C6C56"/>
    <w:rsid w:val="000C70FB"/>
    <w:rsid w:val="000C7864"/>
    <w:rsid w:val="000C78E8"/>
    <w:rsid w:val="000C7A3F"/>
    <w:rsid w:val="000C7AE2"/>
    <w:rsid w:val="000C7BF4"/>
    <w:rsid w:val="000D009E"/>
    <w:rsid w:val="000D0160"/>
    <w:rsid w:val="000D02C7"/>
    <w:rsid w:val="000D1124"/>
    <w:rsid w:val="000D1202"/>
    <w:rsid w:val="000D1243"/>
    <w:rsid w:val="000D140B"/>
    <w:rsid w:val="000D1741"/>
    <w:rsid w:val="000D1750"/>
    <w:rsid w:val="000D1861"/>
    <w:rsid w:val="000D1A3D"/>
    <w:rsid w:val="000D1BDA"/>
    <w:rsid w:val="000D1CC3"/>
    <w:rsid w:val="000D2177"/>
    <w:rsid w:val="000D21EE"/>
    <w:rsid w:val="000D242C"/>
    <w:rsid w:val="000D2445"/>
    <w:rsid w:val="000D2707"/>
    <w:rsid w:val="000D270F"/>
    <w:rsid w:val="000D27BA"/>
    <w:rsid w:val="000D27E3"/>
    <w:rsid w:val="000D27E9"/>
    <w:rsid w:val="000D2819"/>
    <w:rsid w:val="000D2AA5"/>
    <w:rsid w:val="000D2B61"/>
    <w:rsid w:val="000D2C3F"/>
    <w:rsid w:val="000D2C42"/>
    <w:rsid w:val="000D2E27"/>
    <w:rsid w:val="000D2F36"/>
    <w:rsid w:val="000D307B"/>
    <w:rsid w:val="000D3366"/>
    <w:rsid w:val="000D39DA"/>
    <w:rsid w:val="000D3BCE"/>
    <w:rsid w:val="000D3C58"/>
    <w:rsid w:val="000D3CF0"/>
    <w:rsid w:val="000D3D55"/>
    <w:rsid w:val="000D4070"/>
    <w:rsid w:val="000D427E"/>
    <w:rsid w:val="000D487D"/>
    <w:rsid w:val="000D4980"/>
    <w:rsid w:val="000D4A09"/>
    <w:rsid w:val="000D4FD6"/>
    <w:rsid w:val="000D5054"/>
    <w:rsid w:val="000D53E2"/>
    <w:rsid w:val="000D56D4"/>
    <w:rsid w:val="000D56D6"/>
    <w:rsid w:val="000D5868"/>
    <w:rsid w:val="000D5B93"/>
    <w:rsid w:val="000D6098"/>
    <w:rsid w:val="000D61A6"/>
    <w:rsid w:val="000D61AE"/>
    <w:rsid w:val="000D62A8"/>
    <w:rsid w:val="000D67FA"/>
    <w:rsid w:val="000D6A79"/>
    <w:rsid w:val="000D6D87"/>
    <w:rsid w:val="000D6F7E"/>
    <w:rsid w:val="000D7791"/>
    <w:rsid w:val="000D78B6"/>
    <w:rsid w:val="000D7FC9"/>
    <w:rsid w:val="000E005A"/>
    <w:rsid w:val="000E015D"/>
    <w:rsid w:val="000E023D"/>
    <w:rsid w:val="000E074A"/>
    <w:rsid w:val="000E0FC7"/>
    <w:rsid w:val="000E0FE1"/>
    <w:rsid w:val="000E1080"/>
    <w:rsid w:val="000E1160"/>
    <w:rsid w:val="000E15BA"/>
    <w:rsid w:val="000E1898"/>
    <w:rsid w:val="000E1E3C"/>
    <w:rsid w:val="000E1EBB"/>
    <w:rsid w:val="000E1F94"/>
    <w:rsid w:val="000E25BD"/>
    <w:rsid w:val="000E2663"/>
    <w:rsid w:val="000E293C"/>
    <w:rsid w:val="000E2962"/>
    <w:rsid w:val="000E29EC"/>
    <w:rsid w:val="000E2C31"/>
    <w:rsid w:val="000E32F9"/>
    <w:rsid w:val="000E356F"/>
    <w:rsid w:val="000E363B"/>
    <w:rsid w:val="000E3640"/>
    <w:rsid w:val="000E3AC0"/>
    <w:rsid w:val="000E3E97"/>
    <w:rsid w:val="000E4398"/>
    <w:rsid w:val="000E51D0"/>
    <w:rsid w:val="000E5355"/>
    <w:rsid w:val="000E540F"/>
    <w:rsid w:val="000E5628"/>
    <w:rsid w:val="000E5A4F"/>
    <w:rsid w:val="000E5C60"/>
    <w:rsid w:val="000E5CF1"/>
    <w:rsid w:val="000E5DF0"/>
    <w:rsid w:val="000E620D"/>
    <w:rsid w:val="000E6226"/>
    <w:rsid w:val="000E6476"/>
    <w:rsid w:val="000E6DB4"/>
    <w:rsid w:val="000E7DC6"/>
    <w:rsid w:val="000E7E4C"/>
    <w:rsid w:val="000F02CD"/>
    <w:rsid w:val="000F068F"/>
    <w:rsid w:val="000F0878"/>
    <w:rsid w:val="000F0C26"/>
    <w:rsid w:val="000F0E8E"/>
    <w:rsid w:val="000F0F9A"/>
    <w:rsid w:val="000F11DF"/>
    <w:rsid w:val="000F1738"/>
    <w:rsid w:val="000F1768"/>
    <w:rsid w:val="000F1A9A"/>
    <w:rsid w:val="000F1B15"/>
    <w:rsid w:val="000F1DDD"/>
    <w:rsid w:val="000F29C3"/>
    <w:rsid w:val="000F2AB2"/>
    <w:rsid w:val="000F2CB1"/>
    <w:rsid w:val="000F2E54"/>
    <w:rsid w:val="000F304C"/>
    <w:rsid w:val="000F382D"/>
    <w:rsid w:val="000F398C"/>
    <w:rsid w:val="000F39C4"/>
    <w:rsid w:val="000F3DEE"/>
    <w:rsid w:val="000F3EEB"/>
    <w:rsid w:val="000F3F14"/>
    <w:rsid w:val="000F4593"/>
    <w:rsid w:val="000F4FC1"/>
    <w:rsid w:val="000F52A5"/>
    <w:rsid w:val="000F5694"/>
    <w:rsid w:val="000F58D7"/>
    <w:rsid w:val="000F5C32"/>
    <w:rsid w:val="000F60A3"/>
    <w:rsid w:val="000F60C7"/>
    <w:rsid w:val="000F618D"/>
    <w:rsid w:val="000F687D"/>
    <w:rsid w:val="000F6B8C"/>
    <w:rsid w:val="000F6BC8"/>
    <w:rsid w:val="000F7091"/>
    <w:rsid w:val="000F72CD"/>
    <w:rsid w:val="000F76C7"/>
    <w:rsid w:val="000F7720"/>
    <w:rsid w:val="000F78EE"/>
    <w:rsid w:val="000F79F7"/>
    <w:rsid w:val="000F7B65"/>
    <w:rsid w:val="000F7D0A"/>
    <w:rsid w:val="000F7E3F"/>
    <w:rsid w:val="000F7E7E"/>
    <w:rsid w:val="00100096"/>
    <w:rsid w:val="00100711"/>
    <w:rsid w:val="00100769"/>
    <w:rsid w:val="001010FA"/>
    <w:rsid w:val="001011DD"/>
    <w:rsid w:val="00101550"/>
    <w:rsid w:val="00101870"/>
    <w:rsid w:val="0010189A"/>
    <w:rsid w:val="00101B4D"/>
    <w:rsid w:val="00101B69"/>
    <w:rsid w:val="00101BB2"/>
    <w:rsid w:val="00101E1E"/>
    <w:rsid w:val="00102180"/>
    <w:rsid w:val="00102311"/>
    <w:rsid w:val="001023C4"/>
    <w:rsid w:val="001031DD"/>
    <w:rsid w:val="00103489"/>
    <w:rsid w:val="001034C6"/>
    <w:rsid w:val="001035B5"/>
    <w:rsid w:val="00103972"/>
    <w:rsid w:val="00103AC9"/>
    <w:rsid w:val="00103D40"/>
    <w:rsid w:val="00103D89"/>
    <w:rsid w:val="0010404F"/>
    <w:rsid w:val="0010463B"/>
    <w:rsid w:val="00104B73"/>
    <w:rsid w:val="00104C31"/>
    <w:rsid w:val="00104D15"/>
    <w:rsid w:val="001050F8"/>
    <w:rsid w:val="00105107"/>
    <w:rsid w:val="001054CB"/>
    <w:rsid w:val="00105814"/>
    <w:rsid w:val="001059E3"/>
    <w:rsid w:val="00105B56"/>
    <w:rsid w:val="00105F0B"/>
    <w:rsid w:val="00106375"/>
    <w:rsid w:val="001064B7"/>
    <w:rsid w:val="00106C3F"/>
    <w:rsid w:val="00106F05"/>
    <w:rsid w:val="00107077"/>
    <w:rsid w:val="0010716B"/>
    <w:rsid w:val="001072B6"/>
    <w:rsid w:val="00107530"/>
    <w:rsid w:val="001077DE"/>
    <w:rsid w:val="00107A14"/>
    <w:rsid w:val="00107D85"/>
    <w:rsid w:val="00107F60"/>
    <w:rsid w:val="00107FC1"/>
    <w:rsid w:val="00110556"/>
    <w:rsid w:val="001108F5"/>
    <w:rsid w:val="00110A7E"/>
    <w:rsid w:val="00110B6E"/>
    <w:rsid w:val="00110B90"/>
    <w:rsid w:val="00111146"/>
    <w:rsid w:val="0011132D"/>
    <w:rsid w:val="0011150E"/>
    <w:rsid w:val="001117F8"/>
    <w:rsid w:val="001118AE"/>
    <w:rsid w:val="00111923"/>
    <w:rsid w:val="00111A3D"/>
    <w:rsid w:val="00111F46"/>
    <w:rsid w:val="00112A0F"/>
    <w:rsid w:val="00112D59"/>
    <w:rsid w:val="00112DB4"/>
    <w:rsid w:val="00112EF2"/>
    <w:rsid w:val="00112F4C"/>
    <w:rsid w:val="00113057"/>
    <w:rsid w:val="001130EC"/>
    <w:rsid w:val="0011320B"/>
    <w:rsid w:val="00113454"/>
    <w:rsid w:val="001134EC"/>
    <w:rsid w:val="0011369E"/>
    <w:rsid w:val="00113DE5"/>
    <w:rsid w:val="00114051"/>
    <w:rsid w:val="0011410F"/>
    <w:rsid w:val="0011420A"/>
    <w:rsid w:val="00114263"/>
    <w:rsid w:val="001144C4"/>
    <w:rsid w:val="00114DE7"/>
    <w:rsid w:val="00114F8D"/>
    <w:rsid w:val="001159B0"/>
    <w:rsid w:val="00115B28"/>
    <w:rsid w:val="00115F03"/>
    <w:rsid w:val="001166D8"/>
    <w:rsid w:val="00116810"/>
    <w:rsid w:val="001168DA"/>
    <w:rsid w:val="00117942"/>
    <w:rsid w:val="00117A05"/>
    <w:rsid w:val="00117CCA"/>
    <w:rsid w:val="00117D00"/>
    <w:rsid w:val="00117DE0"/>
    <w:rsid w:val="00117E13"/>
    <w:rsid w:val="00117E4D"/>
    <w:rsid w:val="001202A2"/>
    <w:rsid w:val="001206C8"/>
    <w:rsid w:val="00120A22"/>
    <w:rsid w:val="0012128A"/>
    <w:rsid w:val="00121B81"/>
    <w:rsid w:val="00121D3E"/>
    <w:rsid w:val="00121D83"/>
    <w:rsid w:val="00121EB5"/>
    <w:rsid w:val="00122268"/>
    <w:rsid w:val="001223D6"/>
    <w:rsid w:val="001224D8"/>
    <w:rsid w:val="001224F6"/>
    <w:rsid w:val="00122C59"/>
    <w:rsid w:val="00122CF9"/>
    <w:rsid w:val="00123608"/>
    <w:rsid w:val="00123B7E"/>
    <w:rsid w:val="00123B9A"/>
    <w:rsid w:val="001243F0"/>
    <w:rsid w:val="001245B2"/>
    <w:rsid w:val="00125459"/>
    <w:rsid w:val="0012591E"/>
    <w:rsid w:val="00125AE1"/>
    <w:rsid w:val="00125F6B"/>
    <w:rsid w:val="001261A1"/>
    <w:rsid w:val="001262C9"/>
    <w:rsid w:val="00126394"/>
    <w:rsid w:val="001269BD"/>
    <w:rsid w:val="00126A29"/>
    <w:rsid w:val="00126DEF"/>
    <w:rsid w:val="00126E37"/>
    <w:rsid w:val="00126F80"/>
    <w:rsid w:val="001277E0"/>
    <w:rsid w:val="00127BAE"/>
    <w:rsid w:val="00127D0A"/>
    <w:rsid w:val="00127E79"/>
    <w:rsid w:val="001302B0"/>
    <w:rsid w:val="001303D7"/>
    <w:rsid w:val="0013073A"/>
    <w:rsid w:val="00130FA1"/>
    <w:rsid w:val="00131384"/>
    <w:rsid w:val="001317FD"/>
    <w:rsid w:val="00131BAB"/>
    <w:rsid w:val="00131BC7"/>
    <w:rsid w:val="00131F00"/>
    <w:rsid w:val="00131F31"/>
    <w:rsid w:val="00131FC9"/>
    <w:rsid w:val="001328E9"/>
    <w:rsid w:val="001328EA"/>
    <w:rsid w:val="001329C2"/>
    <w:rsid w:val="00132A12"/>
    <w:rsid w:val="001331B7"/>
    <w:rsid w:val="001336FB"/>
    <w:rsid w:val="0013375F"/>
    <w:rsid w:val="00133A1E"/>
    <w:rsid w:val="00133A3A"/>
    <w:rsid w:val="00133A44"/>
    <w:rsid w:val="00133AAF"/>
    <w:rsid w:val="00134177"/>
    <w:rsid w:val="00134631"/>
    <w:rsid w:val="001347DF"/>
    <w:rsid w:val="001348D3"/>
    <w:rsid w:val="00134B2D"/>
    <w:rsid w:val="00134CFA"/>
    <w:rsid w:val="0013513B"/>
    <w:rsid w:val="001354A6"/>
    <w:rsid w:val="00135B9F"/>
    <w:rsid w:val="00135CD8"/>
    <w:rsid w:val="00136112"/>
    <w:rsid w:val="00136139"/>
    <w:rsid w:val="00137026"/>
    <w:rsid w:val="00137267"/>
    <w:rsid w:val="00137346"/>
    <w:rsid w:val="001379FD"/>
    <w:rsid w:val="00137DFF"/>
    <w:rsid w:val="00137E6B"/>
    <w:rsid w:val="001405B2"/>
    <w:rsid w:val="00140647"/>
    <w:rsid w:val="00140E88"/>
    <w:rsid w:val="001412FF"/>
    <w:rsid w:val="001413DF"/>
    <w:rsid w:val="00141576"/>
    <w:rsid w:val="00141B76"/>
    <w:rsid w:val="00142118"/>
    <w:rsid w:val="001423AD"/>
    <w:rsid w:val="0014244F"/>
    <w:rsid w:val="00142BBB"/>
    <w:rsid w:val="00142DC2"/>
    <w:rsid w:val="00143486"/>
    <w:rsid w:val="00143702"/>
    <w:rsid w:val="00143BBF"/>
    <w:rsid w:val="0014443E"/>
    <w:rsid w:val="001446C7"/>
    <w:rsid w:val="00144CED"/>
    <w:rsid w:val="00144D96"/>
    <w:rsid w:val="00144FEC"/>
    <w:rsid w:val="001453CA"/>
    <w:rsid w:val="00145920"/>
    <w:rsid w:val="0014593D"/>
    <w:rsid w:val="0014633E"/>
    <w:rsid w:val="00146B09"/>
    <w:rsid w:val="00146B70"/>
    <w:rsid w:val="00146E4C"/>
    <w:rsid w:val="00146F2D"/>
    <w:rsid w:val="00147131"/>
    <w:rsid w:val="001471D8"/>
    <w:rsid w:val="00147200"/>
    <w:rsid w:val="00147236"/>
    <w:rsid w:val="001475DD"/>
    <w:rsid w:val="00147816"/>
    <w:rsid w:val="00147E7D"/>
    <w:rsid w:val="00150019"/>
    <w:rsid w:val="001508CC"/>
    <w:rsid w:val="0015131E"/>
    <w:rsid w:val="001516F0"/>
    <w:rsid w:val="00151729"/>
    <w:rsid w:val="0015191D"/>
    <w:rsid w:val="00151B5B"/>
    <w:rsid w:val="0015207D"/>
    <w:rsid w:val="001521A8"/>
    <w:rsid w:val="001522F1"/>
    <w:rsid w:val="00152382"/>
    <w:rsid w:val="00152CCA"/>
    <w:rsid w:val="00152FC5"/>
    <w:rsid w:val="00153017"/>
    <w:rsid w:val="0015316D"/>
    <w:rsid w:val="001531DF"/>
    <w:rsid w:val="001533F1"/>
    <w:rsid w:val="00153A9B"/>
    <w:rsid w:val="00153D1A"/>
    <w:rsid w:val="00153DFF"/>
    <w:rsid w:val="001540F5"/>
    <w:rsid w:val="00154250"/>
    <w:rsid w:val="001544DB"/>
    <w:rsid w:val="001546E7"/>
    <w:rsid w:val="00154797"/>
    <w:rsid w:val="00154822"/>
    <w:rsid w:val="00154840"/>
    <w:rsid w:val="00154BA3"/>
    <w:rsid w:val="00154E1B"/>
    <w:rsid w:val="0015534A"/>
    <w:rsid w:val="00155AB2"/>
    <w:rsid w:val="00155B54"/>
    <w:rsid w:val="00155DF6"/>
    <w:rsid w:val="0015626E"/>
    <w:rsid w:val="00156281"/>
    <w:rsid w:val="001564D9"/>
    <w:rsid w:val="0015699D"/>
    <w:rsid w:val="00156C6E"/>
    <w:rsid w:val="0015707E"/>
    <w:rsid w:val="00157616"/>
    <w:rsid w:val="00157694"/>
    <w:rsid w:val="00157C45"/>
    <w:rsid w:val="0016066E"/>
    <w:rsid w:val="001607FB"/>
    <w:rsid w:val="001609B9"/>
    <w:rsid w:val="00160B1B"/>
    <w:rsid w:val="00160C02"/>
    <w:rsid w:val="00160EC7"/>
    <w:rsid w:val="00161456"/>
    <w:rsid w:val="00161853"/>
    <w:rsid w:val="00161A78"/>
    <w:rsid w:val="00161A97"/>
    <w:rsid w:val="00162132"/>
    <w:rsid w:val="00162718"/>
    <w:rsid w:val="0016275D"/>
    <w:rsid w:val="00162C81"/>
    <w:rsid w:val="00162EB7"/>
    <w:rsid w:val="00162FBD"/>
    <w:rsid w:val="001637E3"/>
    <w:rsid w:val="001638EC"/>
    <w:rsid w:val="00163C17"/>
    <w:rsid w:val="00163CF3"/>
    <w:rsid w:val="00163D58"/>
    <w:rsid w:val="00163E8B"/>
    <w:rsid w:val="00164054"/>
    <w:rsid w:val="001644BF"/>
    <w:rsid w:val="001649C4"/>
    <w:rsid w:val="001649E7"/>
    <w:rsid w:val="00164F63"/>
    <w:rsid w:val="001650D6"/>
    <w:rsid w:val="001657FA"/>
    <w:rsid w:val="001659E6"/>
    <w:rsid w:val="00165A88"/>
    <w:rsid w:val="001664F3"/>
    <w:rsid w:val="001668DE"/>
    <w:rsid w:val="00166EE4"/>
    <w:rsid w:val="0016713C"/>
    <w:rsid w:val="00167167"/>
    <w:rsid w:val="001672C5"/>
    <w:rsid w:val="00167F24"/>
    <w:rsid w:val="00167F47"/>
    <w:rsid w:val="001702E8"/>
    <w:rsid w:val="001704FA"/>
    <w:rsid w:val="00170AC0"/>
    <w:rsid w:val="00171087"/>
    <w:rsid w:val="00171146"/>
    <w:rsid w:val="001711B3"/>
    <w:rsid w:val="001711FC"/>
    <w:rsid w:val="00171249"/>
    <w:rsid w:val="001712F2"/>
    <w:rsid w:val="001713AE"/>
    <w:rsid w:val="001715A0"/>
    <w:rsid w:val="0017166B"/>
    <w:rsid w:val="0017168A"/>
    <w:rsid w:val="001716DE"/>
    <w:rsid w:val="0017173B"/>
    <w:rsid w:val="0017183B"/>
    <w:rsid w:val="00171E93"/>
    <w:rsid w:val="00171EC2"/>
    <w:rsid w:val="001723A3"/>
    <w:rsid w:val="0017280E"/>
    <w:rsid w:val="00172D8E"/>
    <w:rsid w:val="00172E22"/>
    <w:rsid w:val="00172EB3"/>
    <w:rsid w:val="00172F91"/>
    <w:rsid w:val="00173444"/>
    <w:rsid w:val="00173659"/>
    <w:rsid w:val="00173870"/>
    <w:rsid w:val="001738DB"/>
    <w:rsid w:val="00173B96"/>
    <w:rsid w:val="00173C4A"/>
    <w:rsid w:val="00173EC5"/>
    <w:rsid w:val="00174436"/>
    <w:rsid w:val="001745EB"/>
    <w:rsid w:val="001746FC"/>
    <w:rsid w:val="001747B0"/>
    <w:rsid w:val="00174841"/>
    <w:rsid w:val="00174C5B"/>
    <w:rsid w:val="00175154"/>
    <w:rsid w:val="00175268"/>
    <w:rsid w:val="0017534F"/>
    <w:rsid w:val="001754D7"/>
    <w:rsid w:val="001755E9"/>
    <w:rsid w:val="0017579B"/>
    <w:rsid w:val="00175860"/>
    <w:rsid w:val="00175CA3"/>
    <w:rsid w:val="00176218"/>
    <w:rsid w:val="00176280"/>
    <w:rsid w:val="00176404"/>
    <w:rsid w:val="001765A1"/>
    <w:rsid w:val="001765AA"/>
    <w:rsid w:val="00176798"/>
    <w:rsid w:val="0017697E"/>
    <w:rsid w:val="00176D5A"/>
    <w:rsid w:val="00176DEF"/>
    <w:rsid w:val="00176F25"/>
    <w:rsid w:val="0017718E"/>
    <w:rsid w:val="001771C0"/>
    <w:rsid w:val="001771D5"/>
    <w:rsid w:val="0017725D"/>
    <w:rsid w:val="001774F4"/>
    <w:rsid w:val="0017753E"/>
    <w:rsid w:val="00177572"/>
    <w:rsid w:val="00177629"/>
    <w:rsid w:val="00177FB8"/>
    <w:rsid w:val="00180BE0"/>
    <w:rsid w:val="00180BE2"/>
    <w:rsid w:val="00180DD6"/>
    <w:rsid w:val="00180FC5"/>
    <w:rsid w:val="001813D5"/>
    <w:rsid w:val="001818A9"/>
    <w:rsid w:val="001818C4"/>
    <w:rsid w:val="00181D6A"/>
    <w:rsid w:val="00181D99"/>
    <w:rsid w:val="001820BC"/>
    <w:rsid w:val="00182618"/>
    <w:rsid w:val="0018285F"/>
    <w:rsid w:val="00182942"/>
    <w:rsid w:val="0018299E"/>
    <w:rsid w:val="0018308C"/>
    <w:rsid w:val="00183239"/>
    <w:rsid w:val="00183801"/>
    <w:rsid w:val="0018421E"/>
    <w:rsid w:val="00184C95"/>
    <w:rsid w:val="0018505F"/>
    <w:rsid w:val="0018534D"/>
    <w:rsid w:val="00185CEC"/>
    <w:rsid w:val="00186673"/>
    <w:rsid w:val="0018669F"/>
    <w:rsid w:val="00186DEF"/>
    <w:rsid w:val="0018738B"/>
    <w:rsid w:val="001873E5"/>
    <w:rsid w:val="001901C2"/>
    <w:rsid w:val="00190733"/>
    <w:rsid w:val="00190B2D"/>
    <w:rsid w:val="0019123D"/>
    <w:rsid w:val="0019124F"/>
    <w:rsid w:val="00191257"/>
    <w:rsid w:val="00191C67"/>
    <w:rsid w:val="00191DDF"/>
    <w:rsid w:val="00191EC3"/>
    <w:rsid w:val="00191F40"/>
    <w:rsid w:val="00192325"/>
    <w:rsid w:val="001924EA"/>
    <w:rsid w:val="00192668"/>
    <w:rsid w:val="00192CC0"/>
    <w:rsid w:val="00192EBC"/>
    <w:rsid w:val="00192ECA"/>
    <w:rsid w:val="0019320B"/>
    <w:rsid w:val="00193377"/>
    <w:rsid w:val="0019341C"/>
    <w:rsid w:val="001935FE"/>
    <w:rsid w:val="00193A87"/>
    <w:rsid w:val="00193B97"/>
    <w:rsid w:val="00193CA5"/>
    <w:rsid w:val="00193FAA"/>
    <w:rsid w:val="00193FAB"/>
    <w:rsid w:val="00194261"/>
    <w:rsid w:val="001945E1"/>
    <w:rsid w:val="0019481D"/>
    <w:rsid w:val="00194B68"/>
    <w:rsid w:val="00194E4D"/>
    <w:rsid w:val="0019555C"/>
    <w:rsid w:val="00195765"/>
    <w:rsid w:val="00195D73"/>
    <w:rsid w:val="00195DE4"/>
    <w:rsid w:val="00195EBB"/>
    <w:rsid w:val="00195EC3"/>
    <w:rsid w:val="001961B5"/>
    <w:rsid w:val="001961EA"/>
    <w:rsid w:val="001962BC"/>
    <w:rsid w:val="0019667C"/>
    <w:rsid w:val="00196AAB"/>
    <w:rsid w:val="001976AF"/>
    <w:rsid w:val="00197908"/>
    <w:rsid w:val="00197927"/>
    <w:rsid w:val="00197A78"/>
    <w:rsid w:val="00197AC9"/>
    <w:rsid w:val="00197B0C"/>
    <w:rsid w:val="00197B1B"/>
    <w:rsid w:val="001A020F"/>
    <w:rsid w:val="001A0240"/>
    <w:rsid w:val="001A0271"/>
    <w:rsid w:val="001A0329"/>
    <w:rsid w:val="001A0395"/>
    <w:rsid w:val="001A03AA"/>
    <w:rsid w:val="001A05DA"/>
    <w:rsid w:val="001A0C0A"/>
    <w:rsid w:val="001A0D11"/>
    <w:rsid w:val="001A0E25"/>
    <w:rsid w:val="001A0E90"/>
    <w:rsid w:val="001A14E1"/>
    <w:rsid w:val="001A14F2"/>
    <w:rsid w:val="001A177D"/>
    <w:rsid w:val="001A1785"/>
    <w:rsid w:val="001A1912"/>
    <w:rsid w:val="001A1F3F"/>
    <w:rsid w:val="001A2180"/>
    <w:rsid w:val="001A2257"/>
    <w:rsid w:val="001A263D"/>
    <w:rsid w:val="001A26FB"/>
    <w:rsid w:val="001A2779"/>
    <w:rsid w:val="001A2856"/>
    <w:rsid w:val="001A2A19"/>
    <w:rsid w:val="001A2BB2"/>
    <w:rsid w:val="001A3918"/>
    <w:rsid w:val="001A3AB6"/>
    <w:rsid w:val="001A3B35"/>
    <w:rsid w:val="001A3DCA"/>
    <w:rsid w:val="001A3F49"/>
    <w:rsid w:val="001A423A"/>
    <w:rsid w:val="001A4661"/>
    <w:rsid w:val="001A4904"/>
    <w:rsid w:val="001A50D1"/>
    <w:rsid w:val="001A534A"/>
    <w:rsid w:val="001A54C9"/>
    <w:rsid w:val="001A54D7"/>
    <w:rsid w:val="001A55B5"/>
    <w:rsid w:val="001A568E"/>
    <w:rsid w:val="001A571C"/>
    <w:rsid w:val="001A5C7A"/>
    <w:rsid w:val="001A5DE1"/>
    <w:rsid w:val="001A5DE6"/>
    <w:rsid w:val="001A5DF8"/>
    <w:rsid w:val="001A5EDC"/>
    <w:rsid w:val="001A60A6"/>
    <w:rsid w:val="001A61CA"/>
    <w:rsid w:val="001A6A9E"/>
    <w:rsid w:val="001A6B4F"/>
    <w:rsid w:val="001A7515"/>
    <w:rsid w:val="001A79D8"/>
    <w:rsid w:val="001A7BD4"/>
    <w:rsid w:val="001A7DE9"/>
    <w:rsid w:val="001A7E4B"/>
    <w:rsid w:val="001A7ECD"/>
    <w:rsid w:val="001B00B6"/>
    <w:rsid w:val="001B023C"/>
    <w:rsid w:val="001B0AB7"/>
    <w:rsid w:val="001B0BC3"/>
    <w:rsid w:val="001B0C23"/>
    <w:rsid w:val="001B0FDF"/>
    <w:rsid w:val="001B107B"/>
    <w:rsid w:val="001B16B7"/>
    <w:rsid w:val="001B16E7"/>
    <w:rsid w:val="001B17DB"/>
    <w:rsid w:val="001B18DF"/>
    <w:rsid w:val="001B1A6B"/>
    <w:rsid w:val="001B24E3"/>
    <w:rsid w:val="001B25B4"/>
    <w:rsid w:val="001B2685"/>
    <w:rsid w:val="001B2834"/>
    <w:rsid w:val="001B2866"/>
    <w:rsid w:val="001B2CA6"/>
    <w:rsid w:val="001B30F7"/>
    <w:rsid w:val="001B3815"/>
    <w:rsid w:val="001B3980"/>
    <w:rsid w:val="001B45A7"/>
    <w:rsid w:val="001B46C9"/>
    <w:rsid w:val="001B47E8"/>
    <w:rsid w:val="001B490C"/>
    <w:rsid w:val="001B500D"/>
    <w:rsid w:val="001B52C1"/>
    <w:rsid w:val="001B56E7"/>
    <w:rsid w:val="001B5881"/>
    <w:rsid w:val="001B595D"/>
    <w:rsid w:val="001B6513"/>
    <w:rsid w:val="001B6630"/>
    <w:rsid w:val="001B68ED"/>
    <w:rsid w:val="001B69E3"/>
    <w:rsid w:val="001B6A68"/>
    <w:rsid w:val="001B6C61"/>
    <w:rsid w:val="001B72BF"/>
    <w:rsid w:val="001B73B1"/>
    <w:rsid w:val="001B796D"/>
    <w:rsid w:val="001B7E20"/>
    <w:rsid w:val="001C00BC"/>
    <w:rsid w:val="001C0B43"/>
    <w:rsid w:val="001C0CF3"/>
    <w:rsid w:val="001C0EE2"/>
    <w:rsid w:val="001C0F14"/>
    <w:rsid w:val="001C10A2"/>
    <w:rsid w:val="001C1196"/>
    <w:rsid w:val="001C11F3"/>
    <w:rsid w:val="001C13DC"/>
    <w:rsid w:val="001C13FF"/>
    <w:rsid w:val="001C147E"/>
    <w:rsid w:val="001C190D"/>
    <w:rsid w:val="001C1EAC"/>
    <w:rsid w:val="001C20E4"/>
    <w:rsid w:val="001C2275"/>
    <w:rsid w:val="001C273A"/>
    <w:rsid w:val="001C27B5"/>
    <w:rsid w:val="001C29BF"/>
    <w:rsid w:val="001C2B8B"/>
    <w:rsid w:val="001C2BA4"/>
    <w:rsid w:val="001C2D5D"/>
    <w:rsid w:val="001C2EFD"/>
    <w:rsid w:val="001C32BE"/>
    <w:rsid w:val="001C3632"/>
    <w:rsid w:val="001C41CC"/>
    <w:rsid w:val="001C4AF5"/>
    <w:rsid w:val="001C542C"/>
    <w:rsid w:val="001C5484"/>
    <w:rsid w:val="001C574B"/>
    <w:rsid w:val="001C5962"/>
    <w:rsid w:val="001C5C6F"/>
    <w:rsid w:val="001C62EB"/>
    <w:rsid w:val="001C6A99"/>
    <w:rsid w:val="001C6CF0"/>
    <w:rsid w:val="001C6FEA"/>
    <w:rsid w:val="001C70AC"/>
    <w:rsid w:val="001C7188"/>
    <w:rsid w:val="001C793E"/>
    <w:rsid w:val="001C7B07"/>
    <w:rsid w:val="001C7C3D"/>
    <w:rsid w:val="001C7EB8"/>
    <w:rsid w:val="001C7F42"/>
    <w:rsid w:val="001C7F9C"/>
    <w:rsid w:val="001D034F"/>
    <w:rsid w:val="001D0366"/>
    <w:rsid w:val="001D0628"/>
    <w:rsid w:val="001D06FF"/>
    <w:rsid w:val="001D0BE9"/>
    <w:rsid w:val="001D0DF4"/>
    <w:rsid w:val="001D1D7C"/>
    <w:rsid w:val="001D236C"/>
    <w:rsid w:val="001D256E"/>
    <w:rsid w:val="001D26D8"/>
    <w:rsid w:val="001D2769"/>
    <w:rsid w:val="001D2F8C"/>
    <w:rsid w:val="001D354B"/>
    <w:rsid w:val="001D3598"/>
    <w:rsid w:val="001D3BC6"/>
    <w:rsid w:val="001D4274"/>
    <w:rsid w:val="001D4D3D"/>
    <w:rsid w:val="001D4F8C"/>
    <w:rsid w:val="001D582B"/>
    <w:rsid w:val="001D593B"/>
    <w:rsid w:val="001D5BEB"/>
    <w:rsid w:val="001D5D3E"/>
    <w:rsid w:val="001D5FAA"/>
    <w:rsid w:val="001D6025"/>
    <w:rsid w:val="001D60CA"/>
    <w:rsid w:val="001D637F"/>
    <w:rsid w:val="001D63CC"/>
    <w:rsid w:val="001D67BA"/>
    <w:rsid w:val="001D6AE9"/>
    <w:rsid w:val="001D6E3E"/>
    <w:rsid w:val="001D70E7"/>
    <w:rsid w:val="001D72DD"/>
    <w:rsid w:val="001D7829"/>
    <w:rsid w:val="001E0130"/>
    <w:rsid w:val="001E023C"/>
    <w:rsid w:val="001E0517"/>
    <w:rsid w:val="001E07AB"/>
    <w:rsid w:val="001E0905"/>
    <w:rsid w:val="001E0A4C"/>
    <w:rsid w:val="001E0DFD"/>
    <w:rsid w:val="001E139A"/>
    <w:rsid w:val="001E1428"/>
    <w:rsid w:val="001E194E"/>
    <w:rsid w:val="001E1F8F"/>
    <w:rsid w:val="001E20B5"/>
    <w:rsid w:val="001E24A5"/>
    <w:rsid w:val="001E2589"/>
    <w:rsid w:val="001E2619"/>
    <w:rsid w:val="001E2BA7"/>
    <w:rsid w:val="001E2C60"/>
    <w:rsid w:val="001E3062"/>
    <w:rsid w:val="001E30F2"/>
    <w:rsid w:val="001E3140"/>
    <w:rsid w:val="001E39ED"/>
    <w:rsid w:val="001E4328"/>
    <w:rsid w:val="001E451A"/>
    <w:rsid w:val="001E4A93"/>
    <w:rsid w:val="001E4EC5"/>
    <w:rsid w:val="001E5288"/>
    <w:rsid w:val="001E5714"/>
    <w:rsid w:val="001E5B4B"/>
    <w:rsid w:val="001E5D40"/>
    <w:rsid w:val="001E6A80"/>
    <w:rsid w:val="001E6E83"/>
    <w:rsid w:val="001E7245"/>
    <w:rsid w:val="001E76ED"/>
    <w:rsid w:val="001E77EF"/>
    <w:rsid w:val="001F019C"/>
    <w:rsid w:val="001F0398"/>
    <w:rsid w:val="001F04A8"/>
    <w:rsid w:val="001F04DB"/>
    <w:rsid w:val="001F0667"/>
    <w:rsid w:val="001F0A37"/>
    <w:rsid w:val="001F1810"/>
    <w:rsid w:val="001F1FBB"/>
    <w:rsid w:val="001F23F0"/>
    <w:rsid w:val="001F245B"/>
    <w:rsid w:val="001F2E5B"/>
    <w:rsid w:val="001F2FE5"/>
    <w:rsid w:val="001F311E"/>
    <w:rsid w:val="001F33D7"/>
    <w:rsid w:val="001F39E4"/>
    <w:rsid w:val="001F3A1E"/>
    <w:rsid w:val="001F3A9F"/>
    <w:rsid w:val="001F3D39"/>
    <w:rsid w:val="001F3DAC"/>
    <w:rsid w:val="001F405D"/>
    <w:rsid w:val="001F4093"/>
    <w:rsid w:val="001F42C3"/>
    <w:rsid w:val="001F45CF"/>
    <w:rsid w:val="001F45EF"/>
    <w:rsid w:val="001F4CE9"/>
    <w:rsid w:val="001F4E1A"/>
    <w:rsid w:val="001F5130"/>
    <w:rsid w:val="001F5183"/>
    <w:rsid w:val="001F5242"/>
    <w:rsid w:val="001F5452"/>
    <w:rsid w:val="001F548D"/>
    <w:rsid w:val="001F5712"/>
    <w:rsid w:val="001F5C88"/>
    <w:rsid w:val="001F5FE9"/>
    <w:rsid w:val="001F62D3"/>
    <w:rsid w:val="001F631C"/>
    <w:rsid w:val="001F694D"/>
    <w:rsid w:val="001F738A"/>
    <w:rsid w:val="001F7495"/>
    <w:rsid w:val="001F75BC"/>
    <w:rsid w:val="001F77F9"/>
    <w:rsid w:val="001F7BFF"/>
    <w:rsid w:val="001F7D0F"/>
    <w:rsid w:val="001F7EFA"/>
    <w:rsid w:val="00200303"/>
    <w:rsid w:val="00200F97"/>
    <w:rsid w:val="002011BF"/>
    <w:rsid w:val="002012E2"/>
    <w:rsid w:val="00201329"/>
    <w:rsid w:val="002013D5"/>
    <w:rsid w:val="002016A8"/>
    <w:rsid w:val="0020192E"/>
    <w:rsid w:val="002023D7"/>
    <w:rsid w:val="002026A9"/>
    <w:rsid w:val="002027DE"/>
    <w:rsid w:val="0020372E"/>
    <w:rsid w:val="002038F6"/>
    <w:rsid w:val="00203C04"/>
    <w:rsid w:val="00203DDC"/>
    <w:rsid w:val="00203F08"/>
    <w:rsid w:val="0020412C"/>
    <w:rsid w:val="002043C5"/>
    <w:rsid w:val="00204411"/>
    <w:rsid w:val="00204889"/>
    <w:rsid w:val="002049A4"/>
    <w:rsid w:val="00204C0A"/>
    <w:rsid w:val="00204D5D"/>
    <w:rsid w:val="00204F0E"/>
    <w:rsid w:val="00205402"/>
    <w:rsid w:val="002054A2"/>
    <w:rsid w:val="00205F1D"/>
    <w:rsid w:val="0020617D"/>
    <w:rsid w:val="00206569"/>
    <w:rsid w:val="002065D8"/>
    <w:rsid w:val="0020661B"/>
    <w:rsid w:val="00206A4E"/>
    <w:rsid w:val="002076C9"/>
    <w:rsid w:val="00207804"/>
    <w:rsid w:val="002078AD"/>
    <w:rsid w:val="00210076"/>
    <w:rsid w:val="00210327"/>
    <w:rsid w:val="0021054A"/>
    <w:rsid w:val="00210742"/>
    <w:rsid w:val="00210965"/>
    <w:rsid w:val="00210B77"/>
    <w:rsid w:val="00210D46"/>
    <w:rsid w:val="00210EB9"/>
    <w:rsid w:val="002110D4"/>
    <w:rsid w:val="00211143"/>
    <w:rsid w:val="002115A9"/>
    <w:rsid w:val="00211E01"/>
    <w:rsid w:val="00211FE8"/>
    <w:rsid w:val="00212328"/>
    <w:rsid w:val="002123D3"/>
    <w:rsid w:val="00212749"/>
    <w:rsid w:val="002128F6"/>
    <w:rsid w:val="00212985"/>
    <w:rsid w:val="00212D25"/>
    <w:rsid w:val="00213075"/>
    <w:rsid w:val="00213218"/>
    <w:rsid w:val="00213499"/>
    <w:rsid w:val="00213A59"/>
    <w:rsid w:val="00213E3E"/>
    <w:rsid w:val="002143C5"/>
    <w:rsid w:val="00214570"/>
    <w:rsid w:val="00214BE3"/>
    <w:rsid w:val="00214ED9"/>
    <w:rsid w:val="00214F44"/>
    <w:rsid w:val="0021539F"/>
    <w:rsid w:val="0021540B"/>
    <w:rsid w:val="0021581C"/>
    <w:rsid w:val="00215F7B"/>
    <w:rsid w:val="002164CE"/>
    <w:rsid w:val="00216599"/>
    <w:rsid w:val="00216C75"/>
    <w:rsid w:val="00216CF7"/>
    <w:rsid w:val="0021705E"/>
    <w:rsid w:val="00217141"/>
    <w:rsid w:val="002172A0"/>
    <w:rsid w:val="00217444"/>
    <w:rsid w:val="002178D6"/>
    <w:rsid w:val="00217935"/>
    <w:rsid w:val="00217A75"/>
    <w:rsid w:val="00217D98"/>
    <w:rsid w:val="002200F4"/>
    <w:rsid w:val="0022018D"/>
    <w:rsid w:val="002207FF"/>
    <w:rsid w:val="0022096D"/>
    <w:rsid w:val="00220C85"/>
    <w:rsid w:val="002213D7"/>
    <w:rsid w:val="0022169C"/>
    <w:rsid w:val="0022174F"/>
    <w:rsid w:val="00221E59"/>
    <w:rsid w:val="00221EC6"/>
    <w:rsid w:val="00222389"/>
    <w:rsid w:val="00222E40"/>
    <w:rsid w:val="00223095"/>
    <w:rsid w:val="002231EC"/>
    <w:rsid w:val="002237FF"/>
    <w:rsid w:val="00223B1D"/>
    <w:rsid w:val="00223EB5"/>
    <w:rsid w:val="00224046"/>
    <w:rsid w:val="00224183"/>
    <w:rsid w:val="002241CE"/>
    <w:rsid w:val="002241E2"/>
    <w:rsid w:val="002243DC"/>
    <w:rsid w:val="0022470A"/>
    <w:rsid w:val="00224AA1"/>
    <w:rsid w:val="00224AFD"/>
    <w:rsid w:val="00224CBA"/>
    <w:rsid w:val="00224DD9"/>
    <w:rsid w:val="00224EF3"/>
    <w:rsid w:val="00224FE3"/>
    <w:rsid w:val="00225091"/>
    <w:rsid w:val="00225300"/>
    <w:rsid w:val="00225321"/>
    <w:rsid w:val="0022553F"/>
    <w:rsid w:val="00225634"/>
    <w:rsid w:val="00225708"/>
    <w:rsid w:val="0022572B"/>
    <w:rsid w:val="00225A8E"/>
    <w:rsid w:val="00225AC7"/>
    <w:rsid w:val="00225B23"/>
    <w:rsid w:val="00225C47"/>
    <w:rsid w:val="00226436"/>
    <w:rsid w:val="0022643D"/>
    <w:rsid w:val="0022689F"/>
    <w:rsid w:val="00226ABF"/>
    <w:rsid w:val="00226B8A"/>
    <w:rsid w:val="00226EC9"/>
    <w:rsid w:val="002273E2"/>
    <w:rsid w:val="002273EB"/>
    <w:rsid w:val="00227465"/>
    <w:rsid w:val="002276C0"/>
    <w:rsid w:val="00227837"/>
    <w:rsid w:val="00227DBE"/>
    <w:rsid w:val="00227E38"/>
    <w:rsid w:val="00227EB2"/>
    <w:rsid w:val="0023019B"/>
    <w:rsid w:val="002306EA"/>
    <w:rsid w:val="00230857"/>
    <w:rsid w:val="00230D6E"/>
    <w:rsid w:val="00231158"/>
    <w:rsid w:val="00231638"/>
    <w:rsid w:val="00231AB3"/>
    <w:rsid w:val="00231B55"/>
    <w:rsid w:val="00231E57"/>
    <w:rsid w:val="002321A6"/>
    <w:rsid w:val="0023228B"/>
    <w:rsid w:val="00232307"/>
    <w:rsid w:val="00232374"/>
    <w:rsid w:val="00232828"/>
    <w:rsid w:val="002329D3"/>
    <w:rsid w:val="00232AE3"/>
    <w:rsid w:val="00232CCA"/>
    <w:rsid w:val="002335B1"/>
    <w:rsid w:val="002338C3"/>
    <w:rsid w:val="002339BF"/>
    <w:rsid w:val="00233C00"/>
    <w:rsid w:val="00234081"/>
    <w:rsid w:val="002342C2"/>
    <w:rsid w:val="002344AB"/>
    <w:rsid w:val="002344FF"/>
    <w:rsid w:val="0023454D"/>
    <w:rsid w:val="00234587"/>
    <w:rsid w:val="0023465A"/>
    <w:rsid w:val="00234B54"/>
    <w:rsid w:val="00234BD8"/>
    <w:rsid w:val="00234DAA"/>
    <w:rsid w:val="002350EC"/>
    <w:rsid w:val="00235211"/>
    <w:rsid w:val="002355B1"/>
    <w:rsid w:val="00235779"/>
    <w:rsid w:val="002361C3"/>
    <w:rsid w:val="00236205"/>
    <w:rsid w:val="00236380"/>
    <w:rsid w:val="00236708"/>
    <w:rsid w:val="00236921"/>
    <w:rsid w:val="00236BE8"/>
    <w:rsid w:val="00236C0A"/>
    <w:rsid w:val="00236D6C"/>
    <w:rsid w:val="00236EC0"/>
    <w:rsid w:val="00237344"/>
    <w:rsid w:val="002375FF"/>
    <w:rsid w:val="0023775B"/>
    <w:rsid w:val="002378B1"/>
    <w:rsid w:val="00237AC3"/>
    <w:rsid w:val="00237CA6"/>
    <w:rsid w:val="00237EF1"/>
    <w:rsid w:val="00237F12"/>
    <w:rsid w:val="00240458"/>
    <w:rsid w:val="0024049C"/>
    <w:rsid w:val="002405F0"/>
    <w:rsid w:val="0024077B"/>
    <w:rsid w:val="002413E1"/>
    <w:rsid w:val="002414B1"/>
    <w:rsid w:val="0024190A"/>
    <w:rsid w:val="00241BAD"/>
    <w:rsid w:val="0024210E"/>
    <w:rsid w:val="0024227B"/>
    <w:rsid w:val="0024241C"/>
    <w:rsid w:val="00242463"/>
    <w:rsid w:val="002426F1"/>
    <w:rsid w:val="00242BCD"/>
    <w:rsid w:val="00242EB6"/>
    <w:rsid w:val="002430E0"/>
    <w:rsid w:val="002431C6"/>
    <w:rsid w:val="002433BC"/>
    <w:rsid w:val="002436F7"/>
    <w:rsid w:val="00243A37"/>
    <w:rsid w:val="00243B84"/>
    <w:rsid w:val="00243CFA"/>
    <w:rsid w:val="00243F0F"/>
    <w:rsid w:val="00243F88"/>
    <w:rsid w:val="002441A3"/>
    <w:rsid w:val="0024467F"/>
    <w:rsid w:val="0024481A"/>
    <w:rsid w:val="00245230"/>
    <w:rsid w:val="00245285"/>
    <w:rsid w:val="002458C8"/>
    <w:rsid w:val="00245D8F"/>
    <w:rsid w:val="00245E5A"/>
    <w:rsid w:val="0024605A"/>
    <w:rsid w:val="0024632A"/>
    <w:rsid w:val="00247456"/>
    <w:rsid w:val="002478B4"/>
    <w:rsid w:val="00247AD3"/>
    <w:rsid w:val="002500FA"/>
    <w:rsid w:val="00250657"/>
    <w:rsid w:val="00250A2D"/>
    <w:rsid w:val="00250A9E"/>
    <w:rsid w:val="00250B26"/>
    <w:rsid w:val="00250BA4"/>
    <w:rsid w:val="00250C1A"/>
    <w:rsid w:val="00250CCE"/>
    <w:rsid w:val="00250CD7"/>
    <w:rsid w:val="00250E74"/>
    <w:rsid w:val="002510DC"/>
    <w:rsid w:val="00251A43"/>
    <w:rsid w:val="00251DD3"/>
    <w:rsid w:val="00252017"/>
    <w:rsid w:val="0025208C"/>
    <w:rsid w:val="002524CD"/>
    <w:rsid w:val="0025258B"/>
    <w:rsid w:val="00252B1A"/>
    <w:rsid w:val="00252D04"/>
    <w:rsid w:val="00252F6B"/>
    <w:rsid w:val="00253274"/>
    <w:rsid w:val="002538D2"/>
    <w:rsid w:val="00253B49"/>
    <w:rsid w:val="00253FD6"/>
    <w:rsid w:val="0025463D"/>
    <w:rsid w:val="00254702"/>
    <w:rsid w:val="002547BD"/>
    <w:rsid w:val="002549C1"/>
    <w:rsid w:val="002549F2"/>
    <w:rsid w:val="00254DF0"/>
    <w:rsid w:val="00255CEF"/>
    <w:rsid w:val="0025618B"/>
    <w:rsid w:val="002561CC"/>
    <w:rsid w:val="00256416"/>
    <w:rsid w:val="002567AF"/>
    <w:rsid w:val="00256ADE"/>
    <w:rsid w:val="00256B61"/>
    <w:rsid w:val="00256BA6"/>
    <w:rsid w:val="00256EE2"/>
    <w:rsid w:val="00257002"/>
    <w:rsid w:val="0025701D"/>
    <w:rsid w:val="00257049"/>
    <w:rsid w:val="0025767E"/>
    <w:rsid w:val="0025770F"/>
    <w:rsid w:val="0025788C"/>
    <w:rsid w:val="00257968"/>
    <w:rsid w:val="002579D9"/>
    <w:rsid w:val="00257C2D"/>
    <w:rsid w:val="00257DC6"/>
    <w:rsid w:val="00257F17"/>
    <w:rsid w:val="00260160"/>
    <w:rsid w:val="00260BC4"/>
    <w:rsid w:val="00260C06"/>
    <w:rsid w:val="00260C36"/>
    <w:rsid w:val="00261148"/>
    <w:rsid w:val="00261436"/>
    <w:rsid w:val="00261C33"/>
    <w:rsid w:val="00261D56"/>
    <w:rsid w:val="00262007"/>
    <w:rsid w:val="0026240E"/>
    <w:rsid w:val="00262624"/>
    <w:rsid w:val="00262902"/>
    <w:rsid w:val="00262B71"/>
    <w:rsid w:val="00262C98"/>
    <w:rsid w:val="00262E7F"/>
    <w:rsid w:val="00263032"/>
    <w:rsid w:val="002631FF"/>
    <w:rsid w:val="00263416"/>
    <w:rsid w:val="002635B6"/>
    <w:rsid w:val="00263904"/>
    <w:rsid w:val="00263979"/>
    <w:rsid w:val="00263C0F"/>
    <w:rsid w:val="002642DB"/>
    <w:rsid w:val="002643D9"/>
    <w:rsid w:val="0026471E"/>
    <w:rsid w:val="0026497E"/>
    <w:rsid w:val="0026527E"/>
    <w:rsid w:val="00265308"/>
    <w:rsid w:val="00265423"/>
    <w:rsid w:val="002657BF"/>
    <w:rsid w:val="00265AB7"/>
    <w:rsid w:val="00265C9A"/>
    <w:rsid w:val="00265ED5"/>
    <w:rsid w:val="00265FB7"/>
    <w:rsid w:val="002663F1"/>
    <w:rsid w:val="0026640D"/>
    <w:rsid w:val="00266467"/>
    <w:rsid w:val="0026664E"/>
    <w:rsid w:val="00266694"/>
    <w:rsid w:val="00266877"/>
    <w:rsid w:val="00266CF2"/>
    <w:rsid w:val="0026706C"/>
    <w:rsid w:val="00267112"/>
    <w:rsid w:val="0026750A"/>
    <w:rsid w:val="002704EB"/>
    <w:rsid w:val="00270506"/>
    <w:rsid w:val="0027061F"/>
    <w:rsid w:val="00270625"/>
    <w:rsid w:val="002707F4"/>
    <w:rsid w:val="002708C2"/>
    <w:rsid w:val="00270941"/>
    <w:rsid w:val="00270AB0"/>
    <w:rsid w:val="00271273"/>
    <w:rsid w:val="0027189E"/>
    <w:rsid w:val="002719F1"/>
    <w:rsid w:val="0027229E"/>
    <w:rsid w:val="00272B1A"/>
    <w:rsid w:val="00272B2A"/>
    <w:rsid w:val="00272B84"/>
    <w:rsid w:val="00272F79"/>
    <w:rsid w:val="00273007"/>
    <w:rsid w:val="00273725"/>
    <w:rsid w:val="00273CE5"/>
    <w:rsid w:val="00273E75"/>
    <w:rsid w:val="0027400C"/>
    <w:rsid w:val="002741A1"/>
    <w:rsid w:val="002742E7"/>
    <w:rsid w:val="002743FC"/>
    <w:rsid w:val="00274623"/>
    <w:rsid w:val="0027463F"/>
    <w:rsid w:val="00274A76"/>
    <w:rsid w:val="00274D48"/>
    <w:rsid w:val="0027518B"/>
    <w:rsid w:val="002751DF"/>
    <w:rsid w:val="002755D0"/>
    <w:rsid w:val="0027568C"/>
    <w:rsid w:val="00275804"/>
    <w:rsid w:val="002762A8"/>
    <w:rsid w:val="0027645B"/>
    <w:rsid w:val="00276EB3"/>
    <w:rsid w:val="0027712A"/>
    <w:rsid w:val="00277155"/>
    <w:rsid w:val="00277669"/>
    <w:rsid w:val="00277907"/>
    <w:rsid w:val="00277D5C"/>
    <w:rsid w:val="00277F0E"/>
    <w:rsid w:val="002806CA"/>
    <w:rsid w:val="00280D22"/>
    <w:rsid w:val="002814F9"/>
    <w:rsid w:val="00281537"/>
    <w:rsid w:val="00281580"/>
    <w:rsid w:val="00281626"/>
    <w:rsid w:val="0028198F"/>
    <w:rsid w:val="00281DF2"/>
    <w:rsid w:val="00281EF9"/>
    <w:rsid w:val="00281FC2"/>
    <w:rsid w:val="002821AB"/>
    <w:rsid w:val="00282359"/>
    <w:rsid w:val="0028269C"/>
    <w:rsid w:val="00282977"/>
    <w:rsid w:val="00282989"/>
    <w:rsid w:val="00282993"/>
    <w:rsid w:val="00282C0A"/>
    <w:rsid w:val="00282E8A"/>
    <w:rsid w:val="00283444"/>
    <w:rsid w:val="00283477"/>
    <w:rsid w:val="002834C6"/>
    <w:rsid w:val="002834FC"/>
    <w:rsid w:val="00283501"/>
    <w:rsid w:val="00283805"/>
    <w:rsid w:val="00283FD9"/>
    <w:rsid w:val="0028437C"/>
    <w:rsid w:val="002843FE"/>
    <w:rsid w:val="002844A5"/>
    <w:rsid w:val="0028456E"/>
    <w:rsid w:val="00285224"/>
    <w:rsid w:val="002852B9"/>
    <w:rsid w:val="0028559C"/>
    <w:rsid w:val="00285A1B"/>
    <w:rsid w:val="00285A29"/>
    <w:rsid w:val="00285C40"/>
    <w:rsid w:val="002861AE"/>
    <w:rsid w:val="002862E8"/>
    <w:rsid w:val="00286637"/>
    <w:rsid w:val="00286847"/>
    <w:rsid w:val="00286888"/>
    <w:rsid w:val="00286FBF"/>
    <w:rsid w:val="002872ED"/>
    <w:rsid w:val="00287C0F"/>
    <w:rsid w:val="00287F97"/>
    <w:rsid w:val="00290393"/>
    <w:rsid w:val="00290927"/>
    <w:rsid w:val="002909D2"/>
    <w:rsid w:val="00290C78"/>
    <w:rsid w:val="00290DC9"/>
    <w:rsid w:val="00290DD2"/>
    <w:rsid w:val="002917DD"/>
    <w:rsid w:val="00292365"/>
    <w:rsid w:val="002927CE"/>
    <w:rsid w:val="00293DAE"/>
    <w:rsid w:val="00293F5C"/>
    <w:rsid w:val="00293FD1"/>
    <w:rsid w:val="00294192"/>
    <w:rsid w:val="002947AA"/>
    <w:rsid w:val="0029499F"/>
    <w:rsid w:val="00294EE2"/>
    <w:rsid w:val="00295046"/>
    <w:rsid w:val="002951C1"/>
    <w:rsid w:val="002952A1"/>
    <w:rsid w:val="00295A30"/>
    <w:rsid w:val="00295B1B"/>
    <w:rsid w:val="00295B5E"/>
    <w:rsid w:val="0029646D"/>
    <w:rsid w:val="00296588"/>
    <w:rsid w:val="002967A3"/>
    <w:rsid w:val="00296AFB"/>
    <w:rsid w:val="00296BE1"/>
    <w:rsid w:val="00296E06"/>
    <w:rsid w:val="00296E12"/>
    <w:rsid w:val="0029700C"/>
    <w:rsid w:val="00297421"/>
    <w:rsid w:val="00297482"/>
    <w:rsid w:val="002974DC"/>
    <w:rsid w:val="0029795B"/>
    <w:rsid w:val="002979DE"/>
    <w:rsid w:val="00297A11"/>
    <w:rsid w:val="00297B92"/>
    <w:rsid w:val="00297CC9"/>
    <w:rsid w:val="00297E6E"/>
    <w:rsid w:val="00297FBB"/>
    <w:rsid w:val="002A0013"/>
    <w:rsid w:val="002A02E4"/>
    <w:rsid w:val="002A04E2"/>
    <w:rsid w:val="002A0BE7"/>
    <w:rsid w:val="002A0FC7"/>
    <w:rsid w:val="002A102F"/>
    <w:rsid w:val="002A10B3"/>
    <w:rsid w:val="002A169F"/>
    <w:rsid w:val="002A1904"/>
    <w:rsid w:val="002A1A3F"/>
    <w:rsid w:val="002A1D60"/>
    <w:rsid w:val="002A1E36"/>
    <w:rsid w:val="002A1EBE"/>
    <w:rsid w:val="002A26CE"/>
    <w:rsid w:val="002A2780"/>
    <w:rsid w:val="002A2EE6"/>
    <w:rsid w:val="002A3090"/>
    <w:rsid w:val="002A3484"/>
    <w:rsid w:val="002A36D6"/>
    <w:rsid w:val="002A3B60"/>
    <w:rsid w:val="002A3DE0"/>
    <w:rsid w:val="002A3E8C"/>
    <w:rsid w:val="002A3F8C"/>
    <w:rsid w:val="002A4161"/>
    <w:rsid w:val="002A43A8"/>
    <w:rsid w:val="002A44AC"/>
    <w:rsid w:val="002A450D"/>
    <w:rsid w:val="002A4549"/>
    <w:rsid w:val="002A45D9"/>
    <w:rsid w:val="002A47C7"/>
    <w:rsid w:val="002A4BD2"/>
    <w:rsid w:val="002A4D38"/>
    <w:rsid w:val="002A50BA"/>
    <w:rsid w:val="002A59BF"/>
    <w:rsid w:val="002A59C5"/>
    <w:rsid w:val="002A5C8E"/>
    <w:rsid w:val="002A5E18"/>
    <w:rsid w:val="002A634E"/>
    <w:rsid w:val="002A6561"/>
    <w:rsid w:val="002A6D4D"/>
    <w:rsid w:val="002A6DBE"/>
    <w:rsid w:val="002A7279"/>
    <w:rsid w:val="002A7494"/>
    <w:rsid w:val="002A7532"/>
    <w:rsid w:val="002A7ED5"/>
    <w:rsid w:val="002B02D3"/>
    <w:rsid w:val="002B04C1"/>
    <w:rsid w:val="002B08A4"/>
    <w:rsid w:val="002B0C38"/>
    <w:rsid w:val="002B0F42"/>
    <w:rsid w:val="002B10E0"/>
    <w:rsid w:val="002B15E6"/>
    <w:rsid w:val="002B17E8"/>
    <w:rsid w:val="002B220C"/>
    <w:rsid w:val="002B248E"/>
    <w:rsid w:val="002B2CC4"/>
    <w:rsid w:val="002B2FE7"/>
    <w:rsid w:val="002B306A"/>
    <w:rsid w:val="002B33DB"/>
    <w:rsid w:val="002B3794"/>
    <w:rsid w:val="002B3A2C"/>
    <w:rsid w:val="002B3A8B"/>
    <w:rsid w:val="002B3EE7"/>
    <w:rsid w:val="002B4258"/>
    <w:rsid w:val="002B4671"/>
    <w:rsid w:val="002B46A9"/>
    <w:rsid w:val="002B4B43"/>
    <w:rsid w:val="002B4D1D"/>
    <w:rsid w:val="002B4DC0"/>
    <w:rsid w:val="002B52A5"/>
    <w:rsid w:val="002B5408"/>
    <w:rsid w:val="002B5415"/>
    <w:rsid w:val="002B551F"/>
    <w:rsid w:val="002B56EF"/>
    <w:rsid w:val="002B5B7D"/>
    <w:rsid w:val="002B6061"/>
    <w:rsid w:val="002B6A76"/>
    <w:rsid w:val="002B6B28"/>
    <w:rsid w:val="002B6F9D"/>
    <w:rsid w:val="002B7022"/>
    <w:rsid w:val="002B7387"/>
    <w:rsid w:val="002B7690"/>
    <w:rsid w:val="002B7F00"/>
    <w:rsid w:val="002C0FCD"/>
    <w:rsid w:val="002C12F3"/>
    <w:rsid w:val="002C1784"/>
    <w:rsid w:val="002C2196"/>
    <w:rsid w:val="002C220A"/>
    <w:rsid w:val="002C2344"/>
    <w:rsid w:val="002C243E"/>
    <w:rsid w:val="002C2884"/>
    <w:rsid w:val="002C2B3D"/>
    <w:rsid w:val="002C2BE2"/>
    <w:rsid w:val="002C31A3"/>
    <w:rsid w:val="002C36C0"/>
    <w:rsid w:val="002C3859"/>
    <w:rsid w:val="002C39B2"/>
    <w:rsid w:val="002C39B3"/>
    <w:rsid w:val="002C3C99"/>
    <w:rsid w:val="002C4028"/>
    <w:rsid w:val="002C43BD"/>
    <w:rsid w:val="002C44BE"/>
    <w:rsid w:val="002C44D6"/>
    <w:rsid w:val="002C4765"/>
    <w:rsid w:val="002C492A"/>
    <w:rsid w:val="002C4D02"/>
    <w:rsid w:val="002C504B"/>
    <w:rsid w:val="002C59FB"/>
    <w:rsid w:val="002C5A1B"/>
    <w:rsid w:val="002C5C97"/>
    <w:rsid w:val="002C639E"/>
    <w:rsid w:val="002C6766"/>
    <w:rsid w:val="002C67CC"/>
    <w:rsid w:val="002C6BCB"/>
    <w:rsid w:val="002C6F68"/>
    <w:rsid w:val="002C706A"/>
    <w:rsid w:val="002C72DE"/>
    <w:rsid w:val="002C73A7"/>
    <w:rsid w:val="002C744D"/>
    <w:rsid w:val="002C74CA"/>
    <w:rsid w:val="002C7658"/>
    <w:rsid w:val="002C7B00"/>
    <w:rsid w:val="002C7B80"/>
    <w:rsid w:val="002D05B0"/>
    <w:rsid w:val="002D11F6"/>
    <w:rsid w:val="002D1736"/>
    <w:rsid w:val="002D1801"/>
    <w:rsid w:val="002D1A11"/>
    <w:rsid w:val="002D1C6D"/>
    <w:rsid w:val="002D1DAC"/>
    <w:rsid w:val="002D2600"/>
    <w:rsid w:val="002D270D"/>
    <w:rsid w:val="002D27E9"/>
    <w:rsid w:val="002D2D8A"/>
    <w:rsid w:val="002D3678"/>
    <w:rsid w:val="002D388B"/>
    <w:rsid w:val="002D38A3"/>
    <w:rsid w:val="002D429A"/>
    <w:rsid w:val="002D4374"/>
    <w:rsid w:val="002D43AD"/>
    <w:rsid w:val="002D448A"/>
    <w:rsid w:val="002D465A"/>
    <w:rsid w:val="002D4763"/>
    <w:rsid w:val="002D48E8"/>
    <w:rsid w:val="002D5075"/>
    <w:rsid w:val="002D519F"/>
    <w:rsid w:val="002D5207"/>
    <w:rsid w:val="002D53B4"/>
    <w:rsid w:val="002D5664"/>
    <w:rsid w:val="002D582B"/>
    <w:rsid w:val="002D5B67"/>
    <w:rsid w:val="002D5BE0"/>
    <w:rsid w:val="002D5C36"/>
    <w:rsid w:val="002D5F1D"/>
    <w:rsid w:val="002D6024"/>
    <w:rsid w:val="002D602E"/>
    <w:rsid w:val="002D627D"/>
    <w:rsid w:val="002D6B81"/>
    <w:rsid w:val="002D6D35"/>
    <w:rsid w:val="002D6E3C"/>
    <w:rsid w:val="002D7169"/>
    <w:rsid w:val="002D750F"/>
    <w:rsid w:val="002D76EF"/>
    <w:rsid w:val="002D796E"/>
    <w:rsid w:val="002D7E0F"/>
    <w:rsid w:val="002D7FE3"/>
    <w:rsid w:val="002E04A7"/>
    <w:rsid w:val="002E05E4"/>
    <w:rsid w:val="002E0B2D"/>
    <w:rsid w:val="002E0C09"/>
    <w:rsid w:val="002E1736"/>
    <w:rsid w:val="002E17B2"/>
    <w:rsid w:val="002E1BB3"/>
    <w:rsid w:val="002E226C"/>
    <w:rsid w:val="002E23C6"/>
    <w:rsid w:val="002E26AF"/>
    <w:rsid w:val="002E302E"/>
    <w:rsid w:val="002E3174"/>
    <w:rsid w:val="002E33EC"/>
    <w:rsid w:val="002E3602"/>
    <w:rsid w:val="002E3889"/>
    <w:rsid w:val="002E39EF"/>
    <w:rsid w:val="002E46A2"/>
    <w:rsid w:val="002E4972"/>
    <w:rsid w:val="002E4BFE"/>
    <w:rsid w:val="002E50C9"/>
    <w:rsid w:val="002E5209"/>
    <w:rsid w:val="002E526C"/>
    <w:rsid w:val="002E55E6"/>
    <w:rsid w:val="002E6880"/>
    <w:rsid w:val="002E72ED"/>
    <w:rsid w:val="002E7596"/>
    <w:rsid w:val="002E7B56"/>
    <w:rsid w:val="002E7B5A"/>
    <w:rsid w:val="002E7C03"/>
    <w:rsid w:val="002E7E3A"/>
    <w:rsid w:val="002E7F14"/>
    <w:rsid w:val="002F0299"/>
    <w:rsid w:val="002F02FF"/>
    <w:rsid w:val="002F05FD"/>
    <w:rsid w:val="002F06A7"/>
    <w:rsid w:val="002F0707"/>
    <w:rsid w:val="002F08CE"/>
    <w:rsid w:val="002F0D6C"/>
    <w:rsid w:val="002F0EB6"/>
    <w:rsid w:val="002F1015"/>
    <w:rsid w:val="002F10DE"/>
    <w:rsid w:val="002F11C6"/>
    <w:rsid w:val="002F14B4"/>
    <w:rsid w:val="002F1710"/>
    <w:rsid w:val="002F1B24"/>
    <w:rsid w:val="002F1DD3"/>
    <w:rsid w:val="002F1E27"/>
    <w:rsid w:val="002F1E2B"/>
    <w:rsid w:val="002F2015"/>
    <w:rsid w:val="002F2C31"/>
    <w:rsid w:val="002F2D49"/>
    <w:rsid w:val="002F2EC8"/>
    <w:rsid w:val="002F32BE"/>
    <w:rsid w:val="002F3501"/>
    <w:rsid w:val="002F35CB"/>
    <w:rsid w:val="002F39AA"/>
    <w:rsid w:val="002F3B96"/>
    <w:rsid w:val="002F3C59"/>
    <w:rsid w:val="002F3C63"/>
    <w:rsid w:val="002F3D60"/>
    <w:rsid w:val="002F41E2"/>
    <w:rsid w:val="002F4259"/>
    <w:rsid w:val="002F429E"/>
    <w:rsid w:val="002F4514"/>
    <w:rsid w:val="002F4607"/>
    <w:rsid w:val="002F48EC"/>
    <w:rsid w:val="002F490A"/>
    <w:rsid w:val="002F4A38"/>
    <w:rsid w:val="002F538F"/>
    <w:rsid w:val="002F58E9"/>
    <w:rsid w:val="002F5983"/>
    <w:rsid w:val="002F5AC4"/>
    <w:rsid w:val="002F5B02"/>
    <w:rsid w:val="002F5B5D"/>
    <w:rsid w:val="002F5BDA"/>
    <w:rsid w:val="002F5BF0"/>
    <w:rsid w:val="002F5ED4"/>
    <w:rsid w:val="002F5FD8"/>
    <w:rsid w:val="002F64E8"/>
    <w:rsid w:val="002F6760"/>
    <w:rsid w:val="002F709A"/>
    <w:rsid w:val="002F7434"/>
    <w:rsid w:val="002F74E9"/>
    <w:rsid w:val="002F76FB"/>
    <w:rsid w:val="002F7B4B"/>
    <w:rsid w:val="002F7EE5"/>
    <w:rsid w:val="0030023A"/>
    <w:rsid w:val="00300501"/>
    <w:rsid w:val="0030057C"/>
    <w:rsid w:val="00300595"/>
    <w:rsid w:val="0030059A"/>
    <w:rsid w:val="003009E4"/>
    <w:rsid w:val="00300D7B"/>
    <w:rsid w:val="00300E4A"/>
    <w:rsid w:val="003012B3"/>
    <w:rsid w:val="00301485"/>
    <w:rsid w:val="003016C0"/>
    <w:rsid w:val="003018FA"/>
    <w:rsid w:val="003019D4"/>
    <w:rsid w:val="00301B34"/>
    <w:rsid w:val="00301C93"/>
    <w:rsid w:val="00301F73"/>
    <w:rsid w:val="00301FEA"/>
    <w:rsid w:val="00302087"/>
    <w:rsid w:val="00302D0A"/>
    <w:rsid w:val="00302DE1"/>
    <w:rsid w:val="003031AE"/>
    <w:rsid w:val="00303331"/>
    <w:rsid w:val="00303805"/>
    <w:rsid w:val="00303D72"/>
    <w:rsid w:val="00303FED"/>
    <w:rsid w:val="0030402F"/>
    <w:rsid w:val="0030404D"/>
    <w:rsid w:val="00304310"/>
    <w:rsid w:val="003046AA"/>
    <w:rsid w:val="003046DE"/>
    <w:rsid w:val="00304D13"/>
    <w:rsid w:val="00305068"/>
    <w:rsid w:val="003054D5"/>
    <w:rsid w:val="00305A7A"/>
    <w:rsid w:val="00305AC4"/>
    <w:rsid w:val="00305B39"/>
    <w:rsid w:val="00305D43"/>
    <w:rsid w:val="00305E61"/>
    <w:rsid w:val="00306001"/>
    <w:rsid w:val="003065EE"/>
    <w:rsid w:val="00306731"/>
    <w:rsid w:val="00306916"/>
    <w:rsid w:val="00306A44"/>
    <w:rsid w:val="00306AB8"/>
    <w:rsid w:val="00306E68"/>
    <w:rsid w:val="00306F42"/>
    <w:rsid w:val="00306FD9"/>
    <w:rsid w:val="003073FC"/>
    <w:rsid w:val="003079C6"/>
    <w:rsid w:val="00307A18"/>
    <w:rsid w:val="00307C1E"/>
    <w:rsid w:val="00307EBD"/>
    <w:rsid w:val="00310050"/>
    <w:rsid w:val="003100AF"/>
    <w:rsid w:val="0031022C"/>
    <w:rsid w:val="003102A2"/>
    <w:rsid w:val="0031051B"/>
    <w:rsid w:val="0031054A"/>
    <w:rsid w:val="00310633"/>
    <w:rsid w:val="00310851"/>
    <w:rsid w:val="00310A02"/>
    <w:rsid w:val="00310AA7"/>
    <w:rsid w:val="0031145E"/>
    <w:rsid w:val="00311CA1"/>
    <w:rsid w:val="00311E3E"/>
    <w:rsid w:val="0031201F"/>
    <w:rsid w:val="003120F2"/>
    <w:rsid w:val="003121C6"/>
    <w:rsid w:val="00312527"/>
    <w:rsid w:val="00312671"/>
    <w:rsid w:val="00312757"/>
    <w:rsid w:val="00312ABF"/>
    <w:rsid w:val="00312AE9"/>
    <w:rsid w:val="00312DCB"/>
    <w:rsid w:val="00312F7B"/>
    <w:rsid w:val="0031300E"/>
    <w:rsid w:val="00313828"/>
    <w:rsid w:val="003146F5"/>
    <w:rsid w:val="00314BD0"/>
    <w:rsid w:val="00314C33"/>
    <w:rsid w:val="00314F5F"/>
    <w:rsid w:val="00315280"/>
    <w:rsid w:val="003157F3"/>
    <w:rsid w:val="00315B14"/>
    <w:rsid w:val="00315B22"/>
    <w:rsid w:val="00315B6B"/>
    <w:rsid w:val="00315C84"/>
    <w:rsid w:val="00315E2C"/>
    <w:rsid w:val="00316269"/>
    <w:rsid w:val="00316B1F"/>
    <w:rsid w:val="00316B3A"/>
    <w:rsid w:val="00316E33"/>
    <w:rsid w:val="0031762B"/>
    <w:rsid w:val="00317704"/>
    <w:rsid w:val="00317AFB"/>
    <w:rsid w:val="003203AD"/>
    <w:rsid w:val="00320421"/>
    <w:rsid w:val="00320749"/>
    <w:rsid w:val="00320D9C"/>
    <w:rsid w:val="00321234"/>
    <w:rsid w:val="00321498"/>
    <w:rsid w:val="003216AC"/>
    <w:rsid w:val="003219CB"/>
    <w:rsid w:val="00321CB1"/>
    <w:rsid w:val="00321D22"/>
    <w:rsid w:val="00321EB4"/>
    <w:rsid w:val="003223D0"/>
    <w:rsid w:val="00322591"/>
    <w:rsid w:val="003229E3"/>
    <w:rsid w:val="00322B07"/>
    <w:rsid w:val="00322E1D"/>
    <w:rsid w:val="00322EFC"/>
    <w:rsid w:val="0032312E"/>
    <w:rsid w:val="0032366A"/>
    <w:rsid w:val="00323819"/>
    <w:rsid w:val="00323E41"/>
    <w:rsid w:val="00323EB2"/>
    <w:rsid w:val="003247B1"/>
    <w:rsid w:val="00324A84"/>
    <w:rsid w:val="00324FFC"/>
    <w:rsid w:val="00325046"/>
    <w:rsid w:val="0032523D"/>
    <w:rsid w:val="0032563D"/>
    <w:rsid w:val="00325831"/>
    <w:rsid w:val="00325964"/>
    <w:rsid w:val="00325E63"/>
    <w:rsid w:val="00325F7F"/>
    <w:rsid w:val="003261A0"/>
    <w:rsid w:val="00326790"/>
    <w:rsid w:val="00326DF2"/>
    <w:rsid w:val="00326FA1"/>
    <w:rsid w:val="003270DE"/>
    <w:rsid w:val="0032734C"/>
    <w:rsid w:val="0032749A"/>
    <w:rsid w:val="00327891"/>
    <w:rsid w:val="0032797D"/>
    <w:rsid w:val="00327988"/>
    <w:rsid w:val="00327A92"/>
    <w:rsid w:val="00327B37"/>
    <w:rsid w:val="00327BD4"/>
    <w:rsid w:val="003309D8"/>
    <w:rsid w:val="003310E4"/>
    <w:rsid w:val="003313CA"/>
    <w:rsid w:val="00331614"/>
    <w:rsid w:val="00331638"/>
    <w:rsid w:val="003319AF"/>
    <w:rsid w:val="00331B46"/>
    <w:rsid w:val="00331EA2"/>
    <w:rsid w:val="0033231F"/>
    <w:rsid w:val="00332488"/>
    <w:rsid w:val="00332BBA"/>
    <w:rsid w:val="00332D6B"/>
    <w:rsid w:val="003330DC"/>
    <w:rsid w:val="0033314F"/>
    <w:rsid w:val="0033321D"/>
    <w:rsid w:val="003335B5"/>
    <w:rsid w:val="00333686"/>
    <w:rsid w:val="003337A3"/>
    <w:rsid w:val="0033384F"/>
    <w:rsid w:val="00333896"/>
    <w:rsid w:val="00333D81"/>
    <w:rsid w:val="00334616"/>
    <w:rsid w:val="00334943"/>
    <w:rsid w:val="00334A71"/>
    <w:rsid w:val="00334A82"/>
    <w:rsid w:val="00334BE7"/>
    <w:rsid w:val="00334D6D"/>
    <w:rsid w:val="00334EF8"/>
    <w:rsid w:val="00334F23"/>
    <w:rsid w:val="0033513D"/>
    <w:rsid w:val="00335193"/>
    <w:rsid w:val="003357D7"/>
    <w:rsid w:val="003359BA"/>
    <w:rsid w:val="00335D46"/>
    <w:rsid w:val="0033614B"/>
    <w:rsid w:val="00336283"/>
    <w:rsid w:val="003362B3"/>
    <w:rsid w:val="003363FD"/>
    <w:rsid w:val="003365C6"/>
    <w:rsid w:val="003365F4"/>
    <w:rsid w:val="0033675E"/>
    <w:rsid w:val="00336A65"/>
    <w:rsid w:val="00336AB4"/>
    <w:rsid w:val="003376C7"/>
    <w:rsid w:val="00337705"/>
    <w:rsid w:val="003377CF"/>
    <w:rsid w:val="00337A1F"/>
    <w:rsid w:val="00337DFA"/>
    <w:rsid w:val="00337F6A"/>
    <w:rsid w:val="0034041F"/>
    <w:rsid w:val="00340695"/>
    <w:rsid w:val="003409EE"/>
    <w:rsid w:val="00340E8F"/>
    <w:rsid w:val="003410AD"/>
    <w:rsid w:val="003414A2"/>
    <w:rsid w:val="00341673"/>
    <w:rsid w:val="003417FD"/>
    <w:rsid w:val="00341AB4"/>
    <w:rsid w:val="00341B5A"/>
    <w:rsid w:val="00341C72"/>
    <w:rsid w:val="00342127"/>
    <w:rsid w:val="0034253B"/>
    <w:rsid w:val="00342833"/>
    <w:rsid w:val="003428E0"/>
    <w:rsid w:val="00342B6D"/>
    <w:rsid w:val="00342E8B"/>
    <w:rsid w:val="00343046"/>
    <w:rsid w:val="003432AD"/>
    <w:rsid w:val="003432F5"/>
    <w:rsid w:val="00343C96"/>
    <w:rsid w:val="00343E78"/>
    <w:rsid w:val="00343F0B"/>
    <w:rsid w:val="00344883"/>
    <w:rsid w:val="00344CE1"/>
    <w:rsid w:val="003453F3"/>
    <w:rsid w:val="00345410"/>
    <w:rsid w:val="0034566C"/>
    <w:rsid w:val="003456D4"/>
    <w:rsid w:val="003458D6"/>
    <w:rsid w:val="00345936"/>
    <w:rsid w:val="0034628B"/>
    <w:rsid w:val="00346476"/>
    <w:rsid w:val="00347041"/>
    <w:rsid w:val="0034737F"/>
    <w:rsid w:val="00347519"/>
    <w:rsid w:val="00347706"/>
    <w:rsid w:val="00347AA1"/>
    <w:rsid w:val="00347BC6"/>
    <w:rsid w:val="00347CC0"/>
    <w:rsid w:val="00347DA7"/>
    <w:rsid w:val="00347DB4"/>
    <w:rsid w:val="00347EB6"/>
    <w:rsid w:val="0035028D"/>
    <w:rsid w:val="0035031A"/>
    <w:rsid w:val="0035066D"/>
    <w:rsid w:val="00350733"/>
    <w:rsid w:val="00350ADC"/>
    <w:rsid w:val="00350DED"/>
    <w:rsid w:val="00351305"/>
    <w:rsid w:val="00351433"/>
    <w:rsid w:val="00351716"/>
    <w:rsid w:val="00351AF2"/>
    <w:rsid w:val="00351BB9"/>
    <w:rsid w:val="00351C7C"/>
    <w:rsid w:val="00352092"/>
    <w:rsid w:val="00352671"/>
    <w:rsid w:val="00352AF7"/>
    <w:rsid w:val="0035315F"/>
    <w:rsid w:val="003531EF"/>
    <w:rsid w:val="00353688"/>
    <w:rsid w:val="003536BA"/>
    <w:rsid w:val="00353866"/>
    <w:rsid w:val="00353EC6"/>
    <w:rsid w:val="00353EF3"/>
    <w:rsid w:val="0035420A"/>
    <w:rsid w:val="003548E4"/>
    <w:rsid w:val="00354C2C"/>
    <w:rsid w:val="00354D6C"/>
    <w:rsid w:val="00355314"/>
    <w:rsid w:val="003557AE"/>
    <w:rsid w:val="003557EF"/>
    <w:rsid w:val="00355822"/>
    <w:rsid w:val="00356031"/>
    <w:rsid w:val="0035606A"/>
    <w:rsid w:val="00356240"/>
    <w:rsid w:val="003562C3"/>
    <w:rsid w:val="003562CC"/>
    <w:rsid w:val="0035764E"/>
    <w:rsid w:val="003579F7"/>
    <w:rsid w:val="00357EA7"/>
    <w:rsid w:val="00357F38"/>
    <w:rsid w:val="003606B7"/>
    <w:rsid w:val="0036077F"/>
    <w:rsid w:val="003609BE"/>
    <w:rsid w:val="00360AB7"/>
    <w:rsid w:val="00360D0F"/>
    <w:rsid w:val="00361119"/>
    <w:rsid w:val="00361436"/>
    <w:rsid w:val="003614BF"/>
    <w:rsid w:val="0036163C"/>
    <w:rsid w:val="003623E6"/>
    <w:rsid w:val="00362447"/>
    <w:rsid w:val="00362A71"/>
    <w:rsid w:val="00362C35"/>
    <w:rsid w:val="0036315B"/>
    <w:rsid w:val="00363302"/>
    <w:rsid w:val="0036371E"/>
    <w:rsid w:val="003638D1"/>
    <w:rsid w:val="00363C49"/>
    <w:rsid w:val="0036400E"/>
    <w:rsid w:val="003640D5"/>
    <w:rsid w:val="003641BE"/>
    <w:rsid w:val="00364D40"/>
    <w:rsid w:val="00365681"/>
    <w:rsid w:val="003656C9"/>
    <w:rsid w:val="0036579E"/>
    <w:rsid w:val="00365C04"/>
    <w:rsid w:val="00366F4F"/>
    <w:rsid w:val="003674BC"/>
    <w:rsid w:val="003674FB"/>
    <w:rsid w:val="00367D50"/>
    <w:rsid w:val="003703BC"/>
    <w:rsid w:val="00370417"/>
    <w:rsid w:val="003707AF"/>
    <w:rsid w:val="00370843"/>
    <w:rsid w:val="0037121F"/>
    <w:rsid w:val="00371243"/>
    <w:rsid w:val="00371456"/>
    <w:rsid w:val="00371D1A"/>
    <w:rsid w:val="00371E50"/>
    <w:rsid w:val="00372132"/>
    <w:rsid w:val="00372376"/>
    <w:rsid w:val="00372786"/>
    <w:rsid w:val="003727C7"/>
    <w:rsid w:val="003727D4"/>
    <w:rsid w:val="00372979"/>
    <w:rsid w:val="00372998"/>
    <w:rsid w:val="00372A57"/>
    <w:rsid w:val="00372C74"/>
    <w:rsid w:val="00372CE8"/>
    <w:rsid w:val="00372FC0"/>
    <w:rsid w:val="0037316E"/>
    <w:rsid w:val="0037335C"/>
    <w:rsid w:val="00373627"/>
    <w:rsid w:val="00373BAE"/>
    <w:rsid w:val="00373DBD"/>
    <w:rsid w:val="00373E19"/>
    <w:rsid w:val="00374113"/>
    <w:rsid w:val="00374373"/>
    <w:rsid w:val="003744F2"/>
    <w:rsid w:val="0037529E"/>
    <w:rsid w:val="003752AC"/>
    <w:rsid w:val="003754D6"/>
    <w:rsid w:val="00375558"/>
    <w:rsid w:val="003756B1"/>
    <w:rsid w:val="00375ABE"/>
    <w:rsid w:val="00375E98"/>
    <w:rsid w:val="00375FB1"/>
    <w:rsid w:val="00376097"/>
    <w:rsid w:val="00376402"/>
    <w:rsid w:val="00376C91"/>
    <w:rsid w:val="00376F30"/>
    <w:rsid w:val="00377006"/>
    <w:rsid w:val="00377516"/>
    <w:rsid w:val="0037767B"/>
    <w:rsid w:val="00377AD8"/>
    <w:rsid w:val="00377C3D"/>
    <w:rsid w:val="00377CE4"/>
    <w:rsid w:val="00377F03"/>
    <w:rsid w:val="00380076"/>
    <w:rsid w:val="003800CF"/>
    <w:rsid w:val="00380356"/>
    <w:rsid w:val="0038073E"/>
    <w:rsid w:val="00380862"/>
    <w:rsid w:val="00380A0C"/>
    <w:rsid w:val="00380D63"/>
    <w:rsid w:val="00381A15"/>
    <w:rsid w:val="00381ABD"/>
    <w:rsid w:val="00381BD4"/>
    <w:rsid w:val="00381FC5"/>
    <w:rsid w:val="00381FF2"/>
    <w:rsid w:val="00382058"/>
    <w:rsid w:val="003820C9"/>
    <w:rsid w:val="00382379"/>
    <w:rsid w:val="003824DE"/>
    <w:rsid w:val="00382A8C"/>
    <w:rsid w:val="00383749"/>
    <w:rsid w:val="00383B31"/>
    <w:rsid w:val="00383B37"/>
    <w:rsid w:val="00383C6C"/>
    <w:rsid w:val="0038413F"/>
    <w:rsid w:val="003841C6"/>
    <w:rsid w:val="00384382"/>
    <w:rsid w:val="0038444A"/>
    <w:rsid w:val="003845BE"/>
    <w:rsid w:val="00384D5E"/>
    <w:rsid w:val="00385009"/>
    <w:rsid w:val="003853FB"/>
    <w:rsid w:val="0038554A"/>
    <w:rsid w:val="003855A4"/>
    <w:rsid w:val="00385654"/>
    <w:rsid w:val="00385766"/>
    <w:rsid w:val="0038593B"/>
    <w:rsid w:val="00386197"/>
    <w:rsid w:val="0038635B"/>
    <w:rsid w:val="00386D39"/>
    <w:rsid w:val="00386F70"/>
    <w:rsid w:val="003873CF"/>
    <w:rsid w:val="00387675"/>
    <w:rsid w:val="003876EF"/>
    <w:rsid w:val="0038776B"/>
    <w:rsid w:val="00387A68"/>
    <w:rsid w:val="00387C65"/>
    <w:rsid w:val="00387D13"/>
    <w:rsid w:val="00390A04"/>
    <w:rsid w:val="0039113B"/>
    <w:rsid w:val="0039138B"/>
    <w:rsid w:val="003914B8"/>
    <w:rsid w:val="00391546"/>
    <w:rsid w:val="00391E7B"/>
    <w:rsid w:val="00391F42"/>
    <w:rsid w:val="00392034"/>
    <w:rsid w:val="0039258F"/>
    <w:rsid w:val="0039274F"/>
    <w:rsid w:val="00392ECC"/>
    <w:rsid w:val="00393280"/>
    <w:rsid w:val="003934A8"/>
    <w:rsid w:val="00393708"/>
    <w:rsid w:val="00393B8C"/>
    <w:rsid w:val="00393EEE"/>
    <w:rsid w:val="00393EF5"/>
    <w:rsid w:val="003941DC"/>
    <w:rsid w:val="00394F69"/>
    <w:rsid w:val="003950AA"/>
    <w:rsid w:val="00395300"/>
    <w:rsid w:val="00395643"/>
    <w:rsid w:val="0039574D"/>
    <w:rsid w:val="00395783"/>
    <w:rsid w:val="00395C9D"/>
    <w:rsid w:val="00395F85"/>
    <w:rsid w:val="003960C6"/>
    <w:rsid w:val="00396118"/>
    <w:rsid w:val="00396956"/>
    <w:rsid w:val="00396A2B"/>
    <w:rsid w:val="0039706D"/>
    <w:rsid w:val="00397234"/>
    <w:rsid w:val="00397271"/>
    <w:rsid w:val="0039749E"/>
    <w:rsid w:val="00397B21"/>
    <w:rsid w:val="00397DB6"/>
    <w:rsid w:val="00397EF8"/>
    <w:rsid w:val="00397FCA"/>
    <w:rsid w:val="003A0244"/>
    <w:rsid w:val="003A0893"/>
    <w:rsid w:val="003A0923"/>
    <w:rsid w:val="003A0E05"/>
    <w:rsid w:val="003A0E72"/>
    <w:rsid w:val="003A0EC9"/>
    <w:rsid w:val="003A0F00"/>
    <w:rsid w:val="003A0FFC"/>
    <w:rsid w:val="003A1085"/>
    <w:rsid w:val="003A11E1"/>
    <w:rsid w:val="003A1378"/>
    <w:rsid w:val="003A1499"/>
    <w:rsid w:val="003A1753"/>
    <w:rsid w:val="003A1C69"/>
    <w:rsid w:val="003A1F33"/>
    <w:rsid w:val="003A22D6"/>
    <w:rsid w:val="003A22DE"/>
    <w:rsid w:val="003A23E0"/>
    <w:rsid w:val="003A25EA"/>
    <w:rsid w:val="003A2ABE"/>
    <w:rsid w:val="003A2B64"/>
    <w:rsid w:val="003A3506"/>
    <w:rsid w:val="003A36AE"/>
    <w:rsid w:val="003A3742"/>
    <w:rsid w:val="003A3F10"/>
    <w:rsid w:val="003A3F32"/>
    <w:rsid w:val="003A4753"/>
    <w:rsid w:val="003A4925"/>
    <w:rsid w:val="003A5028"/>
    <w:rsid w:val="003A52BF"/>
    <w:rsid w:val="003A5351"/>
    <w:rsid w:val="003A5F7C"/>
    <w:rsid w:val="003A61D4"/>
    <w:rsid w:val="003A65A6"/>
    <w:rsid w:val="003A6C87"/>
    <w:rsid w:val="003A6D8E"/>
    <w:rsid w:val="003A6ED8"/>
    <w:rsid w:val="003A70DD"/>
    <w:rsid w:val="003A7F26"/>
    <w:rsid w:val="003B0378"/>
    <w:rsid w:val="003B092B"/>
    <w:rsid w:val="003B097B"/>
    <w:rsid w:val="003B09CF"/>
    <w:rsid w:val="003B0A45"/>
    <w:rsid w:val="003B0B4B"/>
    <w:rsid w:val="003B0B4D"/>
    <w:rsid w:val="003B0B71"/>
    <w:rsid w:val="003B0F70"/>
    <w:rsid w:val="003B149E"/>
    <w:rsid w:val="003B15A0"/>
    <w:rsid w:val="003B15A4"/>
    <w:rsid w:val="003B1A09"/>
    <w:rsid w:val="003B1B16"/>
    <w:rsid w:val="003B1C9A"/>
    <w:rsid w:val="003B1CD4"/>
    <w:rsid w:val="003B20F0"/>
    <w:rsid w:val="003B22E0"/>
    <w:rsid w:val="003B2628"/>
    <w:rsid w:val="003B26C8"/>
    <w:rsid w:val="003B2859"/>
    <w:rsid w:val="003B2C37"/>
    <w:rsid w:val="003B2F06"/>
    <w:rsid w:val="003B2FBD"/>
    <w:rsid w:val="003B3463"/>
    <w:rsid w:val="003B3496"/>
    <w:rsid w:val="003B37AA"/>
    <w:rsid w:val="003B382F"/>
    <w:rsid w:val="003B3D63"/>
    <w:rsid w:val="003B3EE8"/>
    <w:rsid w:val="003B3FDC"/>
    <w:rsid w:val="003B3FFF"/>
    <w:rsid w:val="003B4525"/>
    <w:rsid w:val="003B4830"/>
    <w:rsid w:val="003B4843"/>
    <w:rsid w:val="003B4ABA"/>
    <w:rsid w:val="003B4E9E"/>
    <w:rsid w:val="003B4EB0"/>
    <w:rsid w:val="003B4F47"/>
    <w:rsid w:val="003B5767"/>
    <w:rsid w:val="003B5916"/>
    <w:rsid w:val="003B5AC7"/>
    <w:rsid w:val="003B5C5C"/>
    <w:rsid w:val="003B5FD5"/>
    <w:rsid w:val="003B604E"/>
    <w:rsid w:val="003B6783"/>
    <w:rsid w:val="003B68AC"/>
    <w:rsid w:val="003B69B3"/>
    <w:rsid w:val="003B6CBE"/>
    <w:rsid w:val="003B6E27"/>
    <w:rsid w:val="003B6F3C"/>
    <w:rsid w:val="003B6F6E"/>
    <w:rsid w:val="003B6F83"/>
    <w:rsid w:val="003B7337"/>
    <w:rsid w:val="003B7363"/>
    <w:rsid w:val="003B76F1"/>
    <w:rsid w:val="003C0034"/>
    <w:rsid w:val="003C01E9"/>
    <w:rsid w:val="003C044E"/>
    <w:rsid w:val="003C0503"/>
    <w:rsid w:val="003C0C87"/>
    <w:rsid w:val="003C0DE2"/>
    <w:rsid w:val="003C1101"/>
    <w:rsid w:val="003C1129"/>
    <w:rsid w:val="003C1344"/>
    <w:rsid w:val="003C179C"/>
    <w:rsid w:val="003C2226"/>
    <w:rsid w:val="003C26E1"/>
    <w:rsid w:val="003C28FD"/>
    <w:rsid w:val="003C2B10"/>
    <w:rsid w:val="003C2F52"/>
    <w:rsid w:val="003C3082"/>
    <w:rsid w:val="003C30A4"/>
    <w:rsid w:val="003C314F"/>
    <w:rsid w:val="003C337E"/>
    <w:rsid w:val="003C34DB"/>
    <w:rsid w:val="003C3C38"/>
    <w:rsid w:val="003C3C88"/>
    <w:rsid w:val="003C40F5"/>
    <w:rsid w:val="003C4184"/>
    <w:rsid w:val="003C41B1"/>
    <w:rsid w:val="003C45B9"/>
    <w:rsid w:val="003C478D"/>
    <w:rsid w:val="003C47B9"/>
    <w:rsid w:val="003C4C00"/>
    <w:rsid w:val="003C4DA3"/>
    <w:rsid w:val="003C4F98"/>
    <w:rsid w:val="003C56BB"/>
    <w:rsid w:val="003C5798"/>
    <w:rsid w:val="003C5B81"/>
    <w:rsid w:val="003C5C4F"/>
    <w:rsid w:val="003C5CB7"/>
    <w:rsid w:val="003C5D26"/>
    <w:rsid w:val="003C5D2B"/>
    <w:rsid w:val="003C5E22"/>
    <w:rsid w:val="003C61F3"/>
    <w:rsid w:val="003C6B6F"/>
    <w:rsid w:val="003C6D1B"/>
    <w:rsid w:val="003C6D6C"/>
    <w:rsid w:val="003C6EA4"/>
    <w:rsid w:val="003C7A0F"/>
    <w:rsid w:val="003C7B08"/>
    <w:rsid w:val="003C7D53"/>
    <w:rsid w:val="003C7D82"/>
    <w:rsid w:val="003C7DCE"/>
    <w:rsid w:val="003D009E"/>
    <w:rsid w:val="003D08A1"/>
    <w:rsid w:val="003D0B25"/>
    <w:rsid w:val="003D0DC9"/>
    <w:rsid w:val="003D0E88"/>
    <w:rsid w:val="003D1024"/>
    <w:rsid w:val="003D1030"/>
    <w:rsid w:val="003D1202"/>
    <w:rsid w:val="003D1385"/>
    <w:rsid w:val="003D1803"/>
    <w:rsid w:val="003D19E2"/>
    <w:rsid w:val="003D1A47"/>
    <w:rsid w:val="003D1B64"/>
    <w:rsid w:val="003D1EE3"/>
    <w:rsid w:val="003D2173"/>
    <w:rsid w:val="003D2733"/>
    <w:rsid w:val="003D2A5B"/>
    <w:rsid w:val="003D2CE8"/>
    <w:rsid w:val="003D31B5"/>
    <w:rsid w:val="003D33B1"/>
    <w:rsid w:val="003D35F4"/>
    <w:rsid w:val="003D36D4"/>
    <w:rsid w:val="003D3BE7"/>
    <w:rsid w:val="003D3C91"/>
    <w:rsid w:val="003D3FF8"/>
    <w:rsid w:val="003D41B1"/>
    <w:rsid w:val="003D421D"/>
    <w:rsid w:val="003D4614"/>
    <w:rsid w:val="003D46C1"/>
    <w:rsid w:val="003D4D02"/>
    <w:rsid w:val="003D4F3D"/>
    <w:rsid w:val="003D5096"/>
    <w:rsid w:val="003D589C"/>
    <w:rsid w:val="003D58C1"/>
    <w:rsid w:val="003D5A2E"/>
    <w:rsid w:val="003D5A3A"/>
    <w:rsid w:val="003D616F"/>
    <w:rsid w:val="003D6325"/>
    <w:rsid w:val="003D6376"/>
    <w:rsid w:val="003D64DE"/>
    <w:rsid w:val="003D662E"/>
    <w:rsid w:val="003D6792"/>
    <w:rsid w:val="003D6804"/>
    <w:rsid w:val="003D6BA1"/>
    <w:rsid w:val="003D6F55"/>
    <w:rsid w:val="003D75A5"/>
    <w:rsid w:val="003D7CCB"/>
    <w:rsid w:val="003E0BE7"/>
    <w:rsid w:val="003E0C2B"/>
    <w:rsid w:val="003E0DD3"/>
    <w:rsid w:val="003E0EDD"/>
    <w:rsid w:val="003E12AF"/>
    <w:rsid w:val="003E1C19"/>
    <w:rsid w:val="003E2319"/>
    <w:rsid w:val="003E28F6"/>
    <w:rsid w:val="003E42C8"/>
    <w:rsid w:val="003E42EE"/>
    <w:rsid w:val="003E4440"/>
    <w:rsid w:val="003E452C"/>
    <w:rsid w:val="003E45A7"/>
    <w:rsid w:val="003E45F8"/>
    <w:rsid w:val="003E4A28"/>
    <w:rsid w:val="003E4AD1"/>
    <w:rsid w:val="003E5037"/>
    <w:rsid w:val="003E52FD"/>
    <w:rsid w:val="003E5734"/>
    <w:rsid w:val="003E599E"/>
    <w:rsid w:val="003E5B5A"/>
    <w:rsid w:val="003E6219"/>
    <w:rsid w:val="003E63B5"/>
    <w:rsid w:val="003E6449"/>
    <w:rsid w:val="003E64EB"/>
    <w:rsid w:val="003E66F7"/>
    <w:rsid w:val="003E685E"/>
    <w:rsid w:val="003E6A8B"/>
    <w:rsid w:val="003E6F24"/>
    <w:rsid w:val="003E6FB1"/>
    <w:rsid w:val="003E7746"/>
    <w:rsid w:val="003E79AD"/>
    <w:rsid w:val="003F0283"/>
    <w:rsid w:val="003F07B2"/>
    <w:rsid w:val="003F08A6"/>
    <w:rsid w:val="003F0D7F"/>
    <w:rsid w:val="003F1087"/>
    <w:rsid w:val="003F1245"/>
    <w:rsid w:val="003F12AB"/>
    <w:rsid w:val="003F1301"/>
    <w:rsid w:val="003F1580"/>
    <w:rsid w:val="003F1BE6"/>
    <w:rsid w:val="003F1DB9"/>
    <w:rsid w:val="003F1DBD"/>
    <w:rsid w:val="003F2395"/>
    <w:rsid w:val="003F2628"/>
    <w:rsid w:val="003F2957"/>
    <w:rsid w:val="003F2E70"/>
    <w:rsid w:val="003F351E"/>
    <w:rsid w:val="003F367B"/>
    <w:rsid w:val="003F36B1"/>
    <w:rsid w:val="003F3769"/>
    <w:rsid w:val="003F39C3"/>
    <w:rsid w:val="003F3D8A"/>
    <w:rsid w:val="003F3F78"/>
    <w:rsid w:val="003F4278"/>
    <w:rsid w:val="003F42B6"/>
    <w:rsid w:val="003F468E"/>
    <w:rsid w:val="003F49C9"/>
    <w:rsid w:val="003F4CD4"/>
    <w:rsid w:val="003F53E2"/>
    <w:rsid w:val="003F5700"/>
    <w:rsid w:val="003F5BA8"/>
    <w:rsid w:val="003F5C74"/>
    <w:rsid w:val="003F5EA2"/>
    <w:rsid w:val="003F63BB"/>
    <w:rsid w:val="003F63DB"/>
    <w:rsid w:val="003F66BD"/>
    <w:rsid w:val="003F6B55"/>
    <w:rsid w:val="003F6E4E"/>
    <w:rsid w:val="003F6F4D"/>
    <w:rsid w:val="003F7362"/>
    <w:rsid w:val="003F754B"/>
    <w:rsid w:val="003F76D2"/>
    <w:rsid w:val="003F77BF"/>
    <w:rsid w:val="003F7820"/>
    <w:rsid w:val="003F7896"/>
    <w:rsid w:val="003F7AF2"/>
    <w:rsid w:val="003F7D02"/>
    <w:rsid w:val="00400002"/>
    <w:rsid w:val="004004C7"/>
    <w:rsid w:val="004006AE"/>
    <w:rsid w:val="004006E4"/>
    <w:rsid w:val="004008DC"/>
    <w:rsid w:val="00400C7B"/>
    <w:rsid w:val="00401255"/>
    <w:rsid w:val="00401360"/>
    <w:rsid w:val="004015A4"/>
    <w:rsid w:val="0040166B"/>
    <w:rsid w:val="00401F66"/>
    <w:rsid w:val="004021BC"/>
    <w:rsid w:val="0040267C"/>
    <w:rsid w:val="004027D0"/>
    <w:rsid w:val="0040288C"/>
    <w:rsid w:val="00402F0A"/>
    <w:rsid w:val="00402FBC"/>
    <w:rsid w:val="00403519"/>
    <w:rsid w:val="00403567"/>
    <w:rsid w:val="00403751"/>
    <w:rsid w:val="00404072"/>
    <w:rsid w:val="00404411"/>
    <w:rsid w:val="00404514"/>
    <w:rsid w:val="0040451D"/>
    <w:rsid w:val="00404532"/>
    <w:rsid w:val="004047C8"/>
    <w:rsid w:val="00404875"/>
    <w:rsid w:val="004048F0"/>
    <w:rsid w:val="004049AE"/>
    <w:rsid w:val="00404A68"/>
    <w:rsid w:val="00404F73"/>
    <w:rsid w:val="00405459"/>
    <w:rsid w:val="0040558A"/>
    <w:rsid w:val="00405B39"/>
    <w:rsid w:val="00405B84"/>
    <w:rsid w:val="00405BE6"/>
    <w:rsid w:val="00406095"/>
    <w:rsid w:val="004077CC"/>
    <w:rsid w:val="00407935"/>
    <w:rsid w:val="004079AA"/>
    <w:rsid w:val="00407B21"/>
    <w:rsid w:val="00407C08"/>
    <w:rsid w:val="00407F35"/>
    <w:rsid w:val="0041005B"/>
    <w:rsid w:val="00410398"/>
    <w:rsid w:val="00410505"/>
    <w:rsid w:val="0041056D"/>
    <w:rsid w:val="004105DA"/>
    <w:rsid w:val="00410B92"/>
    <w:rsid w:val="00410E68"/>
    <w:rsid w:val="00411326"/>
    <w:rsid w:val="004115AD"/>
    <w:rsid w:val="004117D7"/>
    <w:rsid w:val="00411B31"/>
    <w:rsid w:val="00411B72"/>
    <w:rsid w:val="00411FAE"/>
    <w:rsid w:val="00412707"/>
    <w:rsid w:val="00412857"/>
    <w:rsid w:val="00412B24"/>
    <w:rsid w:val="00412CD4"/>
    <w:rsid w:val="00412E6F"/>
    <w:rsid w:val="004136A4"/>
    <w:rsid w:val="0041377C"/>
    <w:rsid w:val="004139F6"/>
    <w:rsid w:val="00413A8F"/>
    <w:rsid w:val="00413AB6"/>
    <w:rsid w:val="00413DB6"/>
    <w:rsid w:val="0041416C"/>
    <w:rsid w:val="004142F5"/>
    <w:rsid w:val="00414490"/>
    <w:rsid w:val="004144D8"/>
    <w:rsid w:val="00414722"/>
    <w:rsid w:val="00414AFA"/>
    <w:rsid w:val="00415390"/>
    <w:rsid w:val="00415506"/>
    <w:rsid w:val="00416153"/>
    <w:rsid w:val="00416233"/>
    <w:rsid w:val="0041647C"/>
    <w:rsid w:val="004166CB"/>
    <w:rsid w:val="00416819"/>
    <w:rsid w:val="004169C0"/>
    <w:rsid w:val="00416A68"/>
    <w:rsid w:val="00416DAB"/>
    <w:rsid w:val="00416DBD"/>
    <w:rsid w:val="00416EA6"/>
    <w:rsid w:val="00417432"/>
    <w:rsid w:val="0041773F"/>
    <w:rsid w:val="00417B22"/>
    <w:rsid w:val="004203CC"/>
    <w:rsid w:val="00420777"/>
    <w:rsid w:val="00420BDE"/>
    <w:rsid w:val="00420C72"/>
    <w:rsid w:val="00420E74"/>
    <w:rsid w:val="00421174"/>
    <w:rsid w:val="00421286"/>
    <w:rsid w:val="004214E2"/>
    <w:rsid w:val="0042154B"/>
    <w:rsid w:val="00421810"/>
    <w:rsid w:val="004219D4"/>
    <w:rsid w:val="004220D4"/>
    <w:rsid w:val="004222A5"/>
    <w:rsid w:val="004222EC"/>
    <w:rsid w:val="004227B4"/>
    <w:rsid w:val="00422BDA"/>
    <w:rsid w:val="004232B6"/>
    <w:rsid w:val="00423A4E"/>
    <w:rsid w:val="00423ABD"/>
    <w:rsid w:val="00423C0F"/>
    <w:rsid w:val="00423E62"/>
    <w:rsid w:val="00424025"/>
    <w:rsid w:val="00424446"/>
    <w:rsid w:val="00424503"/>
    <w:rsid w:val="004249EE"/>
    <w:rsid w:val="00424A2A"/>
    <w:rsid w:val="00424A7B"/>
    <w:rsid w:val="00424BA9"/>
    <w:rsid w:val="00424C56"/>
    <w:rsid w:val="004255EB"/>
    <w:rsid w:val="004259B6"/>
    <w:rsid w:val="00425B66"/>
    <w:rsid w:val="00425BEF"/>
    <w:rsid w:val="00425EC5"/>
    <w:rsid w:val="0042676C"/>
    <w:rsid w:val="00426D29"/>
    <w:rsid w:val="00426EA4"/>
    <w:rsid w:val="0042703D"/>
    <w:rsid w:val="004279FD"/>
    <w:rsid w:val="00427D11"/>
    <w:rsid w:val="00427D1D"/>
    <w:rsid w:val="004306BF"/>
    <w:rsid w:val="00430784"/>
    <w:rsid w:val="00430864"/>
    <w:rsid w:val="004314D9"/>
    <w:rsid w:val="0043154B"/>
    <w:rsid w:val="00431C18"/>
    <w:rsid w:val="00431C31"/>
    <w:rsid w:val="00431E43"/>
    <w:rsid w:val="00431E66"/>
    <w:rsid w:val="004322AD"/>
    <w:rsid w:val="004329EC"/>
    <w:rsid w:val="00432A1C"/>
    <w:rsid w:val="00432B57"/>
    <w:rsid w:val="00432E9C"/>
    <w:rsid w:val="004331FA"/>
    <w:rsid w:val="0043336D"/>
    <w:rsid w:val="00433410"/>
    <w:rsid w:val="00433749"/>
    <w:rsid w:val="0043387C"/>
    <w:rsid w:val="004339CC"/>
    <w:rsid w:val="00433C16"/>
    <w:rsid w:val="0043472C"/>
    <w:rsid w:val="00434EE2"/>
    <w:rsid w:val="00434F59"/>
    <w:rsid w:val="004352E3"/>
    <w:rsid w:val="004355DF"/>
    <w:rsid w:val="00435B89"/>
    <w:rsid w:val="00435CE1"/>
    <w:rsid w:val="00435D9E"/>
    <w:rsid w:val="0043608C"/>
    <w:rsid w:val="00436290"/>
    <w:rsid w:val="004362FA"/>
    <w:rsid w:val="004363B3"/>
    <w:rsid w:val="0043654C"/>
    <w:rsid w:val="00436800"/>
    <w:rsid w:val="00436922"/>
    <w:rsid w:val="004369A6"/>
    <w:rsid w:val="004369E7"/>
    <w:rsid w:val="00436BF4"/>
    <w:rsid w:val="004370B5"/>
    <w:rsid w:val="004371F2"/>
    <w:rsid w:val="00437297"/>
    <w:rsid w:val="004372B0"/>
    <w:rsid w:val="00437339"/>
    <w:rsid w:val="00437907"/>
    <w:rsid w:val="00437B9C"/>
    <w:rsid w:val="00437E6E"/>
    <w:rsid w:val="004404C8"/>
    <w:rsid w:val="00440564"/>
    <w:rsid w:val="004405BB"/>
    <w:rsid w:val="0044070F"/>
    <w:rsid w:val="00440755"/>
    <w:rsid w:val="0044075C"/>
    <w:rsid w:val="004407D1"/>
    <w:rsid w:val="00440BE7"/>
    <w:rsid w:val="0044105E"/>
    <w:rsid w:val="004413B5"/>
    <w:rsid w:val="004414D5"/>
    <w:rsid w:val="00441807"/>
    <w:rsid w:val="0044181F"/>
    <w:rsid w:val="00441A1E"/>
    <w:rsid w:val="00441AF3"/>
    <w:rsid w:val="00441BA1"/>
    <w:rsid w:val="00441D44"/>
    <w:rsid w:val="00442A17"/>
    <w:rsid w:val="00442A96"/>
    <w:rsid w:val="00442B48"/>
    <w:rsid w:val="00442C23"/>
    <w:rsid w:val="00442E60"/>
    <w:rsid w:val="004430D5"/>
    <w:rsid w:val="00443FEB"/>
    <w:rsid w:val="0044400E"/>
    <w:rsid w:val="00444138"/>
    <w:rsid w:val="004447E4"/>
    <w:rsid w:val="00445236"/>
    <w:rsid w:val="004455AF"/>
    <w:rsid w:val="00445B4A"/>
    <w:rsid w:val="00445DCB"/>
    <w:rsid w:val="00445E6E"/>
    <w:rsid w:val="004464E5"/>
    <w:rsid w:val="004467A4"/>
    <w:rsid w:val="00446DB3"/>
    <w:rsid w:val="00446FA4"/>
    <w:rsid w:val="0044782A"/>
    <w:rsid w:val="0044791B"/>
    <w:rsid w:val="00447E1F"/>
    <w:rsid w:val="00447E9A"/>
    <w:rsid w:val="00447F4B"/>
    <w:rsid w:val="00447FB5"/>
    <w:rsid w:val="00450088"/>
    <w:rsid w:val="0045023B"/>
    <w:rsid w:val="00450668"/>
    <w:rsid w:val="00450E9D"/>
    <w:rsid w:val="00450F02"/>
    <w:rsid w:val="00451069"/>
    <w:rsid w:val="00451289"/>
    <w:rsid w:val="0045166D"/>
    <w:rsid w:val="004517B8"/>
    <w:rsid w:val="00451C1B"/>
    <w:rsid w:val="00451E50"/>
    <w:rsid w:val="0045210A"/>
    <w:rsid w:val="00452768"/>
    <w:rsid w:val="004527E9"/>
    <w:rsid w:val="00452E75"/>
    <w:rsid w:val="00452FCF"/>
    <w:rsid w:val="00453461"/>
    <w:rsid w:val="00453556"/>
    <w:rsid w:val="00453584"/>
    <w:rsid w:val="00453749"/>
    <w:rsid w:val="00453B7D"/>
    <w:rsid w:val="00453CC4"/>
    <w:rsid w:val="0045422B"/>
    <w:rsid w:val="00454490"/>
    <w:rsid w:val="004544F9"/>
    <w:rsid w:val="00454626"/>
    <w:rsid w:val="00454681"/>
    <w:rsid w:val="0045477D"/>
    <w:rsid w:val="004547A2"/>
    <w:rsid w:val="004547C0"/>
    <w:rsid w:val="004547E3"/>
    <w:rsid w:val="00454837"/>
    <w:rsid w:val="00454A89"/>
    <w:rsid w:val="00454DCF"/>
    <w:rsid w:val="00455081"/>
    <w:rsid w:val="004550C7"/>
    <w:rsid w:val="00455402"/>
    <w:rsid w:val="0045542C"/>
    <w:rsid w:val="00455815"/>
    <w:rsid w:val="00455CE5"/>
    <w:rsid w:val="00455F05"/>
    <w:rsid w:val="0045613A"/>
    <w:rsid w:val="004564B0"/>
    <w:rsid w:val="004566F8"/>
    <w:rsid w:val="00456FE9"/>
    <w:rsid w:val="004570CE"/>
    <w:rsid w:val="004570F6"/>
    <w:rsid w:val="0045749B"/>
    <w:rsid w:val="00457743"/>
    <w:rsid w:val="00457C92"/>
    <w:rsid w:val="00457DDA"/>
    <w:rsid w:val="00457E96"/>
    <w:rsid w:val="00460036"/>
    <w:rsid w:val="004600A3"/>
    <w:rsid w:val="004600E3"/>
    <w:rsid w:val="0046065F"/>
    <w:rsid w:val="004606F0"/>
    <w:rsid w:val="0046090A"/>
    <w:rsid w:val="00460929"/>
    <w:rsid w:val="00460AC4"/>
    <w:rsid w:val="00460C1C"/>
    <w:rsid w:val="00460ED4"/>
    <w:rsid w:val="0046111C"/>
    <w:rsid w:val="004612F4"/>
    <w:rsid w:val="00461376"/>
    <w:rsid w:val="004616E3"/>
    <w:rsid w:val="0046180A"/>
    <w:rsid w:val="00461A82"/>
    <w:rsid w:val="00461F6C"/>
    <w:rsid w:val="0046265A"/>
    <w:rsid w:val="004627BE"/>
    <w:rsid w:val="00462826"/>
    <w:rsid w:val="00462B52"/>
    <w:rsid w:val="00462B86"/>
    <w:rsid w:val="00462BA0"/>
    <w:rsid w:val="00463C54"/>
    <w:rsid w:val="00463D12"/>
    <w:rsid w:val="00463D1A"/>
    <w:rsid w:val="00463DB1"/>
    <w:rsid w:val="00463E14"/>
    <w:rsid w:val="004645A5"/>
    <w:rsid w:val="0046485D"/>
    <w:rsid w:val="00464890"/>
    <w:rsid w:val="00464919"/>
    <w:rsid w:val="00464DB3"/>
    <w:rsid w:val="0046510D"/>
    <w:rsid w:val="004651A3"/>
    <w:rsid w:val="00465373"/>
    <w:rsid w:val="004654AC"/>
    <w:rsid w:val="00465525"/>
    <w:rsid w:val="00465799"/>
    <w:rsid w:val="004659A1"/>
    <w:rsid w:val="004659D9"/>
    <w:rsid w:val="00465F1E"/>
    <w:rsid w:val="00465F88"/>
    <w:rsid w:val="00466126"/>
    <w:rsid w:val="004664B5"/>
    <w:rsid w:val="004664BC"/>
    <w:rsid w:val="00466791"/>
    <w:rsid w:val="00466C60"/>
    <w:rsid w:val="00466F6E"/>
    <w:rsid w:val="00466FB1"/>
    <w:rsid w:val="0046709A"/>
    <w:rsid w:val="00467596"/>
    <w:rsid w:val="0046778B"/>
    <w:rsid w:val="00467C6B"/>
    <w:rsid w:val="00467D12"/>
    <w:rsid w:val="00467D30"/>
    <w:rsid w:val="004707DF"/>
    <w:rsid w:val="0047084E"/>
    <w:rsid w:val="00470A81"/>
    <w:rsid w:val="00470F63"/>
    <w:rsid w:val="004710A8"/>
    <w:rsid w:val="004710BB"/>
    <w:rsid w:val="004713BA"/>
    <w:rsid w:val="00471961"/>
    <w:rsid w:val="004719F0"/>
    <w:rsid w:val="00471BD5"/>
    <w:rsid w:val="00471BF0"/>
    <w:rsid w:val="00472A93"/>
    <w:rsid w:val="00472C79"/>
    <w:rsid w:val="00472F29"/>
    <w:rsid w:val="00472F36"/>
    <w:rsid w:val="0047304E"/>
    <w:rsid w:val="00473145"/>
    <w:rsid w:val="0047373C"/>
    <w:rsid w:val="00473833"/>
    <w:rsid w:val="00473B70"/>
    <w:rsid w:val="00473BBB"/>
    <w:rsid w:val="00473DDA"/>
    <w:rsid w:val="0047422E"/>
    <w:rsid w:val="00474421"/>
    <w:rsid w:val="0047447D"/>
    <w:rsid w:val="0047449E"/>
    <w:rsid w:val="00474989"/>
    <w:rsid w:val="00474F92"/>
    <w:rsid w:val="00474FA0"/>
    <w:rsid w:val="0047506C"/>
    <w:rsid w:val="00475138"/>
    <w:rsid w:val="0047550F"/>
    <w:rsid w:val="00475575"/>
    <w:rsid w:val="004756ED"/>
    <w:rsid w:val="00475849"/>
    <w:rsid w:val="00475B98"/>
    <w:rsid w:val="00475C46"/>
    <w:rsid w:val="00475E44"/>
    <w:rsid w:val="00476065"/>
    <w:rsid w:val="004760B5"/>
    <w:rsid w:val="00476721"/>
    <w:rsid w:val="00476A21"/>
    <w:rsid w:val="00476AD5"/>
    <w:rsid w:val="00476B4E"/>
    <w:rsid w:val="00476C81"/>
    <w:rsid w:val="0047708E"/>
    <w:rsid w:val="00477160"/>
    <w:rsid w:val="004777B4"/>
    <w:rsid w:val="0047781C"/>
    <w:rsid w:val="004779E9"/>
    <w:rsid w:val="00477D12"/>
    <w:rsid w:val="00480055"/>
    <w:rsid w:val="004800BE"/>
    <w:rsid w:val="004801D0"/>
    <w:rsid w:val="004806A9"/>
    <w:rsid w:val="004806CD"/>
    <w:rsid w:val="004807C0"/>
    <w:rsid w:val="00480888"/>
    <w:rsid w:val="00480A07"/>
    <w:rsid w:val="00480BF4"/>
    <w:rsid w:val="00480FE6"/>
    <w:rsid w:val="004817B1"/>
    <w:rsid w:val="00481978"/>
    <w:rsid w:val="004819EE"/>
    <w:rsid w:val="00481A3A"/>
    <w:rsid w:val="0048206B"/>
    <w:rsid w:val="0048345A"/>
    <w:rsid w:val="004834F1"/>
    <w:rsid w:val="00483966"/>
    <w:rsid w:val="00484451"/>
    <w:rsid w:val="00484AC1"/>
    <w:rsid w:val="00484AFE"/>
    <w:rsid w:val="00485351"/>
    <w:rsid w:val="00485956"/>
    <w:rsid w:val="00485BDA"/>
    <w:rsid w:val="00486059"/>
    <w:rsid w:val="00486363"/>
    <w:rsid w:val="004863A4"/>
    <w:rsid w:val="004864F8"/>
    <w:rsid w:val="00486657"/>
    <w:rsid w:val="00486AB7"/>
    <w:rsid w:val="00486EA4"/>
    <w:rsid w:val="00487130"/>
    <w:rsid w:val="004874AD"/>
    <w:rsid w:val="004879CA"/>
    <w:rsid w:val="004904FC"/>
    <w:rsid w:val="004909EA"/>
    <w:rsid w:val="00490B84"/>
    <w:rsid w:val="00490BCB"/>
    <w:rsid w:val="00490C46"/>
    <w:rsid w:val="00490CD7"/>
    <w:rsid w:val="004911E0"/>
    <w:rsid w:val="0049136C"/>
    <w:rsid w:val="004913D1"/>
    <w:rsid w:val="004915B8"/>
    <w:rsid w:val="00491A08"/>
    <w:rsid w:val="00491E21"/>
    <w:rsid w:val="00491F53"/>
    <w:rsid w:val="00492256"/>
    <w:rsid w:val="004922F8"/>
    <w:rsid w:val="0049273D"/>
    <w:rsid w:val="0049275E"/>
    <w:rsid w:val="00493572"/>
    <w:rsid w:val="004937E6"/>
    <w:rsid w:val="004939AE"/>
    <w:rsid w:val="0049460F"/>
    <w:rsid w:val="00494B65"/>
    <w:rsid w:val="00495395"/>
    <w:rsid w:val="00495505"/>
    <w:rsid w:val="004958AB"/>
    <w:rsid w:val="00495D8C"/>
    <w:rsid w:val="004961F6"/>
    <w:rsid w:val="00496211"/>
    <w:rsid w:val="004962C5"/>
    <w:rsid w:val="0049669A"/>
    <w:rsid w:val="004966A8"/>
    <w:rsid w:val="0049688F"/>
    <w:rsid w:val="0049691C"/>
    <w:rsid w:val="00496A59"/>
    <w:rsid w:val="00496E3D"/>
    <w:rsid w:val="00496FF3"/>
    <w:rsid w:val="004970D7"/>
    <w:rsid w:val="004977B5"/>
    <w:rsid w:val="004977F4"/>
    <w:rsid w:val="00497F47"/>
    <w:rsid w:val="004A0234"/>
    <w:rsid w:val="004A1A57"/>
    <w:rsid w:val="004A1A6F"/>
    <w:rsid w:val="004A1F35"/>
    <w:rsid w:val="004A2009"/>
    <w:rsid w:val="004A222A"/>
    <w:rsid w:val="004A2AD1"/>
    <w:rsid w:val="004A2CAD"/>
    <w:rsid w:val="004A3100"/>
    <w:rsid w:val="004A3313"/>
    <w:rsid w:val="004A3623"/>
    <w:rsid w:val="004A45F6"/>
    <w:rsid w:val="004A476E"/>
    <w:rsid w:val="004A4880"/>
    <w:rsid w:val="004A4E09"/>
    <w:rsid w:val="004A4E37"/>
    <w:rsid w:val="004A5B71"/>
    <w:rsid w:val="004A5D00"/>
    <w:rsid w:val="004A60B6"/>
    <w:rsid w:val="004A6209"/>
    <w:rsid w:val="004A68FF"/>
    <w:rsid w:val="004A6946"/>
    <w:rsid w:val="004A6A90"/>
    <w:rsid w:val="004A700B"/>
    <w:rsid w:val="004A7F37"/>
    <w:rsid w:val="004A7FD2"/>
    <w:rsid w:val="004B006E"/>
    <w:rsid w:val="004B010C"/>
    <w:rsid w:val="004B037B"/>
    <w:rsid w:val="004B064C"/>
    <w:rsid w:val="004B0692"/>
    <w:rsid w:val="004B0728"/>
    <w:rsid w:val="004B083A"/>
    <w:rsid w:val="004B0B8C"/>
    <w:rsid w:val="004B0C8C"/>
    <w:rsid w:val="004B0CF5"/>
    <w:rsid w:val="004B11D6"/>
    <w:rsid w:val="004B130F"/>
    <w:rsid w:val="004B1673"/>
    <w:rsid w:val="004B1A4C"/>
    <w:rsid w:val="004B1D06"/>
    <w:rsid w:val="004B2336"/>
    <w:rsid w:val="004B238C"/>
    <w:rsid w:val="004B264E"/>
    <w:rsid w:val="004B27C8"/>
    <w:rsid w:val="004B28BE"/>
    <w:rsid w:val="004B30D1"/>
    <w:rsid w:val="004B3262"/>
    <w:rsid w:val="004B36FA"/>
    <w:rsid w:val="004B3876"/>
    <w:rsid w:val="004B3ADD"/>
    <w:rsid w:val="004B3D05"/>
    <w:rsid w:val="004B3ECB"/>
    <w:rsid w:val="004B3F43"/>
    <w:rsid w:val="004B4325"/>
    <w:rsid w:val="004B4525"/>
    <w:rsid w:val="004B4613"/>
    <w:rsid w:val="004B486B"/>
    <w:rsid w:val="004B4BE2"/>
    <w:rsid w:val="004B5063"/>
    <w:rsid w:val="004B52D2"/>
    <w:rsid w:val="004B5385"/>
    <w:rsid w:val="004B5F7A"/>
    <w:rsid w:val="004B5FF5"/>
    <w:rsid w:val="004B6501"/>
    <w:rsid w:val="004B6548"/>
    <w:rsid w:val="004B65FE"/>
    <w:rsid w:val="004B677B"/>
    <w:rsid w:val="004B6B84"/>
    <w:rsid w:val="004B6C05"/>
    <w:rsid w:val="004B6E41"/>
    <w:rsid w:val="004B6E79"/>
    <w:rsid w:val="004B703E"/>
    <w:rsid w:val="004B75ED"/>
    <w:rsid w:val="004B7A83"/>
    <w:rsid w:val="004B7F3D"/>
    <w:rsid w:val="004C02BB"/>
    <w:rsid w:val="004C074C"/>
    <w:rsid w:val="004C09BC"/>
    <w:rsid w:val="004C10D4"/>
    <w:rsid w:val="004C1116"/>
    <w:rsid w:val="004C15AB"/>
    <w:rsid w:val="004C1C64"/>
    <w:rsid w:val="004C1E5E"/>
    <w:rsid w:val="004C220C"/>
    <w:rsid w:val="004C2264"/>
    <w:rsid w:val="004C2399"/>
    <w:rsid w:val="004C2DF3"/>
    <w:rsid w:val="004C321F"/>
    <w:rsid w:val="004C3522"/>
    <w:rsid w:val="004C36E3"/>
    <w:rsid w:val="004C371F"/>
    <w:rsid w:val="004C3AFD"/>
    <w:rsid w:val="004C3BFC"/>
    <w:rsid w:val="004C3D12"/>
    <w:rsid w:val="004C490B"/>
    <w:rsid w:val="004C5399"/>
    <w:rsid w:val="004C5536"/>
    <w:rsid w:val="004C57CB"/>
    <w:rsid w:val="004C5D76"/>
    <w:rsid w:val="004C5D9D"/>
    <w:rsid w:val="004C5FCD"/>
    <w:rsid w:val="004C60B7"/>
    <w:rsid w:val="004C63BD"/>
    <w:rsid w:val="004C66DF"/>
    <w:rsid w:val="004C6845"/>
    <w:rsid w:val="004C69ED"/>
    <w:rsid w:val="004C6DDA"/>
    <w:rsid w:val="004C6F17"/>
    <w:rsid w:val="004D0398"/>
    <w:rsid w:val="004D0A1F"/>
    <w:rsid w:val="004D1848"/>
    <w:rsid w:val="004D19C2"/>
    <w:rsid w:val="004D1B3C"/>
    <w:rsid w:val="004D1BFB"/>
    <w:rsid w:val="004D1C6F"/>
    <w:rsid w:val="004D1EF5"/>
    <w:rsid w:val="004D2557"/>
    <w:rsid w:val="004D26CA"/>
    <w:rsid w:val="004D27C5"/>
    <w:rsid w:val="004D2947"/>
    <w:rsid w:val="004D30CE"/>
    <w:rsid w:val="004D3256"/>
    <w:rsid w:val="004D3267"/>
    <w:rsid w:val="004D3353"/>
    <w:rsid w:val="004D3484"/>
    <w:rsid w:val="004D3623"/>
    <w:rsid w:val="004D3712"/>
    <w:rsid w:val="004D3BB0"/>
    <w:rsid w:val="004D3FC4"/>
    <w:rsid w:val="004D4078"/>
    <w:rsid w:val="004D41B9"/>
    <w:rsid w:val="004D4376"/>
    <w:rsid w:val="004D491A"/>
    <w:rsid w:val="004D4AE0"/>
    <w:rsid w:val="004D5258"/>
    <w:rsid w:val="004D5842"/>
    <w:rsid w:val="004D5CEC"/>
    <w:rsid w:val="004D5F6C"/>
    <w:rsid w:val="004D64AC"/>
    <w:rsid w:val="004D6562"/>
    <w:rsid w:val="004D6C4E"/>
    <w:rsid w:val="004D7161"/>
    <w:rsid w:val="004D72F8"/>
    <w:rsid w:val="004D77E2"/>
    <w:rsid w:val="004D78F1"/>
    <w:rsid w:val="004D7AC6"/>
    <w:rsid w:val="004D7EAA"/>
    <w:rsid w:val="004D7EF4"/>
    <w:rsid w:val="004E00C5"/>
    <w:rsid w:val="004E00FE"/>
    <w:rsid w:val="004E06A3"/>
    <w:rsid w:val="004E086D"/>
    <w:rsid w:val="004E098C"/>
    <w:rsid w:val="004E09EC"/>
    <w:rsid w:val="004E0E85"/>
    <w:rsid w:val="004E0FF4"/>
    <w:rsid w:val="004E10AF"/>
    <w:rsid w:val="004E1411"/>
    <w:rsid w:val="004E154B"/>
    <w:rsid w:val="004E16D8"/>
    <w:rsid w:val="004E17E0"/>
    <w:rsid w:val="004E191E"/>
    <w:rsid w:val="004E20FD"/>
    <w:rsid w:val="004E2356"/>
    <w:rsid w:val="004E263A"/>
    <w:rsid w:val="004E2994"/>
    <w:rsid w:val="004E3292"/>
    <w:rsid w:val="004E3674"/>
    <w:rsid w:val="004E38B0"/>
    <w:rsid w:val="004E3AE0"/>
    <w:rsid w:val="004E3C11"/>
    <w:rsid w:val="004E3EB3"/>
    <w:rsid w:val="004E40CA"/>
    <w:rsid w:val="004E42FE"/>
    <w:rsid w:val="004E46E6"/>
    <w:rsid w:val="004E4AFA"/>
    <w:rsid w:val="004E4B2E"/>
    <w:rsid w:val="004E4CE6"/>
    <w:rsid w:val="004E4E19"/>
    <w:rsid w:val="004E4E8B"/>
    <w:rsid w:val="004E5023"/>
    <w:rsid w:val="004E5284"/>
    <w:rsid w:val="004E56C8"/>
    <w:rsid w:val="004E5954"/>
    <w:rsid w:val="004E5A9A"/>
    <w:rsid w:val="004E5BEB"/>
    <w:rsid w:val="004E6287"/>
    <w:rsid w:val="004E676B"/>
    <w:rsid w:val="004E679F"/>
    <w:rsid w:val="004E6960"/>
    <w:rsid w:val="004E69D0"/>
    <w:rsid w:val="004E6DFD"/>
    <w:rsid w:val="004E6F4F"/>
    <w:rsid w:val="004E7137"/>
    <w:rsid w:val="004E71A5"/>
    <w:rsid w:val="004E79DD"/>
    <w:rsid w:val="004E7F96"/>
    <w:rsid w:val="004E7FE7"/>
    <w:rsid w:val="004F0040"/>
    <w:rsid w:val="004F063C"/>
    <w:rsid w:val="004F0A74"/>
    <w:rsid w:val="004F0C1F"/>
    <w:rsid w:val="004F0C76"/>
    <w:rsid w:val="004F0D8F"/>
    <w:rsid w:val="004F0E96"/>
    <w:rsid w:val="004F0F69"/>
    <w:rsid w:val="004F18DE"/>
    <w:rsid w:val="004F1F2B"/>
    <w:rsid w:val="004F2348"/>
    <w:rsid w:val="004F261E"/>
    <w:rsid w:val="004F276A"/>
    <w:rsid w:val="004F2815"/>
    <w:rsid w:val="004F29AF"/>
    <w:rsid w:val="004F2FF2"/>
    <w:rsid w:val="004F3699"/>
    <w:rsid w:val="004F3941"/>
    <w:rsid w:val="004F3C23"/>
    <w:rsid w:val="004F3FEF"/>
    <w:rsid w:val="004F433C"/>
    <w:rsid w:val="004F44A8"/>
    <w:rsid w:val="004F44E5"/>
    <w:rsid w:val="004F4EA2"/>
    <w:rsid w:val="004F5339"/>
    <w:rsid w:val="004F539A"/>
    <w:rsid w:val="004F5BB3"/>
    <w:rsid w:val="004F5EB7"/>
    <w:rsid w:val="004F620E"/>
    <w:rsid w:val="004F6615"/>
    <w:rsid w:val="004F6B3B"/>
    <w:rsid w:val="004F733F"/>
    <w:rsid w:val="004F739F"/>
    <w:rsid w:val="004F75FB"/>
    <w:rsid w:val="004F766F"/>
    <w:rsid w:val="004F77D9"/>
    <w:rsid w:val="005001B8"/>
    <w:rsid w:val="00500964"/>
    <w:rsid w:val="00500C36"/>
    <w:rsid w:val="00500E10"/>
    <w:rsid w:val="00500E55"/>
    <w:rsid w:val="005017D2"/>
    <w:rsid w:val="005019AF"/>
    <w:rsid w:val="00501A32"/>
    <w:rsid w:val="00501E06"/>
    <w:rsid w:val="0050219D"/>
    <w:rsid w:val="0050232E"/>
    <w:rsid w:val="005024EC"/>
    <w:rsid w:val="0050298F"/>
    <w:rsid w:val="00502B31"/>
    <w:rsid w:val="00502D6A"/>
    <w:rsid w:val="005030C2"/>
    <w:rsid w:val="00503120"/>
    <w:rsid w:val="005035A7"/>
    <w:rsid w:val="005035C5"/>
    <w:rsid w:val="005035DC"/>
    <w:rsid w:val="005038D4"/>
    <w:rsid w:val="00503C50"/>
    <w:rsid w:val="00503C54"/>
    <w:rsid w:val="00503D30"/>
    <w:rsid w:val="00504056"/>
    <w:rsid w:val="005047B5"/>
    <w:rsid w:val="00504DEB"/>
    <w:rsid w:val="0050519F"/>
    <w:rsid w:val="00505341"/>
    <w:rsid w:val="0050590D"/>
    <w:rsid w:val="00505C6E"/>
    <w:rsid w:val="00505EA3"/>
    <w:rsid w:val="005062A1"/>
    <w:rsid w:val="00506CEB"/>
    <w:rsid w:val="00506D85"/>
    <w:rsid w:val="0050797D"/>
    <w:rsid w:val="005079F6"/>
    <w:rsid w:val="00507C68"/>
    <w:rsid w:val="00507E1D"/>
    <w:rsid w:val="0051082E"/>
    <w:rsid w:val="00510C44"/>
    <w:rsid w:val="00510CA7"/>
    <w:rsid w:val="0051129E"/>
    <w:rsid w:val="005112FD"/>
    <w:rsid w:val="005114F8"/>
    <w:rsid w:val="00511A1E"/>
    <w:rsid w:val="00511FC1"/>
    <w:rsid w:val="005124E3"/>
    <w:rsid w:val="005125F4"/>
    <w:rsid w:val="0051292F"/>
    <w:rsid w:val="005129CD"/>
    <w:rsid w:val="00512ABF"/>
    <w:rsid w:val="00512CAC"/>
    <w:rsid w:val="00512EE1"/>
    <w:rsid w:val="00512F40"/>
    <w:rsid w:val="00512F6F"/>
    <w:rsid w:val="0051309B"/>
    <w:rsid w:val="005130F0"/>
    <w:rsid w:val="00513379"/>
    <w:rsid w:val="00513602"/>
    <w:rsid w:val="00513915"/>
    <w:rsid w:val="00513BEC"/>
    <w:rsid w:val="005141DD"/>
    <w:rsid w:val="00514604"/>
    <w:rsid w:val="00514922"/>
    <w:rsid w:val="00514A00"/>
    <w:rsid w:val="00514F18"/>
    <w:rsid w:val="00514F1E"/>
    <w:rsid w:val="0051526E"/>
    <w:rsid w:val="0051529F"/>
    <w:rsid w:val="00515473"/>
    <w:rsid w:val="005154A1"/>
    <w:rsid w:val="00515810"/>
    <w:rsid w:val="005158F8"/>
    <w:rsid w:val="00515980"/>
    <w:rsid w:val="00515AE5"/>
    <w:rsid w:val="00515B28"/>
    <w:rsid w:val="00515D64"/>
    <w:rsid w:val="005164E1"/>
    <w:rsid w:val="0051666A"/>
    <w:rsid w:val="00516739"/>
    <w:rsid w:val="0051678C"/>
    <w:rsid w:val="00516E15"/>
    <w:rsid w:val="00516EE2"/>
    <w:rsid w:val="005173AB"/>
    <w:rsid w:val="005176E0"/>
    <w:rsid w:val="00517A3D"/>
    <w:rsid w:val="00517F87"/>
    <w:rsid w:val="00520AC4"/>
    <w:rsid w:val="00520C05"/>
    <w:rsid w:val="00520CC0"/>
    <w:rsid w:val="00520CEC"/>
    <w:rsid w:val="00521655"/>
    <w:rsid w:val="00521743"/>
    <w:rsid w:val="00521892"/>
    <w:rsid w:val="005218A3"/>
    <w:rsid w:val="00521EF1"/>
    <w:rsid w:val="00521EF6"/>
    <w:rsid w:val="0052238A"/>
    <w:rsid w:val="005224DF"/>
    <w:rsid w:val="00522A16"/>
    <w:rsid w:val="00522BDA"/>
    <w:rsid w:val="00522D1E"/>
    <w:rsid w:val="00522E0B"/>
    <w:rsid w:val="00523309"/>
    <w:rsid w:val="0052332C"/>
    <w:rsid w:val="00523430"/>
    <w:rsid w:val="00523A23"/>
    <w:rsid w:val="00523C18"/>
    <w:rsid w:val="00523EEF"/>
    <w:rsid w:val="00523F8E"/>
    <w:rsid w:val="0052412F"/>
    <w:rsid w:val="00524602"/>
    <w:rsid w:val="0052479A"/>
    <w:rsid w:val="00524B79"/>
    <w:rsid w:val="00524D80"/>
    <w:rsid w:val="00524DBC"/>
    <w:rsid w:val="005253B3"/>
    <w:rsid w:val="00525770"/>
    <w:rsid w:val="00525835"/>
    <w:rsid w:val="00525C84"/>
    <w:rsid w:val="00525E2D"/>
    <w:rsid w:val="005260A0"/>
    <w:rsid w:val="005263C6"/>
    <w:rsid w:val="0052665B"/>
    <w:rsid w:val="00526BCD"/>
    <w:rsid w:val="00527043"/>
    <w:rsid w:val="00527C5E"/>
    <w:rsid w:val="00527F76"/>
    <w:rsid w:val="00530216"/>
    <w:rsid w:val="005302CC"/>
    <w:rsid w:val="005302E4"/>
    <w:rsid w:val="005303C4"/>
    <w:rsid w:val="00530990"/>
    <w:rsid w:val="00530ACB"/>
    <w:rsid w:val="00530AEF"/>
    <w:rsid w:val="00530CD5"/>
    <w:rsid w:val="00530F63"/>
    <w:rsid w:val="00530FD2"/>
    <w:rsid w:val="0053101E"/>
    <w:rsid w:val="0053119D"/>
    <w:rsid w:val="0053135C"/>
    <w:rsid w:val="005315C2"/>
    <w:rsid w:val="005318AF"/>
    <w:rsid w:val="00531942"/>
    <w:rsid w:val="00531980"/>
    <w:rsid w:val="00531B4E"/>
    <w:rsid w:val="00531DDE"/>
    <w:rsid w:val="00531E49"/>
    <w:rsid w:val="005322B9"/>
    <w:rsid w:val="0053236B"/>
    <w:rsid w:val="005323EB"/>
    <w:rsid w:val="005326F9"/>
    <w:rsid w:val="0053276C"/>
    <w:rsid w:val="005328D2"/>
    <w:rsid w:val="0053299B"/>
    <w:rsid w:val="00532B76"/>
    <w:rsid w:val="0053321B"/>
    <w:rsid w:val="005332BB"/>
    <w:rsid w:val="005334FF"/>
    <w:rsid w:val="005338D2"/>
    <w:rsid w:val="00533983"/>
    <w:rsid w:val="00533BA8"/>
    <w:rsid w:val="00533EAB"/>
    <w:rsid w:val="00533F92"/>
    <w:rsid w:val="005341A8"/>
    <w:rsid w:val="00534D94"/>
    <w:rsid w:val="00534E0E"/>
    <w:rsid w:val="00534E2B"/>
    <w:rsid w:val="005353E9"/>
    <w:rsid w:val="005353EC"/>
    <w:rsid w:val="005362A1"/>
    <w:rsid w:val="005362A5"/>
    <w:rsid w:val="005363E7"/>
    <w:rsid w:val="005364AF"/>
    <w:rsid w:val="00536566"/>
    <w:rsid w:val="00536BE2"/>
    <w:rsid w:val="00536D03"/>
    <w:rsid w:val="00536D47"/>
    <w:rsid w:val="005370AD"/>
    <w:rsid w:val="00537A26"/>
    <w:rsid w:val="0054019A"/>
    <w:rsid w:val="0054058D"/>
    <w:rsid w:val="00540760"/>
    <w:rsid w:val="00540862"/>
    <w:rsid w:val="005408FF"/>
    <w:rsid w:val="005409D1"/>
    <w:rsid w:val="005411EF"/>
    <w:rsid w:val="00541291"/>
    <w:rsid w:val="00541384"/>
    <w:rsid w:val="0054153C"/>
    <w:rsid w:val="00541BC7"/>
    <w:rsid w:val="00541E98"/>
    <w:rsid w:val="0054219E"/>
    <w:rsid w:val="0054273C"/>
    <w:rsid w:val="00542EA9"/>
    <w:rsid w:val="00542EB7"/>
    <w:rsid w:val="00543679"/>
    <w:rsid w:val="0054381B"/>
    <w:rsid w:val="00543916"/>
    <w:rsid w:val="00543C94"/>
    <w:rsid w:val="005441A8"/>
    <w:rsid w:val="005441EA"/>
    <w:rsid w:val="00544A31"/>
    <w:rsid w:val="00545065"/>
    <w:rsid w:val="00545333"/>
    <w:rsid w:val="00545338"/>
    <w:rsid w:val="00545360"/>
    <w:rsid w:val="00545421"/>
    <w:rsid w:val="00545CA4"/>
    <w:rsid w:val="00545D29"/>
    <w:rsid w:val="00546002"/>
    <w:rsid w:val="0054641C"/>
    <w:rsid w:val="0054685B"/>
    <w:rsid w:val="00546AAA"/>
    <w:rsid w:val="00546EBF"/>
    <w:rsid w:val="0054732E"/>
    <w:rsid w:val="00547D06"/>
    <w:rsid w:val="00547DE8"/>
    <w:rsid w:val="00547DFB"/>
    <w:rsid w:val="00547E01"/>
    <w:rsid w:val="00547E9C"/>
    <w:rsid w:val="00550362"/>
    <w:rsid w:val="005508CB"/>
    <w:rsid w:val="00550CAA"/>
    <w:rsid w:val="00550D6A"/>
    <w:rsid w:val="00550F92"/>
    <w:rsid w:val="00551198"/>
    <w:rsid w:val="00551456"/>
    <w:rsid w:val="0055199F"/>
    <w:rsid w:val="00551A6B"/>
    <w:rsid w:val="00551AB4"/>
    <w:rsid w:val="005520B8"/>
    <w:rsid w:val="005520CA"/>
    <w:rsid w:val="005524D0"/>
    <w:rsid w:val="0055270B"/>
    <w:rsid w:val="00553214"/>
    <w:rsid w:val="00553527"/>
    <w:rsid w:val="00553813"/>
    <w:rsid w:val="00553835"/>
    <w:rsid w:val="00553B0A"/>
    <w:rsid w:val="00553B34"/>
    <w:rsid w:val="00553BAC"/>
    <w:rsid w:val="00553D9C"/>
    <w:rsid w:val="00553DC4"/>
    <w:rsid w:val="00553F08"/>
    <w:rsid w:val="0055404D"/>
    <w:rsid w:val="005540F2"/>
    <w:rsid w:val="005541C8"/>
    <w:rsid w:val="00554FDD"/>
    <w:rsid w:val="00555251"/>
    <w:rsid w:val="005555B8"/>
    <w:rsid w:val="00555A98"/>
    <w:rsid w:val="00555E51"/>
    <w:rsid w:val="00556392"/>
    <w:rsid w:val="00556500"/>
    <w:rsid w:val="00556564"/>
    <w:rsid w:val="005565E3"/>
    <w:rsid w:val="005566BD"/>
    <w:rsid w:val="00556858"/>
    <w:rsid w:val="0055696F"/>
    <w:rsid w:val="00556A3B"/>
    <w:rsid w:val="00556C0B"/>
    <w:rsid w:val="00556D39"/>
    <w:rsid w:val="00556F42"/>
    <w:rsid w:val="0055714F"/>
    <w:rsid w:val="005571AD"/>
    <w:rsid w:val="00557503"/>
    <w:rsid w:val="0055778D"/>
    <w:rsid w:val="0055779C"/>
    <w:rsid w:val="005579BA"/>
    <w:rsid w:val="00557C6B"/>
    <w:rsid w:val="00557CC2"/>
    <w:rsid w:val="00560260"/>
    <w:rsid w:val="00560429"/>
    <w:rsid w:val="00560549"/>
    <w:rsid w:val="005608A6"/>
    <w:rsid w:val="00560E8A"/>
    <w:rsid w:val="005610DD"/>
    <w:rsid w:val="00561312"/>
    <w:rsid w:val="00561550"/>
    <w:rsid w:val="00561735"/>
    <w:rsid w:val="00561849"/>
    <w:rsid w:val="005619EE"/>
    <w:rsid w:val="00561D06"/>
    <w:rsid w:val="00562064"/>
    <w:rsid w:val="00562142"/>
    <w:rsid w:val="005622A7"/>
    <w:rsid w:val="0056239C"/>
    <w:rsid w:val="00562606"/>
    <w:rsid w:val="00562C72"/>
    <w:rsid w:val="00562EDE"/>
    <w:rsid w:val="00562FC3"/>
    <w:rsid w:val="005631AF"/>
    <w:rsid w:val="00563216"/>
    <w:rsid w:val="0056357C"/>
    <w:rsid w:val="0056361B"/>
    <w:rsid w:val="00563867"/>
    <w:rsid w:val="0056398F"/>
    <w:rsid w:val="00563E62"/>
    <w:rsid w:val="00564839"/>
    <w:rsid w:val="00564894"/>
    <w:rsid w:val="00564A9A"/>
    <w:rsid w:val="00564E8B"/>
    <w:rsid w:val="00564F94"/>
    <w:rsid w:val="00565022"/>
    <w:rsid w:val="005651A9"/>
    <w:rsid w:val="00565342"/>
    <w:rsid w:val="005657BE"/>
    <w:rsid w:val="00565868"/>
    <w:rsid w:val="00565884"/>
    <w:rsid w:val="00565B3A"/>
    <w:rsid w:val="00565FEC"/>
    <w:rsid w:val="005662F4"/>
    <w:rsid w:val="005664C0"/>
    <w:rsid w:val="0056658B"/>
    <w:rsid w:val="005665AB"/>
    <w:rsid w:val="00566939"/>
    <w:rsid w:val="00566B46"/>
    <w:rsid w:val="00567554"/>
    <w:rsid w:val="0056781C"/>
    <w:rsid w:val="00567CA6"/>
    <w:rsid w:val="00567D0C"/>
    <w:rsid w:val="00570822"/>
    <w:rsid w:val="005708DD"/>
    <w:rsid w:val="00570BB3"/>
    <w:rsid w:val="00570E53"/>
    <w:rsid w:val="00570FC3"/>
    <w:rsid w:val="00571188"/>
    <w:rsid w:val="00571936"/>
    <w:rsid w:val="00571E2A"/>
    <w:rsid w:val="005724F1"/>
    <w:rsid w:val="00572602"/>
    <w:rsid w:val="00572714"/>
    <w:rsid w:val="00572B9D"/>
    <w:rsid w:val="00572E1D"/>
    <w:rsid w:val="00573623"/>
    <w:rsid w:val="00573696"/>
    <w:rsid w:val="005738F6"/>
    <w:rsid w:val="00573DC6"/>
    <w:rsid w:val="00573DFA"/>
    <w:rsid w:val="00573E66"/>
    <w:rsid w:val="00573F52"/>
    <w:rsid w:val="005740FE"/>
    <w:rsid w:val="00574B24"/>
    <w:rsid w:val="00575108"/>
    <w:rsid w:val="00575216"/>
    <w:rsid w:val="0057536F"/>
    <w:rsid w:val="00575961"/>
    <w:rsid w:val="00575A56"/>
    <w:rsid w:val="00575B8E"/>
    <w:rsid w:val="00576006"/>
    <w:rsid w:val="005762BF"/>
    <w:rsid w:val="005767B5"/>
    <w:rsid w:val="00576AF3"/>
    <w:rsid w:val="00576F38"/>
    <w:rsid w:val="00576FAA"/>
    <w:rsid w:val="00576FE1"/>
    <w:rsid w:val="005771BA"/>
    <w:rsid w:val="00577313"/>
    <w:rsid w:val="00577374"/>
    <w:rsid w:val="0057762E"/>
    <w:rsid w:val="005776D4"/>
    <w:rsid w:val="00577C90"/>
    <w:rsid w:val="00577CA1"/>
    <w:rsid w:val="00577E08"/>
    <w:rsid w:val="0058097E"/>
    <w:rsid w:val="00581026"/>
    <w:rsid w:val="00581037"/>
    <w:rsid w:val="00581440"/>
    <w:rsid w:val="0058164E"/>
    <w:rsid w:val="0058192C"/>
    <w:rsid w:val="00581AF6"/>
    <w:rsid w:val="00581B5F"/>
    <w:rsid w:val="00581D9B"/>
    <w:rsid w:val="00581DF2"/>
    <w:rsid w:val="00581F08"/>
    <w:rsid w:val="00582491"/>
    <w:rsid w:val="005827CC"/>
    <w:rsid w:val="0058299A"/>
    <w:rsid w:val="00582D99"/>
    <w:rsid w:val="00583326"/>
    <w:rsid w:val="005833F3"/>
    <w:rsid w:val="00583477"/>
    <w:rsid w:val="00583619"/>
    <w:rsid w:val="005839A0"/>
    <w:rsid w:val="00583A3F"/>
    <w:rsid w:val="00583A9F"/>
    <w:rsid w:val="00584429"/>
    <w:rsid w:val="00584645"/>
    <w:rsid w:val="0058494F"/>
    <w:rsid w:val="00584F39"/>
    <w:rsid w:val="005851BD"/>
    <w:rsid w:val="0058548E"/>
    <w:rsid w:val="00585854"/>
    <w:rsid w:val="00585890"/>
    <w:rsid w:val="0058597A"/>
    <w:rsid w:val="00585A71"/>
    <w:rsid w:val="00585D77"/>
    <w:rsid w:val="00585FF1"/>
    <w:rsid w:val="0058637A"/>
    <w:rsid w:val="00586D91"/>
    <w:rsid w:val="00586E40"/>
    <w:rsid w:val="00586F5B"/>
    <w:rsid w:val="00587053"/>
    <w:rsid w:val="00587DAA"/>
    <w:rsid w:val="00590294"/>
    <w:rsid w:val="005905AC"/>
    <w:rsid w:val="00590B7E"/>
    <w:rsid w:val="00590B86"/>
    <w:rsid w:val="00591169"/>
    <w:rsid w:val="00591254"/>
    <w:rsid w:val="005915F7"/>
    <w:rsid w:val="005917C0"/>
    <w:rsid w:val="00591931"/>
    <w:rsid w:val="0059212F"/>
    <w:rsid w:val="005938B4"/>
    <w:rsid w:val="00593CEB"/>
    <w:rsid w:val="00593E82"/>
    <w:rsid w:val="0059445E"/>
    <w:rsid w:val="0059446C"/>
    <w:rsid w:val="00594623"/>
    <w:rsid w:val="00594E0B"/>
    <w:rsid w:val="0059506B"/>
    <w:rsid w:val="005950B3"/>
    <w:rsid w:val="005950CC"/>
    <w:rsid w:val="00595360"/>
    <w:rsid w:val="00595D37"/>
    <w:rsid w:val="00595E09"/>
    <w:rsid w:val="00595E99"/>
    <w:rsid w:val="00596451"/>
    <w:rsid w:val="00596982"/>
    <w:rsid w:val="00596B49"/>
    <w:rsid w:val="00597234"/>
    <w:rsid w:val="005973E7"/>
    <w:rsid w:val="0059760C"/>
    <w:rsid w:val="00597621"/>
    <w:rsid w:val="00597C81"/>
    <w:rsid w:val="005A02E0"/>
    <w:rsid w:val="005A03BE"/>
    <w:rsid w:val="005A0893"/>
    <w:rsid w:val="005A0C28"/>
    <w:rsid w:val="005A12E9"/>
    <w:rsid w:val="005A132A"/>
    <w:rsid w:val="005A147B"/>
    <w:rsid w:val="005A1606"/>
    <w:rsid w:val="005A1A89"/>
    <w:rsid w:val="005A1AAF"/>
    <w:rsid w:val="005A1B6B"/>
    <w:rsid w:val="005A1F2E"/>
    <w:rsid w:val="005A1F8B"/>
    <w:rsid w:val="005A23D4"/>
    <w:rsid w:val="005A2634"/>
    <w:rsid w:val="005A2701"/>
    <w:rsid w:val="005A270A"/>
    <w:rsid w:val="005A271F"/>
    <w:rsid w:val="005A2879"/>
    <w:rsid w:val="005A2C4E"/>
    <w:rsid w:val="005A2E62"/>
    <w:rsid w:val="005A31C1"/>
    <w:rsid w:val="005A3232"/>
    <w:rsid w:val="005A326D"/>
    <w:rsid w:val="005A3659"/>
    <w:rsid w:val="005A38EA"/>
    <w:rsid w:val="005A3BBA"/>
    <w:rsid w:val="005A3EEC"/>
    <w:rsid w:val="005A419B"/>
    <w:rsid w:val="005A4383"/>
    <w:rsid w:val="005A4410"/>
    <w:rsid w:val="005A4459"/>
    <w:rsid w:val="005A4659"/>
    <w:rsid w:val="005A4AAA"/>
    <w:rsid w:val="005A5191"/>
    <w:rsid w:val="005A55EF"/>
    <w:rsid w:val="005A5CF0"/>
    <w:rsid w:val="005A5FE5"/>
    <w:rsid w:val="005A6FD0"/>
    <w:rsid w:val="005A724E"/>
    <w:rsid w:val="005A7447"/>
    <w:rsid w:val="005A74BF"/>
    <w:rsid w:val="005A7785"/>
    <w:rsid w:val="005A7DCC"/>
    <w:rsid w:val="005B0448"/>
    <w:rsid w:val="005B04A0"/>
    <w:rsid w:val="005B079A"/>
    <w:rsid w:val="005B095F"/>
    <w:rsid w:val="005B0F2A"/>
    <w:rsid w:val="005B10CD"/>
    <w:rsid w:val="005B118D"/>
    <w:rsid w:val="005B1191"/>
    <w:rsid w:val="005B140A"/>
    <w:rsid w:val="005B1A00"/>
    <w:rsid w:val="005B1A79"/>
    <w:rsid w:val="005B1B67"/>
    <w:rsid w:val="005B1CD4"/>
    <w:rsid w:val="005B202E"/>
    <w:rsid w:val="005B224B"/>
    <w:rsid w:val="005B24C8"/>
    <w:rsid w:val="005B28EF"/>
    <w:rsid w:val="005B2F1F"/>
    <w:rsid w:val="005B300A"/>
    <w:rsid w:val="005B30E5"/>
    <w:rsid w:val="005B33D9"/>
    <w:rsid w:val="005B341C"/>
    <w:rsid w:val="005B34AC"/>
    <w:rsid w:val="005B3881"/>
    <w:rsid w:val="005B3C5F"/>
    <w:rsid w:val="005B3E4C"/>
    <w:rsid w:val="005B43A1"/>
    <w:rsid w:val="005B488E"/>
    <w:rsid w:val="005B4C71"/>
    <w:rsid w:val="005B4C77"/>
    <w:rsid w:val="005B4E57"/>
    <w:rsid w:val="005B53E5"/>
    <w:rsid w:val="005B5669"/>
    <w:rsid w:val="005B571E"/>
    <w:rsid w:val="005B586B"/>
    <w:rsid w:val="005B595E"/>
    <w:rsid w:val="005B5BC4"/>
    <w:rsid w:val="005B6067"/>
    <w:rsid w:val="005B63BF"/>
    <w:rsid w:val="005B6458"/>
    <w:rsid w:val="005B653A"/>
    <w:rsid w:val="005B67EB"/>
    <w:rsid w:val="005B6B9A"/>
    <w:rsid w:val="005B6F4E"/>
    <w:rsid w:val="005B783B"/>
    <w:rsid w:val="005B7B58"/>
    <w:rsid w:val="005B7C1D"/>
    <w:rsid w:val="005B7D59"/>
    <w:rsid w:val="005C09BA"/>
    <w:rsid w:val="005C0F11"/>
    <w:rsid w:val="005C125D"/>
    <w:rsid w:val="005C136B"/>
    <w:rsid w:val="005C161F"/>
    <w:rsid w:val="005C16F3"/>
    <w:rsid w:val="005C1CD1"/>
    <w:rsid w:val="005C1D04"/>
    <w:rsid w:val="005C225E"/>
    <w:rsid w:val="005C2573"/>
    <w:rsid w:val="005C273E"/>
    <w:rsid w:val="005C28AE"/>
    <w:rsid w:val="005C2CDA"/>
    <w:rsid w:val="005C2D33"/>
    <w:rsid w:val="005C2DBB"/>
    <w:rsid w:val="005C30B8"/>
    <w:rsid w:val="005C3513"/>
    <w:rsid w:val="005C3585"/>
    <w:rsid w:val="005C3FA4"/>
    <w:rsid w:val="005C3FD7"/>
    <w:rsid w:val="005C4037"/>
    <w:rsid w:val="005C4A5B"/>
    <w:rsid w:val="005C4BE9"/>
    <w:rsid w:val="005C4FA0"/>
    <w:rsid w:val="005C5367"/>
    <w:rsid w:val="005C58AE"/>
    <w:rsid w:val="005C59CA"/>
    <w:rsid w:val="005C5D9E"/>
    <w:rsid w:val="005C621D"/>
    <w:rsid w:val="005C62D4"/>
    <w:rsid w:val="005C748C"/>
    <w:rsid w:val="005C7C2B"/>
    <w:rsid w:val="005C7DCD"/>
    <w:rsid w:val="005C7EAB"/>
    <w:rsid w:val="005D02E8"/>
    <w:rsid w:val="005D061D"/>
    <w:rsid w:val="005D07F8"/>
    <w:rsid w:val="005D0A30"/>
    <w:rsid w:val="005D0A5C"/>
    <w:rsid w:val="005D0CF9"/>
    <w:rsid w:val="005D0EFE"/>
    <w:rsid w:val="005D0FE2"/>
    <w:rsid w:val="005D11E1"/>
    <w:rsid w:val="005D153D"/>
    <w:rsid w:val="005D19AD"/>
    <w:rsid w:val="005D2050"/>
    <w:rsid w:val="005D20B0"/>
    <w:rsid w:val="005D21BB"/>
    <w:rsid w:val="005D242F"/>
    <w:rsid w:val="005D26E6"/>
    <w:rsid w:val="005D30D7"/>
    <w:rsid w:val="005D34FC"/>
    <w:rsid w:val="005D35AC"/>
    <w:rsid w:val="005D38A3"/>
    <w:rsid w:val="005D396B"/>
    <w:rsid w:val="005D3A90"/>
    <w:rsid w:val="005D3D71"/>
    <w:rsid w:val="005D43BB"/>
    <w:rsid w:val="005D4854"/>
    <w:rsid w:val="005D49C2"/>
    <w:rsid w:val="005D4BE9"/>
    <w:rsid w:val="005D4C7E"/>
    <w:rsid w:val="005D4CBA"/>
    <w:rsid w:val="005D58CA"/>
    <w:rsid w:val="005D5A52"/>
    <w:rsid w:val="005D5E52"/>
    <w:rsid w:val="005D5FDF"/>
    <w:rsid w:val="005D6031"/>
    <w:rsid w:val="005D6B89"/>
    <w:rsid w:val="005D6F52"/>
    <w:rsid w:val="005D735A"/>
    <w:rsid w:val="005D7365"/>
    <w:rsid w:val="005D7366"/>
    <w:rsid w:val="005D73EA"/>
    <w:rsid w:val="005D754B"/>
    <w:rsid w:val="005D7760"/>
    <w:rsid w:val="005D7875"/>
    <w:rsid w:val="005D797E"/>
    <w:rsid w:val="005D7A96"/>
    <w:rsid w:val="005D7B2C"/>
    <w:rsid w:val="005D7F42"/>
    <w:rsid w:val="005E107A"/>
    <w:rsid w:val="005E1227"/>
    <w:rsid w:val="005E17BB"/>
    <w:rsid w:val="005E1A53"/>
    <w:rsid w:val="005E1A70"/>
    <w:rsid w:val="005E1AD3"/>
    <w:rsid w:val="005E1B8D"/>
    <w:rsid w:val="005E1DFE"/>
    <w:rsid w:val="005E1F34"/>
    <w:rsid w:val="005E2343"/>
    <w:rsid w:val="005E26FE"/>
    <w:rsid w:val="005E2B6B"/>
    <w:rsid w:val="005E308E"/>
    <w:rsid w:val="005E32A5"/>
    <w:rsid w:val="005E34D1"/>
    <w:rsid w:val="005E3CBF"/>
    <w:rsid w:val="005E3D2C"/>
    <w:rsid w:val="005E40B7"/>
    <w:rsid w:val="005E421D"/>
    <w:rsid w:val="005E4BEB"/>
    <w:rsid w:val="005E519D"/>
    <w:rsid w:val="005E5557"/>
    <w:rsid w:val="005E6347"/>
    <w:rsid w:val="005E6463"/>
    <w:rsid w:val="005E679F"/>
    <w:rsid w:val="005E6B83"/>
    <w:rsid w:val="005E6EF1"/>
    <w:rsid w:val="005E7076"/>
    <w:rsid w:val="005E71CA"/>
    <w:rsid w:val="005E735C"/>
    <w:rsid w:val="005E7449"/>
    <w:rsid w:val="005E7849"/>
    <w:rsid w:val="005E7AEB"/>
    <w:rsid w:val="005E7B3A"/>
    <w:rsid w:val="005E7E7A"/>
    <w:rsid w:val="005F0897"/>
    <w:rsid w:val="005F0ABA"/>
    <w:rsid w:val="005F11E6"/>
    <w:rsid w:val="005F156E"/>
    <w:rsid w:val="005F1582"/>
    <w:rsid w:val="005F1AA7"/>
    <w:rsid w:val="005F1AB4"/>
    <w:rsid w:val="005F2385"/>
    <w:rsid w:val="005F31E6"/>
    <w:rsid w:val="005F3287"/>
    <w:rsid w:val="005F3590"/>
    <w:rsid w:val="005F35A0"/>
    <w:rsid w:val="005F360F"/>
    <w:rsid w:val="005F373B"/>
    <w:rsid w:val="005F3E9A"/>
    <w:rsid w:val="005F42E7"/>
    <w:rsid w:val="005F4557"/>
    <w:rsid w:val="005F48AE"/>
    <w:rsid w:val="005F5041"/>
    <w:rsid w:val="005F54EF"/>
    <w:rsid w:val="005F5671"/>
    <w:rsid w:val="005F5B85"/>
    <w:rsid w:val="005F5FC3"/>
    <w:rsid w:val="005F61CB"/>
    <w:rsid w:val="005F657E"/>
    <w:rsid w:val="005F6982"/>
    <w:rsid w:val="005F6B5E"/>
    <w:rsid w:val="005F6C27"/>
    <w:rsid w:val="005F6D05"/>
    <w:rsid w:val="005F781D"/>
    <w:rsid w:val="005F7BBC"/>
    <w:rsid w:val="005F7D7E"/>
    <w:rsid w:val="005F7DC4"/>
    <w:rsid w:val="006001EF"/>
    <w:rsid w:val="006001F0"/>
    <w:rsid w:val="00600281"/>
    <w:rsid w:val="006005EB"/>
    <w:rsid w:val="006006E7"/>
    <w:rsid w:val="0060072C"/>
    <w:rsid w:val="006009FB"/>
    <w:rsid w:val="00600AED"/>
    <w:rsid w:val="006010E6"/>
    <w:rsid w:val="00601507"/>
    <w:rsid w:val="00601FB6"/>
    <w:rsid w:val="00601FE8"/>
    <w:rsid w:val="0060208B"/>
    <w:rsid w:val="00602126"/>
    <w:rsid w:val="006023C7"/>
    <w:rsid w:val="006024FE"/>
    <w:rsid w:val="006026B5"/>
    <w:rsid w:val="006026FD"/>
    <w:rsid w:val="00602A33"/>
    <w:rsid w:val="00602DEF"/>
    <w:rsid w:val="00603183"/>
    <w:rsid w:val="00603342"/>
    <w:rsid w:val="006037E4"/>
    <w:rsid w:val="006037F5"/>
    <w:rsid w:val="00603D1B"/>
    <w:rsid w:val="00603F24"/>
    <w:rsid w:val="00603F3D"/>
    <w:rsid w:val="00603F57"/>
    <w:rsid w:val="00603F91"/>
    <w:rsid w:val="00603FBD"/>
    <w:rsid w:val="00604246"/>
    <w:rsid w:val="00604A4F"/>
    <w:rsid w:val="00604CF7"/>
    <w:rsid w:val="00605581"/>
    <w:rsid w:val="006062D8"/>
    <w:rsid w:val="0060662B"/>
    <w:rsid w:val="006068F7"/>
    <w:rsid w:val="00606AAE"/>
    <w:rsid w:val="00606E72"/>
    <w:rsid w:val="0060717E"/>
    <w:rsid w:val="00607383"/>
    <w:rsid w:val="006102EA"/>
    <w:rsid w:val="006102F0"/>
    <w:rsid w:val="00610505"/>
    <w:rsid w:val="00610A49"/>
    <w:rsid w:val="006113CD"/>
    <w:rsid w:val="006115AC"/>
    <w:rsid w:val="00611B8F"/>
    <w:rsid w:val="00611E04"/>
    <w:rsid w:val="00611FC5"/>
    <w:rsid w:val="006120EB"/>
    <w:rsid w:val="006120F0"/>
    <w:rsid w:val="00612902"/>
    <w:rsid w:val="00612D1D"/>
    <w:rsid w:val="00612E2E"/>
    <w:rsid w:val="00612E4D"/>
    <w:rsid w:val="00612E97"/>
    <w:rsid w:val="00613277"/>
    <w:rsid w:val="006132D0"/>
    <w:rsid w:val="00613876"/>
    <w:rsid w:val="00613D14"/>
    <w:rsid w:val="00613D9C"/>
    <w:rsid w:val="00613E23"/>
    <w:rsid w:val="00613F7F"/>
    <w:rsid w:val="00613FAF"/>
    <w:rsid w:val="00614568"/>
    <w:rsid w:val="00614E03"/>
    <w:rsid w:val="00614F88"/>
    <w:rsid w:val="006150E1"/>
    <w:rsid w:val="00615248"/>
    <w:rsid w:val="00615610"/>
    <w:rsid w:val="00615DAA"/>
    <w:rsid w:val="006161BE"/>
    <w:rsid w:val="006162B2"/>
    <w:rsid w:val="00616BAB"/>
    <w:rsid w:val="00616C6D"/>
    <w:rsid w:val="00616D33"/>
    <w:rsid w:val="00616F8A"/>
    <w:rsid w:val="00617587"/>
    <w:rsid w:val="00617A06"/>
    <w:rsid w:val="006201BB"/>
    <w:rsid w:val="00620ADD"/>
    <w:rsid w:val="006212EE"/>
    <w:rsid w:val="00621825"/>
    <w:rsid w:val="00621B9A"/>
    <w:rsid w:val="00621C93"/>
    <w:rsid w:val="00621DCB"/>
    <w:rsid w:val="00622426"/>
    <w:rsid w:val="00622479"/>
    <w:rsid w:val="00622742"/>
    <w:rsid w:val="0062281E"/>
    <w:rsid w:val="006228B9"/>
    <w:rsid w:val="00622B52"/>
    <w:rsid w:val="00622B53"/>
    <w:rsid w:val="00622E5F"/>
    <w:rsid w:val="00622EB8"/>
    <w:rsid w:val="00622FE8"/>
    <w:rsid w:val="006237D3"/>
    <w:rsid w:val="00623980"/>
    <w:rsid w:val="006239BF"/>
    <w:rsid w:val="00623C9C"/>
    <w:rsid w:val="00624167"/>
    <w:rsid w:val="00624448"/>
    <w:rsid w:val="0062454F"/>
    <w:rsid w:val="0062472A"/>
    <w:rsid w:val="00624C3B"/>
    <w:rsid w:val="00624CC9"/>
    <w:rsid w:val="00624E79"/>
    <w:rsid w:val="00624EA3"/>
    <w:rsid w:val="0062540D"/>
    <w:rsid w:val="00625463"/>
    <w:rsid w:val="0062551E"/>
    <w:rsid w:val="006256AA"/>
    <w:rsid w:val="00625918"/>
    <w:rsid w:val="00625E53"/>
    <w:rsid w:val="0062607F"/>
    <w:rsid w:val="006260E1"/>
    <w:rsid w:val="00626334"/>
    <w:rsid w:val="00626770"/>
    <w:rsid w:val="00626B0D"/>
    <w:rsid w:val="00626DEC"/>
    <w:rsid w:val="00627A5D"/>
    <w:rsid w:val="00627D31"/>
    <w:rsid w:val="006301BB"/>
    <w:rsid w:val="006301C2"/>
    <w:rsid w:val="00630471"/>
    <w:rsid w:val="00630510"/>
    <w:rsid w:val="006306D2"/>
    <w:rsid w:val="00630789"/>
    <w:rsid w:val="00630978"/>
    <w:rsid w:val="00630A7B"/>
    <w:rsid w:val="00630B0F"/>
    <w:rsid w:val="006312AE"/>
    <w:rsid w:val="00631920"/>
    <w:rsid w:val="00631A66"/>
    <w:rsid w:val="00631CD8"/>
    <w:rsid w:val="006321A3"/>
    <w:rsid w:val="00632633"/>
    <w:rsid w:val="006326F7"/>
    <w:rsid w:val="00632B0A"/>
    <w:rsid w:val="00632B0F"/>
    <w:rsid w:val="00632F38"/>
    <w:rsid w:val="0063322A"/>
    <w:rsid w:val="006332D6"/>
    <w:rsid w:val="0063331B"/>
    <w:rsid w:val="0063342A"/>
    <w:rsid w:val="006338BE"/>
    <w:rsid w:val="00633986"/>
    <w:rsid w:val="00633A00"/>
    <w:rsid w:val="00633A7A"/>
    <w:rsid w:val="006342EE"/>
    <w:rsid w:val="006344AC"/>
    <w:rsid w:val="006346DD"/>
    <w:rsid w:val="00634E2B"/>
    <w:rsid w:val="00634FE8"/>
    <w:rsid w:val="00635593"/>
    <w:rsid w:val="006357F1"/>
    <w:rsid w:val="00635D7D"/>
    <w:rsid w:val="00635E80"/>
    <w:rsid w:val="0063634D"/>
    <w:rsid w:val="006364E8"/>
    <w:rsid w:val="00636ABC"/>
    <w:rsid w:val="00636BED"/>
    <w:rsid w:val="00636D48"/>
    <w:rsid w:val="00637044"/>
    <w:rsid w:val="0063704D"/>
    <w:rsid w:val="006372E5"/>
    <w:rsid w:val="00637442"/>
    <w:rsid w:val="00637B8D"/>
    <w:rsid w:val="00637C90"/>
    <w:rsid w:val="00637CF1"/>
    <w:rsid w:val="00637D57"/>
    <w:rsid w:val="006405F2"/>
    <w:rsid w:val="0064087D"/>
    <w:rsid w:val="00640A09"/>
    <w:rsid w:val="00640D81"/>
    <w:rsid w:val="00640E93"/>
    <w:rsid w:val="00640ED6"/>
    <w:rsid w:val="0064115F"/>
    <w:rsid w:val="00641768"/>
    <w:rsid w:val="00641BAC"/>
    <w:rsid w:val="00641F3F"/>
    <w:rsid w:val="006420D1"/>
    <w:rsid w:val="006425C7"/>
    <w:rsid w:val="006426E8"/>
    <w:rsid w:val="006427C2"/>
    <w:rsid w:val="006437BD"/>
    <w:rsid w:val="00643CE4"/>
    <w:rsid w:val="00643D0C"/>
    <w:rsid w:val="00643DD0"/>
    <w:rsid w:val="0064423B"/>
    <w:rsid w:val="00644A90"/>
    <w:rsid w:val="006456D4"/>
    <w:rsid w:val="00645E3C"/>
    <w:rsid w:val="006461D2"/>
    <w:rsid w:val="00646569"/>
    <w:rsid w:val="00646756"/>
    <w:rsid w:val="006468F2"/>
    <w:rsid w:val="0064726D"/>
    <w:rsid w:val="0064752D"/>
    <w:rsid w:val="0064774A"/>
    <w:rsid w:val="00647CB7"/>
    <w:rsid w:val="00647D21"/>
    <w:rsid w:val="00647EAA"/>
    <w:rsid w:val="00647ED2"/>
    <w:rsid w:val="006503C3"/>
    <w:rsid w:val="006509BE"/>
    <w:rsid w:val="00650B17"/>
    <w:rsid w:val="00650E63"/>
    <w:rsid w:val="00650FB4"/>
    <w:rsid w:val="0065125D"/>
    <w:rsid w:val="00651646"/>
    <w:rsid w:val="006519CD"/>
    <w:rsid w:val="00651AB2"/>
    <w:rsid w:val="00651B6E"/>
    <w:rsid w:val="0065280C"/>
    <w:rsid w:val="00652C23"/>
    <w:rsid w:val="0065327C"/>
    <w:rsid w:val="006533BE"/>
    <w:rsid w:val="006537E3"/>
    <w:rsid w:val="00653BBE"/>
    <w:rsid w:val="00654ED9"/>
    <w:rsid w:val="00654F34"/>
    <w:rsid w:val="006550C8"/>
    <w:rsid w:val="0065515C"/>
    <w:rsid w:val="00655231"/>
    <w:rsid w:val="006555EE"/>
    <w:rsid w:val="006557C0"/>
    <w:rsid w:val="0065583E"/>
    <w:rsid w:val="00655D9E"/>
    <w:rsid w:val="00655E77"/>
    <w:rsid w:val="0065614B"/>
    <w:rsid w:val="00656534"/>
    <w:rsid w:val="00656678"/>
    <w:rsid w:val="00656955"/>
    <w:rsid w:val="00656CBE"/>
    <w:rsid w:val="00656DC9"/>
    <w:rsid w:val="0065734E"/>
    <w:rsid w:val="00657658"/>
    <w:rsid w:val="00657D7B"/>
    <w:rsid w:val="0066030A"/>
    <w:rsid w:val="00660602"/>
    <w:rsid w:val="0066070F"/>
    <w:rsid w:val="006609D0"/>
    <w:rsid w:val="00661354"/>
    <w:rsid w:val="00661B91"/>
    <w:rsid w:val="00661E73"/>
    <w:rsid w:val="00662334"/>
    <w:rsid w:val="0066235B"/>
    <w:rsid w:val="00662654"/>
    <w:rsid w:val="006628E1"/>
    <w:rsid w:val="00662959"/>
    <w:rsid w:val="00662A25"/>
    <w:rsid w:val="00662AE2"/>
    <w:rsid w:val="00662BD9"/>
    <w:rsid w:val="0066324D"/>
    <w:rsid w:val="00663412"/>
    <w:rsid w:val="0066360A"/>
    <w:rsid w:val="00663611"/>
    <w:rsid w:val="00663EA0"/>
    <w:rsid w:val="00663F84"/>
    <w:rsid w:val="00664304"/>
    <w:rsid w:val="00664372"/>
    <w:rsid w:val="00664389"/>
    <w:rsid w:val="00664A69"/>
    <w:rsid w:val="00664AB4"/>
    <w:rsid w:val="00664B15"/>
    <w:rsid w:val="00664B67"/>
    <w:rsid w:val="00664C2A"/>
    <w:rsid w:val="00664E6D"/>
    <w:rsid w:val="00664E8B"/>
    <w:rsid w:val="00664FE9"/>
    <w:rsid w:val="00665585"/>
    <w:rsid w:val="00665638"/>
    <w:rsid w:val="0066590A"/>
    <w:rsid w:val="00665987"/>
    <w:rsid w:val="00665C5C"/>
    <w:rsid w:val="00666131"/>
    <w:rsid w:val="00666A3A"/>
    <w:rsid w:val="006677E3"/>
    <w:rsid w:val="00667A22"/>
    <w:rsid w:val="00667A61"/>
    <w:rsid w:val="00667A86"/>
    <w:rsid w:val="00667A91"/>
    <w:rsid w:val="00667AE5"/>
    <w:rsid w:val="00667BD2"/>
    <w:rsid w:val="00667EC3"/>
    <w:rsid w:val="006701A0"/>
    <w:rsid w:val="00670753"/>
    <w:rsid w:val="00670BD5"/>
    <w:rsid w:val="00670CBA"/>
    <w:rsid w:val="00670DC5"/>
    <w:rsid w:val="00671002"/>
    <w:rsid w:val="0067148B"/>
    <w:rsid w:val="00671729"/>
    <w:rsid w:val="00671807"/>
    <w:rsid w:val="00671994"/>
    <w:rsid w:val="00671A89"/>
    <w:rsid w:val="00671C0E"/>
    <w:rsid w:val="00671C5C"/>
    <w:rsid w:val="00671CED"/>
    <w:rsid w:val="00672133"/>
    <w:rsid w:val="0067272F"/>
    <w:rsid w:val="006728E8"/>
    <w:rsid w:val="006735B4"/>
    <w:rsid w:val="0067370F"/>
    <w:rsid w:val="00673C8C"/>
    <w:rsid w:val="00673ECC"/>
    <w:rsid w:val="00674153"/>
    <w:rsid w:val="00674284"/>
    <w:rsid w:val="006745B6"/>
    <w:rsid w:val="006748A0"/>
    <w:rsid w:val="00674924"/>
    <w:rsid w:val="00674C99"/>
    <w:rsid w:val="00674DC4"/>
    <w:rsid w:val="006751BA"/>
    <w:rsid w:val="006752EF"/>
    <w:rsid w:val="006758B1"/>
    <w:rsid w:val="00676258"/>
    <w:rsid w:val="00676625"/>
    <w:rsid w:val="006768E4"/>
    <w:rsid w:val="00676A78"/>
    <w:rsid w:val="00676A9E"/>
    <w:rsid w:val="00677338"/>
    <w:rsid w:val="00677418"/>
    <w:rsid w:val="00677ED8"/>
    <w:rsid w:val="006801CD"/>
    <w:rsid w:val="00680315"/>
    <w:rsid w:val="00680F6F"/>
    <w:rsid w:val="0068107E"/>
    <w:rsid w:val="006813F0"/>
    <w:rsid w:val="00681649"/>
    <w:rsid w:val="0068186D"/>
    <w:rsid w:val="006818D0"/>
    <w:rsid w:val="00681BF7"/>
    <w:rsid w:val="00681E80"/>
    <w:rsid w:val="00682084"/>
    <w:rsid w:val="006828FD"/>
    <w:rsid w:val="00682E26"/>
    <w:rsid w:val="00682FEC"/>
    <w:rsid w:val="00683053"/>
    <w:rsid w:val="006830C0"/>
    <w:rsid w:val="00683106"/>
    <w:rsid w:val="0068321F"/>
    <w:rsid w:val="006834AC"/>
    <w:rsid w:val="006837C0"/>
    <w:rsid w:val="00683BDB"/>
    <w:rsid w:val="00683CEE"/>
    <w:rsid w:val="00683FB2"/>
    <w:rsid w:val="00684130"/>
    <w:rsid w:val="00684224"/>
    <w:rsid w:val="00684295"/>
    <w:rsid w:val="00684D73"/>
    <w:rsid w:val="00684E12"/>
    <w:rsid w:val="0068500D"/>
    <w:rsid w:val="00685249"/>
    <w:rsid w:val="00685375"/>
    <w:rsid w:val="006853A5"/>
    <w:rsid w:val="006854B7"/>
    <w:rsid w:val="00685556"/>
    <w:rsid w:val="0068585E"/>
    <w:rsid w:val="006859F3"/>
    <w:rsid w:val="00685EC0"/>
    <w:rsid w:val="00686002"/>
    <w:rsid w:val="006862B7"/>
    <w:rsid w:val="00686328"/>
    <w:rsid w:val="0068689A"/>
    <w:rsid w:val="00686A11"/>
    <w:rsid w:val="00686AD0"/>
    <w:rsid w:val="00686BB1"/>
    <w:rsid w:val="006871EF"/>
    <w:rsid w:val="006875C2"/>
    <w:rsid w:val="00687725"/>
    <w:rsid w:val="00687851"/>
    <w:rsid w:val="006878B9"/>
    <w:rsid w:val="006900B1"/>
    <w:rsid w:val="00690238"/>
    <w:rsid w:val="006902D3"/>
    <w:rsid w:val="006904FF"/>
    <w:rsid w:val="0069079B"/>
    <w:rsid w:val="006907D2"/>
    <w:rsid w:val="00690C2C"/>
    <w:rsid w:val="00690DB0"/>
    <w:rsid w:val="00690FE6"/>
    <w:rsid w:val="00691619"/>
    <w:rsid w:val="00691684"/>
    <w:rsid w:val="006918E3"/>
    <w:rsid w:val="00691963"/>
    <w:rsid w:val="00691D9F"/>
    <w:rsid w:val="00691FD8"/>
    <w:rsid w:val="006925DF"/>
    <w:rsid w:val="00692AE4"/>
    <w:rsid w:val="00692D01"/>
    <w:rsid w:val="00692EDC"/>
    <w:rsid w:val="00692F0A"/>
    <w:rsid w:val="00693039"/>
    <w:rsid w:val="006939F4"/>
    <w:rsid w:val="00693E07"/>
    <w:rsid w:val="00693F66"/>
    <w:rsid w:val="00694018"/>
    <w:rsid w:val="00694417"/>
    <w:rsid w:val="0069498B"/>
    <w:rsid w:val="00694A48"/>
    <w:rsid w:val="00694C3A"/>
    <w:rsid w:val="00694D5F"/>
    <w:rsid w:val="0069554E"/>
    <w:rsid w:val="00695988"/>
    <w:rsid w:val="006959CD"/>
    <w:rsid w:val="00695A2D"/>
    <w:rsid w:val="00695F8C"/>
    <w:rsid w:val="0069604C"/>
    <w:rsid w:val="00696121"/>
    <w:rsid w:val="006961DD"/>
    <w:rsid w:val="006973B8"/>
    <w:rsid w:val="006977AF"/>
    <w:rsid w:val="006978E0"/>
    <w:rsid w:val="0069793E"/>
    <w:rsid w:val="00697B20"/>
    <w:rsid w:val="00697E2D"/>
    <w:rsid w:val="00697E86"/>
    <w:rsid w:val="00697FA8"/>
    <w:rsid w:val="006A0121"/>
    <w:rsid w:val="006A0A4F"/>
    <w:rsid w:val="006A12FD"/>
    <w:rsid w:val="006A1479"/>
    <w:rsid w:val="006A1636"/>
    <w:rsid w:val="006A1812"/>
    <w:rsid w:val="006A1E29"/>
    <w:rsid w:val="006A27CF"/>
    <w:rsid w:val="006A28F0"/>
    <w:rsid w:val="006A2A25"/>
    <w:rsid w:val="006A2A29"/>
    <w:rsid w:val="006A353A"/>
    <w:rsid w:val="006A3803"/>
    <w:rsid w:val="006A38BD"/>
    <w:rsid w:val="006A3B7C"/>
    <w:rsid w:val="006A3C1A"/>
    <w:rsid w:val="006A3D4F"/>
    <w:rsid w:val="006A402F"/>
    <w:rsid w:val="006A409D"/>
    <w:rsid w:val="006A41F2"/>
    <w:rsid w:val="006A44A3"/>
    <w:rsid w:val="006A44CE"/>
    <w:rsid w:val="006A498A"/>
    <w:rsid w:val="006A4A3E"/>
    <w:rsid w:val="006A5259"/>
    <w:rsid w:val="006A559C"/>
    <w:rsid w:val="006A587E"/>
    <w:rsid w:val="006A5922"/>
    <w:rsid w:val="006A5A70"/>
    <w:rsid w:val="006A5B38"/>
    <w:rsid w:val="006A5B95"/>
    <w:rsid w:val="006A6251"/>
    <w:rsid w:val="006A63CA"/>
    <w:rsid w:val="006A652F"/>
    <w:rsid w:val="006A68F5"/>
    <w:rsid w:val="006A69EC"/>
    <w:rsid w:val="006A6BE3"/>
    <w:rsid w:val="006A71C6"/>
    <w:rsid w:val="006A7307"/>
    <w:rsid w:val="006A7464"/>
    <w:rsid w:val="006A781D"/>
    <w:rsid w:val="006A7BD5"/>
    <w:rsid w:val="006B07F3"/>
    <w:rsid w:val="006B0E95"/>
    <w:rsid w:val="006B10C8"/>
    <w:rsid w:val="006B1937"/>
    <w:rsid w:val="006B1AF8"/>
    <w:rsid w:val="006B1DA0"/>
    <w:rsid w:val="006B1E8C"/>
    <w:rsid w:val="006B1F38"/>
    <w:rsid w:val="006B2480"/>
    <w:rsid w:val="006B25A2"/>
    <w:rsid w:val="006B284C"/>
    <w:rsid w:val="006B2DDD"/>
    <w:rsid w:val="006B2E38"/>
    <w:rsid w:val="006B3046"/>
    <w:rsid w:val="006B33BA"/>
    <w:rsid w:val="006B4142"/>
    <w:rsid w:val="006B4164"/>
    <w:rsid w:val="006B474D"/>
    <w:rsid w:val="006B4776"/>
    <w:rsid w:val="006B4F96"/>
    <w:rsid w:val="006B5436"/>
    <w:rsid w:val="006B61A4"/>
    <w:rsid w:val="006B626B"/>
    <w:rsid w:val="006B66C3"/>
    <w:rsid w:val="006B698A"/>
    <w:rsid w:val="006B6A62"/>
    <w:rsid w:val="006B6D01"/>
    <w:rsid w:val="006B6FF6"/>
    <w:rsid w:val="006B7232"/>
    <w:rsid w:val="006B729C"/>
    <w:rsid w:val="006B7598"/>
    <w:rsid w:val="006B7A76"/>
    <w:rsid w:val="006B7ABB"/>
    <w:rsid w:val="006B7C28"/>
    <w:rsid w:val="006B7C6B"/>
    <w:rsid w:val="006C0071"/>
    <w:rsid w:val="006C06D1"/>
    <w:rsid w:val="006C0724"/>
    <w:rsid w:val="006C0BF6"/>
    <w:rsid w:val="006C0D2A"/>
    <w:rsid w:val="006C1083"/>
    <w:rsid w:val="006C12A7"/>
    <w:rsid w:val="006C14B4"/>
    <w:rsid w:val="006C1B44"/>
    <w:rsid w:val="006C1DFF"/>
    <w:rsid w:val="006C1F3E"/>
    <w:rsid w:val="006C23A2"/>
    <w:rsid w:val="006C2694"/>
    <w:rsid w:val="006C278A"/>
    <w:rsid w:val="006C27B4"/>
    <w:rsid w:val="006C2952"/>
    <w:rsid w:val="006C2A01"/>
    <w:rsid w:val="006C2C6A"/>
    <w:rsid w:val="006C36FD"/>
    <w:rsid w:val="006C3B1E"/>
    <w:rsid w:val="006C3B30"/>
    <w:rsid w:val="006C3F41"/>
    <w:rsid w:val="006C41DD"/>
    <w:rsid w:val="006C45A1"/>
    <w:rsid w:val="006C483E"/>
    <w:rsid w:val="006C5323"/>
    <w:rsid w:val="006C54F5"/>
    <w:rsid w:val="006C5859"/>
    <w:rsid w:val="006C5D7E"/>
    <w:rsid w:val="006C5F42"/>
    <w:rsid w:val="006C6327"/>
    <w:rsid w:val="006C6436"/>
    <w:rsid w:val="006C6553"/>
    <w:rsid w:val="006C6607"/>
    <w:rsid w:val="006C665E"/>
    <w:rsid w:val="006C6B3B"/>
    <w:rsid w:val="006C6C0A"/>
    <w:rsid w:val="006C72F9"/>
    <w:rsid w:val="006C7378"/>
    <w:rsid w:val="006C786B"/>
    <w:rsid w:val="006C7B31"/>
    <w:rsid w:val="006D000E"/>
    <w:rsid w:val="006D00C1"/>
    <w:rsid w:val="006D023C"/>
    <w:rsid w:val="006D0270"/>
    <w:rsid w:val="006D032F"/>
    <w:rsid w:val="006D080F"/>
    <w:rsid w:val="006D0932"/>
    <w:rsid w:val="006D0BD7"/>
    <w:rsid w:val="006D114A"/>
    <w:rsid w:val="006D1176"/>
    <w:rsid w:val="006D11C8"/>
    <w:rsid w:val="006D12BA"/>
    <w:rsid w:val="006D1555"/>
    <w:rsid w:val="006D162A"/>
    <w:rsid w:val="006D1C60"/>
    <w:rsid w:val="006D1F62"/>
    <w:rsid w:val="006D233A"/>
    <w:rsid w:val="006D27D5"/>
    <w:rsid w:val="006D28CF"/>
    <w:rsid w:val="006D28D7"/>
    <w:rsid w:val="006D2B1D"/>
    <w:rsid w:val="006D2D1C"/>
    <w:rsid w:val="006D2E30"/>
    <w:rsid w:val="006D2F6A"/>
    <w:rsid w:val="006D2F7E"/>
    <w:rsid w:val="006D309F"/>
    <w:rsid w:val="006D313C"/>
    <w:rsid w:val="006D339E"/>
    <w:rsid w:val="006D36D2"/>
    <w:rsid w:val="006D3F62"/>
    <w:rsid w:val="006D41CF"/>
    <w:rsid w:val="006D43C7"/>
    <w:rsid w:val="006D43F4"/>
    <w:rsid w:val="006D44F9"/>
    <w:rsid w:val="006D458C"/>
    <w:rsid w:val="006D46F4"/>
    <w:rsid w:val="006D46F8"/>
    <w:rsid w:val="006D4C17"/>
    <w:rsid w:val="006D4C23"/>
    <w:rsid w:val="006D4D7B"/>
    <w:rsid w:val="006D5614"/>
    <w:rsid w:val="006D5646"/>
    <w:rsid w:val="006D582E"/>
    <w:rsid w:val="006D5979"/>
    <w:rsid w:val="006D5C14"/>
    <w:rsid w:val="006D61A3"/>
    <w:rsid w:val="006D62DB"/>
    <w:rsid w:val="006D63A6"/>
    <w:rsid w:val="006D6602"/>
    <w:rsid w:val="006D66D2"/>
    <w:rsid w:val="006D6805"/>
    <w:rsid w:val="006D6AC5"/>
    <w:rsid w:val="006D6B70"/>
    <w:rsid w:val="006D7095"/>
    <w:rsid w:val="006D7763"/>
    <w:rsid w:val="006D791E"/>
    <w:rsid w:val="006D7A8B"/>
    <w:rsid w:val="006D7B5E"/>
    <w:rsid w:val="006D7C85"/>
    <w:rsid w:val="006D7F97"/>
    <w:rsid w:val="006E0859"/>
    <w:rsid w:val="006E097E"/>
    <w:rsid w:val="006E0A04"/>
    <w:rsid w:val="006E0C48"/>
    <w:rsid w:val="006E0EDB"/>
    <w:rsid w:val="006E1128"/>
    <w:rsid w:val="006E11FB"/>
    <w:rsid w:val="006E12AB"/>
    <w:rsid w:val="006E131A"/>
    <w:rsid w:val="006E1847"/>
    <w:rsid w:val="006E1CD0"/>
    <w:rsid w:val="006E1E84"/>
    <w:rsid w:val="006E2037"/>
    <w:rsid w:val="006E2911"/>
    <w:rsid w:val="006E2AD5"/>
    <w:rsid w:val="006E2B0F"/>
    <w:rsid w:val="006E2E84"/>
    <w:rsid w:val="006E2FB8"/>
    <w:rsid w:val="006E2FD5"/>
    <w:rsid w:val="006E33BE"/>
    <w:rsid w:val="006E3788"/>
    <w:rsid w:val="006E3836"/>
    <w:rsid w:val="006E3984"/>
    <w:rsid w:val="006E39C9"/>
    <w:rsid w:val="006E3A26"/>
    <w:rsid w:val="006E40FA"/>
    <w:rsid w:val="006E40FF"/>
    <w:rsid w:val="006E461E"/>
    <w:rsid w:val="006E4918"/>
    <w:rsid w:val="006E4B77"/>
    <w:rsid w:val="006E4F92"/>
    <w:rsid w:val="006E5385"/>
    <w:rsid w:val="006E555A"/>
    <w:rsid w:val="006E59CC"/>
    <w:rsid w:val="006E5A02"/>
    <w:rsid w:val="006E5ADF"/>
    <w:rsid w:val="006E5B20"/>
    <w:rsid w:val="006E6009"/>
    <w:rsid w:val="006E62D1"/>
    <w:rsid w:val="006E65D8"/>
    <w:rsid w:val="006E66BA"/>
    <w:rsid w:val="006E6C59"/>
    <w:rsid w:val="006E6F28"/>
    <w:rsid w:val="006E7083"/>
    <w:rsid w:val="006E71CB"/>
    <w:rsid w:val="006E741A"/>
    <w:rsid w:val="006E742F"/>
    <w:rsid w:val="006E7D60"/>
    <w:rsid w:val="006E7F3E"/>
    <w:rsid w:val="006F02BF"/>
    <w:rsid w:val="006F0695"/>
    <w:rsid w:val="006F0D49"/>
    <w:rsid w:val="006F0D98"/>
    <w:rsid w:val="006F1385"/>
    <w:rsid w:val="006F13BE"/>
    <w:rsid w:val="006F1477"/>
    <w:rsid w:val="006F1C01"/>
    <w:rsid w:val="006F1CBB"/>
    <w:rsid w:val="006F1FB1"/>
    <w:rsid w:val="006F21BB"/>
    <w:rsid w:val="006F2205"/>
    <w:rsid w:val="006F2369"/>
    <w:rsid w:val="006F24CE"/>
    <w:rsid w:val="006F252B"/>
    <w:rsid w:val="006F25D5"/>
    <w:rsid w:val="006F2A60"/>
    <w:rsid w:val="006F2CCF"/>
    <w:rsid w:val="006F2EBB"/>
    <w:rsid w:val="006F305C"/>
    <w:rsid w:val="006F30F3"/>
    <w:rsid w:val="006F3694"/>
    <w:rsid w:val="006F373E"/>
    <w:rsid w:val="006F379C"/>
    <w:rsid w:val="006F3D73"/>
    <w:rsid w:val="006F40C1"/>
    <w:rsid w:val="006F4184"/>
    <w:rsid w:val="006F4342"/>
    <w:rsid w:val="006F439F"/>
    <w:rsid w:val="006F4502"/>
    <w:rsid w:val="006F452E"/>
    <w:rsid w:val="006F495F"/>
    <w:rsid w:val="006F4BF2"/>
    <w:rsid w:val="006F4BF7"/>
    <w:rsid w:val="006F523C"/>
    <w:rsid w:val="006F540A"/>
    <w:rsid w:val="006F5538"/>
    <w:rsid w:val="006F559D"/>
    <w:rsid w:val="006F5A67"/>
    <w:rsid w:val="006F64CE"/>
    <w:rsid w:val="006F65AF"/>
    <w:rsid w:val="006F6C44"/>
    <w:rsid w:val="006F6C64"/>
    <w:rsid w:val="006F6F3C"/>
    <w:rsid w:val="006F7034"/>
    <w:rsid w:val="006F75B7"/>
    <w:rsid w:val="006F75CB"/>
    <w:rsid w:val="006F7622"/>
    <w:rsid w:val="006F7953"/>
    <w:rsid w:val="0070014E"/>
    <w:rsid w:val="007003E7"/>
    <w:rsid w:val="0070057F"/>
    <w:rsid w:val="007005A0"/>
    <w:rsid w:val="007006E3"/>
    <w:rsid w:val="007009D5"/>
    <w:rsid w:val="00700FD2"/>
    <w:rsid w:val="0070174B"/>
    <w:rsid w:val="00701907"/>
    <w:rsid w:val="00701C8F"/>
    <w:rsid w:val="0070255F"/>
    <w:rsid w:val="007025AA"/>
    <w:rsid w:val="0070297A"/>
    <w:rsid w:val="00702B21"/>
    <w:rsid w:val="00702B94"/>
    <w:rsid w:val="007030A7"/>
    <w:rsid w:val="00703196"/>
    <w:rsid w:val="00703A13"/>
    <w:rsid w:val="00703D81"/>
    <w:rsid w:val="00704176"/>
    <w:rsid w:val="00704634"/>
    <w:rsid w:val="007048A8"/>
    <w:rsid w:val="0070490C"/>
    <w:rsid w:val="00704CA9"/>
    <w:rsid w:val="00704D58"/>
    <w:rsid w:val="00704DAB"/>
    <w:rsid w:val="007051A4"/>
    <w:rsid w:val="0070522E"/>
    <w:rsid w:val="0070592D"/>
    <w:rsid w:val="00705B3B"/>
    <w:rsid w:val="00706179"/>
    <w:rsid w:val="0070643D"/>
    <w:rsid w:val="00706952"/>
    <w:rsid w:val="0070699C"/>
    <w:rsid w:val="00706D49"/>
    <w:rsid w:val="00706F14"/>
    <w:rsid w:val="0070744B"/>
    <w:rsid w:val="0070749A"/>
    <w:rsid w:val="007078BE"/>
    <w:rsid w:val="00707A59"/>
    <w:rsid w:val="0071004A"/>
    <w:rsid w:val="0071092F"/>
    <w:rsid w:val="0071098D"/>
    <w:rsid w:val="00710BF5"/>
    <w:rsid w:val="00710C07"/>
    <w:rsid w:val="00710EED"/>
    <w:rsid w:val="00711234"/>
    <w:rsid w:val="00711332"/>
    <w:rsid w:val="00711614"/>
    <w:rsid w:val="00711873"/>
    <w:rsid w:val="00711C4F"/>
    <w:rsid w:val="00711D0C"/>
    <w:rsid w:val="00712251"/>
    <w:rsid w:val="007123E7"/>
    <w:rsid w:val="007123E8"/>
    <w:rsid w:val="00712699"/>
    <w:rsid w:val="007129D6"/>
    <w:rsid w:val="00712B69"/>
    <w:rsid w:val="00712EB4"/>
    <w:rsid w:val="007130A7"/>
    <w:rsid w:val="007130CB"/>
    <w:rsid w:val="00713875"/>
    <w:rsid w:val="00713C36"/>
    <w:rsid w:val="007140C1"/>
    <w:rsid w:val="00714347"/>
    <w:rsid w:val="007143FC"/>
    <w:rsid w:val="0071451A"/>
    <w:rsid w:val="00714659"/>
    <w:rsid w:val="00714768"/>
    <w:rsid w:val="0071480A"/>
    <w:rsid w:val="0071497D"/>
    <w:rsid w:val="0071499C"/>
    <w:rsid w:val="00714C41"/>
    <w:rsid w:val="00714C9E"/>
    <w:rsid w:val="00714D16"/>
    <w:rsid w:val="007153DB"/>
    <w:rsid w:val="007158E1"/>
    <w:rsid w:val="00716141"/>
    <w:rsid w:val="00716757"/>
    <w:rsid w:val="0071696B"/>
    <w:rsid w:val="007171FB"/>
    <w:rsid w:val="00717240"/>
    <w:rsid w:val="00717505"/>
    <w:rsid w:val="00717621"/>
    <w:rsid w:val="00717653"/>
    <w:rsid w:val="007176C0"/>
    <w:rsid w:val="007177D1"/>
    <w:rsid w:val="00720463"/>
    <w:rsid w:val="007214E3"/>
    <w:rsid w:val="00721827"/>
    <w:rsid w:val="007218FF"/>
    <w:rsid w:val="00721ACC"/>
    <w:rsid w:val="007223F4"/>
    <w:rsid w:val="007225DE"/>
    <w:rsid w:val="007226AA"/>
    <w:rsid w:val="0072277A"/>
    <w:rsid w:val="007227AB"/>
    <w:rsid w:val="00722CAD"/>
    <w:rsid w:val="00722F62"/>
    <w:rsid w:val="00722FD6"/>
    <w:rsid w:val="007230D0"/>
    <w:rsid w:val="00723898"/>
    <w:rsid w:val="00723C84"/>
    <w:rsid w:val="007240F5"/>
    <w:rsid w:val="0072419A"/>
    <w:rsid w:val="00724517"/>
    <w:rsid w:val="00724E65"/>
    <w:rsid w:val="007251F3"/>
    <w:rsid w:val="00725298"/>
    <w:rsid w:val="0072532A"/>
    <w:rsid w:val="00725335"/>
    <w:rsid w:val="007255C8"/>
    <w:rsid w:val="0072596B"/>
    <w:rsid w:val="007259BC"/>
    <w:rsid w:val="00725FA9"/>
    <w:rsid w:val="007260DF"/>
    <w:rsid w:val="00726731"/>
    <w:rsid w:val="00726E2C"/>
    <w:rsid w:val="00726F8B"/>
    <w:rsid w:val="007273BD"/>
    <w:rsid w:val="007275EE"/>
    <w:rsid w:val="0072771C"/>
    <w:rsid w:val="00727866"/>
    <w:rsid w:val="00727CE1"/>
    <w:rsid w:val="00727E8B"/>
    <w:rsid w:val="007303D8"/>
    <w:rsid w:val="00730951"/>
    <w:rsid w:val="00730C40"/>
    <w:rsid w:val="00730D98"/>
    <w:rsid w:val="00731559"/>
    <w:rsid w:val="00731849"/>
    <w:rsid w:val="0073210C"/>
    <w:rsid w:val="00732309"/>
    <w:rsid w:val="0073284A"/>
    <w:rsid w:val="00732AFB"/>
    <w:rsid w:val="00732FFC"/>
    <w:rsid w:val="0073321D"/>
    <w:rsid w:val="00733508"/>
    <w:rsid w:val="00733C35"/>
    <w:rsid w:val="00733DBE"/>
    <w:rsid w:val="00733E78"/>
    <w:rsid w:val="00734006"/>
    <w:rsid w:val="0073487B"/>
    <w:rsid w:val="00734B03"/>
    <w:rsid w:val="00735262"/>
    <w:rsid w:val="0073539A"/>
    <w:rsid w:val="00735BFF"/>
    <w:rsid w:val="00735E2F"/>
    <w:rsid w:val="00736B54"/>
    <w:rsid w:val="007371EB"/>
    <w:rsid w:val="00737949"/>
    <w:rsid w:val="00737CA4"/>
    <w:rsid w:val="00737D26"/>
    <w:rsid w:val="00737D4B"/>
    <w:rsid w:val="00737D8C"/>
    <w:rsid w:val="00737FEF"/>
    <w:rsid w:val="00740721"/>
    <w:rsid w:val="00740A62"/>
    <w:rsid w:val="00740EC2"/>
    <w:rsid w:val="0074107F"/>
    <w:rsid w:val="007413F7"/>
    <w:rsid w:val="00742386"/>
    <w:rsid w:val="00742434"/>
    <w:rsid w:val="007429EA"/>
    <w:rsid w:val="00742A47"/>
    <w:rsid w:val="00742AFF"/>
    <w:rsid w:val="00742E83"/>
    <w:rsid w:val="00743FE4"/>
    <w:rsid w:val="00744144"/>
    <w:rsid w:val="0074440D"/>
    <w:rsid w:val="0074469B"/>
    <w:rsid w:val="007447F7"/>
    <w:rsid w:val="00744B25"/>
    <w:rsid w:val="00744B99"/>
    <w:rsid w:val="00745C7F"/>
    <w:rsid w:val="00745E3B"/>
    <w:rsid w:val="00745EBC"/>
    <w:rsid w:val="00745F06"/>
    <w:rsid w:val="00746CBA"/>
    <w:rsid w:val="0074715B"/>
    <w:rsid w:val="007474EF"/>
    <w:rsid w:val="007476BE"/>
    <w:rsid w:val="00747837"/>
    <w:rsid w:val="007479DA"/>
    <w:rsid w:val="00747B6A"/>
    <w:rsid w:val="00747C97"/>
    <w:rsid w:val="00747D5D"/>
    <w:rsid w:val="00747D75"/>
    <w:rsid w:val="007502BD"/>
    <w:rsid w:val="007503FE"/>
    <w:rsid w:val="0075040F"/>
    <w:rsid w:val="007504CB"/>
    <w:rsid w:val="0075072D"/>
    <w:rsid w:val="00750B15"/>
    <w:rsid w:val="00750D37"/>
    <w:rsid w:val="00750F42"/>
    <w:rsid w:val="00751635"/>
    <w:rsid w:val="007518F8"/>
    <w:rsid w:val="007519F3"/>
    <w:rsid w:val="00751B32"/>
    <w:rsid w:val="00751CA3"/>
    <w:rsid w:val="007523E1"/>
    <w:rsid w:val="007527B6"/>
    <w:rsid w:val="00752A74"/>
    <w:rsid w:val="00752B1D"/>
    <w:rsid w:val="00752C9E"/>
    <w:rsid w:val="00752FE6"/>
    <w:rsid w:val="00753183"/>
    <w:rsid w:val="00753517"/>
    <w:rsid w:val="0075351F"/>
    <w:rsid w:val="00753945"/>
    <w:rsid w:val="00753A66"/>
    <w:rsid w:val="00754178"/>
    <w:rsid w:val="007541B9"/>
    <w:rsid w:val="007541ED"/>
    <w:rsid w:val="0075439C"/>
    <w:rsid w:val="0075450F"/>
    <w:rsid w:val="0075458A"/>
    <w:rsid w:val="00754EBC"/>
    <w:rsid w:val="00755559"/>
    <w:rsid w:val="00755568"/>
    <w:rsid w:val="0075564F"/>
    <w:rsid w:val="00755C49"/>
    <w:rsid w:val="00755F02"/>
    <w:rsid w:val="007565BC"/>
    <w:rsid w:val="00757033"/>
    <w:rsid w:val="0075767F"/>
    <w:rsid w:val="00757B67"/>
    <w:rsid w:val="00757E85"/>
    <w:rsid w:val="007600EC"/>
    <w:rsid w:val="00760124"/>
    <w:rsid w:val="007602B6"/>
    <w:rsid w:val="00760D08"/>
    <w:rsid w:val="00760D3B"/>
    <w:rsid w:val="0076106A"/>
    <w:rsid w:val="007611FB"/>
    <w:rsid w:val="007612C2"/>
    <w:rsid w:val="00761555"/>
    <w:rsid w:val="0076164F"/>
    <w:rsid w:val="00761695"/>
    <w:rsid w:val="0076193B"/>
    <w:rsid w:val="007619B1"/>
    <w:rsid w:val="00761CA5"/>
    <w:rsid w:val="00761DBF"/>
    <w:rsid w:val="00762206"/>
    <w:rsid w:val="007622D1"/>
    <w:rsid w:val="007627FF"/>
    <w:rsid w:val="00762AB1"/>
    <w:rsid w:val="00762B27"/>
    <w:rsid w:val="00762BE1"/>
    <w:rsid w:val="00762FC1"/>
    <w:rsid w:val="00763167"/>
    <w:rsid w:val="00763459"/>
    <w:rsid w:val="007636AF"/>
    <w:rsid w:val="00763C05"/>
    <w:rsid w:val="0076426A"/>
    <w:rsid w:val="00764295"/>
    <w:rsid w:val="0076453F"/>
    <w:rsid w:val="007647B1"/>
    <w:rsid w:val="00764A11"/>
    <w:rsid w:val="00764C1C"/>
    <w:rsid w:val="007652D5"/>
    <w:rsid w:val="00765B67"/>
    <w:rsid w:val="00765CC1"/>
    <w:rsid w:val="0076655B"/>
    <w:rsid w:val="00766563"/>
    <w:rsid w:val="00766994"/>
    <w:rsid w:val="007669AF"/>
    <w:rsid w:val="007669B2"/>
    <w:rsid w:val="007669D5"/>
    <w:rsid w:val="00766EAB"/>
    <w:rsid w:val="0076738B"/>
    <w:rsid w:val="00767ADF"/>
    <w:rsid w:val="00767B97"/>
    <w:rsid w:val="00767CD9"/>
    <w:rsid w:val="00767E8E"/>
    <w:rsid w:val="00767EC4"/>
    <w:rsid w:val="00767EDA"/>
    <w:rsid w:val="00767FC5"/>
    <w:rsid w:val="0077080E"/>
    <w:rsid w:val="00770903"/>
    <w:rsid w:val="00771402"/>
    <w:rsid w:val="00771CCC"/>
    <w:rsid w:val="00771EE1"/>
    <w:rsid w:val="00772020"/>
    <w:rsid w:val="007723A6"/>
    <w:rsid w:val="00772824"/>
    <w:rsid w:val="00772B83"/>
    <w:rsid w:val="00772C25"/>
    <w:rsid w:val="00772DC9"/>
    <w:rsid w:val="00772DCA"/>
    <w:rsid w:val="00772F70"/>
    <w:rsid w:val="00773071"/>
    <w:rsid w:val="007730B6"/>
    <w:rsid w:val="0077313E"/>
    <w:rsid w:val="00773723"/>
    <w:rsid w:val="00773910"/>
    <w:rsid w:val="00773983"/>
    <w:rsid w:val="0077399A"/>
    <w:rsid w:val="00773A0B"/>
    <w:rsid w:val="00773B8F"/>
    <w:rsid w:val="00774540"/>
    <w:rsid w:val="007749AB"/>
    <w:rsid w:val="007749C3"/>
    <w:rsid w:val="00774B86"/>
    <w:rsid w:val="00774DB5"/>
    <w:rsid w:val="007754BE"/>
    <w:rsid w:val="007755C2"/>
    <w:rsid w:val="0077591C"/>
    <w:rsid w:val="00775B29"/>
    <w:rsid w:val="00775CA4"/>
    <w:rsid w:val="00775DBC"/>
    <w:rsid w:val="00775DD4"/>
    <w:rsid w:val="00776716"/>
    <w:rsid w:val="00776B46"/>
    <w:rsid w:val="00777197"/>
    <w:rsid w:val="00777478"/>
    <w:rsid w:val="00777772"/>
    <w:rsid w:val="007779CC"/>
    <w:rsid w:val="00777A3E"/>
    <w:rsid w:val="00780EA5"/>
    <w:rsid w:val="007815DC"/>
    <w:rsid w:val="007815EA"/>
    <w:rsid w:val="0078196B"/>
    <w:rsid w:val="00781D6C"/>
    <w:rsid w:val="00781F0D"/>
    <w:rsid w:val="0078275A"/>
    <w:rsid w:val="00782B0D"/>
    <w:rsid w:val="00782D9A"/>
    <w:rsid w:val="00782E3F"/>
    <w:rsid w:val="007834AD"/>
    <w:rsid w:val="00783926"/>
    <w:rsid w:val="007842DB"/>
    <w:rsid w:val="007843C9"/>
    <w:rsid w:val="00784D6C"/>
    <w:rsid w:val="00785043"/>
    <w:rsid w:val="00785296"/>
    <w:rsid w:val="0078534C"/>
    <w:rsid w:val="00785A53"/>
    <w:rsid w:val="00785ECA"/>
    <w:rsid w:val="0078627C"/>
    <w:rsid w:val="0078653D"/>
    <w:rsid w:val="0078692F"/>
    <w:rsid w:val="00786B04"/>
    <w:rsid w:val="00786CF2"/>
    <w:rsid w:val="00786E22"/>
    <w:rsid w:val="0078714B"/>
    <w:rsid w:val="00787A55"/>
    <w:rsid w:val="007900B3"/>
    <w:rsid w:val="007901FC"/>
    <w:rsid w:val="00790374"/>
    <w:rsid w:val="007905DD"/>
    <w:rsid w:val="00790886"/>
    <w:rsid w:val="00790C6B"/>
    <w:rsid w:val="00790CA5"/>
    <w:rsid w:val="00790CD4"/>
    <w:rsid w:val="00790FBF"/>
    <w:rsid w:val="00791300"/>
    <w:rsid w:val="0079152F"/>
    <w:rsid w:val="007919F2"/>
    <w:rsid w:val="00791B2B"/>
    <w:rsid w:val="00791C89"/>
    <w:rsid w:val="00791D5E"/>
    <w:rsid w:val="00791D91"/>
    <w:rsid w:val="00792337"/>
    <w:rsid w:val="007923E5"/>
    <w:rsid w:val="00792442"/>
    <w:rsid w:val="0079291D"/>
    <w:rsid w:val="00792AC7"/>
    <w:rsid w:val="00792C0F"/>
    <w:rsid w:val="00792FCD"/>
    <w:rsid w:val="007935B0"/>
    <w:rsid w:val="007935E4"/>
    <w:rsid w:val="007936AA"/>
    <w:rsid w:val="00793B7E"/>
    <w:rsid w:val="00793BB9"/>
    <w:rsid w:val="00794100"/>
    <w:rsid w:val="0079416B"/>
    <w:rsid w:val="00794229"/>
    <w:rsid w:val="007942B9"/>
    <w:rsid w:val="00794300"/>
    <w:rsid w:val="00794CD8"/>
    <w:rsid w:val="00794F00"/>
    <w:rsid w:val="00794F85"/>
    <w:rsid w:val="00795413"/>
    <w:rsid w:val="00795DBA"/>
    <w:rsid w:val="007964B0"/>
    <w:rsid w:val="0079657E"/>
    <w:rsid w:val="00796A57"/>
    <w:rsid w:val="00796C09"/>
    <w:rsid w:val="00796E86"/>
    <w:rsid w:val="00796EEB"/>
    <w:rsid w:val="00796F4F"/>
    <w:rsid w:val="007973E6"/>
    <w:rsid w:val="00797444"/>
    <w:rsid w:val="007975A0"/>
    <w:rsid w:val="007977A6"/>
    <w:rsid w:val="007978A1"/>
    <w:rsid w:val="00797DCD"/>
    <w:rsid w:val="00797EDF"/>
    <w:rsid w:val="007A0071"/>
    <w:rsid w:val="007A0296"/>
    <w:rsid w:val="007A0411"/>
    <w:rsid w:val="007A0508"/>
    <w:rsid w:val="007A0582"/>
    <w:rsid w:val="007A0823"/>
    <w:rsid w:val="007A0A6B"/>
    <w:rsid w:val="007A0E69"/>
    <w:rsid w:val="007A1049"/>
    <w:rsid w:val="007A1101"/>
    <w:rsid w:val="007A1604"/>
    <w:rsid w:val="007A1664"/>
    <w:rsid w:val="007A19C5"/>
    <w:rsid w:val="007A1A53"/>
    <w:rsid w:val="007A1A8E"/>
    <w:rsid w:val="007A1B17"/>
    <w:rsid w:val="007A1D04"/>
    <w:rsid w:val="007A1ECA"/>
    <w:rsid w:val="007A2389"/>
    <w:rsid w:val="007A307B"/>
    <w:rsid w:val="007A3771"/>
    <w:rsid w:val="007A3DE4"/>
    <w:rsid w:val="007A4035"/>
    <w:rsid w:val="007A4318"/>
    <w:rsid w:val="007A456A"/>
    <w:rsid w:val="007A4765"/>
    <w:rsid w:val="007A4AF2"/>
    <w:rsid w:val="007A4B40"/>
    <w:rsid w:val="007A54E4"/>
    <w:rsid w:val="007A57DB"/>
    <w:rsid w:val="007A5B9D"/>
    <w:rsid w:val="007A67D0"/>
    <w:rsid w:val="007A6902"/>
    <w:rsid w:val="007A691B"/>
    <w:rsid w:val="007A6B75"/>
    <w:rsid w:val="007A7168"/>
    <w:rsid w:val="007A7A5F"/>
    <w:rsid w:val="007A7BBD"/>
    <w:rsid w:val="007A7BF7"/>
    <w:rsid w:val="007A7DA9"/>
    <w:rsid w:val="007B0200"/>
    <w:rsid w:val="007B0272"/>
    <w:rsid w:val="007B0299"/>
    <w:rsid w:val="007B04D9"/>
    <w:rsid w:val="007B09A3"/>
    <w:rsid w:val="007B0E61"/>
    <w:rsid w:val="007B10CA"/>
    <w:rsid w:val="007B11A6"/>
    <w:rsid w:val="007B1238"/>
    <w:rsid w:val="007B1480"/>
    <w:rsid w:val="007B163C"/>
    <w:rsid w:val="007B1647"/>
    <w:rsid w:val="007B1864"/>
    <w:rsid w:val="007B192E"/>
    <w:rsid w:val="007B1C9C"/>
    <w:rsid w:val="007B1EDE"/>
    <w:rsid w:val="007B2199"/>
    <w:rsid w:val="007B2280"/>
    <w:rsid w:val="007B2666"/>
    <w:rsid w:val="007B2676"/>
    <w:rsid w:val="007B27D1"/>
    <w:rsid w:val="007B29D8"/>
    <w:rsid w:val="007B2ACC"/>
    <w:rsid w:val="007B2BA4"/>
    <w:rsid w:val="007B2C3E"/>
    <w:rsid w:val="007B2D2A"/>
    <w:rsid w:val="007B319F"/>
    <w:rsid w:val="007B3822"/>
    <w:rsid w:val="007B3AD8"/>
    <w:rsid w:val="007B3BCB"/>
    <w:rsid w:val="007B3DEC"/>
    <w:rsid w:val="007B3E93"/>
    <w:rsid w:val="007B3F8A"/>
    <w:rsid w:val="007B4281"/>
    <w:rsid w:val="007B4435"/>
    <w:rsid w:val="007B4D49"/>
    <w:rsid w:val="007B4F4B"/>
    <w:rsid w:val="007B4F9E"/>
    <w:rsid w:val="007B54C2"/>
    <w:rsid w:val="007B5C52"/>
    <w:rsid w:val="007B609E"/>
    <w:rsid w:val="007B6438"/>
    <w:rsid w:val="007B6C8D"/>
    <w:rsid w:val="007B6E85"/>
    <w:rsid w:val="007B702B"/>
    <w:rsid w:val="007B7675"/>
    <w:rsid w:val="007B7962"/>
    <w:rsid w:val="007B79EC"/>
    <w:rsid w:val="007B7AC9"/>
    <w:rsid w:val="007B7E3D"/>
    <w:rsid w:val="007C0153"/>
    <w:rsid w:val="007C0913"/>
    <w:rsid w:val="007C097E"/>
    <w:rsid w:val="007C0D6B"/>
    <w:rsid w:val="007C1150"/>
    <w:rsid w:val="007C1433"/>
    <w:rsid w:val="007C1573"/>
    <w:rsid w:val="007C1740"/>
    <w:rsid w:val="007C1AA3"/>
    <w:rsid w:val="007C1F9F"/>
    <w:rsid w:val="007C24D9"/>
    <w:rsid w:val="007C28A7"/>
    <w:rsid w:val="007C2B34"/>
    <w:rsid w:val="007C2C11"/>
    <w:rsid w:val="007C2DD0"/>
    <w:rsid w:val="007C3102"/>
    <w:rsid w:val="007C318D"/>
    <w:rsid w:val="007C335F"/>
    <w:rsid w:val="007C3468"/>
    <w:rsid w:val="007C34B4"/>
    <w:rsid w:val="007C370A"/>
    <w:rsid w:val="007C3A6D"/>
    <w:rsid w:val="007C3DBE"/>
    <w:rsid w:val="007C3F46"/>
    <w:rsid w:val="007C431F"/>
    <w:rsid w:val="007C46D1"/>
    <w:rsid w:val="007C47A1"/>
    <w:rsid w:val="007C486D"/>
    <w:rsid w:val="007C48CC"/>
    <w:rsid w:val="007C4AD4"/>
    <w:rsid w:val="007C4BBE"/>
    <w:rsid w:val="007C5147"/>
    <w:rsid w:val="007C5203"/>
    <w:rsid w:val="007C520D"/>
    <w:rsid w:val="007C5409"/>
    <w:rsid w:val="007C5799"/>
    <w:rsid w:val="007C6529"/>
    <w:rsid w:val="007C6770"/>
    <w:rsid w:val="007C6BB3"/>
    <w:rsid w:val="007C6DC7"/>
    <w:rsid w:val="007C6ED0"/>
    <w:rsid w:val="007C71D6"/>
    <w:rsid w:val="007C756B"/>
    <w:rsid w:val="007C75AB"/>
    <w:rsid w:val="007C75FE"/>
    <w:rsid w:val="007C781E"/>
    <w:rsid w:val="007C7B4F"/>
    <w:rsid w:val="007D040C"/>
    <w:rsid w:val="007D0563"/>
    <w:rsid w:val="007D09BC"/>
    <w:rsid w:val="007D0B46"/>
    <w:rsid w:val="007D1096"/>
    <w:rsid w:val="007D1221"/>
    <w:rsid w:val="007D1319"/>
    <w:rsid w:val="007D2022"/>
    <w:rsid w:val="007D2A1B"/>
    <w:rsid w:val="007D2AFF"/>
    <w:rsid w:val="007D300F"/>
    <w:rsid w:val="007D343C"/>
    <w:rsid w:val="007D3722"/>
    <w:rsid w:val="007D38C5"/>
    <w:rsid w:val="007D3A67"/>
    <w:rsid w:val="007D3E24"/>
    <w:rsid w:val="007D3FAD"/>
    <w:rsid w:val="007D444F"/>
    <w:rsid w:val="007D4956"/>
    <w:rsid w:val="007D49DE"/>
    <w:rsid w:val="007D4A4D"/>
    <w:rsid w:val="007D4C34"/>
    <w:rsid w:val="007D4DD5"/>
    <w:rsid w:val="007D4EBC"/>
    <w:rsid w:val="007D514D"/>
    <w:rsid w:val="007D55FC"/>
    <w:rsid w:val="007D5703"/>
    <w:rsid w:val="007D5751"/>
    <w:rsid w:val="007D5A91"/>
    <w:rsid w:val="007D5B5A"/>
    <w:rsid w:val="007D624B"/>
    <w:rsid w:val="007D63F1"/>
    <w:rsid w:val="007D6679"/>
    <w:rsid w:val="007D66C3"/>
    <w:rsid w:val="007D67C6"/>
    <w:rsid w:val="007D6EAE"/>
    <w:rsid w:val="007D77A5"/>
    <w:rsid w:val="007E006D"/>
    <w:rsid w:val="007E0416"/>
    <w:rsid w:val="007E0638"/>
    <w:rsid w:val="007E0780"/>
    <w:rsid w:val="007E0814"/>
    <w:rsid w:val="007E0936"/>
    <w:rsid w:val="007E0952"/>
    <w:rsid w:val="007E0CE0"/>
    <w:rsid w:val="007E0E86"/>
    <w:rsid w:val="007E0ECC"/>
    <w:rsid w:val="007E105E"/>
    <w:rsid w:val="007E10D1"/>
    <w:rsid w:val="007E12E0"/>
    <w:rsid w:val="007E1461"/>
    <w:rsid w:val="007E17C6"/>
    <w:rsid w:val="007E17FF"/>
    <w:rsid w:val="007E19AE"/>
    <w:rsid w:val="007E1A58"/>
    <w:rsid w:val="007E1F9E"/>
    <w:rsid w:val="007E2068"/>
    <w:rsid w:val="007E253C"/>
    <w:rsid w:val="007E3566"/>
    <w:rsid w:val="007E3784"/>
    <w:rsid w:val="007E38DB"/>
    <w:rsid w:val="007E3B84"/>
    <w:rsid w:val="007E3D6B"/>
    <w:rsid w:val="007E3EB3"/>
    <w:rsid w:val="007E476A"/>
    <w:rsid w:val="007E4787"/>
    <w:rsid w:val="007E48E1"/>
    <w:rsid w:val="007E49CF"/>
    <w:rsid w:val="007E50E4"/>
    <w:rsid w:val="007E540E"/>
    <w:rsid w:val="007E54B9"/>
    <w:rsid w:val="007E55FB"/>
    <w:rsid w:val="007E5954"/>
    <w:rsid w:val="007E61BE"/>
    <w:rsid w:val="007E635E"/>
    <w:rsid w:val="007E6910"/>
    <w:rsid w:val="007E6A14"/>
    <w:rsid w:val="007E6D1A"/>
    <w:rsid w:val="007E74F0"/>
    <w:rsid w:val="007E75E2"/>
    <w:rsid w:val="007E773F"/>
    <w:rsid w:val="007E7E9E"/>
    <w:rsid w:val="007F05EC"/>
    <w:rsid w:val="007F069A"/>
    <w:rsid w:val="007F0A6A"/>
    <w:rsid w:val="007F19FE"/>
    <w:rsid w:val="007F1AC4"/>
    <w:rsid w:val="007F1F12"/>
    <w:rsid w:val="007F217F"/>
    <w:rsid w:val="007F2246"/>
    <w:rsid w:val="007F23E1"/>
    <w:rsid w:val="007F2A3A"/>
    <w:rsid w:val="007F2DE6"/>
    <w:rsid w:val="007F330A"/>
    <w:rsid w:val="007F3483"/>
    <w:rsid w:val="007F39A6"/>
    <w:rsid w:val="007F3A84"/>
    <w:rsid w:val="007F3C8A"/>
    <w:rsid w:val="007F3D68"/>
    <w:rsid w:val="007F41D4"/>
    <w:rsid w:val="007F42BF"/>
    <w:rsid w:val="007F4314"/>
    <w:rsid w:val="007F44DD"/>
    <w:rsid w:val="007F46DE"/>
    <w:rsid w:val="007F494B"/>
    <w:rsid w:val="007F4B12"/>
    <w:rsid w:val="007F4B9B"/>
    <w:rsid w:val="007F4CD1"/>
    <w:rsid w:val="007F4D8D"/>
    <w:rsid w:val="007F5186"/>
    <w:rsid w:val="007F5276"/>
    <w:rsid w:val="007F5D41"/>
    <w:rsid w:val="007F5E9E"/>
    <w:rsid w:val="007F62B9"/>
    <w:rsid w:val="007F6CA4"/>
    <w:rsid w:val="007F6D19"/>
    <w:rsid w:val="007F6D69"/>
    <w:rsid w:val="007F7BF9"/>
    <w:rsid w:val="007F7EF7"/>
    <w:rsid w:val="00800214"/>
    <w:rsid w:val="0080043C"/>
    <w:rsid w:val="008006AD"/>
    <w:rsid w:val="0080097A"/>
    <w:rsid w:val="008009C6"/>
    <w:rsid w:val="00800A9C"/>
    <w:rsid w:val="00800EA1"/>
    <w:rsid w:val="00801A58"/>
    <w:rsid w:val="00801ACE"/>
    <w:rsid w:val="00801CB9"/>
    <w:rsid w:val="00801E58"/>
    <w:rsid w:val="00802220"/>
    <w:rsid w:val="00802262"/>
    <w:rsid w:val="0080233C"/>
    <w:rsid w:val="008025B4"/>
    <w:rsid w:val="0080299C"/>
    <w:rsid w:val="00802D14"/>
    <w:rsid w:val="00803867"/>
    <w:rsid w:val="00803882"/>
    <w:rsid w:val="00803A70"/>
    <w:rsid w:val="00803D54"/>
    <w:rsid w:val="00803F6B"/>
    <w:rsid w:val="00803F86"/>
    <w:rsid w:val="0080431E"/>
    <w:rsid w:val="0080434D"/>
    <w:rsid w:val="00804353"/>
    <w:rsid w:val="00804356"/>
    <w:rsid w:val="00805131"/>
    <w:rsid w:val="00805245"/>
    <w:rsid w:val="00805678"/>
    <w:rsid w:val="00805807"/>
    <w:rsid w:val="00805AA7"/>
    <w:rsid w:val="00805D16"/>
    <w:rsid w:val="008060C0"/>
    <w:rsid w:val="00806295"/>
    <w:rsid w:val="008063EC"/>
    <w:rsid w:val="008065DD"/>
    <w:rsid w:val="00806E58"/>
    <w:rsid w:val="008072BF"/>
    <w:rsid w:val="0080750A"/>
    <w:rsid w:val="0081032E"/>
    <w:rsid w:val="0081114A"/>
    <w:rsid w:val="0081125E"/>
    <w:rsid w:val="008112BF"/>
    <w:rsid w:val="008113D3"/>
    <w:rsid w:val="0081160B"/>
    <w:rsid w:val="008118F9"/>
    <w:rsid w:val="008123B3"/>
    <w:rsid w:val="0081287E"/>
    <w:rsid w:val="00812BBA"/>
    <w:rsid w:val="00812CD8"/>
    <w:rsid w:val="00812DEA"/>
    <w:rsid w:val="0081380B"/>
    <w:rsid w:val="00813967"/>
    <w:rsid w:val="00813D0F"/>
    <w:rsid w:val="00813E0E"/>
    <w:rsid w:val="0081480D"/>
    <w:rsid w:val="00814948"/>
    <w:rsid w:val="00814C11"/>
    <w:rsid w:val="00814C56"/>
    <w:rsid w:val="0081534B"/>
    <w:rsid w:val="008157BA"/>
    <w:rsid w:val="00816E3D"/>
    <w:rsid w:val="00816F14"/>
    <w:rsid w:val="0081768D"/>
    <w:rsid w:val="008176EE"/>
    <w:rsid w:val="00817950"/>
    <w:rsid w:val="00817ADF"/>
    <w:rsid w:val="00817B4D"/>
    <w:rsid w:val="00817C77"/>
    <w:rsid w:val="00817E3F"/>
    <w:rsid w:val="00817E54"/>
    <w:rsid w:val="00817F2A"/>
    <w:rsid w:val="008200A9"/>
    <w:rsid w:val="00820337"/>
    <w:rsid w:val="0082067C"/>
    <w:rsid w:val="00820976"/>
    <w:rsid w:val="00820998"/>
    <w:rsid w:val="00821068"/>
    <w:rsid w:val="008211C0"/>
    <w:rsid w:val="00821220"/>
    <w:rsid w:val="008218D5"/>
    <w:rsid w:val="00821912"/>
    <w:rsid w:val="0082195D"/>
    <w:rsid w:val="00821A50"/>
    <w:rsid w:val="00821AE9"/>
    <w:rsid w:val="00821C36"/>
    <w:rsid w:val="00821E46"/>
    <w:rsid w:val="00821F2D"/>
    <w:rsid w:val="0082250C"/>
    <w:rsid w:val="00822584"/>
    <w:rsid w:val="0082260F"/>
    <w:rsid w:val="00822651"/>
    <w:rsid w:val="008228F7"/>
    <w:rsid w:val="00822DE6"/>
    <w:rsid w:val="008230F4"/>
    <w:rsid w:val="00823230"/>
    <w:rsid w:val="00823A37"/>
    <w:rsid w:val="00823B93"/>
    <w:rsid w:val="00823DBF"/>
    <w:rsid w:val="00823DD8"/>
    <w:rsid w:val="00823FF7"/>
    <w:rsid w:val="0082433F"/>
    <w:rsid w:val="00824688"/>
    <w:rsid w:val="008248A2"/>
    <w:rsid w:val="00824F2C"/>
    <w:rsid w:val="00825225"/>
    <w:rsid w:val="00825847"/>
    <w:rsid w:val="00825D1B"/>
    <w:rsid w:val="00825F17"/>
    <w:rsid w:val="0082631F"/>
    <w:rsid w:val="008269BD"/>
    <w:rsid w:val="00826B7C"/>
    <w:rsid w:val="00826C3D"/>
    <w:rsid w:val="00827274"/>
    <w:rsid w:val="008278E7"/>
    <w:rsid w:val="00827FAE"/>
    <w:rsid w:val="008300E2"/>
    <w:rsid w:val="008302EC"/>
    <w:rsid w:val="0083037A"/>
    <w:rsid w:val="00830B60"/>
    <w:rsid w:val="00830F82"/>
    <w:rsid w:val="008314F8"/>
    <w:rsid w:val="008314F9"/>
    <w:rsid w:val="00831689"/>
    <w:rsid w:val="00831FCA"/>
    <w:rsid w:val="00832358"/>
    <w:rsid w:val="00832420"/>
    <w:rsid w:val="00832577"/>
    <w:rsid w:val="00832AB8"/>
    <w:rsid w:val="00832B3A"/>
    <w:rsid w:val="00832F2C"/>
    <w:rsid w:val="0083304C"/>
    <w:rsid w:val="0083349D"/>
    <w:rsid w:val="00833CCC"/>
    <w:rsid w:val="00833ED7"/>
    <w:rsid w:val="008340A4"/>
    <w:rsid w:val="008343C6"/>
    <w:rsid w:val="0083440C"/>
    <w:rsid w:val="008347F3"/>
    <w:rsid w:val="00834CD3"/>
    <w:rsid w:val="0083517B"/>
    <w:rsid w:val="0083549F"/>
    <w:rsid w:val="00835760"/>
    <w:rsid w:val="0083592C"/>
    <w:rsid w:val="008359E2"/>
    <w:rsid w:val="00835CBA"/>
    <w:rsid w:val="00836069"/>
    <w:rsid w:val="00836500"/>
    <w:rsid w:val="008368DE"/>
    <w:rsid w:val="00836D8A"/>
    <w:rsid w:val="00836DB7"/>
    <w:rsid w:val="00836E36"/>
    <w:rsid w:val="00837039"/>
    <w:rsid w:val="008370D5"/>
    <w:rsid w:val="00837853"/>
    <w:rsid w:val="00837C27"/>
    <w:rsid w:val="00837CF2"/>
    <w:rsid w:val="00837D47"/>
    <w:rsid w:val="00837E8D"/>
    <w:rsid w:val="00840109"/>
    <w:rsid w:val="00840444"/>
    <w:rsid w:val="00840480"/>
    <w:rsid w:val="00840616"/>
    <w:rsid w:val="00840818"/>
    <w:rsid w:val="00840831"/>
    <w:rsid w:val="00841379"/>
    <w:rsid w:val="008415B7"/>
    <w:rsid w:val="00841623"/>
    <w:rsid w:val="008417E0"/>
    <w:rsid w:val="00841A65"/>
    <w:rsid w:val="00841A8C"/>
    <w:rsid w:val="0084267C"/>
    <w:rsid w:val="008428CA"/>
    <w:rsid w:val="00842A3B"/>
    <w:rsid w:val="00842ABC"/>
    <w:rsid w:val="00842E1E"/>
    <w:rsid w:val="00842EA0"/>
    <w:rsid w:val="00842F44"/>
    <w:rsid w:val="00842F8C"/>
    <w:rsid w:val="00842FD0"/>
    <w:rsid w:val="00843550"/>
    <w:rsid w:val="008437FA"/>
    <w:rsid w:val="00844010"/>
    <w:rsid w:val="008445B0"/>
    <w:rsid w:val="008448D7"/>
    <w:rsid w:val="00844990"/>
    <w:rsid w:val="00844A29"/>
    <w:rsid w:val="00844D5B"/>
    <w:rsid w:val="00844ED6"/>
    <w:rsid w:val="00845344"/>
    <w:rsid w:val="00845379"/>
    <w:rsid w:val="00845782"/>
    <w:rsid w:val="00845925"/>
    <w:rsid w:val="00845AAE"/>
    <w:rsid w:val="0084635E"/>
    <w:rsid w:val="00846C2E"/>
    <w:rsid w:val="00846D37"/>
    <w:rsid w:val="00847025"/>
    <w:rsid w:val="008473E8"/>
    <w:rsid w:val="008479D3"/>
    <w:rsid w:val="008502A2"/>
    <w:rsid w:val="00850521"/>
    <w:rsid w:val="0085067B"/>
    <w:rsid w:val="008506C2"/>
    <w:rsid w:val="00850820"/>
    <w:rsid w:val="00850926"/>
    <w:rsid w:val="0085105A"/>
    <w:rsid w:val="008510F7"/>
    <w:rsid w:val="00851167"/>
    <w:rsid w:val="008513FF"/>
    <w:rsid w:val="00851559"/>
    <w:rsid w:val="008515E4"/>
    <w:rsid w:val="0085173D"/>
    <w:rsid w:val="0085180C"/>
    <w:rsid w:val="00851AE0"/>
    <w:rsid w:val="00853160"/>
    <w:rsid w:val="0085373D"/>
    <w:rsid w:val="00853FD2"/>
    <w:rsid w:val="00853FEE"/>
    <w:rsid w:val="00854023"/>
    <w:rsid w:val="0085430D"/>
    <w:rsid w:val="00854620"/>
    <w:rsid w:val="008547C1"/>
    <w:rsid w:val="008551DD"/>
    <w:rsid w:val="00855AA8"/>
    <w:rsid w:val="00855C73"/>
    <w:rsid w:val="0085654C"/>
    <w:rsid w:val="0085683A"/>
    <w:rsid w:val="00856CA8"/>
    <w:rsid w:val="00856E70"/>
    <w:rsid w:val="00856FFD"/>
    <w:rsid w:val="008570B8"/>
    <w:rsid w:val="008570DF"/>
    <w:rsid w:val="008570ED"/>
    <w:rsid w:val="00857260"/>
    <w:rsid w:val="0085735E"/>
    <w:rsid w:val="008574B1"/>
    <w:rsid w:val="00857679"/>
    <w:rsid w:val="00857886"/>
    <w:rsid w:val="00857B5A"/>
    <w:rsid w:val="00857E6D"/>
    <w:rsid w:val="00860055"/>
    <w:rsid w:val="008601AF"/>
    <w:rsid w:val="0086053D"/>
    <w:rsid w:val="008605F9"/>
    <w:rsid w:val="0086064B"/>
    <w:rsid w:val="00860681"/>
    <w:rsid w:val="0086097D"/>
    <w:rsid w:val="00860AC7"/>
    <w:rsid w:val="00860DCE"/>
    <w:rsid w:val="008615FD"/>
    <w:rsid w:val="00861D46"/>
    <w:rsid w:val="00861D7D"/>
    <w:rsid w:val="00861EBF"/>
    <w:rsid w:val="00861F19"/>
    <w:rsid w:val="00862137"/>
    <w:rsid w:val="008627BE"/>
    <w:rsid w:val="00862ABB"/>
    <w:rsid w:val="00862CEC"/>
    <w:rsid w:val="00862D63"/>
    <w:rsid w:val="00862F06"/>
    <w:rsid w:val="00863179"/>
    <w:rsid w:val="008632FD"/>
    <w:rsid w:val="0086333D"/>
    <w:rsid w:val="0086338C"/>
    <w:rsid w:val="00863438"/>
    <w:rsid w:val="00863E68"/>
    <w:rsid w:val="00863E90"/>
    <w:rsid w:val="00864657"/>
    <w:rsid w:val="0086573A"/>
    <w:rsid w:val="008659D0"/>
    <w:rsid w:val="00865C72"/>
    <w:rsid w:val="0086613E"/>
    <w:rsid w:val="00866511"/>
    <w:rsid w:val="008665ED"/>
    <w:rsid w:val="008666CD"/>
    <w:rsid w:val="0086689D"/>
    <w:rsid w:val="00866C6B"/>
    <w:rsid w:val="00866C87"/>
    <w:rsid w:val="00866D4E"/>
    <w:rsid w:val="00867104"/>
    <w:rsid w:val="0086710A"/>
    <w:rsid w:val="00867E99"/>
    <w:rsid w:val="00867F36"/>
    <w:rsid w:val="00867F59"/>
    <w:rsid w:val="00870075"/>
    <w:rsid w:val="008700EE"/>
    <w:rsid w:val="0087027A"/>
    <w:rsid w:val="00870596"/>
    <w:rsid w:val="0087082D"/>
    <w:rsid w:val="008716FF"/>
    <w:rsid w:val="0087184B"/>
    <w:rsid w:val="0087232E"/>
    <w:rsid w:val="008728D2"/>
    <w:rsid w:val="00872E28"/>
    <w:rsid w:val="00872EC6"/>
    <w:rsid w:val="00872FA9"/>
    <w:rsid w:val="008730F7"/>
    <w:rsid w:val="00873700"/>
    <w:rsid w:val="0087370D"/>
    <w:rsid w:val="00873835"/>
    <w:rsid w:val="00873C04"/>
    <w:rsid w:val="00873EFA"/>
    <w:rsid w:val="0087417A"/>
    <w:rsid w:val="00874406"/>
    <w:rsid w:val="008746EF"/>
    <w:rsid w:val="00874CA7"/>
    <w:rsid w:val="00875415"/>
    <w:rsid w:val="00875D58"/>
    <w:rsid w:val="00875DB0"/>
    <w:rsid w:val="00875F3D"/>
    <w:rsid w:val="00875F7A"/>
    <w:rsid w:val="00876402"/>
    <w:rsid w:val="00876601"/>
    <w:rsid w:val="008766FD"/>
    <w:rsid w:val="00876837"/>
    <w:rsid w:val="00876E1B"/>
    <w:rsid w:val="00876F21"/>
    <w:rsid w:val="008770D3"/>
    <w:rsid w:val="00877454"/>
    <w:rsid w:val="008779D7"/>
    <w:rsid w:val="0088043A"/>
    <w:rsid w:val="0088085B"/>
    <w:rsid w:val="008808B9"/>
    <w:rsid w:val="00880C65"/>
    <w:rsid w:val="00881843"/>
    <w:rsid w:val="00881B56"/>
    <w:rsid w:val="00881CDF"/>
    <w:rsid w:val="00881E5C"/>
    <w:rsid w:val="008827D1"/>
    <w:rsid w:val="00882B9E"/>
    <w:rsid w:val="00882DE9"/>
    <w:rsid w:val="00882E5B"/>
    <w:rsid w:val="00883529"/>
    <w:rsid w:val="008838D8"/>
    <w:rsid w:val="008838DF"/>
    <w:rsid w:val="008839A3"/>
    <w:rsid w:val="008839FF"/>
    <w:rsid w:val="00883B2A"/>
    <w:rsid w:val="00883B49"/>
    <w:rsid w:val="008849C6"/>
    <w:rsid w:val="008851F4"/>
    <w:rsid w:val="00885221"/>
    <w:rsid w:val="00885AAD"/>
    <w:rsid w:val="00885D5D"/>
    <w:rsid w:val="00885FFB"/>
    <w:rsid w:val="008860B1"/>
    <w:rsid w:val="00886452"/>
    <w:rsid w:val="00886A8A"/>
    <w:rsid w:val="00886B16"/>
    <w:rsid w:val="00886C63"/>
    <w:rsid w:val="00886E4A"/>
    <w:rsid w:val="00886E51"/>
    <w:rsid w:val="0088716B"/>
    <w:rsid w:val="008871F1"/>
    <w:rsid w:val="00887400"/>
    <w:rsid w:val="0088740E"/>
    <w:rsid w:val="008874F8"/>
    <w:rsid w:val="00887CA0"/>
    <w:rsid w:val="00890138"/>
    <w:rsid w:val="008901B4"/>
    <w:rsid w:val="008903C7"/>
    <w:rsid w:val="008903E1"/>
    <w:rsid w:val="008906DC"/>
    <w:rsid w:val="00890A32"/>
    <w:rsid w:val="00890A56"/>
    <w:rsid w:val="00890B63"/>
    <w:rsid w:val="00890F5A"/>
    <w:rsid w:val="0089173A"/>
    <w:rsid w:val="008918DE"/>
    <w:rsid w:val="008918E5"/>
    <w:rsid w:val="008920AA"/>
    <w:rsid w:val="00892267"/>
    <w:rsid w:val="008927EE"/>
    <w:rsid w:val="00892947"/>
    <w:rsid w:val="00892C13"/>
    <w:rsid w:val="00892DF5"/>
    <w:rsid w:val="00892EE8"/>
    <w:rsid w:val="00893521"/>
    <w:rsid w:val="008936E0"/>
    <w:rsid w:val="008936E1"/>
    <w:rsid w:val="00893CB3"/>
    <w:rsid w:val="00893D44"/>
    <w:rsid w:val="00893FAA"/>
    <w:rsid w:val="00894079"/>
    <w:rsid w:val="00894654"/>
    <w:rsid w:val="008948C8"/>
    <w:rsid w:val="00894939"/>
    <w:rsid w:val="00894AC9"/>
    <w:rsid w:val="00894C0B"/>
    <w:rsid w:val="00894F8E"/>
    <w:rsid w:val="0089525A"/>
    <w:rsid w:val="008954A7"/>
    <w:rsid w:val="0089551A"/>
    <w:rsid w:val="00895963"/>
    <w:rsid w:val="00895CB9"/>
    <w:rsid w:val="00895FDA"/>
    <w:rsid w:val="00896066"/>
    <w:rsid w:val="00896206"/>
    <w:rsid w:val="008962B0"/>
    <w:rsid w:val="00896453"/>
    <w:rsid w:val="008965BA"/>
    <w:rsid w:val="008966E9"/>
    <w:rsid w:val="00896A7A"/>
    <w:rsid w:val="00896C10"/>
    <w:rsid w:val="00896D13"/>
    <w:rsid w:val="00897023"/>
    <w:rsid w:val="00897127"/>
    <w:rsid w:val="0089728B"/>
    <w:rsid w:val="008973FA"/>
    <w:rsid w:val="00897655"/>
    <w:rsid w:val="00897BBE"/>
    <w:rsid w:val="00897CDD"/>
    <w:rsid w:val="00897F9F"/>
    <w:rsid w:val="008A031E"/>
    <w:rsid w:val="008A0674"/>
    <w:rsid w:val="008A0906"/>
    <w:rsid w:val="008A09CB"/>
    <w:rsid w:val="008A0BFF"/>
    <w:rsid w:val="008A0D31"/>
    <w:rsid w:val="008A12AC"/>
    <w:rsid w:val="008A137F"/>
    <w:rsid w:val="008A13BF"/>
    <w:rsid w:val="008A1448"/>
    <w:rsid w:val="008A1DA1"/>
    <w:rsid w:val="008A1EF9"/>
    <w:rsid w:val="008A207F"/>
    <w:rsid w:val="008A262C"/>
    <w:rsid w:val="008A26C7"/>
    <w:rsid w:val="008A27B3"/>
    <w:rsid w:val="008A294C"/>
    <w:rsid w:val="008A2B03"/>
    <w:rsid w:val="008A2E33"/>
    <w:rsid w:val="008A2EF9"/>
    <w:rsid w:val="008A2F9A"/>
    <w:rsid w:val="008A3025"/>
    <w:rsid w:val="008A305C"/>
    <w:rsid w:val="008A321B"/>
    <w:rsid w:val="008A3262"/>
    <w:rsid w:val="008A37DD"/>
    <w:rsid w:val="008A3BE1"/>
    <w:rsid w:val="008A3D88"/>
    <w:rsid w:val="008A46BE"/>
    <w:rsid w:val="008A474D"/>
    <w:rsid w:val="008A4A10"/>
    <w:rsid w:val="008A5448"/>
    <w:rsid w:val="008A55E3"/>
    <w:rsid w:val="008A563B"/>
    <w:rsid w:val="008A5756"/>
    <w:rsid w:val="008A57AE"/>
    <w:rsid w:val="008A5FF0"/>
    <w:rsid w:val="008A60D9"/>
    <w:rsid w:val="008A6262"/>
    <w:rsid w:val="008A6453"/>
    <w:rsid w:val="008A6495"/>
    <w:rsid w:val="008A6569"/>
    <w:rsid w:val="008A6637"/>
    <w:rsid w:val="008A665B"/>
    <w:rsid w:val="008A668F"/>
    <w:rsid w:val="008A6B07"/>
    <w:rsid w:val="008A7312"/>
    <w:rsid w:val="008A732F"/>
    <w:rsid w:val="008A7376"/>
    <w:rsid w:val="008A7538"/>
    <w:rsid w:val="008A7742"/>
    <w:rsid w:val="008A7D0B"/>
    <w:rsid w:val="008A7E2B"/>
    <w:rsid w:val="008B0137"/>
    <w:rsid w:val="008B0208"/>
    <w:rsid w:val="008B08AA"/>
    <w:rsid w:val="008B0C8E"/>
    <w:rsid w:val="008B0F0A"/>
    <w:rsid w:val="008B0F63"/>
    <w:rsid w:val="008B1688"/>
    <w:rsid w:val="008B16EE"/>
    <w:rsid w:val="008B1B74"/>
    <w:rsid w:val="008B1F22"/>
    <w:rsid w:val="008B1F2C"/>
    <w:rsid w:val="008B22DC"/>
    <w:rsid w:val="008B2A73"/>
    <w:rsid w:val="008B2FC3"/>
    <w:rsid w:val="008B3392"/>
    <w:rsid w:val="008B33A5"/>
    <w:rsid w:val="008B3506"/>
    <w:rsid w:val="008B3737"/>
    <w:rsid w:val="008B3816"/>
    <w:rsid w:val="008B3BEA"/>
    <w:rsid w:val="008B4466"/>
    <w:rsid w:val="008B461B"/>
    <w:rsid w:val="008B46E6"/>
    <w:rsid w:val="008B4E09"/>
    <w:rsid w:val="008B4F36"/>
    <w:rsid w:val="008B5310"/>
    <w:rsid w:val="008B59D7"/>
    <w:rsid w:val="008B5AB3"/>
    <w:rsid w:val="008B5C13"/>
    <w:rsid w:val="008B5CC5"/>
    <w:rsid w:val="008B5EFC"/>
    <w:rsid w:val="008B6210"/>
    <w:rsid w:val="008B6401"/>
    <w:rsid w:val="008B6A6C"/>
    <w:rsid w:val="008B6C28"/>
    <w:rsid w:val="008B7249"/>
    <w:rsid w:val="008B74A3"/>
    <w:rsid w:val="008B754F"/>
    <w:rsid w:val="008C0AE0"/>
    <w:rsid w:val="008C0BC6"/>
    <w:rsid w:val="008C0CBA"/>
    <w:rsid w:val="008C1035"/>
    <w:rsid w:val="008C1846"/>
    <w:rsid w:val="008C1A38"/>
    <w:rsid w:val="008C2072"/>
    <w:rsid w:val="008C2602"/>
    <w:rsid w:val="008C281D"/>
    <w:rsid w:val="008C2AF9"/>
    <w:rsid w:val="008C2C26"/>
    <w:rsid w:val="008C3881"/>
    <w:rsid w:val="008C3B6F"/>
    <w:rsid w:val="008C3C63"/>
    <w:rsid w:val="008C3CEF"/>
    <w:rsid w:val="008C3F03"/>
    <w:rsid w:val="008C4064"/>
    <w:rsid w:val="008C41B2"/>
    <w:rsid w:val="008C41EB"/>
    <w:rsid w:val="008C4272"/>
    <w:rsid w:val="008C47A3"/>
    <w:rsid w:val="008C4B65"/>
    <w:rsid w:val="008C4C03"/>
    <w:rsid w:val="008C4EAA"/>
    <w:rsid w:val="008C4EEF"/>
    <w:rsid w:val="008C513C"/>
    <w:rsid w:val="008C5888"/>
    <w:rsid w:val="008C5A69"/>
    <w:rsid w:val="008C5ABF"/>
    <w:rsid w:val="008C5DC0"/>
    <w:rsid w:val="008C6244"/>
    <w:rsid w:val="008C64EF"/>
    <w:rsid w:val="008C6730"/>
    <w:rsid w:val="008C673B"/>
    <w:rsid w:val="008C6A08"/>
    <w:rsid w:val="008C6FB2"/>
    <w:rsid w:val="008C70DC"/>
    <w:rsid w:val="008C7C5F"/>
    <w:rsid w:val="008D00A9"/>
    <w:rsid w:val="008D02DA"/>
    <w:rsid w:val="008D0424"/>
    <w:rsid w:val="008D0723"/>
    <w:rsid w:val="008D07D8"/>
    <w:rsid w:val="008D0B9A"/>
    <w:rsid w:val="008D0C1C"/>
    <w:rsid w:val="008D0D1C"/>
    <w:rsid w:val="008D0DF6"/>
    <w:rsid w:val="008D1048"/>
    <w:rsid w:val="008D109D"/>
    <w:rsid w:val="008D10CC"/>
    <w:rsid w:val="008D12D6"/>
    <w:rsid w:val="008D1331"/>
    <w:rsid w:val="008D134E"/>
    <w:rsid w:val="008D1630"/>
    <w:rsid w:val="008D1A3B"/>
    <w:rsid w:val="008D1B4A"/>
    <w:rsid w:val="008D1F6B"/>
    <w:rsid w:val="008D21D4"/>
    <w:rsid w:val="008D229A"/>
    <w:rsid w:val="008D24B7"/>
    <w:rsid w:val="008D2CDC"/>
    <w:rsid w:val="008D2D20"/>
    <w:rsid w:val="008D2ED5"/>
    <w:rsid w:val="008D30BA"/>
    <w:rsid w:val="008D36B4"/>
    <w:rsid w:val="008D3A05"/>
    <w:rsid w:val="008D3C19"/>
    <w:rsid w:val="008D4040"/>
    <w:rsid w:val="008D40BD"/>
    <w:rsid w:val="008D4175"/>
    <w:rsid w:val="008D47E5"/>
    <w:rsid w:val="008D4C17"/>
    <w:rsid w:val="008D55E7"/>
    <w:rsid w:val="008D5872"/>
    <w:rsid w:val="008D5CF2"/>
    <w:rsid w:val="008D5DD6"/>
    <w:rsid w:val="008D6004"/>
    <w:rsid w:val="008D61C4"/>
    <w:rsid w:val="008D6549"/>
    <w:rsid w:val="008D65ED"/>
    <w:rsid w:val="008D6790"/>
    <w:rsid w:val="008D6A00"/>
    <w:rsid w:val="008D6E61"/>
    <w:rsid w:val="008D70A3"/>
    <w:rsid w:val="008D72AC"/>
    <w:rsid w:val="008D745F"/>
    <w:rsid w:val="008D776D"/>
    <w:rsid w:val="008D797E"/>
    <w:rsid w:val="008D7F4C"/>
    <w:rsid w:val="008E028E"/>
    <w:rsid w:val="008E05C1"/>
    <w:rsid w:val="008E0795"/>
    <w:rsid w:val="008E0C2D"/>
    <w:rsid w:val="008E0CF4"/>
    <w:rsid w:val="008E0F9E"/>
    <w:rsid w:val="008E12E9"/>
    <w:rsid w:val="008E13D9"/>
    <w:rsid w:val="008E1582"/>
    <w:rsid w:val="008E17F0"/>
    <w:rsid w:val="008E1B17"/>
    <w:rsid w:val="008E1BDA"/>
    <w:rsid w:val="008E2058"/>
    <w:rsid w:val="008E2342"/>
    <w:rsid w:val="008E2773"/>
    <w:rsid w:val="008E2808"/>
    <w:rsid w:val="008E2814"/>
    <w:rsid w:val="008E2A30"/>
    <w:rsid w:val="008E2A8C"/>
    <w:rsid w:val="008E2E1C"/>
    <w:rsid w:val="008E2EDF"/>
    <w:rsid w:val="008E3025"/>
    <w:rsid w:val="008E3461"/>
    <w:rsid w:val="008E3488"/>
    <w:rsid w:val="008E34B7"/>
    <w:rsid w:val="008E36DC"/>
    <w:rsid w:val="008E3785"/>
    <w:rsid w:val="008E399D"/>
    <w:rsid w:val="008E3DD2"/>
    <w:rsid w:val="008E3EA6"/>
    <w:rsid w:val="008E3F0B"/>
    <w:rsid w:val="008E3FCA"/>
    <w:rsid w:val="008E42E1"/>
    <w:rsid w:val="008E466A"/>
    <w:rsid w:val="008E4858"/>
    <w:rsid w:val="008E4D21"/>
    <w:rsid w:val="008E4EDC"/>
    <w:rsid w:val="008E5035"/>
    <w:rsid w:val="008E5131"/>
    <w:rsid w:val="008E53A1"/>
    <w:rsid w:val="008E563E"/>
    <w:rsid w:val="008E588E"/>
    <w:rsid w:val="008E58AE"/>
    <w:rsid w:val="008E5B41"/>
    <w:rsid w:val="008E5C66"/>
    <w:rsid w:val="008E64BE"/>
    <w:rsid w:val="008E660A"/>
    <w:rsid w:val="008E660B"/>
    <w:rsid w:val="008E6628"/>
    <w:rsid w:val="008E6826"/>
    <w:rsid w:val="008E6924"/>
    <w:rsid w:val="008E731C"/>
    <w:rsid w:val="008E758A"/>
    <w:rsid w:val="008E77B8"/>
    <w:rsid w:val="008E7D4E"/>
    <w:rsid w:val="008E7D5D"/>
    <w:rsid w:val="008E7D90"/>
    <w:rsid w:val="008E7E4E"/>
    <w:rsid w:val="008F0274"/>
    <w:rsid w:val="008F0484"/>
    <w:rsid w:val="008F0520"/>
    <w:rsid w:val="008F0545"/>
    <w:rsid w:val="008F05DA"/>
    <w:rsid w:val="008F0859"/>
    <w:rsid w:val="008F09C4"/>
    <w:rsid w:val="008F12FF"/>
    <w:rsid w:val="008F1379"/>
    <w:rsid w:val="008F1B10"/>
    <w:rsid w:val="008F1B68"/>
    <w:rsid w:val="008F1DC8"/>
    <w:rsid w:val="008F1E0E"/>
    <w:rsid w:val="008F1EB9"/>
    <w:rsid w:val="008F1F7F"/>
    <w:rsid w:val="008F25F3"/>
    <w:rsid w:val="008F26BD"/>
    <w:rsid w:val="008F2ACE"/>
    <w:rsid w:val="008F2BDE"/>
    <w:rsid w:val="008F2DCB"/>
    <w:rsid w:val="008F2F77"/>
    <w:rsid w:val="008F3177"/>
    <w:rsid w:val="008F333B"/>
    <w:rsid w:val="008F3344"/>
    <w:rsid w:val="008F3908"/>
    <w:rsid w:val="008F39D4"/>
    <w:rsid w:val="008F3C11"/>
    <w:rsid w:val="008F3D42"/>
    <w:rsid w:val="008F455E"/>
    <w:rsid w:val="008F4912"/>
    <w:rsid w:val="008F4918"/>
    <w:rsid w:val="008F4973"/>
    <w:rsid w:val="008F4F3D"/>
    <w:rsid w:val="008F50EA"/>
    <w:rsid w:val="008F53EF"/>
    <w:rsid w:val="008F5456"/>
    <w:rsid w:val="008F5699"/>
    <w:rsid w:val="008F5982"/>
    <w:rsid w:val="008F59E0"/>
    <w:rsid w:val="008F5A68"/>
    <w:rsid w:val="008F5D0F"/>
    <w:rsid w:val="008F5E50"/>
    <w:rsid w:val="008F60E3"/>
    <w:rsid w:val="008F668E"/>
    <w:rsid w:val="008F68BE"/>
    <w:rsid w:val="008F6CE9"/>
    <w:rsid w:val="008F6DE5"/>
    <w:rsid w:val="008F703F"/>
    <w:rsid w:val="008F7273"/>
    <w:rsid w:val="008F727E"/>
    <w:rsid w:val="008F74B1"/>
    <w:rsid w:val="008F7A8C"/>
    <w:rsid w:val="008F7C33"/>
    <w:rsid w:val="008F7F29"/>
    <w:rsid w:val="00900389"/>
    <w:rsid w:val="009005B5"/>
    <w:rsid w:val="009008DE"/>
    <w:rsid w:val="00900D11"/>
    <w:rsid w:val="00900D9F"/>
    <w:rsid w:val="00901050"/>
    <w:rsid w:val="00901313"/>
    <w:rsid w:val="0090151B"/>
    <w:rsid w:val="0090151C"/>
    <w:rsid w:val="0090154A"/>
    <w:rsid w:val="009016DD"/>
    <w:rsid w:val="00901CDC"/>
    <w:rsid w:val="00901ED7"/>
    <w:rsid w:val="00901EE5"/>
    <w:rsid w:val="00902B4E"/>
    <w:rsid w:val="00902D26"/>
    <w:rsid w:val="00902D41"/>
    <w:rsid w:val="0090306C"/>
    <w:rsid w:val="009031A7"/>
    <w:rsid w:val="0090336F"/>
    <w:rsid w:val="009039B2"/>
    <w:rsid w:val="00903AF9"/>
    <w:rsid w:val="00903E28"/>
    <w:rsid w:val="00903F86"/>
    <w:rsid w:val="009044CA"/>
    <w:rsid w:val="00904A47"/>
    <w:rsid w:val="00904B59"/>
    <w:rsid w:val="009056CA"/>
    <w:rsid w:val="009058F1"/>
    <w:rsid w:val="00905A72"/>
    <w:rsid w:val="00905B89"/>
    <w:rsid w:val="00905C85"/>
    <w:rsid w:val="00905D73"/>
    <w:rsid w:val="00905E8D"/>
    <w:rsid w:val="00905F0E"/>
    <w:rsid w:val="00906127"/>
    <w:rsid w:val="00906749"/>
    <w:rsid w:val="00906B65"/>
    <w:rsid w:val="00906C47"/>
    <w:rsid w:val="00906FC3"/>
    <w:rsid w:val="0090721D"/>
    <w:rsid w:val="009072EA"/>
    <w:rsid w:val="00907F0D"/>
    <w:rsid w:val="0091012C"/>
    <w:rsid w:val="0091018B"/>
    <w:rsid w:val="0091047D"/>
    <w:rsid w:val="009105E3"/>
    <w:rsid w:val="0091075D"/>
    <w:rsid w:val="009109C2"/>
    <w:rsid w:val="00910B12"/>
    <w:rsid w:val="00911433"/>
    <w:rsid w:val="0091154A"/>
    <w:rsid w:val="0091200F"/>
    <w:rsid w:val="00912079"/>
    <w:rsid w:val="00912F21"/>
    <w:rsid w:val="00912F99"/>
    <w:rsid w:val="009131FC"/>
    <w:rsid w:val="009133F6"/>
    <w:rsid w:val="00913818"/>
    <w:rsid w:val="00913857"/>
    <w:rsid w:val="00913B31"/>
    <w:rsid w:val="00913CF5"/>
    <w:rsid w:val="00913FE2"/>
    <w:rsid w:val="00914710"/>
    <w:rsid w:val="0091475C"/>
    <w:rsid w:val="00915211"/>
    <w:rsid w:val="00915239"/>
    <w:rsid w:val="00915516"/>
    <w:rsid w:val="009156E1"/>
    <w:rsid w:val="009157D2"/>
    <w:rsid w:val="00915DCA"/>
    <w:rsid w:val="00916380"/>
    <w:rsid w:val="00916815"/>
    <w:rsid w:val="00916A11"/>
    <w:rsid w:val="009170D5"/>
    <w:rsid w:val="009170E0"/>
    <w:rsid w:val="009174CE"/>
    <w:rsid w:val="009175BE"/>
    <w:rsid w:val="00917700"/>
    <w:rsid w:val="00917726"/>
    <w:rsid w:val="009177E5"/>
    <w:rsid w:val="00920127"/>
    <w:rsid w:val="009205B1"/>
    <w:rsid w:val="009205E9"/>
    <w:rsid w:val="00920A86"/>
    <w:rsid w:val="00920A9D"/>
    <w:rsid w:val="00920B66"/>
    <w:rsid w:val="00920F0A"/>
    <w:rsid w:val="00921B22"/>
    <w:rsid w:val="00921DD3"/>
    <w:rsid w:val="00922185"/>
    <w:rsid w:val="00922DA7"/>
    <w:rsid w:val="00922F4A"/>
    <w:rsid w:val="00923063"/>
    <w:rsid w:val="009230F1"/>
    <w:rsid w:val="00923866"/>
    <w:rsid w:val="009239AF"/>
    <w:rsid w:val="009239E3"/>
    <w:rsid w:val="0092465A"/>
    <w:rsid w:val="009249AA"/>
    <w:rsid w:val="00924AA4"/>
    <w:rsid w:val="00924C0D"/>
    <w:rsid w:val="00924F14"/>
    <w:rsid w:val="009250B5"/>
    <w:rsid w:val="009250CD"/>
    <w:rsid w:val="009252D3"/>
    <w:rsid w:val="00925391"/>
    <w:rsid w:val="0092565D"/>
    <w:rsid w:val="00925752"/>
    <w:rsid w:val="0092596B"/>
    <w:rsid w:val="009262E2"/>
    <w:rsid w:val="00926332"/>
    <w:rsid w:val="009265CA"/>
    <w:rsid w:val="0092697C"/>
    <w:rsid w:val="00926B0A"/>
    <w:rsid w:val="00926CC9"/>
    <w:rsid w:val="009270F3"/>
    <w:rsid w:val="009272C4"/>
    <w:rsid w:val="0092733C"/>
    <w:rsid w:val="00927555"/>
    <w:rsid w:val="009279C4"/>
    <w:rsid w:val="00927BF0"/>
    <w:rsid w:val="00927D06"/>
    <w:rsid w:val="0093053F"/>
    <w:rsid w:val="00930585"/>
    <w:rsid w:val="00930709"/>
    <w:rsid w:val="00930833"/>
    <w:rsid w:val="00930CD2"/>
    <w:rsid w:val="00931DDC"/>
    <w:rsid w:val="00931E0F"/>
    <w:rsid w:val="00932631"/>
    <w:rsid w:val="009328B8"/>
    <w:rsid w:val="009328D4"/>
    <w:rsid w:val="0093290D"/>
    <w:rsid w:val="00932A75"/>
    <w:rsid w:val="00932DF8"/>
    <w:rsid w:val="00932E63"/>
    <w:rsid w:val="00932F3D"/>
    <w:rsid w:val="00933176"/>
    <w:rsid w:val="00933241"/>
    <w:rsid w:val="0093333F"/>
    <w:rsid w:val="00933477"/>
    <w:rsid w:val="00934220"/>
    <w:rsid w:val="0093432B"/>
    <w:rsid w:val="00934386"/>
    <w:rsid w:val="00934446"/>
    <w:rsid w:val="00934E5E"/>
    <w:rsid w:val="00934EB1"/>
    <w:rsid w:val="0093509D"/>
    <w:rsid w:val="00935329"/>
    <w:rsid w:val="009355AD"/>
    <w:rsid w:val="00935B09"/>
    <w:rsid w:val="00935C3F"/>
    <w:rsid w:val="00935CAB"/>
    <w:rsid w:val="00936022"/>
    <w:rsid w:val="009360AF"/>
    <w:rsid w:val="00936215"/>
    <w:rsid w:val="009368CA"/>
    <w:rsid w:val="00936A4E"/>
    <w:rsid w:val="00936DDB"/>
    <w:rsid w:val="00936FED"/>
    <w:rsid w:val="009371F7"/>
    <w:rsid w:val="009373F0"/>
    <w:rsid w:val="0093771A"/>
    <w:rsid w:val="00937B4A"/>
    <w:rsid w:val="00937D4F"/>
    <w:rsid w:val="00940301"/>
    <w:rsid w:val="0094036F"/>
    <w:rsid w:val="0094045C"/>
    <w:rsid w:val="0094070F"/>
    <w:rsid w:val="00940C6D"/>
    <w:rsid w:val="00940EB6"/>
    <w:rsid w:val="00940F05"/>
    <w:rsid w:val="00941155"/>
    <w:rsid w:val="00941223"/>
    <w:rsid w:val="0094147A"/>
    <w:rsid w:val="00941B32"/>
    <w:rsid w:val="00941CAF"/>
    <w:rsid w:val="00941E08"/>
    <w:rsid w:val="00941FE2"/>
    <w:rsid w:val="00942142"/>
    <w:rsid w:val="00942321"/>
    <w:rsid w:val="00942782"/>
    <w:rsid w:val="00942797"/>
    <w:rsid w:val="009429E7"/>
    <w:rsid w:val="00942BEE"/>
    <w:rsid w:val="00942E48"/>
    <w:rsid w:val="00943143"/>
    <w:rsid w:val="0094319C"/>
    <w:rsid w:val="00943EF8"/>
    <w:rsid w:val="009446C7"/>
    <w:rsid w:val="00944852"/>
    <w:rsid w:val="009449B7"/>
    <w:rsid w:val="00944CC6"/>
    <w:rsid w:val="009458AB"/>
    <w:rsid w:val="00945D9E"/>
    <w:rsid w:val="00946161"/>
    <w:rsid w:val="00946277"/>
    <w:rsid w:val="00946286"/>
    <w:rsid w:val="00946341"/>
    <w:rsid w:val="00946449"/>
    <w:rsid w:val="0094657A"/>
    <w:rsid w:val="00946B1B"/>
    <w:rsid w:val="00946C44"/>
    <w:rsid w:val="00946FEF"/>
    <w:rsid w:val="0094705B"/>
    <w:rsid w:val="00947108"/>
    <w:rsid w:val="009473B2"/>
    <w:rsid w:val="009478B2"/>
    <w:rsid w:val="0094790C"/>
    <w:rsid w:val="00947F15"/>
    <w:rsid w:val="009504B0"/>
    <w:rsid w:val="00950925"/>
    <w:rsid w:val="00950CD6"/>
    <w:rsid w:val="00950FF5"/>
    <w:rsid w:val="0095118B"/>
    <w:rsid w:val="0095141E"/>
    <w:rsid w:val="00951446"/>
    <w:rsid w:val="00951D53"/>
    <w:rsid w:val="0095214F"/>
    <w:rsid w:val="0095227B"/>
    <w:rsid w:val="00952329"/>
    <w:rsid w:val="0095237A"/>
    <w:rsid w:val="00952513"/>
    <w:rsid w:val="0095267A"/>
    <w:rsid w:val="009528BC"/>
    <w:rsid w:val="0095290D"/>
    <w:rsid w:val="009529CC"/>
    <w:rsid w:val="009532D7"/>
    <w:rsid w:val="009537D1"/>
    <w:rsid w:val="00953A56"/>
    <w:rsid w:val="00953B09"/>
    <w:rsid w:val="009544CF"/>
    <w:rsid w:val="009548F2"/>
    <w:rsid w:val="00954CB6"/>
    <w:rsid w:val="00954CDD"/>
    <w:rsid w:val="00954EC6"/>
    <w:rsid w:val="00955206"/>
    <w:rsid w:val="0095540F"/>
    <w:rsid w:val="009554EF"/>
    <w:rsid w:val="00955D95"/>
    <w:rsid w:val="00956686"/>
    <w:rsid w:val="009566A5"/>
    <w:rsid w:val="009567FC"/>
    <w:rsid w:val="009568CB"/>
    <w:rsid w:val="00956C3E"/>
    <w:rsid w:val="00956EED"/>
    <w:rsid w:val="0095707E"/>
    <w:rsid w:val="00957476"/>
    <w:rsid w:val="00957B64"/>
    <w:rsid w:val="00957CA2"/>
    <w:rsid w:val="00957FAF"/>
    <w:rsid w:val="00960239"/>
    <w:rsid w:val="00960273"/>
    <w:rsid w:val="00960810"/>
    <w:rsid w:val="00960895"/>
    <w:rsid w:val="009609BD"/>
    <w:rsid w:val="00960FFD"/>
    <w:rsid w:val="00961055"/>
    <w:rsid w:val="009614CF"/>
    <w:rsid w:val="00961582"/>
    <w:rsid w:val="009617C2"/>
    <w:rsid w:val="0096195D"/>
    <w:rsid w:val="00961A62"/>
    <w:rsid w:val="00961A6E"/>
    <w:rsid w:val="00961AB6"/>
    <w:rsid w:val="00961ED1"/>
    <w:rsid w:val="00961F28"/>
    <w:rsid w:val="00962EDE"/>
    <w:rsid w:val="0096391E"/>
    <w:rsid w:val="00963968"/>
    <w:rsid w:val="00963C24"/>
    <w:rsid w:val="00963F7F"/>
    <w:rsid w:val="00964464"/>
    <w:rsid w:val="009646AD"/>
    <w:rsid w:val="009646C0"/>
    <w:rsid w:val="009648C4"/>
    <w:rsid w:val="00964EDB"/>
    <w:rsid w:val="00965103"/>
    <w:rsid w:val="00965104"/>
    <w:rsid w:val="0096527D"/>
    <w:rsid w:val="0096574C"/>
    <w:rsid w:val="00965803"/>
    <w:rsid w:val="00965A75"/>
    <w:rsid w:val="00965EB2"/>
    <w:rsid w:val="00966080"/>
    <w:rsid w:val="0096638A"/>
    <w:rsid w:val="0096644F"/>
    <w:rsid w:val="009669E9"/>
    <w:rsid w:val="00966AD9"/>
    <w:rsid w:val="00966B1A"/>
    <w:rsid w:val="00966BF2"/>
    <w:rsid w:val="00966FB5"/>
    <w:rsid w:val="0096700F"/>
    <w:rsid w:val="009670FE"/>
    <w:rsid w:val="00967251"/>
    <w:rsid w:val="00967885"/>
    <w:rsid w:val="009679D6"/>
    <w:rsid w:val="00967A79"/>
    <w:rsid w:val="00967B27"/>
    <w:rsid w:val="00967C6E"/>
    <w:rsid w:val="00967D23"/>
    <w:rsid w:val="009700AE"/>
    <w:rsid w:val="009703FA"/>
    <w:rsid w:val="009704E3"/>
    <w:rsid w:val="00970595"/>
    <w:rsid w:val="00970C67"/>
    <w:rsid w:val="00970D54"/>
    <w:rsid w:val="00970E72"/>
    <w:rsid w:val="00970FBA"/>
    <w:rsid w:val="0097178F"/>
    <w:rsid w:val="00971892"/>
    <w:rsid w:val="009719D4"/>
    <w:rsid w:val="00971A0E"/>
    <w:rsid w:val="00971BFA"/>
    <w:rsid w:val="00971CAC"/>
    <w:rsid w:val="009720C8"/>
    <w:rsid w:val="00972252"/>
    <w:rsid w:val="009726A2"/>
    <w:rsid w:val="00972747"/>
    <w:rsid w:val="00972767"/>
    <w:rsid w:val="00972896"/>
    <w:rsid w:val="00972E36"/>
    <w:rsid w:val="00973334"/>
    <w:rsid w:val="009733F8"/>
    <w:rsid w:val="009734F9"/>
    <w:rsid w:val="0097351B"/>
    <w:rsid w:val="009735CF"/>
    <w:rsid w:val="009736F3"/>
    <w:rsid w:val="00973782"/>
    <w:rsid w:val="009737C9"/>
    <w:rsid w:val="00973C1D"/>
    <w:rsid w:val="00974009"/>
    <w:rsid w:val="00974544"/>
    <w:rsid w:val="00974C1A"/>
    <w:rsid w:val="00974F78"/>
    <w:rsid w:val="009754C2"/>
    <w:rsid w:val="00975610"/>
    <w:rsid w:val="009756D6"/>
    <w:rsid w:val="0097580F"/>
    <w:rsid w:val="00975924"/>
    <w:rsid w:val="00975E90"/>
    <w:rsid w:val="00976315"/>
    <w:rsid w:val="00976A01"/>
    <w:rsid w:val="0097769E"/>
    <w:rsid w:val="00977A2E"/>
    <w:rsid w:val="00977F52"/>
    <w:rsid w:val="00977FA2"/>
    <w:rsid w:val="0098018E"/>
    <w:rsid w:val="00980253"/>
    <w:rsid w:val="0098049D"/>
    <w:rsid w:val="0098085D"/>
    <w:rsid w:val="00980879"/>
    <w:rsid w:val="00980AF2"/>
    <w:rsid w:val="00980B79"/>
    <w:rsid w:val="00980E98"/>
    <w:rsid w:val="00980EFD"/>
    <w:rsid w:val="009817C8"/>
    <w:rsid w:val="009818B1"/>
    <w:rsid w:val="00981BFE"/>
    <w:rsid w:val="00981C11"/>
    <w:rsid w:val="00981DC8"/>
    <w:rsid w:val="00982402"/>
    <w:rsid w:val="00982ACD"/>
    <w:rsid w:val="00982D36"/>
    <w:rsid w:val="00982EEE"/>
    <w:rsid w:val="0098350B"/>
    <w:rsid w:val="00983B28"/>
    <w:rsid w:val="00983BD3"/>
    <w:rsid w:val="00984117"/>
    <w:rsid w:val="0098417B"/>
    <w:rsid w:val="009847B3"/>
    <w:rsid w:val="009848FF"/>
    <w:rsid w:val="00984B33"/>
    <w:rsid w:val="00984FB3"/>
    <w:rsid w:val="009851BC"/>
    <w:rsid w:val="009856DD"/>
    <w:rsid w:val="00985988"/>
    <w:rsid w:val="00985CF4"/>
    <w:rsid w:val="00985F1F"/>
    <w:rsid w:val="00985F7A"/>
    <w:rsid w:val="009865D5"/>
    <w:rsid w:val="00986A08"/>
    <w:rsid w:val="00986CA2"/>
    <w:rsid w:val="00986DCF"/>
    <w:rsid w:val="00986E2C"/>
    <w:rsid w:val="00986F9D"/>
    <w:rsid w:val="00987000"/>
    <w:rsid w:val="00987089"/>
    <w:rsid w:val="009870D3"/>
    <w:rsid w:val="0098736E"/>
    <w:rsid w:val="009873E7"/>
    <w:rsid w:val="00987544"/>
    <w:rsid w:val="00987C55"/>
    <w:rsid w:val="009908E9"/>
    <w:rsid w:val="00990B3C"/>
    <w:rsid w:val="00990C4A"/>
    <w:rsid w:val="00991672"/>
    <w:rsid w:val="009918EB"/>
    <w:rsid w:val="009918F5"/>
    <w:rsid w:val="00991EF7"/>
    <w:rsid w:val="00992165"/>
    <w:rsid w:val="009922F6"/>
    <w:rsid w:val="009927C6"/>
    <w:rsid w:val="00992D13"/>
    <w:rsid w:val="00992E18"/>
    <w:rsid w:val="00992E7D"/>
    <w:rsid w:val="00993066"/>
    <w:rsid w:val="0099310C"/>
    <w:rsid w:val="009931A2"/>
    <w:rsid w:val="009936A3"/>
    <w:rsid w:val="009936F7"/>
    <w:rsid w:val="00993BA1"/>
    <w:rsid w:val="00993CDC"/>
    <w:rsid w:val="00993DA2"/>
    <w:rsid w:val="00993ECB"/>
    <w:rsid w:val="00994590"/>
    <w:rsid w:val="00995240"/>
    <w:rsid w:val="00995B36"/>
    <w:rsid w:val="00995E27"/>
    <w:rsid w:val="00996248"/>
    <w:rsid w:val="009966A1"/>
    <w:rsid w:val="00996A13"/>
    <w:rsid w:val="00996BBE"/>
    <w:rsid w:val="00996DC8"/>
    <w:rsid w:val="0099708F"/>
    <w:rsid w:val="009977C2"/>
    <w:rsid w:val="00997929"/>
    <w:rsid w:val="00997C15"/>
    <w:rsid w:val="00997CD1"/>
    <w:rsid w:val="00997D58"/>
    <w:rsid w:val="009A00ED"/>
    <w:rsid w:val="009A0198"/>
    <w:rsid w:val="009A0376"/>
    <w:rsid w:val="009A0497"/>
    <w:rsid w:val="009A0805"/>
    <w:rsid w:val="009A0835"/>
    <w:rsid w:val="009A084F"/>
    <w:rsid w:val="009A086B"/>
    <w:rsid w:val="009A0A49"/>
    <w:rsid w:val="009A0E8D"/>
    <w:rsid w:val="009A10FA"/>
    <w:rsid w:val="009A14E9"/>
    <w:rsid w:val="009A19D3"/>
    <w:rsid w:val="009A2079"/>
    <w:rsid w:val="009A2528"/>
    <w:rsid w:val="009A2BBA"/>
    <w:rsid w:val="009A2C70"/>
    <w:rsid w:val="009A34E3"/>
    <w:rsid w:val="009A3647"/>
    <w:rsid w:val="009A385C"/>
    <w:rsid w:val="009A3A1E"/>
    <w:rsid w:val="009A3D5A"/>
    <w:rsid w:val="009A3DAE"/>
    <w:rsid w:val="009A4557"/>
    <w:rsid w:val="009A465C"/>
    <w:rsid w:val="009A47FA"/>
    <w:rsid w:val="009A490B"/>
    <w:rsid w:val="009A5378"/>
    <w:rsid w:val="009A54B6"/>
    <w:rsid w:val="009A5C88"/>
    <w:rsid w:val="009A5DF2"/>
    <w:rsid w:val="009A6012"/>
    <w:rsid w:val="009A625D"/>
    <w:rsid w:val="009A630F"/>
    <w:rsid w:val="009A6776"/>
    <w:rsid w:val="009A6D14"/>
    <w:rsid w:val="009A6D4D"/>
    <w:rsid w:val="009A70D9"/>
    <w:rsid w:val="009A779B"/>
    <w:rsid w:val="009A77ED"/>
    <w:rsid w:val="009A7930"/>
    <w:rsid w:val="009A7B3B"/>
    <w:rsid w:val="009A7C6F"/>
    <w:rsid w:val="009A7E9E"/>
    <w:rsid w:val="009B0337"/>
    <w:rsid w:val="009B0688"/>
    <w:rsid w:val="009B08B4"/>
    <w:rsid w:val="009B0C33"/>
    <w:rsid w:val="009B0D42"/>
    <w:rsid w:val="009B0FBB"/>
    <w:rsid w:val="009B1183"/>
    <w:rsid w:val="009B1667"/>
    <w:rsid w:val="009B1B1B"/>
    <w:rsid w:val="009B1C59"/>
    <w:rsid w:val="009B1EB6"/>
    <w:rsid w:val="009B1F06"/>
    <w:rsid w:val="009B1F9F"/>
    <w:rsid w:val="009B247C"/>
    <w:rsid w:val="009B24B5"/>
    <w:rsid w:val="009B28C2"/>
    <w:rsid w:val="009B2941"/>
    <w:rsid w:val="009B2B5C"/>
    <w:rsid w:val="009B2C30"/>
    <w:rsid w:val="009B2CF0"/>
    <w:rsid w:val="009B2F38"/>
    <w:rsid w:val="009B38AE"/>
    <w:rsid w:val="009B42F3"/>
    <w:rsid w:val="009B4351"/>
    <w:rsid w:val="009B449C"/>
    <w:rsid w:val="009B44A7"/>
    <w:rsid w:val="009B4588"/>
    <w:rsid w:val="009B45A2"/>
    <w:rsid w:val="009B4733"/>
    <w:rsid w:val="009B47B5"/>
    <w:rsid w:val="009B4957"/>
    <w:rsid w:val="009B4A84"/>
    <w:rsid w:val="009B4BDB"/>
    <w:rsid w:val="009B50F5"/>
    <w:rsid w:val="009B5675"/>
    <w:rsid w:val="009B5999"/>
    <w:rsid w:val="009B5A94"/>
    <w:rsid w:val="009B5CA5"/>
    <w:rsid w:val="009B5CC7"/>
    <w:rsid w:val="009B62D8"/>
    <w:rsid w:val="009B69B5"/>
    <w:rsid w:val="009B6BD8"/>
    <w:rsid w:val="009B793E"/>
    <w:rsid w:val="009B79C3"/>
    <w:rsid w:val="009B7C90"/>
    <w:rsid w:val="009B7CE8"/>
    <w:rsid w:val="009C0044"/>
    <w:rsid w:val="009C0169"/>
    <w:rsid w:val="009C03BF"/>
    <w:rsid w:val="009C0598"/>
    <w:rsid w:val="009C0F1D"/>
    <w:rsid w:val="009C1212"/>
    <w:rsid w:val="009C15F5"/>
    <w:rsid w:val="009C1762"/>
    <w:rsid w:val="009C1DB3"/>
    <w:rsid w:val="009C1DCF"/>
    <w:rsid w:val="009C1F4F"/>
    <w:rsid w:val="009C22CB"/>
    <w:rsid w:val="009C23BA"/>
    <w:rsid w:val="009C24B8"/>
    <w:rsid w:val="009C26B3"/>
    <w:rsid w:val="009C2C8D"/>
    <w:rsid w:val="009C2C9C"/>
    <w:rsid w:val="009C2DBE"/>
    <w:rsid w:val="009C2E5B"/>
    <w:rsid w:val="009C3065"/>
    <w:rsid w:val="009C313F"/>
    <w:rsid w:val="009C37FB"/>
    <w:rsid w:val="009C3A77"/>
    <w:rsid w:val="009C3B94"/>
    <w:rsid w:val="009C3C67"/>
    <w:rsid w:val="009C42AB"/>
    <w:rsid w:val="009C45B9"/>
    <w:rsid w:val="009C46F8"/>
    <w:rsid w:val="009C478C"/>
    <w:rsid w:val="009C4CD3"/>
    <w:rsid w:val="009C4FCD"/>
    <w:rsid w:val="009C5074"/>
    <w:rsid w:val="009C5109"/>
    <w:rsid w:val="009C54B8"/>
    <w:rsid w:val="009C5514"/>
    <w:rsid w:val="009C5BBA"/>
    <w:rsid w:val="009C5C8D"/>
    <w:rsid w:val="009C5D85"/>
    <w:rsid w:val="009C698A"/>
    <w:rsid w:val="009C6BBF"/>
    <w:rsid w:val="009C6E0F"/>
    <w:rsid w:val="009C6E22"/>
    <w:rsid w:val="009C749E"/>
    <w:rsid w:val="009C7807"/>
    <w:rsid w:val="009C7921"/>
    <w:rsid w:val="009C7F46"/>
    <w:rsid w:val="009D00CA"/>
    <w:rsid w:val="009D09AD"/>
    <w:rsid w:val="009D0A9B"/>
    <w:rsid w:val="009D0D55"/>
    <w:rsid w:val="009D0E39"/>
    <w:rsid w:val="009D1178"/>
    <w:rsid w:val="009D142A"/>
    <w:rsid w:val="009D1495"/>
    <w:rsid w:val="009D1F6D"/>
    <w:rsid w:val="009D1FB3"/>
    <w:rsid w:val="009D223C"/>
    <w:rsid w:val="009D23F6"/>
    <w:rsid w:val="009D2789"/>
    <w:rsid w:val="009D2ED5"/>
    <w:rsid w:val="009D3168"/>
    <w:rsid w:val="009D3594"/>
    <w:rsid w:val="009D364F"/>
    <w:rsid w:val="009D3874"/>
    <w:rsid w:val="009D3905"/>
    <w:rsid w:val="009D3A90"/>
    <w:rsid w:val="009D3C63"/>
    <w:rsid w:val="009D40BE"/>
    <w:rsid w:val="009D41D1"/>
    <w:rsid w:val="009D4201"/>
    <w:rsid w:val="009D4215"/>
    <w:rsid w:val="009D4270"/>
    <w:rsid w:val="009D4419"/>
    <w:rsid w:val="009D44AC"/>
    <w:rsid w:val="009D475D"/>
    <w:rsid w:val="009D4E8C"/>
    <w:rsid w:val="009D53C6"/>
    <w:rsid w:val="009D5516"/>
    <w:rsid w:val="009D552C"/>
    <w:rsid w:val="009D5535"/>
    <w:rsid w:val="009D55C5"/>
    <w:rsid w:val="009D5952"/>
    <w:rsid w:val="009D5C77"/>
    <w:rsid w:val="009D620B"/>
    <w:rsid w:val="009D6211"/>
    <w:rsid w:val="009D632C"/>
    <w:rsid w:val="009D665C"/>
    <w:rsid w:val="009D6703"/>
    <w:rsid w:val="009D689E"/>
    <w:rsid w:val="009D690B"/>
    <w:rsid w:val="009D700B"/>
    <w:rsid w:val="009D722F"/>
    <w:rsid w:val="009D740B"/>
    <w:rsid w:val="009D78BF"/>
    <w:rsid w:val="009D7996"/>
    <w:rsid w:val="009D7BCB"/>
    <w:rsid w:val="009D7D4C"/>
    <w:rsid w:val="009D7F06"/>
    <w:rsid w:val="009E05A0"/>
    <w:rsid w:val="009E06A4"/>
    <w:rsid w:val="009E072E"/>
    <w:rsid w:val="009E097D"/>
    <w:rsid w:val="009E09DD"/>
    <w:rsid w:val="009E0AA1"/>
    <w:rsid w:val="009E0B02"/>
    <w:rsid w:val="009E130F"/>
    <w:rsid w:val="009E1635"/>
    <w:rsid w:val="009E17C6"/>
    <w:rsid w:val="009E1E13"/>
    <w:rsid w:val="009E1E39"/>
    <w:rsid w:val="009E2284"/>
    <w:rsid w:val="009E29AD"/>
    <w:rsid w:val="009E2CA2"/>
    <w:rsid w:val="009E2EE5"/>
    <w:rsid w:val="009E3424"/>
    <w:rsid w:val="009E349C"/>
    <w:rsid w:val="009E35BF"/>
    <w:rsid w:val="009E3667"/>
    <w:rsid w:val="009E3B76"/>
    <w:rsid w:val="009E3CDD"/>
    <w:rsid w:val="009E3DAE"/>
    <w:rsid w:val="009E4251"/>
    <w:rsid w:val="009E4501"/>
    <w:rsid w:val="009E4744"/>
    <w:rsid w:val="009E47A0"/>
    <w:rsid w:val="009E4827"/>
    <w:rsid w:val="009E4C75"/>
    <w:rsid w:val="009E4ED7"/>
    <w:rsid w:val="009E4F70"/>
    <w:rsid w:val="009E5272"/>
    <w:rsid w:val="009E5BF9"/>
    <w:rsid w:val="009E5C48"/>
    <w:rsid w:val="009E6170"/>
    <w:rsid w:val="009E63A4"/>
    <w:rsid w:val="009E6590"/>
    <w:rsid w:val="009E662C"/>
    <w:rsid w:val="009E693F"/>
    <w:rsid w:val="009E6BBF"/>
    <w:rsid w:val="009E6C84"/>
    <w:rsid w:val="009E6E91"/>
    <w:rsid w:val="009E7726"/>
    <w:rsid w:val="009E7D03"/>
    <w:rsid w:val="009E7E1C"/>
    <w:rsid w:val="009F007C"/>
    <w:rsid w:val="009F016B"/>
    <w:rsid w:val="009F0A80"/>
    <w:rsid w:val="009F0CF8"/>
    <w:rsid w:val="009F0DA9"/>
    <w:rsid w:val="009F0DE7"/>
    <w:rsid w:val="009F1D36"/>
    <w:rsid w:val="009F1ECC"/>
    <w:rsid w:val="009F2558"/>
    <w:rsid w:val="009F2C12"/>
    <w:rsid w:val="009F2DD2"/>
    <w:rsid w:val="009F3144"/>
    <w:rsid w:val="009F36E4"/>
    <w:rsid w:val="009F3A64"/>
    <w:rsid w:val="009F41EB"/>
    <w:rsid w:val="009F43B6"/>
    <w:rsid w:val="009F4719"/>
    <w:rsid w:val="009F49CA"/>
    <w:rsid w:val="009F4A4B"/>
    <w:rsid w:val="009F4B73"/>
    <w:rsid w:val="009F4C4C"/>
    <w:rsid w:val="009F4D41"/>
    <w:rsid w:val="009F50E8"/>
    <w:rsid w:val="009F52E6"/>
    <w:rsid w:val="009F568E"/>
    <w:rsid w:val="009F573B"/>
    <w:rsid w:val="009F58A7"/>
    <w:rsid w:val="009F6217"/>
    <w:rsid w:val="009F626D"/>
    <w:rsid w:val="009F62CD"/>
    <w:rsid w:val="009F6586"/>
    <w:rsid w:val="009F66A1"/>
    <w:rsid w:val="009F6EB1"/>
    <w:rsid w:val="009F700D"/>
    <w:rsid w:val="009F7487"/>
    <w:rsid w:val="009F74E0"/>
    <w:rsid w:val="009F77F7"/>
    <w:rsid w:val="009F7A3F"/>
    <w:rsid w:val="00A00192"/>
    <w:rsid w:val="00A001F4"/>
    <w:rsid w:val="00A006A7"/>
    <w:rsid w:val="00A00798"/>
    <w:rsid w:val="00A00AE8"/>
    <w:rsid w:val="00A00E02"/>
    <w:rsid w:val="00A00FA7"/>
    <w:rsid w:val="00A0128E"/>
    <w:rsid w:val="00A01AAD"/>
    <w:rsid w:val="00A025F9"/>
    <w:rsid w:val="00A027A7"/>
    <w:rsid w:val="00A02DF6"/>
    <w:rsid w:val="00A03492"/>
    <w:rsid w:val="00A038D2"/>
    <w:rsid w:val="00A03C43"/>
    <w:rsid w:val="00A03F35"/>
    <w:rsid w:val="00A03FE3"/>
    <w:rsid w:val="00A0404B"/>
    <w:rsid w:val="00A049E2"/>
    <w:rsid w:val="00A051BA"/>
    <w:rsid w:val="00A0527A"/>
    <w:rsid w:val="00A053FC"/>
    <w:rsid w:val="00A05783"/>
    <w:rsid w:val="00A057C4"/>
    <w:rsid w:val="00A059C3"/>
    <w:rsid w:val="00A05DB6"/>
    <w:rsid w:val="00A0645A"/>
    <w:rsid w:val="00A065BB"/>
    <w:rsid w:val="00A065BC"/>
    <w:rsid w:val="00A06934"/>
    <w:rsid w:val="00A070DF"/>
    <w:rsid w:val="00A077A2"/>
    <w:rsid w:val="00A078F1"/>
    <w:rsid w:val="00A07AB6"/>
    <w:rsid w:val="00A07B0E"/>
    <w:rsid w:val="00A07D5B"/>
    <w:rsid w:val="00A07D7B"/>
    <w:rsid w:val="00A07E08"/>
    <w:rsid w:val="00A101AF"/>
    <w:rsid w:val="00A106B7"/>
    <w:rsid w:val="00A108DB"/>
    <w:rsid w:val="00A10BA7"/>
    <w:rsid w:val="00A10EF3"/>
    <w:rsid w:val="00A10F4D"/>
    <w:rsid w:val="00A1114B"/>
    <w:rsid w:val="00A125A7"/>
    <w:rsid w:val="00A12633"/>
    <w:rsid w:val="00A12912"/>
    <w:rsid w:val="00A12A14"/>
    <w:rsid w:val="00A12D04"/>
    <w:rsid w:val="00A12D17"/>
    <w:rsid w:val="00A12F81"/>
    <w:rsid w:val="00A1300A"/>
    <w:rsid w:val="00A130D7"/>
    <w:rsid w:val="00A1331F"/>
    <w:rsid w:val="00A135BC"/>
    <w:rsid w:val="00A13BC1"/>
    <w:rsid w:val="00A13DDA"/>
    <w:rsid w:val="00A14283"/>
    <w:rsid w:val="00A143DF"/>
    <w:rsid w:val="00A146D0"/>
    <w:rsid w:val="00A14AED"/>
    <w:rsid w:val="00A150A2"/>
    <w:rsid w:val="00A150DB"/>
    <w:rsid w:val="00A15292"/>
    <w:rsid w:val="00A15726"/>
    <w:rsid w:val="00A1574D"/>
    <w:rsid w:val="00A15815"/>
    <w:rsid w:val="00A15A50"/>
    <w:rsid w:val="00A165AB"/>
    <w:rsid w:val="00A16844"/>
    <w:rsid w:val="00A16B76"/>
    <w:rsid w:val="00A16C93"/>
    <w:rsid w:val="00A16D3D"/>
    <w:rsid w:val="00A17320"/>
    <w:rsid w:val="00A1733B"/>
    <w:rsid w:val="00A17407"/>
    <w:rsid w:val="00A174E5"/>
    <w:rsid w:val="00A1775E"/>
    <w:rsid w:val="00A17E58"/>
    <w:rsid w:val="00A203EA"/>
    <w:rsid w:val="00A20D24"/>
    <w:rsid w:val="00A20EBD"/>
    <w:rsid w:val="00A21019"/>
    <w:rsid w:val="00A212EA"/>
    <w:rsid w:val="00A214D2"/>
    <w:rsid w:val="00A2155E"/>
    <w:rsid w:val="00A215BB"/>
    <w:rsid w:val="00A216F6"/>
    <w:rsid w:val="00A218D7"/>
    <w:rsid w:val="00A21BD4"/>
    <w:rsid w:val="00A21C6D"/>
    <w:rsid w:val="00A21D6E"/>
    <w:rsid w:val="00A21EC3"/>
    <w:rsid w:val="00A21FA9"/>
    <w:rsid w:val="00A21FB8"/>
    <w:rsid w:val="00A220E9"/>
    <w:rsid w:val="00A226D8"/>
    <w:rsid w:val="00A229D0"/>
    <w:rsid w:val="00A22D57"/>
    <w:rsid w:val="00A22DF3"/>
    <w:rsid w:val="00A230C5"/>
    <w:rsid w:val="00A23547"/>
    <w:rsid w:val="00A23650"/>
    <w:rsid w:val="00A23660"/>
    <w:rsid w:val="00A238CE"/>
    <w:rsid w:val="00A238F9"/>
    <w:rsid w:val="00A23A62"/>
    <w:rsid w:val="00A23B9E"/>
    <w:rsid w:val="00A23C29"/>
    <w:rsid w:val="00A24083"/>
    <w:rsid w:val="00A24209"/>
    <w:rsid w:val="00A243D8"/>
    <w:rsid w:val="00A24899"/>
    <w:rsid w:val="00A249B7"/>
    <w:rsid w:val="00A24BA3"/>
    <w:rsid w:val="00A24F5A"/>
    <w:rsid w:val="00A25147"/>
    <w:rsid w:val="00A2568A"/>
    <w:rsid w:val="00A25772"/>
    <w:rsid w:val="00A2582F"/>
    <w:rsid w:val="00A25B12"/>
    <w:rsid w:val="00A25C3B"/>
    <w:rsid w:val="00A25DDE"/>
    <w:rsid w:val="00A26887"/>
    <w:rsid w:val="00A26F87"/>
    <w:rsid w:val="00A271E9"/>
    <w:rsid w:val="00A27268"/>
    <w:rsid w:val="00A279CE"/>
    <w:rsid w:val="00A30076"/>
    <w:rsid w:val="00A300BE"/>
    <w:rsid w:val="00A30C7C"/>
    <w:rsid w:val="00A30E1B"/>
    <w:rsid w:val="00A30E30"/>
    <w:rsid w:val="00A30F39"/>
    <w:rsid w:val="00A311F8"/>
    <w:rsid w:val="00A31341"/>
    <w:rsid w:val="00A31594"/>
    <w:rsid w:val="00A31661"/>
    <w:rsid w:val="00A31D73"/>
    <w:rsid w:val="00A32584"/>
    <w:rsid w:val="00A32586"/>
    <w:rsid w:val="00A32A78"/>
    <w:rsid w:val="00A32CB8"/>
    <w:rsid w:val="00A32DDB"/>
    <w:rsid w:val="00A32E3D"/>
    <w:rsid w:val="00A32F9D"/>
    <w:rsid w:val="00A332A1"/>
    <w:rsid w:val="00A33C4D"/>
    <w:rsid w:val="00A33E54"/>
    <w:rsid w:val="00A33F40"/>
    <w:rsid w:val="00A341FA"/>
    <w:rsid w:val="00A34C29"/>
    <w:rsid w:val="00A35003"/>
    <w:rsid w:val="00A35005"/>
    <w:rsid w:val="00A353BA"/>
    <w:rsid w:val="00A356B0"/>
    <w:rsid w:val="00A35861"/>
    <w:rsid w:val="00A35D58"/>
    <w:rsid w:val="00A36057"/>
    <w:rsid w:val="00A36230"/>
    <w:rsid w:val="00A36319"/>
    <w:rsid w:val="00A36340"/>
    <w:rsid w:val="00A3705A"/>
    <w:rsid w:val="00A371D7"/>
    <w:rsid w:val="00A373B3"/>
    <w:rsid w:val="00A3743E"/>
    <w:rsid w:val="00A37D38"/>
    <w:rsid w:val="00A37D65"/>
    <w:rsid w:val="00A37E99"/>
    <w:rsid w:val="00A4006D"/>
    <w:rsid w:val="00A40226"/>
    <w:rsid w:val="00A4039F"/>
    <w:rsid w:val="00A404D4"/>
    <w:rsid w:val="00A40D62"/>
    <w:rsid w:val="00A412DC"/>
    <w:rsid w:val="00A41B87"/>
    <w:rsid w:val="00A420F1"/>
    <w:rsid w:val="00A421C2"/>
    <w:rsid w:val="00A42CC7"/>
    <w:rsid w:val="00A42FB4"/>
    <w:rsid w:val="00A43016"/>
    <w:rsid w:val="00A4315F"/>
    <w:rsid w:val="00A43965"/>
    <w:rsid w:val="00A439ED"/>
    <w:rsid w:val="00A43F02"/>
    <w:rsid w:val="00A44527"/>
    <w:rsid w:val="00A44B7F"/>
    <w:rsid w:val="00A44C4B"/>
    <w:rsid w:val="00A44E9D"/>
    <w:rsid w:val="00A45018"/>
    <w:rsid w:val="00A451D3"/>
    <w:rsid w:val="00A45221"/>
    <w:rsid w:val="00A4529C"/>
    <w:rsid w:val="00A45F54"/>
    <w:rsid w:val="00A4620A"/>
    <w:rsid w:val="00A464F5"/>
    <w:rsid w:val="00A467F8"/>
    <w:rsid w:val="00A468F8"/>
    <w:rsid w:val="00A47593"/>
    <w:rsid w:val="00A4765B"/>
    <w:rsid w:val="00A476A5"/>
    <w:rsid w:val="00A479AD"/>
    <w:rsid w:val="00A479E9"/>
    <w:rsid w:val="00A47A08"/>
    <w:rsid w:val="00A504BE"/>
    <w:rsid w:val="00A5057A"/>
    <w:rsid w:val="00A50653"/>
    <w:rsid w:val="00A507DB"/>
    <w:rsid w:val="00A50827"/>
    <w:rsid w:val="00A50B1E"/>
    <w:rsid w:val="00A50EB2"/>
    <w:rsid w:val="00A50FF1"/>
    <w:rsid w:val="00A51273"/>
    <w:rsid w:val="00A51345"/>
    <w:rsid w:val="00A51378"/>
    <w:rsid w:val="00A51933"/>
    <w:rsid w:val="00A5194F"/>
    <w:rsid w:val="00A526DC"/>
    <w:rsid w:val="00A52A50"/>
    <w:rsid w:val="00A52D5A"/>
    <w:rsid w:val="00A52D5B"/>
    <w:rsid w:val="00A531B5"/>
    <w:rsid w:val="00A531E1"/>
    <w:rsid w:val="00A53211"/>
    <w:rsid w:val="00A53226"/>
    <w:rsid w:val="00A5328E"/>
    <w:rsid w:val="00A538DD"/>
    <w:rsid w:val="00A539F3"/>
    <w:rsid w:val="00A53BD4"/>
    <w:rsid w:val="00A53D41"/>
    <w:rsid w:val="00A53FB0"/>
    <w:rsid w:val="00A54539"/>
    <w:rsid w:val="00A54C5D"/>
    <w:rsid w:val="00A54E14"/>
    <w:rsid w:val="00A54FE0"/>
    <w:rsid w:val="00A55099"/>
    <w:rsid w:val="00A5542E"/>
    <w:rsid w:val="00A55486"/>
    <w:rsid w:val="00A55631"/>
    <w:rsid w:val="00A5567F"/>
    <w:rsid w:val="00A5589D"/>
    <w:rsid w:val="00A55ACE"/>
    <w:rsid w:val="00A55BDF"/>
    <w:rsid w:val="00A560E9"/>
    <w:rsid w:val="00A56137"/>
    <w:rsid w:val="00A5679F"/>
    <w:rsid w:val="00A569EB"/>
    <w:rsid w:val="00A56C85"/>
    <w:rsid w:val="00A572E4"/>
    <w:rsid w:val="00A57473"/>
    <w:rsid w:val="00A578D7"/>
    <w:rsid w:val="00A60452"/>
    <w:rsid w:val="00A60757"/>
    <w:rsid w:val="00A60ED9"/>
    <w:rsid w:val="00A60FC2"/>
    <w:rsid w:val="00A6107C"/>
    <w:rsid w:val="00A61278"/>
    <w:rsid w:val="00A6137A"/>
    <w:rsid w:val="00A614DE"/>
    <w:rsid w:val="00A617CB"/>
    <w:rsid w:val="00A617D9"/>
    <w:rsid w:val="00A61E42"/>
    <w:rsid w:val="00A61F23"/>
    <w:rsid w:val="00A62207"/>
    <w:rsid w:val="00A62420"/>
    <w:rsid w:val="00A624EB"/>
    <w:rsid w:val="00A6270E"/>
    <w:rsid w:val="00A62A04"/>
    <w:rsid w:val="00A62BC4"/>
    <w:rsid w:val="00A62CC7"/>
    <w:rsid w:val="00A62CF8"/>
    <w:rsid w:val="00A62E90"/>
    <w:rsid w:val="00A62F97"/>
    <w:rsid w:val="00A63261"/>
    <w:rsid w:val="00A63282"/>
    <w:rsid w:val="00A6350D"/>
    <w:rsid w:val="00A635B6"/>
    <w:rsid w:val="00A636CB"/>
    <w:rsid w:val="00A6382B"/>
    <w:rsid w:val="00A63BA4"/>
    <w:rsid w:val="00A63C67"/>
    <w:rsid w:val="00A6422A"/>
    <w:rsid w:val="00A642A6"/>
    <w:rsid w:val="00A65211"/>
    <w:rsid w:val="00A65568"/>
    <w:rsid w:val="00A659E9"/>
    <w:rsid w:val="00A65A54"/>
    <w:rsid w:val="00A65C3D"/>
    <w:rsid w:val="00A66030"/>
    <w:rsid w:val="00A664CF"/>
    <w:rsid w:val="00A6692F"/>
    <w:rsid w:val="00A66F12"/>
    <w:rsid w:val="00A6746C"/>
    <w:rsid w:val="00A67919"/>
    <w:rsid w:val="00A67AB6"/>
    <w:rsid w:val="00A70034"/>
    <w:rsid w:val="00A70736"/>
    <w:rsid w:val="00A70770"/>
    <w:rsid w:val="00A7084E"/>
    <w:rsid w:val="00A70F75"/>
    <w:rsid w:val="00A71301"/>
    <w:rsid w:val="00A71881"/>
    <w:rsid w:val="00A71BA9"/>
    <w:rsid w:val="00A71C2A"/>
    <w:rsid w:val="00A71CC8"/>
    <w:rsid w:val="00A720A2"/>
    <w:rsid w:val="00A722A7"/>
    <w:rsid w:val="00A722C6"/>
    <w:rsid w:val="00A724F9"/>
    <w:rsid w:val="00A72500"/>
    <w:rsid w:val="00A72A90"/>
    <w:rsid w:val="00A73390"/>
    <w:rsid w:val="00A73474"/>
    <w:rsid w:val="00A73A65"/>
    <w:rsid w:val="00A73A7E"/>
    <w:rsid w:val="00A73C74"/>
    <w:rsid w:val="00A73CF2"/>
    <w:rsid w:val="00A73E8C"/>
    <w:rsid w:val="00A741DD"/>
    <w:rsid w:val="00A741E9"/>
    <w:rsid w:val="00A74355"/>
    <w:rsid w:val="00A748A9"/>
    <w:rsid w:val="00A74E52"/>
    <w:rsid w:val="00A75189"/>
    <w:rsid w:val="00A7542B"/>
    <w:rsid w:val="00A7568D"/>
    <w:rsid w:val="00A756B6"/>
    <w:rsid w:val="00A7587F"/>
    <w:rsid w:val="00A75C09"/>
    <w:rsid w:val="00A75C22"/>
    <w:rsid w:val="00A76DF4"/>
    <w:rsid w:val="00A76F91"/>
    <w:rsid w:val="00A76FE7"/>
    <w:rsid w:val="00A77215"/>
    <w:rsid w:val="00A775BD"/>
    <w:rsid w:val="00A7764B"/>
    <w:rsid w:val="00A77698"/>
    <w:rsid w:val="00A77881"/>
    <w:rsid w:val="00A778EC"/>
    <w:rsid w:val="00A8011D"/>
    <w:rsid w:val="00A80193"/>
    <w:rsid w:val="00A802E8"/>
    <w:rsid w:val="00A80366"/>
    <w:rsid w:val="00A80390"/>
    <w:rsid w:val="00A807A0"/>
    <w:rsid w:val="00A80838"/>
    <w:rsid w:val="00A80A3C"/>
    <w:rsid w:val="00A80A3F"/>
    <w:rsid w:val="00A80CC4"/>
    <w:rsid w:val="00A81D26"/>
    <w:rsid w:val="00A82174"/>
    <w:rsid w:val="00A822B9"/>
    <w:rsid w:val="00A82764"/>
    <w:rsid w:val="00A82935"/>
    <w:rsid w:val="00A82938"/>
    <w:rsid w:val="00A82CF7"/>
    <w:rsid w:val="00A8300F"/>
    <w:rsid w:val="00A83088"/>
    <w:rsid w:val="00A8322B"/>
    <w:rsid w:val="00A83268"/>
    <w:rsid w:val="00A83C1D"/>
    <w:rsid w:val="00A83CF4"/>
    <w:rsid w:val="00A846FA"/>
    <w:rsid w:val="00A847E8"/>
    <w:rsid w:val="00A84AF2"/>
    <w:rsid w:val="00A85076"/>
    <w:rsid w:val="00A85907"/>
    <w:rsid w:val="00A85AFE"/>
    <w:rsid w:val="00A85BD8"/>
    <w:rsid w:val="00A85E7F"/>
    <w:rsid w:val="00A85FE6"/>
    <w:rsid w:val="00A86175"/>
    <w:rsid w:val="00A86292"/>
    <w:rsid w:val="00A86421"/>
    <w:rsid w:val="00A866ED"/>
    <w:rsid w:val="00A86821"/>
    <w:rsid w:val="00A86878"/>
    <w:rsid w:val="00A86D87"/>
    <w:rsid w:val="00A86F75"/>
    <w:rsid w:val="00A87B38"/>
    <w:rsid w:val="00A87BA5"/>
    <w:rsid w:val="00A90C12"/>
    <w:rsid w:val="00A90FAA"/>
    <w:rsid w:val="00A91028"/>
    <w:rsid w:val="00A9110B"/>
    <w:rsid w:val="00A912D3"/>
    <w:rsid w:val="00A91846"/>
    <w:rsid w:val="00A91C28"/>
    <w:rsid w:val="00A91C91"/>
    <w:rsid w:val="00A92374"/>
    <w:rsid w:val="00A932AC"/>
    <w:rsid w:val="00A93359"/>
    <w:rsid w:val="00A936B3"/>
    <w:rsid w:val="00A93A73"/>
    <w:rsid w:val="00A93EBE"/>
    <w:rsid w:val="00A93F00"/>
    <w:rsid w:val="00A9439D"/>
    <w:rsid w:val="00A944F5"/>
    <w:rsid w:val="00A94770"/>
    <w:rsid w:val="00A947F0"/>
    <w:rsid w:val="00A948B1"/>
    <w:rsid w:val="00A948D5"/>
    <w:rsid w:val="00A9492A"/>
    <w:rsid w:val="00A9495A"/>
    <w:rsid w:val="00A94A99"/>
    <w:rsid w:val="00A950E2"/>
    <w:rsid w:val="00A951D8"/>
    <w:rsid w:val="00A95D74"/>
    <w:rsid w:val="00A95FAC"/>
    <w:rsid w:val="00A9608F"/>
    <w:rsid w:val="00A966F8"/>
    <w:rsid w:val="00A96B3B"/>
    <w:rsid w:val="00A97033"/>
    <w:rsid w:val="00A9709D"/>
    <w:rsid w:val="00A9743E"/>
    <w:rsid w:val="00A9746B"/>
    <w:rsid w:val="00A97488"/>
    <w:rsid w:val="00A97B08"/>
    <w:rsid w:val="00A97CB6"/>
    <w:rsid w:val="00A97DF7"/>
    <w:rsid w:val="00AA0137"/>
    <w:rsid w:val="00AA0274"/>
    <w:rsid w:val="00AA0323"/>
    <w:rsid w:val="00AA054A"/>
    <w:rsid w:val="00AA06EA"/>
    <w:rsid w:val="00AA0911"/>
    <w:rsid w:val="00AA091D"/>
    <w:rsid w:val="00AA0B83"/>
    <w:rsid w:val="00AA0C2C"/>
    <w:rsid w:val="00AA139E"/>
    <w:rsid w:val="00AA1438"/>
    <w:rsid w:val="00AA1529"/>
    <w:rsid w:val="00AA1CBD"/>
    <w:rsid w:val="00AA2418"/>
    <w:rsid w:val="00AA2520"/>
    <w:rsid w:val="00AA2B62"/>
    <w:rsid w:val="00AA2E6B"/>
    <w:rsid w:val="00AA30FE"/>
    <w:rsid w:val="00AA320E"/>
    <w:rsid w:val="00AA33D6"/>
    <w:rsid w:val="00AA39F1"/>
    <w:rsid w:val="00AA3B1F"/>
    <w:rsid w:val="00AA3B44"/>
    <w:rsid w:val="00AA3E25"/>
    <w:rsid w:val="00AA4222"/>
    <w:rsid w:val="00AA4266"/>
    <w:rsid w:val="00AA4857"/>
    <w:rsid w:val="00AA4DCD"/>
    <w:rsid w:val="00AA5057"/>
    <w:rsid w:val="00AA52F9"/>
    <w:rsid w:val="00AA57B9"/>
    <w:rsid w:val="00AA5A00"/>
    <w:rsid w:val="00AA5D7D"/>
    <w:rsid w:val="00AA7219"/>
    <w:rsid w:val="00AA7371"/>
    <w:rsid w:val="00AA7DEE"/>
    <w:rsid w:val="00AA7EBF"/>
    <w:rsid w:val="00AB0645"/>
    <w:rsid w:val="00AB0ADA"/>
    <w:rsid w:val="00AB0C90"/>
    <w:rsid w:val="00AB0E1F"/>
    <w:rsid w:val="00AB1639"/>
    <w:rsid w:val="00AB1733"/>
    <w:rsid w:val="00AB1A79"/>
    <w:rsid w:val="00AB1DC6"/>
    <w:rsid w:val="00AB2392"/>
    <w:rsid w:val="00AB263C"/>
    <w:rsid w:val="00AB265F"/>
    <w:rsid w:val="00AB27D5"/>
    <w:rsid w:val="00AB28E9"/>
    <w:rsid w:val="00AB2FDC"/>
    <w:rsid w:val="00AB30E7"/>
    <w:rsid w:val="00AB349D"/>
    <w:rsid w:val="00AB37EF"/>
    <w:rsid w:val="00AB3B33"/>
    <w:rsid w:val="00AB3CA4"/>
    <w:rsid w:val="00AB4017"/>
    <w:rsid w:val="00AB4116"/>
    <w:rsid w:val="00AB44D3"/>
    <w:rsid w:val="00AB45AB"/>
    <w:rsid w:val="00AB4652"/>
    <w:rsid w:val="00AB4ADF"/>
    <w:rsid w:val="00AB4B04"/>
    <w:rsid w:val="00AB4EDC"/>
    <w:rsid w:val="00AB4F7D"/>
    <w:rsid w:val="00AB5644"/>
    <w:rsid w:val="00AB599D"/>
    <w:rsid w:val="00AB6155"/>
    <w:rsid w:val="00AB64BE"/>
    <w:rsid w:val="00AB665A"/>
    <w:rsid w:val="00AB69A9"/>
    <w:rsid w:val="00AB6CDC"/>
    <w:rsid w:val="00AB70EF"/>
    <w:rsid w:val="00AB715C"/>
    <w:rsid w:val="00AB7460"/>
    <w:rsid w:val="00AB76B5"/>
    <w:rsid w:val="00AB7A3C"/>
    <w:rsid w:val="00AB7A9E"/>
    <w:rsid w:val="00AB7AB6"/>
    <w:rsid w:val="00AB7B73"/>
    <w:rsid w:val="00AC00B6"/>
    <w:rsid w:val="00AC0110"/>
    <w:rsid w:val="00AC04C9"/>
    <w:rsid w:val="00AC04FD"/>
    <w:rsid w:val="00AC0795"/>
    <w:rsid w:val="00AC0FDD"/>
    <w:rsid w:val="00AC1040"/>
    <w:rsid w:val="00AC1580"/>
    <w:rsid w:val="00AC167F"/>
    <w:rsid w:val="00AC182D"/>
    <w:rsid w:val="00AC1856"/>
    <w:rsid w:val="00AC1949"/>
    <w:rsid w:val="00AC1A15"/>
    <w:rsid w:val="00AC1C5D"/>
    <w:rsid w:val="00AC1E3A"/>
    <w:rsid w:val="00AC2090"/>
    <w:rsid w:val="00AC2190"/>
    <w:rsid w:val="00AC2205"/>
    <w:rsid w:val="00AC2354"/>
    <w:rsid w:val="00AC239C"/>
    <w:rsid w:val="00AC2675"/>
    <w:rsid w:val="00AC28BA"/>
    <w:rsid w:val="00AC30B6"/>
    <w:rsid w:val="00AC31F0"/>
    <w:rsid w:val="00AC332F"/>
    <w:rsid w:val="00AC3532"/>
    <w:rsid w:val="00AC3AA6"/>
    <w:rsid w:val="00AC3D9C"/>
    <w:rsid w:val="00AC3DC0"/>
    <w:rsid w:val="00AC3E0D"/>
    <w:rsid w:val="00AC4074"/>
    <w:rsid w:val="00AC43D1"/>
    <w:rsid w:val="00AC44B5"/>
    <w:rsid w:val="00AC471E"/>
    <w:rsid w:val="00AC47E5"/>
    <w:rsid w:val="00AC4965"/>
    <w:rsid w:val="00AC4BE1"/>
    <w:rsid w:val="00AC4D2B"/>
    <w:rsid w:val="00AC531B"/>
    <w:rsid w:val="00AC5F59"/>
    <w:rsid w:val="00AC5FD4"/>
    <w:rsid w:val="00AC617A"/>
    <w:rsid w:val="00AC624E"/>
    <w:rsid w:val="00AC6579"/>
    <w:rsid w:val="00AC6A6B"/>
    <w:rsid w:val="00AC6B49"/>
    <w:rsid w:val="00AC6DBA"/>
    <w:rsid w:val="00AC7245"/>
    <w:rsid w:val="00AC7324"/>
    <w:rsid w:val="00AC73D6"/>
    <w:rsid w:val="00AC7C87"/>
    <w:rsid w:val="00AD00A0"/>
    <w:rsid w:val="00AD032F"/>
    <w:rsid w:val="00AD03F2"/>
    <w:rsid w:val="00AD04FC"/>
    <w:rsid w:val="00AD067A"/>
    <w:rsid w:val="00AD09E1"/>
    <w:rsid w:val="00AD0A3B"/>
    <w:rsid w:val="00AD0EF1"/>
    <w:rsid w:val="00AD0F6E"/>
    <w:rsid w:val="00AD100F"/>
    <w:rsid w:val="00AD10EE"/>
    <w:rsid w:val="00AD1282"/>
    <w:rsid w:val="00AD1294"/>
    <w:rsid w:val="00AD14F8"/>
    <w:rsid w:val="00AD15EB"/>
    <w:rsid w:val="00AD168C"/>
    <w:rsid w:val="00AD1FD4"/>
    <w:rsid w:val="00AD23AE"/>
    <w:rsid w:val="00AD23D4"/>
    <w:rsid w:val="00AD24D1"/>
    <w:rsid w:val="00AD27C8"/>
    <w:rsid w:val="00AD2828"/>
    <w:rsid w:val="00AD2941"/>
    <w:rsid w:val="00AD2E9B"/>
    <w:rsid w:val="00AD36F0"/>
    <w:rsid w:val="00AD3E7E"/>
    <w:rsid w:val="00AD3FD5"/>
    <w:rsid w:val="00AD401E"/>
    <w:rsid w:val="00AD42C7"/>
    <w:rsid w:val="00AD43A7"/>
    <w:rsid w:val="00AD4788"/>
    <w:rsid w:val="00AD489B"/>
    <w:rsid w:val="00AD4C04"/>
    <w:rsid w:val="00AD4F08"/>
    <w:rsid w:val="00AD4F63"/>
    <w:rsid w:val="00AD5042"/>
    <w:rsid w:val="00AD53CD"/>
    <w:rsid w:val="00AD5784"/>
    <w:rsid w:val="00AD597E"/>
    <w:rsid w:val="00AD5FB4"/>
    <w:rsid w:val="00AD5FE4"/>
    <w:rsid w:val="00AD6D5D"/>
    <w:rsid w:val="00AD6F3C"/>
    <w:rsid w:val="00AD7280"/>
    <w:rsid w:val="00AD7417"/>
    <w:rsid w:val="00AD74D6"/>
    <w:rsid w:val="00AD7613"/>
    <w:rsid w:val="00AD776F"/>
    <w:rsid w:val="00AE031F"/>
    <w:rsid w:val="00AE0615"/>
    <w:rsid w:val="00AE0703"/>
    <w:rsid w:val="00AE080A"/>
    <w:rsid w:val="00AE0A56"/>
    <w:rsid w:val="00AE0A75"/>
    <w:rsid w:val="00AE0F01"/>
    <w:rsid w:val="00AE106D"/>
    <w:rsid w:val="00AE114F"/>
    <w:rsid w:val="00AE12E1"/>
    <w:rsid w:val="00AE1526"/>
    <w:rsid w:val="00AE15EE"/>
    <w:rsid w:val="00AE1665"/>
    <w:rsid w:val="00AE1774"/>
    <w:rsid w:val="00AE1884"/>
    <w:rsid w:val="00AE1A78"/>
    <w:rsid w:val="00AE1AF7"/>
    <w:rsid w:val="00AE1BCF"/>
    <w:rsid w:val="00AE2521"/>
    <w:rsid w:val="00AE254A"/>
    <w:rsid w:val="00AE29A3"/>
    <w:rsid w:val="00AE2AFA"/>
    <w:rsid w:val="00AE2BDB"/>
    <w:rsid w:val="00AE30AA"/>
    <w:rsid w:val="00AE31DF"/>
    <w:rsid w:val="00AE35EA"/>
    <w:rsid w:val="00AE36BA"/>
    <w:rsid w:val="00AE38A4"/>
    <w:rsid w:val="00AE3B3D"/>
    <w:rsid w:val="00AE3C67"/>
    <w:rsid w:val="00AE4029"/>
    <w:rsid w:val="00AE43BD"/>
    <w:rsid w:val="00AE45D9"/>
    <w:rsid w:val="00AE4AE9"/>
    <w:rsid w:val="00AE4C0C"/>
    <w:rsid w:val="00AE4E80"/>
    <w:rsid w:val="00AE537E"/>
    <w:rsid w:val="00AE5476"/>
    <w:rsid w:val="00AE5609"/>
    <w:rsid w:val="00AE59A8"/>
    <w:rsid w:val="00AE5A1E"/>
    <w:rsid w:val="00AE5C50"/>
    <w:rsid w:val="00AE5CF8"/>
    <w:rsid w:val="00AE6476"/>
    <w:rsid w:val="00AE7003"/>
    <w:rsid w:val="00AE71AA"/>
    <w:rsid w:val="00AE73BD"/>
    <w:rsid w:val="00AE7CCA"/>
    <w:rsid w:val="00AF029D"/>
    <w:rsid w:val="00AF0422"/>
    <w:rsid w:val="00AF06BB"/>
    <w:rsid w:val="00AF0AF1"/>
    <w:rsid w:val="00AF0F3B"/>
    <w:rsid w:val="00AF0F89"/>
    <w:rsid w:val="00AF0FA6"/>
    <w:rsid w:val="00AF1627"/>
    <w:rsid w:val="00AF1CED"/>
    <w:rsid w:val="00AF2116"/>
    <w:rsid w:val="00AF232B"/>
    <w:rsid w:val="00AF276D"/>
    <w:rsid w:val="00AF2A09"/>
    <w:rsid w:val="00AF2BFF"/>
    <w:rsid w:val="00AF3096"/>
    <w:rsid w:val="00AF326B"/>
    <w:rsid w:val="00AF32FB"/>
    <w:rsid w:val="00AF36F6"/>
    <w:rsid w:val="00AF39DF"/>
    <w:rsid w:val="00AF3B54"/>
    <w:rsid w:val="00AF3BA1"/>
    <w:rsid w:val="00AF3F3B"/>
    <w:rsid w:val="00AF4155"/>
    <w:rsid w:val="00AF4176"/>
    <w:rsid w:val="00AF42DE"/>
    <w:rsid w:val="00AF43F6"/>
    <w:rsid w:val="00AF4519"/>
    <w:rsid w:val="00AF486B"/>
    <w:rsid w:val="00AF4930"/>
    <w:rsid w:val="00AF4AC9"/>
    <w:rsid w:val="00AF4BB4"/>
    <w:rsid w:val="00AF4BFA"/>
    <w:rsid w:val="00AF4E6F"/>
    <w:rsid w:val="00AF5289"/>
    <w:rsid w:val="00AF53E7"/>
    <w:rsid w:val="00AF56A7"/>
    <w:rsid w:val="00AF5780"/>
    <w:rsid w:val="00AF5C8D"/>
    <w:rsid w:val="00AF623E"/>
    <w:rsid w:val="00AF6387"/>
    <w:rsid w:val="00AF63C3"/>
    <w:rsid w:val="00AF64DC"/>
    <w:rsid w:val="00AF6660"/>
    <w:rsid w:val="00AF72C0"/>
    <w:rsid w:val="00AF7463"/>
    <w:rsid w:val="00AF7A95"/>
    <w:rsid w:val="00AF7B56"/>
    <w:rsid w:val="00AF7C99"/>
    <w:rsid w:val="00B00053"/>
    <w:rsid w:val="00B00384"/>
    <w:rsid w:val="00B0041D"/>
    <w:rsid w:val="00B005D9"/>
    <w:rsid w:val="00B00609"/>
    <w:rsid w:val="00B00685"/>
    <w:rsid w:val="00B00D54"/>
    <w:rsid w:val="00B00FA9"/>
    <w:rsid w:val="00B0136A"/>
    <w:rsid w:val="00B013E1"/>
    <w:rsid w:val="00B014A2"/>
    <w:rsid w:val="00B016C0"/>
    <w:rsid w:val="00B016C2"/>
    <w:rsid w:val="00B01C6C"/>
    <w:rsid w:val="00B01C84"/>
    <w:rsid w:val="00B01DD0"/>
    <w:rsid w:val="00B0211D"/>
    <w:rsid w:val="00B0222D"/>
    <w:rsid w:val="00B026AE"/>
    <w:rsid w:val="00B028BA"/>
    <w:rsid w:val="00B02970"/>
    <w:rsid w:val="00B02B7E"/>
    <w:rsid w:val="00B02C56"/>
    <w:rsid w:val="00B02D15"/>
    <w:rsid w:val="00B02E37"/>
    <w:rsid w:val="00B0342C"/>
    <w:rsid w:val="00B03589"/>
    <w:rsid w:val="00B03752"/>
    <w:rsid w:val="00B03832"/>
    <w:rsid w:val="00B03869"/>
    <w:rsid w:val="00B03B23"/>
    <w:rsid w:val="00B04389"/>
    <w:rsid w:val="00B0493E"/>
    <w:rsid w:val="00B05156"/>
    <w:rsid w:val="00B05415"/>
    <w:rsid w:val="00B05469"/>
    <w:rsid w:val="00B05671"/>
    <w:rsid w:val="00B05724"/>
    <w:rsid w:val="00B05CCF"/>
    <w:rsid w:val="00B05EDD"/>
    <w:rsid w:val="00B05F39"/>
    <w:rsid w:val="00B0633D"/>
    <w:rsid w:val="00B0644E"/>
    <w:rsid w:val="00B06467"/>
    <w:rsid w:val="00B06978"/>
    <w:rsid w:val="00B06B56"/>
    <w:rsid w:val="00B06E1F"/>
    <w:rsid w:val="00B06FB9"/>
    <w:rsid w:val="00B075F9"/>
    <w:rsid w:val="00B07780"/>
    <w:rsid w:val="00B07CA0"/>
    <w:rsid w:val="00B103F3"/>
    <w:rsid w:val="00B10839"/>
    <w:rsid w:val="00B10ACD"/>
    <w:rsid w:val="00B10ADF"/>
    <w:rsid w:val="00B10D10"/>
    <w:rsid w:val="00B112D0"/>
    <w:rsid w:val="00B11426"/>
    <w:rsid w:val="00B11603"/>
    <w:rsid w:val="00B11610"/>
    <w:rsid w:val="00B11884"/>
    <w:rsid w:val="00B11A29"/>
    <w:rsid w:val="00B11B19"/>
    <w:rsid w:val="00B11B6A"/>
    <w:rsid w:val="00B12050"/>
    <w:rsid w:val="00B12202"/>
    <w:rsid w:val="00B12E67"/>
    <w:rsid w:val="00B12FCF"/>
    <w:rsid w:val="00B13126"/>
    <w:rsid w:val="00B1318E"/>
    <w:rsid w:val="00B132A2"/>
    <w:rsid w:val="00B132F5"/>
    <w:rsid w:val="00B136B7"/>
    <w:rsid w:val="00B137C0"/>
    <w:rsid w:val="00B1390A"/>
    <w:rsid w:val="00B13B59"/>
    <w:rsid w:val="00B13CBD"/>
    <w:rsid w:val="00B13FB0"/>
    <w:rsid w:val="00B14B5D"/>
    <w:rsid w:val="00B14BF7"/>
    <w:rsid w:val="00B14FDD"/>
    <w:rsid w:val="00B15233"/>
    <w:rsid w:val="00B1532D"/>
    <w:rsid w:val="00B15460"/>
    <w:rsid w:val="00B15A10"/>
    <w:rsid w:val="00B15A5E"/>
    <w:rsid w:val="00B15C72"/>
    <w:rsid w:val="00B15ECF"/>
    <w:rsid w:val="00B15EED"/>
    <w:rsid w:val="00B15F30"/>
    <w:rsid w:val="00B16352"/>
    <w:rsid w:val="00B16357"/>
    <w:rsid w:val="00B16E2A"/>
    <w:rsid w:val="00B17302"/>
    <w:rsid w:val="00B1730B"/>
    <w:rsid w:val="00B1744E"/>
    <w:rsid w:val="00B176D1"/>
    <w:rsid w:val="00B176D4"/>
    <w:rsid w:val="00B2007A"/>
    <w:rsid w:val="00B20089"/>
    <w:rsid w:val="00B20709"/>
    <w:rsid w:val="00B20B8F"/>
    <w:rsid w:val="00B20E90"/>
    <w:rsid w:val="00B2111E"/>
    <w:rsid w:val="00B211D8"/>
    <w:rsid w:val="00B2173C"/>
    <w:rsid w:val="00B218AA"/>
    <w:rsid w:val="00B21BEB"/>
    <w:rsid w:val="00B21E38"/>
    <w:rsid w:val="00B22561"/>
    <w:rsid w:val="00B22563"/>
    <w:rsid w:val="00B225C4"/>
    <w:rsid w:val="00B22D47"/>
    <w:rsid w:val="00B22EB3"/>
    <w:rsid w:val="00B22F41"/>
    <w:rsid w:val="00B230FF"/>
    <w:rsid w:val="00B233D5"/>
    <w:rsid w:val="00B234E3"/>
    <w:rsid w:val="00B2394A"/>
    <w:rsid w:val="00B23A60"/>
    <w:rsid w:val="00B23B3B"/>
    <w:rsid w:val="00B23EC0"/>
    <w:rsid w:val="00B24113"/>
    <w:rsid w:val="00B24246"/>
    <w:rsid w:val="00B24774"/>
    <w:rsid w:val="00B24D58"/>
    <w:rsid w:val="00B24E08"/>
    <w:rsid w:val="00B24FD7"/>
    <w:rsid w:val="00B25525"/>
    <w:rsid w:val="00B25621"/>
    <w:rsid w:val="00B25EA3"/>
    <w:rsid w:val="00B25F06"/>
    <w:rsid w:val="00B26411"/>
    <w:rsid w:val="00B26460"/>
    <w:rsid w:val="00B266B7"/>
    <w:rsid w:val="00B267C7"/>
    <w:rsid w:val="00B26F14"/>
    <w:rsid w:val="00B271F8"/>
    <w:rsid w:val="00B277A1"/>
    <w:rsid w:val="00B2788F"/>
    <w:rsid w:val="00B27AF2"/>
    <w:rsid w:val="00B27E17"/>
    <w:rsid w:val="00B27EE2"/>
    <w:rsid w:val="00B3026A"/>
    <w:rsid w:val="00B30279"/>
    <w:rsid w:val="00B30536"/>
    <w:rsid w:val="00B3063B"/>
    <w:rsid w:val="00B30E8F"/>
    <w:rsid w:val="00B30F54"/>
    <w:rsid w:val="00B311FD"/>
    <w:rsid w:val="00B31612"/>
    <w:rsid w:val="00B31970"/>
    <w:rsid w:val="00B31AAB"/>
    <w:rsid w:val="00B322EA"/>
    <w:rsid w:val="00B32365"/>
    <w:rsid w:val="00B32432"/>
    <w:rsid w:val="00B324A5"/>
    <w:rsid w:val="00B32936"/>
    <w:rsid w:val="00B32D14"/>
    <w:rsid w:val="00B32DAE"/>
    <w:rsid w:val="00B32FC5"/>
    <w:rsid w:val="00B33383"/>
    <w:rsid w:val="00B3394C"/>
    <w:rsid w:val="00B33D2E"/>
    <w:rsid w:val="00B33DF8"/>
    <w:rsid w:val="00B33FB6"/>
    <w:rsid w:val="00B33FDE"/>
    <w:rsid w:val="00B341B4"/>
    <w:rsid w:val="00B34446"/>
    <w:rsid w:val="00B344D1"/>
    <w:rsid w:val="00B34712"/>
    <w:rsid w:val="00B34A9B"/>
    <w:rsid w:val="00B34B3E"/>
    <w:rsid w:val="00B34F6C"/>
    <w:rsid w:val="00B354A1"/>
    <w:rsid w:val="00B358B3"/>
    <w:rsid w:val="00B35A48"/>
    <w:rsid w:val="00B35C38"/>
    <w:rsid w:val="00B35C7B"/>
    <w:rsid w:val="00B35E3A"/>
    <w:rsid w:val="00B35FE1"/>
    <w:rsid w:val="00B36A11"/>
    <w:rsid w:val="00B36CC2"/>
    <w:rsid w:val="00B36CE3"/>
    <w:rsid w:val="00B36F33"/>
    <w:rsid w:val="00B376CF"/>
    <w:rsid w:val="00B37975"/>
    <w:rsid w:val="00B37AAD"/>
    <w:rsid w:val="00B37CB0"/>
    <w:rsid w:val="00B37D5F"/>
    <w:rsid w:val="00B37FE3"/>
    <w:rsid w:val="00B40057"/>
    <w:rsid w:val="00B400A0"/>
    <w:rsid w:val="00B40124"/>
    <w:rsid w:val="00B405DC"/>
    <w:rsid w:val="00B407A8"/>
    <w:rsid w:val="00B40B31"/>
    <w:rsid w:val="00B40F14"/>
    <w:rsid w:val="00B40F20"/>
    <w:rsid w:val="00B4121B"/>
    <w:rsid w:val="00B41325"/>
    <w:rsid w:val="00B4169E"/>
    <w:rsid w:val="00B41888"/>
    <w:rsid w:val="00B418B4"/>
    <w:rsid w:val="00B41938"/>
    <w:rsid w:val="00B41CEA"/>
    <w:rsid w:val="00B42283"/>
    <w:rsid w:val="00B42857"/>
    <w:rsid w:val="00B42AB7"/>
    <w:rsid w:val="00B430F7"/>
    <w:rsid w:val="00B43318"/>
    <w:rsid w:val="00B43855"/>
    <w:rsid w:val="00B4386F"/>
    <w:rsid w:val="00B43D8C"/>
    <w:rsid w:val="00B43DB8"/>
    <w:rsid w:val="00B43EB1"/>
    <w:rsid w:val="00B43F04"/>
    <w:rsid w:val="00B43FF8"/>
    <w:rsid w:val="00B44148"/>
    <w:rsid w:val="00B44437"/>
    <w:rsid w:val="00B45510"/>
    <w:rsid w:val="00B45557"/>
    <w:rsid w:val="00B45876"/>
    <w:rsid w:val="00B45A62"/>
    <w:rsid w:val="00B461B9"/>
    <w:rsid w:val="00B4630C"/>
    <w:rsid w:val="00B46F20"/>
    <w:rsid w:val="00B474CE"/>
    <w:rsid w:val="00B47659"/>
    <w:rsid w:val="00B47814"/>
    <w:rsid w:val="00B47DA3"/>
    <w:rsid w:val="00B50760"/>
    <w:rsid w:val="00B50B7F"/>
    <w:rsid w:val="00B50BB2"/>
    <w:rsid w:val="00B513B3"/>
    <w:rsid w:val="00B51573"/>
    <w:rsid w:val="00B51D8B"/>
    <w:rsid w:val="00B520C1"/>
    <w:rsid w:val="00B52142"/>
    <w:rsid w:val="00B52296"/>
    <w:rsid w:val="00B523C9"/>
    <w:rsid w:val="00B5242A"/>
    <w:rsid w:val="00B526BE"/>
    <w:rsid w:val="00B52ECC"/>
    <w:rsid w:val="00B53013"/>
    <w:rsid w:val="00B531C3"/>
    <w:rsid w:val="00B531D1"/>
    <w:rsid w:val="00B53982"/>
    <w:rsid w:val="00B54030"/>
    <w:rsid w:val="00B5460F"/>
    <w:rsid w:val="00B54921"/>
    <w:rsid w:val="00B54A76"/>
    <w:rsid w:val="00B54B6E"/>
    <w:rsid w:val="00B54BA2"/>
    <w:rsid w:val="00B54E1C"/>
    <w:rsid w:val="00B555DA"/>
    <w:rsid w:val="00B55693"/>
    <w:rsid w:val="00B557E7"/>
    <w:rsid w:val="00B55950"/>
    <w:rsid w:val="00B55C24"/>
    <w:rsid w:val="00B56075"/>
    <w:rsid w:val="00B5613C"/>
    <w:rsid w:val="00B5624B"/>
    <w:rsid w:val="00B56396"/>
    <w:rsid w:val="00B564E6"/>
    <w:rsid w:val="00B56707"/>
    <w:rsid w:val="00B5673B"/>
    <w:rsid w:val="00B5723E"/>
    <w:rsid w:val="00B5733C"/>
    <w:rsid w:val="00B576B3"/>
    <w:rsid w:val="00B576D1"/>
    <w:rsid w:val="00B57D31"/>
    <w:rsid w:val="00B6001A"/>
    <w:rsid w:val="00B60530"/>
    <w:rsid w:val="00B60E4E"/>
    <w:rsid w:val="00B60E87"/>
    <w:rsid w:val="00B60FA0"/>
    <w:rsid w:val="00B61533"/>
    <w:rsid w:val="00B617AD"/>
    <w:rsid w:val="00B61BF5"/>
    <w:rsid w:val="00B61D02"/>
    <w:rsid w:val="00B61EBB"/>
    <w:rsid w:val="00B61FFE"/>
    <w:rsid w:val="00B623EE"/>
    <w:rsid w:val="00B62BFA"/>
    <w:rsid w:val="00B62CD4"/>
    <w:rsid w:val="00B62FE5"/>
    <w:rsid w:val="00B6309F"/>
    <w:rsid w:val="00B63372"/>
    <w:rsid w:val="00B63604"/>
    <w:rsid w:val="00B63739"/>
    <w:rsid w:val="00B637DB"/>
    <w:rsid w:val="00B63D67"/>
    <w:rsid w:val="00B63EA8"/>
    <w:rsid w:val="00B6439C"/>
    <w:rsid w:val="00B644AF"/>
    <w:rsid w:val="00B645AC"/>
    <w:rsid w:val="00B645CB"/>
    <w:rsid w:val="00B64768"/>
    <w:rsid w:val="00B647F8"/>
    <w:rsid w:val="00B64883"/>
    <w:rsid w:val="00B64BAB"/>
    <w:rsid w:val="00B64C34"/>
    <w:rsid w:val="00B64D3F"/>
    <w:rsid w:val="00B64EBD"/>
    <w:rsid w:val="00B65295"/>
    <w:rsid w:val="00B652D9"/>
    <w:rsid w:val="00B652FE"/>
    <w:rsid w:val="00B659B7"/>
    <w:rsid w:val="00B65B67"/>
    <w:rsid w:val="00B65BB1"/>
    <w:rsid w:val="00B65C61"/>
    <w:rsid w:val="00B6609D"/>
    <w:rsid w:val="00B6616B"/>
    <w:rsid w:val="00B661C1"/>
    <w:rsid w:val="00B6645E"/>
    <w:rsid w:val="00B666F7"/>
    <w:rsid w:val="00B667B4"/>
    <w:rsid w:val="00B66C99"/>
    <w:rsid w:val="00B66DDB"/>
    <w:rsid w:val="00B66EC9"/>
    <w:rsid w:val="00B67164"/>
    <w:rsid w:val="00B67268"/>
    <w:rsid w:val="00B675C3"/>
    <w:rsid w:val="00B67C54"/>
    <w:rsid w:val="00B67D9A"/>
    <w:rsid w:val="00B67E46"/>
    <w:rsid w:val="00B67E62"/>
    <w:rsid w:val="00B7023E"/>
    <w:rsid w:val="00B706B8"/>
    <w:rsid w:val="00B7078B"/>
    <w:rsid w:val="00B70809"/>
    <w:rsid w:val="00B70AA2"/>
    <w:rsid w:val="00B70B83"/>
    <w:rsid w:val="00B70C1E"/>
    <w:rsid w:val="00B70E25"/>
    <w:rsid w:val="00B712CA"/>
    <w:rsid w:val="00B715A2"/>
    <w:rsid w:val="00B71632"/>
    <w:rsid w:val="00B716FB"/>
    <w:rsid w:val="00B71E53"/>
    <w:rsid w:val="00B723A1"/>
    <w:rsid w:val="00B723BF"/>
    <w:rsid w:val="00B72645"/>
    <w:rsid w:val="00B72726"/>
    <w:rsid w:val="00B72754"/>
    <w:rsid w:val="00B72987"/>
    <w:rsid w:val="00B72B33"/>
    <w:rsid w:val="00B72B57"/>
    <w:rsid w:val="00B72CD8"/>
    <w:rsid w:val="00B7305A"/>
    <w:rsid w:val="00B7372E"/>
    <w:rsid w:val="00B73BB9"/>
    <w:rsid w:val="00B73F78"/>
    <w:rsid w:val="00B740D3"/>
    <w:rsid w:val="00B741D1"/>
    <w:rsid w:val="00B74A00"/>
    <w:rsid w:val="00B74D2E"/>
    <w:rsid w:val="00B74FA9"/>
    <w:rsid w:val="00B75182"/>
    <w:rsid w:val="00B754CF"/>
    <w:rsid w:val="00B75702"/>
    <w:rsid w:val="00B75D04"/>
    <w:rsid w:val="00B75F21"/>
    <w:rsid w:val="00B76296"/>
    <w:rsid w:val="00B76534"/>
    <w:rsid w:val="00B76A87"/>
    <w:rsid w:val="00B76CF0"/>
    <w:rsid w:val="00B76DF8"/>
    <w:rsid w:val="00B776AD"/>
    <w:rsid w:val="00B77B99"/>
    <w:rsid w:val="00B77BE9"/>
    <w:rsid w:val="00B8003A"/>
    <w:rsid w:val="00B80488"/>
    <w:rsid w:val="00B80747"/>
    <w:rsid w:val="00B80795"/>
    <w:rsid w:val="00B80E43"/>
    <w:rsid w:val="00B80FA9"/>
    <w:rsid w:val="00B816C5"/>
    <w:rsid w:val="00B81B53"/>
    <w:rsid w:val="00B81BC5"/>
    <w:rsid w:val="00B81F1C"/>
    <w:rsid w:val="00B82228"/>
    <w:rsid w:val="00B82273"/>
    <w:rsid w:val="00B82351"/>
    <w:rsid w:val="00B824BA"/>
    <w:rsid w:val="00B82612"/>
    <w:rsid w:val="00B82B83"/>
    <w:rsid w:val="00B82F04"/>
    <w:rsid w:val="00B834C1"/>
    <w:rsid w:val="00B83500"/>
    <w:rsid w:val="00B8398A"/>
    <w:rsid w:val="00B83AFD"/>
    <w:rsid w:val="00B83B9E"/>
    <w:rsid w:val="00B83CE9"/>
    <w:rsid w:val="00B83D05"/>
    <w:rsid w:val="00B83D54"/>
    <w:rsid w:val="00B841CD"/>
    <w:rsid w:val="00B84934"/>
    <w:rsid w:val="00B84CCD"/>
    <w:rsid w:val="00B84E3B"/>
    <w:rsid w:val="00B84E57"/>
    <w:rsid w:val="00B84EFB"/>
    <w:rsid w:val="00B85022"/>
    <w:rsid w:val="00B85153"/>
    <w:rsid w:val="00B8547E"/>
    <w:rsid w:val="00B857AE"/>
    <w:rsid w:val="00B85D85"/>
    <w:rsid w:val="00B863DF"/>
    <w:rsid w:val="00B8644C"/>
    <w:rsid w:val="00B86536"/>
    <w:rsid w:val="00B8677F"/>
    <w:rsid w:val="00B868E5"/>
    <w:rsid w:val="00B86AA5"/>
    <w:rsid w:val="00B86D26"/>
    <w:rsid w:val="00B86D7E"/>
    <w:rsid w:val="00B86F2D"/>
    <w:rsid w:val="00B87510"/>
    <w:rsid w:val="00B87815"/>
    <w:rsid w:val="00B87B17"/>
    <w:rsid w:val="00B87C03"/>
    <w:rsid w:val="00B87D23"/>
    <w:rsid w:val="00B87F75"/>
    <w:rsid w:val="00B90317"/>
    <w:rsid w:val="00B9047A"/>
    <w:rsid w:val="00B9062F"/>
    <w:rsid w:val="00B9066D"/>
    <w:rsid w:val="00B90694"/>
    <w:rsid w:val="00B9075D"/>
    <w:rsid w:val="00B90BB3"/>
    <w:rsid w:val="00B90D38"/>
    <w:rsid w:val="00B90F6D"/>
    <w:rsid w:val="00B91004"/>
    <w:rsid w:val="00B910EF"/>
    <w:rsid w:val="00B9112F"/>
    <w:rsid w:val="00B91241"/>
    <w:rsid w:val="00B91933"/>
    <w:rsid w:val="00B9198A"/>
    <w:rsid w:val="00B919A0"/>
    <w:rsid w:val="00B91A93"/>
    <w:rsid w:val="00B923ED"/>
    <w:rsid w:val="00B92462"/>
    <w:rsid w:val="00B928C6"/>
    <w:rsid w:val="00B92B41"/>
    <w:rsid w:val="00B92B65"/>
    <w:rsid w:val="00B92D0E"/>
    <w:rsid w:val="00B92E9D"/>
    <w:rsid w:val="00B933BC"/>
    <w:rsid w:val="00B9352D"/>
    <w:rsid w:val="00B93D24"/>
    <w:rsid w:val="00B94004"/>
    <w:rsid w:val="00B94E8F"/>
    <w:rsid w:val="00B94EF0"/>
    <w:rsid w:val="00B94FA7"/>
    <w:rsid w:val="00B95089"/>
    <w:rsid w:val="00B9522B"/>
    <w:rsid w:val="00B952FC"/>
    <w:rsid w:val="00B9564E"/>
    <w:rsid w:val="00B956BB"/>
    <w:rsid w:val="00B95A4D"/>
    <w:rsid w:val="00B95F68"/>
    <w:rsid w:val="00B96060"/>
    <w:rsid w:val="00B961D5"/>
    <w:rsid w:val="00B9626B"/>
    <w:rsid w:val="00B963B2"/>
    <w:rsid w:val="00B968D1"/>
    <w:rsid w:val="00B969C1"/>
    <w:rsid w:val="00B970D8"/>
    <w:rsid w:val="00B975E5"/>
    <w:rsid w:val="00B975F8"/>
    <w:rsid w:val="00B976E3"/>
    <w:rsid w:val="00B97B3C"/>
    <w:rsid w:val="00B97F70"/>
    <w:rsid w:val="00BA0261"/>
    <w:rsid w:val="00BA02CE"/>
    <w:rsid w:val="00BA0305"/>
    <w:rsid w:val="00BA0357"/>
    <w:rsid w:val="00BA06C7"/>
    <w:rsid w:val="00BA08BD"/>
    <w:rsid w:val="00BA09BA"/>
    <w:rsid w:val="00BA09C1"/>
    <w:rsid w:val="00BA0AB9"/>
    <w:rsid w:val="00BA106F"/>
    <w:rsid w:val="00BA1169"/>
    <w:rsid w:val="00BA152E"/>
    <w:rsid w:val="00BA163E"/>
    <w:rsid w:val="00BA19C5"/>
    <w:rsid w:val="00BA1C73"/>
    <w:rsid w:val="00BA1DF6"/>
    <w:rsid w:val="00BA1F74"/>
    <w:rsid w:val="00BA2081"/>
    <w:rsid w:val="00BA2161"/>
    <w:rsid w:val="00BA21A3"/>
    <w:rsid w:val="00BA250B"/>
    <w:rsid w:val="00BA25C4"/>
    <w:rsid w:val="00BA2A21"/>
    <w:rsid w:val="00BA2E7A"/>
    <w:rsid w:val="00BA3134"/>
    <w:rsid w:val="00BA32B5"/>
    <w:rsid w:val="00BA3359"/>
    <w:rsid w:val="00BA356A"/>
    <w:rsid w:val="00BA35C9"/>
    <w:rsid w:val="00BA3761"/>
    <w:rsid w:val="00BA3C13"/>
    <w:rsid w:val="00BA40C4"/>
    <w:rsid w:val="00BA4590"/>
    <w:rsid w:val="00BA4642"/>
    <w:rsid w:val="00BA4707"/>
    <w:rsid w:val="00BA4749"/>
    <w:rsid w:val="00BA50CD"/>
    <w:rsid w:val="00BA50D6"/>
    <w:rsid w:val="00BA531E"/>
    <w:rsid w:val="00BA58AA"/>
    <w:rsid w:val="00BA5A55"/>
    <w:rsid w:val="00BA5BF9"/>
    <w:rsid w:val="00BA5C0B"/>
    <w:rsid w:val="00BA5C3F"/>
    <w:rsid w:val="00BA5E18"/>
    <w:rsid w:val="00BA5F0D"/>
    <w:rsid w:val="00BA61D4"/>
    <w:rsid w:val="00BA657B"/>
    <w:rsid w:val="00BA68C3"/>
    <w:rsid w:val="00BA6F5A"/>
    <w:rsid w:val="00BA7614"/>
    <w:rsid w:val="00BA764A"/>
    <w:rsid w:val="00BA7BBF"/>
    <w:rsid w:val="00BA7FA9"/>
    <w:rsid w:val="00BA7FF2"/>
    <w:rsid w:val="00BB0288"/>
    <w:rsid w:val="00BB0312"/>
    <w:rsid w:val="00BB0334"/>
    <w:rsid w:val="00BB0512"/>
    <w:rsid w:val="00BB0DE7"/>
    <w:rsid w:val="00BB0FC2"/>
    <w:rsid w:val="00BB10A0"/>
    <w:rsid w:val="00BB1F44"/>
    <w:rsid w:val="00BB2032"/>
    <w:rsid w:val="00BB2610"/>
    <w:rsid w:val="00BB29E1"/>
    <w:rsid w:val="00BB2C01"/>
    <w:rsid w:val="00BB304D"/>
    <w:rsid w:val="00BB35BB"/>
    <w:rsid w:val="00BB3720"/>
    <w:rsid w:val="00BB3943"/>
    <w:rsid w:val="00BB3B65"/>
    <w:rsid w:val="00BB3BD1"/>
    <w:rsid w:val="00BB40E6"/>
    <w:rsid w:val="00BB44CB"/>
    <w:rsid w:val="00BB44F5"/>
    <w:rsid w:val="00BB4727"/>
    <w:rsid w:val="00BB47BD"/>
    <w:rsid w:val="00BB49AC"/>
    <w:rsid w:val="00BB4B30"/>
    <w:rsid w:val="00BB4B91"/>
    <w:rsid w:val="00BB5155"/>
    <w:rsid w:val="00BB5486"/>
    <w:rsid w:val="00BB5535"/>
    <w:rsid w:val="00BB5627"/>
    <w:rsid w:val="00BB5A0D"/>
    <w:rsid w:val="00BB5F03"/>
    <w:rsid w:val="00BB65D7"/>
    <w:rsid w:val="00BB66A3"/>
    <w:rsid w:val="00BB67D2"/>
    <w:rsid w:val="00BB6A55"/>
    <w:rsid w:val="00BB6D1C"/>
    <w:rsid w:val="00BB6F66"/>
    <w:rsid w:val="00BB6FAD"/>
    <w:rsid w:val="00BB73C7"/>
    <w:rsid w:val="00BB75B5"/>
    <w:rsid w:val="00BB77A8"/>
    <w:rsid w:val="00BB7B86"/>
    <w:rsid w:val="00BB7CD8"/>
    <w:rsid w:val="00BC0647"/>
    <w:rsid w:val="00BC0AA2"/>
    <w:rsid w:val="00BC1139"/>
    <w:rsid w:val="00BC15D9"/>
    <w:rsid w:val="00BC1E44"/>
    <w:rsid w:val="00BC1E98"/>
    <w:rsid w:val="00BC2068"/>
    <w:rsid w:val="00BC23A4"/>
    <w:rsid w:val="00BC27BB"/>
    <w:rsid w:val="00BC2A22"/>
    <w:rsid w:val="00BC2D00"/>
    <w:rsid w:val="00BC2E22"/>
    <w:rsid w:val="00BC2EB2"/>
    <w:rsid w:val="00BC2EFA"/>
    <w:rsid w:val="00BC3479"/>
    <w:rsid w:val="00BC380E"/>
    <w:rsid w:val="00BC3894"/>
    <w:rsid w:val="00BC3E12"/>
    <w:rsid w:val="00BC3E3F"/>
    <w:rsid w:val="00BC3E44"/>
    <w:rsid w:val="00BC4491"/>
    <w:rsid w:val="00BC47B6"/>
    <w:rsid w:val="00BC4BD1"/>
    <w:rsid w:val="00BC4E1B"/>
    <w:rsid w:val="00BC5284"/>
    <w:rsid w:val="00BC52E6"/>
    <w:rsid w:val="00BC53BD"/>
    <w:rsid w:val="00BC548C"/>
    <w:rsid w:val="00BC55AE"/>
    <w:rsid w:val="00BC59C7"/>
    <w:rsid w:val="00BC615B"/>
    <w:rsid w:val="00BC621A"/>
    <w:rsid w:val="00BC6742"/>
    <w:rsid w:val="00BC6B8B"/>
    <w:rsid w:val="00BC6EDD"/>
    <w:rsid w:val="00BC744D"/>
    <w:rsid w:val="00BC77E2"/>
    <w:rsid w:val="00BC7958"/>
    <w:rsid w:val="00BC7A8C"/>
    <w:rsid w:val="00BC7B5B"/>
    <w:rsid w:val="00BD04E8"/>
    <w:rsid w:val="00BD066E"/>
    <w:rsid w:val="00BD078E"/>
    <w:rsid w:val="00BD07BC"/>
    <w:rsid w:val="00BD087B"/>
    <w:rsid w:val="00BD0DE1"/>
    <w:rsid w:val="00BD0F89"/>
    <w:rsid w:val="00BD1535"/>
    <w:rsid w:val="00BD15BC"/>
    <w:rsid w:val="00BD173D"/>
    <w:rsid w:val="00BD17BB"/>
    <w:rsid w:val="00BD1817"/>
    <w:rsid w:val="00BD19C4"/>
    <w:rsid w:val="00BD22A4"/>
    <w:rsid w:val="00BD2321"/>
    <w:rsid w:val="00BD25C8"/>
    <w:rsid w:val="00BD2C7F"/>
    <w:rsid w:val="00BD2DE1"/>
    <w:rsid w:val="00BD2EE7"/>
    <w:rsid w:val="00BD3015"/>
    <w:rsid w:val="00BD3203"/>
    <w:rsid w:val="00BD3294"/>
    <w:rsid w:val="00BD35C9"/>
    <w:rsid w:val="00BD3683"/>
    <w:rsid w:val="00BD37F5"/>
    <w:rsid w:val="00BD3A74"/>
    <w:rsid w:val="00BD3D5D"/>
    <w:rsid w:val="00BD3E08"/>
    <w:rsid w:val="00BD3ED9"/>
    <w:rsid w:val="00BD3F00"/>
    <w:rsid w:val="00BD3F91"/>
    <w:rsid w:val="00BD44AC"/>
    <w:rsid w:val="00BD47C1"/>
    <w:rsid w:val="00BD4CBF"/>
    <w:rsid w:val="00BD4E4F"/>
    <w:rsid w:val="00BD57DE"/>
    <w:rsid w:val="00BD5927"/>
    <w:rsid w:val="00BD5C48"/>
    <w:rsid w:val="00BD5C4B"/>
    <w:rsid w:val="00BD5E24"/>
    <w:rsid w:val="00BD605F"/>
    <w:rsid w:val="00BD6178"/>
    <w:rsid w:val="00BD63CF"/>
    <w:rsid w:val="00BD712F"/>
    <w:rsid w:val="00BD7331"/>
    <w:rsid w:val="00BD739E"/>
    <w:rsid w:val="00BD76C5"/>
    <w:rsid w:val="00BD7754"/>
    <w:rsid w:val="00BD7AB0"/>
    <w:rsid w:val="00BD7C7C"/>
    <w:rsid w:val="00BE06A4"/>
    <w:rsid w:val="00BE0C46"/>
    <w:rsid w:val="00BE1181"/>
    <w:rsid w:val="00BE16DC"/>
    <w:rsid w:val="00BE1A5B"/>
    <w:rsid w:val="00BE1CC3"/>
    <w:rsid w:val="00BE1E73"/>
    <w:rsid w:val="00BE202F"/>
    <w:rsid w:val="00BE25D5"/>
    <w:rsid w:val="00BE28B6"/>
    <w:rsid w:val="00BE2DE5"/>
    <w:rsid w:val="00BE32C1"/>
    <w:rsid w:val="00BE3558"/>
    <w:rsid w:val="00BE3CA0"/>
    <w:rsid w:val="00BE426A"/>
    <w:rsid w:val="00BE45E7"/>
    <w:rsid w:val="00BE475A"/>
    <w:rsid w:val="00BE4844"/>
    <w:rsid w:val="00BE4DF0"/>
    <w:rsid w:val="00BE4F59"/>
    <w:rsid w:val="00BE52AE"/>
    <w:rsid w:val="00BE55B2"/>
    <w:rsid w:val="00BE5D82"/>
    <w:rsid w:val="00BE6135"/>
    <w:rsid w:val="00BE7805"/>
    <w:rsid w:val="00BE7F2B"/>
    <w:rsid w:val="00BF002F"/>
    <w:rsid w:val="00BF03B6"/>
    <w:rsid w:val="00BF0E27"/>
    <w:rsid w:val="00BF0FA9"/>
    <w:rsid w:val="00BF1024"/>
    <w:rsid w:val="00BF1092"/>
    <w:rsid w:val="00BF10F3"/>
    <w:rsid w:val="00BF1E06"/>
    <w:rsid w:val="00BF20F7"/>
    <w:rsid w:val="00BF20F9"/>
    <w:rsid w:val="00BF210E"/>
    <w:rsid w:val="00BF246F"/>
    <w:rsid w:val="00BF2B8B"/>
    <w:rsid w:val="00BF2D66"/>
    <w:rsid w:val="00BF3218"/>
    <w:rsid w:val="00BF3322"/>
    <w:rsid w:val="00BF33BF"/>
    <w:rsid w:val="00BF3499"/>
    <w:rsid w:val="00BF366A"/>
    <w:rsid w:val="00BF3D6E"/>
    <w:rsid w:val="00BF4102"/>
    <w:rsid w:val="00BF437B"/>
    <w:rsid w:val="00BF44B0"/>
    <w:rsid w:val="00BF501F"/>
    <w:rsid w:val="00BF5B9A"/>
    <w:rsid w:val="00BF5E88"/>
    <w:rsid w:val="00BF6134"/>
    <w:rsid w:val="00BF6235"/>
    <w:rsid w:val="00BF65F0"/>
    <w:rsid w:val="00BF662C"/>
    <w:rsid w:val="00BF6936"/>
    <w:rsid w:val="00BF6A63"/>
    <w:rsid w:val="00BF6AE8"/>
    <w:rsid w:val="00BF6B12"/>
    <w:rsid w:val="00BF6D07"/>
    <w:rsid w:val="00BF6DEA"/>
    <w:rsid w:val="00BF6DF6"/>
    <w:rsid w:val="00BF7379"/>
    <w:rsid w:val="00BF7580"/>
    <w:rsid w:val="00BF7D42"/>
    <w:rsid w:val="00C001BF"/>
    <w:rsid w:val="00C00450"/>
    <w:rsid w:val="00C00637"/>
    <w:rsid w:val="00C00B57"/>
    <w:rsid w:val="00C00CC8"/>
    <w:rsid w:val="00C00F97"/>
    <w:rsid w:val="00C00FCF"/>
    <w:rsid w:val="00C01034"/>
    <w:rsid w:val="00C01129"/>
    <w:rsid w:val="00C016B5"/>
    <w:rsid w:val="00C018AE"/>
    <w:rsid w:val="00C01E9F"/>
    <w:rsid w:val="00C020AE"/>
    <w:rsid w:val="00C0219D"/>
    <w:rsid w:val="00C02763"/>
    <w:rsid w:val="00C02872"/>
    <w:rsid w:val="00C02A1C"/>
    <w:rsid w:val="00C02A2C"/>
    <w:rsid w:val="00C03292"/>
    <w:rsid w:val="00C03886"/>
    <w:rsid w:val="00C03B0B"/>
    <w:rsid w:val="00C03CD3"/>
    <w:rsid w:val="00C03E90"/>
    <w:rsid w:val="00C043BC"/>
    <w:rsid w:val="00C045C8"/>
    <w:rsid w:val="00C0486F"/>
    <w:rsid w:val="00C04CB8"/>
    <w:rsid w:val="00C05206"/>
    <w:rsid w:val="00C052A2"/>
    <w:rsid w:val="00C05303"/>
    <w:rsid w:val="00C0533F"/>
    <w:rsid w:val="00C055D4"/>
    <w:rsid w:val="00C05708"/>
    <w:rsid w:val="00C05753"/>
    <w:rsid w:val="00C0596A"/>
    <w:rsid w:val="00C05B35"/>
    <w:rsid w:val="00C06116"/>
    <w:rsid w:val="00C06256"/>
    <w:rsid w:val="00C0678F"/>
    <w:rsid w:val="00C0688C"/>
    <w:rsid w:val="00C068B6"/>
    <w:rsid w:val="00C0692D"/>
    <w:rsid w:val="00C06988"/>
    <w:rsid w:val="00C06AFA"/>
    <w:rsid w:val="00C06E18"/>
    <w:rsid w:val="00C06E29"/>
    <w:rsid w:val="00C07233"/>
    <w:rsid w:val="00C07D47"/>
    <w:rsid w:val="00C07DA3"/>
    <w:rsid w:val="00C07DFC"/>
    <w:rsid w:val="00C07EF1"/>
    <w:rsid w:val="00C103D1"/>
    <w:rsid w:val="00C105A2"/>
    <w:rsid w:val="00C107FD"/>
    <w:rsid w:val="00C10DDB"/>
    <w:rsid w:val="00C10FFC"/>
    <w:rsid w:val="00C118C2"/>
    <w:rsid w:val="00C11994"/>
    <w:rsid w:val="00C11B65"/>
    <w:rsid w:val="00C12029"/>
    <w:rsid w:val="00C1249A"/>
    <w:rsid w:val="00C134A2"/>
    <w:rsid w:val="00C1385F"/>
    <w:rsid w:val="00C13A45"/>
    <w:rsid w:val="00C13A4F"/>
    <w:rsid w:val="00C13A7D"/>
    <w:rsid w:val="00C13D5C"/>
    <w:rsid w:val="00C13DDF"/>
    <w:rsid w:val="00C13E46"/>
    <w:rsid w:val="00C14342"/>
    <w:rsid w:val="00C14427"/>
    <w:rsid w:val="00C14506"/>
    <w:rsid w:val="00C14D40"/>
    <w:rsid w:val="00C15412"/>
    <w:rsid w:val="00C155F6"/>
    <w:rsid w:val="00C15B96"/>
    <w:rsid w:val="00C161A9"/>
    <w:rsid w:val="00C17098"/>
    <w:rsid w:val="00C1716D"/>
    <w:rsid w:val="00C1754D"/>
    <w:rsid w:val="00C176E3"/>
    <w:rsid w:val="00C177F1"/>
    <w:rsid w:val="00C17BE0"/>
    <w:rsid w:val="00C17D1E"/>
    <w:rsid w:val="00C17D27"/>
    <w:rsid w:val="00C20B69"/>
    <w:rsid w:val="00C20C31"/>
    <w:rsid w:val="00C20FA4"/>
    <w:rsid w:val="00C21029"/>
    <w:rsid w:val="00C2110E"/>
    <w:rsid w:val="00C214E9"/>
    <w:rsid w:val="00C216F5"/>
    <w:rsid w:val="00C2188B"/>
    <w:rsid w:val="00C21DE2"/>
    <w:rsid w:val="00C22B3C"/>
    <w:rsid w:val="00C22B84"/>
    <w:rsid w:val="00C22D13"/>
    <w:rsid w:val="00C22D94"/>
    <w:rsid w:val="00C22DE8"/>
    <w:rsid w:val="00C2320B"/>
    <w:rsid w:val="00C23363"/>
    <w:rsid w:val="00C237AA"/>
    <w:rsid w:val="00C23E31"/>
    <w:rsid w:val="00C23E75"/>
    <w:rsid w:val="00C24142"/>
    <w:rsid w:val="00C2426F"/>
    <w:rsid w:val="00C24341"/>
    <w:rsid w:val="00C24ABE"/>
    <w:rsid w:val="00C251A4"/>
    <w:rsid w:val="00C2571F"/>
    <w:rsid w:val="00C25744"/>
    <w:rsid w:val="00C25762"/>
    <w:rsid w:val="00C25A22"/>
    <w:rsid w:val="00C25B3A"/>
    <w:rsid w:val="00C25F69"/>
    <w:rsid w:val="00C2611D"/>
    <w:rsid w:val="00C261D2"/>
    <w:rsid w:val="00C2653A"/>
    <w:rsid w:val="00C26600"/>
    <w:rsid w:val="00C26697"/>
    <w:rsid w:val="00C26EDD"/>
    <w:rsid w:val="00C26FB1"/>
    <w:rsid w:val="00C27183"/>
    <w:rsid w:val="00C2755E"/>
    <w:rsid w:val="00C2757B"/>
    <w:rsid w:val="00C275F3"/>
    <w:rsid w:val="00C27B43"/>
    <w:rsid w:val="00C27BB4"/>
    <w:rsid w:val="00C27BF1"/>
    <w:rsid w:val="00C27C85"/>
    <w:rsid w:val="00C27E1F"/>
    <w:rsid w:val="00C304AA"/>
    <w:rsid w:val="00C30BB0"/>
    <w:rsid w:val="00C30E23"/>
    <w:rsid w:val="00C3117C"/>
    <w:rsid w:val="00C314F8"/>
    <w:rsid w:val="00C31731"/>
    <w:rsid w:val="00C31C79"/>
    <w:rsid w:val="00C33323"/>
    <w:rsid w:val="00C33479"/>
    <w:rsid w:val="00C3394C"/>
    <w:rsid w:val="00C33AB4"/>
    <w:rsid w:val="00C33AF6"/>
    <w:rsid w:val="00C33D07"/>
    <w:rsid w:val="00C3421D"/>
    <w:rsid w:val="00C345B3"/>
    <w:rsid w:val="00C34C77"/>
    <w:rsid w:val="00C34FB6"/>
    <w:rsid w:val="00C3511D"/>
    <w:rsid w:val="00C35175"/>
    <w:rsid w:val="00C35351"/>
    <w:rsid w:val="00C354E1"/>
    <w:rsid w:val="00C35F5C"/>
    <w:rsid w:val="00C36089"/>
    <w:rsid w:val="00C363D9"/>
    <w:rsid w:val="00C3665B"/>
    <w:rsid w:val="00C36B36"/>
    <w:rsid w:val="00C36ED1"/>
    <w:rsid w:val="00C36FD5"/>
    <w:rsid w:val="00C371AB"/>
    <w:rsid w:val="00C37242"/>
    <w:rsid w:val="00C37266"/>
    <w:rsid w:val="00C3728B"/>
    <w:rsid w:val="00C372A6"/>
    <w:rsid w:val="00C373C9"/>
    <w:rsid w:val="00C37675"/>
    <w:rsid w:val="00C376D2"/>
    <w:rsid w:val="00C37776"/>
    <w:rsid w:val="00C37DE6"/>
    <w:rsid w:val="00C401B3"/>
    <w:rsid w:val="00C401CA"/>
    <w:rsid w:val="00C402B3"/>
    <w:rsid w:val="00C40569"/>
    <w:rsid w:val="00C405C7"/>
    <w:rsid w:val="00C40899"/>
    <w:rsid w:val="00C409C9"/>
    <w:rsid w:val="00C40C58"/>
    <w:rsid w:val="00C4120C"/>
    <w:rsid w:val="00C41833"/>
    <w:rsid w:val="00C41A4E"/>
    <w:rsid w:val="00C41A5D"/>
    <w:rsid w:val="00C41BDC"/>
    <w:rsid w:val="00C4200E"/>
    <w:rsid w:val="00C420EC"/>
    <w:rsid w:val="00C42189"/>
    <w:rsid w:val="00C42437"/>
    <w:rsid w:val="00C42572"/>
    <w:rsid w:val="00C42F72"/>
    <w:rsid w:val="00C43220"/>
    <w:rsid w:val="00C43469"/>
    <w:rsid w:val="00C434BA"/>
    <w:rsid w:val="00C435AA"/>
    <w:rsid w:val="00C43C3C"/>
    <w:rsid w:val="00C43C89"/>
    <w:rsid w:val="00C43FB6"/>
    <w:rsid w:val="00C440A1"/>
    <w:rsid w:val="00C4420D"/>
    <w:rsid w:val="00C44596"/>
    <w:rsid w:val="00C4462F"/>
    <w:rsid w:val="00C447EB"/>
    <w:rsid w:val="00C44C17"/>
    <w:rsid w:val="00C44DE4"/>
    <w:rsid w:val="00C453D5"/>
    <w:rsid w:val="00C4550C"/>
    <w:rsid w:val="00C458C5"/>
    <w:rsid w:val="00C45BC0"/>
    <w:rsid w:val="00C46581"/>
    <w:rsid w:val="00C46768"/>
    <w:rsid w:val="00C467FB"/>
    <w:rsid w:val="00C468D2"/>
    <w:rsid w:val="00C46B18"/>
    <w:rsid w:val="00C46E06"/>
    <w:rsid w:val="00C46FE7"/>
    <w:rsid w:val="00C472D1"/>
    <w:rsid w:val="00C476D1"/>
    <w:rsid w:val="00C479CA"/>
    <w:rsid w:val="00C47A33"/>
    <w:rsid w:val="00C47B5E"/>
    <w:rsid w:val="00C47CE4"/>
    <w:rsid w:val="00C47E94"/>
    <w:rsid w:val="00C47F32"/>
    <w:rsid w:val="00C505E7"/>
    <w:rsid w:val="00C5060C"/>
    <w:rsid w:val="00C5074E"/>
    <w:rsid w:val="00C50A3B"/>
    <w:rsid w:val="00C50A77"/>
    <w:rsid w:val="00C50D2D"/>
    <w:rsid w:val="00C50FE6"/>
    <w:rsid w:val="00C511B6"/>
    <w:rsid w:val="00C51443"/>
    <w:rsid w:val="00C5183B"/>
    <w:rsid w:val="00C51A75"/>
    <w:rsid w:val="00C51AF9"/>
    <w:rsid w:val="00C5206B"/>
    <w:rsid w:val="00C521D1"/>
    <w:rsid w:val="00C52480"/>
    <w:rsid w:val="00C52604"/>
    <w:rsid w:val="00C52632"/>
    <w:rsid w:val="00C52794"/>
    <w:rsid w:val="00C529E0"/>
    <w:rsid w:val="00C53552"/>
    <w:rsid w:val="00C539B9"/>
    <w:rsid w:val="00C54011"/>
    <w:rsid w:val="00C5404F"/>
    <w:rsid w:val="00C54433"/>
    <w:rsid w:val="00C54579"/>
    <w:rsid w:val="00C5491F"/>
    <w:rsid w:val="00C549A9"/>
    <w:rsid w:val="00C5551B"/>
    <w:rsid w:val="00C555D5"/>
    <w:rsid w:val="00C55681"/>
    <w:rsid w:val="00C5588F"/>
    <w:rsid w:val="00C55F32"/>
    <w:rsid w:val="00C5626E"/>
    <w:rsid w:val="00C56894"/>
    <w:rsid w:val="00C56A7F"/>
    <w:rsid w:val="00C56D25"/>
    <w:rsid w:val="00C56F14"/>
    <w:rsid w:val="00C5710B"/>
    <w:rsid w:val="00C574EE"/>
    <w:rsid w:val="00C577A9"/>
    <w:rsid w:val="00C60229"/>
    <w:rsid w:val="00C606DF"/>
    <w:rsid w:val="00C60A9E"/>
    <w:rsid w:val="00C60D99"/>
    <w:rsid w:val="00C60ED0"/>
    <w:rsid w:val="00C60EF9"/>
    <w:rsid w:val="00C61299"/>
    <w:rsid w:val="00C61665"/>
    <w:rsid w:val="00C616D9"/>
    <w:rsid w:val="00C619D0"/>
    <w:rsid w:val="00C61BBD"/>
    <w:rsid w:val="00C623AB"/>
    <w:rsid w:val="00C62452"/>
    <w:rsid w:val="00C626A4"/>
    <w:rsid w:val="00C626FA"/>
    <w:rsid w:val="00C62C23"/>
    <w:rsid w:val="00C62F69"/>
    <w:rsid w:val="00C62FFB"/>
    <w:rsid w:val="00C631A1"/>
    <w:rsid w:val="00C631CC"/>
    <w:rsid w:val="00C633C7"/>
    <w:rsid w:val="00C6351F"/>
    <w:rsid w:val="00C63543"/>
    <w:rsid w:val="00C63CDC"/>
    <w:rsid w:val="00C63DC8"/>
    <w:rsid w:val="00C63FA7"/>
    <w:rsid w:val="00C649F6"/>
    <w:rsid w:val="00C64A48"/>
    <w:rsid w:val="00C64CC7"/>
    <w:rsid w:val="00C64CFA"/>
    <w:rsid w:val="00C651E9"/>
    <w:rsid w:val="00C652CD"/>
    <w:rsid w:val="00C65402"/>
    <w:rsid w:val="00C65600"/>
    <w:rsid w:val="00C65841"/>
    <w:rsid w:val="00C65B44"/>
    <w:rsid w:val="00C65F54"/>
    <w:rsid w:val="00C65FBD"/>
    <w:rsid w:val="00C661A0"/>
    <w:rsid w:val="00C668D0"/>
    <w:rsid w:val="00C6713D"/>
    <w:rsid w:val="00C67743"/>
    <w:rsid w:val="00C67969"/>
    <w:rsid w:val="00C67A00"/>
    <w:rsid w:val="00C67AED"/>
    <w:rsid w:val="00C67B3B"/>
    <w:rsid w:val="00C67EA5"/>
    <w:rsid w:val="00C67FFA"/>
    <w:rsid w:val="00C706F3"/>
    <w:rsid w:val="00C708BF"/>
    <w:rsid w:val="00C7108D"/>
    <w:rsid w:val="00C71114"/>
    <w:rsid w:val="00C71387"/>
    <w:rsid w:val="00C71A21"/>
    <w:rsid w:val="00C71AD5"/>
    <w:rsid w:val="00C71CD5"/>
    <w:rsid w:val="00C721E4"/>
    <w:rsid w:val="00C72AB1"/>
    <w:rsid w:val="00C72CA6"/>
    <w:rsid w:val="00C73A71"/>
    <w:rsid w:val="00C73A87"/>
    <w:rsid w:val="00C73F82"/>
    <w:rsid w:val="00C73FEA"/>
    <w:rsid w:val="00C7402E"/>
    <w:rsid w:val="00C7407C"/>
    <w:rsid w:val="00C74349"/>
    <w:rsid w:val="00C744BD"/>
    <w:rsid w:val="00C744EA"/>
    <w:rsid w:val="00C74728"/>
    <w:rsid w:val="00C74C35"/>
    <w:rsid w:val="00C74EE3"/>
    <w:rsid w:val="00C7519D"/>
    <w:rsid w:val="00C75B04"/>
    <w:rsid w:val="00C760DF"/>
    <w:rsid w:val="00C761D6"/>
    <w:rsid w:val="00C764D2"/>
    <w:rsid w:val="00C7704B"/>
    <w:rsid w:val="00C773E6"/>
    <w:rsid w:val="00C77936"/>
    <w:rsid w:val="00C77992"/>
    <w:rsid w:val="00C77AFE"/>
    <w:rsid w:val="00C800B7"/>
    <w:rsid w:val="00C802E7"/>
    <w:rsid w:val="00C8035F"/>
    <w:rsid w:val="00C8078A"/>
    <w:rsid w:val="00C80CF3"/>
    <w:rsid w:val="00C80FAA"/>
    <w:rsid w:val="00C8101A"/>
    <w:rsid w:val="00C81256"/>
    <w:rsid w:val="00C81433"/>
    <w:rsid w:val="00C81581"/>
    <w:rsid w:val="00C815DD"/>
    <w:rsid w:val="00C81D07"/>
    <w:rsid w:val="00C82850"/>
    <w:rsid w:val="00C82AD8"/>
    <w:rsid w:val="00C83050"/>
    <w:rsid w:val="00C8337D"/>
    <w:rsid w:val="00C83497"/>
    <w:rsid w:val="00C8392C"/>
    <w:rsid w:val="00C83A0E"/>
    <w:rsid w:val="00C83A9D"/>
    <w:rsid w:val="00C83C8A"/>
    <w:rsid w:val="00C83FCE"/>
    <w:rsid w:val="00C84542"/>
    <w:rsid w:val="00C847C5"/>
    <w:rsid w:val="00C848DF"/>
    <w:rsid w:val="00C84DF7"/>
    <w:rsid w:val="00C84E86"/>
    <w:rsid w:val="00C852B3"/>
    <w:rsid w:val="00C8588F"/>
    <w:rsid w:val="00C85D8C"/>
    <w:rsid w:val="00C85EAA"/>
    <w:rsid w:val="00C86451"/>
    <w:rsid w:val="00C86590"/>
    <w:rsid w:val="00C86F56"/>
    <w:rsid w:val="00C86FE1"/>
    <w:rsid w:val="00C873AD"/>
    <w:rsid w:val="00C8741E"/>
    <w:rsid w:val="00C875D9"/>
    <w:rsid w:val="00C87781"/>
    <w:rsid w:val="00C87B44"/>
    <w:rsid w:val="00C87C95"/>
    <w:rsid w:val="00C90004"/>
    <w:rsid w:val="00C90065"/>
    <w:rsid w:val="00C900D6"/>
    <w:rsid w:val="00C9046C"/>
    <w:rsid w:val="00C909CF"/>
    <w:rsid w:val="00C90CDA"/>
    <w:rsid w:val="00C90EB4"/>
    <w:rsid w:val="00C91405"/>
    <w:rsid w:val="00C91721"/>
    <w:rsid w:val="00C91809"/>
    <w:rsid w:val="00C919E0"/>
    <w:rsid w:val="00C91A77"/>
    <w:rsid w:val="00C91A8A"/>
    <w:rsid w:val="00C91ACA"/>
    <w:rsid w:val="00C91E19"/>
    <w:rsid w:val="00C91F17"/>
    <w:rsid w:val="00C92368"/>
    <w:rsid w:val="00C92493"/>
    <w:rsid w:val="00C92663"/>
    <w:rsid w:val="00C92ADD"/>
    <w:rsid w:val="00C92D51"/>
    <w:rsid w:val="00C93184"/>
    <w:rsid w:val="00C93218"/>
    <w:rsid w:val="00C93B39"/>
    <w:rsid w:val="00C93B92"/>
    <w:rsid w:val="00C94461"/>
    <w:rsid w:val="00C95246"/>
    <w:rsid w:val="00C9542D"/>
    <w:rsid w:val="00C95B9F"/>
    <w:rsid w:val="00C96AF2"/>
    <w:rsid w:val="00C96C2A"/>
    <w:rsid w:val="00C96D8C"/>
    <w:rsid w:val="00C96D8D"/>
    <w:rsid w:val="00C96E17"/>
    <w:rsid w:val="00C96EE1"/>
    <w:rsid w:val="00C979F1"/>
    <w:rsid w:val="00C97AE6"/>
    <w:rsid w:val="00C97C57"/>
    <w:rsid w:val="00C97CD5"/>
    <w:rsid w:val="00C97F9B"/>
    <w:rsid w:val="00CA005F"/>
    <w:rsid w:val="00CA0926"/>
    <w:rsid w:val="00CA0C72"/>
    <w:rsid w:val="00CA10CF"/>
    <w:rsid w:val="00CA16B3"/>
    <w:rsid w:val="00CA1D6D"/>
    <w:rsid w:val="00CA1FA5"/>
    <w:rsid w:val="00CA234E"/>
    <w:rsid w:val="00CA2CBA"/>
    <w:rsid w:val="00CA2EE5"/>
    <w:rsid w:val="00CA2F2D"/>
    <w:rsid w:val="00CA3033"/>
    <w:rsid w:val="00CA3132"/>
    <w:rsid w:val="00CA339F"/>
    <w:rsid w:val="00CA3431"/>
    <w:rsid w:val="00CA34EE"/>
    <w:rsid w:val="00CA364B"/>
    <w:rsid w:val="00CA36AE"/>
    <w:rsid w:val="00CA3A54"/>
    <w:rsid w:val="00CA3AA2"/>
    <w:rsid w:val="00CA41F1"/>
    <w:rsid w:val="00CA424B"/>
    <w:rsid w:val="00CA431D"/>
    <w:rsid w:val="00CA4EF8"/>
    <w:rsid w:val="00CA4FBC"/>
    <w:rsid w:val="00CA504D"/>
    <w:rsid w:val="00CA5466"/>
    <w:rsid w:val="00CA547C"/>
    <w:rsid w:val="00CA5618"/>
    <w:rsid w:val="00CA5772"/>
    <w:rsid w:val="00CA5ADB"/>
    <w:rsid w:val="00CA5CC2"/>
    <w:rsid w:val="00CA5CE9"/>
    <w:rsid w:val="00CA6064"/>
    <w:rsid w:val="00CA649E"/>
    <w:rsid w:val="00CA65B1"/>
    <w:rsid w:val="00CA7436"/>
    <w:rsid w:val="00CB0BC6"/>
    <w:rsid w:val="00CB0DFE"/>
    <w:rsid w:val="00CB0E76"/>
    <w:rsid w:val="00CB100F"/>
    <w:rsid w:val="00CB1132"/>
    <w:rsid w:val="00CB17AA"/>
    <w:rsid w:val="00CB1A47"/>
    <w:rsid w:val="00CB1B19"/>
    <w:rsid w:val="00CB20AF"/>
    <w:rsid w:val="00CB22E0"/>
    <w:rsid w:val="00CB2C11"/>
    <w:rsid w:val="00CB2C86"/>
    <w:rsid w:val="00CB2F4D"/>
    <w:rsid w:val="00CB301C"/>
    <w:rsid w:val="00CB3342"/>
    <w:rsid w:val="00CB34A9"/>
    <w:rsid w:val="00CB3634"/>
    <w:rsid w:val="00CB36E5"/>
    <w:rsid w:val="00CB38CC"/>
    <w:rsid w:val="00CB3F96"/>
    <w:rsid w:val="00CB404D"/>
    <w:rsid w:val="00CB40A5"/>
    <w:rsid w:val="00CB417A"/>
    <w:rsid w:val="00CB4754"/>
    <w:rsid w:val="00CB48DF"/>
    <w:rsid w:val="00CB4F51"/>
    <w:rsid w:val="00CB4F9A"/>
    <w:rsid w:val="00CB53E9"/>
    <w:rsid w:val="00CB559F"/>
    <w:rsid w:val="00CB57E5"/>
    <w:rsid w:val="00CB59D5"/>
    <w:rsid w:val="00CB59D9"/>
    <w:rsid w:val="00CB5C3D"/>
    <w:rsid w:val="00CB5D92"/>
    <w:rsid w:val="00CB62C3"/>
    <w:rsid w:val="00CB62EB"/>
    <w:rsid w:val="00CB6E25"/>
    <w:rsid w:val="00CB6E8D"/>
    <w:rsid w:val="00CB73FF"/>
    <w:rsid w:val="00CB7720"/>
    <w:rsid w:val="00CB7974"/>
    <w:rsid w:val="00CB7A62"/>
    <w:rsid w:val="00CC0195"/>
    <w:rsid w:val="00CC0441"/>
    <w:rsid w:val="00CC0991"/>
    <w:rsid w:val="00CC0D48"/>
    <w:rsid w:val="00CC119E"/>
    <w:rsid w:val="00CC11B0"/>
    <w:rsid w:val="00CC130C"/>
    <w:rsid w:val="00CC1AE6"/>
    <w:rsid w:val="00CC1B40"/>
    <w:rsid w:val="00CC1DBA"/>
    <w:rsid w:val="00CC1EF2"/>
    <w:rsid w:val="00CC2044"/>
    <w:rsid w:val="00CC21B2"/>
    <w:rsid w:val="00CC23B4"/>
    <w:rsid w:val="00CC2401"/>
    <w:rsid w:val="00CC240E"/>
    <w:rsid w:val="00CC241F"/>
    <w:rsid w:val="00CC2776"/>
    <w:rsid w:val="00CC2D2C"/>
    <w:rsid w:val="00CC309B"/>
    <w:rsid w:val="00CC3334"/>
    <w:rsid w:val="00CC33FE"/>
    <w:rsid w:val="00CC34D2"/>
    <w:rsid w:val="00CC358D"/>
    <w:rsid w:val="00CC36CD"/>
    <w:rsid w:val="00CC3AA3"/>
    <w:rsid w:val="00CC3D01"/>
    <w:rsid w:val="00CC3E93"/>
    <w:rsid w:val="00CC3F5D"/>
    <w:rsid w:val="00CC442E"/>
    <w:rsid w:val="00CC4478"/>
    <w:rsid w:val="00CC484A"/>
    <w:rsid w:val="00CC4906"/>
    <w:rsid w:val="00CC4CB2"/>
    <w:rsid w:val="00CC4CCC"/>
    <w:rsid w:val="00CC504C"/>
    <w:rsid w:val="00CC55E1"/>
    <w:rsid w:val="00CC596C"/>
    <w:rsid w:val="00CC5AA0"/>
    <w:rsid w:val="00CC5F11"/>
    <w:rsid w:val="00CC63B6"/>
    <w:rsid w:val="00CC647D"/>
    <w:rsid w:val="00CC69F4"/>
    <w:rsid w:val="00CC6AD7"/>
    <w:rsid w:val="00CC6EE7"/>
    <w:rsid w:val="00CC6F30"/>
    <w:rsid w:val="00CC78F7"/>
    <w:rsid w:val="00CC7FE2"/>
    <w:rsid w:val="00CD07B6"/>
    <w:rsid w:val="00CD0983"/>
    <w:rsid w:val="00CD0D50"/>
    <w:rsid w:val="00CD0E8A"/>
    <w:rsid w:val="00CD0EEF"/>
    <w:rsid w:val="00CD114E"/>
    <w:rsid w:val="00CD1267"/>
    <w:rsid w:val="00CD130E"/>
    <w:rsid w:val="00CD13D9"/>
    <w:rsid w:val="00CD142F"/>
    <w:rsid w:val="00CD162E"/>
    <w:rsid w:val="00CD16D0"/>
    <w:rsid w:val="00CD185A"/>
    <w:rsid w:val="00CD1A8F"/>
    <w:rsid w:val="00CD1D23"/>
    <w:rsid w:val="00CD211F"/>
    <w:rsid w:val="00CD2684"/>
    <w:rsid w:val="00CD2E48"/>
    <w:rsid w:val="00CD355A"/>
    <w:rsid w:val="00CD4104"/>
    <w:rsid w:val="00CD4520"/>
    <w:rsid w:val="00CD46E2"/>
    <w:rsid w:val="00CD47CB"/>
    <w:rsid w:val="00CD48BB"/>
    <w:rsid w:val="00CD49B6"/>
    <w:rsid w:val="00CD4BEB"/>
    <w:rsid w:val="00CD4C01"/>
    <w:rsid w:val="00CD4C5C"/>
    <w:rsid w:val="00CD4D50"/>
    <w:rsid w:val="00CD4D72"/>
    <w:rsid w:val="00CD4DF5"/>
    <w:rsid w:val="00CD4F5F"/>
    <w:rsid w:val="00CD5178"/>
    <w:rsid w:val="00CD535C"/>
    <w:rsid w:val="00CD53C1"/>
    <w:rsid w:val="00CD54BE"/>
    <w:rsid w:val="00CD575E"/>
    <w:rsid w:val="00CD5A2E"/>
    <w:rsid w:val="00CD5B8C"/>
    <w:rsid w:val="00CD5D8D"/>
    <w:rsid w:val="00CD5DFD"/>
    <w:rsid w:val="00CD77DD"/>
    <w:rsid w:val="00CD7A3C"/>
    <w:rsid w:val="00CD7E2C"/>
    <w:rsid w:val="00CE00B1"/>
    <w:rsid w:val="00CE014B"/>
    <w:rsid w:val="00CE0361"/>
    <w:rsid w:val="00CE043F"/>
    <w:rsid w:val="00CE0763"/>
    <w:rsid w:val="00CE099C"/>
    <w:rsid w:val="00CE0C70"/>
    <w:rsid w:val="00CE0E99"/>
    <w:rsid w:val="00CE0F10"/>
    <w:rsid w:val="00CE163A"/>
    <w:rsid w:val="00CE1B53"/>
    <w:rsid w:val="00CE1EAE"/>
    <w:rsid w:val="00CE2282"/>
    <w:rsid w:val="00CE24A6"/>
    <w:rsid w:val="00CE2824"/>
    <w:rsid w:val="00CE2C86"/>
    <w:rsid w:val="00CE2F7D"/>
    <w:rsid w:val="00CE31AE"/>
    <w:rsid w:val="00CE31F3"/>
    <w:rsid w:val="00CE3375"/>
    <w:rsid w:val="00CE356C"/>
    <w:rsid w:val="00CE3680"/>
    <w:rsid w:val="00CE3848"/>
    <w:rsid w:val="00CE4062"/>
    <w:rsid w:val="00CE42FD"/>
    <w:rsid w:val="00CE46FC"/>
    <w:rsid w:val="00CE4A06"/>
    <w:rsid w:val="00CE4A4C"/>
    <w:rsid w:val="00CE4C34"/>
    <w:rsid w:val="00CE4DA9"/>
    <w:rsid w:val="00CE4E5C"/>
    <w:rsid w:val="00CE4FF0"/>
    <w:rsid w:val="00CE5436"/>
    <w:rsid w:val="00CE55B5"/>
    <w:rsid w:val="00CE586B"/>
    <w:rsid w:val="00CE5B80"/>
    <w:rsid w:val="00CE5E73"/>
    <w:rsid w:val="00CE60D3"/>
    <w:rsid w:val="00CE611F"/>
    <w:rsid w:val="00CE619E"/>
    <w:rsid w:val="00CE6289"/>
    <w:rsid w:val="00CE6A8F"/>
    <w:rsid w:val="00CE708C"/>
    <w:rsid w:val="00CE71C4"/>
    <w:rsid w:val="00CE78C4"/>
    <w:rsid w:val="00CE7ECF"/>
    <w:rsid w:val="00CF0026"/>
    <w:rsid w:val="00CF0293"/>
    <w:rsid w:val="00CF0913"/>
    <w:rsid w:val="00CF0B12"/>
    <w:rsid w:val="00CF0F6A"/>
    <w:rsid w:val="00CF1424"/>
    <w:rsid w:val="00CF1642"/>
    <w:rsid w:val="00CF1830"/>
    <w:rsid w:val="00CF192B"/>
    <w:rsid w:val="00CF1946"/>
    <w:rsid w:val="00CF1EE9"/>
    <w:rsid w:val="00CF1F25"/>
    <w:rsid w:val="00CF25EF"/>
    <w:rsid w:val="00CF2B58"/>
    <w:rsid w:val="00CF2F10"/>
    <w:rsid w:val="00CF31BA"/>
    <w:rsid w:val="00CF3305"/>
    <w:rsid w:val="00CF3475"/>
    <w:rsid w:val="00CF34F5"/>
    <w:rsid w:val="00CF3962"/>
    <w:rsid w:val="00CF3B35"/>
    <w:rsid w:val="00CF3EDD"/>
    <w:rsid w:val="00CF3F89"/>
    <w:rsid w:val="00CF4097"/>
    <w:rsid w:val="00CF41D4"/>
    <w:rsid w:val="00CF427D"/>
    <w:rsid w:val="00CF49A6"/>
    <w:rsid w:val="00CF4A50"/>
    <w:rsid w:val="00CF4BFF"/>
    <w:rsid w:val="00CF5DFD"/>
    <w:rsid w:val="00CF5F56"/>
    <w:rsid w:val="00CF5FCD"/>
    <w:rsid w:val="00CF624B"/>
    <w:rsid w:val="00CF6259"/>
    <w:rsid w:val="00CF6405"/>
    <w:rsid w:val="00CF6515"/>
    <w:rsid w:val="00CF6702"/>
    <w:rsid w:val="00CF6951"/>
    <w:rsid w:val="00CF69D3"/>
    <w:rsid w:val="00CF6A3C"/>
    <w:rsid w:val="00CF6AFB"/>
    <w:rsid w:val="00CF71AC"/>
    <w:rsid w:val="00CF72FE"/>
    <w:rsid w:val="00CF74A6"/>
    <w:rsid w:val="00CF7F92"/>
    <w:rsid w:val="00D00042"/>
    <w:rsid w:val="00D00366"/>
    <w:rsid w:val="00D00581"/>
    <w:rsid w:val="00D009E3"/>
    <w:rsid w:val="00D0114A"/>
    <w:rsid w:val="00D01BAB"/>
    <w:rsid w:val="00D01C6E"/>
    <w:rsid w:val="00D01CE0"/>
    <w:rsid w:val="00D01D0E"/>
    <w:rsid w:val="00D02245"/>
    <w:rsid w:val="00D0242E"/>
    <w:rsid w:val="00D030A5"/>
    <w:rsid w:val="00D03574"/>
    <w:rsid w:val="00D03844"/>
    <w:rsid w:val="00D039A3"/>
    <w:rsid w:val="00D03A31"/>
    <w:rsid w:val="00D03E8E"/>
    <w:rsid w:val="00D03F05"/>
    <w:rsid w:val="00D0401F"/>
    <w:rsid w:val="00D04391"/>
    <w:rsid w:val="00D04447"/>
    <w:rsid w:val="00D04DAB"/>
    <w:rsid w:val="00D05507"/>
    <w:rsid w:val="00D0564B"/>
    <w:rsid w:val="00D060E9"/>
    <w:rsid w:val="00D061B5"/>
    <w:rsid w:val="00D063A1"/>
    <w:rsid w:val="00D06E4B"/>
    <w:rsid w:val="00D06F4A"/>
    <w:rsid w:val="00D07032"/>
    <w:rsid w:val="00D07173"/>
    <w:rsid w:val="00D0737F"/>
    <w:rsid w:val="00D075D0"/>
    <w:rsid w:val="00D07757"/>
    <w:rsid w:val="00D078D1"/>
    <w:rsid w:val="00D07997"/>
    <w:rsid w:val="00D079F6"/>
    <w:rsid w:val="00D07C0E"/>
    <w:rsid w:val="00D10191"/>
    <w:rsid w:val="00D10693"/>
    <w:rsid w:val="00D10884"/>
    <w:rsid w:val="00D108A9"/>
    <w:rsid w:val="00D108C6"/>
    <w:rsid w:val="00D10B4A"/>
    <w:rsid w:val="00D10CEB"/>
    <w:rsid w:val="00D10D9E"/>
    <w:rsid w:val="00D112B3"/>
    <w:rsid w:val="00D113BD"/>
    <w:rsid w:val="00D11705"/>
    <w:rsid w:val="00D11C6F"/>
    <w:rsid w:val="00D11D70"/>
    <w:rsid w:val="00D121F4"/>
    <w:rsid w:val="00D12301"/>
    <w:rsid w:val="00D124EF"/>
    <w:rsid w:val="00D1279B"/>
    <w:rsid w:val="00D12F5B"/>
    <w:rsid w:val="00D130D1"/>
    <w:rsid w:val="00D13393"/>
    <w:rsid w:val="00D13908"/>
    <w:rsid w:val="00D13957"/>
    <w:rsid w:val="00D13ABB"/>
    <w:rsid w:val="00D13C21"/>
    <w:rsid w:val="00D13CB1"/>
    <w:rsid w:val="00D13F55"/>
    <w:rsid w:val="00D14091"/>
    <w:rsid w:val="00D14335"/>
    <w:rsid w:val="00D144F6"/>
    <w:rsid w:val="00D14BA0"/>
    <w:rsid w:val="00D14C34"/>
    <w:rsid w:val="00D14CEA"/>
    <w:rsid w:val="00D152CA"/>
    <w:rsid w:val="00D15350"/>
    <w:rsid w:val="00D15A85"/>
    <w:rsid w:val="00D15AE0"/>
    <w:rsid w:val="00D15C83"/>
    <w:rsid w:val="00D15E58"/>
    <w:rsid w:val="00D15F38"/>
    <w:rsid w:val="00D1625C"/>
    <w:rsid w:val="00D1675C"/>
    <w:rsid w:val="00D1687A"/>
    <w:rsid w:val="00D1697A"/>
    <w:rsid w:val="00D16CDA"/>
    <w:rsid w:val="00D1713F"/>
    <w:rsid w:val="00D178FE"/>
    <w:rsid w:val="00D20C8B"/>
    <w:rsid w:val="00D20D7F"/>
    <w:rsid w:val="00D20D9D"/>
    <w:rsid w:val="00D20EA2"/>
    <w:rsid w:val="00D2101A"/>
    <w:rsid w:val="00D21666"/>
    <w:rsid w:val="00D21745"/>
    <w:rsid w:val="00D21C0D"/>
    <w:rsid w:val="00D21FE6"/>
    <w:rsid w:val="00D22073"/>
    <w:rsid w:val="00D220C5"/>
    <w:rsid w:val="00D22106"/>
    <w:rsid w:val="00D2213A"/>
    <w:rsid w:val="00D22245"/>
    <w:rsid w:val="00D226D0"/>
    <w:rsid w:val="00D22775"/>
    <w:rsid w:val="00D22903"/>
    <w:rsid w:val="00D22A43"/>
    <w:rsid w:val="00D22C3B"/>
    <w:rsid w:val="00D22ECF"/>
    <w:rsid w:val="00D2333E"/>
    <w:rsid w:val="00D2365B"/>
    <w:rsid w:val="00D23A32"/>
    <w:rsid w:val="00D23B2A"/>
    <w:rsid w:val="00D23B53"/>
    <w:rsid w:val="00D23DAF"/>
    <w:rsid w:val="00D243F4"/>
    <w:rsid w:val="00D245B0"/>
    <w:rsid w:val="00D245EB"/>
    <w:rsid w:val="00D24AC0"/>
    <w:rsid w:val="00D24D6F"/>
    <w:rsid w:val="00D2513A"/>
    <w:rsid w:val="00D251CF"/>
    <w:rsid w:val="00D253BE"/>
    <w:rsid w:val="00D25665"/>
    <w:rsid w:val="00D25B8A"/>
    <w:rsid w:val="00D25EAA"/>
    <w:rsid w:val="00D26193"/>
    <w:rsid w:val="00D261FA"/>
    <w:rsid w:val="00D26A0D"/>
    <w:rsid w:val="00D26D34"/>
    <w:rsid w:val="00D2738E"/>
    <w:rsid w:val="00D27404"/>
    <w:rsid w:val="00D2784A"/>
    <w:rsid w:val="00D27A06"/>
    <w:rsid w:val="00D27DB8"/>
    <w:rsid w:val="00D303DD"/>
    <w:rsid w:val="00D3086D"/>
    <w:rsid w:val="00D30895"/>
    <w:rsid w:val="00D30BAD"/>
    <w:rsid w:val="00D311EF"/>
    <w:rsid w:val="00D314BB"/>
    <w:rsid w:val="00D318CD"/>
    <w:rsid w:val="00D31D54"/>
    <w:rsid w:val="00D31EFE"/>
    <w:rsid w:val="00D31F7B"/>
    <w:rsid w:val="00D31F8B"/>
    <w:rsid w:val="00D320EF"/>
    <w:rsid w:val="00D321A5"/>
    <w:rsid w:val="00D323ED"/>
    <w:rsid w:val="00D3252C"/>
    <w:rsid w:val="00D32759"/>
    <w:rsid w:val="00D32843"/>
    <w:rsid w:val="00D32B49"/>
    <w:rsid w:val="00D32BDE"/>
    <w:rsid w:val="00D32D48"/>
    <w:rsid w:val="00D32ECD"/>
    <w:rsid w:val="00D3304E"/>
    <w:rsid w:val="00D3319B"/>
    <w:rsid w:val="00D3358C"/>
    <w:rsid w:val="00D335B6"/>
    <w:rsid w:val="00D338C1"/>
    <w:rsid w:val="00D338EC"/>
    <w:rsid w:val="00D33B2F"/>
    <w:rsid w:val="00D33C04"/>
    <w:rsid w:val="00D33D17"/>
    <w:rsid w:val="00D34563"/>
    <w:rsid w:val="00D347C4"/>
    <w:rsid w:val="00D3497C"/>
    <w:rsid w:val="00D34980"/>
    <w:rsid w:val="00D34BB5"/>
    <w:rsid w:val="00D34C61"/>
    <w:rsid w:val="00D34F9E"/>
    <w:rsid w:val="00D3507A"/>
    <w:rsid w:val="00D3539B"/>
    <w:rsid w:val="00D355FD"/>
    <w:rsid w:val="00D356A9"/>
    <w:rsid w:val="00D357D3"/>
    <w:rsid w:val="00D360F3"/>
    <w:rsid w:val="00D360F6"/>
    <w:rsid w:val="00D36266"/>
    <w:rsid w:val="00D366C2"/>
    <w:rsid w:val="00D36C56"/>
    <w:rsid w:val="00D37173"/>
    <w:rsid w:val="00D37426"/>
    <w:rsid w:val="00D37CFD"/>
    <w:rsid w:val="00D37D85"/>
    <w:rsid w:val="00D37F69"/>
    <w:rsid w:val="00D40176"/>
    <w:rsid w:val="00D401B4"/>
    <w:rsid w:val="00D40EB7"/>
    <w:rsid w:val="00D4112D"/>
    <w:rsid w:val="00D41640"/>
    <w:rsid w:val="00D416A5"/>
    <w:rsid w:val="00D41AA3"/>
    <w:rsid w:val="00D41FDF"/>
    <w:rsid w:val="00D421D2"/>
    <w:rsid w:val="00D421D8"/>
    <w:rsid w:val="00D42334"/>
    <w:rsid w:val="00D42694"/>
    <w:rsid w:val="00D427A8"/>
    <w:rsid w:val="00D4288E"/>
    <w:rsid w:val="00D42897"/>
    <w:rsid w:val="00D429A2"/>
    <w:rsid w:val="00D42A12"/>
    <w:rsid w:val="00D42B2A"/>
    <w:rsid w:val="00D42B3D"/>
    <w:rsid w:val="00D434D0"/>
    <w:rsid w:val="00D43A8D"/>
    <w:rsid w:val="00D43BDB"/>
    <w:rsid w:val="00D43CFA"/>
    <w:rsid w:val="00D441CF"/>
    <w:rsid w:val="00D444B9"/>
    <w:rsid w:val="00D448AC"/>
    <w:rsid w:val="00D448C6"/>
    <w:rsid w:val="00D44E50"/>
    <w:rsid w:val="00D44E5C"/>
    <w:rsid w:val="00D451E8"/>
    <w:rsid w:val="00D45207"/>
    <w:rsid w:val="00D45388"/>
    <w:rsid w:val="00D4579B"/>
    <w:rsid w:val="00D45927"/>
    <w:rsid w:val="00D45A9E"/>
    <w:rsid w:val="00D45B38"/>
    <w:rsid w:val="00D45DED"/>
    <w:rsid w:val="00D46469"/>
    <w:rsid w:val="00D46857"/>
    <w:rsid w:val="00D468B2"/>
    <w:rsid w:val="00D46B0C"/>
    <w:rsid w:val="00D46C85"/>
    <w:rsid w:val="00D46D84"/>
    <w:rsid w:val="00D47058"/>
    <w:rsid w:val="00D471A8"/>
    <w:rsid w:val="00D47205"/>
    <w:rsid w:val="00D47410"/>
    <w:rsid w:val="00D47A4C"/>
    <w:rsid w:val="00D5018F"/>
    <w:rsid w:val="00D5027D"/>
    <w:rsid w:val="00D505C3"/>
    <w:rsid w:val="00D50A90"/>
    <w:rsid w:val="00D50FFE"/>
    <w:rsid w:val="00D5109F"/>
    <w:rsid w:val="00D5110C"/>
    <w:rsid w:val="00D514C0"/>
    <w:rsid w:val="00D516FE"/>
    <w:rsid w:val="00D51A18"/>
    <w:rsid w:val="00D51A56"/>
    <w:rsid w:val="00D51A75"/>
    <w:rsid w:val="00D51C15"/>
    <w:rsid w:val="00D51DBB"/>
    <w:rsid w:val="00D51F14"/>
    <w:rsid w:val="00D522DB"/>
    <w:rsid w:val="00D52393"/>
    <w:rsid w:val="00D523A3"/>
    <w:rsid w:val="00D524E2"/>
    <w:rsid w:val="00D528B5"/>
    <w:rsid w:val="00D52A42"/>
    <w:rsid w:val="00D52BA8"/>
    <w:rsid w:val="00D52E17"/>
    <w:rsid w:val="00D5318B"/>
    <w:rsid w:val="00D5448A"/>
    <w:rsid w:val="00D5480B"/>
    <w:rsid w:val="00D5485D"/>
    <w:rsid w:val="00D54E0C"/>
    <w:rsid w:val="00D54E7C"/>
    <w:rsid w:val="00D54F04"/>
    <w:rsid w:val="00D5593D"/>
    <w:rsid w:val="00D55B4B"/>
    <w:rsid w:val="00D55C47"/>
    <w:rsid w:val="00D55EBE"/>
    <w:rsid w:val="00D5602D"/>
    <w:rsid w:val="00D56081"/>
    <w:rsid w:val="00D56152"/>
    <w:rsid w:val="00D5641B"/>
    <w:rsid w:val="00D5643A"/>
    <w:rsid w:val="00D5669B"/>
    <w:rsid w:val="00D56AAA"/>
    <w:rsid w:val="00D5704B"/>
    <w:rsid w:val="00D57343"/>
    <w:rsid w:val="00D60055"/>
    <w:rsid w:val="00D6006E"/>
    <w:rsid w:val="00D60290"/>
    <w:rsid w:val="00D60E73"/>
    <w:rsid w:val="00D6106A"/>
    <w:rsid w:val="00D6148E"/>
    <w:rsid w:val="00D614FF"/>
    <w:rsid w:val="00D61D86"/>
    <w:rsid w:val="00D61F33"/>
    <w:rsid w:val="00D62213"/>
    <w:rsid w:val="00D62214"/>
    <w:rsid w:val="00D62745"/>
    <w:rsid w:val="00D628F5"/>
    <w:rsid w:val="00D629E6"/>
    <w:rsid w:val="00D62ABF"/>
    <w:rsid w:val="00D62BD3"/>
    <w:rsid w:val="00D62F70"/>
    <w:rsid w:val="00D63296"/>
    <w:rsid w:val="00D633A4"/>
    <w:rsid w:val="00D63BD9"/>
    <w:rsid w:val="00D63E3C"/>
    <w:rsid w:val="00D643D8"/>
    <w:rsid w:val="00D6481D"/>
    <w:rsid w:val="00D64ACD"/>
    <w:rsid w:val="00D64C82"/>
    <w:rsid w:val="00D64C9F"/>
    <w:rsid w:val="00D65118"/>
    <w:rsid w:val="00D65931"/>
    <w:rsid w:val="00D65F8D"/>
    <w:rsid w:val="00D6627B"/>
    <w:rsid w:val="00D66823"/>
    <w:rsid w:val="00D66A9F"/>
    <w:rsid w:val="00D674FC"/>
    <w:rsid w:val="00D6771F"/>
    <w:rsid w:val="00D678E4"/>
    <w:rsid w:val="00D67A45"/>
    <w:rsid w:val="00D67AB6"/>
    <w:rsid w:val="00D67CF7"/>
    <w:rsid w:val="00D707E4"/>
    <w:rsid w:val="00D70A06"/>
    <w:rsid w:val="00D70DF3"/>
    <w:rsid w:val="00D71119"/>
    <w:rsid w:val="00D7112B"/>
    <w:rsid w:val="00D713CB"/>
    <w:rsid w:val="00D71866"/>
    <w:rsid w:val="00D719A6"/>
    <w:rsid w:val="00D71E8B"/>
    <w:rsid w:val="00D723A5"/>
    <w:rsid w:val="00D723F7"/>
    <w:rsid w:val="00D7297F"/>
    <w:rsid w:val="00D72C1F"/>
    <w:rsid w:val="00D72FC3"/>
    <w:rsid w:val="00D73087"/>
    <w:rsid w:val="00D733C5"/>
    <w:rsid w:val="00D73427"/>
    <w:rsid w:val="00D735EC"/>
    <w:rsid w:val="00D73698"/>
    <w:rsid w:val="00D738F0"/>
    <w:rsid w:val="00D73ACF"/>
    <w:rsid w:val="00D73F55"/>
    <w:rsid w:val="00D74393"/>
    <w:rsid w:val="00D74CDE"/>
    <w:rsid w:val="00D750BE"/>
    <w:rsid w:val="00D7568D"/>
    <w:rsid w:val="00D75961"/>
    <w:rsid w:val="00D75B62"/>
    <w:rsid w:val="00D75FE2"/>
    <w:rsid w:val="00D76516"/>
    <w:rsid w:val="00D767EE"/>
    <w:rsid w:val="00D76894"/>
    <w:rsid w:val="00D76B66"/>
    <w:rsid w:val="00D76CAA"/>
    <w:rsid w:val="00D76F36"/>
    <w:rsid w:val="00D7740E"/>
    <w:rsid w:val="00D77A8B"/>
    <w:rsid w:val="00D77C06"/>
    <w:rsid w:val="00D77E7F"/>
    <w:rsid w:val="00D77FC0"/>
    <w:rsid w:val="00D80108"/>
    <w:rsid w:val="00D805B5"/>
    <w:rsid w:val="00D80675"/>
    <w:rsid w:val="00D80E00"/>
    <w:rsid w:val="00D80FF8"/>
    <w:rsid w:val="00D81069"/>
    <w:rsid w:val="00D814E5"/>
    <w:rsid w:val="00D81502"/>
    <w:rsid w:val="00D819FE"/>
    <w:rsid w:val="00D81E1F"/>
    <w:rsid w:val="00D82064"/>
    <w:rsid w:val="00D822BD"/>
    <w:rsid w:val="00D82591"/>
    <w:rsid w:val="00D828B4"/>
    <w:rsid w:val="00D82E88"/>
    <w:rsid w:val="00D83599"/>
    <w:rsid w:val="00D83E30"/>
    <w:rsid w:val="00D83EC6"/>
    <w:rsid w:val="00D84A51"/>
    <w:rsid w:val="00D84D1A"/>
    <w:rsid w:val="00D84F22"/>
    <w:rsid w:val="00D855E4"/>
    <w:rsid w:val="00D85757"/>
    <w:rsid w:val="00D85B73"/>
    <w:rsid w:val="00D85E6C"/>
    <w:rsid w:val="00D8618A"/>
    <w:rsid w:val="00D86231"/>
    <w:rsid w:val="00D865CA"/>
    <w:rsid w:val="00D86E39"/>
    <w:rsid w:val="00D86F20"/>
    <w:rsid w:val="00D86F6D"/>
    <w:rsid w:val="00D872B7"/>
    <w:rsid w:val="00D877EC"/>
    <w:rsid w:val="00D87B74"/>
    <w:rsid w:val="00D87DDB"/>
    <w:rsid w:val="00D900D0"/>
    <w:rsid w:val="00D903B9"/>
    <w:rsid w:val="00D9054E"/>
    <w:rsid w:val="00D9055B"/>
    <w:rsid w:val="00D907F0"/>
    <w:rsid w:val="00D90B0F"/>
    <w:rsid w:val="00D90D0B"/>
    <w:rsid w:val="00D911F2"/>
    <w:rsid w:val="00D912A4"/>
    <w:rsid w:val="00D912CF"/>
    <w:rsid w:val="00D9142A"/>
    <w:rsid w:val="00D9144E"/>
    <w:rsid w:val="00D9153E"/>
    <w:rsid w:val="00D91708"/>
    <w:rsid w:val="00D9184D"/>
    <w:rsid w:val="00D91AEA"/>
    <w:rsid w:val="00D91E30"/>
    <w:rsid w:val="00D9201E"/>
    <w:rsid w:val="00D92467"/>
    <w:rsid w:val="00D924C2"/>
    <w:rsid w:val="00D92955"/>
    <w:rsid w:val="00D929F9"/>
    <w:rsid w:val="00D92B5E"/>
    <w:rsid w:val="00D931AD"/>
    <w:rsid w:val="00D93DC0"/>
    <w:rsid w:val="00D93DFE"/>
    <w:rsid w:val="00D94798"/>
    <w:rsid w:val="00D947D7"/>
    <w:rsid w:val="00D94800"/>
    <w:rsid w:val="00D949DE"/>
    <w:rsid w:val="00D95237"/>
    <w:rsid w:val="00D956ED"/>
    <w:rsid w:val="00D95779"/>
    <w:rsid w:val="00D959CE"/>
    <w:rsid w:val="00D95C86"/>
    <w:rsid w:val="00D965B0"/>
    <w:rsid w:val="00D96B93"/>
    <w:rsid w:val="00D96D6B"/>
    <w:rsid w:val="00D96DEB"/>
    <w:rsid w:val="00D9722B"/>
    <w:rsid w:val="00D972E5"/>
    <w:rsid w:val="00D97530"/>
    <w:rsid w:val="00D975DE"/>
    <w:rsid w:val="00D97E4E"/>
    <w:rsid w:val="00DA004C"/>
    <w:rsid w:val="00DA00C9"/>
    <w:rsid w:val="00DA05B0"/>
    <w:rsid w:val="00DA09DA"/>
    <w:rsid w:val="00DA0AC1"/>
    <w:rsid w:val="00DA0B0F"/>
    <w:rsid w:val="00DA0D23"/>
    <w:rsid w:val="00DA0DD2"/>
    <w:rsid w:val="00DA0DD9"/>
    <w:rsid w:val="00DA1613"/>
    <w:rsid w:val="00DA1665"/>
    <w:rsid w:val="00DA1798"/>
    <w:rsid w:val="00DA188F"/>
    <w:rsid w:val="00DA1A86"/>
    <w:rsid w:val="00DA1D17"/>
    <w:rsid w:val="00DA2108"/>
    <w:rsid w:val="00DA23C1"/>
    <w:rsid w:val="00DA279D"/>
    <w:rsid w:val="00DA2864"/>
    <w:rsid w:val="00DA2E81"/>
    <w:rsid w:val="00DA3A24"/>
    <w:rsid w:val="00DA3CEA"/>
    <w:rsid w:val="00DA3D89"/>
    <w:rsid w:val="00DA438E"/>
    <w:rsid w:val="00DA48B6"/>
    <w:rsid w:val="00DA48C3"/>
    <w:rsid w:val="00DA4B8C"/>
    <w:rsid w:val="00DA4F73"/>
    <w:rsid w:val="00DA52FB"/>
    <w:rsid w:val="00DA53DC"/>
    <w:rsid w:val="00DA61C1"/>
    <w:rsid w:val="00DA6371"/>
    <w:rsid w:val="00DA6375"/>
    <w:rsid w:val="00DA64F6"/>
    <w:rsid w:val="00DA65D7"/>
    <w:rsid w:val="00DA66D3"/>
    <w:rsid w:val="00DA6811"/>
    <w:rsid w:val="00DA74BD"/>
    <w:rsid w:val="00DA755A"/>
    <w:rsid w:val="00DB0045"/>
    <w:rsid w:val="00DB0511"/>
    <w:rsid w:val="00DB054B"/>
    <w:rsid w:val="00DB071D"/>
    <w:rsid w:val="00DB07A3"/>
    <w:rsid w:val="00DB0B32"/>
    <w:rsid w:val="00DB11E5"/>
    <w:rsid w:val="00DB162F"/>
    <w:rsid w:val="00DB175A"/>
    <w:rsid w:val="00DB1AD7"/>
    <w:rsid w:val="00DB1B95"/>
    <w:rsid w:val="00DB1D66"/>
    <w:rsid w:val="00DB2315"/>
    <w:rsid w:val="00DB23ED"/>
    <w:rsid w:val="00DB2640"/>
    <w:rsid w:val="00DB2831"/>
    <w:rsid w:val="00DB2997"/>
    <w:rsid w:val="00DB2D30"/>
    <w:rsid w:val="00DB3904"/>
    <w:rsid w:val="00DB3B37"/>
    <w:rsid w:val="00DB3C0B"/>
    <w:rsid w:val="00DB406B"/>
    <w:rsid w:val="00DB407A"/>
    <w:rsid w:val="00DB40E9"/>
    <w:rsid w:val="00DB4269"/>
    <w:rsid w:val="00DB42DC"/>
    <w:rsid w:val="00DB4920"/>
    <w:rsid w:val="00DB4B6A"/>
    <w:rsid w:val="00DB5746"/>
    <w:rsid w:val="00DB5947"/>
    <w:rsid w:val="00DB5C54"/>
    <w:rsid w:val="00DB5D08"/>
    <w:rsid w:val="00DB62CD"/>
    <w:rsid w:val="00DB6624"/>
    <w:rsid w:val="00DB69A2"/>
    <w:rsid w:val="00DB6EA7"/>
    <w:rsid w:val="00DB750E"/>
    <w:rsid w:val="00DB79A2"/>
    <w:rsid w:val="00DB7D2D"/>
    <w:rsid w:val="00DC01B2"/>
    <w:rsid w:val="00DC04BD"/>
    <w:rsid w:val="00DC058D"/>
    <w:rsid w:val="00DC064C"/>
    <w:rsid w:val="00DC0A05"/>
    <w:rsid w:val="00DC0D6D"/>
    <w:rsid w:val="00DC0E18"/>
    <w:rsid w:val="00DC104E"/>
    <w:rsid w:val="00DC1DF9"/>
    <w:rsid w:val="00DC1DFF"/>
    <w:rsid w:val="00DC1F1E"/>
    <w:rsid w:val="00DC2A0F"/>
    <w:rsid w:val="00DC2BFB"/>
    <w:rsid w:val="00DC2D41"/>
    <w:rsid w:val="00DC31C8"/>
    <w:rsid w:val="00DC339D"/>
    <w:rsid w:val="00DC4372"/>
    <w:rsid w:val="00DC454B"/>
    <w:rsid w:val="00DC4680"/>
    <w:rsid w:val="00DC4A5A"/>
    <w:rsid w:val="00DC4BFC"/>
    <w:rsid w:val="00DC52AD"/>
    <w:rsid w:val="00DC5F7B"/>
    <w:rsid w:val="00DC6369"/>
    <w:rsid w:val="00DC6494"/>
    <w:rsid w:val="00DC682A"/>
    <w:rsid w:val="00DC6904"/>
    <w:rsid w:val="00DC6BAF"/>
    <w:rsid w:val="00DC6FA3"/>
    <w:rsid w:val="00DC6FF5"/>
    <w:rsid w:val="00DC7546"/>
    <w:rsid w:val="00DC7C31"/>
    <w:rsid w:val="00DC7F59"/>
    <w:rsid w:val="00DD00F7"/>
    <w:rsid w:val="00DD02D6"/>
    <w:rsid w:val="00DD06EF"/>
    <w:rsid w:val="00DD081D"/>
    <w:rsid w:val="00DD0DC4"/>
    <w:rsid w:val="00DD1100"/>
    <w:rsid w:val="00DD1108"/>
    <w:rsid w:val="00DD122B"/>
    <w:rsid w:val="00DD13DB"/>
    <w:rsid w:val="00DD1755"/>
    <w:rsid w:val="00DD1941"/>
    <w:rsid w:val="00DD1AB8"/>
    <w:rsid w:val="00DD1CF5"/>
    <w:rsid w:val="00DD1E64"/>
    <w:rsid w:val="00DD248F"/>
    <w:rsid w:val="00DD24E9"/>
    <w:rsid w:val="00DD294F"/>
    <w:rsid w:val="00DD2B08"/>
    <w:rsid w:val="00DD30CC"/>
    <w:rsid w:val="00DD3579"/>
    <w:rsid w:val="00DD40FF"/>
    <w:rsid w:val="00DD45B7"/>
    <w:rsid w:val="00DD4659"/>
    <w:rsid w:val="00DD4FA5"/>
    <w:rsid w:val="00DD4FF0"/>
    <w:rsid w:val="00DD5430"/>
    <w:rsid w:val="00DD5936"/>
    <w:rsid w:val="00DD5C19"/>
    <w:rsid w:val="00DD5E4C"/>
    <w:rsid w:val="00DD6104"/>
    <w:rsid w:val="00DD63C5"/>
    <w:rsid w:val="00DD667F"/>
    <w:rsid w:val="00DD6754"/>
    <w:rsid w:val="00DD6843"/>
    <w:rsid w:val="00DD692F"/>
    <w:rsid w:val="00DD6B5C"/>
    <w:rsid w:val="00DD6FCD"/>
    <w:rsid w:val="00DD7888"/>
    <w:rsid w:val="00DD78AE"/>
    <w:rsid w:val="00DD7B83"/>
    <w:rsid w:val="00DE01E5"/>
    <w:rsid w:val="00DE02CB"/>
    <w:rsid w:val="00DE032B"/>
    <w:rsid w:val="00DE0603"/>
    <w:rsid w:val="00DE09AA"/>
    <w:rsid w:val="00DE0ACF"/>
    <w:rsid w:val="00DE0BB0"/>
    <w:rsid w:val="00DE0C68"/>
    <w:rsid w:val="00DE0CB1"/>
    <w:rsid w:val="00DE0FC0"/>
    <w:rsid w:val="00DE18D6"/>
    <w:rsid w:val="00DE1E61"/>
    <w:rsid w:val="00DE2068"/>
    <w:rsid w:val="00DE239D"/>
    <w:rsid w:val="00DE25D3"/>
    <w:rsid w:val="00DE2E5D"/>
    <w:rsid w:val="00DE2F6F"/>
    <w:rsid w:val="00DE305D"/>
    <w:rsid w:val="00DE32E0"/>
    <w:rsid w:val="00DE36B1"/>
    <w:rsid w:val="00DE3E80"/>
    <w:rsid w:val="00DE3EA9"/>
    <w:rsid w:val="00DE4147"/>
    <w:rsid w:val="00DE43D5"/>
    <w:rsid w:val="00DE451F"/>
    <w:rsid w:val="00DE5057"/>
    <w:rsid w:val="00DE538B"/>
    <w:rsid w:val="00DE55E2"/>
    <w:rsid w:val="00DE5716"/>
    <w:rsid w:val="00DE5A34"/>
    <w:rsid w:val="00DE5B0C"/>
    <w:rsid w:val="00DE5BD6"/>
    <w:rsid w:val="00DE5F9A"/>
    <w:rsid w:val="00DE6167"/>
    <w:rsid w:val="00DE641D"/>
    <w:rsid w:val="00DE689A"/>
    <w:rsid w:val="00DE6A0D"/>
    <w:rsid w:val="00DE6A22"/>
    <w:rsid w:val="00DE7017"/>
    <w:rsid w:val="00DE731A"/>
    <w:rsid w:val="00DE7415"/>
    <w:rsid w:val="00DE78FC"/>
    <w:rsid w:val="00DE7BD4"/>
    <w:rsid w:val="00DE7F4B"/>
    <w:rsid w:val="00DF08B0"/>
    <w:rsid w:val="00DF0BE2"/>
    <w:rsid w:val="00DF107C"/>
    <w:rsid w:val="00DF1147"/>
    <w:rsid w:val="00DF141A"/>
    <w:rsid w:val="00DF15FC"/>
    <w:rsid w:val="00DF19DF"/>
    <w:rsid w:val="00DF1AB5"/>
    <w:rsid w:val="00DF1CF7"/>
    <w:rsid w:val="00DF1EA4"/>
    <w:rsid w:val="00DF1FD7"/>
    <w:rsid w:val="00DF20E4"/>
    <w:rsid w:val="00DF2442"/>
    <w:rsid w:val="00DF27B8"/>
    <w:rsid w:val="00DF2E96"/>
    <w:rsid w:val="00DF32D2"/>
    <w:rsid w:val="00DF3524"/>
    <w:rsid w:val="00DF3903"/>
    <w:rsid w:val="00DF3C20"/>
    <w:rsid w:val="00DF4251"/>
    <w:rsid w:val="00DF4460"/>
    <w:rsid w:val="00DF4663"/>
    <w:rsid w:val="00DF46CD"/>
    <w:rsid w:val="00DF49B3"/>
    <w:rsid w:val="00DF4D99"/>
    <w:rsid w:val="00DF4E0C"/>
    <w:rsid w:val="00DF54D2"/>
    <w:rsid w:val="00DF55AB"/>
    <w:rsid w:val="00DF5B70"/>
    <w:rsid w:val="00DF5B9E"/>
    <w:rsid w:val="00DF5EEE"/>
    <w:rsid w:val="00DF5FD4"/>
    <w:rsid w:val="00DF6042"/>
    <w:rsid w:val="00DF62A2"/>
    <w:rsid w:val="00DF63CE"/>
    <w:rsid w:val="00DF66AD"/>
    <w:rsid w:val="00DF66D8"/>
    <w:rsid w:val="00DF6A6F"/>
    <w:rsid w:val="00DF6B24"/>
    <w:rsid w:val="00DF6BBF"/>
    <w:rsid w:val="00DF6D50"/>
    <w:rsid w:val="00DF70EF"/>
    <w:rsid w:val="00DF748A"/>
    <w:rsid w:val="00DF7606"/>
    <w:rsid w:val="00DF792C"/>
    <w:rsid w:val="00DF7B47"/>
    <w:rsid w:val="00DF7CC8"/>
    <w:rsid w:val="00DF7DFE"/>
    <w:rsid w:val="00E00076"/>
    <w:rsid w:val="00E002F4"/>
    <w:rsid w:val="00E0047F"/>
    <w:rsid w:val="00E0070B"/>
    <w:rsid w:val="00E00BBF"/>
    <w:rsid w:val="00E00D8F"/>
    <w:rsid w:val="00E00F9D"/>
    <w:rsid w:val="00E0141E"/>
    <w:rsid w:val="00E0142E"/>
    <w:rsid w:val="00E01647"/>
    <w:rsid w:val="00E0180C"/>
    <w:rsid w:val="00E019BF"/>
    <w:rsid w:val="00E01BD6"/>
    <w:rsid w:val="00E01C25"/>
    <w:rsid w:val="00E01D24"/>
    <w:rsid w:val="00E02002"/>
    <w:rsid w:val="00E0214F"/>
    <w:rsid w:val="00E02563"/>
    <w:rsid w:val="00E02E4A"/>
    <w:rsid w:val="00E03399"/>
    <w:rsid w:val="00E0346B"/>
    <w:rsid w:val="00E034E6"/>
    <w:rsid w:val="00E03A94"/>
    <w:rsid w:val="00E03D58"/>
    <w:rsid w:val="00E04319"/>
    <w:rsid w:val="00E046E5"/>
    <w:rsid w:val="00E04853"/>
    <w:rsid w:val="00E048B0"/>
    <w:rsid w:val="00E04C67"/>
    <w:rsid w:val="00E04F5F"/>
    <w:rsid w:val="00E052B6"/>
    <w:rsid w:val="00E0533B"/>
    <w:rsid w:val="00E05576"/>
    <w:rsid w:val="00E055BB"/>
    <w:rsid w:val="00E05859"/>
    <w:rsid w:val="00E05998"/>
    <w:rsid w:val="00E059A0"/>
    <w:rsid w:val="00E05A9F"/>
    <w:rsid w:val="00E05C6A"/>
    <w:rsid w:val="00E05D1A"/>
    <w:rsid w:val="00E05DFB"/>
    <w:rsid w:val="00E05FB4"/>
    <w:rsid w:val="00E06048"/>
    <w:rsid w:val="00E0681B"/>
    <w:rsid w:val="00E0687F"/>
    <w:rsid w:val="00E06BE8"/>
    <w:rsid w:val="00E06EBD"/>
    <w:rsid w:val="00E073A3"/>
    <w:rsid w:val="00E0786B"/>
    <w:rsid w:val="00E07909"/>
    <w:rsid w:val="00E07949"/>
    <w:rsid w:val="00E07CB1"/>
    <w:rsid w:val="00E07F10"/>
    <w:rsid w:val="00E1037E"/>
    <w:rsid w:val="00E103EC"/>
    <w:rsid w:val="00E10517"/>
    <w:rsid w:val="00E10627"/>
    <w:rsid w:val="00E107B2"/>
    <w:rsid w:val="00E10A81"/>
    <w:rsid w:val="00E11602"/>
    <w:rsid w:val="00E11737"/>
    <w:rsid w:val="00E11829"/>
    <w:rsid w:val="00E11B06"/>
    <w:rsid w:val="00E11B60"/>
    <w:rsid w:val="00E11BD2"/>
    <w:rsid w:val="00E11DDB"/>
    <w:rsid w:val="00E11F14"/>
    <w:rsid w:val="00E120A5"/>
    <w:rsid w:val="00E12171"/>
    <w:rsid w:val="00E12594"/>
    <w:rsid w:val="00E12710"/>
    <w:rsid w:val="00E12B3F"/>
    <w:rsid w:val="00E12D6C"/>
    <w:rsid w:val="00E12F76"/>
    <w:rsid w:val="00E12F83"/>
    <w:rsid w:val="00E13119"/>
    <w:rsid w:val="00E1321C"/>
    <w:rsid w:val="00E13246"/>
    <w:rsid w:val="00E1381D"/>
    <w:rsid w:val="00E1398D"/>
    <w:rsid w:val="00E13BF7"/>
    <w:rsid w:val="00E14189"/>
    <w:rsid w:val="00E1425D"/>
    <w:rsid w:val="00E1429E"/>
    <w:rsid w:val="00E142A8"/>
    <w:rsid w:val="00E14343"/>
    <w:rsid w:val="00E14420"/>
    <w:rsid w:val="00E14646"/>
    <w:rsid w:val="00E14B70"/>
    <w:rsid w:val="00E15063"/>
    <w:rsid w:val="00E151ED"/>
    <w:rsid w:val="00E1528F"/>
    <w:rsid w:val="00E15700"/>
    <w:rsid w:val="00E162B8"/>
    <w:rsid w:val="00E167A2"/>
    <w:rsid w:val="00E167D4"/>
    <w:rsid w:val="00E169FE"/>
    <w:rsid w:val="00E16A94"/>
    <w:rsid w:val="00E17B7D"/>
    <w:rsid w:val="00E17D15"/>
    <w:rsid w:val="00E17D16"/>
    <w:rsid w:val="00E2004E"/>
    <w:rsid w:val="00E20077"/>
    <w:rsid w:val="00E20316"/>
    <w:rsid w:val="00E20787"/>
    <w:rsid w:val="00E20EDE"/>
    <w:rsid w:val="00E20FB3"/>
    <w:rsid w:val="00E20FDE"/>
    <w:rsid w:val="00E213DF"/>
    <w:rsid w:val="00E217E6"/>
    <w:rsid w:val="00E21C08"/>
    <w:rsid w:val="00E21D00"/>
    <w:rsid w:val="00E21E3B"/>
    <w:rsid w:val="00E22185"/>
    <w:rsid w:val="00E221AD"/>
    <w:rsid w:val="00E2221B"/>
    <w:rsid w:val="00E22522"/>
    <w:rsid w:val="00E22667"/>
    <w:rsid w:val="00E227F6"/>
    <w:rsid w:val="00E22FCD"/>
    <w:rsid w:val="00E23058"/>
    <w:rsid w:val="00E23C8B"/>
    <w:rsid w:val="00E24600"/>
    <w:rsid w:val="00E24709"/>
    <w:rsid w:val="00E2486E"/>
    <w:rsid w:val="00E24BC9"/>
    <w:rsid w:val="00E24ED8"/>
    <w:rsid w:val="00E24FDE"/>
    <w:rsid w:val="00E251B8"/>
    <w:rsid w:val="00E25314"/>
    <w:rsid w:val="00E25806"/>
    <w:rsid w:val="00E25A36"/>
    <w:rsid w:val="00E2619A"/>
    <w:rsid w:val="00E261D9"/>
    <w:rsid w:val="00E26755"/>
    <w:rsid w:val="00E269A3"/>
    <w:rsid w:val="00E26A18"/>
    <w:rsid w:val="00E26EF4"/>
    <w:rsid w:val="00E26F90"/>
    <w:rsid w:val="00E26FBF"/>
    <w:rsid w:val="00E27087"/>
    <w:rsid w:val="00E273A1"/>
    <w:rsid w:val="00E2780A"/>
    <w:rsid w:val="00E27865"/>
    <w:rsid w:val="00E279CE"/>
    <w:rsid w:val="00E279DC"/>
    <w:rsid w:val="00E30153"/>
    <w:rsid w:val="00E301C8"/>
    <w:rsid w:val="00E301E1"/>
    <w:rsid w:val="00E30BE4"/>
    <w:rsid w:val="00E30E49"/>
    <w:rsid w:val="00E3101D"/>
    <w:rsid w:val="00E311AD"/>
    <w:rsid w:val="00E312DA"/>
    <w:rsid w:val="00E313E6"/>
    <w:rsid w:val="00E31913"/>
    <w:rsid w:val="00E31A94"/>
    <w:rsid w:val="00E31F05"/>
    <w:rsid w:val="00E32250"/>
    <w:rsid w:val="00E32334"/>
    <w:rsid w:val="00E32354"/>
    <w:rsid w:val="00E327AF"/>
    <w:rsid w:val="00E33271"/>
    <w:rsid w:val="00E336A5"/>
    <w:rsid w:val="00E33780"/>
    <w:rsid w:val="00E340F0"/>
    <w:rsid w:val="00E3425E"/>
    <w:rsid w:val="00E34361"/>
    <w:rsid w:val="00E348CD"/>
    <w:rsid w:val="00E34941"/>
    <w:rsid w:val="00E34A2E"/>
    <w:rsid w:val="00E34B5C"/>
    <w:rsid w:val="00E34FF4"/>
    <w:rsid w:val="00E35116"/>
    <w:rsid w:val="00E355CB"/>
    <w:rsid w:val="00E360BD"/>
    <w:rsid w:val="00E36A4F"/>
    <w:rsid w:val="00E36C80"/>
    <w:rsid w:val="00E36F50"/>
    <w:rsid w:val="00E37279"/>
    <w:rsid w:val="00E37400"/>
    <w:rsid w:val="00E3749A"/>
    <w:rsid w:val="00E37CF5"/>
    <w:rsid w:val="00E37D39"/>
    <w:rsid w:val="00E37E30"/>
    <w:rsid w:val="00E4004C"/>
    <w:rsid w:val="00E40085"/>
    <w:rsid w:val="00E400EC"/>
    <w:rsid w:val="00E40124"/>
    <w:rsid w:val="00E40733"/>
    <w:rsid w:val="00E40823"/>
    <w:rsid w:val="00E40D9F"/>
    <w:rsid w:val="00E41195"/>
    <w:rsid w:val="00E411A1"/>
    <w:rsid w:val="00E41706"/>
    <w:rsid w:val="00E41C82"/>
    <w:rsid w:val="00E41CEF"/>
    <w:rsid w:val="00E41F77"/>
    <w:rsid w:val="00E41FC5"/>
    <w:rsid w:val="00E42060"/>
    <w:rsid w:val="00E424B1"/>
    <w:rsid w:val="00E425C2"/>
    <w:rsid w:val="00E42D49"/>
    <w:rsid w:val="00E42F27"/>
    <w:rsid w:val="00E43498"/>
    <w:rsid w:val="00E43A49"/>
    <w:rsid w:val="00E43AB3"/>
    <w:rsid w:val="00E43EFE"/>
    <w:rsid w:val="00E43F18"/>
    <w:rsid w:val="00E44300"/>
    <w:rsid w:val="00E4454D"/>
    <w:rsid w:val="00E4480C"/>
    <w:rsid w:val="00E44D4F"/>
    <w:rsid w:val="00E44E8C"/>
    <w:rsid w:val="00E45045"/>
    <w:rsid w:val="00E450D0"/>
    <w:rsid w:val="00E45897"/>
    <w:rsid w:val="00E45EAD"/>
    <w:rsid w:val="00E4638B"/>
    <w:rsid w:val="00E46488"/>
    <w:rsid w:val="00E4656A"/>
    <w:rsid w:val="00E46C82"/>
    <w:rsid w:val="00E46F03"/>
    <w:rsid w:val="00E472A5"/>
    <w:rsid w:val="00E475DD"/>
    <w:rsid w:val="00E475F6"/>
    <w:rsid w:val="00E47859"/>
    <w:rsid w:val="00E5008B"/>
    <w:rsid w:val="00E500CC"/>
    <w:rsid w:val="00E50A7F"/>
    <w:rsid w:val="00E50DDD"/>
    <w:rsid w:val="00E50F9C"/>
    <w:rsid w:val="00E50FE6"/>
    <w:rsid w:val="00E51AB1"/>
    <w:rsid w:val="00E51C43"/>
    <w:rsid w:val="00E51C74"/>
    <w:rsid w:val="00E51DE9"/>
    <w:rsid w:val="00E520AA"/>
    <w:rsid w:val="00E5216B"/>
    <w:rsid w:val="00E5264B"/>
    <w:rsid w:val="00E52957"/>
    <w:rsid w:val="00E52B55"/>
    <w:rsid w:val="00E52DD3"/>
    <w:rsid w:val="00E53389"/>
    <w:rsid w:val="00E5366E"/>
    <w:rsid w:val="00E53F31"/>
    <w:rsid w:val="00E544AB"/>
    <w:rsid w:val="00E5469D"/>
    <w:rsid w:val="00E546AE"/>
    <w:rsid w:val="00E546C8"/>
    <w:rsid w:val="00E54857"/>
    <w:rsid w:val="00E54AE4"/>
    <w:rsid w:val="00E54B1A"/>
    <w:rsid w:val="00E54B89"/>
    <w:rsid w:val="00E54CF8"/>
    <w:rsid w:val="00E54D08"/>
    <w:rsid w:val="00E54E09"/>
    <w:rsid w:val="00E54EE4"/>
    <w:rsid w:val="00E551C9"/>
    <w:rsid w:val="00E553FB"/>
    <w:rsid w:val="00E56049"/>
    <w:rsid w:val="00E562A3"/>
    <w:rsid w:val="00E5642B"/>
    <w:rsid w:val="00E565B3"/>
    <w:rsid w:val="00E566FC"/>
    <w:rsid w:val="00E56873"/>
    <w:rsid w:val="00E56F48"/>
    <w:rsid w:val="00E57225"/>
    <w:rsid w:val="00E574EE"/>
    <w:rsid w:val="00E57549"/>
    <w:rsid w:val="00E5789B"/>
    <w:rsid w:val="00E57B18"/>
    <w:rsid w:val="00E57B35"/>
    <w:rsid w:val="00E57FC8"/>
    <w:rsid w:val="00E60526"/>
    <w:rsid w:val="00E60597"/>
    <w:rsid w:val="00E60790"/>
    <w:rsid w:val="00E609F2"/>
    <w:rsid w:val="00E6124D"/>
    <w:rsid w:val="00E615AC"/>
    <w:rsid w:val="00E615E7"/>
    <w:rsid w:val="00E61A0A"/>
    <w:rsid w:val="00E61D85"/>
    <w:rsid w:val="00E61D99"/>
    <w:rsid w:val="00E61EF6"/>
    <w:rsid w:val="00E61F20"/>
    <w:rsid w:val="00E62463"/>
    <w:rsid w:val="00E624CE"/>
    <w:rsid w:val="00E625AB"/>
    <w:rsid w:val="00E62E04"/>
    <w:rsid w:val="00E63331"/>
    <w:rsid w:val="00E6344D"/>
    <w:rsid w:val="00E63628"/>
    <w:rsid w:val="00E63F4B"/>
    <w:rsid w:val="00E642F9"/>
    <w:rsid w:val="00E646A0"/>
    <w:rsid w:val="00E646DA"/>
    <w:rsid w:val="00E64897"/>
    <w:rsid w:val="00E64BCE"/>
    <w:rsid w:val="00E64CCA"/>
    <w:rsid w:val="00E654B3"/>
    <w:rsid w:val="00E654B6"/>
    <w:rsid w:val="00E658D0"/>
    <w:rsid w:val="00E65AB6"/>
    <w:rsid w:val="00E65AFA"/>
    <w:rsid w:val="00E65E92"/>
    <w:rsid w:val="00E66357"/>
    <w:rsid w:val="00E663CD"/>
    <w:rsid w:val="00E6652E"/>
    <w:rsid w:val="00E66786"/>
    <w:rsid w:val="00E667B2"/>
    <w:rsid w:val="00E669A4"/>
    <w:rsid w:val="00E66A02"/>
    <w:rsid w:val="00E66FC1"/>
    <w:rsid w:val="00E671A0"/>
    <w:rsid w:val="00E672D9"/>
    <w:rsid w:val="00E6746C"/>
    <w:rsid w:val="00E678BC"/>
    <w:rsid w:val="00E67C42"/>
    <w:rsid w:val="00E67E8B"/>
    <w:rsid w:val="00E7014E"/>
    <w:rsid w:val="00E7034F"/>
    <w:rsid w:val="00E703BE"/>
    <w:rsid w:val="00E705BB"/>
    <w:rsid w:val="00E705C3"/>
    <w:rsid w:val="00E7067B"/>
    <w:rsid w:val="00E7075B"/>
    <w:rsid w:val="00E713BE"/>
    <w:rsid w:val="00E71E0E"/>
    <w:rsid w:val="00E71EF6"/>
    <w:rsid w:val="00E72262"/>
    <w:rsid w:val="00E72514"/>
    <w:rsid w:val="00E73212"/>
    <w:rsid w:val="00E7339E"/>
    <w:rsid w:val="00E736BB"/>
    <w:rsid w:val="00E73706"/>
    <w:rsid w:val="00E73E92"/>
    <w:rsid w:val="00E74294"/>
    <w:rsid w:val="00E74BB8"/>
    <w:rsid w:val="00E74F05"/>
    <w:rsid w:val="00E75414"/>
    <w:rsid w:val="00E75418"/>
    <w:rsid w:val="00E7545D"/>
    <w:rsid w:val="00E756A1"/>
    <w:rsid w:val="00E757EC"/>
    <w:rsid w:val="00E75A65"/>
    <w:rsid w:val="00E75A6B"/>
    <w:rsid w:val="00E75DD3"/>
    <w:rsid w:val="00E7607F"/>
    <w:rsid w:val="00E760E9"/>
    <w:rsid w:val="00E76241"/>
    <w:rsid w:val="00E76263"/>
    <w:rsid w:val="00E766EC"/>
    <w:rsid w:val="00E76968"/>
    <w:rsid w:val="00E76E92"/>
    <w:rsid w:val="00E77290"/>
    <w:rsid w:val="00E77729"/>
    <w:rsid w:val="00E7772E"/>
    <w:rsid w:val="00E7773D"/>
    <w:rsid w:val="00E7794F"/>
    <w:rsid w:val="00E77B36"/>
    <w:rsid w:val="00E77CF3"/>
    <w:rsid w:val="00E77E03"/>
    <w:rsid w:val="00E8027B"/>
    <w:rsid w:val="00E802BA"/>
    <w:rsid w:val="00E80888"/>
    <w:rsid w:val="00E808F4"/>
    <w:rsid w:val="00E80940"/>
    <w:rsid w:val="00E80C2F"/>
    <w:rsid w:val="00E80EBC"/>
    <w:rsid w:val="00E812CE"/>
    <w:rsid w:val="00E81386"/>
    <w:rsid w:val="00E82069"/>
    <w:rsid w:val="00E823FC"/>
    <w:rsid w:val="00E8245C"/>
    <w:rsid w:val="00E8279E"/>
    <w:rsid w:val="00E8286B"/>
    <w:rsid w:val="00E82951"/>
    <w:rsid w:val="00E82E0B"/>
    <w:rsid w:val="00E8306D"/>
    <w:rsid w:val="00E834CE"/>
    <w:rsid w:val="00E83611"/>
    <w:rsid w:val="00E83BEE"/>
    <w:rsid w:val="00E84176"/>
    <w:rsid w:val="00E841A3"/>
    <w:rsid w:val="00E8472A"/>
    <w:rsid w:val="00E847CF"/>
    <w:rsid w:val="00E84F83"/>
    <w:rsid w:val="00E8504A"/>
    <w:rsid w:val="00E852CB"/>
    <w:rsid w:val="00E85558"/>
    <w:rsid w:val="00E855D4"/>
    <w:rsid w:val="00E8570C"/>
    <w:rsid w:val="00E8577E"/>
    <w:rsid w:val="00E857BA"/>
    <w:rsid w:val="00E859AF"/>
    <w:rsid w:val="00E859C6"/>
    <w:rsid w:val="00E85C4F"/>
    <w:rsid w:val="00E85D7A"/>
    <w:rsid w:val="00E86259"/>
    <w:rsid w:val="00E86496"/>
    <w:rsid w:val="00E86956"/>
    <w:rsid w:val="00E86987"/>
    <w:rsid w:val="00E86EEF"/>
    <w:rsid w:val="00E86FE1"/>
    <w:rsid w:val="00E87085"/>
    <w:rsid w:val="00E8755C"/>
    <w:rsid w:val="00E876B2"/>
    <w:rsid w:val="00E877C7"/>
    <w:rsid w:val="00E87A2C"/>
    <w:rsid w:val="00E87D16"/>
    <w:rsid w:val="00E90618"/>
    <w:rsid w:val="00E907A0"/>
    <w:rsid w:val="00E90870"/>
    <w:rsid w:val="00E909EF"/>
    <w:rsid w:val="00E90F88"/>
    <w:rsid w:val="00E9136C"/>
    <w:rsid w:val="00E9186E"/>
    <w:rsid w:val="00E919AD"/>
    <w:rsid w:val="00E91BBB"/>
    <w:rsid w:val="00E91FDA"/>
    <w:rsid w:val="00E9203E"/>
    <w:rsid w:val="00E9277A"/>
    <w:rsid w:val="00E92977"/>
    <w:rsid w:val="00E9315B"/>
    <w:rsid w:val="00E933D2"/>
    <w:rsid w:val="00E9359E"/>
    <w:rsid w:val="00E93A06"/>
    <w:rsid w:val="00E93D82"/>
    <w:rsid w:val="00E93FAE"/>
    <w:rsid w:val="00E946FE"/>
    <w:rsid w:val="00E94729"/>
    <w:rsid w:val="00E94831"/>
    <w:rsid w:val="00E94958"/>
    <w:rsid w:val="00E94E06"/>
    <w:rsid w:val="00E95016"/>
    <w:rsid w:val="00E959A2"/>
    <w:rsid w:val="00E95ED3"/>
    <w:rsid w:val="00E95EF8"/>
    <w:rsid w:val="00E95F58"/>
    <w:rsid w:val="00E960C2"/>
    <w:rsid w:val="00E9630D"/>
    <w:rsid w:val="00E96330"/>
    <w:rsid w:val="00E963B1"/>
    <w:rsid w:val="00E964F7"/>
    <w:rsid w:val="00E96CD5"/>
    <w:rsid w:val="00E96DFA"/>
    <w:rsid w:val="00E97584"/>
    <w:rsid w:val="00E97601"/>
    <w:rsid w:val="00E97608"/>
    <w:rsid w:val="00E97876"/>
    <w:rsid w:val="00E978AC"/>
    <w:rsid w:val="00E978D7"/>
    <w:rsid w:val="00E97C84"/>
    <w:rsid w:val="00E97E42"/>
    <w:rsid w:val="00EA01F9"/>
    <w:rsid w:val="00EA0428"/>
    <w:rsid w:val="00EA04CB"/>
    <w:rsid w:val="00EA05FA"/>
    <w:rsid w:val="00EA0669"/>
    <w:rsid w:val="00EA07A5"/>
    <w:rsid w:val="00EA09B8"/>
    <w:rsid w:val="00EA09E6"/>
    <w:rsid w:val="00EA0F22"/>
    <w:rsid w:val="00EA1671"/>
    <w:rsid w:val="00EA1DAE"/>
    <w:rsid w:val="00EA23B2"/>
    <w:rsid w:val="00EA249E"/>
    <w:rsid w:val="00EA26F2"/>
    <w:rsid w:val="00EA2B1B"/>
    <w:rsid w:val="00EA2CF5"/>
    <w:rsid w:val="00EA2DA3"/>
    <w:rsid w:val="00EA300C"/>
    <w:rsid w:val="00EA327C"/>
    <w:rsid w:val="00EA3377"/>
    <w:rsid w:val="00EA3936"/>
    <w:rsid w:val="00EA3A34"/>
    <w:rsid w:val="00EA3BB7"/>
    <w:rsid w:val="00EA3C1F"/>
    <w:rsid w:val="00EA3F18"/>
    <w:rsid w:val="00EA3FE8"/>
    <w:rsid w:val="00EA4168"/>
    <w:rsid w:val="00EA41A9"/>
    <w:rsid w:val="00EA4484"/>
    <w:rsid w:val="00EA44FE"/>
    <w:rsid w:val="00EA4892"/>
    <w:rsid w:val="00EA4B42"/>
    <w:rsid w:val="00EA4DE9"/>
    <w:rsid w:val="00EA4E86"/>
    <w:rsid w:val="00EA5594"/>
    <w:rsid w:val="00EA5808"/>
    <w:rsid w:val="00EA5862"/>
    <w:rsid w:val="00EA5BF7"/>
    <w:rsid w:val="00EA5D16"/>
    <w:rsid w:val="00EA5EAA"/>
    <w:rsid w:val="00EA665F"/>
    <w:rsid w:val="00EA6705"/>
    <w:rsid w:val="00EA678F"/>
    <w:rsid w:val="00EA6914"/>
    <w:rsid w:val="00EA6924"/>
    <w:rsid w:val="00EA71D3"/>
    <w:rsid w:val="00EA730B"/>
    <w:rsid w:val="00EB01EE"/>
    <w:rsid w:val="00EB048C"/>
    <w:rsid w:val="00EB06EE"/>
    <w:rsid w:val="00EB0B69"/>
    <w:rsid w:val="00EB141F"/>
    <w:rsid w:val="00EB1CBA"/>
    <w:rsid w:val="00EB20BB"/>
    <w:rsid w:val="00EB220E"/>
    <w:rsid w:val="00EB24C4"/>
    <w:rsid w:val="00EB3036"/>
    <w:rsid w:val="00EB305F"/>
    <w:rsid w:val="00EB3270"/>
    <w:rsid w:val="00EB356A"/>
    <w:rsid w:val="00EB39BB"/>
    <w:rsid w:val="00EB3A38"/>
    <w:rsid w:val="00EB3D23"/>
    <w:rsid w:val="00EB42DD"/>
    <w:rsid w:val="00EB45DC"/>
    <w:rsid w:val="00EB4812"/>
    <w:rsid w:val="00EB49FE"/>
    <w:rsid w:val="00EB4E05"/>
    <w:rsid w:val="00EB4E43"/>
    <w:rsid w:val="00EB4EE3"/>
    <w:rsid w:val="00EB4FB3"/>
    <w:rsid w:val="00EB56C4"/>
    <w:rsid w:val="00EB57BE"/>
    <w:rsid w:val="00EB652D"/>
    <w:rsid w:val="00EB6C18"/>
    <w:rsid w:val="00EB6CD5"/>
    <w:rsid w:val="00EB6E29"/>
    <w:rsid w:val="00EB6EC5"/>
    <w:rsid w:val="00EB722B"/>
    <w:rsid w:val="00EB72D4"/>
    <w:rsid w:val="00EB7522"/>
    <w:rsid w:val="00EB7768"/>
    <w:rsid w:val="00EB7D98"/>
    <w:rsid w:val="00EC010A"/>
    <w:rsid w:val="00EC05A3"/>
    <w:rsid w:val="00EC0723"/>
    <w:rsid w:val="00EC0D28"/>
    <w:rsid w:val="00EC0D7A"/>
    <w:rsid w:val="00EC10BA"/>
    <w:rsid w:val="00EC11AE"/>
    <w:rsid w:val="00EC1339"/>
    <w:rsid w:val="00EC15E2"/>
    <w:rsid w:val="00EC1878"/>
    <w:rsid w:val="00EC199E"/>
    <w:rsid w:val="00EC1AEB"/>
    <w:rsid w:val="00EC1DEA"/>
    <w:rsid w:val="00EC1F01"/>
    <w:rsid w:val="00EC1FBA"/>
    <w:rsid w:val="00EC2270"/>
    <w:rsid w:val="00EC2279"/>
    <w:rsid w:val="00EC23C4"/>
    <w:rsid w:val="00EC23F0"/>
    <w:rsid w:val="00EC2994"/>
    <w:rsid w:val="00EC2DB9"/>
    <w:rsid w:val="00EC2E84"/>
    <w:rsid w:val="00EC2F03"/>
    <w:rsid w:val="00EC3050"/>
    <w:rsid w:val="00EC34F7"/>
    <w:rsid w:val="00EC43A7"/>
    <w:rsid w:val="00EC457B"/>
    <w:rsid w:val="00EC486F"/>
    <w:rsid w:val="00EC4CEA"/>
    <w:rsid w:val="00EC5EE7"/>
    <w:rsid w:val="00EC64F0"/>
    <w:rsid w:val="00EC64F7"/>
    <w:rsid w:val="00EC6956"/>
    <w:rsid w:val="00EC6EAE"/>
    <w:rsid w:val="00EC6EFC"/>
    <w:rsid w:val="00EC709B"/>
    <w:rsid w:val="00EC71C2"/>
    <w:rsid w:val="00EC72F3"/>
    <w:rsid w:val="00EC73F3"/>
    <w:rsid w:val="00EC7408"/>
    <w:rsid w:val="00EC75D2"/>
    <w:rsid w:val="00EC7DB5"/>
    <w:rsid w:val="00EC7E06"/>
    <w:rsid w:val="00ED001B"/>
    <w:rsid w:val="00ED024F"/>
    <w:rsid w:val="00ED06A1"/>
    <w:rsid w:val="00ED072D"/>
    <w:rsid w:val="00ED0B07"/>
    <w:rsid w:val="00ED0E86"/>
    <w:rsid w:val="00ED114C"/>
    <w:rsid w:val="00ED1360"/>
    <w:rsid w:val="00ED136D"/>
    <w:rsid w:val="00ED171B"/>
    <w:rsid w:val="00ED1F0F"/>
    <w:rsid w:val="00ED2035"/>
    <w:rsid w:val="00ED20CE"/>
    <w:rsid w:val="00ED2358"/>
    <w:rsid w:val="00ED26E2"/>
    <w:rsid w:val="00ED2A19"/>
    <w:rsid w:val="00ED2A6C"/>
    <w:rsid w:val="00ED2AA0"/>
    <w:rsid w:val="00ED2BD3"/>
    <w:rsid w:val="00ED2EC0"/>
    <w:rsid w:val="00ED2F5F"/>
    <w:rsid w:val="00ED316A"/>
    <w:rsid w:val="00ED34A6"/>
    <w:rsid w:val="00ED34EC"/>
    <w:rsid w:val="00ED3DBA"/>
    <w:rsid w:val="00ED4754"/>
    <w:rsid w:val="00ED4801"/>
    <w:rsid w:val="00ED5107"/>
    <w:rsid w:val="00ED5499"/>
    <w:rsid w:val="00ED5512"/>
    <w:rsid w:val="00ED56EF"/>
    <w:rsid w:val="00ED579F"/>
    <w:rsid w:val="00ED5A25"/>
    <w:rsid w:val="00ED5BAD"/>
    <w:rsid w:val="00ED5EDE"/>
    <w:rsid w:val="00ED5F5F"/>
    <w:rsid w:val="00ED67B6"/>
    <w:rsid w:val="00ED6FA8"/>
    <w:rsid w:val="00ED6FEC"/>
    <w:rsid w:val="00ED71B4"/>
    <w:rsid w:val="00ED7309"/>
    <w:rsid w:val="00ED7354"/>
    <w:rsid w:val="00ED75A7"/>
    <w:rsid w:val="00ED76F4"/>
    <w:rsid w:val="00ED7A94"/>
    <w:rsid w:val="00ED7BCB"/>
    <w:rsid w:val="00EE0102"/>
    <w:rsid w:val="00EE05B7"/>
    <w:rsid w:val="00EE070E"/>
    <w:rsid w:val="00EE0870"/>
    <w:rsid w:val="00EE0954"/>
    <w:rsid w:val="00EE0AEB"/>
    <w:rsid w:val="00EE0D86"/>
    <w:rsid w:val="00EE0F76"/>
    <w:rsid w:val="00EE0FE9"/>
    <w:rsid w:val="00EE12E0"/>
    <w:rsid w:val="00EE158C"/>
    <w:rsid w:val="00EE165E"/>
    <w:rsid w:val="00EE195F"/>
    <w:rsid w:val="00EE1973"/>
    <w:rsid w:val="00EE1AA2"/>
    <w:rsid w:val="00EE241E"/>
    <w:rsid w:val="00EE2721"/>
    <w:rsid w:val="00EE299A"/>
    <w:rsid w:val="00EE2CBF"/>
    <w:rsid w:val="00EE2DD3"/>
    <w:rsid w:val="00EE2E38"/>
    <w:rsid w:val="00EE312E"/>
    <w:rsid w:val="00EE3141"/>
    <w:rsid w:val="00EE315D"/>
    <w:rsid w:val="00EE31A7"/>
    <w:rsid w:val="00EE34B4"/>
    <w:rsid w:val="00EE35A4"/>
    <w:rsid w:val="00EE3C78"/>
    <w:rsid w:val="00EE3C7F"/>
    <w:rsid w:val="00EE482F"/>
    <w:rsid w:val="00EE4890"/>
    <w:rsid w:val="00EE48F3"/>
    <w:rsid w:val="00EE4E2A"/>
    <w:rsid w:val="00EE4FBE"/>
    <w:rsid w:val="00EE4FDA"/>
    <w:rsid w:val="00EE51C7"/>
    <w:rsid w:val="00EE51E4"/>
    <w:rsid w:val="00EE535F"/>
    <w:rsid w:val="00EE5833"/>
    <w:rsid w:val="00EE5B15"/>
    <w:rsid w:val="00EE5FC3"/>
    <w:rsid w:val="00EE6271"/>
    <w:rsid w:val="00EE62FF"/>
    <w:rsid w:val="00EE65DF"/>
    <w:rsid w:val="00EE697E"/>
    <w:rsid w:val="00EE6A53"/>
    <w:rsid w:val="00EE6AD3"/>
    <w:rsid w:val="00EE6ECF"/>
    <w:rsid w:val="00EE6F6B"/>
    <w:rsid w:val="00EE72EC"/>
    <w:rsid w:val="00EE7557"/>
    <w:rsid w:val="00EE7906"/>
    <w:rsid w:val="00EE7A28"/>
    <w:rsid w:val="00EE7B86"/>
    <w:rsid w:val="00EF01B4"/>
    <w:rsid w:val="00EF0253"/>
    <w:rsid w:val="00EF034A"/>
    <w:rsid w:val="00EF05D3"/>
    <w:rsid w:val="00EF06F2"/>
    <w:rsid w:val="00EF0FCE"/>
    <w:rsid w:val="00EF1175"/>
    <w:rsid w:val="00EF1544"/>
    <w:rsid w:val="00EF1C3B"/>
    <w:rsid w:val="00EF2609"/>
    <w:rsid w:val="00EF28BC"/>
    <w:rsid w:val="00EF29C7"/>
    <w:rsid w:val="00EF2C8D"/>
    <w:rsid w:val="00EF2F22"/>
    <w:rsid w:val="00EF3105"/>
    <w:rsid w:val="00EF3393"/>
    <w:rsid w:val="00EF3BB5"/>
    <w:rsid w:val="00EF3F48"/>
    <w:rsid w:val="00EF40E5"/>
    <w:rsid w:val="00EF4133"/>
    <w:rsid w:val="00EF4212"/>
    <w:rsid w:val="00EF4256"/>
    <w:rsid w:val="00EF4697"/>
    <w:rsid w:val="00EF51F5"/>
    <w:rsid w:val="00EF5534"/>
    <w:rsid w:val="00EF563F"/>
    <w:rsid w:val="00EF58B2"/>
    <w:rsid w:val="00EF5C17"/>
    <w:rsid w:val="00EF5F2B"/>
    <w:rsid w:val="00EF620F"/>
    <w:rsid w:val="00EF634C"/>
    <w:rsid w:val="00EF639E"/>
    <w:rsid w:val="00EF648A"/>
    <w:rsid w:val="00EF6E3C"/>
    <w:rsid w:val="00EF7130"/>
    <w:rsid w:val="00EF7291"/>
    <w:rsid w:val="00EF72FA"/>
    <w:rsid w:val="00EF75E0"/>
    <w:rsid w:val="00EF7D95"/>
    <w:rsid w:val="00EF7E58"/>
    <w:rsid w:val="00EF7F95"/>
    <w:rsid w:val="00F00416"/>
    <w:rsid w:val="00F005FA"/>
    <w:rsid w:val="00F00724"/>
    <w:rsid w:val="00F007D2"/>
    <w:rsid w:val="00F00828"/>
    <w:rsid w:val="00F00CF9"/>
    <w:rsid w:val="00F00DD0"/>
    <w:rsid w:val="00F011E3"/>
    <w:rsid w:val="00F0136A"/>
    <w:rsid w:val="00F01415"/>
    <w:rsid w:val="00F01487"/>
    <w:rsid w:val="00F014BB"/>
    <w:rsid w:val="00F014F2"/>
    <w:rsid w:val="00F01726"/>
    <w:rsid w:val="00F01965"/>
    <w:rsid w:val="00F01E2F"/>
    <w:rsid w:val="00F01EDD"/>
    <w:rsid w:val="00F02461"/>
    <w:rsid w:val="00F025E1"/>
    <w:rsid w:val="00F02916"/>
    <w:rsid w:val="00F02A1B"/>
    <w:rsid w:val="00F02AA3"/>
    <w:rsid w:val="00F02C0C"/>
    <w:rsid w:val="00F0307B"/>
    <w:rsid w:val="00F03E30"/>
    <w:rsid w:val="00F03FA5"/>
    <w:rsid w:val="00F0414E"/>
    <w:rsid w:val="00F041BC"/>
    <w:rsid w:val="00F04771"/>
    <w:rsid w:val="00F0479D"/>
    <w:rsid w:val="00F04969"/>
    <w:rsid w:val="00F04A14"/>
    <w:rsid w:val="00F052F2"/>
    <w:rsid w:val="00F0585F"/>
    <w:rsid w:val="00F05D61"/>
    <w:rsid w:val="00F065C3"/>
    <w:rsid w:val="00F06626"/>
    <w:rsid w:val="00F066C2"/>
    <w:rsid w:val="00F06BB3"/>
    <w:rsid w:val="00F06BDE"/>
    <w:rsid w:val="00F07180"/>
    <w:rsid w:val="00F0764E"/>
    <w:rsid w:val="00F07694"/>
    <w:rsid w:val="00F07A23"/>
    <w:rsid w:val="00F07AB3"/>
    <w:rsid w:val="00F100EC"/>
    <w:rsid w:val="00F10334"/>
    <w:rsid w:val="00F10597"/>
    <w:rsid w:val="00F10957"/>
    <w:rsid w:val="00F10F98"/>
    <w:rsid w:val="00F1168F"/>
    <w:rsid w:val="00F11B4A"/>
    <w:rsid w:val="00F11CDE"/>
    <w:rsid w:val="00F11D2D"/>
    <w:rsid w:val="00F11D55"/>
    <w:rsid w:val="00F11F31"/>
    <w:rsid w:val="00F126E3"/>
    <w:rsid w:val="00F127BF"/>
    <w:rsid w:val="00F12C15"/>
    <w:rsid w:val="00F12CF7"/>
    <w:rsid w:val="00F13076"/>
    <w:rsid w:val="00F1331B"/>
    <w:rsid w:val="00F13488"/>
    <w:rsid w:val="00F135A8"/>
    <w:rsid w:val="00F135E1"/>
    <w:rsid w:val="00F137D0"/>
    <w:rsid w:val="00F13950"/>
    <w:rsid w:val="00F13C42"/>
    <w:rsid w:val="00F1427C"/>
    <w:rsid w:val="00F14C0F"/>
    <w:rsid w:val="00F14D19"/>
    <w:rsid w:val="00F155B9"/>
    <w:rsid w:val="00F15680"/>
    <w:rsid w:val="00F15BFD"/>
    <w:rsid w:val="00F1600B"/>
    <w:rsid w:val="00F166C2"/>
    <w:rsid w:val="00F167D3"/>
    <w:rsid w:val="00F168E3"/>
    <w:rsid w:val="00F169BD"/>
    <w:rsid w:val="00F16C47"/>
    <w:rsid w:val="00F16DEA"/>
    <w:rsid w:val="00F16EB2"/>
    <w:rsid w:val="00F173B5"/>
    <w:rsid w:val="00F17461"/>
    <w:rsid w:val="00F179CC"/>
    <w:rsid w:val="00F17C40"/>
    <w:rsid w:val="00F200C6"/>
    <w:rsid w:val="00F20239"/>
    <w:rsid w:val="00F20FD8"/>
    <w:rsid w:val="00F211B8"/>
    <w:rsid w:val="00F212F6"/>
    <w:rsid w:val="00F21428"/>
    <w:rsid w:val="00F22089"/>
    <w:rsid w:val="00F22241"/>
    <w:rsid w:val="00F222A3"/>
    <w:rsid w:val="00F22500"/>
    <w:rsid w:val="00F22627"/>
    <w:rsid w:val="00F22698"/>
    <w:rsid w:val="00F22823"/>
    <w:rsid w:val="00F23329"/>
    <w:rsid w:val="00F233CE"/>
    <w:rsid w:val="00F234D8"/>
    <w:rsid w:val="00F236A1"/>
    <w:rsid w:val="00F236C8"/>
    <w:rsid w:val="00F23B3C"/>
    <w:rsid w:val="00F23BDF"/>
    <w:rsid w:val="00F23EE2"/>
    <w:rsid w:val="00F23FDE"/>
    <w:rsid w:val="00F2419D"/>
    <w:rsid w:val="00F243CE"/>
    <w:rsid w:val="00F244F6"/>
    <w:rsid w:val="00F24542"/>
    <w:rsid w:val="00F24857"/>
    <w:rsid w:val="00F248D0"/>
    <w:rsid w:val="00F24BB5"/>
    <w:rsid w:val="00F24E1A"/>
    <w:rsid w:val="00F252C3"/>
    <w:rsid w:val="00F25400"/>
    <w:rsid w:val="00F26113"/>
    <w:rsid w:val="00F263E8"/>
    <w:rsid w:val="00F276B8"/>
    <w:rsid w:val="00F27824"/>
    <w:rsid w:val="00F27EFB"/>
    <w:rsid w:val="00F30007"/>
    <w:rsid w:val="00F3021F"/>
    <w:rsid w:val="00F305AB"/>
    <w:rsid w:val="00F30879"/>
    <w:rsid w:val="00F308A9"/>
    <w:rsid w:val="00F30F4F"/>
    <w:rsid w:val="00F3144C"/>
    <w:rsid w:val="00F31C85"/>
    <w:rsid w:val="00F3206D"/>
    <w:rsid w:val="00F322F8"/>
    <w:rsid w:val="00F3238B"/>
    <w:rsid w:val="00F3243B"/>
    <w:rsid w:val="00F32892"/>
    <w:rsid w:val="00F328DD"/>
    <w:rsid w:val="00F32F76"/>
    <w:rsid w:val="00F330A7"/>
    <w:rsid w:val="00F330EC"/>
    <w:rsid w:val="00F338DD"/>
    <w:rsid w:val="00F33AE3"/>
    <w:rsid w:val="00F33F7D"/>
    <w:rsid w:val="00F34166"/>
    <w:rsid w:val="00F34FED"/>
    <w:rsid w:val="00F35134"/>
    <w:rsid w:val="00F352D5"/>
    <w:rsid w:val="00F35380"/>
    <w:rsid w:val="00F3550B"/>
    <w:rsid w:val="00F357C5"/>
    <w:rsid w:val="00F357E8"/>
    <w:rsid w:val="00F35A41"/>
    <w:rsid w:val="00F35B00"/>
    <w:rsid w:val="00F35C40"/>
    <w:rsid w:val="00F35E9C"/>
    <w:rsid w:val="00F360A2"/>
    <w:rsid w:val="00F362C5"/>
    <w:rsid w:val="00F36B24"/>
    <w:rsid w:val="00F36C1D"/>
    <w:rsid w:val="00F36FCA"/>
    <w:rsid w:val="00F37004"/>
    <w:rsid w:val="00F37129"/>
    <w:rsid w:val="00F37519"/>
    <w:rsid w:val="00F37584"/>
    <w:rsid w:val="00F37895"/>
    <w:rsid w:val="00F379B6"/>
    <w:rsid w:val="00F37B90"/>
    <w:rsid w:val="00F37BB4"/>
    <w:rsid w:val="00F37C22"/>
    <w:rsid w:val="00F37DF0"/>
    <w:rsid w:val="00F37F19"/>
    <w:rsid w:val="00F37FBB"/>
    <w:rsid w:val="00F40031"/>
    <w:rsid w:val="00F4065F"/>
    <w:rsid w:val="00F407AD"/>
    <w:rsid w:val="00F40AD0"/>
    <w:rsid w:val="00F40C5D"/>
    <w:rsid w:val="00F40C7B"/>
    <w:rsid w:val="00F40C7F"/>
    <w:rsid w:val="00F40DB8"/>
    <w:rsid w:val="00F4126C"/>
    <w:rsid w:val="00F41515"/>
    <w:rsid w:val="00F4163F"/>
    <w:rsid w:val="00F41B1D"/>
    <w:rsid w:val="00F41BB8"/>
    <w:rsid w:val="00F41BE8"/>
    <w:rsid w:val="00F41CF1"/>
    <w:rsid w:val="00F41CFE"/>
    <w:rsid w:val="00F41F39"/>
    <w:rsid w:val="00F41FB2"/>
    <w:rsid w:val="00F4236B"/>
    <w:rsid w:val="00F4248B"/>
    <w:rsid w:val="00F42DD3"/>
    <w:rsid w:val="00F43B9D"/>
    <w:rsid w:val="00F43F33"/>
    <w:rsid w:val="00F43FFD"/>
    <w:rsid w:val="00F4401E"/>
    <w:rsid w:val="00F44311"/>
    <w:rsid w:val="00F44816"/>
    <w:rsid w:val="00F448B6"/>
    <w:rsid w:val="00F44D58"/>
    <w:rsid w:val="00F44F64"/>
    <w:rsid w:val="00F4523A"/>
    <w:rsid w:val="00F45754"/>
    <w:rsid w:val="00F45B75"/>
    <w:rsid w:val="00F4615D"/>
    <w:rsid w:val="00F4693D"/>
    <w:rsid w:val="00F46984"/>
    <w:rsid w:val="00F46D76"/>
    <w:rsid w:val="00F46FE4"/>
    <w:rsid w:val="00F473FC"/>
    <w:rsid w:val="00F47517"/>
    <w:rsid w:val="00F475C2"/>
    <w:rsid w:val="00F478DF"/>
    <w:rsid w:val="00F47B23"/>
    <w:rsid w:val="00F5019E"/>
    <w:rsid w:val="00F50FE7"/>
    <w:rsid w:val="00F512AF"/>
    <w:rsid w:val="00F513CB"/>
    <w:rsid w:val="00F514C3"/>
    <w:rsid w:val="00F519CD"/>
    <w:rsid w:val="00F51C08"/>
    <w:rsid w:val="00F51E0B"/>
    <w:rsid w:val="00F51EE2"/>
    <w:rsid w:val="00F51F12"/>
    <w:rsid w:val="00F529D8"/>
    <w:rsid w:val="00F52B36"/>
    <w:rsid w:val="00F53235"/>
    <w:rsid w:val="00F5325C"/>
    <w:rsid w:val="00F53421"/>
    <w:rsid w:val="00F53679"/>
    <w:rsid w:val="00F53AD1"/>
    <w:rsid w:val="00F53CCA"/>
    <w:rsid w:val="00F54434"/>
    <w:rsid w:val="00F555B5"/>
    <w:rsid w:val="00F55F21"/>
    <w:rsid w:val="00F562A6"/>
    <w:rsid w:val="00F56374"/>
    <w:rsid w:val="00F56890"/>
    <w:rsid w:val="00F56B7D"/>
    <w:rsid w:val="00F56BC9"/>
    <w:rsid w:val="00F5716D"/>
    <w:rsid w:val="00F571D2"/>
    <w:rsid w:val="00F5777A"/>
    <w:rsid w:val="00F57973"/>
    <w:rsid w:val="00F57AF3"/>
    <w:rsid w:val="00F57BC7"/>
    <w:rsid w:val="00F57C20"/>
    <w:rsid w:val="00F6010A"/>
    <w:rsid w:val="00F60344"/>
    <w:rsid w:val="00F60755"/>
    <w:rsid w:val="00F608AF"/>
    <w:rsid w:val="00F60912"/>
    <w:rsid w:val="00F60AC7"/>
    <w:rsid w:val="00F60B0B"/>
    <w:rsid w:val="00F60C9E"/>
    <w:rsid w:val="00F60E36"/>
    <w:rsid w:val="00F61047"/>
    <w:rsid w:val="00F61167"/>
    <w:rsid w:val="00F612AF"/>
    <w:rsid w:val="00F6163B"/>
    <w:rsid w:val="00F616D8"/>
    <w:rsid w:val="00F61884"/>
    <w:rsid w:val="00F61973"/>
    <w:rsid w:val="00F61A4C"/>
    <w:rsid w:val="00F61CFF"/>
    <w:rsid w:val="00F61DBF"/>
    <w:rsid w:val="00F621F3"/>
    <w:rsid w:val="00F62220"/>
    <w:rsid w:val="00F622E5"/>
    <w:rsid w:val="00F62576"/>
    <w:rsid w:val="00F629DB"/>
    <w:rsid w:val="00F62A48"/>
    <w:rsid w:val="00F62DA3"/>
    <w:rsid w:val="00F62DE5"/>
    <w:rsid w:val="00F63046"/>
    <w:rsid w:val="00F63096"/>
    <w:rsid w:val="00F63AEE"/>
    <w:rsid w:val="00F63B14"/>
    <w:rsid w:val="00F63E24"/>
    <w:rsid w:val="00F63F21"/>
    <w:rsid w:val="00F64296"/>
    <w:rsid w:val="00F644FA"/>
    <w:rsid w:val="00F64BF7"/>
    <w:rsid w:val="00F64FDE"/>
    <w:rsid w:val="00F64FE6"/>
    <w:rsid w:val="00F655B4"/>
    <w:rsid w:val="00F655D2"/>
    <w:rsid w:val="00F655E6"/>
    <w:rsid w:val="00F65770"/>
    <w:rsid w:val="00F65834"/>
    <w:rsid w:val="00F65B7F"/>
    <w:rsid w:val="00F65D62"/>
    <w:rsid w:val="00F65E63"/>
    <w:rsid w:val="00F65E95"/>
    <w:rsid w:val="00F663FF"/>
    <w:rsid w:val="00F66446"/>
    <w:rsid w:val="00F665BB"/>
    <w:rsid w:val="00F66640"/>
    <w:rsid w:val="00F66AB2"/>
    <w:rsid w:val="00F6709B"/>
    <w:rsid w:val="00F677F7"/>
    <w:rsid w:val="00F67983"/>
    <w:rsid w:val="00F67ABC"/>
    <w:rsid w:val="00F67D2A"/>
    <w:rsid w:val="00F67E63"/>
    <w:rsid w:val="00F67FF9"/>
    <w:rsid w:val="00F7003C"/>
    <w:rsid w:val="00F70179"/>
    <w:rsid w:val="00F701D1"/>
    <w:rsid w:val="00F70B79"/>
    <w:rsid w:val="00F7134C"/>
    <w:rsid w:val="00F713E6"/>
    <w:rsid w:val="00F71565"/>
    <w:rsid w:val="00F715AA"/>
    <w:rsid w:val="00F71C8E"/>
    <w:rsid w:val="00F71CA0"/>
    <w:rsid w:val="00F71E45"/>
    <w:rsid w:val="00F71F44"/>
    <w:rsid w:val="00F72164"/>
    <w:rsid w:val="00F7314C"/>
    <w:rsid w:val="00F736EB"/>
    <w:rsid w:val="00F738F2"/>
    <w:rsid w:val="00F73A8C"/>
    <w:rsid w:val="00F73BDF"/>
    <w:rsid w:val="00F73C79"/>
    <w:rsid w:val="00F73E45"/>
    <w:rsid w:val="00F73FDC"/>
    <w:rsid w:val="00F74046"/>
    <w:rsid w:val="00F741BA"/>
    <w:rsid w:val="00F7425A"/>
    <w:rsid w:val="00F742AF"/>
    <w:rsid w:val="00F74657"/>
    <w:rsid w:val="00F74ABE"/>
    <w:rsid w:val="00F74CFB"/>
    <w:rsid w:val="00F74D22"/>
    <w:rsid w:val="00F75001"/>
    <w:rsid w:val="00F75498"/>
    <w:rsid w:val="00F755B2"/>
    <w:rsid w:val="00F7574A"/>
    <w:rsid w:val="00F758B2"/>
    <w:rsid w:val="00F75C49"/>
    <w:rsid w:val="00F76060"/>
    <w:rsid w:val="00F764DF"/>
    <w:rsid w:val="00F76689"/>
    <w:rsid w:val="00F76A42"/>
    <w:rsid w:val="00F76A74"/>
    <w:rsid w:val="00F76C55"/>
    <w:rsid w:val="00F76D07"/>
    <w:rsid w:val="00F76EB6"/>
    <w:rsid w:val="00F77338"/>
    <w:rsid w:val="00F774E8"/>
    <w:rsid w:val="00F77C01"/>
    <w:rsid w:val="00F800AC"/>
    <w:rsid w:val="00F803FB"/>
    <w:rsid w:val="00F809A2"/>
    <w:rsid w:val="00F81078"/>
    <w:rsid w:val="00F813D7"/>
    <w:rsid w:val="00F813F0"/>
    <w:rsid w:val="00F815D4"/>
    <w:rsid w:val="00F81831"/>
    <w:rsid w:val="00F81A8B"/>
    <w:rsid w:val="00F81DCA"/>
    <w:rsid w:val="00F821F3"/>
    <w:rsid w:val="00F8225A"/>
    <w:rsid w:val="00F82462"/>
    <w:rsid w:val="00F82652"/>
    <w:rsid w:val="00F82C3E"/>
    <w:rsid w:val="00F82EF3"/>
    <w:rsid w:val="00F8353C"/>
    <w:rsid w:val="00F835D3"/>
    <w:rsid w:val="00F8381E"/>
    <w:rsid w:val="00F83864"/>
    <w:rsid w:val="00F83A18"/>
    <w:rsid w:val="00F83EF7"/>
    <w:rsid w:val="00F83F01"/>
    <w:rsid w:val="00F84038"/>
    <w:rsid w:val="00F84588"/>
    <w:rsid w:val="00F8474D"/>
    <w:rsid w:val="00F84E5E"/>
    <w:rsid w:val="00F84E7E"/>
    <w:rsid w:val="00F84EDB"/>
    <w:rsid w:val="00F84F97"/>
    <w:rsid w:val="00F853FA"/>
    <w:rsid w:val="00F8575E"/>
    <w:rsid w:val="00F857BC"/>
    <w:rsid w:val="00F86180"/>
    <w:rsid w:val="00F863FC"/>
    <w:rsid w:val="00F864AB"/>
    <w:rsid w:val="00F867BD"/>
    <w:rsid w:val="00F86829"/>
    <w:rsid w:val="00F86968"/>
    <w:rsid w:val="00F869BF"/>
    <w:rsid w:val="00F86B10"/>
    <w:rsid w:val="00F86B16"/>
    <w:rsid w:val="00F86E2F"/>
    <w:rsid w:val="00F87017"/>
    <w:rsid w:val="00F8722B"/>
    <w:rsid w:val="00F873AE"/>
    <w:rsid w:val="00F87721"/>
    <w:rsid w:val="00F8789B"/>
    <w:rsid w:val="00F87C7A"/>
    <w:rsid w:val="00F90237"/>
    <w:rsid w:val="00F90824"/>
    <w:rsid w:val="00F90CB1"/>
    <w:rsid w:val="00F90FBE"/>
    <w:rsid w:val="00F9110F"/>
    <w:rsid w:val="00F9168D"/>
    <w:rsid w:val="00F9171B"/>
    <w:rsid w:val="00F925C6"/>
    <w:rsid w:val="00F92960"/>
    <w:rsid w:val="00F92B7B"/>
    <w:rsid w:val="00F92BA3"/>
    <w:rsid w:val="00F92DB7"/>
    <w:rsid w:val="00F931E3"/>
    <w:rsid w:val="00F93E40"/>
    <w:rsid w:val="00F93E5A"/>
    <w:rsid w:val="00F93E8D"/>
    <w:rsid w:val="00F93EB9"/>
    <w:rsid w:val="00F9438C"/>
    <w:rsid w:val="00F94A56"/>
    <w:rsid w:val="00F94E79"/>
    <w:rsid w:val="00F9521F"/>
    <w:rsid w:val="00F95653"/>
    <w:rsid w:val="00F95769"/>
    <w:rsid w:val="00F958D1"/>
    <w:rsid w:val="00F95982"/>
    <w:rsid w:val="00F95F66"/>
    <w:rsid w:val="00F95FDC"/>
    <w:rsid w:val="00F96064"/>
    <w:rsid w:val="00F9693A"/>
    <w:rsid w:val="00F96A5D"/>
    <w:rsid w:val="00F96C0C"/>
    <w:rsid w:val="00F96C37"/>
    <w:rsid w:val="00F96FF4"/>
    <w:rsid w:val="00F97111"/>
    <w:rsid w:val="00F971D0"/>
    <w:rsid w:val="00F972FC"/>
    <w:rsid w:val="00F974AA"/>
    <w:rsid w:val="00F97B1E"/>
    <w:rsid w:val="00F97B25"/>
    <w:rsid w:val="00F97E0E"/>
    <w:rsid w:val="00F97FB0"/>
    <w:rsid w:val="00FA0628"/>
    <w:rsid w:val="00FA086F"/>
    <w:rsid w:val="00FA0A5E"/>
    <w:rsid w:val="00FA0C33"/>
    <w:rsid w:val="00FA0E1E"/>
    <w:rsid w:val="00FA0EFC"/>
    <w:rsid w:val="00FA0F32"/>
    <w:rsid w:val="00FA11AE"/>
    <w:rsid w:val="00FA11DD"/>
    <w:rsid w:val="00FA132F"/>
    <w:rsid w:val="00FA1376"/>
    <w:rsid w:val="00FA142E"/>
    <w:rsid w:val="00FA1611"/>
    <w:rsid w:val="00FA1D51"/>
    <w:rsid w:val="00FA1DC2"/>
    <w:rsid w:val="00FA1E52"/>
    <w:rsid w:val="00FA1F9F"/>
    <w:rsid w:val="00FA2150"/>
    <w:rsid w:val="00FA237A"/>
    <w:rsid w:val="00FA28EC"/>
    <w:rsid w:val="00FA29C9"/>
    <w:rsid w:val="00FA2CC3"/>
    <w:rsid w:val="00FA2D37"/>
    <w:rsid w:val="00FA2D50"/>
    <w:rsid w:val="00FA2DA4"/>
    <w:rsid w:val="00FA3676"/>
    <w:rsid w:val="00FA38E9"/>
    <w:rsid w:val="00FA3D90"/>
    <w:rsid w:val="00FA3DA6"/>
    <w:rsid w:val="00FA3E37"/>
    <w:rsid w:val="00FA412D"/>
    <w:rsid w:val="00FA43EA"/>
    <w:rsid w:val="00FA4477"/>
    <w:rsid w:val="00FA4938"/>
    <w:rsid w:val="00FA4993"/>
    <w:rsid w:val="00FA5030"/>
    <w:rsid w:val="00FA5272"/>
    <w:rsid w:val="00FA549E"/>
    <w:rsid w:val="00FA56E7"/>
    <w:rsid w:val="00FA5732"/>
    <w:rsid w:val="00FA57F7"/>
    <w:rsid w:val="00FA58CD"/>
    <w:rsid w:val="00FA5A16"/>
    <w:rsid w:val="00FA5FBB"/>
    <w:rsid w:val="00FA5FDB"/>
    <w:rsid w:val="00FA634E"/>
    <w:rsid w:val="00FA6714"/>
    <w:rsid w:val="00FA6752"/>
    <w:rsid w:val="00FA6AB3"/>
    <w:rsid w:val="00FA6BB4"/>
    <w:rsid w:val="00FA6FB1"/>
    <w:rsid w:val="00FB08E0"/>
    <w:rsid w:val="00FB0C0F"/>
    <w:rsid w:val="00FB0FB5"/>
    <w:rsid w:val="00FB1544"/>
    <w:rsid w:val="00FB15B9"/>
    <w:rsid w:val="00FB15BA"/>
    <w:rsid w:val="00FB1713"/>
    <w:rsid w:val="00FB1854"/>
    <w:rsid w:val="00FB19AD"/>
    <w:rsid w:val="00FB1A7E"/>
    <w:rsid w:val="00FB251A"/>
    <w:rsid w:val="00FB289D"/>
    <w:rsid w:val="00FB2E36"/>
    <w:rsid w:val="00FB2EA9"/>
    <w:rsid w:val="00FB2F0A"/>
    <w:rsid w:val="00FB30E3"/>
    <w:rsid w:val="00FB3676"/>
    <w:rsid w:val="00FB36D7"/>
    <w:rsid w:val="00FB3922"/>
    <w:rsid w:val="00FB396B"/>
    <w:rsid w:val="00FB4246"/>
    <w:rsid w:val="00FB4397"/>
    <w:rsid w:val="00FB4579"/>
    <w:rsid w:val="00FB4A69"/>
    <w:rsid w:val="00FB4D23"/>
    <w:rsid w:val="00FB4F4C"/>
    <w:rsid w:val="00FB503C"/>
    <w:rsid w:val="00FB5366"/>
    <w:rsid w:val="00FB53B6"/>
    <w:rsid w:val="00FB5617"/>
    <w:rsid w:val="00FB565A"/>
    <w:rsid w:val="00FB5AD0"/>
    <w:rsid w:val="00FB5DCC"/>
    <w:rsid w:val="00FB5FB0"/>
    <w:rsid w:val="00FB60DE"/>
    <w:rsid w:val="00FB6335"/>
    <w:rsid w:val="00FB6F05"/>
    <w:rsid w:val="00FB6F2C"/>
    <w:rsid w:val="00FB6F88"/>
    <w:rsid w:val="00FB7FE8"/>
    <w:rsid w:val="00FC01E7"/>
    <w:rsid w:val="00FC0A5C"/>
    <w:rsid w:val="00FC0B82"/>
    <w:rsid w:val="00FC0BEA"/>
    <w:rsid w:val="00FC0C11"/>
    <w:rsid w:val="00FC1350"/>
    <w:rsid w:val="00FC13DA"/>
    <w:rsid w:val="00FC16CE"/>
    <w:rsid w:val="00FC1B57"/>
    <w:rsid w:val="00FC1E36"/>
    <w:rsid w:val="00FC1EA4"/>
    <w:rsid w:val="00FC202A"/>
    <w:rsid w:val="00FC2711"/>
    <w:rsid w:val="00FC2889"/>
    <w:rsid w:val="00FC2B85"/>
    <w:rsid w:val="00FC2E6E"/>
    <w:rsid w:val="00FC2EC6"/>
    <w:rsid w:val="00FC2FF6"/>
    <w:rsid w:val="00FC3231"/>
    <w:rsid w:val="00FC3569"/>
    <w:rsid w:val="00FC3A30"/>
    <w:rsid w:val="00FC3C63"/>
    <w:rsid w:val="00FC3EF6"/>
    <w:rsid w:val="00FC3F13"/>
    <w:rsid w:val="00FC43F4"/>
    <w:rsid w:val="00FC4AC3"/>
    <w:rsid w:val="00FC553A"/>
    <w:rsid w:val="00FC571A"/>
    <w:rsid w:val="00FC5780"/>
    <w:rsid w:val="00FC6062"/>
    <w:rsid w:val="00FC63F3"/>
    <w:rsid w:val="00FC66A2"/>
    <w:rsid w:val="00FC6836"/>
    <w:rsid w:val="00FC69B6"/>
    <w:rsid w:val="00FC6A07"/>
    <w:rsid w:val="00FC7122"/>
    <w:rsid w:val="00FC77A5"/>
    <w:rsid w:val="00FC77D0"/>
    <w:rsid w:val="00FC7D38"/>
    <w:rsid w:val="00FC7D8A"/>
    <w:rsid w:val="00FD0238"/>
    <w:rsid w:val="00FD0644"/>
    <w:rsid w:val="00FD0917"/>
    <w:rsid w:val="00FD0B7A"/>
    <w:rsid w:val="00FD0D39"/>
    <w:rsid w:val="00FD0DA0"/>
    <w:rsid w:val="00FD0DC8"/>
    <w:rsid w:val="00FD0FEC"/>
    <w:rsid w:val="00FD10C4"/>
    <w:rsid w:val="00FD148E"/>
    <w:rsid w:val="00FD1538"/>
    <w:rsid w:val="00FD156D"/>
    <w:rsid w:val="00FD1623"/>
    <w:rsid w:val="00FD16E3"/>
    <w:rsid w:val="00FD18BB"/>
    <w:rsid w:val="00FD1D22"/>
    <w:rsid w:val="00FD1D31"/>
    <w:rsid w:val="00FD1FBB"/>
    <w:rsid w:val="00FD22B0"/>
    <w:rsid w:val="00FD2620"/>
    <w:rsid w:val="00FD26F0"/>
    <w:rsid w:val="00FD282B"/>
    <w:rsid w:val="00FD3287"/>
    <w:rsid w:val="00FD3290"/>
    <w:rsid w:val="00FD32B6"/>
    <w:rsid w:val="00FD3630"/>
    <w:rsid w:val="00FD37B1"/>
    <w:rsid w:val="00FD37BB"/>
    <w:rsid w:val="00FD3D76"/>
    <w:rsid w:val="00FD3EA6"/>
    <w:rsid w:val="00FD41D1"/>
    <w:rsid w:val="00FD47C0"/>
    <w:rsid w:val="00FD4973"/>
    <w:rsid w:val="00FD4ED3"/>
    <w:rsid w:val="00FD4FD2"/>
    <w:rsid w:val="00FD5315"/>
    <w:rsid w:val="00FD55D4"/>
    <w:rsid w:val="00FD5AC0"/>
    <w:rsid w:val="00FD5C6F"/>
    <w:rsid w:val="00FD5D95"/>
    <w:rsid w:val="00FD6598"/>
    <w:rsid w:val="00FD7120"/>
    <w:rsid w:val="00FD767B"/>
    <w:rsid w:val="00FD7690"/>
    <w:rsid w:val="00FD7F19"/>
    <w:rsid w:val="00FD7F7F"/>
    <w:rsid w:val="00FE061D"/>
    <w:rsid w:val="00FE068E"/>
    <w:rsid w:val="00FE06A1"/>
    <w:rsid w:val="00FE0917"/>
    <w:rsid w:val="00FE0925"/>
    <w:rsid w:val="00FE119E"/>
    <w:rsid w:val="00FE18C5"/>
    <w:rsid w:val="00FE19B9"/>
    <w:rsid w:val="00FE1D34"/>
    <w:rsid w:val="00FE2039"/>
    <w:rsid w:val="00FE23EF"/>
    <w:rsid w:val="00FE284D"/>
    <w:rsid w:val="00FE2C9E"/>
    <w:rsid w:val="00FE2E3C"/>
    <w:rsid w:val="00FE31A3"/>
    <w:rsid w:val="00FE33C9"/>
    <w:rsid w:val="00FE34DB"/>
    <w:rsid w:val="00FE3AD9"/>
    <w:rsid w:val="00FE3B48"/>
    <w:rsid w:val="00FE3CBF"/>
    <w:rsid w:val="00FE3F4F"/>
    <w:rsid w:val="00FE3F6D"/>
    <w:rsid w:val="00FE4081"/>
    <w:rsid w:val="00FE464D"/>
    <w:rsid w:val="00FE47FC"/>
    <w:rsid w:val="00FE48E8"/>
    <w:rsid w:val="00FE53BA"/>
    <w:rsid w:val="00FE56F0"/>
    <w:rsid w:val="00FE5951"/>
    <w:rsid w:val="00FE5B3B"/>
    <w:rsid w:val="00FE5E22"/>
    <w:rsid w:val="00FE602E"/>
    <w:rsid w:val="00FE60AE"/>
    <w:rsid w:val="00FE638B"/>
    <w:rsid w:val="00FE63E0"/>
    <w:rsid w:val="00FE67BD"/>
    <w:rsid w:val="00FE6FE5"/>
    <w:rsid w:val="00FE714F"/>
    <w:rsid w:val="00FE7261"/>
    <w:rsid w:val="00FE74F8"/>
    <w:rsid w:val="00FE7CCD"/>
    <w:rsid w:val="00FE7D3F"/>
    <w:rsid w:val="00FE7D45"/>
    <w:rsid w:val="00FF0410"/>
    <w:rsid w:val="00FF056B"/>
    <w:rsid w:val="00FF05A9"/>
    <w:rsid w:val="00FF0B6B"/>
    <w:rsid w:val="00FF0B7C"/>
    <w:rsid w:val="00FF0BC2"/>
    <w:rsid w:val="00FF10D1"/>
    <w:rsid w:val="00FF183B"/>
    <w:rsid w:val="00FF19CE"/>
    <w:rsid w:val="00FF1FD0"/>
    <w:rsid w:val="00FF201B"/>
    <w:rsid w:val="00FF210A"/>
    <w:rsid w:val="00FF2400"/>
    <w:rsid w:val="00FF28C5"/>
    <w:rsid w:val="00FF3086"/>
    <w:rsid w:val="00FF3200"/>
    <w:rsid w:val="00FF350A"/>
    <w:rsid w:val="00FF379A"/>
    <w:rsid w:val="00FF383E"/>
    <w:rsid w:val="00FF3EE0"/>
    <w:rsid w:val="00FF4346"/>
    <w:rsid w:val="00FF436E"/>
    <w:rsid w:val="00FF43D8"/>
    <w:rsid w:val="00FF464A"/>
    <w:rsid w:val="00FF485D"/>
    <w:rsid w:val="00FF48F1"/>
    <w:rsid w:val="00FF4C5E"/>
    <w:rsid w:val="00FF4D24"/>
    <w:rsid w:val="00FF4D7C"/>
    <w:rsid w:val="00FF4DD8"/>
    <w:rsid w:val="00FF5A7C"/>
    <w:rsid w:val="00FF5F5F"/>
    <w:rsid w:val="00FF65F8"/>
    <w:rsid w:val="00FF68C7"/>
    <w:rsid w:val="00FF6C51"/>
    <w:rsid w:val="00FF7806"/>
    <w:rsid w:val="00FF7A54"/>
    <w:rsid w:val="00FF7E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BBAB4"/>
  <w15:chartTrackingRefBased/>
  <w15:docId w15:val="{3F5AF9B1-922B-7049-9214-CE6B42DB5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69B"/>
    <w:pPr>
      <w:spacing w:after="200" w:line="276" w:lineRule="auto"/>
    </w:pPr>
    <w:rPr>
      <w:sz w:val="22"/>
      <w:szCs w:val="28"/>
    </w:rPr>
  </w:style>
  <w:style w:type="paragraph" w:styleId="Heading1">
    <w:name w:val="heading 1"/>
    <w:basedOn w:val="Normal"/>
    <w:next w:val="Normal"/>
    <w:link w:val="Heading1Char"/>
    <w:uiPriority w:val="9"/>
    <w:qFormat/>
    <w:rsid w:val="00FC2B85"/>
    <w:pPr>
      <w:keepNext/>
      <w:spacing w:after="0" w:line="240" w:lineRule="auto"/>
      <w:outlineLvl w:val="0"/>
    </w:pPr>
    <w:rPr>
      <w:rFonts w:ascii="Browallia New" w:eastAsia="Browallia New" w:hAnsi="Browallia New" w:cs="Browallia New"/>
      <w:b/>
      <w:bCs/>
      <w:kern w:val="32"/>
      <w:sz w:val="28"/>
    </w:rPr>
  </w:style>
  <w:style w:type="paragraph" w:styleId="Heading2">
    <w:name w:val="heading 2"/>
    <w:basedOn w:val="Normal"/>
    <w:next w:val="Normal"/>
    <w:link w:val="Heading2Char"/>
    <w:uiPriority w:val="9"/>
    <w:unhideWhenUsed/>
    <w:qFormat/>
    <w:rsid w:val="006F559D"/>
    <w:pPr>
      <w:keepNext/>
      <w:spacing w:before="240" w:after="60"/>
      <w:outlineLvl w:val="1"/>
    </w:pPr>
    <w:rPr>
      <w:rFonts w:ascii="Calibri Light" w:eastAsia="Times New Roman" w:hAnsi="Calibri Light"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1A0"/>
    <w:rPr>
      <w:sz w:val="22"/>
      <w:szCs w:val="28"/>
    </w:rPr>
  </w:style>
  <w:style w:type="paragraph" w:styleId="Header">
    <w:name w:val="header"/>
    <w:basedOn w:val="Normal"/>
    <w:link w:val="HeaderChar"/>
    <w:uiPriority w:val="99"/>
    <w:unhideWhenUsed/>
    <w:rsid w:val="00F60B0B"/>
    <w:pPr>
      <w:tabs>
        <w:tab w:val="center" w:pos="4513"/>
        <w:tab w:val="right" w:pos="9026"/>
      </w:tabs>
    </w:pPr>
    <w:rPr>
      <w:rFonts w:cs="Angsana New"/>
      <w:lang w:val="x-none" w:eastAsia="x-none"/>
    </w:rPr>
  </w:style>
  <w:style w:type="character" w:customStyle="1" w:styleId="HeaderChar">
    <w:name w:val="Header Char"/>
    <w:link w:val="Header"/>
    <w:uiPriority w:val="99"/>
    <w:rsid w:val="00F60B0B"/>
    <w:rPr>
      <w:sz w:val="22"/>
      <w:szCs w:val="28"/>
    </w:rPr>
  </w:style>
  <w:style w:type="paragraph" w:styleId="Footer">
    <w:name w:val="footer"/>
    <w:basedOn w:val="Normal"/>
    <w:link w:val="FooterChar"/>
    <w:uiPriority w:val="99"/>
    <w:unhideWhenUsed/>
    <w:rsid w:val="00F60B0B"/>
    <w:pPr>
      <w:tabs>
        <w:tab w:val="center" w:pos="4513"/>
        <w:tab w:val="right" w:pos="9026"/>
      </w:tabs>
    </w:pPr>
    <w:rPr>
      <w:rFonts w:cs="Angsana New"/>
      <w:lang w:val="x-none" w:eastAsia="x-none"/>
    </w:rPr>
  </w:style>
  <w:style w:type="character" w:customStyle="1" w:styleId="FooterChar">
    <w:name w:val="Footer Char"/>
    <w:link w:val="Footer"/>
    <w:uiPriority w:val="99"/>
    <w:rsid w:val="00F60B0B"/>
    <w:rPr>
      <w:sz w:val="22"/>
      <w:szCs w:val="28"/>
    </w:rPr>
  </w:style>
  <w:style w:type="table" w:styleId="TableGrid">
    <w:name w:val="Table Grid"/>
    <w:basedOn w:val="TableNormal"/>
    <w:uiPriority w:val="59"/>
    <w:rsid w:val="00441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3B1F"/>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A3B1F"/>
    <w:rPr>
      <w:rFonts w:ascii="Tahoma" w:hAnsi="Tahoma" w:cs="Angsana New"/>
      <w:sz w:val="16"/>
    </w:rPr>
  </w:style>
  <w:style w:type="character" w:customStyle="1" w:styleId="Heading1Char">
    <w:name w:val="Heading 1 Char"/>
    <w:link w:val="Heading1"/>
    <w:uiPriority w:val="9"/>
    <w:rsid w:val="00FC2B85"/>
    <w:rPr>
      <w:rFonts w:ascii="Browallia New" w:eastAsia="Browallia New" w:hAnsi="Browallia New" w:cs="Browallia New"/>
      <w:b/>
      <w:bCs/>
      <w:kern w:val="32"/>
      <w:sz w:val="28"/>
      <w:szCs w:val="28"/>
    </w:rPr>
  </w:style>
  <w:style w:type="character" w:styleId="CommentReference">
    <w:name w:val="annotation reference"/>
    <w:uiPriority w:val="99"/>
    <w:semiHidden/>
    <w:unhideWhenUsed/>
    <w:rsid w:val="00710BF5"/>
    <w:rPr>
      <w:sz w:val="16"/>
      <w:szCs w:val="16"/>
    </w:rPr>
  </w:style>
  <w:style w:type="paragraph" w:styleId="CommentText">
    <w:name w:val="annotation text"/>
    <w:basedOn w:val="Normal"/>
    <w:link w:val="CommentTextChar"/>
    <w:uiPriority w:val="99"/>
    <w:semiHidden/>
    <w:unhideWhenUsed/>
    <w:rsid w:val="00710BF5"/>
    <w:rPr>
      <w:sz w:val="20"/>
      <w:szCs w:val="25"/>
    </w:rPr>
  </w:style>
  <w:style w:type="character" w:customStyle="1" w:styleId="CommentTextChar">
    <w:name w:val="Comment Text Char"/>
    <w:link w:val="CommentText"/>
    <w:uiPriority w:val="99"/>
    <w:semiHidden/>
    <w:rsid w:val="00710BF5"/>
    <w:rPr>
      <w:szCs w:val="25"/>
    </w:rPr>
  </w:style>
  <w:style w:type="paragraph" w:styleId="CommentSubject">
    <w:name w:val="annotation subject"/>
    <w:basedOn w:val="CommentText"/>
    <w:next w:val="CommentText"/>
    <w:link w:val="CommentSubjectChar"/>
    <w:uiPriority w:val="99"/>
    <w:semiHidden/>
    <w:unhideWhenUsed/>
    <w:rsid w:val="00710BF5"/>
    <w:rPr>
      <w:b/>
      <w:bCs/>
    </w:rPr>
  </w:style>
  <w:style w:type="character" w:customStyle="1" w:styleId="CommentSubjectChar">
    <w:name w:val="Comment Subject Char"/>
    <w:link w:val="CommentSubject"/>
    <w:uiPriority w:val="99"/>
    <w:semiHidden/>
    <w:rsid w:val="00710BF5"/>
    <w:rPr>
      <w:b/>
      <w:bCs/>
      <w:szCs w:val="25"/>
    </w:rPr>
  </w:style>
  <w:style w:type="paragraph" w:customStyle="1" w:styleId="msonormal0">
    <w:name w:val="msonormal"/>
    <w:basedOn w:val="Normal"/>
    <w:rsid w:val="00504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rsid w:val="006F559D"/>
    <w:rPr>
      <w:rFonts w:ascii="Calibri Light" w:eastAsia="Times New Roman" w:hAnsi="Calibri Light" w:cs="Angsana New"/>
      <w:b/>
      <w:bCs/>
      <w:i/>
      <w:iCs/>
      <w:sz w:val="28"/>
      <w:szCs w:val="35"/>
    </w:rPr>
  </w:style>
  <w:style w:type="paragraph" w:customStyle="1" w:styleId="NEWKHAW">
    <w:name w:val="NEW_KHAW"/>
    <w:basedOn w:val="Normal"/>
    <w:link w:val="NEWKHAWChar"/>
    <w:qFormat/>
    <w:rsid w:val="00C6351F"/>
    <w:pPr>
      <w:spacing w:after="120" w:line="240" w:lineRule="auto"/>
      <w:jc w:val="both"/>
    </w:pPr>
    <w:rPr>
      <w:rFonts w:ascii="Browallia New" w:hAnsi="Browallia New" w:cs="Browallia New"/>
      <w:sz w:val="28"/>
    </w:rPr>
  </w:style>
  <w:style w:type="character" w:customStyle="1" w:styleId="NEWKHAWChar">
    <w:name w:val="NEW_KHAW Char"/>
    <w:link w:val="NEWKHAW"/>
    <w:rsid w:val="00C6351F"/>
    <w:rPr>
      <w:rFonts w:ascii="Browallia New" w:hAnsi="Browallia New" w:cs="Browallia New"/>
      <w:sz w:val="28"/>
      <w:szCs w:val="28"/>
    </w:rPr>
  </w:style>
  <w:style w:type="table" w:customStyle="1" w:styleId="TableGrid1">
    <w:name w:val="Table Grid1"/>
    <w:basedOn w:val="TableNormal"/>
    <w:next w:val="TableGrid"/>
    <w:uiPriority w:val="39"/>
    <w:rsid w:val="001F0398"/>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9C2C8D"/>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ListParagraph">
    <w:name w:val="List Paragraph"/>
    <w:basedOn w:val="Normal"/>
    <w:link w:val="ListParagraphChar"/>
    <w:uiPriority w:val="34"/>
    <w:qFormat/>
    <w:rsid w:val="00583A9F"/>
    <w:pPr>
      <w:ind w:left="720"/>
      <w:contextualSpacing/>
    </w:pPr>
    <w:rPr>
      <w:rFonts w:eastAsia="Times New Roman"/>
    </w:rPr>
  </w:style>
  <w:style w:type="table" w:customStyle="1" w:styleId="TableGrid2">
    <w:name w:val="Table Grid2"/>
    <w:basedOn w:val="TableNormal"/>
    <w:next w:val="TableGrid"/>
    <w:uiPriority w:val="39"/>
    <w:rsid w:val="00DC2A0F"/>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624448"/>
    <w:pPr>
      <w:numPr>
        <w:numId w:val="2"/>
      </w:numPr>
    </w:pPr>
  </w:style>
  <w:style w:type="character" w:styleId="PageNumber">
    <w:name w:val="page number"/>
    <w:basedOn w:val="DefaultParagraphFont"/>
    <w:uiPriority w:val="99"/>
    <w:semiHidden/>
    <w:unhideWhenUsed/>
    <w:rsid w:val="00E37D39"/>
  </w:style>
  <w:style w:type="numbering" w:customStyle="1" w:styleId="Style1">
    <w:name w:val="Style1"/>
    <w:uiPriority w:val="99"/>
    <w:rsid w:val="00624448"/>
    <w:pPr>
      <w:numPr>
        <w:numId w:val="3"/>
      </w:numPr>
    </w:pPr>
  </w:style>
  <w:style w:type="paragraph" w:styleId="Revision">
    <w:name w:val="Revision"/>
    <w:hidden/>
    <w:uiPriority w:val="99"/>
    <w:semiHidden/>
    <w:rsid w:val="00836069"/>
    <w:rPr>
      <w:sz w:val="22"/>
      <w:szCs w:val="28"/>
    </w:rPr>
  </w:style>
  <w:style w:type="numbering" w:customStyle="1" w:styleId="CurrentList2">
    <w:name w:val="Current List2"/>
    <w:uiPriority w:val="99"/>
    <w:rsid w:val="00B83500"/>
    <w:pPr>
      <w:numPr>
        <w:numId w:val="4"/>
      </w:numPr>
    </w:pPr>
  </w:style>
  <w:style w:type="paragraph" w:styleId="BodyTextIndent3">
    <w:name w:val="Body Text Indent 3"/>
    <w:basedOn w:val="Normal"/>
    <w:link w:val="BodyTextIndent3Char"/>
    <w:rsid w:val="00C96E17"/>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C96E17"/>
    <w:rPr>
      <w:rFonts w:ascii="Times New Roman" w:eastAsia="Times New Roman" w:hAnsi="Times New Roman" w:cs="Times New Roman"/>
      <w:sz w:val="32"/>
      <w:szCs w:val="32"/>
      <w:lang w:bidi="ar-SA"/>
    </w:rPr>
  </w:style>
  <w:style w:type="character" w:styleId="Emphasis">
    <w:name w:val="Emphasis"/>
    <w:uiPriority w:val="20"/>
    <w:qFormat/>
    <w:rsid w:val="00C96E17"/>
    <w:rPr>
      <w:i/>
      <w:iCs/>
    </w:rPr>
  </w:style>
  <w:style w:type="character" w:customStyle="1" w:styleId="ListParagraphChar">
    <w:name w:val="List Paragraph Char"/>
    <w:basedOn w:val="DefaultParagraphFont"/>
    <w:link w:val="ListParagraph"/>
    <w:uiPriority w:val="34"/>
    <w:locked/>
    <w:rsid w:val="0067370F"/>
    <w:rPr>
      <w:rFonts w:eastAsia="Times New Roman"/>
      <w:sz w:val="22"/>
      <w:szCs w:val="28"/>
    </w:rPr>
  </w:style>
  <w:style w:type="paragraph" w:styleId="Caption">
    <w:name w:val="caption"/>
    <w:basedOn w:val="Normal"/>
    <w:next w:val="Normal"/>
    <w:qFormat/>
    <w:rsid w:val="00AB4F7D"/>
    <w:pPr>
      <w:spacing w:after="0" w:line="240" w:lineRule="auto"/>
    </w:pPr>
    <w:rPr>
      <w:rFonts w:ascii="Arial" w:eastAsia="SimSun" w:hAnsi="Arial" w:cs="Times New Roman"/>
      <w:b/>
      <w:bCs/>
      <w:sz w:val="18"/>
      <w:szCs w:val="18"/>
    </w:rPr>
  </w:style>
  <w:style w:type="paragraph" w:styleId="BodyText">
    <w:name w:val="Body Text"/>
    <w:basedOn w:val="Normal"/>
    <w:link w:val="BodyTextChar"/>
    <w:uiPriority w:val="99"/>
    <w:semiHidden/>
    <w:unhideWhenUsed/>
    <w:rsid w:val="00CE0361"/>
    <w:pPr>
      <w:spacing w:after="120"/>
    </w:pPr>
  </w:style>
  <w:style w:type="character" w:customStyle="1" w:styleId="BodyTextChar">
    <w:name w:val="Body Text Char"/>
    <w:basedOn w:val="DefaultParagraphFont"/>
    <w:link w:val="BodyText"/>
    <w:uiPriority w:val="99"/>
    <w:semiHidden/>
    <w:rsid w:val="00CE0361"/>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628">
      <w:bodyDiv w:val="1"/>
      <w:marLeft w:val="0"/>
      <w:marRight w:val="0"/>
      <w:marTop w:val="0"/>
      <w:marBottom w:val="0"/>
      <w:divBdr>
        <w:top w:val="none" w:sz="0" w:space="0" w:color="auto"/>
        <w:left w:val="none" w:sz="0" w:space="0" w:color="auto"/>
        <w:bottom w:val="none" w:sz="0" w:space="0" w:color="auto"/>
        <w:right w:val="none" w:sz="0" w:space="0" w:color="auto"/>
      </w:divBdr>
    </w:div>
    <w:div w:id="2246004">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3477377">
      <w:bodyDiv w:val="1"/>
      <w:marLeft w:val="0"/>
      <w:marRight w:val="0"/>
      <w:marTop w:val="0"/>
      <w:marBottom w:val="0"/>
      <w:divBdr>
        <w:top w:val="none" w:sz="0" w:space="0" w:color="auto"/>
        <w:left w:val="none" w:sz="0" w:space="0" w:color="auto"/>
        <w:bottom w:val="none" w:sz="0" w:space="0" w:color="auto"/>
        <w:right w:val="none" w:sz="0" w:space="0" w:color="auto"/>
      </w:divBdr>
    </w:div>
    <w:div w:id="7872373">
      <w:bodyDiv w:val="1"/>
      <w:marLeft w:val="0"/>
      <w:marRight w:val="0"/>
      <w:marTop w:val="0"/>
      <w:marBottom w:val="0"/>
      <w:divBdr>
        <w:top w:val="none" w:sz="0" w:space="0" w:color="auto"/>
        <w:left w:val="none" w:sz="0" w:space="0" w:color="auto"/>
        <w:bottom w:val="none" w:sz="0" w:space="0" w:color="auto"/>
        <w:right w:val="none" w:sz="0" w:space="0" w:color="auto"/>
      </w:divBdr>
    </w:div>
    <w:div w:id="15429378">
      <w:bodyDiv w:val="1"/>
      <w:marLeft w:val="0"/>
      <w:marRight w:val="0"/>
      <w:marTop w:val="0"/>
      <w:marBottom w:val="0"/>
      <w:divBdr>
        <w:top w:val="none" w:sz="0" w:space="0" w:color="auto"/>
        <w:left w:val="none" w:sz="0" w:space="0" w:color="auto"/>
        <w:bottom w:val="none" w:sz="0" w:space="0" w:color="auto"/>
        <w:right w:val="none" w:sz="0" w:space="0" w:color="auto"/>
      </w:divBdr>
    </w:div>
    <w:div w:id="17780439">
      <w:bodyDiv w:val="1"/>
      <w:marLeft w:val="0"/>
      <w:marRight w:val="0"/>
      <w:marTop w:val="0"/>
      <w:marBottom w:val="0"/>
      <w:divBdr>
        <w:top w:val="none" w:sz="0" w:space="0" w:color="auto"/>
        <w:left w:val="none" w:sz="0" w:space="0" w:color="auto"/>
        <w:bottom w:val="none" w:sz="0" w:space="0" w:color="auto"/>
        <w:right w:val="none" w:sz="0" w:space="0" w:color="auto"/>
      </w:divBdr>
    </w:div>
    <w:div w:id="21396095">
      <w:bodyDiv w:val="1"/>
      <w:marLeft w:val="0"/>
      <w:marRight w:val="0"/>
      <w:marTop w:val="0"/>
      <w:marBottom w:val="0"/>
      <w:divBdr>
        <w:top w:val="none" w:sz="0" w:space="0" w:color="auto"/>
        <w:left w:val="none" w:sz="0" w:space="0" w:color="auto"/>
        <w:bottom w:val="none" w:sz="0" w:space="0" w:color="auto"/>
        <w:right w:val="none" w:sz="0" w:space="0" w:color="auto"/>
      </w:divBdr>
    </w:div>
    <w:div w:id="25372843">
      <w:bodyDiv w:val="1"/>
      <w:marLeft w:val="0"/>
      <w:marRight w:val="0"/>
      <w:marTop w:val="0"/>
      <w:marBottom w:val="0"/>
      <w:divBdr>
        <w:top w:val="none" w:sz="0" w:space="0" w:color="auto"/>
        <w:left w:val="none" w:sz="0" w:space="0" w:color="auto"/>
        <w:bottom w:val="none" w:sz="0" w:space="0" w:color="auto"/>
        <w:right w:val="none" w:sz="0" w:space="0" w:color="auto"/>
      </w:divBdr>
    </w:div>
    <w:div w:id="30229878">
      <w:bodyDiv w:val="1"/>
      <w:marLeft w:val="0"/>
      <w:marRight w:val="0"/>
      <w:marTop w:val="0"/>
      <w:marBottom w:val="0"/>
      <w:divBdr>
        <w:top w:val="none" w:sz="0" w:space="0" w:color="auto"/>
        <w:left w:val="none" w:sz="0" w:space="0" w:color="auto"/>
        <w:bottom w:val="none" w:sz="0" w:space="0" w:color="auto"/>
        <w:right w:val="none" w:sz="0" w:space="0" w:color="auto"/>
      </w:divBdr>
    </w:div>
    <w:div w:id="33624010">
      <w:bodyDiv w:val="1"/>
      <w:marLeft w:val="0"/>
      <w:marRight w:val="0"/>
      <w:marTop w:val="0"/>
      <w:marBottom w:val="0"/>
      <w:divBdr>
        <w:top w:val="none" w:sz="0" w:space="0" w:color="auto"/>
        <w:left w:val="none" w:sz="0" w:space="0" w:color="auto"/>
        <w:bottom w:val="none" w:sz="0" w:space="0" w:color="auto"/>
        <w:right w:val="none" w:sz="0" w:space="0" w:color="auto"/>
      </w:divBdr>
    </w:div>
    <w:div w:id="41056858">
      <w:bodyDiv w:val="1"/>
      <w:marLeft w:val="0"/>
      <w:marRight w:val="0"/>
      <w:marTop w:val="0"/>
      <w:marBottom w:val="0"/>
      <w:divBdr>
        <w:top w:val="none" w:sz="0" w:space="0" w:color="auto"/>
        <w:left w:val="none" w:sz="0" w:space="0" w:color="auto"/>
        <w:bottom w:val="none" w:sz="0" w:space="0" w:color="auto"/>
        <w:right w:val="none" w:sz="0" w:space="0" w:color="auto"/>
      </w:divBdr>
    </w:div>
    <w:div w:id="43024134">
      <w:bodyDiv w:val="1"/>
      <w:marLeft w:val="0"/>
      <w:marRight w:val="0"/>
      <w:marTop w:val="0"/>
      <w:marBottom w:val="0"/>
      <w:divBdr>
        <w:top w:val="none" w:sz="0" w:space="0" w:color="auto"/>
        <w:left w:val="none" w:sz="0" w:space="0" w:color="auto"/>
        <w:bottom w:val="none" w:sz="0" w:space="0" w:color="auto"/>
        <w:right w:val="none" w:sz="0" w:space="0" w:color="auto"/>
      </w:divBdr>
    </w:div>
    <w:div w:id="44377558">
      <w:bodyDiv w:val="1"/>
      <w:marLeft w:val="0"/>
      <w:marRight w:val="0"/>
      <w:marTop w:val="0"/>
      <w:marBottom w:val="0"/>
      <w:divBdr>
        <w:top w:val="none" w:sz="0" w:space="0" w:color="auto"/>
        <w:left w:val="none" w:sz="0" w:space="0" w:color="auto"/>
        <w:bottom w:val="none" w:sz="0" w:space="0" w:color="auto"/>
        <w:right w:val="none" w:sz="0" w:space="0" w:color="auto"/>
      </w:divBdr>
    </w:div>
    <w:div w:id="46531819">
      <w:bodyDiv w:val="1"/>
      <w:marLeft w:val="0"/>
      <w:marRight w:val="0"/>
      <w:marTop w:val="0"/>
      <w:marBottom w:val="0"/>
      <w:divBdr>
        <w:top w:val="none" w:sz="0" w:space="0" w:color="auto"/>
        <w:left w:val="none" w:sz="0" w:space="0" w:color="auto"/>
        <w:bottom w:val="none" w:sz="0" w:space="0" w:color="auto"/>
        <w:right w:val="none" w:sz="0" w:space="0" w:color="auto"/>
      </w:divBdr>
    </w:div>
    <w:div w:id="53627571">
      <w:bodyDiv w:val="1"/>
      <w:marLeft w:val="0"/>
      <w:marRight w:val="0"/>
      <w:marTop w:val="0"/>
      <w:marBottom w:val="0"/>
      <w:divBdr>
        <w:top w:val="none" w:sz="0" w:space="0" w:color="auto"/>
        <w:left w:val="none" w:sz="0" w:space="0" w:color="auto"/>
        <w:bottom w:val="none" w:sz="0" w:space="0" w:color="auto"/>
        <w:right w:val="none" w:sz="0" w:space="0" w:color="auto"/>
      </w:divBdr>
    </w:div>
    <w:div w:id="66153506">
      <w:bodyDiv w:val="1"/>
      <w:marLeft w:val="0"/>
      <w:marRight w:val="0"/>
      <w:marTop w:val="0"/>
      <w:marBottom w:val="0"/>
      <w:divBdr>
        <w:top w:val="none" w:sz="0" w:space="0" w:color="auto"/>
        <w:left w:val="none" w:sz="0" w:space="0" w:color="auto"/>
        <w:bottom w:val="none" w:sz="0" w:space="0" w:color="auto"/>
        <w:right w:val="none" w:sz="0" w:space="0" w:color="auto"/>
      </w:divBdr>
    </w:div>
    <w:div w:id="69350335">
      <w:bodyDiv w:val="1"/>
      <w:marLeft w:val="0"/>
      <w:marRight w:val="0"/>
      <w:marTop w:val="0"/>
      <w:marBottom w:val="0"/>
      <w:divBdr>
        <w:top w:val="none" w:sz="0" w:space="0" w:color="auto"/>
        <w:left w:val="none" w:sz="0" w:space="0" w:color="auto"/>
        <w:bottom w:val="none" w:sz="0" w:space="0" w:color="auto"/>
        <w:right w:val="none" w:sz="0" w:space="0" w:color="auto"/>
      </w:divBdr>
    </w:div>
    <w:div w:id="69423843">
      <w:bodyDiv w:val="1"/>
      <w:marLeft w:val="0"/>
      <w:marRight w:val="0"/>
      <w:marTop w:val="0"/>
      <w:marBottom w:val="0"/>
      <w:divBdr>
        <w:top w:val="none" w:sz="0" w:space="0" w:color="auto"/>
        <w:left w:val="none" w:sz="0" w:space="0" w:color="auto"/>
        <w:bottom w:val="none" w:sz="0" w:space="0" w:color="auto"/>
        <w:right w:val="none" w:sz="0" w:space="0" w:color="auto"/>
      </w:divBdr>
    </w:div>
    <w:div w:id="75056268">
      <w:bodyDiv w:val="1"/>
      <w:marLeft w:val="0"/>
      <w:marRight w:val="0"/>
      <w:marTop w:val="0"/>
      <w:marBottom w:val="0"/>
      <w:divBdr>
        <w:top w:val="none" w:sz="0" w:space="0" w:color="auto"/>
        <w:left w:val="none" w:sz="0" w:space="0" w:color="auto"/>
        <w:bottom w:val="none" w:sz="0" w:space="0" w:color="auto"/>
        <w:right w:val="none" w:sz="0" w:space="0" w:color="auto"/>
      </w:divBdr>
    </w:div>
    <w:div w:id="76442668">
      <w:bodyDiv w:val="1"/>
      <w:marLeft w:val="0"/>
      <w:marRight w:val="0"/>
      <w:marTop w:val="0"/>
      <w:marBottom w:val="0"/>
      <w:divBdr>
        <w:top w:val="none" w:sz="0" w:space="0" w:color="auto"/>
        <w:left w:val="none" w:sz="0" w:space="0" w:color="auto"/>
        <w:bottom w:val="none" w:sz="0" w:space="0" w:color="auto"/>
        <w:right w:val="none" w:sz="0" w:space="0" w:color="auto"/>
      </w:divBdr>
    </w:div>
    <w:div w:id="83696731">
      <w:bodyDiv w:val="1"/>
      <w:marLeft w:val="0"/>
      <w:marRight w:val="0"/>
      <w:marTop w:val="0"/>
      <w:marBottom w:val="0"/>
      <w:divBdr>
        <w:top w:val="none" w:sz="0" w:space="0" w:color="auto"/>
        <w:left w:val="none" w:sz="0" w:space="0" w:color="auto"/>
        <w:bottom w:val="none" w:sz="0" w:space="0" w:color="auto"/>
        <w:right w:val="none" w:sz="0" w:space="0" w:color="auto"/>
      </w:divBdr>
    </w:div>
    <w:div w:id="84615295">
      <w:bodyDiv w:val="1"/>
      <w:marLeft w:val="0"/>
      <w:marRight w:val="0"/>
      <w:marTop w:val="0"/>
      <w:marBottom w:val="0"/>
      <w:divBdr>
        <w:top w:val="none" w:sz="0" w:space="0" w:color="auto"/>
        <w:left w:val="none" w:sz="0" w:space="0" w:color="auto"/>
        <w:bottom w:val="none" w:sz="0" w:space="0" w:color="auto"/>
        <w:right w:val="none" w:sz="0" w:space="0" w:color="auto"/>
      </w:divBdr>
    </w:div>
    <w:div w:id="86001531">
      <w:bodyDiv w:val="1"/>
      <w:marLeft w:val="0"/>
      <w:marRight w:val="0"/>
      <w:marTop w:val="0"/>
      <w:marBottom w:val="0"/>
      <w:divBdr>
        <w:top w:val="none" w:sz="0" w:space="0" w:color="auto"/>
        <w:left w:val="none" w:sz="0" w:space="0" w:color="auto"/>
        <w:bottom w:val="none" w:sz="0" w:space="0" w:color="auto"/>
        <w:right w:val="none" w:sz="0" w:space="0" w:color="auto"/>
      </w:divBdr>
    </w:div>
    <w:div w:id="86387080">
      <w:bodyDiv w:val="1"/>
      <w:marLeft w:val="0"/>
      <w:marRight w:val="0"/>
      <w:marTop w:val="0"/>
      <w:marBottom w:val="0"/>
      <w:divBdr>
        <w:top w:val="none" w:sz="0" w:space="0" w:color="auto"/>
        <w:left w:val="none" w:sz="0" w:space="0" w:color="auto"/>
        <w:bottom w:val="none" w:sz="0" w:space="0" w:color="auto"/>
        <w:right w:val="none" w:sz="0" w:space="0" w:color="auto"/>
      </w:divBdr>
    </w:div>
    <w:div w:id="89931576">
      <w:bodyDiv w:val="1"/>
      <w:marLeft w:val="0"/>
      <w:marRight w:val="0"/>
      <w:marTop w:val="0"/>
      <w:marBottom w:val="0"/>
      <w:divBdr>
        <w:top w:val="none" w:sz="0" w:space="0" w:color="auto"/>
        <w:left w:val="none" w:sz="0" w:space="0" w:color="auto"/>
        <w:bottom w:val="none" w:sz="0" w:space="0" w:color="auto"/>
        <w:right w:val="none" w:sz="0" w:space="0" w:color="auto"/>
      </w:divBdr>
    </w:div>
    <w:div w:id="91977885">
      <w:bodyDiv w:val="1"/>
      <w:marLeft w:val="0"/>
      <w:marRight w:val="0"/>
      <w:marTop w:val="0"/>
      <w:marBottom w:val="0"/>
      <w:divBdr>
        <w:top w:val="none" w:sz="0" w:space="0" w:color="auto"/>
        <w:left w:val="none" w:sz="0" w:space="0" w:color="auto"/>
        <w:bottom w:val="none" w:sz="0" w:space="0" w:color="auto"/>
        <w:right w:val="none" w:sz="0" w:space="0" w:color="auto"/>
      </w:divBdr>
    </w:div>
    <w:div w:id="92169059">
      <w:bodyDiv w:val="1"/>
      <w:marLeft w:val="0"/>
      <w:marRight w:val="0"/>
      <w:marTop w:val="0"/>
      <w:marBottom w:val="0"/>
      <w:divBdr>
        <w:top w:val="none" w:sz="0" w:space="0" w:color="auto"/>
        <w:left w:val="none" w:sz="0" w:space="0" w:color="auto"/>
        <w:bottom w:val="none" w:sz="0" w:space="0" w:color="auto"/>
        <w:right w:val="none" w:sz="0" w:space="0" w:color="auto"/>
      </w:divBdr>
    </w:div>
    <w:div w:id="93064137">
      <w:bodyDiv w:val="1"/>
      <w:marLeft w:val="0"/>
      <w:marRight w:val="0"/>
      <w:marTop w:val="0"/>
      <w:marBottom w:val="0"/>
      <w:divBdr>
        <w:top w:val="none" w:sz="0" w:space="0" w:color="auto"/>
        <w:left w:val="none" w:sz="0" w:space="0" w:color="auto"/>
        <w:bottom w:val="none" w:sz="0" w:space="0" w:color="auto"/>
        <w:right w:val="none" w:sz="0" w:space="0" w:color="auto"/>
      </w:divBdr>
    </w:div>
    <w:div w:id="94595873">
      <w:bodyDiv w:val="1"/>
      <w:marLeft w:val="0"/>
      <w:marRight w:val="0"/>
      <w:marTop w:val="0"/>
      <w:marBottom w:val="0"/>
      <w:divBdr>
        <w:top w:val="none" w:sz="0" w:space="0" w:color="auto"/>
        <w:left w:val="none" w:sz="0" w:space="0" w:color="auto"/>
        <w:bottom w:val="none" w:sz="0" w:space="0" w:color="auto"/>
        <w:right w:val="none" w:sz="0" w:space="0" w:color="auto"/>
      </w:divBdr>
    </w:div>
    <w:div w:id="97793263">
      <w:bodyDiv w:val="1"/>
      <w:marLeft w:val="0"/>
      <w:marRight w:val="0"/>
      <w:marTop w:val="0"/>
      <w:marBottom w:val="0"/>
      <w:divBdr>
        <w:top w:val="none" w:sz="0" w:space="0" w:color="auto"/>
        <w:left w:val="none" w:sz="0" w:space="0" w:color="auto"/>
        <w:bottom w:val="none" w:sz="0" w:space="0" w:color="auto"/>
        <w:right w:val="none" w:sz="0" w:space="0" w:color="auto"/>
      </w:divBdr>
    </w:div>
    <w:div w:id="105581837">
      <w:bodyDiv w:val="1"/>
      <w:marLeft w:val="0"/>
      <w:marRight w:val="0"/>
      <w:marTop w:val="0"/>
      <w:marBottom w:val="0"/>
      <w:divBdr>
        <w:top w:val="none" w:sz="0" w:space="0" w:color="auto"/>
        <w:left w:val="none" w:sz="0" w:space="0" w:color="auto"/>
        <w:bottom w:val="none" w:sz="0" w:space="0" w:color="auto"/>
        <w:right w:val="none" w:sz="0" w:space="0" w:color="auto"/>
      </w:divBdr>
    </w:div>
    <w:div w:id="115759311">
      <w:bodyDiv w:val="1"/>
      <w:marLeft w:val="0"/>
      <w:marRight w:val="0"/>
      <w:marTop w:val="0"/>
      <w:marBottom w:val="0"/>
      <w:divBdr>
        <w:top w:val="none" w:sz="0" w:space="0" w:color="auto"/>
        <w:left w:val="none" w:sz="0" w:space="0" w:color="auto"/>
        <w:bottom w:val="none" w:sz="0" w:space="0" w:color="auto"/>
        <w:right w:val="none" w:sz="0" w:space="0" w:color="auto"/>
      </w:divBdr>
    </w:div>
    <w:div w:id="115829815">
      <w:bodyDiv w:val="1"/>
      <w:marLeft w:val="0"/>
      <w:marRight w:val="0"/>
      <w:marTop w:val="0"/>
      <w:marBottom w:val="0"/>
      <w:divBdr>
        <w:top w:val="none" w:sz="0" w:space="0" w:color="auto"/>
        <w:left w:val="none" w:sz="0" w:space="0" w:color="auto"/>
        <w:bottom w:val="none" w:sz="0" w:space="0" w:color="auto"/>
        <w:right w:val="none" w:sz="0" w:space="0" w:color="auto"/>
      </w:divBdr>
    </w:div>
    <w:div w:id="116527948">
      <w:bodyDiv w:val="1"/>
      <w:marLeft w:val="0"/>
      <w:marRight w:val="0"/>
      <w:marTop w:val="0"/>
      <w:marBottom w:val="0"/>
      <w:divBdr>
        <w:top w:val="none" w:sz="0" w:space="0" w:color="auto"/>
        <w:left w:val="none" w:sz="0" w:space="0" w:color="auto"/>
        <w:bottom w:val="none" w:sz="0" w:space="0" w:color="auto"/>
        <w:right w:val="none" w:sz="0" w:space="0" w:color="auto"/>
      </w:divBdr>
    </w:div>
    <w:div w:id="123695897">
      <w:bodyDiv w:val="1"/>
      <w:marLeft w:val="0"/>
      <w:marRight w:val="0"/>
      <w:marTop w:val="0"/>
      <w:marBottom w:val="0"/>
      <w:divBdr>
        <w:top w:val="none" w:sz="0" w:space="0" w:color="auto"/>
        <w:left w:val="none" w:sz="0" w:space="0" w:color="auto"/>
        <w:bottom w:val="none" w:sz="0" w:space="0" w:color="auto"/>
        <w:right w:val="none" w:sz="0" w:space="0" w:color="auto"/>
      </w:divBdr>
    </w:div>
    <w:div w:id="129329174">
      <w:bodyDiv w:val="1"/>
      <w:marLeft w:val="0"/>
      <w:marRight w:val="0"/>
      <w:marTop w:val="0"/>
      <w:marBottom w:val="0"/>
      <w:divBdr>
        <w:top w:val="none" w:sz="0" w:space="0" w:color="auto"/>
        <w:left w:val="none" w:sz="0" w:space="0" w:color="auto"/>
        <w:bottom w:val="none" w:sz="0" w:space="0" w:color="auto"/>
        <w:right w:val="none" w:sz="0" w:space="0" w:color="auto"/>
      </w:divBdr>
    </w:div>
    <w:div w:id="133375350">
      <w:bodyDiv w:val="1"/>
      <w:marLeft w:val="0"/>
      <w:marRight w:val="0"/>
      <w:marTop w:val="0"/>
      <w:marBottom w:val="0"/>
      <w:divBdr>
        <w:top w:val="none" w:sz="0" w:space="0" w:color="auto"/>
        <w:left w:val="none" w:sz="0" w:space="0" w:color="auto"/>
        <w:bottom w:val="none" w:sz="0" w:space="0" w:color="auto"/>
        <w:right w:val="none" w:sz="0" w:space="0" w:color="auto"/>
      </w:divBdr>
    </w:div>
    <w:div w:id="133450742">
      <w:bodyDiv w:val="1"/>
      <w:marLeft w:val="0"/>
      <w:marRight w:val="0"/>
      <w:marTop w:val="0"/>
      <w:marBottom w:val="0"/>
      <w:divBdr>
        <w:top w:val="none" w:sz="0" w:space="0" w:color="auto"/>
        <w:left w:val="none" w:sz="0" w:space="0" w:color="auto"/>
        <w:bottom w:val="none" w:sz="0" w:space="0" w:color="auto"/>
        <w:right w:val="none" w:sz="0" w:space="0" w:color="auto"/>
      </w:divBdr>
    </w:div>
    <w:div w:id="142505712">
      <w:bodyDiv w:val="1"/>
      <w:marLeft w:val="0"/>
      <w:marRight w:val="0"/>
      <w:marTop w:val="0"/>
      <w:marBottom w:val="0"/>
      <w:divBdr>
        <w:top w:val="none" w:sz="0" w:space="0" w:color="auto"/>
        <w:left w:val="none" w:sz="0" w:space="0" w:color="auto"/>
        <w:bottom w:val="none" w:sz="0" w:space="0" w:color="auto"/>
        <w:right w:val="none" w:sz="0" w:space="0" w:color="auto"/>
      </w:divBdr>
    </w:div>
    <w:div w:id="142551653">
      <w:bodyDiv w:val="1"/>
      <w:marLeft w:val="0"/>
      <w:marRight w:val="0"/>
      <w:marTop w:val="0"/>
      <w:marBottom w:val="0"/>
      <w:divBdr>
        <w:top w:val="none" w:sz="0" w:space="0" w:color="auto"/>
        <w:left w:val="none" w:sz="0" w:space="0" w:color="auto"/>
        <w:bottom w:val="none" w:sz="0" w:space="0" w:color="auto"/>
        <w:right w:val="none" w:sz="0" w:space="0" w:color="auto"/>
      </w:divBdr>
    </w:div>
    <w:div w:id="142895328">
      <w:bodyDiv w:val="1"/>
      <w:marLeft w:val="0"/>
      <w:marRight w:val="0"/>
      <w:marTop w:val="0"/>
      <w:marBottom w:val="0"/>
      <w:divBdr>
        <w:top w:val="none" w:sz="0" w:space="0" w:color="auto"/>
        <w:left w:val="none" w:sz="0" w:space="0" w:color="auto"/>
        <w:bottom w:val="none" w:sz="0" w:space="0" w:color="auto"/>
        <w:right w:val="none" w:sz="0" w:space="0" w:color="auto"/>
      </w:divBdr>
    </w:div>
    <w:div w:id="146752915">
      <w:bodyDiv w:val="1"/>
      <w:marLeft w:val="0"/>
      <w:marRight w:val="0"/>
      <w:marTop w:val="0"/>
      <w:marBottom w:val="0"/>
      <w:divBdr>
        <w:top w:val="none" w:sz="0" w:space="0" w:color="auto"/>
        <w:left w:val="none" w:sz="0" w:space="0" w:color="auto"/>
        <w:bottom w:val="none" w:sz="0" w:space="0" w:color="auto"/>
        <w:right w:val="none" w:sz="0" w:space="0" w:color="auto"/>
      </w:divBdr>
    </w:div>
    <w:div w:id="152721907">
      <w:bodyDiv w:val="1"/>
      <w:marLeft w:val="0"/>
      <w:marRight w:val="0"/>
      <w:marTop w:val="0"/>
      <w:marBottom w:val="0"/>
      <w:divBdr>
        <w:top w:val="none" w:sz="0" w:space="0" w:color="auto"/>
        <w:left w:val="none" w:sz="0" w:space="0" w:color="auto"/>
        <w:bottom w:val="none" w:sz="0" w:space="0" w:color="auto"/>
        <w:right w:val="none" w:sz="0" w:space="0" w:color="auto"/>
      </w:divBdr>
    </w:div>
    <w:div w:id="153763158">
      <w:bodyDiv w:val="1"/>
      <w:marLeft w:val="0"/>
      <w:marRight w:val="0"/>
      <w:marTop w:val="0"/>
      <w:marBottom w:val="0"/>
      <w:divBdr>
        <w:top w:val="none" w:sz="0" w:space="0" w:color="auto"/>
        <w:left w:val="none" w:sz="0" w:space="0" w:color="auto"/>
        <w:bottom w:val="none" w:sz="0" w:space="0" w:color="auto"/>
        <w:right w:val="none" w:sz="0" w:space="0" w:color="auto"/>
      </w:divBdr>
    </w:div>
    <w:div w:id="154490639">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59586243">
      <w:bodyDiv w:val="1"/>
      <w:marLeft w:val="0"/>
      <w:marRight w:val="0"/>
      <w:marTop w:val="0"/>
      <w:marBottom w:val="0"/>
      <w:divBdr>
        <w:top w:val="none" w:sz="0" w:space="0" w:color="auto"/>
        <w:left w:val="none" w:sz="0" w:space="0" w:color="auto"/>
        <w:bottom w:val="none" w:sz="0" w:space="0" w:color="auto"/>
        <w:right w:val="none" w:sz="0" w:space="0" w:color="auto"/>
      </w:divBdr>
    </w:div>
    <w:div w:id="170069333">
      <w:bodyDiv w:val="1"/>
      <w:marLeft w:val="0"/>
      <w:marRight w:val="0"/>
      <w:marTop w:val="0"/>
      <w:marBottom w:val="0"/>
      <w:divBdr>
        <w:top w:val="none" w:sz="0" w:space="0" w:color="auto"/>
        <w:left w:val="none" w:sz="0" w:space="0" w:color="auto"/>
        <w:bottom w:val="none" w:sz="0" w:space="0" w:color="auto"/>
        <w:right w:val="none" w:sz="0" w:space="0" w:color="auto"/>
      </w:divBdr>
    </w:div>
    <w:div w:id="171339287">
      <w:bodyDiv w:val="1"/>
      <w:marLeft w:val="0"/>
      <w:marRight w:val="0"/>
      <w:marTop w:val="0"/>
      <w:marBottom w:val="0"/>
      <w:divBdr>
        <w:top w:val="none" w:sz="0" w:space="0" w:color="auto"/>
        <w:left w:val="none" w:sz="0" w:space="0" w:color="auto"/>
        <w:bottom w:val="none" w:sz="0" w:space="0" w:color="auto"/>
        <w:right w:val="none" w:sz="0" w:space="0" w:color="auto"/>
      </w:divBdr>
    </w:div>
    <w:div w:id="171535563">
      <w:bodyDiv w:val="1"/>
      <w:marLeft w:val="0"/>
      <w:marRight w:val="0"/>
      <w:marTop w:val="0"/>
      <w:marBottom w:val="0"/>
      <w:divBdr>
        <w:top w:val="none" w:sz="0" w:space="0" w:color="auto"/>
        <w:left w:val="none" w:sz="0" w:space="0" w:color="auto"/>
        <w:bottom w:val="none" w:sz="0" w:space="0" w:color="auto"/>
        <w:right w:val="none" w:sz="0" w:space="0" w:color="auto"/>
      </w:divBdr>
    </w:div>
    <w:div w:id="178277200">
      <w:bodyDiv w:val="1"/>
      <w:marLeft w:val="0"/>
      <w:marRight w:val="0"/>
      <w:marTop w:val="0"/>
      <w:marBottom w:val="0"/>
      <w:divBdr>
        <w:top w:val="none" w:sz="0" w:space="0" w:color="auto"/>
        <w:left w:val="none" w:sz="0" w:space="0" w:color="auto"/>
        <w:bottom w:val="none" w:sz="0" w:space="0" w:color="auto"/>
        <w:right w:val="none" w:sz="0" w:space="0" w:color="auto"/>
      </w:divBdr>
    </w:div>
    <w:div w:id="180314193">
      <w:bodyDiv w:val="1"/>
      <w:marLeft w:val="0"/>
      <w:marRight w:val="0"/>
      <w:marTop w:val="0"/>
      <w:marBottom w:val="0"/>
      <w:divBdr>
        <w:top w:val="none" w:sz="0" w:space="0" w:color="auto"/>
        <w:left w:val="none" w:sz="0" w:space="0" w:color="auto"/>
        <w:bottom w:val="none" w:sz="0" w:space="0" w:color="auto"/>
        <w:right w:val="none" w:sz="0" w:space="0" w:color="auto"/>
      </w:divBdr>
    </w:div>
    <w:div w:id="182132640">
      <w:bodyDiv w:val="1"/>
      <w:marLeft w:val="0"/>
      <w:marRight w:val="0"/>
      <w:marTop w:val="0"/>
      <w:marBottom w:val="0"/>
      <w:divBdr>
        <w:top w:val="none" w:sz="0" w:space="0" w:color="auto"/>
        <w:left w:val="none" w:sz="0" w:space="0" w:color="auto"/>
        <w:bottom w:val="none" w:sz="0" w:space="0" w:color="auto"/>
        <w:right w:val="none" w:sz="0" w:space="0" w:color="auto"/>
      </w:divBdr>
    </w:div>
    <w:div w:id="183593466">
      <w:bodyDiv w:val="1"/>
      <w:marLeft w:val="0"/>
      <w:marRight w:val="0"/>
      <w:marTop w:val="0"/>
      <w:marBottom w:val="0"/>
      <w:divBdr>
        <w:top w:val="none" w:sz="0" w:space="0" w:color="auto"/>
        <w:left w:val="none" w:sz="0" w:space="0" w:color="auto"/>
        <w:bottom w:val="none" w:sz="0" w:space="0" w:color="auto"/>
        <w:right w:val="none" w:sz="0" w:space="0" w:color="auto"/>
      </w:divBdr>
    </w:div>
    <w:div w:id="184634371">
      <w:bodyDiv w:val="1"/>
      <w:marLeft w:val="0"/>
      <w:marRight w:val="0"/>
      <w:marTop w:val="0"/>
      <w:marBottom w:val="0"/>
      <w:divBdr>
        <w:top w:val="none" w:sz="0" w:space="0" w:color="auto"/>
        <w:left w:val="none" w:sz="0" w:space="0" w:color="auto"/>
        <w:bottom w:val="none" w:sz="0" w:space="0" w:color="auto"/>
        <w:right w:val="none" w:sz="0" w:space="0" w:color="auto"/>
      </w:divBdr>
    </w:div>
    <w:div w:id="185949040">
      <w:bodyDiv w:val="1"/>
      <w:marLeft w:val="0"/>
      <w:marRight w:val="0"/>
      <w:marTop w:val="0"/>
      <w:marBottom w:val="0"/>
      <w:divBdr>
        <w:top w:val="none" w:sz="0" w:space="0" w:color="auto"/>
        <w:left w:val="none" w:sz="0" w:space="0" w:color="auto"/>
        <w:bottom w:val="none" w:sz="0" w:space="0" w:color="auto"/>
        <w:right w:val="none" w:sz="0" w:space="0" w:color="auto"/>
      </w:divBdr>
    </w:div>
    <w:div w:id="187180059">
      <w:bodyDiv w:val="1"/>
      <w:marLeft w:val="0"/>
      <w:marRight w:val="0"/>
      <w:marTop w:val="0"/>
      <w:marBottom w:val="0"/>
      <w:divBdr>
        <w:top w:val="none" w:sz="0" w:space="0" w:color="auto"/>
        <w:left w:val="none" w:sz="0" w:space="0" w:color="auto"/>
        <w:bottom w:val="none" w:sz="0" w:space="0" w:color="auto"/>
        <w:right w:val="none" w:sz="0" w:space="0" w:color="auto"/>
      </w:divBdr>
    </w:div>
    <w:div w:id="192766729">
      <w:bodyDiv w:val="1"/>
      <w:marLeft w:val="0"/>
      <w:marRight w:val="0"/>
      <w:marTop w:val="0"/>
      <w:marBottom w:val="0"/>
      <w:divBdr>
        <w:top w:val="none" w:sz="0" w:space="0" w:color="auto"/>
        <w:left w:val="none" w:sz="0" w:space="0" w:color="auto"/>
        <w:bottom w:val="none" w:sz="0" w:space="0" w:color="auto"/>
        <w:right w:val="none" w:sz="0" w:space="0" w:color="auto"/>
      </w:divBdr>
    </w:div>
    <w:div w:id="194778028">
      <w:bodyDiv w:val="1"/>
      <w:marLeft w:val="0"/>
      <w:marRight w:val="0"/>
      <w:marTop w:val="0"/>
      <w:marBottom w:val="0"/>
      <w:divBdr>
        <w:top w:val="none" w:sz="0" w:space="0" w:color="auto"/>
        <w:left w:val="none" w:sz="0" w:space="0" w:color="auto"/>
        <w:bottom w:val="none" w:sz="0" w:space="0" w:color="auto"/>
        <w:right w:val="none" w:sz="0" w:space="0" w:color="auto"/>
      </w:divBdr>
    </w:div>
    <w:div w:id="208036751">
      <w:bodyDiv w:val="1"/>
      <w:marLeft w:val="0"/>
      <w:marRight w:val="0"/>
      <w:marTop w:val="0"/>
      <w:marBottom w:val="0"/>
      <w:divBdr>
        <w:top w:val="none" w:sz="0" w:space="0" w:color="auto"/>
        <w:left w:val="none" w:sz="0" w:space="0" w:color="auto"/>
        <w:bottom w:val="none" w:sz="0" w:space="0" w:color="auto"/>
        <w:right w:val="none" w:sz="0" w:space="0" w:color="auto"/>
      </w:divBdr>
    </w:div>
    <w:div w:id="209728815">
      <w:bodyDiv w:val="1"/>
      <w:marLeft w:val="0"/>
      <w:marRight w:val="0"/>
      <w:marTop w:val="0"/>
      <w:marBottom w:val="0"/>
      <w:divBdr>
        <w:top w:val="none" w:sz="0" w:space="0" w:color="auto"/>
        <w:left w:val="none" w:sz="0" w:space="0" w:color="auto"/>
        <w:bottom w:val="none" w:sz="0" w:space="0" w:color="auto"/>
        <w:right w:val="none" w:sz="0" w:space="0" w:color="auto"/>
      </w:divBdr>
    </w:div>
    <w:div w:id="215355131">
      <w:bodyDiv w:val="1"/>
      <w:marLeft w:val="0"/>
      <w:marRight w:val="0"/>
      <w:marTop w:val="0"/>
      <w:marBottom w:val="0"/>
      <w:divBdr>
        <w:top w:val="none" w:sz="0" w:space="0" w:color="auto"/>
        <w:left w:val="none" w:sz="0" w:space="0" w:color="auto"/>
        <w:bottom w:val="none" w:sz="0" w:space="0" w:color="auto"/>
        <w:right w:val="none" w:sz="0" w:space="0" w:color="auto"/>
      </w:divBdr>
    </w:div>
    <w:div w:id="218784777">
      <w:bodyDiv w:val="1"/>
      <w:marLeft w:val="0"/>
      <w:marRight w:val="0"/>
      <w:marTop w:val="0"/>
      <w:marBottom w:val="0"/>
      <w:divBdr>
        <w:top w:val="none" w:sz="0" w:space="0" w:color="auto"/>
        <w:left w:val="none" w:sz="0" w:space="0" w:color="auto"/>
        <w:bottom w:val="none" w:sz="0" w:space="0" w:color="auto"/>
        <w:right w:val="none" w:sz="0" w:space="0" w:color="auto"/>
      </w:divBdr>
    </w:div>
    <w:div w:id="219751869">
      <w:bodyDiv w:val="1"/>
      <w:marLeft w:val="0"/>
      <w:marRight w:val="0"/>
      <w:marTop w:val="0"/>
      <w:marBottom w:val="0"/>
      <w:divBdr>
        <w:top w:val="none" w:sz="0" w:space="0" w:color="auto"/>
        <w:left w:val="none" w:sz="0" w:space="0" w:color="auto"/>
        <w:bottom w:val="none" w:sz="0" w:space="0" w:color="auto"/>
        <w:right w:val="none" w:sz="0" w:space="0" w:color="auto"/>
      </w:divBdr>
    </w:div>
    <w:div w:id="220213416">
      <w:bodyDiv w:val="1"/>
      <w:marLeft w:val="0"/>
      <w:marRight w:val="0"/>
      <w:marTop w:val="0"/>
      <w:marBottom w:val="0"/>
      <w:divBdr>
        <w:top w:val="none" w:sz="0" w:space="0" w:color="auto"/>
        <w:left w:val="none" w:sz="0" w:space="0" w:color="auto"/>
        <w:bottom w:val="none" w:sz="0" w:space="0" w:color="auto"/>
        <w:right w:val="none" w:sz="0" w:space="0" w:color="auto"/>
      </w:divBdr>
    </w:div>
    <w:div w:id="223637914">
      <w:bodyDiv w:val="1"/>
      <w:marLeft w:val="0"/>
      <w:marRight w:val="0"/>
      <w:marTop w:val="0"/>
      <w:marBottom w:val="0"/>
      <w:divBdr>
        <w:top w:val="none" w:sz="0" w:space="0" w:color="auto"/>
        <w:left w:val="none" w:sz="0" w:space="0" w:color="auto"/>
        <w:bottom w:val="none" w:sz="0" w:space="0" w:color="auto"/>
        <w:right w:val="none" w:sz="0" w:space="0" w:color="auto"/>
      </w:divBdr>
    </w:div>
    <w:div w:id="224534742">
      <w:bodyDiv w:val="1"/>
      <w:marLeft w:val="0"/>
      <w:marRight w:val="0"/>
      <w:marTop w:val="0"/>
      <w:marBottom w:val="0"/>
      <w:divBdr>
        <w:top w:val="none" w:sz="0" w:space="0" w:color="auto"/>
        <w:left w:val="none" w:sz="0" w:space="0" w:color="auto"/>
        <w:bottom w:val="none" w:sz="0" w:space="0" w:color="auto"/>
        <w:right w:val="none" w:sz="0" w:space="0" w:color="auto"/>
      </w:divBdr>
    </w:div>
    <w:div w:id="231896179">
      <w:bodyDiv w:val="1"/>
      <w:marLeft w:val="0"/>
      <w:marRight w:val="0"/>
      <w:marTop w:val="0"/>
      <w:marBottom w:val="0"/>
      <w:divBdr>
        <w:top w:val="none" w:sz="0" w:space="0" w:color="auto"/>
        <w:left w:val="none" w:sz="0" w:space="0" w:color="auto"/>
        <w:bottom w:val="none" w:sz="0" w:space="0" w:color="auto"/>
        <w:right w:val="none" w:sz="0" w:space="0" w:color="auto"/>
      </w:divBdr>
    </w:div>
    <w:div w:id="241259892">
      <w:bodyDiv w:val="1"/>
      <w:marLeft w:val="0"/>
      <w:marRight w:val="0"/>
      <w:marTop w:val="0"/>
      <w:marBottom w:val="0"/>
      <w:divBdr>
        <w:top w:val="none" w:sz="0" w:space="0" w:color="auto"/>
        <w:left w:val="none" w:sz="0" w:space="0" w:color="auto"/>
        <w:bottom w:val="none" w:sz="0" w:space="0" w:color="auto"/>
        <w:right w:val="none" w:sz="0" w:space="0" w:color="auto"/>
      </w:divBdr>
    </w:div>
    <w:div w:id="241570826">
      <w:bodyDiv w:val="1"/>
      <w:marLeft w:val="0"/>
      <w:marRight w:val="0"/>
      <w:marTop w:val="0"/>
      <w:marBottom w:val="0"/>
      <w:divBdr>
        <w:top w:val="none" w:sz="0" w:space="0" w:color="auto"/>
        <w:left w:val="none" w:sz="0" w:space="0" w:color="auto"/>
        <w:bottom w:val="none" w:sz="0" w:space="0" w:color="auto"/>
        <w:right w:val="none" w:sz="0" w:space="0" w:color="auto"/>
      </w:divBdr>
    </w:div>
    <w:div w:id="242496277">
      <w:bodyDiv w:val="1"/>
      <w:marLeft w:val="0"/>
      <w:marRight w:val="0"/>
      <w:marTop w:val="0"/>
      <w:marBottom w:val="0"/>
      <w:divBdr>
        <w:top w:val="none" w:sz="0" w:space="0" w:color="auto"/>
        <w:left w:val="none" w:sz="0" w:space="0" w:color="auto"/>
        <w:bottom w:val="none" w:sz="0" w:space="0" w:color="auto"/>
        <w:right w:val="none" w:sz="0" w:space="0" w:color="auto"/>
      </w:divBdr>
    </w:div>
    <w:div w:id="243229066">
      <w:bodyDiv w:val="1"/>
      <w:marLeft w:val="0"/>
      <w:marRight w:val="0"/>
      <w:marTop w:val="0"/>
      <w:marBottom w:val="0"/>
      <w:divBdr>
        <w:top w:val="none" w:sz="0" w:space="0" w:color="auto"/>
        <w:left w:val="none" w:sz="0" w:space="0" w:color="auto"/>
        <w:bottom w:val="none" w:sz="0" w:space="0" w:color="auto"/>
        <w:right w:val="none" w:sz="0" w:space="0" w:color="auto"/>
      </w:divBdr>
    </w:div>
    <w:div w:id="245767301">
      <w:bodyDiv w:val="1"/>
      <w:marLeft w:val="0"/>
      <w:marRight w:val="0"/>
      <w:marTop w:val="0"/>
      <w:marBottom w:val="0"/>
      <w:divBdr>
        <w:top w:val="none" w:sz="0" w:space="0" w:color="auto"/>
        <w:left w:val="none" w:sz="0" w:space="0" w:color="auto"/>
        <w:bottom w:val="none" w:sz="0" w:space="0" w:color="auto"/>
        <w:right w:val="none" w:sz="0" w:space="0" w:color="auto"/>
      </w:divBdr>
    </w:div>
    <w:div w:id="246503163">
      <w:bodyDiv w:val="1"/>
      <w:marLeft w:val="0"/>
      <w:marRight w:val="0"/>
      <w:marTop w:val="0"/>
      <w:marBottom w:val="0"/>
      <w:divBdr>
        <w:top w:val="none" w:sz="0" w:space="0" w:color="auto"/>
        <w:left w:val="none" w:sz="0" w:space="0" w:color="auto"/>
        <w:bottom w:val="none" w:sz="0" w:space="0" w:color="auto"/>
        <w:right w:val="none" w:sz="0" w:space="0" w:color="auto"/>
      </w:divBdr>
    </w:div>
    <w:div w:id="253317743">
      <w:bodyDiv w:val="1"/>
      <w:marLeft w:val="0"/>
      <w:marRight w:val="0"/>
      <w:marTop w:val="0"/>
      <w:marBottom w:val="0"/>
      <w:divBdr>
        <w:top w:val="none" w:sz="0" w:space="0" w:color="auto"/>
        <w:left w:val="none" w:sz="0" w:space="0" w:color="auto"/>
        <w:bottom w:val="none" w:sz="0" w:space="0" w:color="auto"/>
        <w:right w:val="none" w:sz="0" w:space="0" w:color="auto"/>
      </w:divBdr>
    </w:div>
    <w:div w:id="257955260">
      <w:bodyDiv w:val="1"/>
      <w:marLeft w:val="0"/>
      <w:marRight w:val="0"/>
      <w:marTop w:val="0"/>
      <w:marBottom w:val="0"/>
      <w:divBdr>
        <w:top w:val="none" w:sz="0" w:space="0" w:color="auto"/>
        <w:left w:val="none" w:sz="0" w:space="0" w:color="auto"/>
        <w:bottom w:val="none" w:sz="0" w:space="0" w:color="auto"/>
        <w:right w:val="none" w:sz="0" w:space="0" w:color="auto"/>
      </w:divBdr>
    </w:div>
    <w:div w:id="262105830">
      <w:bodyDiv w:val="1"/>
      <w:marLeft w:val="0"/>
      <w:marRight w:val="0"/>
      <w:marTop w:val="0"/>
      <w:marBottom w:val="0"/>
      <w:divBdr>
        <w:top w:val="none" w:sz="0" w:space="0" w:color="auto"/>
        <w:left w:val="none" w:sz="0" w:space="0" w:color="auto"/>
        <w:bottom w:val="none" w:sz="0" w:space="0" w:color="auto"/>
        <w:right w:val="none" w:sz="0" w:space="0" w:color="auto"/>
      </w:divBdr>
    </w:div>
    <w:div w:id="264122836">
      <w:bodyDiv w:val="1"/>
      <w:marLeft w:val="0"/>
      <w:marRight w:val="0"/>
      <w:marTop w:val="0"/>
      <w:marBottom w:val="0"/>
      <w:divBdr>
        <w:top w:val="none" w:sz="0" w:space="0" w:color="auto"/>
        <w:left w:val="none" w:sz="0" w:space="0" w:color="auto"/>
        <w:bottom w:val="none" w:sz="0" w:space="0" w:color="auto"/>
        <w:right w:val="none" w:sz="0" w:space="0" w:color="auto"/>
      </w:divBdr>
    </w:div>
    <w:div w:id="264851700">
      <w:bodyDiv w:val="1"/>
      <w:marLeft w:val="0"/>
      <w:marRight w:val="0"/>
      <w:marTop w:val="0"/>
      <w:marBottom w:val="0"/>
      <w:divBdr>
        <w:top w:val="none" w:sz="0" w:space="0" w:color="auto"/>
        <w:left w:val="none" w:sz="0" w:space="0" w:color="auto"/>
        <w:bottom w:val="none" w:sz="0" w:space="0" w:color="auto"/>
        <w:right w:val="none" w:sz="0" w:space="0" w:color="auto"/>
      </w:divBdr>
    </w:div>
    <w:div w:id="267589369">
      <w:bodyDiv w:val="1"/>
      <w:marLeft w:val="0"/>
      <w:marRight w:val="0"/>
      <w:marTop w:val="0"/>
      <w:marBottom w:val="0"/>
      <w:divBdr>
        <w:top w:val="none" w:sz="0" w:space="0" w:color="auto"/>
        <w:left w:val="none" w:sz="0" w:space="0" w:color="auto"/>
        <w:bottom w:val="none" w:sz="0" w:space="0" w:color="auto"/>
        <w:right w:val="none" w:sz="0" w:space="0" w:color="auto"/>
      </w:divBdr>
    </w:div>
    <w:div w:id="271326046">
      <w:bodyDiv w:val="1"/>
      <w:marLeft w:val="0"/>
      <w:marRight w:val="0"/>
      <w:marTop w:val="0"/>
      <w:marBottom w:val="0"/>
      <w:divBdr>
        <w:top w:val="none" w:sz="0" w:space="0" w:color="auto"/>
        <w:left w:val="none" w:sz="0" w:space="0" w:color="auto"/>
        <w:bottom w:val="none" w:sz="0" w:space="0" w:color="auto"/>
        <w:right w:val="none" w:sz="0" w:space="0" w:color="auto"/>
      </w:divBdr>
    </w:div>
    <w:div w:id="280694235">
      <w:bodyDiv w:val="1"/>
      <w:marLeft w:val="0"/>
      <w:marRight w:val="0"/>
      <w:marTop w:val="0"/>
      <w:marBottom w:val="0"/>
      <w:divBdr>
        <w:top w:val="none" w:sz="0" w:space="0" w:color="auto"/>
        <w:left w:val="none" w:sz="0" w:space="0" w:color="auto"/>
        <w:bottom w:val="none" w:sz="0" w:space="0" w:color="auto"/>
        <w:right w:val="none" w:sz="0" w:space="0" w:color="auto"/>
      </w:divBdr>
    </w:div>
    <w:div w:id="281039610">
      <w:bodyDiv w:val="1"/>
      <w:marLeft w:val="0"/>
      <w:marRight w:val="0"/>
      <w:marTop w:val="0"/>
      <w:marBottom w:val="0"/>
      <w:divBdr>
        <w:top w:val="none" w:sz="0" w:space="0" w:color="auto"/>
        <w:left w:val="none" w:sz="0" w:space="0" w:color="auto"/>
        <w:bottom w:val="none" w:sz="0" w:space="0" w:color="auto"/>
        <w:right w:val="none" w:sz="0" w:space="0" w:color="auto"/>
      </w:divBdr>
    </w:div>
    <w:div w:id="284897189">
      <w:bodyDiv w:val="1"/>
      <w:marLeft w:val="0"/>
      <w:marRight w:val="0"/>
      <w:marTop w:val="0"/>
      <w:marBottom w:val="0"/>
      <w:divBdr>
        <w:top w:val="none" w:sz="0" w:space="0" w:color="auto"/>
        <w:left w:val="none" w:sz="0" w:space="0" w:color="auto"/>
        <w:bottom w:val="none" w:sz="0" w:space="0" w:color="auto"/>
        <w:right w:val="none" w:sz="0" w:space="0" w:color="auto"/>
      </w:divBdr>
    </w:div>
    <w:div w:id="291592257">
      <w:bodyDiv w:val="1"/>
      <w:marLeft w:val="0"/>
      <w:marRight w:val="0"/>
      <w:marTop w:val="0"/>
      <w:marBottom w:val="0"/>
      <w:divBdr>
        <w:top w:val="none" w:sz="0" w:space="0" w:color="auto"/>
        <w:left w:val="none" w:sz="0" w:space="0" w:color="auto"/>
        <w:bottom w:val="none" w:sz="0" w:space="0" w:color="auto"/>
        <w:right w:val="none" w:sz="0" w:space="0" w:color="auto"/>
      </w:divBdr>
    </w:div>
    <w:div w:id="293873416">
      <w:bodyDiv w:val="1"/>
      <w:marLeft w:val="0"/>
      <w:marRight w:val="0"/>
      <w:marTop w:val="0"/>
      <w:marBottom w:val="0"/>
      <w:divBdr>
        <w:top w:val="none" w:sz="0" w:space="0" w:color="auto"/>
        <w:left w:val="none" w:sz="0" w:space="0" w:color="auto"/>
        <w:bottom w:val="none" w:sz="0" w:space="0" w:color="auto"/>
        <w:right w:val="none" w:sz="0" w:space="0" w:color="auto"/>
      </w:divBdr>
    </w:div>
    <w:div w:id="298920917">
      <w:bodyDiv w:val="1"/>
      <w:marLeft w:val="0"/>
      <w:marRight w:val="0"/>
      <w:marTop w:val="0"/>
      <w:marBottom w:val="0"/>
      <w:divBdr>
        <w:top w:val="none" w:sz="0" w:space="0" w:color="auto"/>
        <w:left w:val="none" w:sz="0" w:space="0" w:color="auto"/>
        <w:bottom w:val="none" w:sz="0" w:space="0" w:color="auto"/>
        <w:right w:val="none" w:sz="0" w:space="0" w:color="auto"/>
      </w:divBdr>
    </w:div>
    <w:div w:id="299190637">
      <w:bodyDiv w:val="1"/>
      <w:marLeft w:val="0"/>
      <w:marRight w:val="0"/>
      <w:marTop w:val="0"/>
      <w:marBottom w:val="0"/>
      <w:divBdr>
        <w:top w:val="none" w:sz="0" w:space="0" w:color="auto"/>
        <w:left w:val="none" w:sz="0" w:space="0" w:color="auto"/>
        <w:bottom w:val="none" w:sz="0" w:space="0" w:color="auto"/>
        <w:right w:val="none" w:sz="0" w:space="0" w:color="auto"/>
      </w:divBdr>
    </w:div>
    <w:div w:id="301084326">
      <w:bodyDiv w:val="1"/>
      <w:marLeft w:val="0"/>
      <w:marRight w:val="0"/>
      <w:marTop w:val="0"/>
      <w:marBottom w:val="0"/>
      <w:divBdr>
        <w:top w:val="none" w:sz="0" w:space="0" w:color="auto"/>
        <w:left w:val="none" w:sz="0" w:space="0" w:color="auto"/>
        <w:bottom w:val="none" w:sz="0" w:space="0" w:color="auto"/>
        <w:right w:val="none" w:sz="0" w:space="0" w:color="auto"/>
      </w:divBdr>
    </w:div>
    <w:div w:id="301086253">
      <w:bodyDiv w:val="1"/>
      <w:marLeft w:val="0"/>
      <w:marRight w:val="0"/>
      <w:marTop w:val="0"/>
      <w:marBottom w:val="0"/>
      <w:divBdr>
        <w:top w:val="none" w:sz="0" w:space="0" w:color="auto"/>
        <w:left w:val="none" w:sz="0" w:space="0" w:color="auto"/>
        <w:bottom w:val="none" w:sz="0" w:space="0" w:color="auto"/>
        <w:right w:val="none" w:sz="0" w:space="0" w:color="auto"/>
      </w:divBdr>
    </w:div>
    <w:div w:id="301548587">
      <w:bodyDiv w:val="1"/>
      <w:marLeft w:val="0"/>
      <w:marRight w:val="0"/>
      <w:marTop w:val="0"/>
      <w:marBottom w:val="0"/>
      <w:divBdr>
        <w:top w:val="none" w:sz="0" w:space="0" w:color="auto"/>
        <w:left w:val="none" w:sz="0" w:space="0" w:color="auto"/>
        <w:bottom w:val="none" w:sz="0" w:space="0" w:color="auto"/>
        <w:right w:val="none" w:sz="0" w:space="0" w:color="auto"/>
      </w:divBdr>
    </w:div>
    <w:div w:id="301620966">
      <w:bodyDiv w:val="1"/>
      <w:marLeft w:val="0"/>
      <w:marRight w:val="0"/>
      <w:marTop w:val="0"/>
      <w:marBottom w:val="0"/>
      <w:divBdr>
        <w:top w:val="none" w:sz="0" w:space="0" w:color="auto"/>
        <w:left w:val="none" w:sz="0" w:space="0" w:color="auto"/>
        <w:bottom w:val="none" w:sz="0" w:space="0" w:color="auto"/>
        <w:right w:val="none" w:sz="0" w:space="0" w:color="auto"/>
      </w:divBdr>
    </w:div>
    <w:div w:id="307562823">
      <w:bodyDiv w:val="1"/>
      <w:marLeft w:val="0"/>
      <w:marRight w:val="0"/>
      <w:marTop w:val="0"/>
      <w:marBottom w:val="0"/>
      <w:divBdr>
        <w:top w:val="none" w:sz="0" w:space="0" w:color="auto"/>
        <w:left w:val="none" w:sz="0" w:space="0" w:color="auto"/>
        <w:bottom w:val="none" w:sz="0" w:space="0" w:color="auto"/>
        <w:right w:val="none" w:sz="0" w:space="0" w:color="auto"/>
      </w:divBdr>
    </w:div>
    <w:div w:id="311519298">
      <w:bodyDiv w:val="1"/>
      <w:marLeft w:val="0"/>
      <w:marRight w:val="0"/>
      <w:marTop w:val="0"/>
      <w:marBottom w:val="0"/>
      <w:divBdr>
        <w:top w:val="none" w:sz="0" w:space="0" w:color="auto"/>
        <w:left w:val="none" w:sz="0" w:space="0" w:color="auto"/>
        <w:bottom w:val="none" w:sz="0" w:space="0" w:color="auto"/>
        <w:right w:val="none" w:sz="0" w:space="0" w:color="auto"/>
      </w:divBdr>
    </w:div>
    <w:div w:id="312296036">
      <w:bodyDiv w:val="1"/>
      <w:marLeft w:val="0"/>
      <w:marRight w:val="0"/>
      <w:marTop w:val="0"/>
      <w:marBottom w:val="0"/>
      <w:divBdr>
        <w:top w:val="none" w:sz="0" w:space="0" w:color="auto"/>
        <w:left w:val="none" w:sz="0" w:space="0" w:color="auto"/>
        <w:bottom w:val="none" w:sz="0" w:space="0" w:color="auto"/>
        <w:right w:val="none" w:sz="0" w:space="0" w:color="auto"/>
      </w:divBdr>
    </w:div>
    <w:div w:id="316881396">
      <w:bodyDiv w:val="1"/>
      <w:marLeft w:val="0"/>
      <w:marRight w:val="0"/>
      <w:marTop w:val="0"/>
      <w:marBottom w:val="0"/>
      <w:divBdr>
        <w:top w:val="none" w:sz="0" w:space="0" w:color="auto"/>
        <w:left w:val="none" w:sz="0" w:space="0" w:color="auto"/>
        <w:bottom w:val="none" w:sz="0" w:space="0" w:color="auto"/>
        <w:right w:val="none" w:sz="0" w:space="0" w:color="auto"/>
      </w:divBdr>
    </w:div>
    <w:div w:id="316999631">
      <w:bodyDiv w:val="1"/>
      <w:marLeft w:val="0"/>
      <w:marRight w:val="0"/>
      <w:marTop w:val="0"/>
      <w:marBottom w:val="0"/>
      <w:divBdr>
        <w:top w:val="none" w:sz="0" w:space="0" w:color="auto"/>
        <w:left w:val="none" w:sz="0" w:space="0" w:color="auto"/>
        <w:bottom w:val="none" w:sz="0" w:space="0" w:color="auto"/>
        <w:right w:val="none" w:sz="0" w:space="0" w:color="auto"/>
      </w:divBdr>
    </w:div>
    <w:div w:id="328407436">
      <w:bodyDiv w:val="1"/>
      <w:marLeft w:val="0"/>
      <w:marRight w:val="0"/>
      <w:marTop w:val="0"/>
      <w:marBottom w:val="0"/>
      <w:divBdr>
        <w:top w:val="none" w:sz="0" w:space="0" w:color="auto"/>
        <w:left w:val="none" w:sz="0" w:space="0" w:color="auto"/>
        <w:bottom w:val="none" w:sz="0" w:space="0" w:color="auto"/>
        <w:right w:val="none" w:sz="0" w:space="0" w:color="auto"/>
      </w:divBdr>
    </w:div>
    <w:div w:id="331224136">
      <w:bodyDiv w:val="1"/>
      <w:marLeft w:val="0"/>
      <w:marRight w:val="0"/>
      <w:marTop w:val="0"/>
      <w:marBottom w:val="0"/>
      <w:divBdr>
        <w:top w:val="none" w:sz="0" w:space="0" w:color="auto"/>
        <w:left w:val="none" w:sz="0" w:space="0" w:color="auto"/>
        <w:bottom w:val="none" w:sz="0" w:space="0" w:color="auto"/>
        <w:right w:val="none" w:sz="0" w:space="0" w:color="auto"/>
      </w:divBdr>
    </w:div>
    <w:div w:id="331689505">
      <w:bodyDiv w:val="1"/>
      <w:marLeft w:val="0"/>
      <w:marRight w:val="0"/>
      <w:marTop w:val="0"/>
      <w:marBottom w:val="0"/>
      <w:divBdr>
        <w:top w:val="none" w:sz="0" w:space="0" w:color="auto"/>
        <w:left w:val="none" w:sz="0" w:space="0" w:color="auto"/>
        <w:bottom w:val="none" w:sz="0" w:space="0" w:color="auto"/>
        <w:right w:val="none" w:sz="0" w:space="0" w:color="auto"/>
      </w:divBdr>
    </w:div>
    <w:div w:id="343870079">
      <w:bodyDiv w:val="1"/>
      <w:marLeft w:val="0"/>
      <w:marRight w:val="0"/>
      <w:marTop w:val="0"/>
      <w:marBottom w:val="0"/>
      <w:divBdr>
        <w:top w:val="none" w:sz="0" w:space="0" w:color="auto"/>
        <w:left w:val="none" w:sz="0" w:space="0" w:color="auto"/>
        <w:bottom w:val="none" w:sz="0" w:space="0" w:color="auto"/>
        <w:right w:val="none" w:sz="0" w:space="0" w:color="auto"/>
      </w:divBdr>
    </w:div>
    <w:div w:id="348411606">
      <w:bodyDiv w:val="1"/>
      <w:marLeft w:val="0"/>
      <w:marRight w:val="0"/>
      <w:marTop w:val="0"/>
      <w:marBottom w:val="0"/>
      <w:divBdr>
        <w:top w:val="none" w:sz="0" w:space="0" w:color="auto"/>
        <w:left w:val="none" w:sz="0" w:space="0" w:color="auto"/>
        <w:bottom w:val="none" w:sz="0" w:space="0" w:color="auto"/>
        <w:right w:val="none" w:sz="0" w:space="0" w:color="auto"/>
      </w:divBdr>
    </w:div>
    <w:div w:id="356393608">
      <w:bodyDiv w:val="1"/>
      <w:marLeft w:val="0"/>
      <w:marRight w:val="0"/>
      <w:marTop w:val="0"/>
      <w:marBottom w:val="0"/>
      <w:divBdr>
        <w:top w:val="none" w:sz="0" w:space="0" w:color="auto"/>
        <w:left w:val="none" w:sz="0" w:space="0" w:color="auto"/>
        <w:bottom w:val="none" w:sz="0" w:space="0" w:color="auto"/>
        <w:right w:val="none" w:sz="0" w:space="0" w:color="auto"/>
      </w:divBdr>
    </w:div>
    <w:div w:id="356781349">
      <w:bodyDiv w:val="1"/>
      <w:marLeft w:val="0"/>
      <w:marRight w:val="0"/>
      <w:marTop w:val="0"/>
      <w:marBottom w:val="0"/>
      <w:divBdr>
        <w:top w:val="none" w:sz="0" w:space="0" w:color="auto"/>
        <w:left w:val="none" w:sz="0" w:space="0" w:color="auto"/>
        <w:bottom w:val="none" w:sz="0" w:space="0" w:color="auto"/>
        <w:right w:val="none" w:sz="0" w:space="0" w:color="auto"/>
      </w:divBdr>
    </w:div>
    <w:div w:id="364447578">
      <w:bodyDiv w:val="1"/>
      <w:marLeft w:val="0"/>
      <w:marRight w:val="0"/>
      <w:marTop w:val="0"/>
      <w:marBottom w:val="0"/>
      <w:divBdr>
        <w:top w:val="none" w:sz="0" w:space="0" w:color="auto"/>
        <w:left w:val="none" w:sz="0" w:space="0" w:color="auto"/>
        <w:bottom w:val="none" w:sz="0" w:space="0" w:color="auto"/>
        <w:right w:val="none" w:sz="0" w:space="0" w:color="auto"/>
      </w:divBdr>
    </w:div>
    <w:div w:id="367802353">
      <w:bodyDiv w:val="1"/>
      <w:marLeft w:val="0"/>
      <w:marRight w:val="0"/>
      <w:marTop w:val="0"/>
      <w:marBottom w:val="0"/>
      <w:divBdr>
        <w:top w:val="none" w:sz="0" w:space="0" w:color="auto"/>
        <w:left w:val="none" w:sz="0" w:space="0" w:color="auto"/>
        <w:bottom w:val="none" w:sz="0" w:space="0" w:color="auto"/>
        <w:right w:val="none" w:sz="0" w:space="0" w:color="auto"/>
      </w:divBdr>
    </w:div>
    <w:div w:id="368262924">
      <w:bodyDiv w:val="1"/>
      <w:marLeft w:val="0"/>
      <w:marRight w:val="0"/>
      <w:marTop w:val="0"/>
      <w:marBottom w:val="0"/>
      <w:divBdr>
        <w:top w:val="none" w:sz="0" w:space="0" w:color="auto"/>
        <w:left w:val="none" w:sz="0" w:space="0" w:color="auto"/>
        <w:bottom w:val="none" w:sz="0" w:space="0" w:color="auto"/>
        <w:right w:val="none" w:sz="0" w:space="0" w:color="auto"/>
      </w:divBdr>
    </w:div>
    <w:div w:id="370082394">
      <w:bodyDiv w:val="1"/>
      <w:marLeft w:val="0"/>
      <w:marRight w:val="0"/>
      <w:marTop w:val="0"/>
      <w:marBottom w:val="0"/>
      <w:divBdr>
        <w:top w:val="none" w:sz="0" w:space="0" w:color="auto"/>
        <w:left w:val="none" w:sz="0" w:space="0" w:color="auto"/>
        <w:bottom w:val="none" w:sz="0" w:space="0" w:color="auto"/>
        <w:right w:val="none" w:sz="0" w:space="0" w:color="auto"/>
      </w:divBdr>
    </w:div>
    <w:div w:id="383333403">
      <w:bodyDiv w:val="1"/>
      <w:marLeft w:val="0"/>
      <w:marRight w:val="0"/>
      <w:marTop w:val="0"/>
      <w:marBottom w:val="0"/>
      <w:divBdr>
        <w:top w:val="none" w:sz="0" w:space="0" w:color="auto"/>
        <w:left w:val="none" w:sz="0" w:space="0" w:color="auto"/>
        <w:bottom w:val="none" w:sz="0" w:space="0" w:color="auto"/>
        <w:right w:val="none" w:sz="0" w:space="0" w:color="auto"/>
      </w:divBdr>
    </w:div>
    <w:div w:id="391079680">
      <w:bodyDiv w:val="1"/>
      <w:marLeft w:val="0"/>
      <w:marRight w:val="0"/>
      <w:marTop w:val="0"/>
      <w:marBottom w:val="0"/>
      <w:divBdr>
        <w:top w:val="none" w:sz="0" w:space="0" w:color="auto"/>
        <w:left w:val="none" w:sz="0" w:space="0" w:color="auto"/>
        <w:bottom w:val="none" w:sz="0" w:space="0" w:color="auto"/>
        <w:right w:val="none" w:sz="0" w:space="0" w:color="auto"/>
      </w:divBdr>
    </w:div>
    <w:div w:id="391777438">
      <w:bodyDiv w:val="1"/>
      <w:marLeft w:val="0"/>
      <w:marRight w:val="0"/>
      <w:marTop w:val="0"/>
      <w:marBottom w:val="0"/>
      <w:divBdr>
        <w:top w:val="none" w:sz="0" w:space="0" w:color="auto"/>
        <w:left w:val="none" w:sz="0" w:space="0" w:color="auto"/>
        <w:bottom w:val="none" w:sz="0" w:space="0" w:color="auto"/>
        <w:right w:val="none" w:sz="0" w:space="0" w:color="auto"/>
      </w:divBdr>
    </w:div>
    <w:div w:id="394550243">
      <w:bodyDiv w:val="1"/>
      <w:marLeft w:val="0"/>
      <w:marRight w:val="0"/>
      <w:marTop w:val="0"/>
      <w:marBottom w:val="0"/>
      <w:divBdr>
        <w:top w:val="none" w:sz="0" w:space="0" w:color="auto"/>
        <w:left w:val="none" w:sz="0" w:space="0" w:color="auto"/>
        <w:bottom w:val="none" w:sz="0" w:space="0" w:color="auto"/>
        <w:right w:val="none" w:sz="0" w:space="0" w:color="auto"/>
      </w:divBdr>
    </w:div>
    <w:div w:id="395595808">
      <w:bodyDiv w:val="1"/>
      <w:marLeft w:val="0"/>
      <w:marRight w:val="0"/>
      <w:marTop w:val="0"/>
      <w:marBottom w:val="0"/>
      <w:divBdr>
        <w:top w:val="none" w:sz="0" w:space="0" w:color="auto"/>
        <w:left w:val="none" w:sz="0" w:space="0" w:color="auto"/>
        <w:bottom w:val="none" w:sz="0" w:space="0" w:color="auto"/>
        <w:right w:val="none" w:sz="0" w:space="0" w:color="auto"/>
      </w:divBdr>
    </w:div>
    <w:div w:id="398021508">
      <w:bodyDiv w:val="1"/>
      <w:marLeft w:val="0"/>
      <w:marRight w:val="0"/>
      <w:marTop w:val="0"/>
      <w:marBottom w:val="0"/>
      <w:divBdr>
        <w:top w:val="none" w:sz="0" w:space="0" w:color="auto"/>
        <w:left w:val="none" w:sz="0" w:space="0" w:color="auto"/>
        <w:bottom w:val="none" w:sz="0" w:space="0" w:color="auto"/>
        <w:right w:val="none" w:sz="0" w:space="0" w:color="auto"/>
      </w:divBdr>
    </w:div>
    <w:div w:id="400520753">
      <w:bodyDiv w:val="1"/>
      <w:marLeft w:val="0"/>
      <w:marRight w:val="0"/>
      <w:marTop w:val="0"/>
      <w:marBottom w:val="0"/>
      <w:divBdr>
        <w:top w:val="none" w:sz="0" w:space="0" w:color="auto"/>
        <w:left w:val="none" w:sz="0" w:space="0" w:color="auto"/>
        <w:bottom w:val="none" w:sz="0" w:space="0" w:color="auto"/>
        <w:right w:val="none" w:sz="0" w:space="0" w:color="auto"/>
      </w:divBdr>
    </w:div>
    <w:div w:id="410152959">
      <w:bodyDiv w:val="1"/>
      <w:marLeft w:val="0"/>
      <w:marRight w:val="0"/>
      <w:marTop w:val="0"/>
      <w:marBottom w:val="0"/>
      <w:divBdr>
        <w:top w:val="none" w:sz="0" w:space="0" w:color="auto"/>
        <w:left w:val="none" w:sz="0" w:space="0" w:color="auto"/>
        <w:bottom w:val="none" w:sz="0" w:space="0" w:color="auto"/>
        <w:right w:val="none" w:sz="0" w:space="0" w:color="auto"/>
      </w:divBdr>
    </w:div>
    <w:div w:id="412047820">
      <w:bodyDiv w:val="1"/>
      <w:marLeft w:val="0"/>
      <w:marRight w:val="0"/>
      <w:marTop w:val="0"/>
      <w:marBottom w:val="0"/>
      <w:divBdr>
        <w:top w:val="none" w:sz="0" w:space="0" w:color="auto"/>
        <w:left w:val="none" w:sz="0" w:space="0" w:color="auto"/>
        <w:bottom w:val="none" w:sz="0" w:space="0" w:color="auto"/>
        <w:right w:val="none" w:sz="0" w:space="0" w:color="auto"/>
      </w:divBdr>
    </w:div>
    <w:div w:id="426463215">
      <w:bodyDiv w:val="1"/>
      <w:marLeft w:val="0"/>
      <w:marRight w:val="0"/>
      <w:marTop w:val="0"/>
      <w:marBottom w:val="0"/>
      <w:divBdr>
        <w:top w:val="none" w:sz="0" w:space="0" w:color="auto"/>
        <w:left w:val="none" w:sz="0" w:space="0" w:color="auto"/>
        <w:bottom w:val="none" w:sz="0" w:space="0" w:color="auto"/>
        <w:right w:val="none" w:sz="0" w:space="0" w:color="auto"/>
      </w:divBdr>
    </w:div>
    <w:div w:id="430973960">
      <w:bodyDiv w:val="1"/>
      <w:marLeft w:val="0"/>
      <w:marRight w:val="0"/>
      <w:marTop w:val="0"/>
      <w:marBottom w:val="0"/>
      <w:divBdr>
        <w:top w:val="none" w:sz="0" w:space="0" w:color="auto"/>
        <w:left w:val="none" w:sz="0" w:space="0" w:color="auto"/>
        <w:bottom w:val="none" w:sz="0" w:space="0" w:color="auto"/>
        <w:right w:val="none" w:sz="0" w:space="0" w:color="auto"/>
      </w:divBdr>
    </w:div>
    <w:div w:id="435443839">
      <w:bodyDiv w:val="1"/>
      <w:marLeft w:val="0"/>
      <w:marRight w:val="0"/>
      <w:marTop w:val="0"/>
      <w:marBottom w:val="0"/>
      <w:divBdr>
        <w:top w:val="none" w:sz="0" w:space="0" w:color="auto"/>
        <w:left w:val="none" w:sz="0" w:space="0" w:color="auto"/>
        <w:bottom w:val="none" w:sz="0" w:space="0" w:color="auto"/>
        <w:right w:val="none" w:sz="0" w:space="0" w:color="auto"/>
      </w:divBdr>
    </w:div>
    <w:div w:id="436363895">
      <w:bodyDiv w:val="1"/>
      <w:marLeft w:val="0"/>
      <w:marRight w:val="0"/>
      <w:marTop w:val="0"/>
      <w:marBottom w:val="0"/>
      <w:divBdr>
        <w:top w:val="none" w:sz="0" w:space="0" w:color="auto"/>
        <w:left w:val="none" w:sz="0" w:space="0" w:color="auto"/>
        <w:bottom w:val="none" w:sz="0" w:space="0" w:color="auto"/>
        <w:right w:val="none" w:sz="0" w:space="0" w:color="auto"/>
      </w:divBdr>
    </w:div>
    <w:div w:id="436876153">
      <w:bodyDiv w:val="1"/>
      <w:marLeft w:val="0"/>
      <w:marRight w:val="0"/>
      <w:marTop w:val="0"/>
      <w:marBottom w:val="0"/>
      <w:divBdr>
        <w:top w:val="none" w:sz="0" w:space="0" w:color="auto"/>
        <w:left w:val="none" w:sz="0" w:space="0" w:color="auto"/>
        <w:bottom w:val="none" w:sz="0" w:space="0" w:color="auto"/>
        <w:right w:val="none" w:sz="0" w:space="0" w:color="auto"/>
      </w:divBdr>
    </w:div>
    <w:div w:id="439840063">
      <w:bodyDiv w:val="1"/>
      <w:marLeft w:val="0"/>
      <w:marRight w:val="0"/>
      <w:marTop w:val="0"/>
      <w:marBottom w:val="0"/>
      <w:divBdr>
        <w:top w:val="none" w:sz="0" w:space="0" w:color="auto"/>
        <w:left w:val="none" w:sz="0" w:space="0" w:color="auto"/>
        <w:bottom w:val="none" w:sz="0" w:space="0" w:color="auto"/>
        <w:right w:val="none" w:sz="0" w:space="0" w:color="auto"/>
      </w:divBdr>
    </w:div>
    <w:div w:id="441458293">
      <w:bodyDiv w:val="1"/>
      <w:marLeft w:val="0"/>
      <w:marRight w:val="0"/>
      <w:marTop w:val="0"/>
      <w:marBottom w:val="0"/>
      <w:divBdr>
        <w:top w:val="none" w:sz="0" w:space="0" w:color="auto"/>
        <w:left w:val="none" w:sz="0" w:space="0" w:color="auto"/>
        <w:bottom w:val="none" w:sz="0" w:space="0" w:color="auto"/>
        <w:right w:val="none" w:sz="0" w:space="0" w:color="auto"/>
      </w:divBdr>
    </w:div>
    <w:div w:id="443229975">
      <w:bodyDiv w:val="1"/>
      <w:marLeft w:val="0"/>
      <w:marRight w:val="0"/>
      <w:marTop w:val="0"/>
      <w:marBottom w:val="0"/>
      <w:divBdr>
        <w:top w:val="none" w:sz="0" w:space="0" w:color="auto"/>
        <w:left w:val="none" w:sz="0" w:space="0" w:color="auto"/>
        <w:bottom w:val="none" w:sz="0" w:space="0" w:color="auto"/>
        <w:right w:val="none" w:sz="0" w:space="0" w:color="auto"/>
      </w:divBdr>
    </w:div>
    <w:div w:id="444008791">
      <w:bodyDiv w:val="1"/>
      <w:marLeft w:val="0"/>
      <w:marRight w:val="0"/>
      <w:marTop w:val="0"/>
      <w:marBottom w:val="0"/>
      <w:divBdr>
        <w:top w:val="none" w:sz="0" w:space="0" w:color="auto"/>
        <w:left w:val="none" w:sz="0" w:space="0" w:color="auto"/>
        <w:bottom w:val="none" w:sz="0" w:space="0" w:color="auto"/>
        <w:right w:val="none" w:sz="0" w:space="0" w:color="auto"/>
      </w:divBdr>
    </w:div>
    <w:div w:id="444738543">
      <w:bodyDiv w:val="1"/>
      <w:marLeft w:val="0"/>
      <w:marRight w:val="0"/>
      <w:marTop w:val="0"/>
      <w:marBottom w:val="0"/>
      <w:divBdr>
        <w:top w:val="none" w:sz="0" w:space="0" w:color="auto"/>
        <w:left w:val="none" w:sz="0" w:space="0" w:color="auto"/>
        <w:bottom w:val="none" w:sz="0" w:space="0" w:color="auto"/>
        <w:right w:val="none" w:sz="0" w:space="0" w:color="auto"/>
      </w:divBdr>
    </w:div>
    <w:div w:id="446235548">
      <w:bodyDiv w:val="1"/>
      <w:marLeft w:val="0"/>
      <w:marRight w:val="0"/>
      <w:marTop w:val="0"/>
      <w:marBottom w:val="0"/>
      <w:divBdr>
        <w:top w:val="none" w:sz="0" w:space="0" w:color="auto"/>
        <w:left w:val="none" w:sz="0" w:space="0" w:color="auto"/>
        <w:bottom w:val="none" w:sz="0" w:space="0" w:color="auto"/>
        <w:right w:val="none" w:sz="0" w:space="0" w:color="auto"/>
      </w:divBdr>
    </w:div>
    <w:div w:id="449471830">
      <w:bodyDiv w:val="1"/>
      <w:marLeft w:val="0"/>
      <w:marRight w:val="0"/>
      <w:marTop w:val="0"/>
      <w:marBottom w:val="0"/>
      <w:divBdr>
        <w:top w:val="none" w:sz="0" w:space="0" w:color="auto"/>
        <w:left w:val="none" w:sz="0" w:space="0" w:color="auto"/>
        <w:bottom w:val="none" w:sz="0" w:space="0" w:color="auto"/>
        <w:right w:val="none" w:sz="0" w:space="0" w:color="auto"/>
      </w:divBdr>
    </w:div>
    <w:div w:id="449516632">
      <w:bodyDiv w:val="1"/>
      <w:marLeft w:val="0"/>
      <w:marRight w:val="0"/>
      <w:marTop w:val="0"/>
      <w:marBottom w:val="0"/>
      <w:divBdr>
        <w:top w:val="none" w:sz="0" w:space="0" w:color="auto"/>
        <w:left w:val="none" w:sz="0" w:space="0" w:color="auto"/>
        <w:bottom w:val="none" w:sz="0" w:space="0" w:color="auto"/>
        <w:right w:val="none" w:sz="0" w:space="0" w:color="auto"/>
      </w:divBdr>
    </w:div>
    <w:div w:id="450633194">
      <w:bodyDiv w:val="1"/>
      <w:marLeft w:val="0"/>
      <w:marRight w:val="0"/>
      <w:marTop w:val="0"/>
      <w:marBottom w:val="0"/>
      <w:divBdr>
        <w:top w:val="none" w:sz="0" w:space="0" w:color="auto"/>
        <w:left w:val="none" w:sz="0" w:space="0" w:color="auto"/>
        <w:bottom w:val="none" w:sz="0" w:space="0" w:color="auto"/>
        <w:right w:val="none" w:sz="0" w:space="0" w:color="auto"/>
      </w:divBdr>
    </w:div>
    <w:div w:id="456267183">
      <w:bodyDiv w:val="1"/>
      <w:marLeft w:val="0"/>
      <w:marRight w:val="0"/>
      <w:marTop w:val="0"/>
      <w:marBottom w:val="0"/>
      <w:divBdr>
        <w:top w:val="none" w:sz="0" w:space="0" w:color="auto"/>
        <w:left w:val="none" w:sz="0" w:space="0" w:color="auto"/>
        <w:bottom w:val="none" w:sz="0" w:space="0" w:color="auto"/>
        <w:right w:val="none" w:sz="0" w:space="0" w:color="auto"/>
      </w:divBdr>
    </w:div>
    <w:div w:id="457531787">
      <w:bodyDiv w:val="1"/>
      <w:marLeft w:val="0"/>
      <w:marRight w:val="0"/>
      <w:marTop w:val="0"/>
      <w:marBottom w:val="0"/>
      <w:divBdr>
        <w:top w:val="none" w:sz="0" w:space="0" w:color="auto"/>
        <w:left w:val="none" w:sz="0" w:space="0" w:color="auto"/>
        <w:bottom w:val="none" w:sz="0" w:space="0" w:color="auto"/>
        <w:right w:val="none" w:sz="0" w:space="0" w:color="auto"/>
      </w:divBdr>
    </w:div>
    <w:div w:id="459037147">
      <w:bodyDiv w:val="1"/>
      <w:marLeft w:val="0"/>
      <w:marRight w:val="0"/>
      <w:marTop w:val="0"/>
      <w:marBottom w:val="0"/>
      <w:divBdr>
        <w:top w:val="none" w:sz="0" w:space="0" w:color="auto"/>
        <w:left w:val="none" w:sz="0" w:space="0" w:color="auto"/>
        <w:bottom w:val="none" w:sz="0" w:space="0" w:color="auto"/>
        <w:right w:val="none" w:sz="0" w:space="0" w:color="auto"/>
      </w:divBdr>
    </w:div>
    <w:div w:id="464349807">
      <w:bodyDiv w:val="1"/>
      <w:marLeft w:val="0"/>
      <w:marRight w:val="0"/>
      <w:marTop w:val="0"/>
      <w:marBottom w:val="0"/>
      <w:divBdr>
        <w:top w:val="none" w:sz="0" w:space="0" w:color="auto"/>
        <w:left w:val="none" w:sz="0" w:space="0" w:color="auto"/>
        <w:bottom w:val="none" w:sz="0" w:space="0" w:color="auto"/>
        <w:right w:val="none" w:sz="0" w:space="0" w:color="auto"/>
      </w:divBdr>
    </w:div>
    <w:div w:id="467363095">
      <w:bodyDiv w:val="1"/>
      <w:marLeft w:val="0"/>
      <w:marRight w:val="0"/>
      <w:marTop w:val="0"/>
      <w:marBottom w:val="0"/>
      <w:divBdr>
        <w:top w:val="none" w:sz="0" w:space="0" w:color="auto"/>
        <w:left w:val="none" w:sz="0" w:space="0" w:color="auto"/>
        <w:bottom w:val="none" w:sz="0" w:space="0" w:color="auto"/>
        <w:right w:val="none" w:sz="0" w:space="0" w:color="auto"/>
      </w:divBdr>
    </w:div>
    <w:div w:id="467750187">
      <w:bodyDiv w:val="1"/>
      <w:marLeft w:val="0"/>
      <w:marRight w:val="0"/>
      <w:marTop w:val="0"/>
      <w:marBottom w:val="0"/>
      <w:divBdr>
        <w:top w:val="none" w:sz="0" w:space="0" w:color="auto"/>
        <w:left w:val="none" w:sz="0" w:space="0" w:color="auto"/>
        <w:bottom w:val="none" w:sz="0" w:space="0" w:color="auto"/>
        <w:right w:val="none" w:sz="0" w:space="0" w:color="auto"/>
      </w:divBdr>
    </w:div>
    <w:div w:id="467864203">
      <w:bodyDiv w:val="1"/>
      <w:marLeft w:val="0"/>
      <w:marRight w:val="0"/>
      <w:marTop w:val="0"/>
      <w:marBottom w:val="0"/>
      <w:divBdr>
        <w:top w:val="none" w:sz="0" w:space="0" w:color="auto"/>
        <w:left w:val="none" w:sz="0" w:space="0" w:color="auto"/>
        <w:bottom w:val="none" w:sz="0" w:space="0" w:color="auto"/>
        <w:right w:val="none" w:sz="0" w:space="0" w:color="auto"/>
      </w:divBdr>
    </w:div>
    <w:div w:id="468018546">
      <w:bodyDiv w:val="1"/>
      <w:marLeft w:val="0"/>
      <w:marRight w:val="0"/>
      <w:marTop w:val="0"/>
      <w:marBottom w:val="0"/>
      <w:divBdr>
        <w:top w:val="none" w:sz="0" w:space="0" w:color="auto"/>
        <w:left w:val="none" w:sz="0" w:space="0" w:color="auto"/>
        <w:bottom w:val="none" w:sz="0" w:space="0" w:color="auto"/>
        <w:right w:val="none" w:sz="0" w:space="0" w:color="auto"/>
      </w:divBdr>
    </w:div>
    <w:div w:id="469982540">
      <w:bodyDiv w:val="1"/>
      <w:marLeft w:val="0"/>
      <w:marRight w:val="0"/>
      <w:marTop w:val="0"/>
      <w:marBottom w:val="0"/>
      <w:divBdr>
        <w:top w:val="none" w:sz="0" w:space="0" w:color="auto"/>
        <w:left w:val="none" w:sz="0" w:space="0" w:color="auto"/>
        <w:bottom w:val="none" w:sz="0" w:space="0" w:color="auto"/>
        <w:right w:val="none" w:sz="0" w:space="0" w:color="auto"/>
      </w:divBdr>
    </w:div>
    <w:div w:id="471292948">
      <w:bodyDiv w:val="1"/>
      <w:marLeft w:val="0"/>
      <w:marRight w:val="0"/>
      <w:marTop w:val="0"/>
      <w:marBottom w:val="0"/>
      <w:divBdr>
        <w:top w:val="none" w:sz="0" w:space="0" w:color="auto"/>
        <w:left w:val="none" w:sz="0" w:space="0" w:color="auto"/>
        <w:bottom w:val="none" w:sz="0" w:space="0" w:color="auto"/>
        <w:right w:val="none" w:sz="0" w:space="0" w:color="auto"/>
      </w:divBdr>
    </w:div>
    <w:div w:id="473760213">
      <w:bodyDiv w:val="1"/>
      <w:marLeft w:val="0"/>
      <w:marRight w:val="0"/>
      <w:marTop w:val="0"/>
      <w:marBottom w:val="0"/>
      <w:divBdr>
        <w:top w:val="none" w:sz="0" w:space="0" w:color="auto"/>
        <w:left w:val="none" w:sz="0" w:space="0" w:color="auto"/>
        <w:bottom w:val="none" w:sz="0" w:space="0" w:color="auto"/>
        <w:right w:val="none" w:sz="0" w:space="0" w:color="auto"/>
      </w:divBdr>
    </w:div>
    <w:div w:id="474881816">
      <w:bodyDiv w:val="1"/>
      <w:marLeft w:val="0"/>
      <w:marRight w:val="0"/>
      <w:marTop w:val="0"/>
      <w:marBottom w:val="0"/>
      <w:divBdr>
        <w:top w:val="none" w:sz="0" w:space="0" w:color="auto"/>
        <w:left w:val="none" w:sz="0" w:space="0" w:color="auto"/>
        <w:bottom w:val="none" w:sz="0" w:space="0" w:color="auto"/>
        <w:right w:val="none" w:sz="0" w:space="0" w:color="auto"/>
      </w:divBdr>
    </w:div>
    <w:div w:id="497693048">
      <w:bodyDiv w:val="1"/>
      <w:marLeft w:val="0"/>
      <w:marRight w:val="0"/>
      <w:marTop w:val="0"/>
      <w:marBottom w:val="0"/>
      <w:divBdr>
        <w:top w:val="none" w:sz="0" w:space="0" w:color="auto"/>
        <w:left w:val="none" w:sz="0" w:space="0" w:color="auto"/>
        <w:bottom w:val="none" w:sz="0" w:space="0" w:color="auto"/>
        <w:right w:val="none" w:sz="0" w:space="0" w:color="auto"/>
      </w:divBdr>
    </w:div>
    <w:div w:id="501169303">
      <w:bodyDiv w:val="1"/>
      <w:marLeft w:val="0"/>
      <w:marRight w:val="0"/>
      <w:marTop w:val="0"/>
      <w:marBottom w:val="0"/>
      <w:divBdr>
        <w:top w:val="none" w:sz="0" w:space="0" w:color="auto"/>
        <w:left w:val="none" w:sz="0" w:space="0" w:color="auto"/>
        <w:bottom w:val="none" w:sz="0" w:space="0" w:color="auto"/>
        <w:right w:val="none" w:sz="0" w:space="0" w:color="auto"/>
      </w:divBdr>
    </w:div>
    <w:div w:id="517431781">
      <w:bodyDiv w:val="1"/>
      <w:marLeft w:val="0"/>
      <w:marRight w:val="0"/>
      <w:marTop w:val="0"/>
      <w:marBottom w:val="0"/>
      <w:divBdr>
        <w:top w:val="none" w:sz="0" w:space="0" w:color="auto"/>
        <w:left w:val="none" w:sz="0" w:space="0" w:color="auto"/>
        <w:bottom w:val="none" w:sz="0" w:space="0" w:color="auto"/>
        <w:right w:val="none" w:sz="0" w:space="0" w:color="auto"/>
      </w:divBdr>
    </w:div>
    <w:div w:id="520045428">
      <w:bodyDiv w:val="1"/>
      <w:marLeft w:val="0"/>
      <w:marRight w:val="0"/>
      <w:marTop w:val="0"/>
      <w:marBottom w:val="0"/>
      <w:divBdr>
        <w:top w:val="none" w:sz="0" w:space="0" w:color="auto"/>
        <w:left w:val="none" w:sz="0" w:space="0" w:color="auto"/>
        <w:bottom w:val="none" w:sz="0" w:space="0" w:color="auto"/>
        <w:right w:val="none" w:sz="0" w:space="0" w:color="auto"/>
      </w:divBdr>
    </w:div>
    <w:div w:id="521214252">
      <w:bodyDiv w:val="1"/>
      <w:marLeft w:val="0"/>
      <w:marRight w:val="0"/>
      <w:marTop w:val="0"/>
      <w:marBottom w:val="0"/>
      <w:divBdr>
        <w:top w:val="none" w:sz="0" w:space="0" w:color="auto"/>
        <w:left w:val="none" w:sz="0" w:space="0" w:color="auto"/>
        <w:bottom w:val="none" w:sz="0" w:space="0" w:color="auto"/>
        <w:right w:val="none" w:sz="0" w:space="0" w:color="auto"/>
      </w:divBdr>
    </w:div>
    <w:div w:id="524758668">
      <w:bodyDiv w:val="1"/>
      <w:marLeft w:val="0"/>
      <w:marRight w:val="0"/>
      <w:marTop w:val="0"/>
      <w:marBottom w:val="0"/>
      <w:divBdr>
        <w:top w:val="none" w:sz="0" w:space="0" w:color="auto"/>
        <w:left w:val="none" w:sz="0" w:space="0" w:color="auto"/>
        <w:bottom w:val="none" w:sz="0" w:space="0" w:color="auto"/>
        <w:right w:val="none" w:sz="0" w:space="0" w:color="auto"/>
      </w:divBdr>
    </w:div>
    <w:div w:id="533929788">
      <w:bodyDiv w:val="1"/>
      <w:marLeft w:val="0"/>
      <w:marRight w:val="0"/>
      <w:marTop w:val="0"/>
      <w:marBottom w:val="0"/>
      <w:divBdr>
        <w:top w:val="none" w:sz="0" w:space="0" w:color="auto"/>
        <w:left w:val="none" w:sz="0" w:space="0" w:color="auto"/>
        <w:bottom w:val="none" w:sz="0" w:space="0" w:color="auto"/>
        <w:right w:val="none" w:sz="0" w:space="0" w:color="auto"/>
      </w:divBdr>
    </w:div>
    <w:div w:id="540245925">
      <w:bodyDiv w:val="1"/>
      <w:marLeft w:val="0"/>
      <w:marRight w:val="0"/>
      <w:marTop w:val="0"/>
      <w:marBottom w:val="0"/>
      <w:divBdr>
        <w:top w:val="none" w:sz="0" w:space="0" w:color="auto"/>
        <w:left w:val="none" w:sz="0" w:space="0" w:color="auto"/>
        <w:bottom w:val="none" w:sz="0" w:space="0" w:color="auto"/>
        <w:right w:val="none" w:sz="0" w:space="0" w:color="auto"/>
      </w:divBdr>
    </w:div>
    <w:div w:id="540436714">
      <w:bodyDiv w:val="1"/>
      <w:marLeft w:val="0"/>
      <w:marRight w:val="0"/>
      <w:marTop w:val="0"/>
      <w:marBottom w:val="0"/>
      <w:divBdr>
        <w:top w:val="none" w:sz="0" w:space="0" w:color="auto"/>
        <w:left w:val="none" w:sz="0" w:space="0" w:color="auto"/>
        <w:bottom w:val="none" w:sz="0" w:space="0" w:color="auto"/>
        <w:right w:val="none" w:sz="0" w:space="0" w:color="auto"/>
      </w:divBdr>
    </w:div>
    <w:div w:id="541401137">
      <w:bodyDiv w:val="1"/>
      <w:marLeft w:val="0"/>
      <w:marRight w:val="0"/>
      <w:marTop w:val="0"/>
      <w:marBottom w:val="0"/>
      <w:divBdr>
        <w:top w:val="none" w:sz="0" w:space="0" w:color="auto"/>
        <w:left w:val="none" w:sz="0" w:space="0" w:color="auto"/>
        <w:bottom w:val="none" w:sz="0" w:space="0" w:color="auto"/>
        <w:right w:val="none" w:sz="0" w:space="0" w:color="auto"/>
      </w:divBdr>
    </w:div>
    <w:div w:id="542254261">
      <w:bodyDiv w:val="1"/>
      <w:marLeft w:val="0"/>
      <w:marRight w:val="0"/>
      <w:marTop w:val="0"/>
      <w:marBottom w:val="0"/>
      <w:divBdr>
        <w:top w:val="none" w:sz="0" w:space="0" w:color="auto"/>
        <w:left w:val="none" w:sz="0" w:space="0" w:color="auto"/>
        <w:bottom w:val="none" w:sz="0" w:space="0" w:color="auto"/>
        <w:right w:val="none" w:sz="0" w:space="0" w:color="auto"/>
      </w:divBdr>
    </w:div>
    <w:div w:id="544407845">
      <w:bodyDiv w:val="1"/>
      <w:marLeft w:val="0"/>
      <w:marRight w:val="0"/>
      <w:marTop w:val="0"/>
      <w:marBottom w:val="0"/>
      <w:divBdr>
        <w:top w:val="none" w:sz="0" w:space="0" w:color="auto"/>
        <w:left w:val="none" w:sz="0" w:space="0" w:color="auto"/>
        <w:bottom w:val="none" w:sz="0" w:space="0" w:color="auto"/>
        <w:right w:val="none" w:sz="0" w:space="0" w:color="auto"/>
      </w:divBdr>
    </w:div>
    <w:div w:id="548499106">
      <w:bodyDiv w:val="1"/>
      <w:marLeft w:val="0"/>
      <w:marRight w:val="0"/>
      <w:marTop w:val="0"/>
      <w:marBottom w:val="0"/>
      <w:divBdr>
        <w:top w:val="none" w:sz="0" w:space="0" w:color="auto"/>
        <w:left w:val="none" w:sz="0" w:space="0" w:color="auto"/>
        <w:bottom w:val="none" w:sz="0" w:space="0" w:color="auto"/>
        <w:right w:val="none" w:sz="0" w:space="0" w:color="auto"/>
      </w:divBdr>
    </w:div>
    <w:div w:id="548807446">
      <w:bodyDiv w:val="1"/>
      <w:marLeft w:val="0"/>
      <w:marRight w:val="0"/>
      <w:marTop w:val="0"/>
      <w:marBottom w:val="0"/>
      <w:divBdr>
        <w:top w:val="none" w:sz="0" w:space="0" w:color="auto"/>
        <w:left w:val="none" w:sz="0" w:space="0" w:color="auto"/>
        <w:bottom w:val="none" w:sz="0" w:space="0" w:color="auto"/>
        <w:right w:val="none" w:sz="0" w:space="0" w:color="auto"/>
      </w:divBdr>
    </w:div>
    <w:div w:id="549535721">
      <w:bodyDiv w:val="1"/>
      <w:marLeft w:val="0"/>
      <w:marRight w:val="0"/>
      <w:marTop w:val="0"/>
      <w:marBottom w:val="0"/>
      <w:divBdr>
        <w:top w:val="none" w:sz="0" w:space="0" w:color="auto"/>
        <w:left w:val="none" w:sz="0" w:space="0" w:color="auto"/>
        <w:bottom w:val="none" w:sz="0" w:space="0" w:color="auto"/>
        <w:right w:val="none" w:sz="0" w:space="0" w:color="auto"/>
      </w:divBdr>
    </w:div>
    <w:div w:id="555972487">
      <w:bodyDiv w:val="1"/>
      <w:marLeft w:val="0"/>
      <w:marRight w:val="0"/>
      <w:marTop w:val="0"/>
      <w:marBottom w:val="0"/>
      <w:divBdr>
        <w:top w:val="none" w:sz="0" w:space="0" w:color="auto"/>
        <w:left w:val="none" w:sz="0" w:space="0" w:color="auto"/>
        <w:bottom w:val="none" w:sz="0" w:space="0" w:color="auto"/>
        <w:right w:val="none" w:sz="0" w:space="0" w:color="auto"/>
      </w:divBdr>
    </w:div>
    <w:div w:id="556283530">
      <w:bodyDiv w:val="1"/>
      <w:marLeft w:val="0"/>
      <w:marRight w:val="0"/>
      <w:marTop w:val="0"/>
      <w:marBottom w:val="0"/>
      <w:divBdr>
        <w:top w:val="none" w:sz="0" w:space="0" w:color="auto"/>
        <w:left w:val="none" w:sz="0" w:space="0" w:color="auto"/>
        <w:bottom w:val="none" w:sz="0" w:space="0" w:color="auto"/>
        <w:right w:val="none" w:sz="0" w:space="0" w:color="auto"/>
      </w:divBdr>
    </w:div>
    <w:div w:id="557205161">
      <w:bodyDiv w:val="1"/>
      <w:marLeft w:val="0"/>
      <w:marRight w:val="0"/>
      <w:marTop w:val="0"/>
      <w:marBottom w:val="0"/>
      <w:divBdr>
        <w:top w:val="none" w:sz="0" w:space="0" w:color="auto"/>
        <w:left w:val="none" w:sz="0" w:space="0" w:color="auto"/>
        <w:bottom w:val="none" w:sz="0" w:space="0" w:color="auto"/>
        <w:right w:val="none" w:sz="0" w:space="0" w:color="auto"/>
      </w:divBdr>
    </w:div>
    <w:div w:id="559750417">
      <w:bodyDiv w:val="1"/>
      <w:marLeft w:val="0"/>
      <w:marRight w:val="0"/>
      <w:marTop w:val="0"/>
      <w:marBottom w:val="0"/>
      <w:divBdr>
        <w:top w:val="none" w:sz="0" w:space="0" w:color="auto"/>
        <w:left w:val="none" w:sz="0" w:space="0" w:color="auto"/>
        <w:bottom w:val="none" w:sz="0" w:space="0" w:color="auto"/>
        <w:right w:val="none" w:sz="0" w:space="0" w:color="auto"/>
      </w:divBdr>
    </w:div>
    <w:div w:id="564032256">
      <w:bodyDiv w:val="1"/>
      <w:marLeft w:val="0"/>
      <w:marRight w:val="0"/>
      <w:marTop w:val="0"/>
      <w:marBottom w:val="0"/>
      <w:divBdr>
        <w:top w:val="none" w:sz="0" w:space="0" w:color="auto"/>
        <w:left w:val="none" w:sz="0" w:space="0" w:color="auto"/>
        <w:bottom w:val="none" w:sz="0" w:space="0" w:color="auto"/>
        <w:right w:val="none" w:sz="0" w:space="0" w:color="auto"/>
      </w:divBdr>
    </w:div>
    <w:div w:id="570040532">
      <w:bodyDiv w:val="1"/>
      <w:marLeft w:val="0"/>
      <w:marRight w:val="0"/>
      <w:marTop w:val="0"/>
      <w:marBottom w:val="0"/>
      <w:divBdr>
        <w:top w:val="none" w:sz="0" w:space="0" w:color="auto"/>
        <w:left w:val="none" w:sz="0" w:space="0" w:color="auto"/>
        <w:bottom w:val="none" w:sz="0" w:space="0" w:color="auto"/>
        <w:right w:val="none" w:sz="0" w:space="0" w:color="auto"/>
      </w:divBdr>
    </w:div>
    <w:div w:id="571281438">
      <w:bodyDiv w:val="1"/>
      <w:marLeft w:val="0"/>
      <w:marRight w:val="0"/>
      <w:marTop w:val="0"/>
      <w:marBottom w:val="0"/>
      <w:divBdr>
        <w:top w:val="none" w:sz="0" w:space="0" w:color="auto"/>
        <w:left w:val="none" w:sz="0" w:space="0" w:color="auto"/>
        <w:bottom w:val="none" w:sz="0" w:space="0" w:color="auto"/>
        <w:right w:val="none" w:sz="0" w:space="0" w:color="auto"/>
      </w:divBdr>
    </w:div>
    <w:div w:id="579602942">
      <w:bodyDiv w:val="1"/>
      <w:marLeft w:val="0"/>
      <w:marRight w:val="0"/>
      <w:marTop w:val="0"/>
      <w:marBottom w:val="0"/>
      <w:divBdr>
        <w:top w:val="none" w:sz="0" w:space="0" w:color="auto"/>
        <w:left w:val="none" w:sz="0" w:space="0" w:color="auto"/>
        <w:bottom w:val="none" w:sz="0" w:space="0" w:color="auto"/>
        <w:right w:val="none" w:sz="0" w:space="0" w:color="auto"/>
      </w:divBdr>
    </w:div>
    <w:div w:id="579683562">
      <w:bodyDiv w:val="1"/>
      <w:marLeft w:val="0"/>
      <w:marRight w:val="0"/>
      <w:marTop w:val="0"/>
      <w:marBottom w:val="0"/>
      <w:divBdr>
        <w:top w:val="none" w:sz="0" w:space="0" w:color="auto"/>
        <w:left w:val="none" w:sz="0" w:space="0" w:color="auto"/>
        <w:bottom w:val="none" w:sz="0" w:space="0" w:color="auto"/>
        <w:right w:val="none" w:sz="0" w:space="0" w:color="auto"/>
      </w:divBdr>
    </w:div>
    <w:div w:id="584262262">
      <w:bodyDiv w:val="1"/>
      <w:marLeft w:val="0"/>
      <w:marRight w:val="0"/>
      <w:marTop w:val="0"/>
      <w:marBottom w:val="0"/>
      <w:divBdr>
        <w:top w:val="none" w:sz="0" w:space="0" w:color="auto"/>
        <w:left w:val="none" w:sz="0" w:space="0" w:color="auto"/>
        <w:bottom w:val="none" w:sz="0" w:space="0" w:color="auto"/>
        <w:right w:val="none" w:sz="0" w:space="0" w:color="auto"/>
      </w:divBdr>
    </w:div>
    <w:div w:id="584723805">
      <w:bodyDiv w:val="1"/>
      <w:marLeft w:val="0"/>
      <w:marRight w:val="0"/>
      <w:marTop w:val="0"/>
      <w:marBottom w:val="0"/>
      <w:divBdr>
        <w:top w:val="none" w:sz="0" w:space="0" w:color="auto"/>
        <w:left w:val="none" w:sz="0" w:space="0" w:color="auto"/>
        <w:bottom w:val="none" w:sz="0" w:space="0" w:color="auto"/>
        <w:right w:val="none" w:sz="0" w:space="0" w:color="auto"/>
      </w:divBdr>
    </w:div>
    <w:div w:id="584997293">
      <w:bodyDiv w:val="1"/>
      <w:marLeft w:val="0"/>
      <w:marRight w:val="0"/>
      <w:marTop w:val="0"/>
      <w:marBottom w:val="0"/>
      <w:divBdr>
        <w:top w:val="none" w:sz="0" w:space="0" w:color="auto"/>
        <w:left w:val="none" w:sz="0" w:space="0" w:color="auto"/>
        <w:bottom w:val="none" w:sz="0" w:space="0" w:color="auto"/>
        <w:right w:val="none" w:sz="0" w:space="0" w:color="auto"/>
      </w:divBdr>
    </w:div>
    <w:div w:id="592591724">
      <w:bodyDiv w:val="1"/>
      <w:marLeft w:val="0"/>
      <w:marRight w:val="0"/>
      <w:marTop w:val="0"/>
      <w:marBottom w:val="0"/>
      <w:divBdr>
        <w:top w:val="none" w:sz="0" w:space="0" w:color="auto"/>
        <w:left w:val="none" w:sz="0" w:space="0" w:color="auto"/>
        <w:bottom w:val="none" w:sz="0" w:space="0" w:color="auto"/>
        <w:right w:val="none" w:sz="0" w:space="0" w:color="auto"/>
      </w:divBdr>
    </w:div>
    <w:div w:id="595554966">
      <w:bodyDiv w:val="1"/>
      <w:marLeft w:val="0"/>
      <w:marRight w:val="0"/>
      <w:marTop w:val="0"/>
      <w:marBottom w:val="0"/>
      <w:divBdr>
        <w:top w:val="none" w:sz="0" w:space="0" w:color="auto"/>
        <w:left w:val="none" w:sz="0" w:space="0" w:color="auto"/>
        <w:bottom w:val="none" w:sz="0" w:space="0" w:color="auto"/>
        <w:right w:val="none" w:sz="0" w:space="0" w:color="auto"/>
      </w:divBdr>
    </w:div>
    <w:div w:id="596908415">
      <w:bodyDiv w:val="1"/>
      <w:marLeft w:val="0"/>
      <w:marRight w:val="0"/>
      <w:marTop w:val="0"/>
      <w:marBottom w:val="0"/>
      <w:divBdr>
        <w:top w:val="none" w:sz="0" w:space="0" w:color="auto"/>
        <w:left w:val="none" w:sz="0" w:space="0" w:color="auto"/>
        <w:bottom w:val="none" w:sz="0" w:space="0" w:color="auto"/>
        <w:right w:val="none" w:sz="0" w:space="0" w:color="auto"/>
      </w:divBdr>
    </w:div>
    <w:div w:id="598684086">
      <w:bodyDiv w:val="1"/>
      <w:marLeft w:val="0"/>
      <w:marRight w:val="0"/>
      <w:marTop w:val="0"/>
      <w:marBottom w:val="0"/>
      <w:divBdr>
        <w:top w:val="none" w:sz="0" w:space="0" w:color="auto"/>
        <w:left w:val="none" w:sz="0" w:space="0" w:color="auto"/>
        <w:bottom w:val="none" w:sz="0" w:space="0" w:color="auto"/>
        <w:right w:val="none" w:sz="0" w:space="0" w:color="auto"/>
      </w:divBdr>
    </w:div>
    <w:div w:id="600378010">
      <w:bodyDiv w:val="1"/>
      <w:marLeft w:val="0"/>
      <w:marRight w:val="0"/>
      <w:marTop w:val="0"/>
      <w:marBottom w:val="0"/>
      <w:divBdr>
        <w:top w:val="none" w:sz="0" w:space="0" w:color="auto"/>
        <w:left w:val="none" w:sz="0" w:space="0" w:color="auto"/>
        <w:bottom w:val="none" w:sz="0" w:space="0" w:color="auto"/>
        <w:right w:val="none" w:sz="0" w:space="0" w:color="auto"/>
      </w:divBdr>
    </w:div>
    <w:div w:id="600576326">
      <w:bodyDiv w:val="1"/>
      <w:marLeft w:val="0"/>
      <w:marRight w:val="0"/>
      <w:marTop w:val="0"/>
      <w:marBottom w:val="0"/>
      <w:divBdr>
        <w:top w:val="none" w:sz="0" w:space="0" w:color="auto"/>
        <w:left w:val="none" w:sz="0" w:space="0" w:color="auto"/>
        <w:bottom w:val="none" w:sz="0" w:space="0" w:color="auto"/>
        <w:right w:val="none" w:sz="0" w:space="0" w:color="auto"/>
      </w:divBdr>
    </w:div>
    <w:div w:id="605581414">
      <w:bodyDiv w:val="1"/>
      <w:marLeft w:val="0"/>
      <w:marRight w:val="0"/>
      <w:marTop w:val="0"/>
      <w:marBottom w:val="0"/>
      <w:divBdr>
        <w:top w:val="none" w:sz="0" w:space="0" w:color="auto"/>
        <w:left w:val="none" w:sz="0" w:space="0" w:color="auto"/>
        <w:bottom w:val="none" w:sz="0" w:space="0" w:color="auto"/>
        <w:right w:val="none" w:sz="0" w:space="0" w:color="auto"/>
      </w:divBdr>
    </w:div>
    <w:div w:id="609971346">
      <w:bodyDiv w:val="1"/>
      <w:marLeft w:val="0"/>
      <w:marRight w:val="0"/>
      <w:marTop w:val="0"/>
      <w:marBottom w:val="0"/>
      <w:divBdr>
        <w:top w:val="none" w:sz="0" w:space="0" w:color="auto"/>
        <w:left w:val="none" w:sz="0" w:space="0" w:color="auto"/>
        <w:bottom w:val="none" w:sz="0" w:space="0" w:color="auto"/>
        <w:right w:val="none" w:sz="0" w:space="0" w:color="auto"/>
      </w:divBdr>
    </w:div>
    <w:div w:id="610817333">
      <w:bodyDiv w:val="1"/>
      <w:marLeft w:val="0"/>
      <w:marRight w:val="0"/>
      <w:marTop w:val="0"/>
      <w:marBottom w:val="0"/>
      <w:divBdr>
        <w:top w:val="none" w:sz="0" w:space="0" w:color="auto"/>
        <w:left w:val="none" w:sz="0" w:space="0" w:color="auto"/>
        <w:bottom w:val="none" w:sz="0" w:space="0" w:color="auto"/>
        <w:right w:val="none" w:sz="0" w:space="0" w:color="auto"/>
      </w:divBdr>
    </w:div>
    <w:div w:id="613444631">
      <w:bodyDiv w:val="1"/>
      <w:marLeft w:val="0"/>
      <w:marRight w:val="0"/>
      <w:marTop w:val="0"/>
      <w:marBottom w:val="0"/>
      <w:divBdr>
        <w:top w:val="none" w:sz="0" w:space="0" w:color="auto"/>
        <w:left w:val="none" w:sz="0" w:space="0" w:color="auto"/>
        <w:bottom w:val="none" w:sz="0" w:space="0" w:color="auto"/>
        <w:right w:val="none" w:sz="0" w:space="0" w:color="auto"/>
      </w:divBdr>
    </w:div>
    <w:div w:id="616446097">
      <w:bodyDiv w:val="1"/>
      <w:marLeft w:val="0"/>
      <w:marRight w:val="0"/>
      <w:marTop w:val="0"/>
      <w:marBottom w:val="0"/>
      <w:divBdr>
        <w:top w:val="none" w:sz="0" w:space="0" w:color="auto"/>
        <w:left w:val="none" w:sz="0" w:space="0" w:color="auto"/>
        <w:bottom w:val="none" w:sz="0" w:space="0" w:color="auto"/>
        <w:right w:val="none" w:sz="0" w:space="0" w:color="auto"/>
      </w:divBdr>
    </w:div>
    <w:div w:id="621612557">
      <w:bodyDiv w:val="1"/>
      <w:marLeft w:val="0"/>
      <w:marRight w:val="0"/>
      <w:marTop w:val="0"/>
      <w:marBottom w:val="0"/>
      <w:divBdr>
        <w:top w:val="none" w:sz="0" w:space="0" w:color="auto"/>
        <w:left w:val="none" w:sz="0" w:space="0" w:color="auto"/>
        <w:bottom w:val="none" w:sz="0" w:space="0" w:color="auto"/>
        <w:right w:val="none" w:sz="0" w:space="0" w:color="auto"/>
      </w:divBdr>
    </w:div>
    <w:div w:id="622663139">
      <w:bodyDiv w:val="1"/>
      <w:marLeft w:val="0"/>
      <w:marRight w:val="0"/>
      <w:marTop w:val="0"/>
      <w:marBottom w:val="0"/>
      <w:divBdr>
        <w:top w:val="none" w:sz="0" w:space="0" w:color="auto"/>
        <w:left w:val="none" w:sz="0" w:space="0" w:color="auto"/>
        <w:bottom w:val="none" w:sz="0" w:space="0" w:color="auto"/>
        <w:right w:val="none" w:sz="0" w:space="0" w:color="auto"/>
      </w:divBdr>
    </w:div>
    <w:div w:id="627276049">
      <w:bodyDiv w:val="1"/>
      <w:marLeft w:val="0"/>
      <w:marRight w:val="0"/>
      <w:marTop w:val="0"/>
      <w:marBottom w:val="0"/>
      <w:divBdr>
        <w:top w:val="none" w:sz="0" w:space="0" w:color="auto"/>
        <w:left w:val="none" w:sz="0" w:space="0" w:color="auto"/>
        <w:bottom w:val="none" w:sz="0" w:space="0" w:color="auto"/>
        <w:right w:val="none" w:sz="0" w:space="0" w:color="auto"/>
      </w:divBdr>
    </w:div>
    <w:div w:id="632902939">
      <w:bodyDiv w:val="1"/>
      <w:marLeft w:val="0"/>
      <w:marRight w:val="0"/>
      <w:marTop w:val="0"/>
      <w:marBottom w:val="0"/>
      <w:divBdr>
        <w:top w:val="none" w:sz="0" w:space="0" w:color="auto"/>
        <w:left w:val="none" w:sz="0" w:space="0" w:color="auto"/>
        <w:bottom w:val="none" w:sz="0" w:space="0" w:color="auto"/>
        <w:right w:val="none" w:sz="0" w:space="0" w:color="auto"/>
      </w:divBdr>
    </w:div>
    <w:div w:id="632952773">
      <w:bodyDiv w:val="1"/>
      <w:marLeft w:val="0"/>
      <w:marRight w:val="0"/>
      <w:marTop w:val="0"/>
      <w:marBottom w:val="0"/>
      <w:divBdr>
        <w:top w:val="none" w:sz="0" w:space="0" w:color="auto"/>
        <w:left w:val="none" w:sz="0" w:space="0" w:color="auto"/>
        <w:bottom w:val="none" w:sz="0" w:space="0" w:color="auto"/>
        <w:right w:val="none" w:sz="0" w:space="0" w:color="auto"/>
      </w:divBdr>
    </w:div>
    <w:div w:id="636422088">
      <w:bodyDiv w:val="1"/>
      <w:marLeft w:val="0"/>
      <w:marRight w:val="0"/>
      <w:marTop w:val="0"/>
      <w:marBottom w:val="0"/>
      <w:divBdr>
        <w:top w:val="none" w:sz="0" w:space="0" w:color="auto"/>
        <w:left w:val="none" w:sz="0" w:space="0" w:color="auto"/>
        <w:bottom w:val="none" w:sz="0" w:space="0" w:color="auto"/>
        <w:right w:val="none" w:sz="0" w:space="0" w:color="auto"/>
      </w:divBdr>
    </w:div>
    <w:div w:id="638649137">
      <w:bodyDiv w:val="1"/>
      <w:marLeft w:val="0"/>
      <w:marRight w:val="0"/>
      <w:marTop w:val="0"/>
      <w:marBottom w:val="0"/>
      <w:divBdr>
        <w:top w:val="none" w:sz="0" w:space="0" w:color="auto"/>
        <w:left w:val="none" w:sz="0" w:space="0" w:color="auto"/>
        <w:bottom w:val="none" w:sz="0" w:space="0" w:color="auto"/>
        <w:right w:val="none" w:sz="0" w:space="0" w:color="auto"/>
      </w:divBdr>
    </w:div>
    <w:div w:id="640816319">
      <w:bodyDiv w:val="1"/>
      <w:marLeft w:val="0"/>
      <w:marRight w:val="0"/>
      <w:marTop w:val="0"/>
      <w:marBottom w:val="0"/>
      <w:divBdr>
        <w:top w:val="none" w:sz="0" w:space="0" w:color="auto"/>
        <w:left w:val="none" w:sz="0" w:space="0" w:color="auto"/>
        <w:bottom w:val="none" w:sz="0" w:space="0" w:color="auto"/>
        <w:right w:val="none" w:sz="0" w:space="0" w:color="auto"/>
      </w:divBdr>
    </w:div>
    <w:div w:id="641230196">
      <w:bodyDiv w:val="1"/>
      <w:marLeft w:val="0"/>
      <w:marRight w:val="0"/>
      <w:marTop w:val="0"/>
      <w:marBottom w:val="0"/>
      <w:divBdr>
        <w:top w:val="none" w:sz="0" w:space="0" w:color="auto"/>
        <w:left w:val="none" w:sz="0" w:space="0" w:color="auto"/>
        <w:bottom w:val="none" w:sz="0" w:space="0" w:color="auto"/>
        <w:right w:val="none" w:sz="0" w:space="0" w:color="auto"/>
      </w:divBdr>
    </w:div>
    <w:div w:id="646857218">
      <w:bodyDiv w:val="1"/>
      <w:marLeft w:val="0"/>
      <w:marRight w:val="0"/>
      <w:marTop w:val="0"/>
      <w:marBottom w:val="0"/>
      <w:divBdr>
        <w:top w:val="none" w:sz="0" w:space="0" w:color="auto"/>
        <w:left w:val="none" w:sz="0" w:space="0" w:color="auto"/>
        <w:bottom w:val="none" w:sz="0" w:space="0" w:color="auto"/>
        <w:right w:val="none" w:sz="0" w:space="0" w:color="auto"/>
      </w:divBdr>
    </w:div>
    <w:div w:id="655766573">
      <w:bodyDiv w:val="1"/>
      <w:marLeft w:val="0"/>
      <w:marRight w:val="0"/>
      <w:marTop w:val="0"/>
      <w:marBottom w:val="0"/>
      <w:divBdr>
        <w:top w:val="none" w:sz="0" w:space="0" w:color="auto"/>
        <w:left w:val="none" w:sz="0" w:space="0" w:color="auto"/>
        <w:bottom w:val="none" w:sz="0" w:space="0" w:color="auto"/>
        <w:right w:val="none" w:sz="0" w:space="0" w:color="auto"/>
      </w:divBdr>
    </w:div>
    <w:div w:id="657226034">
      <w:bodyDiv w:val="1"/>
      <w:marLeft w:val="0"/>
      <w:marRight w:val="0"/>
      <w:marTop w:val="0"/>
      <w:marBottom w:val="0"/>
      <w:divBdr>
        <w:top w:val="none" w:sz="0" w:space="0" w:color="auto"/>
        <w:left w:val="none" w:sz="0" w:space="0" w:color="auto"/>
        <w:bottom w:val="none" w:sz="0" w:space="0" w:color="auto"/>
        <w:right w:val="none" w:sz="0" w:space="0" w:color="auto"/>
      </w:divBdr>
    </w:div>
    <w:div w:id="658079691">
      <w:bodyDiv w:val="1"/>
      <w:marLeft w:val="0"/>
      <w:marRight w:val="0"/>
      <w:marTop w:val="0"/>
      <w:marBottom w:val="0"/>
      <w:divBdr>
        <w:top w:val="none" w:sz="0" w:space="0" w:color="auto"/>
        <w:left w:val="none" w:sz="0" w:space="0" w:color="auto"/>
        <w:bottom w:val="none" w:sz="0" w:space="0" w:color="auto"/>
        <w:right w:val="none" w:sz="0" w:space="0" w:color="auto"/>
      </w:divBdr>
    </w:div>
    <w:div w:id="659621777">
      <w:bodyDiv w:val="1"/>
      <w:marLeft w:val="0"/>
      <w:marRight w:val="0"/>
      <w:marTop w:val="0"/>
      <w:marBottom w:val="0"/>
      <w:divBdr>
        <w:top w:val="none" w:sz="0" w:space="0" w:color="auto"/>
        <w:left w:val="none" w:sz="0" w:space="0" w:color="auto"/>
        <w:bottom w:val="none" w:sz="0" w:space="0" w:color="auto"/>
        <w:right w:val="none" w:sz="0" w:space="0" w:color="auto"/>
      </w:divBdr>
    </w:div>
    <w:div w:id="672494777">
      <w:bodyDiv w:val="1"/>
      <w:marLeft w:val="0"/>
      <w:marRight w:val="0"/>
      <w:marTop w:val="0"/>
      <w:marBottom w:val="0"/>
      <w:divBdr>
        <w:top w:val="none" w:sz="0" w:space="0" w:color="auto"/>
        <w:left w:val="none" w:sz="0" w:space="0" w:color="auto"/>
        <w:bottom w:val="none" w:sz="0" w:space="0" w:color="auto"/>
        <w:right w:val="none" w:sz="0" w:space="0" w:color="auto"/>
      </w:divBdr>
    </w:div>
    <w:div w:id="672951613">
      <w:bodyDiv w:val="1"/>
      <w:marLeft w:val="0"/>
      <w:marRight w:val="0"/>
      <w:marTop w:val="0"/>
      <w:marBottom w:val="0"/>
      <w:divBdr>
        <w:top w:val="none" w:sz="0" w:space="0" w:color="auto"/>
        <w:left w:val="none" w:sz="0" w:space="0" w:color="auto"/>
        <w:bottom w:val="none" w:sz="0" w:space="0" w:color="auto"/>
        <w:right w:val="none" w:sz="0" w:space="0" w:color="auto"/>
      </w:divBdr>
    </w:div>
    <w:div w:id="673186391">
      <w:bodyDiv w:val="1"/>
      <w:marLeft w:val="0"/>
      <w:marRight w:val="0"/>
      <w:marTop w:val="0"/>
      <w:marBottom w:val="0"/>
      <w:divBdr>
        <w:top w:val="none" w:sz="0" w:space="0" w:color="auto"/>
        <w:left w:val="none" w:sz="0" w:space="0" w:color="auto"/>
        <w:bottom w:val="none" w:sz="0" w:space="0" w:color="auto"/>
        <w:right w:val="none" w:sz="0" w:space="0" w:color="auto"/>
      </w:divBdr>
    </w:div>
    <w:div w:id="677973304">
      <w:bodyDiv w:val="1"/>
      <w:marLeft w:val="0"/>
      <w:marRight w:val="0"/>
      <w:marTop w:val="0"/>
      <w:marBottom w:val="0"/>
      <w:divBdr>
        <w:top w:val="none" w:sz="0" w:space="0" w:color="auto"/>
        <w:left w:val="none" w:sz="0" w:space="0" w:color="auto"/>
        <w:bottom w:val="none" w:sz="0" w:space="0" w:color="auto"/>
        <w:right w:val="none" w:sz="0" w:space="0" w:color="auto"/>
      </w:divBdr>
    </w:div>
    <w:div w:id="678696579">
      <w:bodyDiv w:val="1"/>
      <w:marLeft w:val="0"/>
      <w:marRight w:val="0"/>
      <w:marTop w:val="0"/>
      <w:marBottom w:val="0"/>
      <w:divBdr>
        <w:top w:val="none" w:sz="0" w:space="0" w:color="auto"/>
        <w:left w:val="none" w:sz="0" w:space="0" w:color="auto"/>
        <w:bottom w:val="none" w:sz="0" w:space="0" w:color="auto"/>
        <w:right w:val="none" w:sz="0" w:space="0" w:color="auto"/>
      </w:divBdr>
    </w:div>
    <w:div w:id="689331479">
      <w:bodyDiv w:val="1"/>
      <w:marLeft w:val="0"/>
      <w:marRight w:val="0"/>
      <w:marTop w:val="0"/>
      <w:marBottom w:val="0"/>
      <w:divBdr>
        <w:top w:val="none" w:sz="0" w:space="0" w:color="auto"/>
        <w:left w:val="none" w:sz="0" w:space="0" w:color="auto"/>
        <w:bottom w:val="none" w:sz="0" w:space="0" w:color="auto"/>
        <w:right w:val="none" w:sz="0" w:space="0" w:color="auto"/>
      </w:divBdr>
    </w:div>
    <w:div w:id="692148120">
      <w:bodyDiv w:val="1"/>
      <w:marLeft w:val="0"/>
      <w:marRight w:val="0"/>
      <w:marTop w:val="0"/>
      <w:marBottom w:val="0"/>
      <w:divBdr>
        <w:top w:val="none" w:sz="0" w:space="0" w:color="auto"/>
        <w:left w:val="none" w:sz="0" w:space="0" w:color="auto"/>
        <w:bottom w:val="none" w:sz="0" w:space="0" w:color="auto"/>
        <w:right w:val="none" w:sz="0" w:space="0" w:color="auto"/>
      </w:divBdr>
    </w:div>
    <w:div w:id="693770883">
      <w:bodyDiv w:val="1"/>
      <w:marLeft w:val="0"/>
      <w:marRight w:val="0"/>
      <w:marTop w:val="0"/>
      <w:marBottom w:val="0"/>
      <w:divBdr>
        <w:top w:val="none" w:sz="0" w:space="0" w:color="auto"/>
        <w:left w:val="none" w:sz="0" w:space="0" w:color="auto"/>
        <w:bottom w:val="none" w:sz="0" w:space="0" w:color="auto"/>
        <w:right w:val="none" w:sz="0" w:space="0" w:color="auto"/>
      </w:divBdr>
    </w:div>
    <w:div w:id="696275828">
      <w:bodyDiv w:val="1"/>
      <w:marLeft w:val="0"/>
      <w:marRight w:val="0"/>
      <w:marTop w:val="0"/>
      <w:marBottom w:val="0"/>
      <w:divBdr>
        <w:top w:val="none" w:sz="0" w:space="0" w:color="auto"/>
        <w:left w:val="none" w:sz="0" w:space="0" w:color="auto"/>
        <w:bottom w:val="none" w:sz="0" w:space="0" w:color="auto"/>
        <w:right w:val="none" w:sz="0" w:space="0" w:color="auto"/>
      </w:divBdr>
    </w:div>
    <w:div w:id="697435509">
      <w:bodyDiv w:val="1"/>
      <w:marLeft w:val="0"/>
      <w:marRight w:val="0"/>
      <w:marTop w:val="0"/>
      <w:marBottom w:val="0"/>
      <w:divBdr>
        <w:top w:val="none" w:sz="0" w:space="0" w:color="auto"/>
        <w:left w:val="none" w:sz="0" w:space="0" w:color="auto"/>
        <w:bottom w:val="none" w:sz="0" w:space="0" w:color="auto"/>
        <w:right w:val="none" w:sz="0" w:space="0" w:color="auto"/>
      </w:divBdr>
    </w:div>
    <w:div w:id="699665289">
      <w:bodyDiv w:val="1"/>
      <w:marLeft w:val="0"/>
      <w:marRight w:val="0"/>
      <w:marTop w:val="0"/>
      <w:marBottom w:val="0"/>
      <w:divBdr>
        <w:top w:val="none" w:sz="0" w:space="0" w:color="auto"/>
        <w:left w:val="none" w:sz="0" w:space="0" w:color="auto"/>
        <w:bottom w:val="none" w:sz="0" w:space="0" w:color="auto"/>
        <w:right w:val="none" w:sz="0" w:space="0" w:color="auto"/>
      </w:divBdr>
    </w:div>
    <w:div w:id="702360541">
      <w:bodyDiv w:val="1"/>
      <w:marLeft w:val="0"/>
      <w:marRight w:val="0"/>
      <w:marTop w:val="0"/>
      <w:marBottom w:val="0"/>
      <w:divBdr>
        <w:top w:val="none" w:sz="0" w:space="0" w:color="auto"/>
        <w:left w:val="none" w:sz="0" w:space="0" w:color="auto"/>
        <w:bottom w:val="none" w:sz="0" w:space="0" w:color="auto"/>
        <w:right w:val="none" w:sz="0" w:space="0" w:color="auto"/>
      </w:divBdr>
    </w:div>
    <w:div w:id="702755686">
      <w:bodyDiv w:val="1"/>
      <w:marLeft w:val="0"/>
      <w:marRight w:val="0"/>
      <w:marTop w:val="0"/>
      <w:marBottom w:val="0"/>
      <w:divBdr>
        <w:top w:val="none" w:sz="0" w:space="0" w:color="auto"/>
        <w:left w:val="none" w:sz="0" w:space="0" w:color="auto"/>
        <w:bottom w:val="none" w:sz="0" w:space="0" w:color="auto"/>
        <w:right w:val="none" w:sz="0" w:space="0" w:color="auto"/>
      </w:divBdr>
    </w:div>
    <w:div w:id="724255627">
      <w:bodyDiv w:val="1"/>
      <w:marLeft w:val="0"/>
      <w:marRight w:val="0"/>
      <w:marTop w:val="0"/>
      <w:marBottom w:val="0"/>
      <w:divBdr>
        <w:top w:val="none" w:sz="0" w:space="0" w:color="auto"/>
        <w:left w:val="none" w:sz="0" w:space="0" w:color="auto"/>
        <w:bottom w:val="none" w:sz="0" w:space="0" w:color="auto"/>
        <w:right w:val="none" w:sz="0" w:space="0" w:color="auto"/>
      </w:divBdr>
    </w:div>
    <w:div w:id="735858263">
      <w:bodyDiv w:val="1"/>
      <w:marLeft w:val="0"/>
      <w:marRight w:val="0"/>
      <w:marTop w:val="0"/>
      <w:marBottom w:val="0"/>
      <w:divBdr>
        <w:top w:val="none" w:sz="0" w:space="0" w:color="auto"/>
        <w:left w:val="none" w:sz="0" w:space="0" w:color="auto"/>
        <w:bottom w:val="none" w:sz="0" w:space="0" w:color="auto"/>
        <w:right w:val="none" w:sz="0" w:space="0" w:color="auto"/>
      </w:divBdr>
    </w:div>
    <w:div w:id="738094768">
      <w:bodyDiv w:val="1"/>
      <w:marLeft w:val="0"/>
      <w:marRight w:val="0"/>
      <w:marTop w:val="0"/>
      <w:marBottom w:val="0"/>
      <w:divBdr>
        <w:top w:val="none" w:sz="0" w:space="0" w:color="auto"/>
        <w:left w:val="none" w:sz="0" w:space="0" w:color="auto"/>
        <w:bottom w:val="none" w:sz="0" w:space="0" w:color="auto"/>
        <w:right w:val="none" w:sz="0" w:space="0" w:color="auto"/>
      </w:divBdr>
    </w:div>
    <w:div w:id="738289968">
      <w:bodyDiv w:val="1"/>
      <w:marLeft w:val="0"/>
      <w:marRight w:val="0"/>
      <w:marTop w:val="0"/>
      <w:marBottom w:val="0"/>
      <w:divBdr>
        <w:top w:val="none" w:sz="0" w:space="0" w:color="auto"/>
        <w:left w:val="none" w:sz="0" w:space="0" w:color="auto"/>
        <w:bottom w:val="none" w:sz="0" w:space="0" w:color="auto"/>
        <w:right w:val="none" w:sz="0" w:space="0" w:color="auto"/>
      </w:divBdr>
    </w:div>
    <w:div w:id="743719920">
      <w:bodyDiv w:val="1"/>
      <w:marLeft w:val="0"/>
      <w:marRight w:val="0"/>
      <w:marTop w:val="0"/>
      <w:marBottom w:val="0"/>
      <w:divBdr>
        <w:top w:val="none" w:sz="0" w:space="0" w:color="auto"/>
        <w:left w:val="none" w:sz="0" w:space="0" w:color="auto"/>
        <w:bottom w:val="none" w:sz="0" w:space="0" w:color="auto"/>
        <w:right w:val="none" w:sz="0" w:space="0" w:color="auto"/>
      </w:divBdr>
    </w:div>
    <w:div w:id="746464723">
      <w:bodyDiv w:val="1"/>
      <w:marLeft w:val="0"/>
      <w:marRight w:val="0"/>
      <w:marTop w:val="0"/>
      <w:marBottom w:val="0"/>
      <w:divBdr>
        <w:top w:val="none" w:sz="0" w:space="0" w:color="auto"/>
        <w:left w:val="none" w:sz="0" w:space="0" w:color="auto"/>
        <w:bottom w:val="none" w:sz="0" w:space="0" w:color="auto"/>
        <w:right w:val="none" w:sz="0" w:space="0" w:color="auto"/>
      </w:divBdr>
    </w:div>
    <w:div w:id="749160169">
      <w:bodyDiv w:val="1"/>
      <w:marLeft w:val="0"/>
      <w:marRight w:val="0"/>
      <w:marTop w:val="0"/>
      <w:marBottom w:val="0"/>
      <w:divBdr>
        <w:top w:val="none" w:sz="0" w:space="0" w:color="auto"/>
        <w:left w:val="none" w:sz="0" w:space="0" w:color="auto"/>
        <w:bottom w:val="none" w:sz="0" w:space="0" w:color="auto"/>
        <w:right w:val="none" w:sz="0" w:space="0" w:color="auto"/>
      </w:divBdr>
    </w:div>
    <w:div w:id="752628246">
      <w:bodyDiv w:val="1"/>
      <w:marLeft w:val="0"/>
      <w:marRight w:val="0"/>
      <w:marTop w:val="0"/>
      <w:marBottom w:val="0"/>
      <w:divBdr>
        <w:top w:val="none" w:sz="0" w:space="0" w:color="auto"/>
        <w:left w:val="none" w:sz="0" w:space="0" w:color="auto"/>
        <w:bottom w:val="none" w:sz="0" w:space="0" w:color="auto"/>
        <w:right w:val="none" w:sz="0" w:space="0" w:color="auto"/>
      </w:divBdr>
    </w:div>
    <w:div w:id="757095367">
      <w:bodyDiv w:val="1"/>
      <w:marLeft w:val="0"/>
      <w:marRight w:val="0"/>
      <w:marTop w:val="0"/>
      <w:marBottom w:val="0"/>
      <w:divBdr>
        <w:top w:val="none" w:sz="0" w:space="0" w:color="auto"/>
        <w:left w:val="none" w:sz="0" w:space="0" w:color="auto"/>
        <w:bottom w:val="none" w:sz="0" w:space="0" w:color="auto"/>
        <w:right w:val="none" w:sz="0" w:space="0" w:color="auto"/>
      </w:divBdr>
    </w:div>
    <w:div w:id="760371315">
      <w:bodyDiv w:val="1"/>
      <w:marLeft w:val="0"/>
      <w:marRight w:val="0"/>
      <w:marTop w:val="0"/>
      <w:marBottom w:val="0"/>
      <w:divBdr>
        <w:top w:val="none" w:sz="0" w:space="0" w:color="auto"/>
        <w:left w:val="none" w:sz="0" w:space="0" w:color="auto"/>
        <w:bottom w:val="none" w:sz="0" w:space="0" w:color="auto"/>
        <w:right w:val="none" w:sz="0" w:space="0" w:color="auto"/>
      </w:divBdr>
    </w:div>
    <w:div w:id="766659051">
      <w:bodyDiv w:val="1"/>
      <w:marLeft w:val="0"/>
      <w:marRight w:val="0"/>
      <w:marTop w:val="0"/>
      <w:marBottom w:val="0"/>
      <w:divBdr>
        <w:top w:val="none" w:sz="0" w:space="0" w:color="auto"/>
        <w:left w:val="none" w:sz="0" w:space="0" w:color="auto"/>
        <w:bottom w:val="none" w:sz="0" w:space="0" w:color="auto"/>
        <w:right w:val="none" w:sz="0" w:space="0" w:color="auto"/>
      </w:divBdr>
    </w:div>
    <w:div w:id="767701899">
      <w:bodyDiv w:val="1"/>
      <w:marLeft w:val="0"/>
      <w:marRight w:val="0"/>
      <w:marTop w:val="0"/>
      <w:marBottom w:val="0"/>
      <w:divBdr>
        <w:top w:val="none" w:sz="0" w:space="0" w:color="auto"/>
        <w:left w:val="none" w:sz="0" w:space="0" w:color="auto"/>
        <w:bottom w:val="none" w:sz="0" w:space="0" w:color="auto"/>
        <w:right w:val="none" w:sz="0" w:space="0" w:color="auto"/>
      </w:divBdr>
    </w:div>
    <w:div w:id="772242489">
      <w:bodyDiv w:val="1"/>
      <w:marLeft w:val="0"/>
      <w:marRight w:val="0"/>
      <w:marTop w:val="0"/>
      <w:marBottom w:val="0"/>
      <w:divBdr>
        <w:top w:val="none" w:sz="0" w:space="0" w:color="auto"/>
        <w:left w:val="none" w:sz="0" w:space="0" w:color="auto"/>
        <w:bottom w:val="none" w:sz="0" w:space="0" w:color="auto"/>
        <w:right w:val="none" w:sz="0" w:space="0" w:color="auto"/>
      </w:divBdr>
    </w:div>
    <w:div w:id="786973405">
      <w:bodyDiv w:val="1"/>
      <w:marLeft w:val="0"/>
      <w:marRight w:val="0"/>
      <w:marTop w:val="0"/>
      <w:marBottom w:val="0"/>
      <w:divBdr>
        <w:top w:val="none" w:sz="0" w:space="0" w:color="auto"/>
        <w:left w:val="none" w:sz="0" w:space="0" w:color="auto"/>
        <w:bottom w:val="none" w:sz="0" w:space="0" w:color="auto"/>
        <w:right w:val="none" w:sz="0" w:space="0" w:color="auto"/>
      </w:divBdr>
    </w:div>
    <w:div w:id="789085005">
      <w:bodyDiv w:val="1"/>
      <w:marLeft w:val="0"/>
      <w:marRight w:val="0"/>
      <w:marTop w:val="0"/>
      <w:marBottom w:val="0"/>
      <w:divBdr>
        <w:top w:val="none" w:sz="0" w:space="0" w:color="auto"/>
        <w:left w:val="none" w:sz="0" w:space="0" w:color="auto"/>
        <w:bottom w:val="none" w:sz="0" w:space="0" w:color="auto"/>
        <w:right w:val="none" w:sz="0" w:space="0" w:color="auto"/>
      </w:divBdr>
    </w:div>
    <w:div w:id="791705893">
      <w:bodyDiv w:val="1"/>
      <w:marLeft w:val="0"/>
      <w:marRight w:val="0"/>
      <w:marTop w:val="0"/>
      <w:marBottom w:val="0"/>
      <w:divBdr>
        <w:top w:val="none" w:sz="0" w:space="0" w:color="auto"/>
        <w:left w:val="none" w:sz="0" w:space="0" w:color="auto"/>
        <w:bottom w:val="none" w:sz="0" w:space="0" w:color="auto"/>
        <w:right w:val="none" w:sz="0" w:space="0" w:color="auto"/>
      </w:divBdr>
    </w:div>
    <w:div w:id="799761287">
      <w:bodyDiv w:val="1"/>
      <w:marLeft w:val="0"/>
      <w:marRight w:val="0"/>
      <w:marTop w:val="0"/>
      <w:marBottom w:val="0"/>
      <w:divBdr>
        <w:top w:val="none" w:sz="0" w:space="0" w:color="auto"/>
        <w:left w:val="none" w:sz="0" w:space="0" w:color="auto"/>
        <w:bottom w:val="none" w:sz="0" w:space="0" w:color="auto"/>
        <w:right w:val="none" w:sz="0" w:space="0" w:color="auto"/>
      </w:divBdr>
    </w:div>
    <w:div w:id="805438017">
      <w:bodyDiv w:val="1"/>
      <w:marLeft w:val="0"/>
      <w:marRight w:val="0"/>
      <w:marTop w:val="0"/>
      <w:marBottom w:val="0"/>
      <w:divBdr>
        <w:top w:val="none" w:sz="0" w:space="0" w:color="auto"/>
        <w:left w:val="none" w:sz="0" w:space="0" w:color="auto"/>
        <w:bottom w:val="none" w:sz="0" w:space="0" w:color="auto"/>
        <w:right w:val="none" w:sz="0" w:space="0" w:color="auto"/>
      </w:divBdr>
    </w:div>
    <w:div w:id="807743258">
      <w:bodyDiv w:val="1"/>
      <w:marLeft w:val="0"/>
      <w:marRight w:val="0"/>
      <w:marTop w:val="0"/>
      <w:marBottom w:val="0"/>
      <w:divBdr>
        <w:top w:val="none" w:sz="0" w:space="0" w:color="auto"/>
        <w:left w:val="none" w:sz="0" w:space="0" w:color="auto"/>
        <w:bottom w:val="none" w:sz="0" w:space="0" w:color="auto"/>
        <w:right w:val="none" w:sz="0" w:space="0" w:color="auto"/>
      </w:divBdr>
    </w:div>
    <w:div w:id="808087393">
      <w:bodyDiv w:val="1"/>
      <w:marLeft w:val="0"/>
      <w:marRight w:val="0"/>
      <w:marTop w:val="0"/>
      <w:marBottom w:val="0"/>
      <w:divBdr>
        <w:top w:val="none" w:sz="0" w:space="0" w:color="auto"/>
        <w:left w:val="none" w:sz="0" w:space="0" w:color="auto"/>
        <w:bottom w:val="none" w:sz="0" w:space="0" w:color="auto"/>
        <w:right w:val="none" w:sz="0" w:space="0" w:color="auto"/>
      </w:divBdr>
    </w:div>
    <w:div w:id="817454548">
      <w:bodyDiv w:val="1"/>
      <w:marLeft w:val="0"/>
      <w:marRight w:val="0"/>
      <w:marTop w:val="0"/>
      <w:marBottom w:val="0"/>
      <w:divBdr>
        <w:top w:val="none" w:sz="0" w:space="0" w:color="auto"/>
        <w:left w:val="none" w:sz="0" w:space="0" w:color="auto"/>
        <w:bottom w:val="none" w:sz="0" w:space="0" w:color="auto"/>
        <w:right w:val="none" w:sz="0" w:space="0" w:color="auto"/>
      </w:divBdr>
    </w:div>
    <w:div w:id="818494495">
      <w:bodyDiv w:val="1"/>
      <w:marLeft w:val="0"/>
      <w:marRight w:val="0"/>
      <w:marTop w:val="0"/>
      <w:marBottom w:val="0"/>
      <w:divBdr>
        <w:top w:val="none" w:sz="0" w:space="0" w:color="auto"/>
        <w:left w:val="none" w:sz="0" w:space="0" w:color="auto"/>
        <w:bottom w:val="none" w:sz="0" w:space="0" w:color="auto"/>
        <w:right w:val="none" w:sz="0" w:space="0" w:color="auto"/>
      </w:divBdr>
    </w:div>
    <w:div w:id="832721851">
      <w:bodyDiv w:val="1"/>
      <w:marLeft w:val="0"/>
      <w:marRight w:val="0"/>
      <w:marTop w:val="0"/>
      <w:marBottom w:val="0"/>
      <w:divBdr>
        <w:top w:val="none" w:sz="0" w:space="0" w:color="auto"/>
        <w:left w:val="none" w:sz="0" w:space="0" w:color="auto"/>
        <w:bottom w:val="none" w:sz="0" w:space="0" w:color="auto"/>
        <w:right w:val="none" w:sz="0" w:space="0" w:color="auto"/>
      </w:divBdr>
    </w:div>
    <w:div w:id="833759180">
      <w:bodyDiv w:val="1"/>
      <w:marLeft w:val="0"/>
      <w:marRight w:val="0"/>
      <w:marTop w:val="0"/>
      <w:marBottom w:val="0"/>
      <w:divBdr>
        <w:top w:val="none" w:sz="0" w:space="0" w:color="auto"/>
        <w:left w:val="none" w:sz="0" w:space="0" w:color="auto"/>
        <w:bottom w:val="none" w:sz="0" w:space="0" w:color="auto"/>
        <w:right w:val="none" w:sz="0" w:space="0" w:color="auto"/>
      </w:divBdr>
    </w:div>
    <w:div w:id="838472643">
      <w:bodyDiv w:val="1"/>
      <w:marLeft w:val="0"/>
      <w:marRight w:val="0"/>
      <w:marTop w:val="0"/>
      <w:marBottom w:val="0"/>
      <w:divBdr>
        <w:top w:val="none" w:sz="0" w:space="0" w:color="auto"/>
        <w:left w:val="none" w:sz="0" w:space="0" w:color="auto"/>
        <w:bottom w:val="none" w:sz="0" w:space="0" w:color="auto"/>
        <w:right w:val="none" w:sz="0" w:space="0" w:color="auto"/>
      </w:divBdr>
    </w:div>
    <w:div w:id="843014958">
      <w:bodyDiv w:val="1"/>
      <w:marLeft w:val="0"/>
      <w:marRight w:val="0"/>
      <w:marTop w:val="0"/>
      <w:marBottom w:val="0"/>
      <w:divBdr>
        <w:top w:val="none" w:sz="0" w:space="0" w:color="auto"/>
        <w:left w:val="none" w:sz="0" w:space="0" w:color="auto"/>
        <w:bottom w:val="none" w:sz="0" w:space="0" w:color="auto"/>
        <w:right w:val="none" w:sz="0" w:space="0" w:color="auto"/>
      </w:divBdr>
    </w:div>
    <w:div w:id="849488061">
      <w:bodyDiv w:val="1"/>
      <w:marLeft w:val="0"/>
      <w:marRight w:val="0"/>
      <w:marTop w:val="0"/>
      <w:marBottom w:val="0"/>
      <w:divBdr>
        <w:top w:val="none" w:sz="0" w:space="0" w:color="auto"/>
        <w:left w:val="none" w:sz="0" w:space="0" w:color="auto"/>
        <w:bottom w:val="none" w:sz="0" w:space="0" w:color="auto"/>
        <w:right w:val="none" w:sz="0" w:space="0" w:color="auto"/>
      </w:divBdr>
    </w:div>
    <w:div w:id="849610545">
      <w:bodyDiv w:val="1"/>
      <w:marLeft w:val="0"/>
      <w:marRight w:val="0"/>
      <w:marTop w:val="0"/>
      <w:marBottom w:val="0"/>
      <w:divBdr>
        <w:top w:val="none" w:sz="0" w:space="0" w:color="auto"/>
        <w:left w:val="none" w:sz="0" w:space="0" w:color="auto"/>
        <w:bottom w:val="none" w:sz="0" w:space="0" w:color="auto"/>
        <w:right w:val="none" w:sz="0" w:space="0" w:color="auto"/>
      </w:divBdr>
    </w:div>
    <w:div w:id="851797405">
      <w:bodyDiv w:val="1"/>
      <w:marLeft w:val="0"/>
      <w:marRight w:val="0"/>
      <w:marTop w:val="0"/>
      <w:marBottom w:val="0"/>
      <w:divBdr>
        <w:top w:val="none" w:sz="0" w:space="0" w:color="auto"/>
        <w:left w:val="none" w:sz="0" w:space="0" w:color="auto"/>
        <w:bottom w:val="none" w:sz="0" w:space="0" w:color="auto"/>
        <w:right w:val="none" w:sz="0" w:space="0" w:color="auto"/>
      </w:divBdr>
    </w:div>
    <w:div w:id="857306275">
      <w:bodyDiv w:val="1"/>
      <w:marLeft w:val="0"/>
      <w:marRight w:val="0"/>
      <w:marTop w:val="0"/>
      <w:marBottom w:val="0"/>
      <w:divBdr>
        <w:top w:val="none" w:sz="0" w:space="0" w:color="auto"/>
        <w:left w:val="none" w:sz="0" w:space="0" w:color="auto"/>
        <w:bottom w:val="none" w:sz="0" w:space="0" w:color="auto"/>
        <w:right w:val="none" w:sz="0" w:space="0" w:color="auto"/>
      </w:divBdr>
    </w:div>
    <w:div w:id="863789203">
      <w:bodyDiv w:val="1"/>
      <w:marLeft w:val="0"/>
      <w:marRight w:val="0"/>
      <w:marTop w:val="0"/>
      <w:marBottom w:val="0"/>
      <w:divBdr>
        <w:top w:val="none" w:sz="0" w:space="0" w:color="auto"/>
        <w:left w:val="none" w:sz="0" w:space="0" w:color="auto"/>
        <w:bottom w:val="none" w:sz="0" w:space="0" w:color="auto"/>
        <w:right w:val="none" w:sz="0" w:space="0" w:color="auto"/>
      </w:divBdr>
    </w:div>
    <w:div w:id="867374371">
      <w:bodyDiv w:val="1"/>
      <w:marLeft w:val="0"/>
      <w:marRight w:val="0"/>
      <w:marTop w:val="0"/>
      <w:marBottom w:val="0"/>
      <w:divBdr>
        <w:top w:val="none" w:sz="0" w:space="0" w:color="auto"/>
        <w:left w:val="none" w:sz="0" w:space="0" w:color="auto"/>
        <w:bottom w:val="none" w:sz="0" w:space="0" w:color="auto"/>
        <w:right w:val="none" w:sz="0" w:space="0" w:color="auto"/>
      </w:divBdr>
    </w:div>
    <w:div w:id="869101843">
      <w:bodyDiv w:val="1"/>
      <w:marLeft w:val="0"/>
      <w:marRight w:val="0"/>
      <w:marTop w:val="0"/>
      <w:marBottom w:val="0"/>
      <w:divBdr>
        <w:top w:val="none" w:sz="0" w:space="0" w:color="auto"/>
        <w:left w:val="none" w:sz="0" w:space="0" w:color="auto"/>
        <w:bottom w:val="none" w:sz="0" w:space="0" w:color="auto"/>
        <w:right w:val="none" w:sz="0" w:space="0" w:color="auto"/>
      </w:divBdr>
    </w:div>
    <w:div w:id="869956414">
      <w:bodyDiv w:val="1"/>
      <w:marLeft w:val="0"/>
      <w:marRight w:val="0"/>
      <w:marTop w:val="0"/>
      <w:marBottom w:val="0"/>
      <w:divBdr>
        <w:top w:val="none" w:sz="0" w:space="0" w:color="auto"/>
        <w:left w:val="none" w:sz="0" w:space="0" w:color="auto"/>
        <w:bottom w:val="none" w:sz="0" w:space="0" w:color="auto"/>
        <w:right w:val="none" w:sz="0" w:space="0" w:color="auto"/>
      </w:divBdr>
    </w:div>
    <w:div w:id="870611268">
      <w:bodyDiv w:val="1"/>
      <w:marLeft w:val="0"/>
      <w:marRight w:val="0"/>
      <w:marTop w:val="0"/>
      <w:marBottom w:val="0"/>
      <w:divBdr>
        <w:top w:val="none" w:sz="0" w:space="0" w:color="auto"/>
        <w:left w:val="none" w:sz="0" w:space="0" w:color="auto"/>
        <w:bottom w:val="none" w:sz="0" w:space="0" w:color="auto"/>
        <w:right w:val="none" w:sz="0" w:space="0" w:color="auto"/>
      </w:divBdr>
    </w:div>
    <w:div w:id="870728997">
      <w:bodyDiv w:val="1"/>
      <w:marLeft w:val="0"/>
      <w:marRight w:val="0"/>
      <w:marTop w:val="0"/>
      <w:marBottom w:val="0"/>
      <w:divBdr>
        <w:top w:val="none" w:sz="0" w:space="0" w:color="auto"/>
        <w:left w:val="none" w:sz="0" w:space="0" w:color="auto"/>
        <w:bottom w:val="none" w:sz="0" w:space="0" w:color="auto"/>
        <w:right w:val="none" w:sz="0" w:space="0" w:color="auto"/>
      </w:divBdr>
    </w:div>
    <w:div w:id="870991815">
      <w:bodyDiv w:val="1"/>
      <w:marLeft w:val="0"/>
      <w:marRight w:val="0"/>
      <w:marTop w:val="0"/>
      <w:marBottom w:val="0"/>
      <w:divBdr>
        <w:top w:val="none" w:sz="0" w:space="0" w:color="auto"/>
        <w:left w:val="none" w:sz="0" w:space="0" w:color="auto"/>
        <w:bottom w:val="none" w:sz="0" w:space="0" w:color="auto"/>
        <w:right w:val="none" w:sz="0" w:space="0" w:color="auto"/>
      </w:divBdr>
    </w:div>
    <w:div w:id="872964858">
      <w:bodyDiv w:val="1"/>
      <w:marLeft w:val="0"/>
      <w:marRight w:val="0"/>
      <w:marTop w:val="0"/>
      <w:marBottom w:val="0"/>
      <w:divBdr>
        <w:top w:val="none" w:sz="0" w:space="0" w:color="auto"/>
        <w:left w:val="none" w:sz="0" w:space="0" w:color="auto"/>
        <w:bottom w:val="none" w:sz="0" w:space="0" w:color="auto"/>
        <w:right w:val="none" w:sz="0" w:space="0" w:color="auto"/>
      </w:divBdr>
    </w:div>
    <w:div w:id="873807019">
      <w:bodyDiv w:val="1"/>
      <w:marLeft w:val="0"/>
      <w:marRight w:val="0"/>
      <w:marTop w:val="0"/>
      <w:marBottom w:val="0"/>
      <w:divBdr>
        <w:top w:val="none" w:sz="0" w:space="0" w:color="auto"/>
        <w:left w:val="none" w:sz="0" w:space="0" w:color="auto"/>
        <w:bottom w:val="none" w:sz="0" w:space="0" w:color="auto"/>
        <w:right w:val="none" w:sz="0" w:space="0" w:color="auto"/>
      </w:divBdr>
    </w:div>
    <w:div w:id="877856887">
      <w:bodyDiv w:val="1"/>
      <w:marLeft w:val="0"/>
      <w:marRight w:val="0"/>
      <w:marTop w:val="0"/>
      <w:marBottom w:val="0"/>
      <w:divBdr>
        <w:top w:val="none" w:sz="0" w:space="0" w:color="auto"/>
        <w:left w:val="none" w:sz="0" w:space="0" w:color="auto"/>
        <w:bottom w:val="none" w:sz="0" w:space="0" w:color="auto"/>
        <w:right w:val="none" w:sz="0" w:space="0" w:color="auto"/>
      </w:divBdr>
    </w:div>
    <w:div w:id="878668277">
      <w:bodyDiv w:val="1"/>
      <w:marLeft w:val="0"/>
      <w:marRight w:val="0"/>
      <w:marTop w:val="0"/>
      <w:marBottom w:val="0"/>
      <w:divBdr>
        <w:top w:val="none" w:sz="0" w:space="0" w:color="auto"/>
        <w:left w:val="none" w:sz="0" w:space="0" w:color="auto"/>
        <w:bottom w:val="none" w:sz="0" w:space="0" w:color="auto"/>
        <w:right w:val="none" w:sz="0" w:space="0" w:color="auto"/>
      </w:divBdr>
    </w:div>
    <w:div w:id="879975179">
      <w:bodyDiv w:val="1"/>
      <w:marLeft w:val="0"/>
      <w:marRight w:val="0"/>
      <w:marTop w:val="0"/>
      <w:marBottom w:val="0"/>
      <w:divBdr>
        <w:top w:val="none" w:sz="0" w:space="0" w:color="auto"/>
        <w:left w:val="none" w:sz="0" w:space="0" w:color="auto"/>
        <w:bottom w:val="none" w:sz="0" w:space="0" w:color="auto"/>
        <w:right w:val="none" w:sz="0" w:space="0" w:color="auto"/>
      </w:divBdr>
    </w:div>
    <w:div w:id="882325322">
      <w:bodyDiv w:val="1"/>
      <w:marLeft w:val="0"/>
      <w:marRight w:val="0"/>
      <w:marTop w:val="0"/>
      <w:marBottom w:val="0"/>
      <w:divBdr>
        <w:top w:val="none" w:sz="0" w:space="0" w:color="auto"/>
        <w:left w:val="none" w:sz="0" w:space="0" w:color="auto"/>
        <w:bottom w:val="none" w:sz="0" w:space="0" w:color="auto"/>
        <w:right w:val="none" w:sz="0" w:space="0" w:color="auto"/>
      </w:divBdr>
    </w:div>
    <w:div w:id="886113292">
      <w:bodyDiv w:val="1"/>
      <w:marLeft w:val="0"/>
      <w:marRight w:val="0"/>
      <w:marTop w:val="0"/>
      <w:marBottom w:val="0"/>
      <w:divBdr>
        <w:top w:val="none" w:sz="0" w:space="0" w:color="auto"/>
        <w:left w:val="none" w:sz="0" w:space="0" w:color="auto"/>
        <w:bottom w:val="none" w:sz="0" w:space="0" w:color="auto"/>
        <w:right w:val="none" w:sz="0" w:space="0" w:color="auto"/>
      </w:divBdr>
    </w:div>
    <w:div w:id="887954867">
      <w:bodyDiv w:val="1"/>
      <w:marLeft w:val="0"/>
      <w:marRight w:val="0"/>
      <w:marTop w:val="0"/>
      <w:marBottom w:val="0"/>
      <w:divBdr>
        <w:top w:val="none" w:sz="0" w:space="0" w:color="auto"/>
        <w:left w:val="none" w:sz="0" w:space="0" w:color="auto"/>
        <w:bottom w:val="none" w:sz="0" w:space="0" w:color="auto"/>
        <w:right w:val="none" w:sz="0" w:space="0" w:color="auto"/>
      </w:divBdr>
    </w:div>
    <w:div w:id="891574402">
      <w:bodyDiv w:val="1"/>
      <w:marLeft w:val="0"/>
      <w:marRight w:val="0"/>
      <w:marTop w:val="0"/>
      <w:marBottom w:val="0"/>
      <w:divBdr>
        <w:top w:val="none" w:sz="0" w:space="0" w:color="auto"/>
        <w:left w:val="none" w:sz="0" w:space="0" w:color="auto"/>
        <w:bottom w:val="none" w:sz="0" w:space="0" w:color="auto"/>
        <w:right w:val="none" w:sz="0" w:space="0" w:color="auto"/>
      </w:divBdr>
    </w:div>
    <w:div w:id="896817231">
      <w:bodyDiv w:val="1"/>
      <w:marLeft w:val="0"/>
      <w:marRight w:val="0"/>
      <w:marTop w:val="0"/>
      <w:marBottom w:val="0"/>
      <w:divBdr>
        <w:top w:val="none" w:sz="0" w:space="0" w:color="auto"/>
        <w:left w:val="none" w:sz="0" w:space="0" w:color="auto"/>
        <w:bottom w:val="none" w:sz="0" w:space="0" w:color="auto"/>
        <w:right w:val="none" w:sz="0" w:space="0" w:color="auto"/>
      </w:divBdr>
    </w:div>
    <w:div w:id="898327629">
      <w:bodyDiv w:val="1"/>
      <w:marLeft w:val="0"/>
      <w:marRight w:val="0"/>
      <w:marTop w:val="0"/>
      <w:marBottom w:val="0"/>
      <w:divBdr>
        <w:top w:val="none" w:sz="0" w:space="0" w:color="auto"/>
        <w:left w:val="none" w:sz="0" w:space="0" w:color="auto"/>
        <w:bottom w:val="none" w:sz="0" w:space="0" w:color="auto"/>
        <w:right w:val="none" w:sz="0" w:space="0" w:color="auto"/>
      </w:divBdr>
    </w:div>
    <w:div w:id="898398483">
      <w:bodyDiv w:val="1"/>
      <w:marLeft w:val="0"/>
      <w:marRight w:val="0"/>
      <w:marTop w:val="0"/>
      <w:marBottom w:val="0"/>
      <w:divBdr>
        <w:top w:val="none" w:sz="0" w:space="0" w:color="auto"/>
        <w:left w:val="none" w:sz="0" w:space="0" w:color="auto"/>
        <w:bottom w:val="none" w:sz="0" w:space="0" w:color="auto"/>
        <w:right w:val="none" w:sz="0" w:space="0" w:color="auto"/>
      </w:divBdr>
    </w:div>
    <w:div w:id="904341575">
      <w:bodyDiv w:val="1"/>
      <w:marLeft w:val="0"/>
      <w:marRight w:val="0"/>
      <w:marTop w:val="0"/>
      <w:marBottom w:val="0"/>
      <w:divBdr>
        <w:top w:val="none" w:sz="0" w:space="0" w:color="auto"/>
        <w:left w:val="none" w:sz="0" w:space="0" w:color="auto"/>
        <w:bottom w:val="none" w:sz="0" w:space="0" w:color="auto"/>
        <w:right w:val="none" w:sz="0" w:space="0" w:color="auto"/>
      </w:divBdr>
    </w:div>
    <w:div w:id="904606610">
      <w:bodyDiv w:val="1"/>
      <w:marLeft w:val="0"/>
      <w:marRight w:val="0"/>
      <w:marTop w:val="0"/>
      <w:marBottom w:val="0"/>
      <w:divBdr>
        <w:top w:val="none" w:sz="0" w:space="0" w:color="auto"/>
        <w:left w:val="none" w:sz="0" w:space="0" w:color="auto"/>
        <w:bottom w:val="none" w:sz="0" w:space="0" w:color="auto"/>
        <w:right w:val="none" w:sz="0" w:space="0" w:color="auto"/>
      </w:divBdr>
    </w:div>
    <w:div w:id="919825774">
      <w:bodyDiv w:val="1"/>
      <w:marLeft w:val="0"/>
      <w:marRight w:val="0"/>
      <w:marTop w:val="0"/>
      <w:marBottom w:val="0"/>
      <w:divBdr>
        <w:top w:val="none" w:sz="0" w:space="0" w:color="auto"/>
        <w:left w:val="none" w:sz="0" w:space="0" w:color="auto"/>
        <w:bottom w:val="none" w:sz="0" w:space="0" w:color="auto"/>
        <w:right w:val="none" w:sz="0" w:space="0" w:color="auto"/>
      </w:divBdr>
    </w:div>
    <w:div w:id="920717179">
      <w:bodyDiv w:val="1"/>
      <w:marLeft w:val="0"/>
      <w:marRight w:val="0"/>
      <w:marTop w:val="0"/>
      <w:marBottom w:val="0"/>
      <w:divBdr>
        <w:top w:val="none" w:sz="0" w:space="0" w:color="auto"/>
        <w:left w:val="none" w:sz="0" w:space="0" w:color="auto"/>
        <w:bottom w:val="none" w:sz="0" w:space="0" w:color="auto"/>
        <w:right w:val="none" w:sz="0" w:space="0" w:color="auto"/>
      </w:divBdr>
    </w:div>
    <w:div w:id="921721892">
      <w:bodyDiv w:val="1"/>
      <w:marLeft w:val="0"/>
      <w:marRight w:val="0"/>
      <w:marTop w:val="0"/>
      <w:marBottom w:val="0"/>
      <w:divBdr>
        <w:top w:val="none" w:sz="0" w:space="0" w:color="auto"/>
        <w:left w:val="none" w:sz="0" w:space="0" w:color="auto"/>
        <w:bottom w:val="none" w:sz="0" w:space="0" w:color="auto"/>
        <w:right w:val="none" w:sz="0" w:space="0" w:color="auto"/>
      </w:divBdr>
    </w:div>
    <w:div w:id="923145162">
      <w:bodyDiv w:val="1"/>
      <w:marLeft w:val="0"/>
      <w:marRight w:val="0"/>
      <w:marTop w:val="0"/>
      <w:marBottom w:val="0"/>
      <w:divBdr>
        <w:top w:val="none" w:sz="0" w:space="0" w:color="auto"/>
        <w:left w:val="none" w:sz="0" w:space="0" w:color="auto"/>
        <w:bottom w:val="none" w:sz="0" w:space="0" w:color="auto"/>
        <w:right w:val="none" w:sz="0" w:space="0" w:color="auto"/>
      </w:divBdr>
    </w:div>
    <w:div w:id="925504687">
      <w:bodyDiv w:val="1"/>
      <w:marLeft w:val="0"/>
      <w:marRight w:val="0"/>
      <w:marTop w:val="0"/>
      <w:marBottom w:val="0"/>
      <w:divBdr>
        <w:top w:val="none" w:sz="0" w:space="0" w:color="auto"/>
        <w:left w:val="none" w:sz="0" w:space="0" w:color="auto"/>
        <w:bottom w:val="none" w:sz="0" w:space="0" w:color="auto"/>
        <w:right w:val="none" w:sz="0" w:space="0" w:color="auto"/>
      </w:divBdr>
    </w:div>
    <w:div w:id="926764461">
      <w:bodyDiv w:val="1"/>
      <w:marLeft w:val="0"/>
      <w:marRight w:val="0"/>
      <w:marTop w:val="0"/>
      <w:marBottom w:val="0"/>
      <w:divBdr>
        <w:top w:val="none" w:sz="0" w:space="0" w:color="auto"/>
        <w:left w:val="none" w:sz="0" w:space="0" w:color="auto"/>
        <w:bottom w:val="none" w:sz="0" w:space="0" w:color="auto"/>
        <w:right w:val="none" w:sz="0" w:space="0" w:color="auto"/>
      </w:divBdr>
    </w:div>
    <w:div w:id="933904865">
      <w:bodyDiv w:val="1"/>
      <w:marLeft w:val="0"/>
      <w:marRight w:val="0"/>
      <w:marTop w:val="0"/>
      <w:marBottom w:val="0"/>
      <w:divBdr>
        <w:top w:val="none" w:sz="0" w:space="0" w:color="auto"/>
        <w:left w:val="none" w:sz="0" w:space="0" w:color="auto"/>
        <w:bottom w:val="none" w:sz="0" w:space="0" w:color="auto"/>
        <w:right w:val="none" w:sz="0" w:space="0" w:color="auto"/>
      </w:divBdr>
    </w:div>
    <w:div w:id="944267331">
      <w:bodyDiv w:val="1"/>
      <w:marLeft w:val="0"/>
      <w:marRight w:val="0"/>
      <w:marTop w:val="0"/>
      <w:marBottom w:val="0"/>
      <w:divBdr>
        <w:top w:val="none" w:sz="0" w:space="0" w:color="auto"/>
        <w:left w:val="none" w:sz="0" w:space="0" w:color="auto"/>
        <w:bottom w:val="none" w:sz="0" w:space="0" w:color="auto"/>
        <w:right w:val="none" w:sz="0" w:space="0" w:color="auto"/>
      </w:divBdr>
    </w:div>
    <w:div w:id="953705884">
      <w:bodyDiv w:val="1"/>
      <w:marLeft w:val="0"/>
      <w:marRight w:val="0"/>
      <w:marTop w:val="0"/>
      <w:marBottom w:val="0"/>
      <w:divBdr>
        <w:top w:val="none" w:sz="0" w:space="0" w:color="auto"/>
        <w:left w:val="none" w:sz="0" w:space="0" w:color="auto"/>
        <w:bottom w:val="none" w:sz="0" w:space="0" w:color="auto"/>
        <w:right w:val="none" w:sz="0" w:space="0" w:color="auto"/>
      </w:divBdr>
    </w:div>
    <w:div w:id="955789894">
      <w:bodyDiv w:val="1"/>
      <w:marLeft w:val="0"/>
      <w:marRight w:val="0"/>
      <w:marTop w:val="0"/>
      <w:marBottom w:val="0"/>
      <w:divBdr>
        <w:top w:val="none" w:sz="0" w:space="0" w:color="auto"/>
        <w:left w:val="none" w:sz="0" w:space="0" w:color="auto"/>
        <w:bottom w:val="none" w:sz="0" w:space="0" w:color="auto"/>
        <w:right w:val="none" w:sz="0" w:space="0" w:color="auto"/>
      </w:divBdr>
    </w:div>
    <w:div w:id="956833237">
      <w:bodyDiv w:val="1"/>
      <w:marLeft w:val="0"/>
      <w:marRight w:val="0"/>
      <w:marTop w:val="0"/>
      <w:marBottom w:val="0"/>
      <w:divBdr>
        <w:top w:val="none" w:sz="0" w:space="0" w:color="auto"/>
        <w:left w:val="none" w:sz="0" w:space="0" w:color="auto"/>
        <w:bottom w:val="none" w:sz="0" w:space="0" w:color="auto"/>
        <w:right w:val="none" w:sz="0" w:space="0" w:color="auto"/>
      </w:divBdr>
    </w:div>
    <w:div w:id="957099667">
      <w:bodyDiv w:val="1"/>
      <w:marLeft w:val="0"/>
      <w:marRight w:val="0"/>
      <w:marTop w:val="0"/>
      <w:marBottom w:val="0"/>
      <w:divBdr>
        <w:top w:val="none" w:sz="0" w:space="0" w:color="auto"/>
        <w:left w:val="none" w:sz="0" w:space="0" w:color="auto"/>
        <w:bottom w:val="none" w:sz="0" w:space="0" w:color="auto"/>
        <w:right w:val="none" w:sz="0" w:space="0" w:color="auto"/>
      </w:divBdr>
    </w:div>
    <w:div w:id="958607460">
      <w:bodyDiv w:val="1"/>
      <w:marLeft w:val="0"/>
      <w:marRight w:val="0"/>
      <w:marTop w:val="0"/>
      <w:marBottom w:val="0"/>
      <w:divBdr>
        <w:top w:val="none" w:sz="0" w:space="0" w:color="auto"/>
        <w:left w:val="none" w:sz="0" w:space="0" w:color="auto"/>
        <w:bottom w:val="none" w:sz="0" w:space="0" w:color="auto"/>
        <w:right w:val="none" w:sz="0" w:space="0" w:color="auto"/>
      </w:divBdr>
    </w:div>
    <w:div w:id="968781882">
      <w:bodyDiv w:val="1"/>
      <w:marLeft w:val="0"/>
      <w:marRight w:val="0"/>
      <w:marTop w:val="0"/>
      <w:marBottom w:val="0"/>
      <w:divBdr>
        <w:top w:val="none" w:sz="0" w:space="0" w:color="auto"/>
        <w:left w:val="none" w:sz="0" w:space="0" w:color="auto"/>
        <w:bottom w:val="none" w:sz="0" w:space="0" w:color="auto"/>
        <w:right w:val="none" w:sz="0" w:space="0" w:color="auto"/>
      </w:divBdr>
    </w:div>
    <w:div w:id="968781965">
      <w:bodyDiv w:val="1"/>
      <w:marLeft w:val="0"/>
      <w:marRight w:val="0"/>
      <w:marTop w:val="0"/>
      <w:marBottom w:val="0"/>
      <w:divBdr>
        <w:top w:val="none" w:sz="0" w:space="0" w:color="auto"/>
        <w:left w:val="none" w:sz="0" w:space="0" w:color="auto"/>
        <w:bottom w:val="none" w:sz="0" w:space="0" w:color="auto"/>
        <w:right w:val="none" w:sz="0" w:space="0" w:color="auto"/>
      </w:divBdr>
    </w:div>
    <w:div w:id="969017803">
      <w:bodyDiv w:val="1"/>
      <w:marLeft w:val="0"/>
      <w:marRight w:val="0"/>
      <w:marTop w:val="0"/>
      <w:marBottom w:val="0"/>
      <w:divBdr>
        <w:top w:val="none" w:sz="0" w:space="0" w:color="auto"/>
        <w:left w:val="none" w:sz="0" w:space="0" w:color="auto"/>
        <w:bottom w:val="none" w:sz="0" w:space="0" w:color="auto"/>
        <w:right w:val="none" w:sz="0" w:space="0" w:color="auto"/>
      </w:divBdr>
    </w:div>
    <w:div w:id="973801245">
      <w:bodyDiv w:val="1"/>
      <w:marLeft w:val="0"/>
      <w:marRight w:val="0"/>
      <w:marTop w:val="0"/>
      <w:marBottom w:val="0"/>
      <w:divBdr>
        <w:top w:val="none" w:sz="0" w:space="0" w:color="auto"/>
        <w:left w:val="none" w:sz="0" w:space="0" w:color="auto"/>
        <w:bottom w:val="none" w:sz="0" w:space="0" w:color="auto"/>
        <w:right w:val="none" w:sz="0" w:space="0" w:color="auto"/>
      </w:divBdr>
    </w:div>
    <w:div w:id="994988826">
      <w:bodyDiv w:val="1"/>
      <w:marLeft w:val="0"/>
      <w:marRight w:val="0"/>
      <w:marTop w:val="0"/>
      <w:marBottom w:val="0"/>
      <w:divBdr>
        <w:top w:val="none" w:sz="0" w:space="0" w:color="auto"/>
        <w:left w:val="none" w:sz="0" w:space="0" w:color="auto"/>
        <w:bottom w:val="none" w:sz="0" w:space="0" w:color="auto"/>
        <w:right w:val="none" w:sz="0" w:space="0" w:color="auto"/>
      </w:divBdr>
    </w:div>
    <w:div w:id="997810874">
      <w:bodyDiv w:val="1"/>
      <w:marLeft w:val="0"/>
      <w:marRight w:val="0"/>
      <w:marTop w:val="0"/>
      <w:marBottom w:val="0"/>
      <w:divBdr>
        <w:top w:val="none" w:sz="0" w:space="0" w:color="auto"/>
        <w:left w:val="none" w:sz="0" w:space="0" w:color="auto"/>
        <w:bottom w:val="none" w:sz="0" w:space="0" w:color="auto"/>
        <w:right w:val="none" w:sz="0" w:space="0" w:color="auto"/>
      </w:divBdr>
    </w:div>
    <w:div w:id="998580372">
      <w:bodyDiv w:val="1"/>
      <w:marLeft w:val="0"/>
      <w:marRight w:val="0"/>
      <w:marTop w:val="0"/>
      <w:marBottom w:val="0"/>
      <w:divBdr>
        <w:top w:val="none" w:sz="0" w:space="0" w:color="auto"/>
        <w:left w:val="none" w:sz="0" w:space="0" w:color="auto"/>
        <w:bottom w:val="none" w:sz="0" w:space="0" w:color="auto"/>
        <w:right w:val="none" w:sz="0" w:space="0" w:color="auto"/>
      </w:divBdr>
    </w:div>
    <w:div w:id="1002203273">
      <w:bodyDiv w:val="1"/>
      <w:marLeft w:val="0"/>
      <w:marRight w:val="0"/>
      <w:marTop w:val="0"/>
      <w:marBottom w:val="0"/>
      <w:divBdr>
        <w:top w:val="none" w:sz="0" w:space="0" w:color="auto"/>
        <w:left w:val="none" w:sz="0" w:space="0" w:color="auto"/>
        <w:bottom w:val="none" w:sz="0" w:space="0" w:color="auto"/>
        <w:right w:val="none" w:sz="0" w:space="0" w:color="auto"/>
      </w:divBdr>
    </w:div>
    <w:div w:id="1011756914">
      <w:bodyDiv w:val="1"/>
      <w:marLeft w:val="0"/>
      <w:marRight w:val="0"/>
      <w:marTop w:val="0"/>
      <w:marBottom w:val="0"/>
      <w:divBdr>
        <w:top w:val="none" w:sz="0" w:space="0" w:color="auto"/>
        <w:left w:val="none" w:sz="0" w:space="0" w:color="auto"/>
        <w:bottom w:val="none" w:sz="0" w:space="0" w:color="auto"/>
        <w:right w:val="none" w:sz="0" w:space="0" w:color="auto"/>
      </w:divBdr>
    </w:div>
    <w:div w:id="1028411930">
      <w:bodyDiv w:val="1"/>
      <w:marLeft w:val="0"/>
      <w:marRight w:val="0"/>
      <w:marTop w:val="0"/>
      <w:marBottom w:val="0"/>
      <w:divBdr>
        <w:top w:val="none" w:sz="0" w:space="0" w:color="auto"/>
        <w:left w:val="none" w:sz="0" w:space="0" w:color="auto"/>
        <w:bottom w:val="none" w:sz="0" w:space="0" w:color="auto"/>
        <w:right w:val="none" w:sz="0" w:space="0" w:color="auto"/>
      </w:divBdr>
    </w:div>
    <w:div w:id="10309106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5105744">
      <w:bodyDiv w:val="1"/>
      <w:marLeft w:val="0"/>
      <w:marRight w:val="0"/>
      <w:marTop w:val="0"/>
      <w:marBottom w:val="0"/>
      <w:divBdr>
        <w:top w:val="none" w:sz="0" w:space="0" w:color="auto"/>
        <w:left w:val="none" w:sz="0" w:space="0" w:color="auto"/>
        <w:bottom w:val="none" w:sz="0" w:space="0" w:color="auto"/>
        <w:right w:val="none" w:sz="0" w:space="0" w:color="auto"/>
      </w:divBdr>
    </w:div>
    <w:div w:id="1046182393">
      <w:bodyDiv w:val="1"/>
      <w:marLeft w:val="0"/>
      <w:marRight w:val="0"/>
      <w:marTop w:val="0"/>
      <w:marBottom w:val="0"/>
      <w:divBdr>
        <w:top w:val="none" w:sz="0" w:space="0" w:color="auto"/>
        <w:left w:val="none" w:sz="0" w:space="0" w:color="auto"/>
        <w:bottom w:val="none" w:sz="0" w:space="0" w:color="auto"/>
        <w:right w:val="none" w:sz="0" w:space="0" w:color="auto"/>
      </w:divBdr>
    </w:div>
    <w:div w:id="1048339011">
      <w:bodyDiv w:val="1"/>
      <w:marLeft w:val="0"/>
      <w:marRight w:val="0"/>
      <w:marTop w:val="0"/>
      <w:marBottom w:val="0"/>
      <w:divBdr>
        <w:top w:val="none" w:sz="0" w:space="0" w:color="auto"/>
        <w:left w:val="none" w:sz="0" w:space="0" w:color="auto"/>
        <w:bottom w:val="none" w:sz="0" w:space="0" w:color="auto"/>
        <w:right w:val="none" w:sz="0" w:space="0" w:color="auto"/>
      </w:divBdr>
    </w:div>
    <w:div w:id="1048534854">
      <w:bodyDiv w:val="1"/>
      <w:marLeft w:val="0"/>
      <w:marRight w:val="0"/>
      <w:marTop w:val="0"/>
      <w:marBottom w:val="0"/>
      <w:divBdr>
        <w:top w:val="none" w:sz="0" w:space="0" w:color="auto"/>
        <w:left w:val="none" w:sz="0" w:space="0" w:color="auto"/>
        <w:bottom w:val="none" w:sz="0" w:space="0" w:color="auto"/>
        <w:right w:val="none" w:sz="0" w:space="0" w:color="auto"/>
      </w:divBdr>
    </w:div>
    <w:div w:id="1053966048">
      <w:bodyDiv w:val="1"/>
      <w:marLeft w:val="0"/>
      <w:marRight w:val="0"/>
      <w:marTop w:val="0"/>
      <w:marBottom w:val="0"/>
      <w:divBdr>
        <w:top w:val="none" w:sz="0" w:space="0" w:color="auto"/>
        <w:left w:val="none" w:sz="0" w:space="0" w:color="auto"/>
        <w:bottom w:val="none" w:sz="0" w:space="0" w:color="auto"/>
        <w:right w:val="none" w:sz="0" w:space="0" w:color="auto"/>
      </w:divBdr>
    </w:div>
    <w:div w:id="1061904943">
      <w:bodyDiv w:val="1"/>
      <w:marLeft w:val="0"/>
      <w:marRight w:val="0"/>
      <w:marTop w:val="0"/>
      <w:marBottom w:val="0"/>
      <w:divBdr>
        <w:top w:val="none" w:sz="0" w:space="0" w:color="auto"/>
        <w:left w:val="none" w:sz="0" w:space="0" w:color="auto"/>
        <w:bottom w:val="none" w:sz="0" w:space="0" w:color="auto"/>
        <w:right w:val="none" w:sz="0" w:space="0" w:color="auto"/>
      </w:divBdr>
    </w:div>
    <w:div w:id="1063404027">
      <w:bodyDiv w:val="1"/>
      <w:marLeft w:val="0"/>
      <w:marRight w:val="0"/>
      <w:marTop w:val="0"/>
      <w:marBottom w:val="0"/>
      <w:divBdr>
        <w:top w:val="none" w:sz="0" w:space="0" w:color="auto"/>
        <w:left w:val="none" w:sz="0" w:space="0" w:color="auto"/>
        <w:bottom w:val="none" w:sz="0" w:space="0" w:color="auto"/>
        <w:right w:val="none" w:sz="0" w:space="0" w:color="auto"/>
      </w:divBdr>
    </w:div>
    <w:div w:id="1066879760">
      <w:bodyDiv w:val="1"/>
      <w:marLeft w:val="0"/>
      <w:marRight w:val="0"/>
      <w:marTop w:val="0"/>
      <w:marBottom w:val="0"/>
      <w:divBdr>
        <w:top w:val="none" w:sz="0" w:space="0" w:color="auto"/>
        <w:left w:val="none" w:sz="0" w:space="0" w:color="auto"/>
        <w:bottom w:val="none" w:sz="0" w:space="0" w:color="auto"/>
        <w:right w:val="none" w:sz="0" w:space="0" w:color="auto"/>
      </w:divBdr>
    </w:div>
    <w:div w:id="1069230303">
      <w:bodyDiv w:val="1"/>
      <w:marLeft w:val="0"/>
      <w:marRight w:val="0"/>
      <w:marTop w:val="0"/>
      <w:marBottom w:val="0"/>
      <w:divBdr>
        <w:top w:val="none" w:sz="0" w:space="0" w:color="auto"/>
        <w:left w:val="none" w:sz="0" w:space="0" w:color="auto"/>
        <w:bottom w:val="none" w:sz="0" w:space="0" w:color="auto"/>
        <w:right w:val="none" w:sz="0" w:space="0" w:color="auto"/>
      </w:divBdr>
    </w:div>
    <w:div w:id="1070150377">
      <w:bodyDiv w:val="1"/>
      <w:marLeft w:val="0"/>
      <w:marRight w:val="0"/>
      <w:marTop w:val="0"/>
      <w:marBottom w:val="0"/>
      <w:divBdr>
        <w:top w:val="none" w:sz="0" w:space="0" w:color="auto"/>
        <w:left w:val="none" w:sz="0" w:space="0" w:color="auto"/>
        <w:bottom w:val="none" w:sz="0" w:space="0" w:color="auto"/>
        <w:right w:val="none" w:sz="0" w:space="0" w:color="auto"/>
      </w:divBdr>
    </w:div>
    <w:div w:id="1072968893">
      <w:bodyDiv w:val="1"/>
      <w:marLeft w:val="0"/>
      <w:marRight w:val="0"/>
      <w:marTop w:val="0"/>
      <w:marBottom w:val="0"/>
      <w:divBdr>
        <w:top w:val="none" w:sz="0" w:space="0" w:color="auto"/>
        <w:left w:val="none" w:sz="0" w:space="0" w:color="auto"/>
        <w:bottom w:val="none" w:sz="0" w:space="0" w:color="auto"/>
        <w:right w:val="none" w:sz="0" w:space="0" w:color="auto"/>
      </w:divBdr>
    </w:div>
    <w:div w:id="1073160773">
      <w:bodyDiv w:val="1"/>
      <w:marLeft w:val="0"/>
      <w:marRight w:val="0"/>
      <w:marTop w:val="0"/>
      <w:marBottom w:val="0"/>
      <w:divBdr>
        <w:top w:val="none" w:sz="0" w:space="0" w:color="auto"/>
        <w:left w:val="none" w:sz="0" w:space="0" w:color="auto"/>
        <w:bottom w:val="none" w:sz="0" w:space="0" w:color="auto"/>
        <w:right w:val="none" w:sz="0" w:space="0" w:color="auto"/>
      </w:divBdr>
    </w:div>
    <w:div w:id="1075277245">
      <w:bodyDiv w:val="1"/>
      <w:marLeft w:val="0"/>
      <w:marRight w:val="0"/>
      <w:marTop w:val="0"/>
      <w:marBottom w:val="0"/>
      <w:divBdr>
        <w:top w:val="none" w:sz="0" w:space="0" w:color="auto"/>
        <w:left w:val="none" w:sz="0" w:space="0" w:color="auto"/>
        <w:bottom w:val="none" w:sz="0" w:space="0" w:color="auto"/>
        <w:right w:val="none" w:sz="0" w:space="0" w:color="auto"/>
      </w:divBdr>
    </w:div>
    <w:div w:id="1081214874">
      <w:bodyDiv w:val="1"/>
      <w:marLeft w:val="0"/>
      <w:marRight w:val="0"/>
      <w:marTop w:val="0"/>
      <w:marBottom w:val="0"/>
      <w:divBdr>
        <w:top w:val="none" w:sz="0" w:space="0" w:color="auto"/>
        <w:left w:val="none" w:sz="0" w:space="0" w:color="auto"/>
        <w:bottom w:val="none" w:sz="0" w:space="0" w:color="auto"/>
        <w:right w:val="none" w:sz="0" w:space="0" w:color="auto"/>
      </w:divBdr>
    </w:div>
    <w:div w:id="1086343494">
      <w:bodyDiv w:val="1"/>
      <w:marLeft w:val="0"/>
      <w:marRight w:val="0"/>
      <w:marTop w:val="0"/>
      <w:marBottom w:val="0"/>
      <w:divBdr>
        <w:top w:val="none" w:sz="0" w:space="0" w:color="auto"/>
        <w:left w:val="none" w:sz="0" w:space="0" w:color="auto"/>
        <w:bottom w:val="none" w:sz="0" w:space="0" w:color="auto"/>
        <w:right w:val="none" w:sz="0" w:space="0" w:color="auto"/>
      </w:divBdr>
    </w:div>
    <w:div w:id="1088312392">
      <w:bodyDiv w:val="1"/>
      <w:marLeft w:val="0"/>
      <w:marRight w:val="0"/>
      <w:marTop w:val="0"/>
      <w:marBottom w:val="0"/>
      <w:divBdr>
        <w:top w:val="none" w:sz="0" w:space="0" w:color="auto"/>
        <w:left w:val="none" w:sz="0" w:space="0" w:color="auto"/>
        <w:bottom w:val="none" w:sz="0" w:space="0" w:color="auto"/>
        <w:right w:val="none" w:sz="0" w:space="0" w:color="auto"/>
      </w:divBdr>
    </w:div>
    <w:div w:id="1089503088">
      <w:bodyDiv w:val="1"/>
      <w:marLeft w:val="0"/>
      <w:marRight w:val="0"/>
      <w:marTop w:val="0"/>
      <w:marBottom w:val="0"/>
      <w:divBdr>
        <w:top w:val="none" w:sz="0" w:space="0" w:color="auto"/>
        <w:left w:val="none" w:sz="0" w:space="0" w:color="auto"/>
        <w:bottom w:val="none" w:sz="0" w:space="0" w:color="auto"/>
        <w:right w:val="none" w:sz="0" w:space="0" w:color="auto"/>
      </w:divBdr>
    </w:div>
    <w:div w:id="1089619284">
      <w:bodyDiv w:val="1"/>
      <w:marLeft w:val="0"/>
      <w:marRight w:val="0"/>
      <w:marTop w:val="0"/>
      <w:marBottom w:val="0"/>
      <w:divBdr>
        <w:top w:val="none" w:sz="0" w:space="0" w:color="auto"/>
        <w:left w:val="none" w:sz="0" w:space="0" w:color="auto"/>
        <w:bottom w:val="none" w:sz="0" w:space="0" w:color="auto"/>
        <w:right w:val="none" w:sz="0" w:space="0" w:color="auto"/>
      </w:divBdr>
    </w:div>
    <w:div w:id="1089890322">
      <w:bodyDiv w:val="1"/>
      <w:marLeft w:val="0"/>
      <w:marRight w:val="0"/>
      <w:marTop w:val="0"/>
      <w:marBottom w:val="0"/>
      <w:divBdr>
        <w:top w:val="none" w:sz="0" w:space="0" w:color="auto"/>
        <w:left w:val="none" w:sz="0" w:space="0" w:color="auto"/>
        <w:bottom w:val="none" w:sz="0" w:space="0" w:color="auto"/>
        <w:right w:val="none" w:sz="0" w:space="0" w:color="auto"/>
      </w:divBdr>
    </w:div>
    <w:div w:id="1091316416">
      <w:bodyDiv w:val="1"/>
      <w:marLeft w:val="0"/>
      <w:marRight w:val="0"/>
      <w:marTop w:val="0"/>
      <w:marBottom w:val="0"/>
      <w:divBdr>
        <w:top w:val="none" w:sz="0" w:space="0" w:color="auto"/>
        <w:left w:val="none" w:sz="0" w:space="0" w:color="auto"/>
        <w:bottom w:val="none" w:sz="0" w:space="0" w:color="auto"/>
        <w:right w:val="none" w:sz="0" w:space="0" w:color="auto"/>
      </w:divBdr>
    </w:div>
    <w:div w:id="1091926303">
      <w:bodyDiv w:val="1"/>
      <w:marLeft w:val="0"/>
      <w:marRight w:val="0"/>
      <w:marTop w:val="0"/>
      <w:marBottom w:val="0"/>
      <w:divBdr>
        <w:top w:val="none" w:sz="0" w:space="0" w:color="auto"/>
        <w:left w:val="none" w:sz="0" w:space="0" w:color="auto"/>
        <w:bottom w:val="none" w:sz="0" w:space="0" w:color="auto"/>
        <w:right w:val="none" w:sz="0" w:space="0" w:color="auto"/>
      </w:divBdr>
    </w:div>
    <w:div w:id="1092318044">
      <w:bodyDiv w:val="1"/>
      <w:marLeft w:val="0"/>
      <w:marRight w:val="0"/>
      <w:marTop w:val="0"/>
      <w:marBottom w:val="0"/>
      <w:divBdr>
        <w:top w:val="none" w:sz="0" w:space="0" w:color="auto"/>
        <w:left w:val="none" w:sz="0" w:space="0" w:color="auto"/>
        <w:bottom w:val="none" w:sz="0" w:space="0" w:color="auto"/>
        <w:right w:val="none" w:sz="0" w:space="0" w:color="auto"/>
      </w:divBdr>
    </w:div>
    <w:div w:id="1094087279">
      <w:bodyDiv w:val="1"/>
      <w:marLeft w:val="0"/>
      <w:marRight w:val="0"/>
      <w:marTop w:val="0"/>
      <w:marBottom w:val="0"/>
      <w:divBdr>
        <w:top w:val="none" w:sz="0" w:space="0" w:color="auto"/>
        <w:left w:val="none" w:sz="0" w:space="0" w:color="auto"/>
        <w:bottom w:val="none" w:sz="0" w:space="0" w:color="auto"/>
        <w:right w:val="none" w:sz="0" w:space="0" w:color="auto"/>
      </w:divBdr>
    </w:div>
    <w:div w:id="1094790475">
      <w:bodyDiv w:val="1"/>
      <w:marLeft w:val="0"/>
      <w:marRight w:val="0"/>
      <w:marTop w:val="0"/>
      <w:marBottom w:val="0"/>
      <w:divBdr>
        <w:top w:val="none" w:sz="0" w:space="0" w:color="auto"/>
        <w:left w:val="none" w:sz="0" w:space="0" w:color="auto"/>
        <w:bottom w:val="none" w:sz="0" w:space="0" w:color="auto"/>
        <w:right w:val="none" w:sz="0" w:space="0" w:color="auto"/>
      </w:divBdr>
    </w:div>
    <w:div w:id="1105230768">
      <w:bodyDiv w:val="1"/>
      <w:marLeft w:val="0"/>
      <w:marRight w:val="0"/>
      <w:marTop w:val="0"/>
      <w:marBottom w:val="0"/>
      <w:divBdr>
        <w:top w:val="none" w:sz="0" w:space="0" w:color="auto"/>
        <w:left w:val="none" w:sz="0" w:space="0" w:color="auto"/>
        <w:bottom w:val="none" w:sz="0" w:space="0" w:color="auto"/>
        <w:right w:val="none" w:sz="0" w:space="0" w:color="auto"/>
      </w:divBdr>
    </w:div>
    <w:div w:id="1111824536">
      <w:bodyDiv w:val="1"/>
      <w:marLeft w:val="0"/>
      <w:marRight w:val="0"/>
      <w:marTop w:val="0"/>
      <w:marBottom w:val="0"/>
      <w:divBdr>
        <w:top w:val="none" w:sz="0" w:space="0" w:color="auto"/>
        <w:left w:val="none" w:sz="0" w:space="0" w:color="auto"/>
        <w:bottom w:val="none" w:sz="0" w:space="0" w:color="auto"/>
        <w:right w:val="none" w:sz="0" w:space="0" w:color="auto"/>
      </w:divBdr>
    </w:div>
    <w:div w:id="1115443114">
      <w:bodyDiv w:val="1"/>
      <w:marLeft w:val="0"/>
      <w:marRight w:val="0"/>
      <w:marTop w:val="0"/>
      <w:marBottom w:val="0"/>
      <w:divBdr>
        <w:top w:val="none" w:sz="0" w:space="0" w:color="auto"/>
        <w:left w:val="none" w:sz="0" w:space="0" w:color="auto"/>
        <w:bottom w:val="none" w:sz="0" w:space="0" w:color="auto"/>
        <w:right w:val="none" w:sz="0" w:space="0" w:color="auto"/>
      </w:divBdr>
    </w:div>
    <w:div w:id="1116633308">
      <w:bodyDiv w:val="1"/>
      <w:marLeft w:val="0"/>
      <w:marRight w:val="0"/>
      <w:marTop w:val="0"/>
      <w:marBottom w:val="0"/>
      <w:divBdr>
        <w:top w:val="none" w:sz="0" w:space="0" w:color="auto"/>
        <w:left w:val="none" w:sz="0" w:space="0" w:color="auto"/>
        <w:bottom w:val="none" w:sz="0" w:space="0" w:color="auto"/>
        <w:right w:val="none" w:sz="0" w:space="0" w:color="auto"/>
      </w:divBdr>
    </w:div>
    <w:div w:id="1122965370">
      <w:bodyDiv w:val="1"/>
      <w:marLeft w:val="0"/>
      <w:marRight w:val="0"/>
      <w:marTop w:val="0"/>
      <w:marBottom w:val="0"/>
      <w:divBdr>
        <w:top w:val="none" w:sz="0" w:space="0" w:color="auto"/>
        <w:left w:val="none" w:sz="0" w:space="0" w:color="auto"/>
        <w:bottom w:val="none" w:sz="0" w:space="0" w:color="auto"/>
        <w:right w:val="none" w:sz="0" w:space="0" w:color="auto"/>
      </w:divBdr>
    </w:div>
    <w:div w:id="1123885487">
      <w:bodyDiv w:val="1"/>
      <w:marLeft w:val="0"/>
      <w:marRight w:val="0"/>
      <w:marTop w:val="0"/>
      <w:marBottom w:val="0"/>
      <w:divBdr>
        <w:top w:val="none" w:sz="0" w:space="0" w:color="auto"/>
        <w:left w:val="none" w:sz="0" w:space="0" w:color="auto"/>
        <w:bottom w:val="none" w:sz="0" w:space="0" w:color="auto"/>
        <w:right w:val="none" w:sz="0" w:space="0" w:color="auto"/>
      </w:divBdr>
    </w:div>
    <w:div w:id="1125394779">
      <w:bodyDiv w:val="1"/>
      <w:marLeft w:val="0"/>
      <w:marRight w:val="0"/>
      <w:marTop w:val="0"/>
      <w:marBottom w:val="0"/>
      <w:divBdr>
        <w:top w:val="none" w:sz="0" w:space="0" w:color="auto"/>
        <w:left w:val="none" w:sz="0" w:space="0" w:color="auto"/>
        <w:bottom w:val="none" w:sz="0" w:space="0" w:color="auto"/>
        <w:right w:val="none" w:sz="0" w:space="0" w:color="auto"/>
      </w:divBdr>
    </w:div>
    <w:div w:id="1125737437">
      <w:bodyDiv w:val="1"/>
      <w:marLeft w:val="0"/>
      <w:marRight w:val="0"/>
      <w:marTop w:val="0"/>
      <w:marBottom w:val="0"/>
      <w:divBdr>
        <w:top w:val="none" w:sz="0" w:space="0" w:color="auto"/>
        <w:left w:val="none" w:sz="0" w:space="0" w:color="auto"/>
        <w:bottom w:val="none" w:sz="0" w:space="0" w:color="auto"/>
        <w:right w:val="none" w:sz="0" w:space="0" w:color="auto"/>
      </w:divBdr>
    </w:div>
    <w:div w:id="1129591496">
      <w:bodyDiv w:val="1"/>
      <w:marLeft w:val="0"/>
      <w:marRight w:val="0"/>
      <w:marTop w:val="0"/>
      <w:marBottom w:val="0"/>
      <w:divBdr>
        <w:top w:val="none" w:sz="0" w:space="0" w:color="auto"/>
        <w:left w:val="none" w:sz="0" w:space="0" w:color="auto"/>
        <w:bottom w:val="none" w:sz="0" w:space="0" w:color="auto"/>
        <w:right w:val="none" w:sz="0" w:space="0" w:color="auto"/>
      </w:divBdr>
    </w:div>
    <w:div w:id="1137649335">
      <w:bodyDiv w:val="1"/>
      <w:marLeft w:val="0"/>
      <w:marRight w:val="0"/>
      <w:marTop w:val="0"/>
      <w:marBottom w:val="0"/>
      <w:divBdr>
        <w:top w:val="none" w:sz="0" w:space="0" w:color="auto"/>
        <w:left w:val="none" w:sz="0" w:space="0" w:color="auto"/>
        <w:bottom w:val="none" w:sz="0" w:space="0" w:color="auto"/>
        <w:right w:val="none" w:sz="0" w:space="0" w:color="auto"/>
      </w:divBdr>
    </w:div>
    <w:div w:id="1137722224">
      <w:bodyDiv w:val="1"/>
      <w:marLeft w:val="0"/>
      <w:marRight w:val="0"/>
      <w:marTop w:val="0"/>
      <w:marBottom w:val="0"/>
      <w:divBdr>
        <w:top w:val="none" w:sz="0" w:space="0" w:color="auto"/>
        <w:left w:val="none" w:sz="0" w:space="0" w:color="auto"/>
        <w:bottom w:val="none" w:sz="0" w:space="0" w:color="auto"/>
        <w:right w:val="none" w:sz="0" w:space="0" w:color="auto"/>
      </w:divBdr>
    </w:div>
    <w:div w:id="1145589718">
      <w:bodyDiv w:val="1"/>
      <w:marLeft w:val="0"/>
      <w:marRight w:val="0"/>
      <w:marTop w:val="0"/>
      <w:marBottom w:val="0"/>
      <w:divBdr>
        <w:top w:val="none" w:sz="0" w:space="0" w:color="auto"/>
        <w:left w:val="none" w:sz="0" w:space="0" w:color="auto"/>
        <w:bottom w:val="none" w:sz="0" w:space="0" w:color="auto"/>
        <w:right w:val="none" w:sz="0" w:space="0" w:color="auto"/>
      </w:divBdr>
    </w:div>
    <w:div w:id="1148207048">
      <w:bodyDiv w:val="1"/>
      <w:marLeft w:val="0"/>
      <w:marRight w:val="0"/>
      <w:marTop w:val="0"/>
      <w:marBottom w:val="0"/>
      <w:divBdr>
        <w:top w:val="none" w:sz="0" w:space="0" w:color="auto"/>
        <w:left w:val="none" w:sz="0" w:space="0" w:color="auto"/>
        <w:bottom w:val="none" w:sz="0" w:space="0" w:color="auto"/>
        <w:right w:val="none" w:sz="0" w:space="0" w:color="auto"/>
      </w:divBdr>
    </w:div>
    <w:div w:id="1148285643">
      <w:bodyDiv w:val="1"/>
      <w:marLeft w:val="0"/>
      <w:marRight w:val="0"/>
      <w:marTop w:val="0"/>
      <w:marBottom w:val="0"/>
      <w:divBdr>
        <w:top w:val="none" w:sz="0" w:space="0" w:color="auto"/>
        <w:left w:val="none" w:sz="0" w:space="0" w:color="auto"/>
        <w:bottom w:val="none" w:sz="0" w:space="0" w:color="auto"/>
        <w:right w:val="none" w:sz="0" w:space="0" w:color="auto"/>
      </w:divBdr>
    </w:div>
    <w:div w:id="1148326188">
      <w:bodyDiv w:val="1"/>
      <w:marLeft w:val="0"/>
      <w:marRight w:val="0"/>
      <w:marTop w:val="0"/>
      <w:marBottom w:val="0"/>
      <w:divBdr>
        <w:top w:val="none" w:sz="0" w:space="0" w:color="auto"/>
        <w:left w:val="none" w:sz="0" w:space="0" w:color="auto"/>
        <w:bottom w:val="none" w:sz="0" w:space="0" w:color="auto"/>
        <w:right w:val="none" w:sz="0" w:space="0" w:color="auto"/>
      </w:divBdr>
    </w:div>
    <w:div w:id="1149857139">
      <w:bodyDiv w:val="1"/>
      <w:marLeft w:val="0"/>
      <w:marRight w:val="0"/>
      <w:marTop w:val="0"/>
      <w:marBottom w:val="0"/>
      <w:divBdr>
        <w:top w:val="none" w:sz="0" w:space="0" w:color="auto"/>
        <w:left w:val="none" w:sz="0" w:space="0" w:color="auto"/>
        <w:bottom w:val="none" w:sz="0" w:space="0" w:color="auto"/>
        <w:right w:val="none" w:sz="0" w:space="0" w:color="auto"/>
      </w:divBdr>
    </w:div>
    <w:div w:id="1149858046">
      <w:bodyDiv w:val="1"/>
      <w:marLeft w:val="0"/>
      <w:marRight w:val="0"/>
      <w:marTop w:val="0"/>
      <w:marBottom w:val="0"/>
      <w:divBdr>
        <w:top w:val="none" w:sz="0" w:space="0" w:color="auto"/>
        <w:left w:val="none" w:sz="0" w:space="0" w:color="auto"/>
        <w:bottom w:val="none" w:sz="0" w:space="0" w:color="auto"/>
        <w:right w:val="none" w:sz="0" w:space="0" w:color="auto"/>
      </w:divBdr>
    </w:div>
    <w:div w:id="1158351451">
      <w:bodyDiv w:val="1"/>
      <w:marLeft w:val="0"/>
      <w:marRight w:val="0"/>
      <w:marTop w:val="0"/>
      <w:marBottom w:val="0"/>
      <w:divBdr>
        <w:top w:val="none" w:sz="0" w:space="0" w:color="auto"/>
        <w:left w:val="none" w:sz="0" w:space="0" w:color="auto"/>
        <w:bottom w:val="none" w:sz="0" w:space="0" w:color="auto"/>
        <w:right w:val="none" w:sz="0" w:space="0" w:color="auto"/>
      </w:divBdr>
    </w:div>
    <w:div w:id="1162310957">
      <w:bodyDiv w:val="1"/>
      <w:marLeft w:val="0"/>
      <w:marRight w:val="0"/>
      <w:marTop w:val="0"/>
      <w:marBottom w:val="0"/>
      <w:divBdr>
        <w:top w:val="none" w:sz="0" w:space="0" w:color="auto"/>
        <w:left w:val="none" w:sz="0" w:space="0" w:color="auto"/>
        <w:bottom w:val="none" w:sz="0" w:space="0" w:color="auto"/>
        <w:right w:val="none" w:sz="0" w:space="0" w:color="auto"/>
      </w:divBdr>
    </w:div>
    <w:div w:id="1163937752">
      <w:bodyDiv w:val="1"/>
      <w:marLeft w:val="0"/>
      <w:marRight w:val="0"/>
      <w:marTop w:val="0"/>
      <w:marBottom w:val="0"/>
      <w:divBdr>
        <w:top w:val="none" w:sz="0" w:space="0" w:color="auto"/>
        <w:left w:val="none" w:sz="0" w:space="0" w:color="auto"/>
        <w:bottom w:val="none" w:sz="0" w:space="0" w:color="auto"/>
        <w:right w:val="none" w:sz="0" w:space="0" w:color="auto"/>
      </w:divBdr>
    </w:div>
    <w:div w:id="1167283311">
      <w:bodyDiv w:val="1"/>
      <w:marLeft w:val="0"/>
      <w:marRight w:val="0"/>
      <w:marTop w:val="0"/>
      <w:marBottom w:val="0"/>
      <w:divBdr>
        <w:top w:val="none" w:sz="0" w:space="0" w:color="auto"/>
        <w:left w:val="none" w:sz="0" w:space="0" w:color="auto"/>
        <w:bottom w:val="none" w:sz="0" w:space="0" w:color="auto"/>
        <w:right w:val="none" w:sz="0" w:space="0" w:color="auto"/>
      </w:divBdr>
    </w:div>
    <w:div w:id="1168978049">
      <w:bodyDiv w:val="1"/>
      <w:marLeft w:val="0"/>
      <w:marRight w:val="0"/>
      <w:marTop w:val="0"/>
      <w:marBottom w:val="0"/>
      <w:divBdr>
        <w:top w:val="none" w:sz="0" w:space="0" w:color="auto"/>
        <w:left w:val="none" w:sz="0" w:space="0" w:color="auto"/>
        <w:bottom w:val="none" w:sz="0" w:space="0" w:color="auto"/>
        <w:right w:val="none" w:sz="0" w:space="0" w:color="auto"/>
      </w:divBdr>
    </w:div>
    <w:div w:id="1170607403">
      <w:bodyDiv w:val="1"/>
      <w:marLeft w:val="0"/>
      <w:marRight w:val="0"/>
      <w:marTop w:val="0"/>
      <w:marBottom w:val="0"/>
      <w:divBdr>
        <w:top w:val="none" w:sz="0" w:space="0" w:color="auto"/>
        <w:left w:val="none" w:sz="0" w:space="0" w:color="auto"/>
        <w:bottom w:val="none" w:sz="0" w:space="0" w:color="auto"/>
        <w:right w:val="none" w:sz="0" w:space="0" w:color="auto"/>
      </w:divBdr>
    </w:div>
    <w:div w:id="1173031496">
      <w:bodyDiv w:val="1"/>
      <w:marLeft w:val="0"/>
      <w:marRight w:val="0"/>
      <w:marTop w:val="0"/>
      <w:marBottom w:val="0"/>
      <w:divBdr>
        <w:top w:val="none" w:sz="0" w:space="0" w:color="auto"/>
        <w:left w:val="none" w:sz="0" w:space="0" w:color="auto"/>
        <w:bottom w:val="none" w:sz="0" w:space="0" w:color="auto"/>
        <w:right w:val="none" w:sz="0" w:space="0" w:color="auto"/>
      </w:divBdr>
    </w:div>
    <w:div w:id="1173225933">
      <w:bodyDiv w:val="1"/>
      <w:marLeft w:val="0"/>
      <w:marRight w:val="0"/>
      <w:marTop w:val="0"/>
      <w:marBottom w:val="0"/>
      <w:divBdr>
        <w:top w:val="none" w:sz="0" w:space="0" w:color="auto"/>
        <w:left w:val="none" w:sz="0" w:space="0" w:color="auto"/>
        <w:bottom w:val="none" w:sz="0" w:space="0" w:color="auto"/>
        <w:right w:val="none" w:sz="0" w:space="0" w:color="auto"/>
      </w:divBdr>
    </w:div>
    <w:div w:id="1175268701">
      <w:bodyDiv w:val="1"/>
      <w:marLeft w:val="0"/>
      <w:marRight w:val="0"/>
      <w:marTop w:val="0"/>
      <w:marBottom w:val="0"/>
      <w:divBdr>
        <w:top w:val="none" w:sz="0" w:space="0" w:color="auto"/>
        <w:left w:val="none" w:sz="0" w:space="0" w:color="auto"/>
        <w:bottom w:val="none" w:sz="0" w:space="0" w:color="auto"/>
        <w:right w:val="none" w:sz="0" w:space="0" w:color="auto"/>
      </w:divBdr>
    </w:div>
    <w:div w:id="1175799532">
      <w:bodyDiv w:val="1"/>
      <w:marLeft w:val="0"/>
      <w:marRight w:val="0"/>
      <w:marTop w:val="0"/>
      <w:marBottom w:val="0"/>
      <w:divBdr>
        <w:top w:val="none" w:sz="0" w:space="0" w:color="auto"/>
        <w:left w:val="none" w:sz="0" w:space="0" w:color="auto"/>
        <w:bottom w:val="none" w:sz="0" w:space="0" w:color="auto"/>
        <w:right w:val="none" w:sz="0" w:space="0" w:color="auto"/>
      </w:divBdr>
    </w:div>
    <w:div w:id="1175804282">
      <w:bodyDiv w:val="1"/>
      <w:marLeft w:val="0"/>
      <w:marRight w:val="0"/>
      <w:marTop w:val="0"/>
      <w:marBottom w:val="0"/>
      <w:divBdr>
        <w:top w:val="none" w:sz="0" w:space="0" w:color="auto"/>
        <w:left w:val="none" w:sz="0" w:space="0" w:color="auto"/>
        <w:bottom w:val="none" w:sz="0" w:space="0" w:color="auto"/>
        <w:right w:val="none" w:sz="0" w:space="0" w:color="auto"/>
      </w:divBdr>
    </w:div>
    <w:div w:id="1185245562">
      <w:bodyDiv w:val="1"/>
      <w:marLeft w:val="0"/>
      <w:marRight w:val="0"/>
      <w:marTop w:val="0"/>
      <w:marBottom w:val="0"/>
      <w:divBdr>
        <w:top w:val="none" w:sz="0" w:space="0" w:color="auto"/>
        <w:left w:val="none" w:sz="0" w:space="0" w:color="auto"/>
        <w:bottom w:val="none" w:sz="0" w:space="0" w:color="auto"/>
        <w:right w:val="none" w:sz="0" w:space="0" w:color="auto"/>
      </w:divBdr>
    </w:div>
    <w:div w:id="1185707575">
      <w:bodyDiv w:val="1"/>
      <w:marLeft w:val="0"/>
      <w:marRight w:val="0"/>
      <w:marTop w:val="0"/>
      <w:marBottom w:val="0"/>
      <w:divBdr>
        <w:top w:val="none" w:sz="0" w:space="0" w:color="auto"/>
        <w:left w:val="none" w:sz="0" w:space="0" w:color="auto"/>
        <w:bottom w:val="none" w:sz="0" w:space="0" w:color="auto"/>
        <w:right w:val="none" w:sz="0" w:space="0" w:color="auto"/>
      </w:divBdr>
    </w:div>
    <w:div w:id="1192256641">
      <w:bodyDiv w:val="1"/>
      <w:marLeft w:val="0"/>
      <w:marRight w:val="0"/>
      <w:marTop w:val="0"/>
      <w:marBottom w:val="0"/>
      <w:divBdr>
        <w:top w:val="none" w:sz="0" w:space="0" w:color="auto"/>
        <w:left w:val="none" w:sz="0" w:space="0" w:color="auto"/>
        <w:bottom w:val="none" w:sz="0" w:space="0" w:color="auto"/>
        <w:right w:val="none" w:sz="0" w:space="0" w:color="auto"/>
      </w:divBdr>
    </w:div>
    <w:div w:id="1192302279">
      <w:bodyDiv w:val="1"/>
      <w:marLeft w:val="0"/>
      <w:marRight w:val="0"/>
      <w:marTop w:val="0"/>
      <w:marBottom w:val="0"/>
      <w:divBdr>
        <w:top w:val="none" w:sz="0" w:space="0" w:color="auto"/>
        <w:left w:val="none" w:sz="0" w:space="0" w:color="auto"/>
        <w:bottom w:val="none" w:sz="0" w:space="0" w:color="auto"/>
        <w:right w:val="none" w:sz="0" w:space="0" w:color="auto"/>
      </w:divBdr>
    </w:div>
    <w:div w:id="1195659340">
      <w:bodyDiv w:val="1"/>
      <w:marLeft w:val="0"/>
      <w:marRight w:val="0"/>
      <w:marTop w:val="0"/>
      <w:marBottom w:val="0"/>
      <w:divBdr>
        <w:top w:val="none" w:sz="0" w:space="0" w:color="auto"/>
        <w:left w:val="none" w:sz="0" w:space="0" w:color="auto"/>
        <w:bottom w:val="none" w:sz="0" w:space="0" w:color="auto"/>
        <w:right w:val="none" w:sz="0" w:space="0" w:color="auto"/>
      </w:divBdr>
    </w:div>
    <w:div w:id="1197886108">
      <w:bodyDiv w:val="1"/>
      <w:marLeft w:val="0"/>
      <w:marRight w:val="0"/>
      <w:marTop w:val="0"/>
      <w:marBottom w:val="0"/>
      <w:divBdr>
        <w:top w:val="none" w:sz="0" w:space="0" w:color="auto"/>
        <w:left w:val="none" w:sz="0" w:space="0" w:color="auto"/>
        <w:bottom w:val="none" w:sz="0" w:space="0" w:color="auto"/>
        <w:right w:val="none" w:sz="0" w:space="0" w:color="auto"/>
      </w:divBdr>
    </w:div>
    <w:div w:id="1199509814">
      <w:bodyDiv w:val="1"/>
      <w:marLeft w:val="0"/>
      <w:marRight w:val="0"/>
      <w:marTop w:val="0"/>
      <w:marBottom w:val="0"/>
      <w:divBdr>
        <w:top w:val="none" w:sz="0" w:space="0" w:color="auto"/>
        <w:left w:val="none" w:sz="0" w:space="0" w:color="auto"/>
        <w:bottom w:val="none" w:sz="0" w:space="0" w:color="auto"/>
        <w:right w:val="none" w:sz="0" w:space="0" w:color="auto"/>
      </w:divBdr>
    </w:div>
    <w:div w:id="1200781435">
      <w:bodyDiv w:val="1"/>
      <w:marLeft w:val="0"/>
      <w:marRight w:val="0"/>
      <w:marTop w:val="0"/>
      <w:marBottom w:val="0"/>
      <w:divBdr>
        <w:top w:val="none" w:sz="0" w:space="0" w:color="auto"/>
        <w:left w:val="none" w:sz="0" w:space="0" w:color="auto"/>
        <w:bottom w:val="none" w:sz="0" w:space="0" w:color="auto"/>
        <w:right w:val="none" w:sz="0" w:space="0" w:color="auto"/>
      </w:divBdr>
    </w:div>
    <w:div w:id="1201625878">
      <w:bodyDiv w:val="1"/>
      <w:marLeft w:val="0"/>
      <w:marRight w:val="0"/>
      <w:marTop w:val="0"/>
      <w:marBottom w:val="0"/>
      <w:divBdr>
        <w:top w:val="none" w:sz="0" w:space="0" w:color="auto"/>
        <w:left w:val="none" w:sz="0" w:space="0" w:color="auto"/>
        <w:bottom w:val="none" w:sz="0" w:space="0" w:color="auto"/>
        <w:right w:val="none" w:sz="0" w:space="0" w:color="auto"/>
      </w:divBdr>
    </w:div>
    <w:div w:id="1202863965">
      <w:bodyDiv w:val="1"/>
      <w:marLeft w:val="0"/>
      <w:marRight w:val="0"/>
      <w:marTop w:val="0"/>
      <w:marBottom w:val="0"/>
      <w:divBdr>
        <w:top w:val="none" w:sz="0" w:space="0" w:color="auto"/>
        <w:left w:val="none" w:sz="0" w:space="0" w:color="auto"/>
        <w:bottom w:val="none" w:sz="0" w:space="0" w:color="auto"/>
        <w:right w:val="none" w:sz="0" w:space="0" w:color="auto"/>
      </w:divBdr>
    </w:div>
    <w:div w:id="1206984271">
      <w:bodyDiv w:val="1"/>
      <w:marLeft w:val="0"/>
      <w:marRight w:val="0"/>
      <w:marTop w:val="0"/>
      <w:marBottom w:val="0"/>
      <w:divBdr>
        <w:top w:val="none" w:sz="0" w:space="0" w:color="auto"/>
        <w:left w:val="none" w:sz="0" w:space="0" w:color="auto"/>
        <w:bottom w:val="none" w:sz="0" w:space="0" w:color="auto"/>
        <w:right w:val="none" w:sz="0" w:space="0" w:color="auto"/>
      </w:divBdr>
    </w:div>
    <w:div w:id="1211764428">
      <w:bodyDiv w:val="1"/>
      <w:marLeft w:val="0"/>
      <w:marRight w:val="0"/>
      <w:marTop w:val="0"/>
      <w:marBottom w:val="0"/>
      <w:divBdr>
        <w:top w:val="none" w:sz="0" w:space="0" w:color="auto"/>
        <w:left w:val="none" w:sz="0" w:space="0" w:color="auto"/>
        <w:bottom w:val="none" w:sz="0" w:space="0" w:color="auto"/>
        <w:right w:val="none" w:sz="0" w:space="0" w:color="auto"/>
      </w:divBdr>
    </w:div>
    <w:div w:id="1216164124">
      <w:bodyDiv w:val="1"/>
      <w:marLeft w:val="0"/>
      <w:marRight w:val="0"/>
      <w:marTop w:val="0"/>
      <w:marBottom w:val="0"/>
      <w:divBdr>
        <w:top w:val="none" w:sz="0" w:space="0" w:color="auto"/>
        <w:left w:val="none" w:sz="0" w:space="0" w:color="auto"/>
        <w:bottom w:val="none" w:sz="0" w:space="0" w:color="auto"/>
        <w:right w:val="none" w:sz="0" w:space="0" w:color="auto"/>
      </w:divBdr>
    </w:div>
    <w:div w:id="1217594958">
      <w:bodyDiv w:val="1"/>
      <w:marLeft w:val="0"/>
      <w:marRight w:val="0"/>
      <w:marTop w:val="0"/>
      <w:marBottom w:val="0"/>
      <w:divBdr>
        <w:top w:val="none" w:sz="0" w:space="0" w:color="auto"/>
        <w:left w:val="none" w:sz="0" w:space="0" w:color="auto"/>
        <w:bottom w:val="none" w:sz="0" w:space="0" w:color="auto"/>
        <w:right w:val="none" w:sz="0" w:space="0" w:color="auto"/>
      </w:divBdr>
    </w:div>
    <w:div w:id="1221014477">
      <w:bodyDiv w:val="1"/>
      <w:marLeft w:val="0"/>
      <w:marRight w:val="0"/>
      <w:marTop w:val="0"/>
      <w:marBottom w:val="0"/>
      <w:divBdr>
        <w:top w:val="none" w:sz="0" w:space="0" w:color="auto"/>
        <w:left w:val="none" w:sz="0" w:space="0" w:color="auto"/>
        <w:bottom w:val="none" w:sz="0" w:space="0" w:color="auto"/>
        <w:right w:val="none" w:sz="0" w:space="0" w:color="auto"/>
      </w:divBdr>
    </w:div>
    <w:div w:id="1227034396">
      <w:bodyDiv w:val="1"/>
      <w:marLeft w:val="0"/>
      <w:marRight w:val="0"/>
      <w:marTop w:val="0"/>
      <w:marBottom w:val="0"/>
      <w:divBdr>
        <w:top w:val="none" w:sz="0" w:space="0" w:color="auto"/>
        <w:left w:val="none" w:sz="0" w:space="0" w:color="auto"/>
        <w:bottom w:val="none" w:sz="0" w:space="0" w:color="auto"/>
        <w:right w:val="none" w:sz="0" w:space="0" w:color="auto"/>
      </w:divBdr>
    </w:div>
    <w:div w:id="1227952094">
      <w:bodyDiv w:val="1"/>
      <w:marLeft w:val="0"/>
      <w:marRight w:val="0"/>
      <w:marTop w:val="0"/>
      <w:marBottom w:val="0"/>
      <w:divBdr>
        <w:top w:val="none" w:sz="0" w:space="0" w:color="auto"/>
        <w:left w:val="none" w:sz="0" w:space="0" w:color="auto"/>
        <w:bottom w:val="none" w:sz="0" w:space="0" w:color="auto"/>
        <w:right w:val="none" w:sz="0" w:space="0" w:color="auto"/>
      </w:divBdr>
    </w:div>
    <w:div w:id="1242448846">
      <w:bodyDiv w:val="1"/>
      <w:marLeft w:val="0"/>
      <w:marRight w:val="0"/>
      <w:marTop w:val="0"/>
      <w:marBottom w:val="0"/>
      <w:divBdr>
        <w:top w:val="none" w:sz="0" w:space="0" w:color="auto"/>
        <w:left w:val="none" w:sz="0" w:space="0" w:color="auto"/>
        <w:bottom w:val="none" w:sz="0" w:space="0" w:color="auto"/>
        <w:right w:val="none" w:sz="0" w:space="0" w:color="auto"/>
      </w:divBdr>
    </w:div>
    <w:div w:id="1242983693">
      <w:bodyDiv w:val="1"/>
      <w:marLeft w:val="0"/>
      <w:marRight w:val="0"/>
      <w:marTop w:val="0"/>
      <w:marBottom w:val="0"/>
      <w:divBdr>
        <w:top w:val="none" w:sz="0" w:space="0" w:color="auto"/>
        <w:left w:val="none" w:sz="0" w:space="0" w:color="auto"/>
        <w:bottom w:val="none" w:sz="0" w:space="0" w:color="auto"/>
        <w:right w:val="none" w:sz="0" w:space="0" w:color="auto"/>
      </w:divBdr>
    </w:div>
    <w:div w:id="1244798231">
      <w:bodyDiv w:val="1"/>
      <w:marLeft w:val="0"/>
      <w:marRight w:val="0"/>
      <w:marTop w:val="0"/>
      <w:marBottom w:val="0"/>
      <w:divBdr>
        <w:top w:val="none" w:sz="0" w:space="0" w:color="auto"/>
        <w:left w:val="none" w:sz="0" w:space="0" w:color="auto"/>
        <w:bottom w:val="none" w:sz="0" w:space="0" w:color="auto"/>
        <w:right w:val="none" w:sz="0" w:space="0" w:color="auto"/>
      </w:divBdr>
    </w:div>
    <w:div w:id="1245457975">
      <w:bodyDiv w:val="1"/>
      <w:marLeft w:val="0"/>
      <w:marRight w:val="0"/>
      <w:marTop w:val="0"/>
      <w:marBottom w:val="0"/>
      <w:divBdr>
        <w:top w:val="none" w:sz="0" w:space="0" w:color="auto"/>
        <w:left w:val="none" w:sz="0" w:space="0" w:color="auto"/>
        <w:bottom w:val="none" w:sz="0" w:space="0" w:color="auto"/>
        <w:right w:val="none" w:sz="0" w:space="0" w:color="auto"/>
      </w:divBdr>
    </w:div>
    <w:div w:id="1248541740">
      <w:bodyDiv w:val="1"/>
      <w:marLeft w:val="0"/>
      <w:marRight w:val="0"/>
      <w:marTop w:val="0"/>
      <w:marBottom w:val="0"/>
      <w:divBdr>
        <w:top w:val="none" w:sz="0" w:space="0" w:color="auto"/>
        <w:left w:val="none" w:sz="0" w:space="0" w:color="auto"/>
        <w:bottom w:val="none" w:sz="0" w:space="0" w:color="auto"/>
        <w:right w:val="none" w:sz="0" w:space="0" w:color="auto"/>
      </w:divBdr>
    </w:div>
    <w:div w:id="1249776219">
      <w:bodyDiv w:val="1"/>
      <w:marLeft w:val="0"/>
      <w:marRight w:val="0"/>
      <w:marTop w:val="0"/>
      <w:marBottom w:val="0"/>
      <w:divBdr>
        <w:top w:val="none" w:sz="0" w:space="0" w:color="auto"/>
        <w:left w:val="none" w:sz="0" w:space="0" w:color="auto"/>
        <w:bottom w:val="none" w:sz="0" w:space="0" w:color="auto"/>
        <w:right w:val="none" w:sz="0" w:space="0" w:color="auto"/>
      </w:divBdr>
    </w:div>
    <w:div w:id="1254588397">
      <w:bodyDiv w:val="1"/>
      <w:marLeft w:val="0"/>
      <w:marRight w:val="0"/>
      <w:marTop w:val="0"/>
      <w:marBottom w:val="0"/>
      <w:divBdr>
        <w:top w:val="none" w:sz="0" w:space="0" w:color="auto"/>
        <w:left w:val="none" w:sz="0" w:space="0" w:color="auto"/>
        <w:bottom w:val="none" w:sz="0" w:space="0" w:color="auto"/>
        <w:right w:val="none" w:sz="0" w:space="0" w:color="auto"/>
      </w:divBdr>
    </w:div>
    <w:div w:id="1256207928">
      <w:bodyDiv w:val="1"/>
      <w:marLeft w:val="0"/>
      <w:marRight w:val="0"/>
      <w:marTop w:val="0"/>
      <w:marBottom w:val="0"/>
      <w:divBdr>
        <w:top w:val="none" w:sz="0" w:space="0" w:color="auto"/>
        <w:left w:val="none" w:sz="0" w:space="0" w:color="auto"/>
        <w:bottom w:val="none" w:sz="0" w:space="0" w:color="auto"/>
        <w:right w:val="none" w:sz="0" w:space="0" w:color="auto"/>
      </w:divBdr>
    </w:div>
    <w:div w:id="1256668660">
      <w:bodyDiv w:val="1"/>
      <w:marLeft w:val="0"/>
      <w:marRight w:val="0"/>
      <w:marTop w:val="0"/>
      <w:marBottom w:val="0"/>
      <w:divBdr>
        <w:top w:val="none" w:sz="0" w:space="0" w:color="auto"/>
        <w:left w:val="none" w:sz="0" w:space="0" w:color="auto"/>
        <w:bottom w:val="none" w:sz="0" w:space="0" w:color="auto"/>
        <w:right w:val="none" w:sz="0" w:space="0" w:color="auto"/>
      </w:divBdr>
    </w:div>
    <w:div w:id="1262909057">
      <w:bodyDiv w:val="1"/>
      <w:marLeft w:val="0"/>
      <w:marRight w:val="0"/>
      <w:marTop w:val="0"/>
      <w:marBottom w:val="0"/>
      <w:divBdr>
        <w:top w:val="none" w:sz="0" w:space="0" w:color="auto"/>
        <w:left w:val="none" w:sz="0" w:space="0" w:color="auto"/>
        <w:bottom w:val="none" w:sz="0" w:space="0" w:color="auto"/>
        <w:right w:val="none" w:sz="0" w:space="0" w:color="auto"/>
      </w:divBdr>
    </w:div>
    <w:div w:id="1268389627">
      <w:bodyDiv w:val="1"/>
      <w:marLeft w:val="0"/>
      <w:marRight w:val="0"/>
      <w:marTop w:val="0"/>
      <w:marBottom w:val="0"/>
      <w:divBdr>
        <w:top w:val="none" w:sz="0" w:space="0" w:color="auto"/>
        <w:left w:val="none" w:sz="0" w:space="0" w:color="auto"/>
        <w:bottom w:val="none" w:sz="0" w:space="0" w:color="auto"/>
        <w:right w:val="none" w:sz="0" w:space="0" w:color="auto"/>
      </w:divBdr>
    </w:div>
    <w:div w:id="1278944991">
      <w:bodyDiv w:val="1"/>
      <w:marLeft w:val="0"/>
      <w:marRight w:val="0"/>
      <w:marTop w:val="0"/>
      <w:marBottom w:val="0"/>
      <w:divBdr>
        <w:top w:val="none" w:sz="0" w:space="0" w:color="auto"/>
        <w:left w:val="none" w:sz="0" w:space="0" w:color="auto"/>
        <w:bottom w:val="none" w:sz="0" w:space="0" w:color="auto"/>
        <w:right w:val="none" w:sz="0" w:space="0" w:color="auto"/>
      </w:divBdr>
    </w:div>
    <w:div w:id="1280137457">
      <w:bodyDiv w:val="1"/>
      <w:marLeft w:val="0"/>
      <w:marRight w:val="0"/>
      <w:marTop w:val="0"/>
      <w:marBottom w:val="0"/>
      <w:divBdr>
        <w:top w:val="none" w:sz="0" w:space="0" w:color="auto"/>
        <w:left w:val="none" w:sz="0" w:space="0" w:color="auto"/>
        <w:bottom w:val="none" w:sz="0" w:space="0" w:color="auto"/>
        <w:right w:val="none" w:sz="0" w:space="0" w:color="auto"/>
      </w:divBdr>
    </w:div>
    <w:div w:id="1280724241">
      <w:bodyDiv w:val="1"/>
      <w:marLeft w:val="0"/>
      <w:marRight w:val="0"/>
      <w:marTop w:val="0"/>
      <w:marBottom w:val="0"/>
      <w:divBdr>
        <w:top w:val="none" w:sz="0" w:space="0" w:color="auto"/>
        <w:left w:val="none" w:sz="0" w:space="0" w:color="auto"/>
        <w:bottom w:val="none" w:sz="0" w:space="0" w:color="auto"/>
        <w:right w:val="none" w:sz="0" w:space="0" w:color="auto"/>
      </w:divBdr>
    </w:div>
    <w:div w:id="1281183441">
      <w:bodyDiv w:val="1"/>
      <w:marLeft w:val="0"/>
      <w:marRight w:val="0"/>
      <w:marTop w:val="0"/>
      <w:marBottom w:val="0"/>
      <w:divBdr>
        <w:top w:val="none" w:sz="0" w:space="0" w:color="auto"/>
        <w:left w:val="none" w:sz="0" w:space="0" w:color="auto"/>
        <w:bottom w:val="none" w:sz="0" w:space="0" w:color="auto"/>
        <w:right w:val="none" w:sz="0" w:space="0" w:color="auto"/>
      </w:divBdr>
    </w:div>
    <w:div w:id="1283347152">
      <w:bodyDiv w:val="1"/>
      <w:marLeft w:val="0"/>
      <w:marRight w:val="0"/>
      <w:marTop w:val="0"/>
      <w:marBottom w:val="0"/>
      <w:divBdr>
        <w:top w:val="none" w:sz="0" w:space="0" w:color="auto"/>
        <w:left w:val="none" w:sz="0" w:space="0" w:color="auto"/>
        <w:bottom w:val="none" w:sz="0" w:space="0" w:color="auto"/>
        <w:right w:val="none" w:sz="0" w:space="0" w:color="auto"/>
      </w:divBdr>
    </w:div>
    <w:div w:id="1292439276">
      <w:bodyDiv w:val="1"/>
      <w:marLeft w:val="0"/>
      <w:marRight w:val="0"/>
      <w:marTop w:val="0"/>
      <w:marBottom w:val="0"/>
      <w:divBdr>
        <w:top w:val="none" w:sz="0" w:space="0" w:color="auto"/>
        <w:left w:val="none" w:sz="0" w:space="0" w:color="auto"/>
        <w:bottom w:val="none" w:sz="0" w:space="0" w:color="auto"/>
        <w:right w:val="none" w:sz="0" w:space="0" w:color="auto"/>
      </w:divBdr>
    </w:div>
    <w:div w:id="1293094097">
      <w:bodyDiv w:val="1"/>
      <w:marLeft w:val="0"/>
      <w:marRight w:val="0"/>
      <w:marTop w:val="0"/>
      <w:marBottom w:val="0"/>
      <w:divBdr>
        <w:top w:val="none" w:sz="0" w:space="0" w:color="auto"/>
        <w:left w:val="none" w:sz="0" w:space="0" w:color="auto"/>
        <w:bottom w:val="none" w:sz="0" w:space="0" w:color="auto"/>
        <w:right w:val="none" w:sz="0" w:space="0" w:color="auto"/>
      </w:divBdr>
    </w:div>
    <w:div w:id="1297175725">
      <w:bodyDiv w:val="1"/>
      <w:marLeft w:val="0"/>
      <w:marRight w:val="0"/>
      <w:marTop w:val="0"/>
      <w:marBottom w:val="0"/>
      <w:divBdr>
        <w:top w:val="none" w:sz="0" w:space="0" w:color="auto"/>
        <w:left w:val="none" w:sz="0" w:space="0" w:color="auto"/>
        <w:bottom w:val="none" w:sz="0" w:space="0" w:color="auto"/>
        <w:right w:val="none" w:sz="0" w:space="0" w:color="auto"/>
      </w:divBdr>
    </w:div>
    <w:div w:id="1297836504">
      <w:bodyDiv w:val="1"/>
      <w:marLeft w:val="0"/>
      <w:marRight w:val="0"/>
      <w:marTop w:val="0"/>
      <w:marBottom w:val="0"/>
      <w:divBdr>
        <w:top w:val="none" w:sz="0" w:space="0" w:color="auto"/>
        <w:left w:val="none" w:sz="0" w:space="0" w:color="auto"/>
        <w:bottom w:val="none" w:sz="0" w:space="0" w:color="auto"/>
        <w:right w:val="none" w:sz="0" w:space="0" w:color="auto"/>
      </w:divBdr>
    </w:div>
    <w:div w:id="1299335897">
      <w:bodyDiv w:val="1"/>
      <w:marLeft w:val="0"/>
      <w:marRight w:val="0"/>
      <w:marTop w:val="0"/>
      <w:marBottom w:val="0"/>
      <w:divBdr>
        <w:top w:val="none" w:sz="0" w:space="0" w:color="auto"/>
        <w:left w:val="none" w:sz="0" w:space="0" w:color="auto"/>
        <w:bottom w:val="none" w:sz="0" w:space="0" w:color="auto"/>
        <w:right w:val="none" w:sz="0" w:space="0" w:color="auto"/>
      </w:divBdr>
    </w:div>
    <w:div w:id="1308626057">
      <w:bodyDiv w:val="1"/>
      <w:marLeft w:val="0"/>
      <w:marRight w:val="0"/>
      <w:marTop w:val="0"/>
      <w:marBottom w:val="0"/>
      <w:divBdr>
        <w:top w:val="none" w:sz="0" w:space="0" w:color="auto"/>
        <w:left w:val="none" w:sz="0" w:space="0" w:color="auto"/>
        <w:bottom w:val="none" w:sz="0" w:space="0" w:color="auto"/>
        <w:right w:val="none" w:sz="0" w:space="0" w:color="auto"/>
      </w:divBdr>
    </w:div>
    <w:div w:id="1309214139">
      <w:bodyDiv w:val="1"/>
      <w:marLeft w:val="0"/>
      <w:marRight w:val="0"/>
      <w:marTop w:val="0"/>
      <w:marBottom w:val="0"/>
      <w:divBdr>
        <w:top w:val="none" w:sz="0" w:space="0" w:color="auto"/>
        <w:left w:val="none" w:sz="0" w:space="0" w:color="auto"/>
        <w:bottom w:val="none" w:sz="0" w:space="0" w:color="auto"/>
        <w:right w:val="none" w:sz="0" w:space="0" w:color="auto"/>
      </w:divBdr>
    </w:div>
    <w:div w:id="1309869490">
      <w:bodyDiv w:val="1"/>
      <w:marLeft w:val="0"/>
      <w:marRight w:val="0"/>
      <w:marTop w:val="0"/>
      <w:marBottom w:val="0"/>
      <w:divBdr>
        <w:top w:val="none" w:sz="0" w:space="0" w:color="auto"/>
        <w:left w:val="none" w:sz="0" w:space="0" w:color="auto"/>
        <w:bottom w:val="none" w:sz="0" w:space="0" w:color="auto"/>
        <w:right w:val="none" w:sz="0" w:space="0" w:color="auto"/>
      </w:divBdr>
    </w:div>
    <w:div w:id="1312322668">
      <w:bodyDiv w:val="1"/>
      <w:marLeft w:val="0"/>
      <w:marRight w:val="0"/>
      <w:marTop w:val="0"/>
      <w:marBottom w:val="0"/>
      <w:divBdr>
        <w:top w:val="none" w:sz="0" w:space="0" w:color="auto"/>
        <w:left w:val="none" w:sz="0" w:space="0" w:color="auto"/>
        <w:bottom w:val="none" w:sz="0" w:space="0" w:color="auto"/>
        <w:right w:val="none" w:sz="0" w:space="0" w:color="auto"/>
      </w:divBdr>
    </w:div>
    <w:div w:id="1314673334">
      <w:bodyDiv w:val="1"/>
      <w:marLeft w:val="0"/>
      <w:marRight w:val="0"/>
      <w:marTop w:val="0"/>
      <w:marBottom w:val="0"/>
      <w:divBdr>
        <w:top w:val="none" w:sz="0" w:space="0" w:color="auto"/>
        <w:left w:val="none" w:sz="0" w:space="0" w:color="auto"/>
        <w:bottom w:val="none" w:sz="0" w:space="0" w:color="auto"/>
        <w:right w:val="none" w:sz="0" w:space="0" w:color="auto"/>
      </w:divBdr>
    </w:div>
    <w:div w:id="1315336551">
      <w:bodyDiv w:val="1"/>
      <w:marLeft w:val="0"/>
      <w:marRight w:val="0"/>
      <w:marTop w:val="0"/>
      <w:marBottom w:val="0"/>
      <w:divBdr>
        <w:top w:val="none" w:sz="0" w:space="0" w:color="auto"/>
        <w:left w:val="none" w:sz="0" w:space="0" w:color="auto"/>
        <w:bottom w:val="none" w:sz="0" w:space="0" w:color="auto"/>
        <w:right w:val="none" w:sz="0" w:space="0" w:color="auto"/>
      </w:divBdr>
    </w:div>
    <w:div w:id="1315836664">
      <w:bodyDiv w:val="1"/>
      <w:marLeft w:val="0"/>
      <w:marRight w:val="0"/>
      <w:marTop w:val="0"/>
      <w:marBottom w:val="0"/>
      <w:divBdr>
        <w:top w:val="none" w:sz="0" w:space="0" w:color="auto"/>
        <w:left w:val="none" w:sz="0" w:space="0" w:color="auto"/>
        <w:bottom w:val="none" w:sz="0" w:space="0" w:color="auto"/>
        <w:right w:val="none" w:sz="0" w:space="0" w:color="auto"/>
      </w:divBdr>
    </w:div>
    <w:div w:id="1322150263">
      <w:bodyDiv w:val="1"/>
      <w:marLeft w:val="0"/>
      <w:marRight w:val="0"/>
      <w:marTop w:val="0"/>
      <w:marBottom w:val="0"/>
      <w:divBdr>
        <w:top w:val="none" w:sz="0" w:space="0" w:color="auto"/>
        <w:left w:val="none" w:sz="0" w:space="0" w:color="auto"/>
        <w:bottom w:val="none" w:sz="0" w:space="0" w:color="auto"/>
        <w:right w:val="none" w:sz="0" w:space="0" w:color="auto"/>
      </w:divBdr>
    </w:div>
    <w:div w:id="1322462597">
      <w:bodyDiv w:val="1"/>
      <w:marLeft w:val="0"/>
      <w:marRight w:val="0"/>
      <w:marTop w:val="0"/>
      <w:marBottom w:val="0"/>
      <w:divBdr>
        <w:top w:val="none" w:sz="0" w:space="0" w:color="auto"/>
        <w:left w:val="none" w:sz="0" w:space="0" w:color="auto"/>
        <w:bottom w:val="none" w:sz="0" w:space="0" w:color="auto"/>
        <w:right w:val="none" w:sz="0" w:space="0" w:color="auto"/>
      </w:divBdr>
    </w:div>
    <w:div w:id="1323853758">
      <w:bodyDiv w:val="1"/>
      <w:marLeft w:val="0"/>
      <w:marRight w:val="0"/>
      <w:marTop w:val="0"/>
      <w:marBottom w:val="0"/>
      <w:divBdr>
        <w:top w:val="none" w:sz="0" w:space="0" w:color="auto"/>
        <w:left w:val="none" w:sz="0" w:space="0" w:color="auto"/>
        <w:bottom w:val="none" w:sz="0" w:space="0" w:color="auto"/>
        <w:right w:val="none" w:sz="0" w:space="0" w:color="auto"/>
      </w:divBdr>
    </w:div>
    <w:div w:id="1324041231">
      <w:bodyDiv w:val="1"/>
      <w:marLeft w:val="0"/>
      <w:marRight w:val="0"/>
      <w:marTop w:val="0"/>
      <w:marBottom w:val="0"/>
      <w:divBdr>
        <w:top w:val="none" w:sz="0" w:space="0" w:color="auto"/>
        <w:left w:val="none" w:sz="0" w:space="0" w:color="auto"/>
        <w:bottom w:val="none" w:sz="0" w:space="0" w:color="auto"/>
        <w:right w:val="none" w:sz="0" w:space="0" w:color="auto"/>
      </w:divBdr>
    </w:div>
    <w:div w:id="1332681002">
      <w:bodyDiv w:val="1"/>
      <w:marLeft w:val="0"/>
      <w:marRight w:val="0"/>
      <w:marTop w:val="0"/>
      <w:marBottom w:val="0"/>
      <w:divBdr>
        <w:top w:val="none" w:sz="0" w:space="0" w:color="auto"/>
        <w:left w:val="none" w:sz="0" w:space="0" w:color="auto"/>
        <w:bottom w:val="none" w:sz="0" w:space="0" w:color="auto"/>
        <w:right w:val="none" w:sz="0" w:space="0" w:color="auto"/>
      </w:divBdr>
    </w:div>
    <w:div w:id="1334799559">
      <w:bodyDiv w:val="1"/>
      <w:marLeft w:val="0"/>
      <w:marRight w:val="0"/>
      <w:marTop w:val="0"/>
      <w:marBottom w:val="0"/>
      <w:divBdr>
        <w:top w:val="none" w:sz="0" w:space="0" w:color="auto"/>
        <w:left w:val="none" w:sz="0" w:space="0" w:color="auto"/>
        <w:bottom w:val="none" w:sz="0" w:space="0" w:color="auto"/>
        <w:right w:val="none" w:sz="0" w:space="0" w:color="auto"/>
      </w:divBdr>
    </w:div>
    <w:div w:id="1338194664">
      <w:bodyDiv w:val="1"/>
      <w:marLeft w:val="0"/>
      <w:marRight w:val="0"/>
      <w:marTop w:val="0"/>
      <w:marBottom w:val="0"/>
      <w:divBdr>
        <w:top w:val="none" w:sz="0" w:space="0" w:color="auto"/>
        <w:left w:val="none" w:sz="0" w:space="0" w:color="auto"/>
        <w:bottom w:val="none" w:sz="0" w:space="0" w:color="auto"/>
        <w:right w:val="none" w:sz="0" w:space="0" w:color="auto"/>
      </w:divBdr>
    </w:div>
    <w:div w:id="1340541928">
      <w:bodyDiv w:val="1"/>
      <w:marLeft w:val="0"/>
      <w:marRight w:val="0"/>
      <w:marTop w:val="0"/>
      <w:marBottom w:val="0"/>
      <w:divBdr>
        <w:top w:val="none" w:sz="0" w:space="0" w:color="auto"/>
        <w:left w:val="none" w:sz="0" w:space="0" w:color="auto"/>
        <w:bottom w:val="none" w:sz="0" w:space="0" w:color="auto"/>
        <w:right w:val="none" w:sz="0" w:space="0" w:color="auto"/>
      </w:divBdr>
    </w:div>
    <w:div w:id="1341814208">
      <w:bodyDiv w:val="1"/>
      <w:marLeft w:val="0"/>
      <w:marRight w:val="0"/>
      <w:marTop w:val="0"/>
      <w:marBottom w:val="0"/>
      <w:divBdr>
        <w:top w:val="none" w:sz="0" w:space="0" w:color="auto"/>
        <w:left w:val="none" w:sz="0" w:space="0" w:color="auto"/>
        <w:bottom w:val="none" w:sz="0" w:space="0" w:color="auto"/>
        <w:right w:val="none" w:sz="0" w:space="0" w:color="auto"/>
      </w:divBdr>
    </w:div>
    <w:div w:id="1345084353">
      <w:bodyDiv w:val="1"/>
      <w:marLeft w:val="0"/>
      <w:marRight w:val="0"/>
      <w:marTop w:val="0"/>
      <w:marBottom w:val="0"/>
      <w:divBdr>
        <w:top w:val="none" w:sz="0" w:space="0" w:color="auto"/>
        <w:left w:val="none" w:sz="0" w:space="0" w:color="auto"/>
        <w:bottom w:val="none" w:sz="0" w:space="0" w:color="auto"/>
        <w:right w:val="none" w:sz="0" w:space="0" w:color="auto"/>
      </w:divBdr>
    </w:div>
    <w:div w:id="1345743265">
      <w:bodyDiv w:val="1"/>
      <w:marLeft w:val="0"/>
      <w:marRight w:val="0"/>
      <w:marTop w:val="0"/>
      <w:marBottom w:val="0"/>
      <w:divBdr>
        <w:top w:val="none" w:sz="0" w:space="0" w:color="auto"/>
        <w:left w:val="none" w:sz="0" w:space="0" w:color="auto"/>
        <w:bottom w:val="none" w:sz="0" w:space="0" w:color="auto"/>
        <w:right w:val="none" w:sz="0" w:space="0" w:color="auto"/>
      </w:divBdr>
    </w:div>
    <w:div w:id="1350177500">
      <w:bodyDiv w:val="1"/>
      <w:marLeft w:val="0"/>
      <w:marRight w:val="0"/>
      <w:marTop w:val="0"/>
      <w:marBottom w:val="0"/>
      <w:divBdr>
        <w:top w:val="none" w:sz="0" w:space="0" w:color="auto"/>
        <w:left w:val="none" w:sz="0" w:space="0" w:color="auto"/>
        <w:bottom w:val="none" w:sz="0" w:space="0" w:color="auto"/>
        <w:right w:val="none" w:sz="0" w:space="0" w:color="auto"/>
      </w:divBdr>
    </w:div>
    <w:div w:id="1354333714">
      <w:bodyDiv w:val="1"/>
      <w:marLeft w:val="0"/>
      <w:marRight w:val="0"/>
      <w:marTop w:val="0"/>
      <w:marBottom w:val="0"/>
      <w:divBdr>
        <w:top w:val="none" w:sz="0" w:space="0" w:color="auto"/>
        <w:left w:val="none" w:sz="0" w:space="0" w:color="auto"/>
        <w:bottom w:val="none" w:sz="0" w:space="0" w:color="auto"/>
        <w:right w:val="none" w:sz="0" w:space="0" w:color="auto"/>
      </w:divBdr>
    </w:div>
    <w:div w:id="1355689530">
      <w:bodyDiv w:val="1"/>
      <w:marLeft w:val="0"/>
      <w:marRight w:val="0"/>
      <w:marTop w:val="0"/>
      <w:marBottom w:val="0"/>
      <w:divBdr>
        <w:top w:val="none" w:sz="0" w:space="0" w:color="auto"/>
        <w:left w:val="none" w:sz="0" w:space="0" w:color="auto"/>
        <w:bottom w:val="none" w:sz="0" w:space="0" w:color="auto"/>
        <w:right w:val="none" w:sz="0" w:space="0" w:color="auto"/>
      </w:divBdr>
    </w:div>
    <w:div w:id="1369527048">
      <w:bodyDiv w:val="1"/>
      <w:marLeft w:val="0"/>
      <w:marRight w:val="0"/>
      <w:marTop w:val="0"/>
      <w:marBottom w:val="0"/>
      <w:divBdr>
        <w:top w:val="none" w:sz="0" w:space="0" w:color="auto"/>
        <w:left w:val="none" w:sz="0" w:space="0" w:color="auto"/>
        <w:bottom w:val="none" w:sz="0" w:space="0" w:color="auto"/>
        <w:right w:val="none" w:sz="0" w:space="0" w:color="auto"/>
      </w:divBdr>
    </w:div>
    <w:div w:id="1379550587">
      <w:bodyDiv w:val="1"/>
      <w:marLeft w:val="0"/>
      <w:marRight w:val="0"/>
      <w:marTop w:val="0"/>
      <w:marBottom w:val="0"/>
      <w:divBdr>
        <w:top w:val="none" w:sz="0" w:space="0" w:color="auto"/>
        <w:left w:val="none" w:sz="0" w:space="0" w:color="auto"/>
        <w:bottom w:val="none" w:sz="0" w:space="0" w:color="auto"/>
        <w:right w:val="none" w:sz="0" w:space="0" w:color="auto"/>
      </w:divBdr>
    </w:div>
    <w:div w:id="1383016631">
      <w:bodyDiv w:val="1"/>
      <w:marLeft w:val="0"/>
      <w:marRight w:val="0"/>
      <w:marTop w:val="0"/>
      <w:marBottom w:val="0"/>
      <w:divBdr>
        <w:top w:val="none" w:sz="0" w:space="0" w:color="auto"/>
        <w:left w:val="none" w:sz="0" w:space="0" w:color="auto"/>
        <w:bottom w:val="none" w:sz="0" w:space="0" w:color="auto"/>
        <w:right w:val="none" w:sz="0" w:space="0" w:color="auto"/>
      </w:divBdr>
    </w:div>
    <w:div w:id="1410496252">
      <w:bodyDiv w:val="1"/>
      <w:marLeft w:val="0"/>
      <w:marRight w:val="0"/>
      <w:marTop w:val="0"/>
      <w:marBottom w:val="0"/>
      <w:divBdr>
        <w:top w:val="none" w:sz="0" w:space="0" w:color="auto"/>
        <w:left w:val="none" w:sz="0" w:space="0" w:color="auto"/>
        <w:bottom w:val="none" w:sz="0" w:space="0" w:color="auto"/>
        <w:right w:val="none" w:sz="0" w:space="0" w:color="auto"/>
      </w:divBdr>
    </w:div>
    <w:div w:id="1423451471">
      <w:bodyDiv w:val="1"/>
      <w:marLeft w:val="0"/>
      <w:marRight w:val="0"/>
      <w:marTop w:val="0"/>
      <w:marBottom w:val="0"/>
      <w:divBdr>
        <w:top w:val="none" w:sz="0" w:space="0" w:color="auto"/>
        <w:left w:val="none" w:sz="0" w:space="0" w:color="auto"/>
        <w:bottom w:val="none" w:sz="0" w:space="0" w:color="auto"/>
        <w:right w:val="none" w:sz="0" w:space="0" w:color="auto"/>
      </w:divBdr>
    </w:div>
    <w:div w:id="1423573970">
      <w:bodyDiv w:val="1"/>
      <w:marLeft w:val="0"/>
      <w:marRight w:val="0"/>
      <w:marTop w:val="0"/>
      <w:marBottom w:val="0"/>
      <w:divBdr>
        <w:top w:val="none" w:sz="0" w:space="0" w:color="auto"/>
        <w:left w:val="none" w:sz="0" w:space="0" w:color="auto"/>
        <w:bottom w:val="none" w:sz="0" w:space="0" w:color="auto"/>
        <w:right w:val="none" w:sz="0" w:space="0" w:color="auto"/>
      </w:divBdr>
    </w:div>
    <w:div w:id="1423601275">
      <w:bodyDiv w:val="1"/>
      <w:marLeft w:val="0"/>
      <w:marRight w:val="0"/>
      <w:marTop w:val="0"/>
      <w:marBottom w:val="0"/>
      <w:divBdr>
        <w:top w:val="none" w:sz="0" w:space="0" w:color="auto"/>
        <w:left w:val="none" w:sz="0" w:space="0" w:color="auto"/>
        <w:bottom w:val="none" w:sz="0" w:space="0" w:color="auto"/>
        <w:right w:val="none" w:sz="0" w:space="0" w:color="auto"/>
      </w:divBdr>
    </w:div>
    <w:div w:id="1427261671">
      <w:bodyDiv w:val="1"/>
      <w:marLeft w:val="0"/>
      <w:marRight w:val="0"/>
      <w:marTop w:val="0"/>
      <w:marBottom w:val="0"/>
      <w:divBdr>
        <w:top w:val="none" w:sz="0" w:space="0" w:color="auto"/>
        <w:left w:val="none" w:sz="0" w:space="0" w:color="auto"/>
        <w:bottom w:val="none" w:sz="0" w:space="0" w:color="auto"/>
        <w:right w:val="none" w:sz="0" w:space="0" w:color="auto"/>
      </w:divBdr>
    </w:div>
    <w:div w:id="1435128394">
      <w:bodyDiv w:val="1"/>
      <w:marLeft w:val="0"/>
      <w:marRight w:val="0"/>
      <w:marTop w:val="0"/>
      <w:marBottom w:val="0"/>
      <w:divBdr>
        <w:top w:val="none" w:sz="0" w:space="0" w:color="auto"/>
        <w:left w:val="none" w:sz="0" w:space="0" w:color="auto"/>
        <w:bottom w:val="none" w:sz="0" w:space="0" w:color="auto"/>
        <w:right w:val="none" w:sz="0" w:space="0" w:color="auto"/>
      </w:divBdr>
    </w:div>
    <w:div w:id="1436514852">
      <w:bodyDiv w:val="1"/>
      <w:marLeft w:val="0"/>
      <w:marRight w:val="0"/>
      <w:marTop w:val="0"/>
      <w:marBottom w:val="0"/>
      <w:divBdr>
        <w:top w:val="none" w:sz="0" w:space="0" w:color="auto"/>
        <w:left w:val="none" w:sz="0" w:space="0" w:color="auto"/>
        <w:bottom w:val="none" w:sz="0" w:space="0" w:color="auto"/>
        <w:right w:val="none" w:sz="0" w:space="0" w:color="auto"/>
      </w:divBdr>
    </w:div>
    <w:div w:id="1436751868">
      <w:bodyDiv w:val="1"/>
      <w:marLeft w:val="0"/>
      <w:marRight w:val="0"/>
      <w:marTop w:val="0"/>
      <w:marBottom w:val="0"/>
      <w:divBdr>
        <w:top w:val="none" w:sz="0" w:space="0" w:color="auto"/>
        <w:left w:val="none" w:sz="0" w:space="0" w:color="auto"/>
        <w:bottom w:val="none" w:sz="0" w:space="0" w:color="auto"/>
        <w:right w:val="none" w:sz="0" w:space="0" w:color="auto"/>
      </w:divBdr>
    </w:div>
    <w:div w:id="1439791528">
      <w:bodyDiv w:val="1"/>
      <w:marLeft w:val="0"/>
      <w:marRight w:val="0"/>
      <w:marTop w:val="0"/>
      <w:marBottom w:val="0"/>
      <w:divBdr>
        <w:top w:val="none" w:sz="0" w:space="0" w:color="auto"/>
        <w:left w:val="none" w:sz="0" w:space="0" w:color="auto"/>
        <w:bottom w:val="none" w:sz="0" w:space="0" w:color="auto"/>
        <w:right w:val="none" w:sz="0" w:space="0" w:color="auto"/>
      </w:divBdr>
    </w:div>
    <w:div w:id="1442648220">
      <w:bodyDiv w:val="1"/>
      <w:marLeft w:val="0"/>
      <w:marRight w:val="0"/>
      <w:marTop w:val="0"/>
      <w:marBottom w:val="0"/>
      <w:divBdr>
        <w:top w:val="none" w:sz="0" w:space="0" w:color="auto"/>
        <w:left w:val="none" w:sz="0" w:space="0" w:color="auto"/>
        <w:bottom w:val="none" w:sz="0" w:space="0" w:color="auto"/>
        <w:right w:val="none" w:sz="0" w:space="0" w:color="auto"/>
      </w:divBdr>
    </w:div>
    <w:div w:id="1442846050">
      <w:bodyDiv w:val="1"/>
      <w:marLeft w:val="0"/>
      <w:marRight w:val="0"/>
      <w:marTop w:val="0"/>
      <w:marBottom w:val="0"/>
      <w:divBdr>
        <w:top w:val="none" w:sz="0" w:space="0" w:color="auto"/>
        <w:left w:val="none" w:sz="0" w:space="0" w:color="auto"/>
        <w:bottom w:val="none" w:sz="0" w:space="0" w:color="auto"/>
        <w:right w:val="none" w:sz="0" w:space="0" w:color="auto"/>
      </w:divBdr>
    </w:div>
    <w:div w:id="144395894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617358">
      <w:bodyDiv w:val="1"/>
      <w:marLeft w:val="0"/>
      <w:marRight w:val="0"/>
      <w:marTop w:val="0"/>
      <w:marBottom w:val="0"/>
      <w:divBdr>
        <w:top w:val="none" w:sz="0" w:space="0" w:color="auto"/>
        <w:left w:val="none" w:sz="0" w:space="0" w:color="auto"/>
        <w:bottom w:val="none" w:sz="0" w:space="0" w:color="auto"/>
        <w:right w:val="none" w:sz="0" w:space="0" w:color="auto"/>
      </w:divBdr>
    </w:div>
    <w:div w:id="1450316415">
      <w:bodyDiv w:val="1"/>
      <w:marLeft w:val="0"/>
      <w:marRight w:val="0"/>
      <w:marTop w:val="0"/>
      <w:marBottom w:val="0"/>
      <w:divBdr>
        <w:top w:val="none" w:sz="0" w:space="0" w:color="auto"/>
        <w:left w:val="none" w:sz="0" w:space="0" w:color="auto"/>
        <w:bottom w:val="none" w:sz="0" w:space="0" w:color="auto"/>
        <w:right w:val="none" w:sz="0" w:space="0" w:color="auto"/>
      </w:divBdr>
    </w:div>
    <w:div w:id="1451775193">
      <w:bodyDiv w:val="1"/>
      <w:marLeft w:val="0"/>
      <w:marRight w:val="0"/>
      <w:marTop w:val="0"/>
      <w:marBottom w:val="0"/>
      <w:divBdr>
        <w:top w:val="none" w:sz="0" w:space="0" w:color="auto"/>
        <w:left w:val="none" w:sz="0" w:space="0" w:color="auto"/>
        <w:bottom w:val="none" w:sz="0" w:space="0" w:color="auto"/>
        <w:right w:val="none" w:sz="0" w:space="0" w:color="auto"/>
      </w:divBdr>
    </w:div>
    <w:div w:id="1461336542">
      <w:bodyDiv w:val="1"/>
      <w:marLeft w:val="0"/>
      <w:marRight w:val="0"/>
      <w:marTop w:val="0"/>
      <w:marBottom w:val="0"/>
      <w:divBdr>
        <w:top w:val="none" w:sz="0" w:space="0" w:color="auto"/>
        <w:left w:val="none" w:sz="0" w:space="0" w:color="auto"/>
        <w:bottom w:val="none" w:sz="0" w:space="0" w:color="auto"/>
        <w:right w:val="none" w:sz="0" w:space="0" w:color="auto"/>
      </w:divBdr>
    </w:div>
    <w:div w:id="1461337853">
      <w:bodyDiv w:val="1"/>
      <w:marLeft w:val="0"/>
      <w:marRight w:val="0"/>
      <w:marTop w:val="0"/>
      <w:marBottom w:val="0"/>
      <w:divBdr>
        <w:top w:val="none" w:sz="0" w:space="0" w:color="auto"/>
        <w:left w:val="none" w:sz="0" w:space="0" w:color="auto"/>
        <w:bottom w:val="none" w:sz="0" w:space="0" w:color="auto"/>
        <w:right w:val="none" w:sz="0" w:space="0" w:color="auto"/>
      </w:divBdr>
    </w:div>
    <w:div w:id="1462990412">
      <w:bodyDiv w:val="1"/>
      <w:marLeft w:val="0"/>
      <w:marRight w:val="0"/>
      <w:marTop w:val="0"/>
      <w:marBottom w:val="0"/>
      <w:divBdr>
        <w:top w:val="none" w:sz="0" w:space="0" w:color="auto"/>
        <w:left w:val="none" w:sz="0" w:space="0" w:color="auto"/>
        <w:bottom w:val="none" w:sz="0" w:space="0" w:color="auto"/>
        <w:right w:val="none" w:sz="0" w:space="0" w:color="auto"/>
      </w:divBdr>
    </w:div>
    <w:div w:id="1482428686">
      <w:bodyDiv w:val="1"/>
      <w:marLeft w:val="0"/>
      <w:marRight w:val="0"/>
      <w:marTop w:val="0"/>
      <w:marBottom w:val="0"/>
      <w:divBdr>
        <w:top w:val="none" w:sz="0" w:space="0" w:color="auto"/>
        <w:left w:val="none" w:sz="0" w:space="0" w:color="auto"/>
        <w:bottom w:val="none" w:sz="0" w:space="0" w:color="auto"/>
        <w:right w:val="none" w:sz="0" w:space="0" w:color="auto"/>
      </w:divBdr>
    </w:div>
    <w:div w:id="1483042474">
      <w:bodyDiv w:val="1"/>
      <w:marLeft w:val="0"/>
      <w:marRight w:val="0"/>
      <w:marTop w:val="0"/>
      <w:marBottom w:val="0"/>
      <w:divBdr>
        <w:top w:val="none" w:sz="0" w:space="0" w:color="auto"/>
        <w:left w:val="none" w:sz="0" w:space="0" w:color="auto"/>
        <w:bottom w:val="none" w:sz="0" w:space="0" w:color="auto"/>
        <w:right w:val="none" w:sz="0" w:space="0" w:color="auto"/>
      </w:divBdr>
    </w:div>
    <w:div w:id="1484618843">
      <w:bodyDiv w:val="1"/>
      <w:marLeft w:val="0"/>
      <w:marRight w:val="0"/>
      <w:marTop w:val="0"/>
      <w:marBottom w:val="0"/>
      <w:divBdr>
        <w:top w:val="none" w:sz="0" w:space="0" w:color="auto"/>
        <w:left w:val="none" w:sz="0" w:space="0" w:color="auto"/>
        <w:bottom w:val="none" w:sz="0" w:space="0" w:color="auto"/>
        <w:right w:val="none" w:sz="0" w:space="0" w:color="auto"/>
      </w:divBdr>
    </w:div>
    <w:div w:id="1485583965">
      <w:bodyDiv w:val="1"/>
      <w:marLeft w:val="0"/>
      <w:marRight w:val="0"/>
      <w:marTop w:val="0"/>
      <w:marBottom w:val="0"/>
      <w:divBdr>
        <w:top w:val="none" w:sz="0" w:space="0" w:color="auto"/>
        <w:left w:val="none" w:sz="0" w:space="0" w:color="auto"/>
        <w:bottom w:val="none" w:sz="0" w:space="0" w:color="auto"/>
        <w:right w:val="none" w:sz="0" w:space="0" w:color="auto"/>
      </w:divBdr>
    </w:div>
    <w:div w:id="1485899331">
      <w:bodyDiv w:val="1"/>
      <w:marLeft w:val="0"/>
      <w:marRight w:val="0"/>
      <w:marTop w:val="0"/>
      <w:marBottom w:val="0"/>
      <w:divBdr>
        <w:top w:val="none" w:sz="0" w:space="0" w:color="auto"/>
        <w:left w:val="none" w:sz="0" w:space="0" w:color="auto"/>
        <w:bottom w:val="none" w:sz="0" w:space="0" w:color="auto"/>
        <w:right w:val="none" w:sz="0" w:space="0" w:color="auto"/>
      </w:divBdr>
    </w:div>
    <w:div w:id="1488092750">
      <w:bodyDiv w:val="1"/>
      <w:marLeft w:val="0"/>
      <w:marRight w:val="0"/>
      <w:marTop w:val="0"/>
      <w:marBottom w:val="0"/>
      <w:divBdr>
        <w:top w:val="none" w:sz="0" w:space="0" w:color="auto"/>
        <w:left w:val="none" w:sz="0" w:space="0" w:color="auto"/>
        <w:bottom w:val="none" w:sz="0" w:space="0" w:color="auto"/>
        <w:right w:val="none" w:sz="0" w:space="0" w:color="auto"/>
      </w:divBdr>
    </w:div>
    <w:div w:id="1491867987">
      <w:bodyDiv w:val="1"/>
      <w:marLeft w:val="0"/>
      <w:marRight w:val="0"/>
      <w:marTop w:val="0"/>
      <w:marBottom w:val="0"/>
      <w:divBdr>
        <w:top w:val="none" w:sz="0" w:space="0" w:color="auto"/>
        <w:left w:val="none" w:sz="0" w:space="0" w:color="auto"/>
        <w:bottom w:val="none" w:sz="0" w:space="0" w:color="auto"/>
        <w:right w:val="none" w:sz="0" w:space="0" w:color="auto"/>
      </w:divBdr>
    </w:div>
    <w:div w:id="1496922802">
      <w:bodyDiv w:val="1"/>
      <w:marLeft w:val="0"/>
      <w:marRight w:val="0"/>
      <w:marTop w:val="0"/>
      <w:marBottom w:val="0"/>
      <w:divBdr>
        <w:top w:val="none" w:sz="0" w:space="0" w:color="auto"/>
        <w:left w:val="none" w:sz="0" w:space="0" w:color="auto"/>
        <w:bottom w:val="none" w:sz="0" w:space="0" w:color="auto"/>
        <w:right w:val="none" w:sz="0" w:space="0" w:color="auto"/>
      </w:divBdr>
    </w:div>
    <w:div w:id="1497307129">
      <w:bodyDiv w:val="1"/>
      <w:marLeft w:val="0"/>
      <w:marRight w:val="0"/>
      <w:marTop w:val="0"/>
      <w:marBottom w:val="0"/>
      <w:divBdr>
        <w:top w:val="none" w:sz="0" w:space="0" w:color="auto"/>
        <w:left w:val="none" w:sz="0" w:space="0" w:color="auto"/>
        <w:bottom w:val="none" w:sz="0" w:space="0" w:color="auto"/>
        <w:right w:val="none" w:sz="0" w:space="0" w:color="auto"/>
      </w:divBdr>
    </w:div>
    <w:div w:id="1498111016">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02088446">
      <w:bodyDiv w:val="1"/>
      <w:marLeft w:val="0"/>
      <w:marRight w:val="0"/>
      <w:marTop w:val="0"/>
      <w:marBottom w:val="0"/>
      <w:divBdr>
        <w:top w:val="none" w:sz="0" w:space="0" w:color="auto"/>
        <w:left w:val="none" w:sz="0" w:space="0" w:color="auto"/>
        <w:bottom w:val="none" w:sz="0" w:space="0" w:color="auto"/>
        <w:right w:val="none" w:sz="0" w:space="0" w:color="auto"/>
      </w:divBdr>
    </w:div>
    <w:div w:id="1504316616">
      <w:bodyDiv w:val="1"/>
      <w:marLeft w:val="0"/>
      <w:marRight w:val="0"/>
      <w:marTop w:val="0"/>
      <w:marBottom w:val="0"/>
      <w:divBdr>
        <w:top w:val="none" w:sz="0" w:space="0" w:color="auto"/>
        <w:left w:val="none" w:sz="0" w:space="0" w:color="auto"/>
        <w:bottom w:val="none" w:sz="0" w:space="0" w:color="auto"/>
        <w:right w:val="none" w:sz="0" w:space="0" w:color="auto"/>
      </w:divBdr>
    </w:div>
    <w:div w:id="1505322648">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06704535">
      <w:bodyDiv w:val="1"/>
      <w:marLeft w:val="0"/>
      <w:marRight w:val="0"/>
      <w:marTop w:val="0"/>
      <w:marBottom w:val="0"/>
      <w:divBdr>
        <w:top w:val="none" w:sz="0" w:space="0" w:color="auto"/>
        <w:left w:val="none" w:sz="0" w:space="0" w:color="auto"/>
        <w:bottom w:val="none" w:sz="0" w:space="0" w:color="auto"/>
        <w:right w:val="none" w:sz="0" w:space="0" w:color="auto"/>
      </w:divBdr>
    </w:div>
    <w:div w:id="1517959161">
      <w:bodyDiv w:val="1"/>
      <w:marLeft w:val="0"/>
      <w:marRight w:val="0"/>
      <w:marTop w:val="0"/>
      <w:marBottom w:val="0"/>
      <w:divBdr>
        <w:top w:val="none" w:sz="0" w:space="0" w:color="auto"/>
        <w:left w:val="none" w:sz="0" w:space="0" w:color="auto"/>
        <w:bottom w:val="none" w:sz="0" w:space="0" w:color="auto"/>
        <w:right w:val="none" w:sz="0" w:space="0" w:color="auto"/>
      </w:divBdr>
    </w:div>
    <w:div w:id="1521431118">
      <w:bodyDiv w:val="1"/>
      <w:marLeft w:val="0"/>
      <w:marRight w:val="0"/>
      <w:marTop w:val="0"/>
      <w:marBottom w:val="0"/>
      <w:divBdr>
        <w:top w:val="none" w:sz="0" w:space="0" w:color="auto"/>
        <w:left w:val="none" w:sz="0" w:space="0" w:color="auto"/>
        <w:bottom w:val="none" w:sz="0" w:space="0" w:color="auto"/>
        <w:right w:val="none" w:sz="0" w:space="0" w:color="auto"/>
      </w:divBdr>
    </w:div>
    <w:div w:id="1530534397">
      <w:bodyDiv w:val="1"/>
      <w:marLeft w:val="0"/>
      <w:marRight w:val="0"/>
      <w:marTop w:val="0"/>
      <w:marBottom w:val="0"/>
      <w:divBdr>
        <w:top w:val="none" w:sz="0" w:space="0" w:color="auto"/>
        <w:left w:val="none" w:sz="0" w:space="0" w:color="auto"/>
        <w:bottom w:val="none" w:sz="0" w:space="0" w:color="auto"/>
        <w:right w:val="none" w:sz="0" w:space="0" w:color="auto"/>
      </w:divBdr>
    </w:div>
    <w:div w:id="1535921308">
      <w:bodyDiv w:val="1"/>
      <w:marLeft w:val="0"/>
      <w:marRight w:val="0"/>
      <w:marTop w:val="0"/>
      <w:marBottom w:val="0"/>
      <w:divBdr>
        <w:top w:val="none" w:sz="0" w:space="0" w:color="auto"/>
        <w:left w:val="none" w:sz="0" w:space="0" w:color="auto"/>
        <w:bottom w:val="none" w:sz="0" w:space="0" w:color="auto"/>
        <w:right w:val="none" w:sz="0" w:space="0" w:color="auto"/>
      </w:divBdr>
    </w:div>
    <w:div w:id="1537113338">
      <w:bodyDiv w:val="1"/>
      <w:marLeft w:val="0"/>
      <w:marRight w:val="0"/>
      <w:marTop w:val="0"/>
      <w:marBottom w:val="0"/>
      <w:divBdr>
        <w:top w:val="none" w:sz="0" w:space="0" w:color="auto"/>
        <w:left w:val="none" w:sz="0" w:space="0" w:color="auto"/>
        <w:bottom w:val="none" w:sz="0" w:space="0" w:color="auto"/>
        <w:right w:val="none" w:sz="0" w:space="0" w:color="auto"/>
      </w:divBdr>
    </w:div>
    <w:div w:id="1544564019">
      <w:bodyDiv w:val="1"/>
      <w:marLeft w:val="0"/>
      <w:marRight w:val="0"/>
      <w:marTop w:val="0"/>
      <w:marBottom w:val="0"/>
      <w:divBdr>
        <w:top w:val="none" w:sz="0" w:space="0" w:color="auto"/>
        <w:left w:val="none" w:sz="0" w:space="0" w:color="auto"/>
        <w:bottom w:val="none" w:sz="0" w:space="0" w:color="auto"/>
        <w:right w:val="none" w:sz="0" w:space="0" w:color="auto"/>
      </w:divBdr>
    </w:div>
    <w:div w:id="1549485905">
      <w:bodyDiv w:val="1"/>
      <w:marLeft w:val="0"/>
      <w:marRight w:val="0"/>
      <w:marTop w:val="0"/>
      <w:marBottom w:val="0"/>
      <w:divBdr>
        <w:top w:val="none" w:sz="0" w:space="0" w:color="auto"/>
        <w:left w:val="none" w:sz="0" w:space="0" w:color="auto"/>
        <w:bottom w:val="none" w:sz="0" w:space="0" w:color="auto"/>
        <w:right w:val="none" w:sz="0" w:space="0" w:color="auto"/>
      </w:divBdr>
    </w:div>
    <w:div w:id="1549491318">
      <w:bodyDiv w:val="1"/>
      <w:marLeft w:val="0"/>
      <w:marRight w:val="0"/>
      <w:marTop w:val="0"/>
      <w:marBottom w:val="0"/>
      <w:divBdr>
        <w:top w:val="none" w:sz="0" w:space="0" w:color="auto"/>
        <w:left w:val="none" w:sz="0" w:space="0" w:color="auto"/>
        <w:bottom w:val="none" w:sz="0" w:space="0" w:color="auto"/>
        <w:right w:val="none" w:sz="0" w:space="0" w:color="auto"/>
      </w:divBdr>
    </w:div>
    <w:div w:id="1559704468">
      <w:bodyDiv w:val="1"/>
      <w:marLeft w:val="0"/>
      <w:marRight w:val="0"/>
      <w:marTop w:val="0"/>
      <w:marBottom w:val="0"/>
      <w:divBdr>
        <w:top w:val="none" w:sz="0" w:space="0" w:color="auto"/>
        <w:left w:val="none" w:sz="0" w:space="0" w:color="auto"/>
        <w:bottom w:val="none" w:sz="0" w:space="0" w:color="auto"/>
        <w:right w:val="none" w:sz="0" w:space="0" w:color="auto"/>
      </w:divBdr>
    </w:div>
    <w:div w:id="1560554560">
      <w:bodyDiv w:val="1"/>
      <w:marLeft w:val="0"/>
      <w:marRight w:val="0"/>
      <w:marTop w:val="0"/>
      <w:marBottom w:val="0"/>
      <w:divBdr>
        <w:top w:val="none" w:sz="0" w:space="0" w:color="auto"/>
        <w:left w:val="none" w:sz="0" w:space="0" w:color="auto"/>
        <w:bottom w:val="none" w:sz="0" w:space="0" w:color="auto"/>
        <w:right w:val="none" w:sz="0" w:space="0" w:color="auto"/>
      </w:divBdr>
    </w:div>
    <w:div w:id="1561017623">
      <w:bodyDiv w:val="1"/>
      <w:marLeft w:val="0"/>
      <w:marRight w:val="0"/>
      <w:marTop w:val="0"/>
      <w:marBottom w:val="0"/>
      <w:divBdr>
        <w:top w:val="none" w:sz="0" w:space="0" w:color="auto"/>
        <w:left w:val="none" w:sz="0" w:space="0" w:color="auto"/>
        <w:bottom w:val="none" w:sz="0" w:space="0" w:color="auto"/>
        <w:right w:val="none" w:sz="0" w:space="0" w:color="auto"/>
      </w:divBdr>
    </w:div>
    <w:div w:id="1563325593">
      <w:bodyDiv w:val="1"/>
      <w:marLeft w:val="0"/>
      <w:marRight w:val="0"/>
      <w:marTop w:val="0"/>
      <w:marBottom w:val="0"/>
      <w:divBdr>
        <w:top w:val="none" w:sz="0" w:space="0" w:color="auto"/>
        <w:left w:val="none" w:sz="0" w:space="0" w:color="auto"/>
        <w:bottom w:val="none" w:sz="0" w:space="0" w:color="auto"/>
        <w:right w:val="none" w:sz="0" w:space="0" w:color="auto"/>
      </w:divBdr>
    </w:div>
    <w:div w:id="1565290301">
      <w:bodyDiv w:val="1"/>
      <w:marLeft w:val="0"/>
      <w:marRight w:val="0"/>
      <w:marTop w:val="0"/>
      <w:marBottom w:val="0"/>
      <w:divBdr>
        <w:top w:val="none" w:sz="0" w:space="0" w:color="auto"/>
        <w:left w:val="none" w:sz="0" w:space="0" w:color="auto"/>
        <w:bottom w:val="none" w:sz="0" w:space="0" w:color="auto"/>
        <w:right w:val="none" w:sz="0" w:space="0" w:color="auto"/>
      </w:divBdr>
    </w:div>
    <w:div w:id="1583946145">
      <w:bodyDiv w:val="1"/>
      <w:marLeft w:val="0"/>
      <w:marRight w:val="0"/>
      <w:marTop w:val="0"/>
      <w:marBottom w:val="0"/>
      <w:divBdr>
        <w:top w:val="none" w:sz="0" w:space="0" w:color="auto"/>
        <w:left w:val="none" w:sz="0" w:space="0" w:color="auto"/>
        <w:bottom w:val="none" w:sz="0" w:space="0" w:color="auto"/>
        <w:right w:val="none" w:sz="0" w:space="0" w:color="auto"/>
      </w:divBdr>
    </w:div>
    <w:div w:id="1594360518">
      <w:bodyDiv w:val="1"/>
      <w:marLeft w:val="0"/>
      <w:marRight w:val="0"/>
      <w:marTop w:val="0"/>
      <w:marBottom w:val="0"/>
      <w:divBdr>
        <w:top w:val="none" w:sz="0" w:space="0" w:color="auto"/>
        <w:left w:val="none" w:sz="0" w:space="0" w:color="auto"/>
        <w:bottom w:val="none" w:sz="0" w:space="0" w:color="auto"/>
        <w:right w:val="none" w:sz="0" w:space="0" w:color="auto"/>
      </w:divBdr>
    </w:div>
    <w:div w:id="1596330586">
      <w:bodyDiv w:val="1"/>
      <w:marLeft w:val="0"/>
      <w:marRight w:val="0"/>
      <w:marTop w:val="0"/>
      <w:marBottom w:val="0"/>
      <w:divBdr>
        <w:top w:val="none" w:sz="0" w:space="0" w:color="auto"/>
        <w:left w:val="none" w:sz="0" w:space="0" w:color="auto"/>
        <w:bottom w:val="none" w:sz="0" w:space="0" w:color="auto"/>
        <w:right w:val="none" w:sz="0" w:space="0" w:color="auto"/>
      </w:divBdr>
    </w:div>
    <w:div w:id="1598322885">
      <w:bodyDiv w:val="1"/>
      <w:marLeft w:val="0"/>
      <w:marRight w:val="0"/>
      <w:marTop w:val="0"/>
      <w:marBottom w:val="0"/>
      <w:divBdr>
        <w:top w:val="none" w:sz="0" w:space="0" w:color="auto"/>
        <w:left w:val="none" w:sz="0" w:space="0" w:color="auto"/>
        <w:bottom w:val="none" w:sz="0" w:space="0" w:color="auto"/>
        <w:right w:val="none" w:sz="0" w:space="0" w:color="auto"/>
      </w:divBdr>
    </w:div>
    <w:div w:id="1607077051">
      <w:bodyDiv w:val="1"/>
      <w:marLeft w:val="0"/>
      <w:marRight w:val="0"/>
      <w:marTop w:val="0"/>
      <w:marBottom w:val="0"/>
      <w:divBdr>
        <w:top w:val="none" w:sz="0" w:space="0" w:color="auto"/>
        <w:left w:val="none" w:sz="0" w:space="0" w:color="auto"/>
        <w:bottom w:val="none" w:sz="0" w:space="0" w:color="auto"/>
        <w:right w:val="none" w:sz="0" w:space="0" w:color="auto"/>
      </w:divBdr>
    </w:div>
    <w:div w:id="1608809077">
      <w:bodyDiv w:val="1"/>
      <w:marLeft w:val="0"/>
      <w:marRight w:val="0"/>
      <w:marTop w:val="0"/>
      <w:marBottom w:val="0"/>
      <w:divBdr>
        <w:top w:val="none" w:sz="0" w:space="0" w:color="auto"/>
        <w:left w:val="none" w:sz="0" w:space="0" w:color="auto"/>
        <w:bottom w:val="none" w:sz="0" w:space="0" w:color="auto"/>
        <w:right w:val="none" w:sz="0" w:space="0" w:color="auto"/>
      </w:divBdr>
    </w:div>
    <w:div w:id="1609192346">
      <w:bodyDiv w:val="1"/>
      <w:marLeft w:val="0"/>
      <w:marRight w:val="0"/>
      <w:marTop w:val="0"/>
      <w:marBottom w:val="0"/>
      <w:divBdr>
        <w:top w:val="none" w:sz="0" w:space="0" w:color="auto"/>
        <w:left w:val="none" w:sz="0" w:space="0" w:color="auto"/>
        <w:bottom w:val="none" w:sz="0" w:space="0" w:color="auto"/>
        <w:right w:val="none" w:sz="0" w:space="0" w:color="auto"/>
      </w:divBdr>
    </w:div>
    <w:div w:id="1614284290">
      <w:bodyDiv w:val="1"/>
      <w:marLeft w:val="0"/>
      <w:marRight w:val="0"/>
      <w:marTop w:val="0"/>
      <w:marBottom w:val="0"/>
      <w:divBdr>
        <w:top w:val="none" w:sz="0" w:space="0" w:color="auto"/>
        <w:left w:val="none" w:sz="0" w:space="0" w:color="auto"/>
        <w:bottom w:val="none" w:sz="0" w:space="0" w:color="auto"/>
        <w:right w:val="none" w:sz="0" w:space="0" w:color="auto"/>
      </w:divBdr>
    </w:div>
    <w:div w:id="1614747550">
      <w:bodyDiv w:val="1"/>
      <w:marLeft w:val="0"/>
      <w:marRight w:val="0"/>
      <w:marTop w:val="0"/>
      <w:marBottom w:val="0"/>
      <w:divBdr>
        <w:top w:val="none" w:sz="0" w:space="0" w:color="auto"/>
        <w:left w:val="none" w:sz="0" w:space="0" w:color="auto"/>
        <w:bottom w:val="none" w:sz="0" w:space="0" w:color="auto"/>
        <w:right w:val="none" w:sz="0" w:space="0" w:color="auto"/>
      </w:divBdr>
    </w:div>
    <w:div w:id="1618877293">
      <w:bodyDiv w:val="1"/>
      <w:marLeft w:val="0"/>
      <w:marRight w:val="0"/>
      <w:marTop w:val="0"/>
      <w:marBottom w:val="0"/>
      <w:divBdr>
        <w:top w:val="none" w:sz="0" w:space="0" w:color="auto"/>
        <w:left w:val="none" w:sz="0" w:space="0" w:color="auto"/>
        <w:bottom w:val="none" w:sz="0" w:space="0" w:color="auto"/>
        <w:right w:val="none" w:sz="0" w:space="0" w:color="auto"/>
      </w:divBdr>
    </w:div>
    <w:div w:id="1619098597">
      <w:bodyDiv w:val="1"/>
      <w:marLeft w:val="0"/>
      <w:marRight w:val="0"/>
      <w:marTop w:val="0"/>
      <w:marBottom w:val="0"/>
      <w:divBdr>
        <w:top w:val="none" w:sz="0" w:space="0" w:color="auto"/>
        <w:left w:val="none" w:sz="0" w:space="0" w:color="auto"/>
        <w:bottom w:val="none" w:sz="0" w:space="0" w:color="auto"/>
        <w:right w:val="none" w:sz="0" w:space="0" w:color="auto"/>
      </w:divBdr>
    </w:div>
    <w:div w:id="1636331536">
      <w:bodyDiv w:val="1"/>
      <w:marLeft w:val="0"/>
      <w:marRight w:val="0"/>
      <w:marTop w:val="0"/>
      <w:marBottom w:val="0"/>
      <w:divBdr>
        <w:top w:val="none" w:sz="0" w:space="0" w:color="auto"/>
        <w:left w:val="none" w:sz="0" w:space="0" w:color="auto"/>
        <w:bottom w:val="none" w:sz="0" w:space="0" w:color="auto"/>
        <w:right w:val="none" w:sz="0" w:space="0" w:color="auto"/>
      </w:divBdr>
    </w:div>
    <w:div w:id="1637024773">
      <w:bodyDiv w:val="1"/>
      <w:marLeft w:val="0"/>
      <w:marRight w:val="0"/>
      <w:marTop w:val="0"/>
      <w:marBottom w:val="0"/>
      <w:divBdr>
        <w:top w:val="none" w:sz="0" w:space="0" w:color="auto"/>
        <w:left w:val="none" w:sz="0" w:space="0" w:color="auto"/>
        <w:bottom w:val="none" w:sz="0" w:space="0" w:color="auto"/>
        <w:right w:val="none" w:sz="0" w:space="0" w:color="auto"/>
      </w:divBdr>
    </w:div>
    <w:div w:id="1644312747">
      <w:bodyDiv w:val="1"/>
      <w:marLeft w:val="0"/>
      <w:marRight w:val="0"/>
      <w:marTop w:val="0"/>
      <w:marBottom w:val="0"/>
      <w:divBdr>
        <w:top w:val="none" w:sz="0" w:space="0" w:color="auto"/>
        <w:left w:val="none" w:sz="0" w:space="0" w:color="auto"/>
        <w:bottom w:val="none" w:sz="0" w:space="0" w:color="auto"/>
        <w:right w:val="none" w:sz="0" w:space="0" w:color="auto"/>
      </w:divBdr>
    </w:div>
    <w:div w:id="1644314509">
      <w:bodyDiv w:val="1"/>
      <w:marLeft w:val="0"/>
      <w:marRight w:val="0"/>
      <w:marTop w:val="0"/>
      <w:marBottom w:val="0"/>
      <w:divBdr>
        <w:top w:val="none" w:sz="0" w:space="0" w:color="auto"/>
        <w:left w:val="none" w:sz="0" w:space="0" w:color="auto"/>
        <w:bottom w:val="none" w:sz="0" w:space="0" w:color="auto"/>
        <w:right w:val="none" w:sz="0" w:space="0" w:color="auto"/>
      </w:divBdr>
    </w:div>
    <w:div w:id="1648238915">
      <w:bodyDiv w:val="1"/>
      <w:marLeft w:val="0"/>
      <w:marRight w:val="0"/>
      <w:marTop w:val="0"/>
      <w:marBottom w:val="0"/>
      <w:divBdr>
        <w:top w:val="none" w:sz="0" w:space="0" w:color="auto"/>
        <w:left w:val="none" w:sz="0" w:space="0" w:color="auto"/>
        <w:bottom w:val="none" w:sz="0" w:space="0" w:color="auto"/>
        <w:right w:val="none" w:sz="0" w:space="0" w:color="auto"/>
      </w:divBdr>
    </w:div>
    <w:div w:id="1651129831">
      <w:bodyDiv w:val="1"/>
      <w:marLeft w:val="0"/>
      <w:marRight w:val="0"/>
      <w:marTop w:val="0"/>
      <w:marBottom w:val="0"/>
      <w:divBdr>
        <w:top w:val="none" w:sz="0" w:space="0" w:color="auto"/>
        <w:left w:val="none" w:sz="0" w:space="0" w:color="auto"/>
        <w:bottom w:val="none" w:sz="0" w:space="0" w:color="auto"/>
        <w:right w:val="none" w:sz="0" w:space="0" w:color="auto"/>
      </w:divBdr>
    </w:div>
    <w:div w:id="1652633941">
      <w:bodyDiv w:val="1"/>
      <w:marLeft w:val="0"/>
      <w:marRight w:val="0"/>
      <w:marTop w:val="0"/>
      <w:marBottom w:val="0"/>
      <w:divBdr>
        <w:top w:val="none" w:sz="0" w:space="0" w:color="auto"/>
        <w:left w:val="none" w:sz="0" w:space="0" w:color="auto"/>
        <w:bottom w:val="none" w:sz="0" w:space="0" w:color="auto"/>
        <w:right w:val="none" w:sz="0" w:space="0" w:color="auto"/>
      </w:divBdr>
    </w:div>
    <w:div w:id="1654523985">
      <w:bodyDiv w:val="1"/>
      <w:marLeft w:val="0"/>
      <w:marRight w:val="0"/>
      <w:marTop w:val="0"/>
      <w:marBottom w:val="0"/>
      <w:divBdr>
        <w:top w:val="none" w:sz="0" w:space="0" w:color="auto"/>
        <w:left w:val="none" w:sz="0" w:space="0" w:color="auto"/>
        <w:bottom w:val="none" w:sz="0" w:space="0" w:color="auto"/>
        <w:right w:val="none" w:sz="0" w:space="0" w:color="auto"/>
      </w:divBdr>
    </w:div>
    <w:div w:id="1655987691">
      <w:bodyDiv w:val="1"/>
      <w:marLeft w:val="0"/>
      <w:marRight w:val="0"/>
      <w:marTop w:val="0"/>
      <w:marBottom w:val="0"/>
      <w:divBdr>
        <w:top w:val="none" w:sz="0" w:space="0" w:color="auto"/>
        <w:left w:val="none" w:sz="0" w:space="0" w:color="auto"/>
        <w:bottom w:val="none" w:sz="0" w:space="0" w:color="auto"/>
        <w:right w:val="none" w:sz="0" w:space="0" w:color="auto"/>
      </w:divBdr>
    </w:div>
    <w:div w:id="1657143732">
      <w:bodyDiv w:val="1"/>
      <w:marLeft w:val="0"/>
      <w:marRight w:val="0"/>
      <w:marTop w:val="0"/>
      <w:marBottom w:val="0"/>
      <w:divBdr>
        <w:top w:val="none" w:sz="0" w:space="0" w:color="auto"/>
        <w:left w:val="none" w:sz="0" w:space="0" w:color="auto"/>
        <w:bottom w:val="none" w:sz="0" w:space="0" w:color="auto"/>
        <w:right w:val="none" w:sz="0" w:space="0" w:color="auto"/>
      </w:divBdr>
    </w:div>
    <w:div w:id="1657566175">
      <w:bodyDiv w:val="1"/>
      <w:marLeft w:val="0"/>
      <w:marRight w:val="0"/>
      <w:marTop w:val="0"/>
      <w:marBottom w:val="0"/>
      <w:divBdr>
        <w:top w:val="none" w:sz="0" w:space="0" w:color="auto"/>
        <w:left w:val="none" w:sz="0" w:space="0" w:color="auto"/>
        <w:bottom w:val="none" w:sz="0" w:space="0" w:color="auto"/>
        <w:right w:val="none" w:sz="0" w:space="0" w:color="auto"/>
      </w:divBdr>
    </w:div>
    <w:div w:id="1663660414">
      <w:bodyDiv w:val="1"/>
      <w:marLeft w:val="0"/>
      <w:marRight w:val="0"/>
      <w:marTop w:val="0"/>
      <w:marBottom w:val="0"/>
      <w:divBdr>
        <w:top w:val="none" w:sz="0" w:space="0" w:color="auto"/>
        <w:left w:val="none" w:sz="0" w:space="0" w:color="auto"/>
        <w:bottom w:val="none" w:sz="0" w:space="0" w:color="auto"/>
        <w:right w:val="none" w:sz="0" w:space="0" w:color="auto"/>
      </w:divBdr>
    </w:div>
    <w:div w:id="1664047819">
      <w:bodyDiv w:val="1"/>
      <w:marLeft w:val="0"/>
      <w:marRight w:val="0"/>
      <w:marTop w:val="0"/>
      <w:marBottom w:val="0"/>
      <w:divBdr>
        <w:top w:val="none" w:sz="0" w:space="0" w:color="auto"/>
        <w:left w:val="none" w:sz="0" w:space="0" w:color="auto"/>
        <w:bottom w:val="none" w:sz="0" w:space="0" w:color="auto"/>
        <w:right w:val="none" w:sz="0" w:space="0" w:color="auto"/>
      </w:divBdr>
    </w:div>
    <w:div w:id="1675064294">
      <w:bodyDiv w:val="1"/>
      <w:marLeft w:val="0"/>
      <w:marRight w:val="0"/>
      <w:marTop w:val="0"/>
      <w:marBottom w:val="0"/>
      <w:divBdr>
        <w:top w:val="none" w:sz="0" w:space="0" w:color="auto"/>
        <w:left w:val="none" w:sz="0" w:space="0" w:color="auto"/>
        <w:bottom w:val="none" w:sz="0" w:space="0" w:color="auto"/>
        <w:right w:val="none" w:sz="0" w:space="0" w:color="auto"/>
      </w:divBdr>
    </w:div>
    <w:div w:id="1681395855">
      <w:bodyDiv w:val="1"/>
      <w:marLeft w:val="0"/>
      <w:marRight w:val="0"/>
      <w:marTop w:val="0"/>
      <w:marBottom w:val="0"/>
      <w:divBdr>
        <w:top w:val="none" w:sz="0" w:space="0" w:color="auto"/>
        <w:left w:val="none" w:sz="0" w:space="0" w:color="auto"/>
        <w:bottom w:val="none" w:sz="0" w:space="0" w:color="auto"/>
        <w:right w:val="none" w:sz="0" w:space="0" w:color="auto"/>
      </w:divBdr>
    </w:div>
    <w:div w:id="1684552242">
      <w:bodyDiv w:val="1"/>
      <w:marLeft w:val="0"/>
      <w:marRight w:val="0"/>
      <w:marTop w:val="0"/>
      <w:marBottom w:val="0"/>
      <w:divBdr>
        <w:top w:val="none" w:sz="0" w:space="0" w:color="auto"/>
        <w:left w:val="none" w:sz="0" w:space="0" w:color="auto"/>
        <w:bottom w:val="none" w:sz="0" w:space="0" w:color="auto"/>
        <w:right w:val="none" w:sz="0" w:space="0" w:color="auto"/>
      </w:divBdr>
    </w:div>
    <w:div w:id="1690788775">
      <w:bodyDiv w:val="1"/>
      <w:marLeft w:val="0"/>
      <w:marRight w:val="0"/>
      <w:marTop w:val="0"/>
      <w:marBottom w:val="0"/>
      <w:divBdr>
        <w:top w:val="none" w:sz="0" w:space="0" w:color="auto"/>
        <w:left w:val="none" w:sz="0" w:space="0" w:color="auto"/>
        <w:bottom w:val="none" w:sz="0" w:space="0" w:color="auto"/>
        <w:right w:val="none" w:sz="0" w:space="0" w:color="auto"/>
      </w:divBdr>
    </w:div>
    <w:div w:id="1692412001">
      <w:bodyDiv w:val="1"/>
      <w:marLeft w:val="0"/>
      <w:marRight w:val="0"/>
      <w:marTop w:val="0"/>
      <w:marBottom w:val="0"/>
      <w:divBdr>
        <w:top w:val="none" w:sz="0" w:space="0" w:color="auto"/>
        <w:left w:val="none" w:sz="0" w:space="0" w:color="auto"/>
        <w:bottom w:val="none" w:sz="0" w:space="0" w:color="auto"/>
        <w:right w:val="none" w:sz="0" w:space="0" w:color="auto"/>
      </w:divBdr>
    </w:div>
    <w:div w:id="1692730212">
      <w:bodyDiv w:val="1"/>
      <w:marLeft w:val="0"/>
      <w:marRight w:val="0"/>
      <w:marTop w:val="0"/>
      <w:marBottom w:val="0"/>
      <w:divBdr>
        <w:top w:val="none" w:sz="0" w:space="0" w:color="auto"/>
        <w:left w:val="none" w:sz="0" w:space="0" w:color="auto"/>
        <w:bottom w:val="none" w:sz="0" w:space="0" w:color="auto"/>
        <w:right w:val="none" w:sz="0" w:space="0" w:color="auto"/>
      </w:divBdr>
    </w:div>
    <w:div w:id="1692955045">
      <w:bodyDiv w:val="1"/>
      <w:marLeft w:val="0"/>
      <w:marRight w:val="0"/>
      <w:marTop w:val="0"/>
      <w:marBottom w:val="0"/>
      <w:divBdr>
        <w:top w:val="none" w:sz="0" w:space="0" w:color="auto"/>
        <w:left w:val="none" w:sz="0" w:space="0" w:color="auto"/>
        <w:bottom w:val="none" w:sz="0" w:space="0" w:color="auto"/>
        <w:right w:val="none" w:sz="0" w:space="0" w:color="auto"/>
      </w:divBdr>
    </w:div>
    <w:div w:id="1694109837">
      <w:bodyDiv w:val="1"/>
      <w:marLeft w:val="0"/>
      <w:marRight w:val="0"/>
      <w:marTop w:val="0"/>
      <w:marBottom w:val="0"/>
      <w:divBdr>
        <w:top w:val="none" w:sz="0" w:space="0" w:color="auto"/>
        <w:left w:val="none" w:sz="0" w:space="0" w:color="auto"/>
        <w:bottom w:val="none" w:sz="0" w:space="0" w:color="auto"/>
        <w:right w:val="none" w:sz="0" w:space="0" w:color="auto"/>
      </w:divBdr>
    </w:div>
    <w:div w:id="1694842346">
      <w:bodyDiv w:val="1"/>
      <w:marLeft w:val="0"/>
      <w:marRight w:val="0"/>
      <w:marTop w:val="0"/>
      <w:marBottom w:val="0"/>
      <w:divBdr>
        <w:top w:val="none" w:sz="0" w:space="0" w:color="auto"/>
        <w:left w:val="none" w:sz="0" w:space="0" w:color="auto"/>
        <w:bottom w:val="none" w:sz="0" w:space="0" w:color="auto"/>
        <w:right w:val="none" w:sz="0" w:space="0" w:color="auto"/>
      </w:divBdr>
    </w:div>
    <w:div w:id="1697996088">
      <w:bodyDiv w:val="1"/>
      <w:marLeft w:val="0"/>
      <w:marRight w:val="0"/>
      <w:marTop w:val="0"/>
      <w:marBottom w:val="0"/>
      <w:divBdr>
        <w:top w:val="none" w:sz="0" w:space="0" w:color="auto"/>
        <w:left w:val="none" w:sz="0" w:space="0" w:color="auto"/>
        <w:bottom w:val="none" w:sz="0" w:space="0" w:color="auto"/>
        <w:right w:val="none" w:sz="0" w:space="0" w:color="auto"/>
      </w:divBdr>
    </w:div>
    <w:div w:id="1718436731">
      <w:bodyDiv w:val="1"/>
      <w:marLeft w:val="0"/>
      <w:marRight w:val="0"/>
      <w:marTop w:val="0"/>
      <w:marBottom w:val="0"/>
      <w:divBdr>
        <w:top w:val="none" w:sz="0" w:space="0" w:color="auto"/>
        <w:left w:val="none" w:sz="0" w:space="0" w:color="auto"/>
        <w:bottom w:val="none" w:sz="0" w:space="0" w:color="auto"/>
        <w:right w:val="none" w:sz="0" w:space="0" w:color="auto"/>
      </w:divBdr>
    </w:div>
    <w:div w:id="1719623708">
      <w:bodyDiv w:val="1"/>
      <w:marLeft w:val="0"/>
      <w:marRight w:val="0"/>
      <w:marTop w:val="0"/>
      <w:marBottom w:val="0"/>
      <w:divBdr>
        <w:top w:val="none" w:sz="0" w:space="0" w:color="auto"/>
        <w:left w:val="none" w:sz="0" w:space="0" w:color="auto"/>
        <w:bottom w:val="none" w:sz="0" w:space="0" w:color="auto"/>
        <w:right w:val="none" w:sz="0" w:space="0" w:color="auto"/>
      </w:divBdr>
    </w:div>
    <w:div w:id="1724786999">
      <w:bodyDiv w:val="1"/>
      <w:marLeft w:val="0"/>
      <w:marRight w:val="0"/>
      <w:marTop w:val="0"/>
      <w:marBottom w:val="0"/>
      <w:divBdr>
        <w:top w:val="none" w:sz="0" w:space="0" w:color="auto"/>
        <w:left w:val="none" w:sz="0" w:space="0" w:color="auto"/>
        <w:bottom w:val="none" w:sz="0" w:space="0" w:color="auto"/>
        <w:right w:val="none" w:sz="0" w:space="0" w:color="auto"/>
      </w:divBdr>
    </w:div>
    <w:div w:id="1724989383">
      <w:bodyDiv w:val="1"/>
      <w:marLeft w:val="0"/>
      <w:marRight w:val="0"/>
      <w:marTop w:val="0"/>
      <w:marBottom w:val="0"/>
      <w:divBdr>
        <w:top w:val="none" w:sz="0" w:space="0" w:color="auto"/>
        <w:left w:val="none" w:sz="0" w:space="0" w:color="auto"/>
        <w:bottom w:val="none" w:sz="0" w:space="0" w:color="auto"/>
        <w:right w:val="none" w:sz="0" w:space="0" w:color="auto"/>
      </w:divBdr>
    </w:div>
    <w:div w:id="1727144203">
      <w:bodyDiv w:val="1"/>
      <w:marLeft w:val="0"/>
      <w:marRight w:val="0"/>
      <w:marTop w:val="0"/>
      <w:marBottom w:val="0"/>
      <w:divBdr>
        <w:top w:val="none" w:sz="0" w:space="0" w:color="auto"/>
        <w:left w:val="none" w:sz="0" w:space="0" w:color="auto"/>
        <w:bottom w:val="none" w:sz="0" w:space="0" w:color="auto"/>
        <w:right w:val="none" w:sz="0" w:space="0" w:color="auto"/>
      </w:divBdr>
    </w:div>
    <w:div w:id="1727682368">
      <w:bodyDiv w:val="1"/>
      <w:marLeft w:val="0"/>
      <w:marRight w:val="0"/>
      <w:marTop w:val="0"/>
      <w:marBottom w:val="0"/>
      <w:divBdr>
        <w:top w:val="none" w:sz="0" w:space="0" w:color="auto"/>
        <w:left w:val="none" w:sz="0" w:space="0" w:color="auto"/>
        <w:bottom w:val="none" w:sz="0" w:space="0" w:color="auto"/>
        <w:right w:val="none" w:sz="0" w:space="0" w:color="auto"/>
      </w:divBdr>
    </w:div>
    <w:div w:id="1727758029">
      <w:bodyDiv w:val="1"/>
      <w:marLeft w:val="0"/>
      <w:marRight w:val="0"/>
      <w:marTop w:val="0"/>
      <w:marBottom w:val="0"/>
      <w:divBdr>
        <w:top w:val="none" w:sz="0" w:space="0" w:color="auto"/>
        <w:left w:val="none" w:sz="0" w:space="0" w:color="auto"/>
        <w:bottom w:val="none" w:sz="0" w:space="0" w:color="auto"/>
        <w:right w:val="none" w:sz="0" w:space="0" w:color="auto"/>
      </w:divBdr>
    </w:div>
    <w:div w:id="1736508955">
      <w:bodyDiv w:val="1"/>
      <w:marLeft w:val="0"/>
      <w:marRight w:val="0"/>
      <w:marTop w:val="0"/>
      <w:marBottom w:val="0"/>
      <w:divBdr>
        <w:top w:val="none" w:sz="0" w:space="0" w:color="auto"/>
        <w:left w:val="none" w:sz="0" w:space="0" w:color="auto"/>
        <w:bottom w:val="none" w:sz="0" w:space="0" w:color="auto"/>
        <w:right w:val="none" w:sz="0" w:space="0" w:color="auto"/>
      </w:divBdr>
    </w:div>
    <w:div w:id="1736706658">
      <w:bodyDiv w:val="1"/>
      <w:marLeft w:val="0"/>
      <w:marRight w:val="0"/>
      <w:marTop w:val="0"/>
      <w:marBottom w:val="0"/>
      <w:divBdr>
        <w:top w:val="none" w:sz="0" w:space="0" w:color="auto"/>
        <w:left w:val="none" w:sz="0" w:space="0" w:color="auto"/>
        <w:bottom w:val="none" w:sz="0" w:space="0" w:color="auto"/>
        <w:right w:val="none" w:sz="0" w:space="0" w:color="auto"/>
      </w:divBdr>
    </w:div>
    <w:div w:id="1737168085">
      <w:bodyDiv w:val="1"/>
      <w:marLeft w:val="0"/>
      <w:marRight w:val="0"/>
      <w:marTop w:val="0"/>
      <w:marBottom w:val="0"/>
      <w:divBdr>
        <w:top w:val="none" w:sz="0" w:space="0" w:color="auto"/>
        <w:left w:val="none" w:sz="0" w:space="0" w:color="auto"/>
        <w:bottom w:val="none" w:sz="0" w:space="0" w:color="auto"/>
        <w:right w:val="none" w:sz="0" w:space="0" w:color="auto"/>
      </w:divBdr>
    </w:div>
    <w:div w:id="1739087914">
      <w:bodyDiv w:val="1"/>
      <w:marLeft w:val="0"/>
      <w:marRight w:val="0"/>
      <w:marTop w:val="0"/>
      <w:marBottom w:val="0"/>
      <w:divBdr>
        <w:top w:val="none" w:sz="0" w:space="0" w:color="auto"/>
        <w:left w:val="none" w:sz="0" w:space="0" w:color="auto"/>
        <w:bottom w:val="none" w:sz="0" w:space="0" w:color="auto"/>
        <w:right w:val="none" w:sz="0" w:space="0" w:color="auto"/>
      </w:divBdr>
    </w:div>
    <w:div w:id="1746798889">
      <w:bodyDiv w:val="1"/>
      <w:marLeft w:val="0"/>
      <w:marRight w:val="0"/>
      <w:marTop w:val="0"/>
      <w:marBottom w:val="0"/>
      <w:divBdr>
        <w:top w:val="none" w:sz="0" w:space="0" w:color="auto"/>
        <w:left w:val="none" w:sz="0" w:space="0" w:color="auto"/>
        <w:bottom w:val="none" w:sz="0" w:space="0" w:color="auto"/>
        <w:right w:val="none" w:sz="0" w:space="0" w:color="auto"/>
      </w:divBdr>
    </w:div>
    <w:div w:id="1748379419">
      <w:bodyDiv w:val="1"/>
      <w:marLeft w:val="0"/>
      <w:marRight w:val="0"/>
      <w:marTop w:val="0"/>
      <w:marBottom w:val="0"/>
      <w:divBdr>
        <w:top w:val="none" w:sz="0" w:space="0" w:color="auto"/>
        <w:left w:val="none" w:sz="0" w:space="0" w:color="auto"/>
        <w:bottom w:val="none" w:sz="0" w:space="0" w:color="auto"/>
        <w:right w:val="none" w:sz="0" w:space="0" w:color="auto"/>
      </w:divBdr>
    </w:div>
    <w:div w:id="1751270014">
      <w:bodyDiv w:val="1"/>
      <w:marLeft w:val="0"/>
      <w:marRight w:val="0"/>
      <w:marTop w:val="0"/>
      <w:marBottom w:val="0"/>
      <w:divBdr>
        <w:top w:val="none" w:sz="0" w:space="0" w:color="auto"/>
        <w:left w:val="none" w:sz="0" w:space="0" w:color="auto"/>
        <w:bottom w:val="none" w:sz="0" w:space="0" w:color="auto"/>
        <w:right w:val="none" w:sz="0" w:space="0" w:color="auto"/>
      </w:divBdr>
    </w:div>
    <w:div w:id="1751656836">
      <w:bodyDiv w:val="1"/>
      <w:marLeft w:val="0"/>
      <w:marRight w:val="0"/>
      <w:marTop w:val="0"/>
      <w:marBottom w:val="0"/>
      <w:divBdr>
        <w:top w:val="none" w:sz="0" w:space="0" w:color="auto"/>
        <w:left w:val="none" w:sz="0" w:space="0" w:color="auto"/>
        <w:bottom w:val="none" w:sz="0" w:space="0" w:color="auto"/>
        <w:right w:val="none" w:sz="0" w:space="0" w:color="auto"/>
      </w:divBdr>
    </w:div>
    <w:div w:id="1752239352">
      <w:bodyDiv w:val="1"/>
      <w:marLeft w:val="0"/>
      <w:marRight w:val="0"/>
      <w:marTop w:val="0"/>
      <w:marBottom w:val="0"/>
      <w:divBdr>
        <w:top w:val="none" w:sz="0" w:space="0" w:color="auto"/>
        <w:left w:val="none" w:sz="0" w:space="0" w:color="auto"/>
        <w:bottom w:val="none" w:sz="0" w:space="0" w:color="auto"/>
        <w:right w:val="none" w:sz="0" w:space="0" w:color="auto"/>
      </w:divBdr>
    </w:div>
    <w:div w:id="1758747739">
      <w:bodyDiv w:val="1"/>
      <w:marLeft w:val="0"/>
      <w:marRight w:val="0"/>
      <w:marTop w:val="0"/>
      <w:marBottom w:val="0"/>
      <w:divBdr>
        <w:top w:val="none" w:sz="0" w:space="0" w:color="auto"/>
        <w:left w:val="none" w:sz="0" w:space="0" w:color="auto"/>
        <w:bottom w:val="none" w:sz="0" w:space="0" w:color="auto"/>
        <w:right w:val="none" w:sz="0" w:space="0" w:color="auto"/>
      </w:divBdr>
    </w:div>
    <w:div w:id="1759137972">
      <w:bodyDiv w:val="1"/>
      <w:marLeft w:val="0"/>
      <w:marRight w:val="0"/>
      <w:marTop w:val="0"/>
      <w:marBottom w:val="0"/>
      <w:divBdr>
        <w:top w:val="none" w:sz="0" w:space="0" w:color="auto"/>
        <w:left w:val="none" w:sz="0" w:space="0" w:color="auto"/>
        <w:bottom w:val="none" w:sz="0" w:space="0" w:color="auto"/>
        <w:right w:val="none" w:sz="0" w:space="0" w:color="auto"/>
      </w:divBdr>
    </w:div>
    <w:div w:id="1760567187">
      <w:bodyDiv w:val="1"/>
      <w:marLeft w:val="0"/>
      <w:marRight w:val="0"/>
      <w:marTop w:val="0"/>
      <w:marBottom w:val="0"/>
      <w:divBdr>
        <w:top w:val="none" w:sz="0" w:space="0" w:color="auto"/>
        <w:left w:val="none" w:sz="0" w:space="0" w:color="auto"/>
        <w:bottom w:val="none" w:sz="0" w:space="0" w:color="auto"/>
        <w:right w:val="none" w:sz="0" w:space="0" w:color="auto"/>
      </w:divBdr>
    </w:div>
    <w:div w:id="1766732199">
      <w:bodyDiv w:val="1"/>
      <w:marLeft w:val="0"/>
      <w:marRight w:val="0"/>
      <w:marTop w:val="0"/>
      <w:marBottom w:val="0"/>
      <w:divBdr>
        <w:top w:val="none" w:sz="0" w:space="0" w:color="auto"/>
        <w:left w:val="none" w:sz="0" w:space="0" w:color="auto"/>
        <w:bottom w:val="none" w:sz="0" w:space="0" w:color="auto"/>
        <w:right w:val="none" w:sz="0" w:space="0" w:color="auto"/>
      </w:divBdr>
    </w:div>
    <w:div w:id="1770469205">
      <w:bodyDiv w:val="1"/>
      <w:marLeft w:val="0"/>
      <w:marRight w:val="0"/>
      <w:marTop w:val="0"/>
      <w:marBottom w:val="0"/>
      <w:divBdr>
        <w:top w:val="none" w:sz="0" w:space="0" w:color="auto"/>
        <w:left w:val="none" w:sz="0" w:space="0" w:color="auto"/>
        <w:bottom w:val="none" w:sz="0" w:space="0" w:color="auto"/>
        <w:right w:val="none" w:sz="0" w:space="0" w:color="auto"/>
      </w:divBdr>
    </w:div>
    <w:div w:id="1771008902">
      <w:bodyDiv w:val="1"/>
      <w:marLeft w:val="0"/>
      <w:marRight w:val="0"/>
      <w:marTop w:val="0"/>
      <w:marBottom w:val="0"/>
      <w:divBdr>
        <w:top w:val="none" w:sz="0" w:space="0" w:color="auto"/>
        <w:left w:val="none" w:sz="0" w:space="0" w:color="auto"/>
        <w:bottom w:val="none" w:sz="0" w:space="0" w:color="auto"/>
        <w:right w:val="none" w:sz="0" w:space="0" w:color="auto"/>
      </w:divBdr>
    </w:div>
    <w:div w:id="1771463213">
      <w:bodyDiv w:val="1"/>
      <w:marLeft w:val="0"/>
      <w:marRight w:val="0"/>
      <w:marTop w:val="0"/>
      <w:marBottom w:val="0"/>
      <w:divBdr>
        <w:top w:val="none" w:sz="0" w:space="0" w:color="auto"/>
        <w:left w:val="none" w:sz="0" w:space="0" w:color="auto"/>
        <w:bottom w:val="none" w:sz="0" w:space="0" w:color="auto"/>
        <w:right w:val="none" w:sz="0" w:space="0" w:color="auto"/>
      </w:divBdr>
    </w:div>
    <w:div w:id="1775202290">
      <w:bodyDiv w:val="1"/>
      <w:marLeft w:val="0"/>
      <w:marRight w:val="0"/>
      <w:marTop w:val="0"/>
      <w:marBottom w:val="0"/>
      <w:divBdr>
        <w:top w:val="none" w:sz="0" w:space="0" w:color="auto"/>
        <w:left w:val="none" w:sz="0" w:space="0" w:color="auto"/>
        <w:bottom w:val="none" w:sz="0" w:space="0" w:color="auto"/>
        <w:right w:val="none" w:sz="0" w:space="0" w:color="auto"/>
      </w:divBdr>
    </w:div>
    <w:div w:id="1779371326">
      <w:bodyDiv w:val="1"/>
      <w:marLeft w:val="0"/>
      <w:marRight w:val="0"/>
      <w:marTop w:val="0"/>
      <w:marBottom w:val="0"/>
      <w:divBdr>
        <w:top w:val="none" w:sz="0" w:space="0" w:color="auto"/>
        <w:left w:val="none" w:sz="0" w:space="0" w:color="auto"/>
        <w:bottom w:val="none" w:sz="0" w:space="0" w:color="auto"/>
        <w:right w:val="none" w:sz="0" w:space="0" w:color="auto"/>
      </w:divBdr>
    </w:div>
    <w:div w:id="1782455618">
      <w:bodyDiv w:val="1"/>
      <w:marLeft w:val="0"/>
      <w:marRight w:val="0"/>
      <w:marTop w:val="0"/>
      <w:marBottom w:val="0"/>
      <w:divBdr>
        <w:top w:val="none" w:sz="0" w:space="0" w:color="auto"/>
        <w:left w:val="none" w:sz="0" w:space="0" w:color="auto"/>
        <w:bottom w:val="none" w:sz="0" w:space="0" w:color="auto"/>
        <w:right w:val="none" w:sz="0" w:space="0" w:color="auto"/>
      </w:divBdr>
    </w:div>
    <w:div w:id="1783181446">
      <w:bodyDiv w:val="1"/>
      <w:marLeft w:val="0"/>
      <w:marRight w:val="0"/>
      <w:marTop w:val="0"/>
      <w:marBottom w:val="0"/>
      <w:divBdr>
        <w:top w:val="none" w:sz="0" w:space="0" w:color="auto"/>
        <w:left w:val="none" w:sz="0" w:space="0" w:color="auto"/>
        <w:bottom w:val="none" w:sz="0" w:space="0" w:color="auto"/>
        <w:right w:val="none" w:sz="0" w:space="0" w:color="auto"/>
      </w:divBdr>
    </w:div>
    <w:div w:id="1787889100">
      <w:bodyDiv w:val="1"/>
      <w:marLeft w:val="0"/>
      <w:marRight w:val="0"/>
      <w:marTop w:val="0"/>
      <w:marBottom w:val="0"/>
      <w:divBdr>
        <w:top w:val="none" w:sz="0" w:space="0" w:color="auto"/>
        <w:left w:val="none" w:sz="0" w:space="0" w:color="auto"/>
        <w:bottom w:val="none" w:sz="0" w:space="0" w:color="auto"/>
        <w:right w:val="none" w:sz="0" w:space="0" w:color="auto"/>
      </w:divBdr>
    </w:div>
    <w:div w:id="1789002757">
      <w:bodyDiv w:val="1"/>
      <w:marLeft w:val="0"/>
      <w:marRight w:val="0"/>
      <w:marTop w:val="0"/>
      <w:marBottom w:val="0"/>
      <w:divBdr>
        <w:top w:val="none" w:sz="0" w:space="0" w:color="auto"/>
        <w:left w:val="none" w:sz="0" w:space="0" w:color="auto"/>
        <w:bottom w:val="none" w:sz="0" w:space="0" w:color="auto"/>
        <w:right w:val="none" w:sz="0" w:space="0" w:color="auto"/>
      </w:divBdr>
    </w:div>
    <w:div w:id="1789933722">
      <w:bodyDiv w:val="1"/>
      <w:marLeft w:val="0"/>
      <w:marRight w:val="0"/>
      <w:marTop w:val="0"/>
      <w:marBottom w:val="0"/>
      <w:divBdr>
        <w:top w:val="none" w:sz="0" w:space="0" w:color="auto"/>
        <w:left w:val="none" w:sz="0" w:space="0" w:color="auto"/>
        <w:bottom w:val="none" w:sz="0" w:space="0" w:color="auto"/>
        <w:right w:val="none" w:sz="0" w:space="0" w:color="auto"/>
      </w:divBdr>
    </w:div>
    <w:div w:id="1790472346">
      <w:bodyDiv w:val="1"/>
      <w:marLeft w:val="0"/>
      <w:marRight w:val="0"/>
      <w:marTop w:val="0"/>
      <w:marBottom w:val="0"/>
      <w:divBdr>
        <w:top w:val="none" w:sz="0" w:space="0" w:color="auto"/>
        <w:left w:val="none" w:sz="0" w:space="0" w:color="auto"/>
        <w:bottom w:val="none" w:sz="0" w:space="0" w:color="auto"/>
        <w:right w:val="none" w:sz="0" w:space="0" w:color="auto"/>
      </w:divBdr>
    </w:div>
    <w:div w:id="1795979770">
      <w:bodyDiv w:val="1"/>
      <w:marLeft w:val="0"/>
      <w:marRight w:val="0"/>
      <w:marTop w:val="0"/>
      <w:marBottom w:val="0"/>
      <w:divBdr>
        <w:top w:val="none" w:sz="0" w:space="0" w:color="auto"/>
        <w:left w:val="none" w:sz="0" w:space="0" w:color="auto"/>
        <w:bottom w:val="none" w:sz="0" w:space="0" w:color="auto"/>
        <w:right w:val="none" w:sz="0" w:space="0" w:color="auto"/>
      </w:divBdr>
    </w:div>
    <w:div w:id="1796370375">
      <w:bodyDiv w:val="1"/>
      <w:marLeft w:val="0"/>
      <w:marRight w:val="0"/>
      <w:marTop w:val="0"/>
      <w:marBottom w:val="0"/>
      <w:divBdr>
        <w:top w:val="none" w:sz="0" w:space="0" w:color="auto"/>
        <w:left w:val="none" w:sz="0" w:space="0" w:color="auto"/>
        <w:bottom w:val="none" w:sz="0" w:space="0" w:color="auto"/>
        <w:right w:val="none" w:sz="0" w:space="0" w:color="auto"/>
      </w:divBdr>
    </w:div>
    <w:div w:id="1797136899">
      <w:bodyDiv w:val="1"/>
      <w:marLeft w:val="0"/>
      <w:marRight w:val="0"/>
      <w:marTop w:val="0"/>
      <w:marBottom w:val="0"/>
      <w:divBdr>
        <w:top w:val="none" w:sz="0" w:space="0" w:color="auto"/>
        <w:left w:val="none" w:sz="0" w:space="0" w:color="auto"/>
        <w:bottom w:val="none" w:sz="0" w:space="0" w:color="auto"/>
        <w:right w:val="none" w:sz="0" w:space="0" w:color="auto"/>
      </w:divBdr>
    </w:div>
    <w:div w:id="1802576263">
      <w:bodyDiv w:val="1"/>
      <w:marLeft w:val="0"/>
      <w:marRight w:val="0"/>
      <w:marTop w:val="0"/>
      <w:marBottom w:val="0"/>
      <w:divBdr>
        <w:top w:val="none" w:sz="0" w:space="0" w:color="auto"/>
        <w:left w:val="none" w:sz="0" w:space="0" w:color="auto"/>
        <w:bottom w:val="none" w:sz="0" w:space="0" w:color="auto"/>
        <w:right w:val="none" w:sz="0" w:space="0" w:color="auto"/>
      </w:divBdr>
    </w:div>
    <w:div w:id="1802653649">
      <w:bodyDiv w:val="1"/>
      <w:marLeft w:val="0"/>
      <w:marRight w:val="0"/>
      <w:marTop w:val="0"/>
      <w:marBottom w:val="0"/>
      <w:divBdr>
        <w:top w:val="none" w:sz="0" w:space="0" w:color="auto"/>
        <w:left w:val="none" w:sz="0" w:space="0" w:color="auto"/>
        <w:bottom w:val="none" w:sz="0" w:space="0" w:color="auto"/>
        <w:right w:val="none" w:sz="0" w:space="0" w:color="auto"/>
      </w:divBdr>
    </w:div>
    <w:div w:id="1806658203">
      <w:bodyDiv w:val="1"/>
      <w:marLeft w:val="0"/>
      <w:marRight w:val="0"/>
      <w:marTop w:val="0"/>
      <w:marBottom w:val="0"/>
      <w:divBdr>
        <w:top w:val="none" w:sz="0" w:space="0" w:color="auto"/>
        <w:left w:val="none" w:sz="0" w:space="0" w:color="auto"/>
        <w:bottom w:val="none" w:sz="0" w:space="0" w:color="auto"/>
        <w:right w:val="none" w:sz="0" w:space="0" w:color="auto"/>
      </w:divBdr>
    </w:div>
    <w:div w:id="1807161786">
      <w:bodyDiv w:val="1"/>
      <w:marLeft w:val="0"/>
      <w:marRight w:val="0"/>
      <w:marTop w:val="0"/>
      <w:marBottom w:val="0"/>
      <w:divBdr>
        <w:top w:val="none" w:sz="0" w:space="0" w:color="auto"/>
        <w:left w:val="none" w:sz="0" w:space="0" w:color="auto"/>
        <w:bottom w:val="none" w:sz="0" w:space="0" w:color="auto"/>
        <w:right w:val="none" w:sz="0" w:space="0" w:color="auto"/>
      </w:divBdr>
    </w:div>
    <w:div w:id="1810512066">
      <w:bodyDiv w:val="1"/>
      <w:marLeft w:val="0"/>
      <w:marRight w:val="0"/>
      <w:marTop w:val="0"/>
      <w:marBottom w:val="0"/>
      <w:divBdr>
        <w:top w:val="none" w:sz="0" w:space="0" w:color="auto"/>
        <w:left w:val="none" w:sz="0" w:space="0" w:color="auto"/>
        <w:bottom w:val="none" w:sz="0" w:space="0" w:color="auto"/>
        <w:right w:val="none" w:sz="0" w:space="0" w:color="auto"/>
      </w:divBdr>
    </w:div>
    <w:div w:id="1810902097">
      <w:bodyDiv w:val="1"/>
      <w:marLeft w:val="0"/>
      <w:marRight w:val="0"/>
      <w:marTop w:val="0"/>
      <w:marBottom w:val="0"/>
      <w:divBdr>
        <w:top w:val="none" w:sz="0" w:space="0" w:color="auto"/>
        <w:left w:val="none" w:sz="0" w:space="0" w:color="auto"/>
        <w:bottom w:val="none" w:sz="0" w:space="0" w:color="auto"/>
        <w:right w:val="none" w:sz="0" w:space="0" w:color="auto"/>
      </w:divBdr>
    </w:div>
    <w:div w:id="1816990447">
      <w:bodyDiv w:val="1"/>
      <w:marLeft w:val="0"/>
      <w:marRight w:val="0"/>
      <w:marTop w:val="0"/>
      <w:marBottom w:val="0"/>
      <w:divBdr>
        <w:top w:val="none" w:sz="0" w:space="0" w:color="auto"/>
        <w:left w:val="none" w:sz="0" w:space="0" w:color="auto"/>
        <w:bottom w:val="none" w:sz="0" w:space="0" w:color="auto"/>
        <w:right w:val="none" w:sz="0" w:space="0" w:color="auto"/>
      </w:divBdr>
    </w:div>
    <w:div w:id="1832715208">
      <w:bodyDiv w:val="1"/>
      <w:marLeft w:val="0"/>
      <w:marRight w:val="0"/>
      <w:marTop w:val="0"/>
      <w:marBottom w:val="0"/>
      <w:divBdr>
        <w:top w:val="none" w:sz="0" w:space="0" w:color="auto"/>
        <w:left w:val="none" w:sz="0" w:space="0" w:color="auto"/>
        <w:bottom w:val="none" w:sz="0" w:space="0" w:color="auto"/>
        <w:right w:val="none" w:sz="0" w:space="0" w:color="auto"/>
      </w:divBdr>
    </w:div>
    <w:div w:id="1833400904">
      <w:bodyDiv w:val="1"/>
      <w:marLeft w:val="0"/>
      <w:marRight w:val="0"/>
      <w:marTop w:val="0"/>
      <w:marBottom w:val="0"/>
      <w:divBdr>
        <w:top w:val="none" w:sz="0" w:space="0" w:color="auto"/>
        <w:left w:val="none" w:sz="0" w:space="0" w:color="auto"/>
        <w:bottom w:val="none" w:sz="0" w:space="0" w:color="auto"/>
        <w:right w:val="none" w:sz="0" w:space="0" w:color="auto"/>
      </w:divBdr>
    </w:div>
    <w:div w:id="1833838362">
      <w:bodyDiv w:val="1"/>
      <w:marLeft w:val="0"/>
      <w:marRight w:val="0"/>
      <w:marTop w:val="0"/>
      <w:marBottom w:val="0"/>
      <w:divBdr>
        <w:top w:val="none" w:sz="0" w:space="0" w:color="auto"/>
        <w:left w:val="none" w:sz="0" w:space="0" w:color="auto"/>
        <w:bottom w:val="none" w:sz="0" w:space="0" w:color="auto"/>
        <w:right w:val="none" w:sz="0" w:space="0" w:color="auto"/>
      </w:divBdr>
    </w:div>
    <w:div w:id="1839882905">
      <w:bodyDiv w:val="1"/>
      <w:marLeft w:val="0"/>
      <w:marRight w:val="0"/>
      <w:marTop w:val="0"/>
      <w:marBottom w:val="0"/>
      <w:divBdr>
        <w:top w:val="none" w:sz="0" w:space="0" w:color="auto"/>
        <w:left w:val="none" w:sz="0" w:space="0" w:color="auto"/>
        <w:bottom w:val="none" w:sz="0" w:space="0" w:color="auto"/>
        <w:right w:val="none" w:sz="0" w:space="0" w:color="auto"/>
      </w:divBdr>
    </w:div>
    <w:div w:id="1841117187">
      <w:bodyDiv w:val="1"/>
      <w:marLeft w:val="0"/>
      <w:marRight w:val="0"/>
      <w:marTop w:val="0"/>
      <w:marBottom w:val="0"/>
      <w:divBdr>
        <w:top w:val="none" w:sz="0" w:space="0" w:color="auto"/>
        <w:left w:val="none" w:sz="0" w:space="0" w:color="auto"/>
        <w:bottom w:val="none" w:sz="0" w:space="0" w:color="auto"/>
        <w:right w:val="none" w:sz="0" w:space="0" w:color="auto"/>
      </w:divBdr>
    </w:div>
    <w:div w:id="1842551089">
      <w:bodyDiv w:val="1"/>
      <w:marLeft w:val="0"/>
      <w:marRight w:val="0"/>
      <w:marTop w:val="0"/>
      <w:marBottom w:val="0"/>
      <w:divBdr>
        <w:top w:val="none" w:sz="0" w:space="0" w:color="auto"/>
        <w:left w:val="none" w:sz="0" w:space="0" w:color="auto"/>
        <w:bottom w:val="none" w:sz="0" w:space="0" w:color="auto"/>
        <w:right w:val="none" w:sz="0" w:space="0" w:color="auto"/>
      </w:divBdr>
    </w:div>
    <w:div w:id="1842625609">
      <w:bodyDiv w:val="1"/>
      <w:marLeft w:val="0"/>
      <w:marRight w:val="0"/>
      <w:marTop w:val="0"/>
      <w:marBottom w:val="0"/>
      <w:divBdr>
        <w:top w:val="none" w:sz="0" w:space="0" w:color="auto"/>
        <w:left w:val="none" w:sz="0" w:space="0" w:color="auto"/>
        <w:bottom w:val="none" w:sz="0" w:space="0" w:color="auto"/>
        <w:right w:val="none" w:sz="0" w:space="0" w:color="auto"/>
      </w:divBdr>
    </w:div>
    <w:div w:id="1842965559">
      <w:bodyDiv w:val="1"/>
      <w:marLeft w:val="0"/>
      <w:marRight w:val="0"/>
      <w:marTop w:val="0"/>
      <w:marBottom w:val="0"/>
      <w:divBdr>
        <w:top w:val="none" w:sz="0" w:space="0" w:color="auto"/>
        <w:left w:val="none" w:sz="0" w:space="0" w:color="auto"/>
        <w:bottom w:val="none" w:sz="0" w:space="0" w:color="auto"/>
        <w:right w:val="none" w:sz="0" w:space="0" w:color="auto"/>
      </w:divBdr>
    </w:div>
    <w:div w:id="1845699954">
      <w:bodyDiv w:val="1"/>
      <w:marLeft w:val="0"/>
      <w:marRight w:val="0"/>
      <w:marTop w:val="0"/>
      <w:marBottom w:val="0"/>
      <w:divBdr>
        <w:top w:val="none" w:sz="0" w:space="0" w:color="auto"/>
        <w:left w:val="none" w:sz="0" w:space="0" w:color="auto"/>
        <w:bottom w:val="none" w:sz="0" w:space="0" w:color="auto"/>
        <w:right w:val="none" w:sz="0" w:space="0" w:color="auto"/>
      </w:divBdr>
    </w:div>
    <w:div w:id="1853294701">
      <w:bodyDiv w:val="1"/>
      <w:marLeft w:val="0"/>
      <w:marRight w:val="0"/>
      <w:marTop w:val="0"/>
      <w:marBottom w:val="0"/>
      <w:divBdr>
        <w:top w:val="none" w:sz="0" w:space="0" w:color="auto"/>
        <w:left w:val="none" w:sz="0" w:space="0" w:color="auto"/>
        <w:bottom w:val="none" w:sz="0" w:space="0" w:color="auto"/>
        <w:right w:val="none" w:sz="0" w:space="0" w:color="auto"/>
      </w:divBdr>
    </w:div>
    <w:div w:id="1855610177">
      <w:bodyDiv w:val="1"/>
      <w:marLeft w:val="0"/>
      <w:marRight w:val="0"/>
      <w:marTop w:val="0"/>
      <w:marBottom w:val="0"/>
      <w:divBdr>
        <w:top w:val="none" w:sz="0" w:space="0" w:color="auto"/>
        <w:left w:val="none" w:sz="0" w:space="0" w:color="auto"/>
        <w:bottom w:val="none" w:sz="0" w:space="0" w:color="auto"/>
        <w:right w:val="none" w:sz="0" w:space="0" w:color="auto"/>
      </w:divBdr>
    </w:div>
    <w:div w:id="1862431332">
      <w:bodyDiv w:val="1"/>
      <w:marLeft w:val="0"/>
      <w:marRight w:val="0"/>
      <w:marTop w:val="0"/>
      <w:marBottom w:val="0"/>
      <w:divBdr>
        <w:top w:val="none" w:sz="0" w:space="0" w:color="auto"/>
        <w:left w:val="none" w:sz="0" w:space="0" w:color="auto"/>
        <w:bottom w:val="none" w:sz="0" w:space="0" w:color="auto"/>
        <w:right w:val="none" w:sz="0" w:space="0" w:color="auto"/>
      </w:divBdr>
    </w:div>
    <w:div w:id="1870290085">
      <w:bodyDiv w:val="1"/>
      <w:marLeft w:val="0"/>
      <w:marRight w:val="0"/>
      <w:marTop w:val="0"/>
      <w:marBottom w:val="0"/>
      <w:divBdr>
        <w:top w:val="none" w:sz="0" w:space="0" w:color="auto"/>
        <w:left w:val="none" w:sz="0" w:space="0" w:color="auto"/>
        <w:bottom w:val="none" w:sz="0" w:space="0" w:color="auto"/>
        <w:right w:val="none" w:sz="0" w:space="0" w:color="auto"/>
      </w:divBdr>
    </w:div>
    <w:div w:id="1875386317">
      <w:bodyDiv w:val="1"/>
      <w:marLeft w:val="0"/>
      <w:marRight w:val="0"/>
      <w:marTop w:val="0"/>
      <w:marBottom w:val="0"/>
      <w:divBdr>
        <w:top w:val="none" w:sz="0" w:space="0" w:color="auto"/>
        <w:left w:val="none" w:sz="0" w:space="0" w:color="auto"/>
        <w:bottom w:val="none" w:sz="0" w:space="0" w:color="auto"/>
        <w:right w:val="none" w:sz="0" w:space="0" w:color="auto"/>
      </w:divBdr>
    </w:div>
    <w:div w:id="1877228183">
      <w:bodyDiv w:val="1"/>
      <w:marLeft w:val="0"/>
      <w:marRight w:val="0"/>
      <w:marTop w:val="0"/>
      <w:marBottom w:val="0"/>
      <w:divBdr>
        <w:top w:val="none" w:sz="0" w:space="0" w:color="auto"/>
        <w:left w:val="none" w:sz="0" w:space="0" w:color="auto"/>
        <w:bottom w:val="none" w:sz="0" w:space="0" w:color="auto"/>
        <w:right w:val="none" w:sz="0" w:space="0" w:color="auto"/>
      </w:divBdr>
    </w:div>
    <w:div w:id="1878814514">
      <w:bodyDiv w:val="1"/>
      <w:marLeft w:val="0"/>
      <w:marRight w:val="0"/>
      <w:marTop w:val="0"/>
      <w:marBottom w:val="0"/>
      <w:divBdr>
        <w:top w:val="none" w:sz="0" w:space="0" w:color="auto"/>
        <w:left w:val="none" w:sz="0" w:space="0" w:color="auto"/>
        <w:bottom w:val="none" w:sz="0" w:space="0" w:color="auto"/>
        <w:right w:val="none" w:sz="0" w:space="0" w:color="auto"/>
      </w:divBdr>
    </w:div>
    <w:div w:id="1882665607">
      <w:bodyDiv w:val="1"/>
      <w:marLeft w:val="0"/>
      <w:marRight w:val="0"/>
      <w:marTop w:val="0"/>
      <w:marBottom w:val="0"/>
      <w:divBdr>
        <w:top w:val="none" w:sz="0" w:space="0" w:color="auto"/>
        <w:left w:val="none" w:sz="0" w:space="0" w:color="auto"/>
        <w:bottom w:val="none" w:sz="0" w:space="0" w:color="auto"/>
        <w:right w:val="none" w:sz="0" w:space="0" w:color="auto"/>
      </w:divBdr>
    </w:div>
    <w:div w:id="1886601013">
      <w:bodyDiv w:val="1"/>
      <w:marLeft w:val="0"/>
      <w:marRight w:val="0"/>
      <w:marTop w:val="0"/>
      <w:marBottom w:val="0"/>
      <w:divBdr>
        <w:top w:val="none" w:sz="0" w:space="0" w:color="auto"/>
        <w:left w:val="none" w:sz="0" w:space="0" w:color="auto"/>
        <w:bottom w:val="none" w:sz="0" w:space="0" w:color="auto"/>
        <w:right w:val="none" w:sz="0" w:space="0" w:color="auto"/>
      </w:divBdr>
    </w:div>
    <w:div w:id="1886984696">
      <w:bodyDiv w:val="1"/>
      <w:marLeft w:val="0"/>
      <w:marRight w:val="0"/>
      <w:marTop w:val="0"/>
      <w:marBottom w:val="0"/>
      <w:divBdr>
        <w:top w:val="none" w:sz="0" w:space="0" w:color="auto"/>
        <w:left w:val="none" w:sz="0" w:space="0" w:color="auto"/>
        <w:bottom w:val="none" w:sz="0" w:space="0" w:color="auto"/>
        <w:right w:val="none" w:sz="0" w:space="0" w:color="auto"/>
      </w:divBdr>
    </w:div>
    <w:div w:id="1887446338">
      <w:bodyDiv w:val="1"/>
      <w:marLeft w:val="0"/>
      <w:marRight w:val="0"/>
      <w:marTop w:val="0"/>
      <w:marBottom w:val="0"/>
      <w:divBdr>
        <w:top w:val="none" w:sz="0" w:space="0" w:color="auto"/>
        <w:left w:val="none" w:sz="0" w:space="0" w:color="auto"/>
        <w:bottom w:val="none" w:sz="0" w:space="0" w:color="auto"/>
        <w:right w:val="none" w:sz="0" w:space="0" w:color="auto"/>
      </w:divBdr>
    </w:div>
    <w:div w:id="1888757770">
      <w:bodyDiv w:val="1"/>
      <w:marLeft w:val="0"/>
      <w:marRight w:val="0"/>
      <w:marTop w:val="0"/>
      <w:marBottom w:val="0"/>
      <w:divBdr>
        <w:top w:val="none" w:sz="0" w:space="0" w:color="auto"/>
        <w:left w:val="none" w:sz="0" w:space="0" w:color="auto"/>
        <w:bottom w:val="none" w:sz="0" w:space="0" w:color="auto"/>
        <w:right w:val="none" w:sz="0" w:space="0" w:color="auto"/>
      </w:divBdr>
    </w:div>
    <w:div w:id="1893298775">
      <w:bodyDiv w:val="1"/>
      <w:marLeft w:val="0"/>
      <w:marRight w:val="0"/>
      <w:marTop w:val="0"/>
      <w:marBottom w:val="0"/>
      <w:divBdr>
        <w:top w:val="none" w:sz="0" w:space="0" w:color="auto"/>
        <w:left w:val="none" w:sz="0" w:space="0" w:color="auto"/>
        <w:bottom w:val="none" w:sz="0" w:space="0" w:color="auto"/>
        <w:right w:val="none" w:sz="0" w:space="0" w:color="auto"/>
      </w:divBdr>
    </w:div>
    <w:div w:id="1910455207">
      <w:bodyDiv w:val="1"/>
      <w:marLeft w:val="0"/>
      <w:marRight w:val="0"/>
      <w:marTop w:val="0"/>
      <w:marBottom w:val="0"/>
      <w:divBdr>
        <w:top w:val="none" w:sz="0" w:space="0" w:color="auto"/>
        <w:left w:val="none" w:sz="0" w:space="0" w:color="auto"/>
        <w:bottom w:val="none" w:sz="0" w:space="0" w:color="auto"/>
        <w:right w:val="none" w:sz="0" w:space="0" w:color="auto"/>
      </w:divBdr>
    </w:div>
    <w:div w:id="1913394796">
      <w:bodyDiv w:val="1"/>
      <w:marLeft w:val="0"/>
      <w:marRight w:val="0"/>
      <w:marTop w:val="0"/>
      <w:marBottom w:val="0"/>
      <w:divBdr>
        <w:top w:val="none" w:sz="0" w:space="0" w:color="auto"/>
        <w:left w:val="none" w:sz="0" w:space="0" w:color="auto"/>
        <w:bottom w:val="none" w:sz="0" w:space="0" w:color="auto"/>
        <w:right w:val="none" w:sz="0" w:space="0" w:color="auto"/>
      </w:divBdr>
    </w:div>
    <w:div w:id="1913813977">
      <w:bodyDiv w:val="1"/>
      <w:marLeft w:val="0"/>
      <w:marRight w:val="0"/>
      <w:marTop w:val="0"/>
      <w:marBottom w:val="0"/>
      <w:divBdr>
        <w:top w:val="none" w:sz="0" w:space="0" w:color="auto"/>
        <w:left w:val="none" w:sz="0" w:space="0" w:color="auto"/>
        <w:bottom w:val="none" w:sz="0" w:space="0" w:color="auto"/>
        <w:right w:val="none" w:sz="0" w:space="0" w:color="auto"/>
      </w:divBdr>
    </w:div>
    <w:div w:id="1915968942">
      <w:bodyDiv w:val="1"/>
      <w:marLeft w:val="0"/>
      <w:marRight w:val="0"/>
      <w:marTop w:val="0"/>
      <w:marBottom w:val="0"/>
      <w:divBdr>
        <w:top w:val="none" w:sz="0" w:space="0" w:color="auto"/>
        <w:left w:val="none" w:sz="0" w:space="0" w:color="auto"/>
        <w:bottom w:val="none" w:sz="0" w:space="0" w:color="auto"/>
        <w:right w:val="none" w:sz="0" w:space="0" w:color="auto"/>
      </w:divBdr>
    </w:div>
    <w:div w:id="1919558987">
      <w:bodyDiv w:val="1"/>
      <w:marLeft w:val="0"/>
      <w:marRight w:val="0"/>
      <w:marTop w:val="0"/>
      <w:marBottom w:val="0"/>
      <w:divBdr>
        <w:top w:val="none" w:sz="0" w:space="0" w:color="auto"/>
        <w:left w:val="none" w:sz="0" w:space="0" w:color="auto"/>
        <w:bottom w:val="none" w:sz="0" w:space="0" w:color="auto"/>
        <w:right w:val="none" w:sz="0" w:space="0" w:color="auto"/>
      </w:divBdr>
    </w:div>
    <w:div w:id="1927494584">
      <w:bodyDiv w:val="1"/>
      <w:marLeft w:val="0"/>
      <w:marRight w:val="0"/>
      <w:marTop w:val="0"/>
      <w:marBottom w:val="0"/>
      <w:divBdr>
        <w:top w:val="none" w:sz="0" w:space="0" w:color="auto"/>
        <w:left w:val="none" w:sz="0" w:space="0" w:color="auto"/>
        <w:bottom w:val="none" w:sz="0" w:space="0" w:color="auto"/>
        <w:right w:val="none" w:sz="0" w:space="0" w:color="auto"/>
      </w:divBdr>
    </w:div>
    <w:div w:id="1932854538">
      <w:bodyDiv w:val="1"/>
      <w:marLeft w:val="0"/>
      <w:marRight w:val="0"/>
      <w:marTop w:val="0"/>
      <w:marBottom w:val="0"/>
      <w:divBdr>
        <w:top w:val="none" w:sz="0" w:space="0" w:color="auto"/>
        <w:left w:val="none" w:sz="0" w:space="0" w:color="auto"/>
        <w:bottom w:val="none" w:sz="0" w:space="0" w:color="auto"/>
        <w:right w:val="none" w:sz="0" w:space="0" w:color="auto"/>
      </w:divBdr>
    </w:div>
    <w:div w:id="1935431626">
      <w:bodyDiv w:val="1"/>
      <w:marLeft w:val="0"/>
      <w:marRight w:val="0"/>
      <w:marTop w:val="0"/>
      <w:marBottom w:val="0"/>
      <w:divBdr>
        <w:top w:val="none" w:sz="0" w:space="0" w:color="auto"/>
        <w:left w:val="none" w:sz="0" w:space="0" w:color="auto"/>
        <w:bottom w:val="none" w:sz="0" w:space="0" w:color="auto"/>
        <w:right w:val="none" w:sz="0" w:space="0" w:color="auto"/>
      </w:divBdr>
    </w:div>
    <w:div w:id="1939944246">
      <w:bodyDiv w:val="1"/>
      <w:marLeft w:val="0"/>
      <w:marRight w:val="0"/>
      <w:marTop w:val="0"/>
      <w:marBottom w:val="0"/>
      <w:divBdr>
        <w:top w:val="none" w:sz="0" w:space="0" w:color="auto"/>
        <w:left w:val="none" w:sz="0" w:space="0" w:color="auto"/>
        <w:bottom w:val="none" w:sz="0" w:space="0" w:color="auto"/>
        <w:right w:val="none" w:sz="0" w:space="0" w:color="auto"/>
      </w:divBdr>
    </w:div>
    <w:div w:id="1940679913">
      <w:bodyDiv w:val="1"/>
      <w:marLeft w:val="0"/>
      <w:marRight w:val="0"/>
      <w:marTop w:val="0"/>
      <w:marBottom w:val="0"/>
      <w:divBdr>
        <w:top w:val="none" w:sz="0" w:space="0" w:color="auto"/>
        <w:left w:val="none" w:sz="0" w:space="0" w:color="auto"/>
        <w:bottom w:val="none" w:sz="0" w:space="0" w:color="auto"/>
        <w:right w:val="none" w:sz="0" w:space="0" w:color="auto"/>
      </w:divBdr>
    </w:div>
    <w:div w:id="1942911826">
      <w:bodyDiv w:val="1"/>
      <w:marLeft w:val="0"/>
      <w:marRight w:val="0"/>
      <w:marTop w:val="0"/>
      <w:marBottom w:val="0"/>
      <w:divBdr>
        <w:top w:val="none" w:sz="0" w:space="0" w:color="auto"/>
        <w:left w:val="none" w:sz="0" w:space="0" w:color="auto"/>
        <w:bottom w:val="none" w:sz="0" w:space="0" w:color="auto"/>
        <w:right w:val="none" w:sz="0" w:space="0" w:color="auto"/>
      </w:divBdr>
    </w:div>
    <w:div w:id="1944339088">
      <w:bodyDiv w:val="1"/>
      <w:marLeft w:val="0"/>
      <w:marRight w:val="0"/>
      <w:marTop w:val="0"/>
      <w:marBottom w:val="0"/>
      <w:divBdr>
        <w:top w:val="none" w:sz="0" w:space="0" w:color="auto"/>
        <w:left w:val="none" w:sz="0" w:space="0" w:color="auto"/>
        <w:bottom w:val="none" w:sz="0" w:space="0" w:color="auto"/>
        <w:right w:val="none" w:sz="0" w:space="0" w:color="auto"/>
      </w:divBdr>
    </w:div>
    <w:div w:id="1947539474">
      <w:bodyDiv w:val="1"/>
      <w:marLeft w:val="0"/>
      <w:marRight w:val="0"/>
      <w:marTop w:val="0"/>
      <w:marBottom w:val="0"/>
      <w:divBdr>
        <w:top w:val="none" w:sz="0" w:space="0" w:color="auto"/>
        <w:left w:val="none" w:sz="0" w:space="0" w:color="auto"/>
        <w:bottom w:val="none" w:sz="0" w:space="0" w:color="auto"/>
        <w:right w:val="none" w:sz="0" w:space="0" w:color="auto"/>
      </w:divBdr>
    </w:div>
    <w:div w:id="1947804681">
      <w:bodyDiv w:val="1"/>
      <w:marLeft w:val="0"/>
      <w:marRight w:val="0"/>
      <w:marTop w:val="0"/>
      <w:marBottom w:val="0"/>
      <w:divBdr>
        <w:top w:val="none" w:sz="0" w:space="0" w:color="auto"/>
        <w:left w:val="none" w:sz="0" w:space="0" w:color="auto"/>
        <w:bottom w:val="none" w:sz="0" w:space="0" w:color="auto"/>
        <w:right w:val="none" w:sz="0" w:space="0" w:color="auto"/>
      </w:divBdr>
    </w:div>
    <w:div w:id="1947929418">
      <w:bodyDiv w:val="1"/>
      <w:marLeft w:val="0"/>
      <w:marRight w:val="0"/>
      <w:marTop w:val="0"/>
      <w:marBottom w:val="0"/>
      <w:divBdr>
        <w:top w:val="none" w:sz="0" w:space="0" w:color="auto"/>
        <w:left w:val="none" w:sz="0" w:space="0" w:color="auto"/>
        <w:bottom w:val="none" w:sz="0" w:space="0" w:color="auto"/>
        <w:right w:val="none" w:sz="0" w:space="0" w:color="auto"/>
      </w:divBdr>
    </w:div>
    <w:div w:id="1950116154">
      <w:bodyDiv w:val="1"/>
      <w:marLeft w:val="0"/>
      <w:marRight w:val="0"/>
      <w:marTop w:val="0"/>
      <w:marBottom w:val="0"/>
      <w:divBdr>
        <w:top w:val="none" w:sz="0" w:space="0" w:color="auto"/>
        <w:left w:val="none" w:sz="0" w:space="0" w:color="auto"/>
        <w:bottom w:val="none" w:sz="0" w:space="0" w:color="auto"/>
        <w:right w:val="none" w:sz="0" w:space="0" w:color="auto"/>
      </w:divBdr>
    </w:div>
    <w:div w:id="1956523502">
      <w:bodyDiv w:val="1"/>
      <w:marLeft w:val="0"/>
      <w:marRight w:val="0"/>
      <w:marTop w:val="0"/>
      <w:marBottom w:val="0"/>
      <w:divBdr>
        <w:top w:val="none" w:sz="0" w:space="0" w:color="auto"/>
        <w:left w:val="none" w:sz="0" w:space="0" w:color="auto"/>
        <w:bottom w:val="none" w:sz="0" w:space="0" w:color="auto"/>
        <w:right w:val="none" w:sz="0" w:space="0" w:color="auto"/>
      </w:divBdr>
    </w:div>
    <w:div w:id="1970351778">
      <w:bodyDiv w:val="1"/>
      <w:marLeft w:val="0"/>
      <w:marRight w:val="0"/>
      <w:marTop w:val="0"/>
      <w:marBottom w:val="0"/>
      <w:divBdr>
        <w:top w:val="none" w:sz="0" w:space="0" w:color="auto"/>
        <w:left w:val="none" w:sz="0" w:space="0" w:color="auto"/>
        <w:bottom w:val="none" w:sz="0" w:space="0" w:color="auto"/>
        <w:right w:val="none" w:sz="0" w:space="0" w:color="auto"/>
      </w:divBdr>
    </w:div>
    <w:div w:id="1973167629">
      <w:bodyDiv w:val="1"/>
      <w:marLeft w:val="0"/>
      <w:marRight w:val="0"/>
      <w:marTop w:val="0"/>
      <w:marBottom w:val="0"/>
      <w:divBdr>
        <w:top w:val="none" w:sz="0" w:space="0" w:color="auto"/>
        <w:left w:val="none" w:sz="0" w:space="0" w:color="auto"/>
        <w:bottom w:val="none" w:sz="0" w:space="0" w:color="auto"/>
        <w:right w:val="none" w:sz="0" w:space="0" w:color="auto"/>
      </w:divBdr>
    </w:div>
    <w:div w:id="1973905893">
      <w:bodyDiv w:val="1"/>
      <w:marLeft w:val="0"/>
      <w:marRight w:val="0"/>
      <w:marTop w:val="0"/>
      <w:marBottom w:val="0"/>
      <w:divBdr>
        <w:top w:val="none" w:sz="0" w:space="0" w:color="auto"/>
        <w:left w:val="none" w:sz="0" w:space="0" w:color="auto"/>
        <w:bottom w:val="none" w:sz="0" w:space="0" w:color="auto"/>
        <w:right w:val="none" w:sz="0" w:space="0" w:color="auto"/>
      </w:divBdr>
    </w:div>
    <w:div w:id="1982886649">
      <w:bodyDiv w:val="1"/>
      <w:marLeft w:val="0"/>
      <w:marRight w:val="0"/>
      <w:marTop w:val="0"/>
      <w:marBottom w:val="0"/>
      <w:divBdr>
        <w:top w:val="none" w:sz="0" w:space="0" w:color="auto"/>
        <w:left w:val="none" w:sz="0" w:space="0" w:color="auto"/>
        <w:bottom w:val="none" w:sz="0" w:space="0" w:color="auto"/>
        <w:right w:val="none" w:sz="0" w:space="0" w:color="auto"/>
      </w:divBdr>
    </w:div>
    <w:div w:id="1988512544">
      <w:bodyDiv w:val="1"/>
      <w:marLeft w:val="0"/>
      <w:marRight w:val="0"/>
      <w:marTop w:val="0"/>
      <w:marBottom w:val="0"/>
      <w:divBdr>
        <w:top w:val="none" w:sz="0" w:space="0" w:color="auto"/>
        <w:left w:val="none" w:sz="0" w:space="0" w:color="auto"/>
        <w:bottom w:val="none" w:sz="0" w:space="0" w:color="auto"/>
        <w:right w:val="none" w:sz="0" w:space="0" w:color="auto"/>
      </w:divBdr>
    </w:div>
    <w:div w:id="1994064388">
      <w:bodyDiv w:val="1"/>
      <w:marLeft w:val="0"/>
      <w:marRight w:val="0"/>
      <w:marTop w:val="0"/>
      <w:marBottom w:val="0"/>
      <w:divBdr>
        <w:top w:val="none" w:sz="0" w:space="0" w:color="auto"/>
        <w:left w:val="none" w:sz="0" w:space="0" w:color="auto"/>
        <w:bottom w:val="none" w:sz="0" w:space="0" w:color="auto"/>
        <w:right w:val="none" w:sz="0" w:space="0" w:color="auto"/>
      </w:divBdr>
    </w:div>
    <w:div w:id="1997801428">
      <w:bodyDiv w:val="1"/>
      <w:marLeft w:val="0"/>
      <w:marRight w:val="0"/>
      <w:marTop w:val="0"/>
      <w:marBottom w:val="0"/>
      <w:divBdr>
        <w:top w:val="none" w:sz="0" w:space="0" w:color="auto"/>
        <w:left w:val="none" w:sz="0" w:space="0" w:color="auto"/>
        <w:bottom w:val="none" w:sz="0" w:space="0" w:color="auto"/>
        <w:right w:val="none" w:sz="0" w:space="0" w:color="auto"/>
      </w:divBdr>
    </w:div>
    <w:div w:id="1998801970">
      <w:bodyDiv w:val="1"/>
      <w:marLeft w:val="0"/>
      <w:marRight w:val="0"/>
      <w:marTop w:val="0"/>
      <w:marBottom w:val="0"/>
      <w:divBdr>
        <w:top w:val="none" w:sz="0" w:space="0" w:color="auto"/>
        <w:left w:val="none" w:sz="0" w:space="0" w:color="auto"/>
        <w:bottom w:val="none" w:sz="0" w:space="0" w:color="auto"/>
        <w:right w:val="none" w:sz="0" w:space="0" w:color="auto"/>
      </w:divBdr>
    </w:div>
    <w:div w:id="2000957311">
      <w:bodyDiv w:val="1"/>
      <w:marLeft w:val="0"/>
      <w:marRight w:val="0"/>
      <w:marTop w:val="0"/>
      <w:marBottom w:val="0"/>
      <w:divBdr>
        <w:top w:val="none" w:sz="0" w:space="0" w:color="auto"/>
        <w:left w:val="none" w:sz="0" w:space="0" w:color="auto"/>
        <w:bottom w:val="none" w:sz="0" w:space="0" w:color="auto"/>
        <w:right w:val="none" w:sz="0" w:space="0" w:color="auto"/>
      </w:divBdr>
    </w:div>
    <w:div w:id="2004576874">
      <w:bodyDiv w:val="1"/>
      <w:marLeft w:val="0"/>
      <w:marRight w:val="0"/>
      <w:marTop w:val="0"/>
      <w:marBottom w:val="0"/>
      <w:divBdr>
        <w:top w:val="none" w:sz="0" w:space="0" w:color="auto"/>
        <w:left w:val="none" w:sz="0" w:space="0" w:color="auto"/>
        <w:bottom w:val="none" w:sz="0" w:space="0" w:color="auto"/>
        <w:right w:val="none" w:sz="0" w:space="0" w:color="auto"/>
      </w:divBdr>
    </w:div>
    <w:div w:id="2007049042">
      <w:bodyDiv w:val="1"/>
      <w:marLeft w:val="0"/>
      <w:marRight w:val="0"/>
      <w:marTop w:val="0"/>
      <w:marBottom w:val="0"/>
      <w:divBdr>
        <w:top w:val="none" w:sz="0" w:space="0" w:color="auto"/>
        <w:left w:val="none" w:sz="0" w:space="0" w:color="auto"/>
        <w:bottom w:val="none" w:sz="0" w:space="0" w:color="auto"/>
        <w:right w:val="none" w:sz="0" w:space="0" w:color="auto"/>
      </w:divBdr>
    </w:div>
    <w:div w:id="2009599003">
      <w:bodyDiv w:val="1"/>
      <w:marLeft w:val="0"/>
      <w:marRight w:val="0"/>
      <w:marTop w:val="0"/>
      <w:marBottom w:val="0"/>
      <w:divBdr>
        <w:top w:val="none" w:sz="0" w:space="0" w:color="auto"/>
        <w:left w:val="none" w:sz="0" w:space="0" w:color="auto"/>
        <w:bottom w:val="none" w:sz="0" w:space="0" w:color="auto"/>
        <w:right w:val="none" w:sz="0" w:space="0" w:color="auto"/>
      </w:divBdr>
    </w:div>
    <w:div w:id="2011978930">
      <w:bodyDiv w:val="1"/>
      <w:marLeft w:val="0"/>
      <w:marRight w:val="0"/>
      <w:marTop w:val="0"/>
      <w:marBottom w:val="0"/>
      <w:divBdr>
        <w:top w:val="none" w:sz="0" w:space="0" w:color="auto"/>
        <w:left w:val="none" w:sz="0" w:space="0" w:color="auto"/>
        <w:bottom w:val="none" w:sz="0" w:space="0" w:color="auto"/>
        <w:right w:val="none" w:sz="0" w:space="0" w:color="auto"/>
      </w:divBdr>
    </w:div>
    <w:div w:id="2015375927">
      <w:bodyDiv w:val="1"/>
      <w:marLeft w:val="0"/>
      <w:marRight w:val="0"/>
      <w:marTop w:val="0"/>
      <w:marBottom w:val="0"/>
      <w:divBdr>
        <w:top w:val="none" w:sz="0" w:space="0" w:color="auto"/>
        <w:left w:val="none" w:sz="0" w:space="0" w:color="auto"/>
        <w:bottom w:val="none" w:sz="0" w:space="0" w:color="auto"/>
        <w:right w:val="none" w:sz="0" w:space="0" w:color="auto"/>
      </w:divBdr>
    </w:div>
    <w:div w:id="2017464239">
      <w:bodyDiv w:val="1"/>
      <w:marLeft w:val="0"/>
      <w:marRight w:val="0"/>
      <w:marTop w:val="0"/>
      <w:marBottom w:val="0"/>
      <w:divBdr>
        <w:top w:val="none" w:sz="0" w:space="0" w:color="auto"/>
        <w:left w:val="none" w:sz="0" w:space="0" w:color="auto"/>
        <w:bottom w:val="none" w:sz="0" w:space="0" w:color="auto"/>
        <w:right w:val="none" w:sz="0" w:space="0" w:color="auto"/>
      </w:divBdr>
    </w:div>
    <w:div w:id="2023167611">
      <w:bodyDiv w:val="1"/>
      <w:marLeft w:val="0"/>
      <w:marRight w:val="0"/>
      <w:marTop w:val="0"/>
      <w:marBottom w:val="0"/>
      <w:divBdr>
        <w:top w:val="none" w:sz="0" w:space="0" w:color="auto"/>
        <w:left w:val="none" w:sz="0" w:space="0" w:color="auto"/>
        <w:bottom w:val="none" w:sz="0" w:space="0" w:color="auto"/>
        <w:right w:val="none" w:sz="0" w:space="0" w:color="auto"/>
      </w:divBdr>
    </w:div>
    <w:div w:id="2025864088">
      <w:bodyDiv w:val="1"/>
      <w:marLeft w:val="0"/>
      <w:marRight w:val="0"/>
      <w:marTop w:val="0"/>
      <w:marBottom w:val="0"/>
      <w:divBdr>
        <w:top w:val="none" w:sz="0" w:space="0" w:color="auto"/>
        <w:left w:val="none" w:sz="0" w:space="0" w:color="auto"/>
        <w:bottom w:val="none" w:sz="0" w:space="0" w:color="auto"/>
        <w:right w:val="none" w:sz="0" w:space="0" w:color="auto"/>
      </w:divBdr>
    </w:div>
    <w:div w:id="2026206656">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5425196">
      <w:bodyDiv w:val="1"/>
      <w:marLeft w:val="0"/>
      <w:marRight w:val="0"/>
      <w:marTop w:val="0"/>
      <w:marBottom w:val="0"/>
      <w:divBdr>
        <w:top w:val="none" w:sz="0" w:space="0" w:color="auto"/>
        <w:left w:val="none" w:sz="0" w:space="0" w:color="auto"/>
        <w:bottom w:val="none" w:sz="0" w:space="0" w:color="auto"/>
        <w:right w:val="none" w:sz="0" w:space="0" w:color="auto"/>
      </w:divBdr>
    </w:div>
    <w:div w:id="2035687596">
      <w:bodyDiv w:val="1"/>
      <w:marLeft w:val="0"/>
      <w:marRight w:val="0"/>
      <w:marTop w:val="0"/>
      <w:marBottom w:val="0"/>
      <w:divBdr>
        <w:top w:val="none" w:sz="0" w:space="0" w:color="auto"/>
        <w:left w:val="none" w:sz="0" w:space="0" w:color="auto"/>
        <w:bottom w:val="none" w:sz="0" w:space="0" w:color="auto"/>
        <w:right w:val="none" w:sz="0" w:space="0" w:color="auto"/>
      </w:divBdr>
    </w:div>
    <w:div w:id="2039425398">
      <w:bodyDiv w:val="1"/>
      <w:marLeft w:val="0"/>
      <w:marRight w:val="0"/>
      <w:marTop w:val="0"/>
      <w:marBottom w:val="0"/>
      <w:divBdr>
        <w:top w:val="none" w:sz="0" w:space="0" w:color="auto"/>
        <w:left w:val="none" w:sz="0" w:space="0" w:color="auto"/>
        <w:bottom w:val="none" w:sz="0" w:space="0" w:color="auto"/>
        <w:right w:val="none" w:sz="0" w:space="0" w:color="auto"/>
      </w:divBdr>
    </w:div>
    <w:div w:id="2046056321">
      <w:bodyDiv w:val="1"/>
      <w:marLeft w:val="0"/>
      <w:marRight w:val="0"/>
      <w:marTop w:val="0"/>
      <w:marBottom w:val="0"/>
      <w:divBdr>
        <w:top w:val="none" w:sz="0" w:space="0" w:color="auto"/>
        <w:left w:val="none" w:sz="0" w:space="0" w:color="auto"/>
        <w:bottom w:val="none" w:sz="0" w:space="0" w:color="auto"/>
        <w:right w:val="none" w:sz="0" w:space="0" w:color="auto"/>
      </w:divBdr>
    </w:div>
    <w:div w:id="2052607311">
      <w:bodyDiv w:val="1"/>
      <w:marLeft w:val="0"/>
      <w:marRight w:val="0"/>
      <w:marTop w:val="0"/>
      <w:marBottom w:val="0"/>
      <w:divBdr>
        <w:top w:val="none" w:sz="0" w:space="0" w:color="auto"/>
        <w:left w:val="none" w:sz="0" w:space="0" w:color="auto"/>
        <w:bottom w:val="none" w:sz="0" w:space="0" w:color="auto"/>
        <w:right w:val="none" w:sz="0" w:space="0" w:color="auto"/>
      </w:divBdr>
    </w:div>
    <w:div w:id="2056585828">
      <w:bodyDiv w:val="1"/>
      <w:marLeft w:val="0"/>
      <w:marRight w:val="0"/>
      <w:marTop w:val="0"/>
      <w:marBottom w:val="0"/>
      <w:divBdr>
        <w:top w:val="none" w:sz="0" w:space="0" w:color="auto"/>
        <w:left w:val="none" w:sz="0" w:space="0" w:color="auto"/>
        <w:bottom w:val="none" w:sz="0" w:space="0" w:color="auto"/>
        <w:right w:val="none" w:sz="0" w:space="0" w:color="auto"/>
      </w:divBdr>
    </w:div>
    <w:div w:id="2061704295">
      <w:bodyDiv w:val="1"/>
      <w:marLeft w:val="0"/>
      <w:marRight w:val="0"/>
      <w:marTop w:val="0"/>
      <w:marBottom w:val="0"/>
      <w:divBdr>
        <w:top w:val="none" w:sz="0" w:space="0" w:color="auto"/>
        <w:left w:val="none" w:sz="0" w:space="0" w:color="auto"/>
        <w:bottom w:val="none" w:sz="0" w:space="0" w:color="auto"/>
        <w:right w:val="none" w:sz="0" w:space="0" w:color="auto"/>
      </w:divBdr>
    </w:div>
    <w:div w:id="2068797661">
      <w:bodyDiv w:val="1"/>
      <w:marLeft w:val="0"/>
      <w:marRight w:val="0"/>
      <w:marTop w:val="0"/>
      <w:marBottom w:val="0"/>
      <w:divBdr>
        <w:top w:val="none" w:sz="0" w:space="0" w:color="auto"/>
        <w:left w:val="none" w:sz="0" w:space="0" w:color="auto"/>
        <w:bottom w:val="none" w:sz="0" w:space="0" w:color="auto"/>
        <w:right w:val="none" w:sz="0" w:space="0" w:color="auto"/>
      </w:divBdr>
    </w:div>
    <w:div w:id="2072920497">
      <w:bodyDiv w:val="1"/>
      <w:marLeft w:val="0"/>
      <w:marRight w:val="0"/>
      <w:marTop w:val="0"/>
      <w:marBottom w:val="0"/>
      <w:divBdr>
        <w:top w:val="none" w:sz="0" w:space="0" w:color="auto"/>
        <w:left w:val="none" w:sz="0" w:space="0" w:color="auto"/>
        <w:bottom w:val="none" w:sz="0" w:space="0" w:color="auto"/>
        <w:right w:val="none" w:sz="0" w:space="0" w:color="auto"/>
      </w:divBdr>
    </w:div>
    <w:div w:id="2073699774">
      <w:bodyDiv w:val="1"/>
      <w:marLeft w:val="0"/>
      <w:marRight w:val="0"/>
      <w:marTop w:val="0"/>
      <w:marBottom w:val="0"/>
      <w:divBdr>
        <w:top w:val="none" w:sz="0" w:space="0" w:color="auto"/>
        <w:left w:val="none" w:sz="0" w:space="0" w:color="auto"/>
        <w:bottom w:val="none" w:sz="0" w:space="0" w:color="auto"/>
        <w:right w:val="none" w:sz="0" w:space="0" w:color="auto"/>
      </w:divBdr>
    </w:div>
    <w:div w:id="2078478879">
      <w:bodyDiv w:val="1"/>
      <w:marLeft w:val="0"/>
      <w:marRight w:val="0"/>
      <w:marTop w:val="0"/>
      <w:marBottom w:val="0"/>
      <w:divBdr>
        <w:top w:val="none" w:sz="0" w:space="0" w:color="auto"/>
        <w:left w:val="none" w:sz="0" w:space="0" w:color="auto"/>
        <w:bottom w:val="none" w:sz="0" w:space="0" w:color="auto"/>
        <w:right w:val="none" w:sz="0" w:space="0" w:color="auto"/>
      </w:divBdr>
    </w:div>
    <w:div w:id="2078897593">
      <w:bodyDiv w:val="1"/>
      <w:marLeft w:val="0"/>
      <w:marRight w:val="0"/>
      <w:marTop w:val="0"/>
      <w:marBottom w:val="0"/>
      <w:divBdr>
        <w:top w:val="none" w:sz="0" w:space="0" w:color="auto"/>
        <w:left w:val="none" w:sz="0" w:space="0" w:color="auto"/>
        <w:bottom w:val="none" w:sz="0" w:space="0" w:color="auto"/>
        <w:right w:val="none" w:sz="0" w:space="0" w:color="auto"/>
      </w:divBdr>
    </w:div>
    <w:div w:id="2087799332">
      <w:bodyDiv w:val="1"/>
      <w:marLeft w:val="0"/>
      <w:marRight w:val="0"/>
      <w:marTop w:val="0"/>
      <w:marBottom w:val="0"/>
      <w:divBdr>
        <w:top w:val="none" w:sz="0" w:space="0" w:color="auto"/>
        <w:left w:val="none" w:sz="0" w:space="0" w:color="auto"/>
        <w:bottom w:val="none" w:sz="0" w:space="0" w:color="auto"/>
        <w:right w:val="none" w:sz="0" w:space="0" w:color="auto"/>
      </w:divBdr>
    </w:div>
    <w:div w:id="2089384311">
      <w:bodyDiv w:val="1"/>
      <w:marLeft w:val="0"/>
      <w:marRight w:val="0"/>
      <w:marTop w:val="0"/>
      <w:marBottom w:val="0"/>
      <w:divBdr>
        <w:top w:val="none" w:sz="0" w:space="0" w:color="auto"/>
        <w:left w:val="none" w:sz="0" w:space="0" w:color="auto"/>
        <w:bottom w:val="none" w:sz="0" w:space="0" w:color="auto"/>
        <w:right w:val="none" w:sz="0" w:space="0" w:color="auto"/>
      </w:divBdr>
    </w:div>
    <w:div w:id="2093895365">
      <w:bodyDiv w:val="1"/>
      <w:marLeft w:val="0"/>
      <w:marRight w:val="0"/>
      <w:marTop w:val="0"/>
      <w:marBottom w:val="0"/>
      <w:divBdr>
        <w:top w:val="none" w:sz="0" w:space="0" w:color="auto"/>
        <w:left w:val="none" w:sz="0" w:space="0" w:color="auto"/>
        <w:bottom w:val="none" w:sz="0" w:space="0" w:color="auto"/>
        <w:right w:val="none" w:sz="0" w:space="0" w:color="auto"/>
      </w:divBdr>
    </w:div>
    <w:div w:id="2097750435">
      <w:bodyDiv w:val="1"/>
      <w:marLeft w:val="0"/>
      <w:marRight w:val="0"/>
      <w:marTop w:val="0"/>
      <w:marBottom w:val="0"/>
      <w:divBdr>
        <w:top w:val="none" w:sz="0" w:space="0" w:color="auto"/>
        <w:left w:val="none" w:sz="0" w:space="0" w:color="auto"/>
        <w:bottom w:val="none" w:sz="0" w:space="0" w:color="auto"/>
        <w:right w:val="none" w:sz="0" w:space="0" w:color="auto"/>
      </w:divBdr>
    </w:div>
    <w:div w:id="2099717471">
      <w:bodyDiv w:val="1"/>
      <w:marLeft w:val="0"/>
      <w:marRight w:val="0"/>
      <w:marTop w:val="0"/>
      <w:marBottom w:val="0"/>
      <w:divBdr>
        <w:top w:val="none" w:sz="0" w:space="0" w:color="auto"/>
        <w:left w:val="none" w:sz="0" w:space="0" w:color="auto"/>
        <w:bottom w:val="none" w:sz="0" w:space="0" w:color="auto"/>
        <w:right w:val="none" w:sz="0" w:space="0" w:color="auto"/>
      </w:divBdr>
    </w:div>
    <w:div w:id="2105228933">
      <w:bodyDiv w:val="1"/>
      <w:marLeft w:val="0"/>
      <w:marRight w:val="0"/>
      <w:marTop w:val="0"/>
      <w:marBottom w:val="0"/>
      <w:divBdr>
        <w:top w:val="none" w:sz="0" w:space="0" w:color="auto"/>
        <w:left w:val="none" w:sz="0" w:space="0" w:color="auto"/>
        <w:bottom w:val="none" w:sz="0" w:space="0" w:color="auto"/>
        <w:right w:val="none" w:sz="0" w:space="0" w:color="auto"/>
      </w:divBdr>
    </w:div>
    <w:div w:id="2114860113">
      <w:bodyDiv w:val="1"/>
      <w:marLeft w:val="0"/>
      <w:marRight w:val="0"/>
      <w:marTop w:val="0"/>
      <w:marBottom w:val="0"/>
      <w:divBdr>
        <w:top w:val="none" w:sz="0" w:space="0" w:color="auto"/>
        <w:left w:val="none" w:sz="0" w:space="0" w:color="auto"/>
        <w:bottom w:val="none" w:sz="0" w:space="0" w:color="auto"/>
        <w:right w:val="none" w:sz="0" w:space="0" w:color="auto"/>
      </w:divBdr>
    </w:div>
    <w:div w:id="2120222966">
      <w:bodyDiv w:val="1"/>
      <w:marLeft w:val="0"/>
      <w:marRight w:val="0"/>
      <w:marTop w:val="0"/>
      <w:marBottom w:val="0"/>
      <w:divBdr>
        <w:top w:val="none" w:sz="0" w:space="0" w:color="auto"/>
        <w:left w:val="none" w:sz="0" w:space="0" w:color="auto"/>
        <w:bottom w:val="none" w:sz="0" w:space="0" w:color="auto"/>
        <w:right w:val="none" w:sz="0" w:space="0" w:color="auto"/>
      </w:divBdr>
    </w:div>
    <w:div w:id="2120291169">
      <w:bodyDiv w:val="1"/>
      <w:marLeft w:val="0"/>
      <w:marRight w:val="0"/>
      <w:marTop w:val="0"/>
      <w:marBottom w:val="0"/>
      <w:divBdr>
        <w:top w:val="none" w:sz="0" w:space="0" w:color="auto"/>
        <w:left w:val="none" w:sz="0" w:space="0" w:color="auto"/>
        <w:bottom w:val="none" w:sz="0" w:space="0" w:color="auto"/>
        <w:right w:val="none" w:sz="0" w:space="0" w:color="auto"/>
      </w:divBdr>
    </w:div>
    <w:div w:id="2122260458">
      <w:bodyDiv w:val="1"/>
      <w:marLeft w:val="0"/>
      <w:marRight w:val="0"/>
      <w:marTop w:val="0"/>
      <w:marBottom w:val="0"/>
      <w:divBdr>
        <w:top w:val="none" w:sz="0" w:space="0" w:color="auto"/>
        <w:left w:val="none" w:sz="0" w:space="0" w:color="auto"/>
        <w:bottom w:val="none" w:sz="0" w:space="0" w:color="auto"/>
        <w:right w:val="none" w:sz="0" w:space="0" w:color="auto"/>
      </w:divBdr>
    </w:div>
    <w:div w:id="2125880243">
      <w:bodyDiv w:val="1"/>
      <w:marLeft w:val="0"/>
      <w:marRight w:val="0"/>
      <w:marTop w:val="0"/>
      <w:marBottom w:val="0"/>
      <w:divBdr>
        <w:top w:val="none" w:sz="0" w:space="0" w:color="auto"/>
        <w:left w:val="none" w:sz="0" w:space="0" w:color="auto"/>
        <w:bottom w:val="none" w:sz="0" w:space="0" w:color="auto"/>
        <w:right w:val="none" w:sz="0" w:space="0" w:color="auto"/>
      </w:divBdr>
    </w:div>
    <w:div w:id="2129926345">
      <w:bodyDiv w:val="1"/>
      <w:marLeft w:val="0"/>
      <w:marRight w:val="0"/>
      <w:marTop w:val="0"/>
      <w:marBottom w:val="0"/>
      <w:divBdr>
        <w:top w:val="none" w:sz="0" w:space="0" w:color="auto"/>
        <w:left w:val="none" w:sz="0" w:space="0" w:color="auto"/>
        <w:bottom w:val="none" w:sz="0" w:space="0" w:color="auto"/>
        <w:right w:val="none" w:sz="0" w:space="0" w:color="auto"/>
      </w:divBdr>
    </w:div>
    <w:div w:id="2131123135">
      <w:bodyDiv w:val="1"/>
      <w:marLeft w:val="0"/>
      <w:marRight w:val="0"/>
      <w:marTop w:val="0"/>
      <w:marBottom w:val="0"/>
      <w:divBdr>
        <w:top w:val="none" w:sz="0" w:space="0" w:color="auto"/>
        <w:left w:val="none" w:sz="0" w:space="0" w:color="auto"/>
        <w:bottom w:val="none" w:sz="0" w:space="0" w:color="auto"/>
        <w:right w:val="none" w:sz="0" w:space="0" w:color="auto"/>
      </w:divBdr>
    </w:div>
    <w:div w:id="2131389049">
      <w:bodyDiv w:val="1"/>
      <w:marLeft w:val="0"/>
      <w:marRight w:val="0"/>
      <w:marTop w:val="0"/>
      <w:marBottom w:val="0"/>
      <w:divBdr>
        <w:top w:val="none" w:sz="0" w:space="0" w:color="auto"/>
        <w:left w:val="none" w:sz="0" w:space="0" w:color="auto"/>
        <w:bottom w:val="none" w:sz="0" w:space="0" w:color="auto"/>
        <w:right w:val="none" w:sz="0" w:space="0" w:color="auto"/>
      </w:divBdr>
    </w:div>
    <w:div w:id="2133480178">
      <w:bodyDiv w:val="1"/>
      <w:marLeft w:val="0"/>
      <w:marRight w:val="0"/>
      <w:marTop w:val="0"/>
      <w:marBottom w:val="0"/>
      <w:divBdr>
        <w:top w:val="none" w:sz="0" w:space="0" w:color="auto"/>
        <w:left w:val="none" w:sz="0" w:space="0" w:color="auto"/>
        <w:bottom w:val="none" w:sz="0" w:space="0" w:color="auto"/>
        <w:right w:val="none" w:sz="0" w:space="0" w:color="auto"/>
      </w:divBdr>
    </w:div>
    <w:div w:id="2135519304">
      <w:bodyDiv w:val="1"/>
      <w:marLeft w:val="0"/>
      <w:marRight w:val="0"/>
      <w:marTop w:val="0"/>
      <w:marBottom w:val="0"/>
      <w:divBdr>
        <w:top w:val="none" w:sz="0" w:space="0" w:color="auto"/>
        <w:left w:val="none" w:sz="0" w:space="0" w:color="auto"/>
        <w:bottom w:val="none" w:sz="0" w:space="0" w:color="auto"/>
        <w:right w:val="none" w:sz="0" w:space="0" w:color="auto"/>
      </w:divBdr>
    </w:div>
    <w:div w:id="2137867210">
      <w:bodyDiv w:val="1"/>
      <w:marLeft w:val="0"/>
      <w:marRight w:val="0"/>
      <w:marTop w:val="0"/>
      <w:marBottom w:val="0"/>
      <w:divBdr>
        <w:top w:val="none" w:sz="0" w:space="0" w:color="auto"/>
        <w:left w:val="none" w:sz="0" w:space="0" w:color="auto"/>
        <w:bottom w:val="none" w:sz="0" w:space="0" w:color="auto"/>
        <w:right w:val="none" w:sz="0" w:space="0" w:color="auto"/>
      </w:divBdr>
    </w:div>
    <w:div w:id="2143503207">
      <w:bodyDiv w:val="1"/>
      <w:marLeft w:val="0"/>
      <w:marRight w:val="0"/>
      <w:marTop w:val="0"/>
      <w:marBottom w:val="0"/>
      <w:divBdr>
        <w:top w:val="none" w:sz="0" w:space="0" w:color="auto"/>
        <w:left w:val="none" w:sz="0" w:space="0" w:color="auto"/>
        <w:bottom w:val="none" w:sz="0" w:space="0" w:color="auto"/>
        <w:right w:val="none" w:sz="0" w:space="0" w:color="auto"/>
      </w:divBdr>
    </w:div>
    <w:div w:id="21469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40408d182938ed0ae4d44f652186d36c">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45114b9124781a4dd55ef0f9c0f119f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94811-9F23-4CBD-B7F3-F6D5C660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329968-CD5B-4F21-98A2-686BDE0F7902}">
  <ds:schemaRefs>
    <ds:schemaRef ds:uri="http://schemas.microsoft.com/sharepoint/v3/contenttype/forms"/>
  </ds:schemaRefs>
</ds:datastoreItem>
</file>

<file path=customXml/itemProps3.xml><?xml version="1.0" encoding="utf-8"?>
<ds:datastoreItem xmlns:ds="http://schemas.openxmlformats.org/officeDocument/2006/customXml" ds:itemID="{768E167D-57AE-4FE3-85E3-FAE20CDE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57</Pages>
  <Words>14937</Words>
  <Characters>85142</Characters>
  <Application>Microsoft Office Word</Application>
  <DocSecurity>0</DocSecurity>
  <Lines>709</Lines>
  <Paragraphs>199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ADISORN SALAKLANG</cp:lastModifiedBy>
  <cp:revision>2</cp:revision>
  <cp:lastPrinted>2025-02-24T13:49:00Z</cp:lastPrinted>
  <dcterms:created xsi:type="dcterms:W3CDTF">2025-02-25T15:17:00Z</dcterms:created>
  <dcterms:modified xsi:type="dcterms:W3CDTF">2025-02-25T15:17:00Z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y fmtid="{D5CDD505-2E9C-101B-9397-08002B2CF9AE}" pid="3" name="_activity">
    <vt:lpwstr/>
  </property>
</Properties>
</file>