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6019F8" w14:textId="58EA03DE" w:rsidR="00097CDA" w:rsidRPr="00097CDA" w:rsidRDefault="00097CDA" w:rsidP="00097CDA">
      <w:pPr>
        <w:pStyle w:val="E"/>
        <w:spacing w:line="240" w:lineRule="atLeast"/>
        <w:jc w:val="left"/>
        <w:rPr>
          <w:rFonts w:ascii="Angsana New" w:hAnsi="Angsana New"/>
          <w:sz w:val="28"/>
          <w:lang w:val="en-US"/>
        </w:rPr>
      </w:pPr>
      <w:r w:rsidRPr="00097CDA">
        <w:rPr>
          <w:rFonts w:ascii="Angsana New" w:hAnsi="Angsana New"/>
          <w:spacing w:val="-4"/>
          <w:sz w:val="28"/>
          <w:szCs w:val="28"/>
          <w:lang w:val="en-US"/>
        </w:rPr>
        <w:t>EKARAT ENGINEERING PUBLIC COMPANY LIMITED AND ITS SUBSIDIARIES</w:t>
      </w:r>
    </w:p>
    <w:p w14:paraId="0276197A" w14:textId="77777777" w:rsidR="007D3CE7" w:rsidRPr="00976404" w:rsidRDefault="007D3CE7" w:rsidP="007D3CE7">
      <w:pPr>
        <w:pStyle w:val="E"/>
        <w:spacing w:line="240" w:lineRule="atLeast"/>
        <w:jc w:val="left"/>
        <w:rPr>
          <w:rFonts w:ascii="Angsana New" w:hAnsi="Angsana New"/>
          <w:sz w:val="28"/>
          <w:cs/>
          <w:lang w:val="en-GB"/>
        </w:rPr>
      </w:pPr>
      <w:r w:rsidRPr="00976404">
        <w:rPr>
          <w:rFonts w:ascii="Angsana New" w:hAnsi="Angsana New"/>
          <w:sz w:val="28"/>
          <w:szCs w:val="28"/>
          <w:lang w:val="en-US"/>
        </w:rPr>
        <w:t>N</w:t>
      </w:r>
      <w:r>
        <w:rPr>
          <w:rFonts w:ascii="Angsana New" w:hAnsi="Angsana New"/>
          <w:sz w:val="28"/>
          <w:szCs w:val="28"/>
          <w:lang w:val="en-GB"/>
        </w:rPr>
        <w:t>OTES TO</w:t>
      </w:r>
      <w:r>
        <w:rPr>
          <w:rFonts w:ascii="Angsana New" w:hAnsi="Angsana New"/>
          <w:sz w:val="28"/>
          <w:szCs w:val="28"/>
          <w:cs/>
          <w:lang w:val="en-GB"/>
        </w:rPr>
        <w:t xml:space="preserve"> </w:t>
      </w:r>
      <w:r w:rsidRPr="00976404">
        <w:rPr>
          <w:rFonts w:ascii="Angsana New" w:hAnsi="Angsana New"/>
          <w:sz w:val="28"/>
          <w:szCs w:val="28"/>
          <w:lang w:val="en-GB"/>
        </w:rPr>
        <w:t>FINANCIAL STATEMENTS</w:t>
      </w:r>
    </w:p>
    <w:p w14:paraId="3D006B5B" w14:textId="77777777" w:rsidR="007D3CE7" w:rsidRPr="00A35DAC" w:rsidRDefault="007D3CE7" w:rsidP="007D3CE7">
      <w:pPr>
        <w:pStyle w:val="E"/>
        <w:spacing w:line="240" w:lineRule="atLeast"/>
        <w:jc w:val="left"/>
        <w:rPr>
          <w:rFonts w:ascii="Angsana New" w:hAnsi="Angsana New"/>
          <w:spacing w:val="-4"/>
          <w:sz w:val="28"/>
          <w:szCs w:val="28"/>
          <w:lang w:val="en-US"/>
        </w:rPr>
      </w:pPr>
      <w:r w:rsidRPr="00F56786">
        <w:rPr>
          <w:rFonts w:ascii="Angsana New" w:hAnsi="Angsana New"/>
          <w:spacing w:val="-4"/>
          <w:sz w:val="28"/>
          <w:szCs w:val="28"/>
          <w:cs/>
        </w:rPr>
        <w:t>F</w:t>
      </w:r>
      <w:r w:rsidRPr="00F56786">
        <w:rPr>
          <w:rFonts w:ascii="Angsana New" w:hAnsi="Angsana New"/>
          <w:spacing w:val="-4"/>
          <w:sz w:val="28"/>
          <w:szCs w:val="28"/>
          <w:lang w:val="en-US"/>
        </w:rPr>
        <w:t xml:space="preserve">OR THE </w:t>
      </w:r>
      <w:r>
        <w:rPr>
          <w:rFonts w:ascii="Angsana New" w:hAnsi="Angsana New"/>
          <w:spacing w:val="-4"/>
          <w:sz w:val="28"/>
          <w:szCs w:val="28"/>
          <w:lang w:val="en-US"/>
        </w:rPr>
        <w:t>YEAR ENDED DECEMBER 31, 2024</w:t>
      </w:r>
    </w:p>
    <w:p w14:paraId="1C841B39" w14:textId="77777777" w:rsidR="00332E52" w:rsidRPr="0074796B" w:rsidRDefault="00332E52" w:rsidP="00C41377">
      <w:pPr>
        <w:numPr>
          <w:ilvl w:val="0"/>
          <w:numId w:val="1"/>
        </w:numPr>
        <w:spacing w:before="240" w:after="0" w:line="260" w:lineRule="atLeast"/>
        <w:jc w:val="thaiDistribute"/>
        <w:rPr>
          <w:rFonts w:ascii="Angsana New" w:eastAsia="Times New Roman" w:hAnsi="Angsana New" w:cs="Angsana New"/>
          <w:b/>
          <w:bCs/>
          <w:sz w:val="28"/>
        </w:rPr>
      </w:pPr>
      <w:r w:rsidRPr="0074796B">
        <w:rPr>
          <w:rFonts w:ascii="Angsana New" w:eastAsia="Times New Roman" w:hAnsi="Angsana New" w:cs="Angsana New"/>
          <w:b/>
          <w:bCs/>
          <w:sz w:val="28"/>
        </w:rPr>
        <w:t>General information</w:t>
      </w:r>
    </w:p>
    <w:p w14:paraId="406E8D93" w14:textId="6C086185" w:rsidR="00CF526B" w:rsidRPr="00CC4020" w:rsidRDefault="008539A0"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theme="majorBidi"/>
          <w:sz w:val="28"/>
        </w:rPr>
      </w:pPr>
      <w:proofErr w:type="spellStart"/>
      <w:r w:rsidRPr="00CC4020">
        <w:rPr>
          <w:rFonts w:asciiTheme="majorBidi" w:hAnsiTheme="majorBidi" w:cstheme="majorBidi"/>
          <w:sz w:val="28"/>
        </w:rPr>
        <w:t>Ekarat</w:t>
      </w:r>
      <w:proofErr w:type="spellEnd"/>
      <w:r w:rsidRPr="00CC4020">
        <w:rPr>
          <w:rFonts w:asciiTheme="majorBidi" w:hAnsiTheme="majorBidi" w:cstheme="majorBidi"/>
          <w:sz w:val="28"/>
        </w:rPr>
        <w:t xml:space="preserve"> Engineering Public Company Limited</w:t>
      </w:r>
      <w:r w:rsidR="00467584" w:rsidRPr="00CC4020">
        <w:rPr>
          <w:rFonts w:asciiTheme="majorBidi" w:hAnsiTheme="majorBidi" w:cs="Angsana New"/>
          <w:sz w:val="28"/>
          <w:cs/>
        </w:rPr>
        <w:t xml:space="preserve"> </w:t>
      </w:r>
      <w:r w:rsidR="00CF526B" w:rsidRPr="00CC4020">
        <w:rPr>
          <w:rFonts w:asciiTheme="majorBidi" w:hAnsiTheme="majorBidi" w:cs="Angsana New"/>
          <w:sz w:val="28"/>
          <w:cs/>
        </w:rPr>
        <w:t>(“</w:t>
      </w:r>
      <w:r w:rsidR="00D5351F" w:rsidRPr="00CC4020">
        <w:rPr>
          <w:rFonts w:asciiTheme="majorBidi" w:hAnsiTheme="majorBidi" w:cs="Angsana New"/>
          <w:sz w:val="28"/>
        </w:rPr>
        <w:t xml:space="preserve">the </w:t>
      </w:r>
      <w:r w:rsidR="00467584" w:rsidRPr="00CC4020">
        <w:rPr>
          <w:rFonts w:asciiTheme="majorBidi" w:hAnsiTheme="majorBidi" w:cstheme="majorBidi"/>
          <w:sz w:val="28"/>
        </w:rPr>
        <w:t>Company</w:t>
      </w:r>
      <w:r w:rsidR="00467584" w:rsidRPr="00CC4020">
        <w:rPr>
          <w:rFonts w:asciiTheme="majorBidi" w:hAnsiTheme="majorBidi" w:cs="Angsana New"/>
          <w:sz w:val="28"/>
          <w:cs/>
        </w:rPr>
        <w:t>”)</w:t>
      </w:r>
      <w:r w:rsidR="00924B1D" w:rsidRPr="00CC4020">
        <w:rPr>
          <w:rFonts w:asciiTheme="majorBidi" w:hAnsiTheme="majorBidi" w:cstheme="majorBidi"/>
          <w:sz w:val="28"/>
          <w:cs/>
        </w:rPr>
        <w:t xml:space="preserve"> </w:t>
      </w:r>
      <w:r w:rsidR="00EA6F70" w:rsidRPr="00CC4020">
        <w:rPr>
          <w:rFonts w:asciiTheme="majorBidi" w:hAnsiTheme="majorBidi" w:cstheme="majorBidi"/>
          <w:sz w:val="28"/>
        </w:rPr>
        <w:t xml:space="preserve">was registered as a public company under </w:t>
      </w:r>
      <w:r w:rsidR="00411887" w:rsidRPr="00CC4020">
        <w:rPr>
          <w:rFonts w:asciiTheme="majorBidi" w:hAnsiTheme="majorBidi" w:cstheme="majorBidi"/>
          <w:sz w:val="28"/>
        </w:rPr>
        <w:t xml:space="preserve">Company Registration Number </w:t>
      </w:r>
      <w:r w:rsidRPr="00CC4020">
        <w:rPr>
          <w:rFonts w:asciiTheme="majorBidi" w:hAnsiTheme="majorBidi" w:cstheme="majorBidi"/>
          <w:sz w:val="28"/>
        </w:rPr>
        <w:t>0107537002711</w:t>
      </w:r>
      <w:r w:rsidR="00EA6F70" w:rsidRPr="00CC4020">
        <w:rPr>
          <w:rFonts w:asciiTheme="majorBidi" w:hAnsiTheme="majorBidi" w:cstheme="majorBidi"/>
          <w:sz w:val="28"/>
        </w:rPr>
        <w:t xml:space="preserve"> on December 9, 1994</w:t>
      </w:r>
      <w:r w:rsidR="00CF526B" w:rsidRPr="00CC4020">
        <w:rPr>
          <w:rFonts w:asciiTheme="majorBidi" w:hAnsiTheme="majorBidi" w:cstheme="majorBidi"/>
          <w:sz w:val="28"/>
        </w:rPr>
        <w:t>,</w:t>
      </w:r>
      <w:r w:rsidR="00EA6F70" w:rsidRPr="00CC4020">
        <w:rPr>
          <w:rFonts w:asciiTheme="majorBidi" w:hAnsiTheme="majorBidi" w:cstheme="majorBidi"/>
          <w:sz w:val="28"/>
        </w:rPr>
        <w:t xml:space="preserve"> and was listed </w:t>
      </w:r>
      <w:r w:rsidR="00411887" w:rsidRPr="00CC4020">
        <w:rPr>
          <w:rFonts w:asciiTheme="majorBidi" w:hAnsiTheme="majorBidi" w:cstheme="majorBidi"/>
          <w:sz w:val="28"/>
        </w:rPr>
        <w:t xml:space="preserve">on the </w:t>
      </w:r>
      <w:r w:rsidR="00EA6F70" w:rsidRPr="00CC4020">
        <w:rPr>
          <w:rFonts w:asciiTheme="majorBidi" w:hAnsiTheme="majorBidi" w:cstheme="majorBidi"/>
          <w:sz w:val="28"/>
        </w:rPr>
        <w:t>St</w:t>
      </w:r>
      <w:r w:rsidR="00924B1D" w:rsidRPr="00CC4020">
        <w:rPr>
          <w:rFonts w:asciiTheme="majorBidi" w:hAnsiTheme="majorBidi" w:cstheme="majorBidi"/>
          <w:sz w:val="28"/>
        </w:rPr>
        <w:t>ock Exchange of Thailand on</w:t>
      </w:r>
      <w:r w:rsidR="00924B1D" w:rsidRPr="00CC4020">
        <w:rPr>
          <w:rFonts w:asciiTheme="majorBidi" w:hAnsiTheme="majorBidi" w:cstheme="majorBidi"/>
          <w:sz w:val="28"/>
          <w:cs/>
        </w:rPr>
        <w:t xml:space="preserve"> </w:t>
      </w:r>
      <w:r w:rsidR="00CC4020">
        <w:rPr>
          <w:rFonts w:asciiTheme="majorBidi" w:hAnsiTheme="majorBidi" w:cstheme="majorBidi"/>
          <w:sz w:val="28"/>
        </w:rPr>
        <w:br/>
      </w:r>
      <w:r w:rsidR="00EA6F70" w:rsidRPr="00CC4020">
        <w:rPr>
          <w:rFonts w:asciiTheme="majorBidi" w:hAnsiTheme="majorBidi" w:cstheme="majorBidi"/>
          <w:sz w:val="28"/>
        </w:rPr>
        <w:t>August 7, 2006</w:t>
      </w:r>
      <w:r w:rsidR="00EA6F70" w:rsidRPr="00CC4020">
        <w:rPr>
          <w:rFonts w:asciiTheme="majorBidi" w:hAnsiTheme="majorBidi" w:cs="Angsana New"/>
          <w:sz w:val="28"/>
          <w:cs/>
        </w:rPr>
        <w:t>.</w:t>
      </w:r>
    </w:p>
    <w:p w14:paraId="2D78E9C7" w14:textId="77777777" w:rsidR="00E7381B" w:rsidRPr="00CC4020" w:rsidRDefault="002852F9"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Angsana New"/>
          <w:sz w:val="28"/>
        </w:rPr>
      </w:pPr>
      <w:r w:rsidRPr="00CC4020">
        <w:rPr>
          <w:rFonts w:asciiTheme="majorBidi" w:hAnsiTheme="majorBidi" w:cstheme="majorBidi"/>
          <w:sz w:val="28"/>
        </w:rPr>
        <w:t>The h</w:t>
      </w:r>
      <w:r w:rsidR="003F6093" w:rsidRPr="00CC4020">
        <w:rPr>
          <w:rFonts w:asciiTheme="majorBidi" w:hAnsiTheme="majorBidi" w:cstheme="majorBidi"/>
          <w:sz w:val="28"/>
        </w:rPr>
        <w:t>ead office</w:t>
      </w:r>
      <w:r w:rsidR="00897767" w:rsidRPr="00CC4020">
        <w:rPr>
          <w:rFonts w:asciiTheme="majorBidi" w:hAnsiTheme="majorBidi" w:cstheme="majorBidi"/>
          <w:sz w:val="28"/>
        </w:rPr>
        <w:t xml:space="preserve"> is</w:t>
      </w:r>
      <w:r w:rsidR="003F6093" w:rsidRPr="00CC4020">
        <w:rPr>
          <w:rFonts w:asciiTheme="majorBidi" w:hAnsiTheme="majorBidi" w:cstheme="majorBidi"/>
          <w:sz w:val="28"/>
        </w:rPr>
        <w:t xml:space="preserve"> located</w:t>
      </w:r>
      <w:r w:rsidR="00897767" w:rsidRPr="00CC4020">
        <w:rPr>
          <w:rFonts w:asciiTheme="majorBidi" w:hAnsiTheme="majorBidi" w:cstheme="majorBidi"/>
          <w:sz w:val="28"/>
        </w:rPr>
        <w:t xml:space="preserve"> at </w:t>
      </w:r>
      <w:r w:rsidR="008539A0" w:rsidRPr="00CC4020">
        <w:rPr>
          <w:rFonts w:asciiTheme="majorBidi" w:hAnsiTheme="majorBidi" w:cstheme="majorBidi"/>
          <w:sz w:val="28"/>
        </w:rPr>
        <w:t>9</w:t>
      </w:r>
      <w:r w:rsidR="008539A0" w:rsidRPr="00CC4020">
        <w:rPr>
          <w:rFonts w:asciiTheme="majorBidi" w:hAnsiTheme="majorBidi" w:cs="Angsana New"/>
          <w:sz w:val="28"/>
          <w:cs/>
        </w:rPr>
        <w:t>/</w:t>
      </w:r>
      <w:r w:rsidR="008539A0" w:rsidRPr="00CC4020">
        <w:rPr>
          <w:rFonts w:asciiTheme="majorBidi" w:hAnsiTheme="majorBidi" w:cstheme="majorBidi"/>
          <w:sz w:val="28"/>
        </w:rPr>
        <w:t xml:space="preserve">291 UM Tower, 28th Floor, </w:t>
      </w:r>
      <w:proofErr w:type="spellStart"/>
      <w:r w:rsidR="008539A0" w:rsidRPr="00CC4020">
        <w:rPr>
          <w:rFonts w:asciiTheme="majorBidi" w:hAnsiTheme="majorBidi" w:cstheme="majorBidi"/>
          <w:sz w:val="28"/>
        </w:rPr>
        <w:t>Ramkhamhaeng</w:t>
      </w:r>
      <w:proofErr w:type="spellEnd"/>
      <w:r w:rsidR="008539A0" w:rsidRPr="00CC4020">
        <w:rPr>
          <w:rFonts w:asciiTheme="majorBidi" w:hAnsiTheme="majorBidi" w:cstheme="majorBidi"/>
          <w:sz w:val="28"/>
        </w:rPr>
        <w:t xml:space="preserve"> Road, </w:t>
      </w:r>
      <w:proofErr w:type="spellStart"/>
      <w:r w:rsidR="008539A0" w:rsidRPr="00CC4020">
        <w:rPr>
          <w:rFonts w:asciiTheme="majorBidi" w:hAnsiTheme="majorBidi" w:cstheme="majorBidi"/>
          <w:sz w:val="28"/>
        </w:rPr>
        <w:t>Suanluang</w:t>
      </w:r>
      <w:proofErr w:type="spellEnd"/>
      <w:r w:rsidR="008539A0" w:rsidRPr="00CC4020">
        <w:rPr>
          <w:rFonts w:asciiTheme="majorBidi" w:hAnsiTheme="majorBidi" w:cstheme="majorBidi"/>
          <w:sz w:val="28"/>
        </w:rPr>
        <w:t>,</w:t>
      </w:r>
      <w:r w:rsidR="00FD1183" w:rsidRPr="00CC4020">
        <w:rPr>
          <w:rFonts w:asciiTheme="majorBidi" w:hAnsiTheme="majorBidi" w:cstheme="majorBidi"/>
          <w:sz w:val="28"/>
        </w:rPr>
        <w:t xml:space="preserve"> </w:t>
      </w:r>
      <w:proofErr w:type="spellStart"/>
      <w:r w:rsidR="00FD1183" w:rsidRPr="00CC4020">
        <w:rPr>
          <w:rFonts w:asciiTheme="majorBidi" w:hAnsiTheme="majorBidi" w:cstheme="majorBidi"/>
          <w:sz w:val="28"/>
        </w:rPr>
        <w:t>Suanluang</w:t>
      </w:r>
      <w:proofErr w:type="spellEnd"/>
      <w:r w:rsidR="00FD1183" w:rsidRPr="00CC4020">
        <w:rPr>
          <w:rFonts w:asciiTheme="majorBidi" w:hAnsiTheme="majorBidi" w:cstheme="majorBidi"/>
          <w:sz w:val="28"/>
        </w:rPr>
        <w:t>,</w:t>
      </w:r>
      <w:r w:rsidR="008539A0" w:rsidRPr="00CC4020">
        <w:rPr>
          <w:rFonts w:asciiTheme="majorBidi" w:hAnsiTheme="majorBidi" w:cstheme="majorBidi"/>
          <w:sz w:val="28"/>
        </w:rPr>
        <w:t xml:space="preserve"> Bangkok</w:t>
      </w:r>
      <w:r w:rsidR="00CD2B82" w:rsidRPr="00CC4020">
        <w:rPr>
          <w:rFonts w:asciiTheme="majorBidi" w:hAnsiTheme="majorBidi" w:cs="Angsana New"/>
          <w:sz w:val="28"/>
          <w:cs/>
        </w:rPr>
        <w:t>.</w:t>
      </w:r>
    </w:p>
    <w:p w14:paraId="10CB47B4" w14:textId="461D501C" w:rsidR="00D5351F" w:rsidRPr="00CC4020" w:rsidRDefault="00A24A72"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Angsana New"/>
          <w:spacing w:val="-2"/>
          <w:sz w:val="28"/>
        </w:rPr>
      </w:pPr>
      <w:r w:rsidRPr="00CC4020">
        <w:rPr>
          <w:rFonts w:asciiTheme="majorBidi" w:hAnsiTheme="majorBidi" w:cstheme="majorBidi"/>
          <w:spacing w:val="-2"/>
          <w:sz w:val="28"/>
        </w:rPr>
        <w:t xml:space="preserve">The Company and its subsidiaries </w:t>
      </w:r>
      <w:r w:rsidR="00CF526B" w:rsidRPr="00CC4020">
        <w:rPr>
          <w:rFonts w:asciiTheme="majorBidi" w:hAnsiTheme="majorBidi" w:cs="Angsana New"/>
          <w:spacing w:val="-2"/>
          <w:sz w:val="28"/>
          <w:cs/>
        </w:rPr>
        <w:t>(“</w:t>
      </w:r>
      <w:r w:rsidR="00C640E4" w:rsidRPr="00CC4020">
        <w:rPr>
          <w:rFonts w:asciiTheme="majorBidi" w:hAnsiTheme="majorBidi" w:cs="Angsana New"/>
          <w:spacing w:val="-2"/>
          <w:sz w:val="28"/>
        </w:rPr>
        <w:t xml:space="preserve">the </w:t>
      </w:r>
      <w:r w:rsidRPr="00CC4020">
        <w:rPr>
          <w:rFonts w:asciiTheme="majorBidi" w:hAnsiTheme="majorBidi" w:cstheme="majorBidi"/>
          <w:spacing w:val="-2"/>
          <w:sz w:val="28"/>
        </w:rPr>
        <w:t>Group</w:t>
      </w:r>
      <w:r w:rsidRPr="00CC4020">
        <w:rPr>
          <w:rFonts w:asciiTheme="majorBidi" w:hAnsiTheme="majorBidi" w:cs="Angsana New"/>
          <w:spacing w:val="-2"/>
          <w:sz w:val="28"/>
          <w:cs/>
        </w:rPr>
        <w:t>”)</w:t>
      </w:r>
      <w:r w:rsidR="007713E9" w:rsidRPr="00CC4020">
        <w:rPr>
          <w:rFonts w:asciiTheme="majorBidi" w:hAnsiTheme="majorBidi" w:cs="Angsana New"/>
          <w:spacing w:val="-2"/>
          <w:sz w:val="28"/>
          <w:cs/>
        </w:rPr>
        <w:t xml:space="preserve"> </w:t>
      </w:r>
      <w:r w:rsidR="00C640E4" w:rsidRPr="00CC4020">
        <w:rPr>
          <w:rFonts w:asciiTheme="majorBidi" w:hAnsiTheme="majorBidi" w:cs="Angsana New"/>
          <w:spacing w:val="-2"/>
          <w:sz w:val="28"/>
        </w:rPr>
        <w:t xml:space="preserve">engage in the </w:t>
      </w:r>
      <w:r w:rsidR="00CD2B82" w:rsidRPr="00CC4020">
        <w:rPr>
          <w:rFonts w:asciiTheme="majorBidi" w:hAnsiTheme="majorBidi" w:cstheme="majorBidi"/>
          <w:spacing w:val="-2"/>
          <w:sz w:val="28"/>
        </w:rPr>
        <w:t>manufacture and distribut</w:t>
      </w:r>
      <w:r w:rsidR="00062ADC" w:rsidRPr="00CC4020">
        <w:rPr>
          <w:rFonts w:asciiTheme="majorBidi" w:hAnsiTheme="majorBidi" w:cstheme="majorBidi"/>
          <w:spacing w:val="-2"/>
          <w:sz w:val="28"/>
        </w:rPr>
        <w:t>ion of</w:t>
      </w:r>
      <w:r w:rsidR="00411887" w:rsidRPr="00CC4020">
        <w:rPr>
          <w:rFonts w:asciiTheme="majorBidi" w:hAnsiTheme="majorBidi" w:cstheme="majorBidi"/>
          <w:spacing w:val="-2"/>
          <w:sz w:val="28"/>
        </w:rPr>
        <w:t xml:space="preserve"> </w:t>
      </w:r>
      <w:r w:rsidR="00CD2B82" w:rsidRPr="00CC4020">
        <w:rPr>
          <w:rFonts w:asciiTheme="majorBidi" w:hAnsiTheme="majorBidi" w:cstheme="majorBidi"/>
          <w:spacing w:val="-2"/>
          <w:sz w:val="28"/>
        </w:rPr>
        <w:t>transformers and</w:t>
      </w:r>
      <w:r w:rsidR="002018D9" w:rsidRPr="00CC4020">
        <w:rPr>
          <w:rFonts w:asciiTheme="majorBidi" w:hAnsiTheme="majorBidi" w:cstheme="majorBidi"/>
          <w:spacing w:val="-2"/>
          <w:sz w:val="28"/>
        </w:rPr>
        <w:t xml:space="preserve"> </w:t>
      </w:r>
      <w:r w:rsidR="00CD2B82" w:rsidRPr="00CC4020">
        <w:rPr>
          <w:rFonts w:asciiTheme="majorBidi" w:hAnsiTheme="majorBidi" w:cstheme="majorBidi"/>
          <w:spacing w:val="-2"/>
          <w:sz w:val="28"/>
        </w:rPr>
        <w:t>solar farms</w:t>
      </w:r>
      <w:r w:rsidR="00D5351F" w:rsidRPr="00CC4020">
        <w:rPr>
          <w:rFonts w:asciiTheme="majorBidi" w:hAnsiTheme="majorBidi" w:cs="Angsana New"/>
          <w:spacing w:val="-2"/>
          <w:sz w:val="28"/>
        </w:rPr>
        <w:t>.</w:t>
      </w:r>
    </w:p>
    <w:p w14:paraId="1AFABA76" w14:textId="17E394AC" w:rsidR="00CD2B82" w:rsidRPr="00CC4020" w:rsidRDefault="009501AC"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The Company </w:t>
      </w:r>
      <w:r w:rsidR="00411887" w:rsidRPr="00CC4020">
        <w:rPr>
          <w:rFonts w:asciiTheme="majorBidi" w:hAnsiTheme="majorBidi" w:cstheme="majorBidi"/>
          <w:sz w:val="28"/>
        </w:rPr>
        <w:t xml:space="preserve">has the </w:t>
      </w:r>
      <w:r w:rsidR="002F3899" w:rsidRPr="00CC4020">
        <w:rPr>
          <w:rFonts w:asciiTheme="majorBidi" w:hAnsiTheme="majorBidi" w:cstheme="majorBidi"/>
          <w:sz w:val="28"/>
        </w:rPr>
        <w:t>following</w:t>
      </w:r>
      <w:r w:rsidR="00411887" w:rsidRPr="00CC4020">
        <w:rPr>
          <w:rFonts w:asciiTheme="majorBidi" w:hAnsiTheme="majorBidi" w:cstheme="majorBidi"/>
          <w:sz w:val="28"/>
        </w:rPr>
        <w:t xml:space="preserve"> four branches</w:t>
      </w:r>
      <w:r w:rsidR="002F3899" w:rsidRPr="00CC4020">
        <w:rPr>
          <w:rFonts w:asciiTheme="majorBidi" w:hAnsiTheme="majorBidi" w:cstheme="majorBidi"/>
          <w:sz w:val="28"/>
          <w:cs/>
        </w:rPr>
        <w:t>:</w:t>
      </w:r>
    </w:p>
    <w:p w14:paraId="1FD00488" w14:textId="12E31275" w:rsidR="00CD2B82" w:rsidRPr="00CC4020" w:rsidRDefault="00CD2B82" w:rsidP="00AE2299">
      <w:pPr>
        <w:pStyle w:val="ListParagraph"/>
        <w:tabs>
          <w:tab w:val="left" w:pos="720"/>
        </w:tabs>
        <w:overflowPunct w:val="0"/>
        <w:autoSpaceDE w:val="0"/>
        <w:autoSpaceDN w:val="0"/>
        <w:adjustRightInd w:val="0"/>
        <w:spacing w:before="80" w:after="0" w:line="240" w:lineRule="auto"/>
        <w:ind w:left="360"/>
        <w:contextualSpacing w:val="0"/>
        <w:jc w:val="thaiDistribute"/>
        <w:textAlignment w:val="baseline"/>
        <w:rPr>
          <w:rFonts w:asciiTheme="majorBidi" w:hAnsiTheme="majorBidi" w:cstheme="majorBidi"/>
          <w:spacing w:val="-4"/>
          <w:sz w:val="28"/>
        </w:rPr>
      </w:pPr>
      <w:r w:rsidRPr="00CC4020">
        <w:rPr>
          <w:rFonts w:asciiTheme="majorBidi" w:hAnsiTheme="majorBidi" w:cstheme="majorBidi"/>
          <w:spacing w:val="-4"/>
          <w:sz w:val="28"/>
        </w:rPr>
        <w:t xml:space="preserve">Factory </w:t>
      </w:r>
      <w:r w:rsidR="004533F6" w:rsidRPr="004533F6">
        <w:rPr>
          <w:rFonts w:asciiTheme="majorBidi" w:hAnsiTheme="majorBidi" w:cstheme="majorBidi"/>
          <w:spacing w:val="-4"/>
          <w:sz w:val="28"/>
        </w:rPr>
        <w:t>1</w:t>
      </w:r>
      <w:r w:rsidR="002F3899" w:rsidRPr="00CC4020">
        <w:rPr>
          <w:rFonts w:asciiTheme="majorBidi" w:hAnsiTheme="majorBidi" w:cstheme="majorBidi"/>
          <w:spacing w:val="-4"/>
          <w:sz w:val="28"/>
          <w:cs/>
        </w:rPr>
        <w:t>:</w:t>
      </w:r>
      <w:r w:rsidR="00350CB0" w:rsidRPr="00CC4020">
        <w:rPr>
          <w:rFonts w:asciiTheme="majorBidi" w:hAnsiTheme="majorBidi" w:cs="Angsana New"/>
          <w:spacing w:val="-4"/>
          <w:sz w:val="28"/>
          <w:cs/>
        </w:rPr>
        <w:t xml:space="preserve"> </w:t>
      </w:r>
      <w:r w:rsidR="004533F6" w:rsidRPr="004533F6">
        <w:rPr>
          <w:rFonts w:asciiTheme="majorBidi" w:hAnsiTheme="majorBidi" w:cstheme="majorBidi"/>
          <w:spacing w:val="-4"/>
          <w:sz w:val="28"/>
        </w:rPr>
        <w:t>190</w:t>
      </w:r>
      <w:r w:rsidRPr="00CC4020">
        <w:rPr>
          <w:rFonts w:asciiTheme="majorBidi" w:hAnsiTheme="majorBidi" w:cstheme="majorBidi"/>
          <w:spacing w:val="-4"/>
          <w:sz w:val="28"/>
          <w:cs/>
        </w:rPr>
        <w:t>/</w:t>
      </w:r>
      <w:r w:rsidR="004533F6" w:rsidRPr="004533F6">
        <w:rPr>
          <w:rFonts w:asciiTheme="majorBidi" w:hAnsiTheme="majorBidi" w:cstheme="majorBidi"/>
          <w:spacing w:val="-4"/>
          <w:sz w:val="28"/>
        </w:rPr>
        <w:t>1</w:t>
      </w:r>
      <w:r w:rsidRPr="00CC4020">
        <w:rPr>
          <w:rFonts w:asciiTheme="majorBidi" w:hAnsiTheme="majorBidi" w:cstheme="majorBidi"/>
          <w:spacing w:val="-4"/>
          <w:sz w:val="28"/>
        </w:rPr>
        <w:t xml:space="preserve"> Moo </w:t>
      </w:r>
      <w:r w:rsidR="004533F6" w:rsidRPr="004533F6">
        <w:rPr>
          <w:rFonts w:asciiTheme="majorBidi" w:hAnsiTheme="majorBidi" w:cstheme="majorBidi"/>
          <w:spacing w:val="-4"/>
          <w:sz w:val="28"/>
        </w:rPr>
        <w:t>6</w:t>
      </w:r>
      <w:r w:rsidRPr="00CC4020">
        <w:rPr>
          <w:rFonts w:asciiTheme="majorBidi" w:hAnsiTheme="majorBidi" w:cstheme="majorBidi"/>
          <w:spacing w:val="-4"/>
          <w:sz w:val="28"/>
        </w:rPr>
        <w:t xml:space="preserve"> </w:t>
      </w:r>
      <w:proofErr w:type="spellStart"/>
      <w:r w:rsidRPr="00CC4020">
        <w:rPr>
          <w:rFonts w:asciiTheme="majorBidi" w:hAnsiTheme="majorBidi" w:cstheme="majorBidi"/>
          <w:spacing w:val="-4"/>
          <w:sz w:val="28"/>
        </w:rPr>
        <w:t>Hoklee</w:t>
      </w:r>
      <w:proofErr w:type="spellEnd"/>
      <w:r w:rsidRPr="00CC4020">
        <w:rPr>
          <w:rFonts w:asciiTheme="majorBidi" w:hAnsiTheme="majorBidi" w:cstheme="majorBidi"/>
          <w:spacing w:val="-4"/>
          <w:sz w:val="28"/>
        </w:rPr>
        <w:t xml:space="preserve"> Canal, </w:t>
      </w:r>
      <w:proofErr w:type="spellStart"/>
      <w:r w:rsidRPr="00CC4020">
        <w:rPr>
          <w:rFonts w:asciiTheme="majorBidi" w:hAnsiTheme="majorBidi" w:cstheme="majorBidi"/>
          <w:spacing w:val="-4"/>
          <w:sz w:val="28"/>
        </w:rPr>
        <w:t>Bangpakong</w:t>
      </w:r>
      <w:proofErr w:type="spellEnd"/>
      <w:r w:rsidRPr="00CC4020">
        <w:rPr>
          <w:rFonts w:asciiTheme="majorBidi" w:hAnsiTheme="majorBidi" w:cstheme="majorBidi"/>
          <w:spacing w:val="-4"/>
          <w:sz w:val="28"/>
        </w:rPr>
        <w:t xml:space="preserve"> River, </w:t>
      </w:r>
      <w:proofErr w:type="spellStart"/>
      <w:r w:rsidRPr="00CC4020">
        <w:rPr>
          <w:rFonts w:asciiTheme="majorBidi" w:hAnsiTheme="majorBidi" w:cstheme="majorBidi"/>
          <w:spacing w:val="-4"/>
          <w:sz w:val="28"/>
        </w:rPr>
        <w:t>Tambon</w:t>
      </w:r>
      <w:proofErr w:type="spellEnd"/>
      <w:r w:rsidRPr="00CC4020">
        <w:rPr>
          <w:rFonts w:asciiTheme="majorBidi" w:hAnsiTheme="majorBidi" w:cstheme="majorBidi"/>
          <w:spacing w:val="-4"/>
          <w:sz w:val="28"/>
        </w:rPr>
        <w:t xml:space="preserve"> </w:t>
      </w:r>
      <w:proofErr w:type="spellStart"/>
      <w:r w:rsidRPr="00CC4020">
        <w:rPr>
          <w:rFonts w:asciiTheme="majorBidi" w:hAnsiTheme="majorBidi" w:cstheme="majorBidi"/>
          <w:spacing w:val="-4"/>
          <w:sz w:val="28"/>
        </w:rPr>
        <w:t>Thasa</w:t>
      </w:r>
      <w:proofErr w:type="spellEnd"/>
      <w:r w:rsidRPr="00CC4020">
        <w:rPr>
          <w:rFonts w:asciiTheme="majorBidi" w:hAnsiTheme="majorBidi" w:cs="Angsana New"/>
          <w:spacing w:val="-4"/>
          <w:sz w:val="28"/>
          <w:cs/>
        </w:rPr>
        <w:t>-</w:t>
      </w:r>
      <w:r w:rsidRPr="00CC4020">
        <w:rPr>
          <w:rFonts w:asciiTheme="majorBidi" w:hAnsiTheme="majorBidi" w:cstheme="majorBidi"/>
          <w:spacing w:val="-4"/>
          <w:sz w:val="28"/>
        </w:rPr>
        <w:t xml:space="preserve">An, </w:t>
      </w:r>
      <w:proofErr w:type="spellStart"/>
      <w:r w:rsidRPr="00CC4020">
        <w:rPr>
          <w:rFonts w:asciiTheme="majorBidi" w:hAnsiTheme="majorBidi" w:cstheme="majorBidi"/>
          <w:spacing w:val="-4"/>
          <w:sz w:val="28"/>
        </w:rPr>
        <w:t>Amphur</w:t>
      </w:r>
      <w:proofErr w:type="spellEnd"/>
      <w:r w:rsidRPr="00CC4020">
        <w:rPr>
          <w:rFonts w:asciiTheme="majorBidi" w:hAnsiTheme="majorBidi" w:cstheme="majorBidi"/>
          <w:spacing w:val="-4"/>
          <w:sz w:val="28"/>
        </w:rPr>
        <w:t xml:space="preserve"> </w:t>
      </w:r>
      <w:proofErr w:type="spellStart"/>
      <w:r w:rsidRPr="00CC4020">
        <w:rPr>
          <w:rFonts w:asciiTheme="majorBidi" w:hAnsiTheme="majorBidi" w:cstheme="majorBidi"/>
          <w:spacing w:val="-4"/>
          <w:sz w:val="28"/>
        </w:rPr>
        <w:t>Bangpakong</w:t>
      </w:r>
      <w:proofErr w:type="spellEnd"/>
      <w:r w:rsidRPr="00CC4020">
        <w:rPr>
          <w:rFonts w:asciiTheme="majorBidi" w:hAnsiTheme="majorBidi" w:cstheme="majorBidi"/>
          <w:spacing w:val="-4"/>
          <w:sz w:val="28"/>
        </w:rPr>
        <w:t xml:space="preserve">, </w:t>
      </w:r>
      <w:proofErr w:type="spellStart"/>
      <w:r w:rsidRPr="00CC4020">
        <w:rPr>
          <w:rFonts w:asciiTheme="majorBidi" w:hAnsiTheme="majorBidi" w:cstheme="majorBidi"/>
          <w:spacing w:val="-4"/>
          <w:sz w:val="28"/>
        </w:rPr>
        <w:t>Chachoengsao</w:t>
      </w:r>
      <w:proofErr w:type="spellEnd"/>
      <w:r w:rsidRPr="00CC4020">
        <w:rPr>
          <w:rFonts w:asciiTheme="majorBidi" w:hAnsiTheme="majorBidi" w:cstheme="majorBidi"/>
          <w:spacing w:val="-4"/>
          <w:sz w:val="28"/>
        </w:rPr>
        <w:t xml:space="preserve"> Province</w:t>
      </w:r>
      <w:r w:rsidRPr="00CC4020">
        <w:rPr>
          <w:rFonts w:asciiTheme="majorBidi" w:hAnsiTheme="majorBidi" w:cs="Angsana New"/>
          <w:spacing w:val="-4"/>
          <w:sz w:val="28"/>
          <w:cs/>
        </w:rPr>
        <w:t>.</w:t>
      </w:r>
    </w:p>
    <w:p w14:paraId="0A4A89B6" w14:textId="402BF59E" w:rsidR="00CD2B82" w:rsidRPr="00CC4020" w:rsidRDefault="00CD2B82" w:rsidP="00C76D7D">
      <w:pPr>
        <w:pStyle w:val="ListParagraph"/>
        <w:tabs>
          <w:tab w:val="left" w:pos="720"/>
        </w:tabs>
        <w:overflowPunct w:val="0"/>
        <w:autoSpaceDE w:val="0"/>
        <w:autoSpaceDN w:val="0"/>
        <w:adjustRightInd w:val="0"/>
        <w:spacing w:before="80" w:after="0" w:line="240" w:lineRule="auto"/>
        <w:ind w:left="360"/>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Factory </w:t>
      </w:r>
      <w:r w:rsidR="00350CB0" w:rsidRPr="00CC4020">
        <w:rPr>
          <w:rFonts w:asciiTheme="majorBidi" w:hAnsiTheme="majorBidi" w:cstheme="majorBidi"/>
          <w:sz w:val="28"/>
        </w:rPr>
        <w:t>2</w:t>
      </w:r>
      <w:r w:rsidR="002F3899" w:rsidRPr="00CC4020">
        <w:rPr>
          <w:rFonts w:asciiTheme="majorBidi" w:hAnsiTheme="majorBidi" w:cstheme="majorBidi"/>
          <w:sz w:val="28"/>
          <w:cs/>
        </w:rPr>
        <w:t>:</w:t>
      </w:r>
      <w:r w:rsidR="00350CB0" w:rsidRPr="00CC4020">
        <w:rPr>
          <w:rFonts w:asciiTheme="majorBidi" w:hAnsiTheme="majorBidi" w:cs="Angsana New"/>
          <w:sz w:val="28"/>
          <w:cs/>
        </w:rPr>
        <w:t xml:space="preserve"> </w:t>
      </w:r>
      <w:r w:rsidR="004533F6" w:rsidRPr="004533F6">
        <w:rPr>
          <w:rFonts w:asciiTheme="majorBidi" w:hAnsiTheme="majorBidi" w:cstheme="majorBidi"/>
          <w:sz w:val="28"/>
        </w:rPr>
        <w:t>7</w:t>
      </w:r>
      <w:r w:rsidRPr="00CC4020">
        <w:rPr>
          <w:rFonts w:asciiTheme="majorBidi" w:hAnsiTheme="majorBidi" w:cstheme="majorBidi"/>
          <w:sz w:val="28"/>
          <w:cs/>
        </w:rPr>
        <w:t>/</w:t>
      </w:r>
      <w:r w:rsidR="004533F6" w:rsidRPr="004533F6">
        <w:rPr>
          <w:rFonts w:asciiTheme="majorBidi" w:hAnsiTheme="majorBidi" w:cstheme="majorBidi"/>
          <w:sz w:val="28"/>
        </w:rPr>
        <w:t>242</w:t>
      </w:r>
      <w:r w:rsidRPr="00CC4020">
        <w:rPr>
          <w:rFonts w:asciiTheme="majorBidi" w:hAnsiTheme="majorBidi" w:cstheme="majorBidi"/>
          <w:sz w:val="28"/>
        </w:rPr>
        <w:t xml:space="preserve"> Moo </w:t>
      </w:r>
      <w:r w:rsidR="004533F6" w:rsidRPr="004533F6">
        <w:rPr>
          <w:rFonts w:asciiTheme="majorBidi" w:hAnsiTheme="majorBidi" w:cstheme="majorBidi"/>
          <w:sz w:val="28"/>
        </w:rPr>
        <w:t>6</w:t>
      </w:r>
      <w:r w:rsidRPr="00CC4020">
        <w:rPr>
          <w:rFonts w:asciiTheme="majorBidi" w:hAnsiTheme="majorBidi" w:cstheme="majorBidi"/>
          <w:sz w:val="28"/>
        </w:rPr>
        <w:t xml:space="preserve"> </w:t>
      </w:r>
      <w:proofErr w:type="spellStart"/>
      <w:r w:rsidRPr="00CC4020">
        <w:rPr>
          <w:rFonts w:asciiTheme="majorBidi" w:hAnsiTheme="majorBidi" w:cstheme="majorBidi"/>
          <w:sz w:val="28"/>
        </w:rPr>
        <w:t>Tambon</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Mabyangporn</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Amphur</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Pluakdang</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Rayong</w:t>
      </w:r>
      <w:proofErr w:type="spellEnd"/>
      <w:r w:rsidRPr="00CC4020">
        <w:rPr>
          <w:rFonts w:asciiTheme="majorBidi" w:hAnsiTheme="majorBidi" w:cstheme="majorBidi"/>
          <w:sz w:val="28"/>
        </w:rPr>
        <w:t xml:space="preserve"> Province</w:t>
      </w:r>
      <w:r w:rsidRPr="00CC4020">
        <w:rPr>
          <w:rFonts w:asciiTheme="majorBidi" w:hAnsiTheme="majorBidi" w:cs="Angsana New"/>
          <w:sz w:val="28"/>
          <w:cs/>
        </w:rPr>
        <w:t>.</w:t>
      </w:r>
    </w:p>
    <w:p w14:paraId="6891B659" w14:textId="718E3D73" w:rsidR="00CD2B82" w:rsidRPr="00CC4020" w:rsidRDefault="006E06EE" w:rsidP="00E15514">
      <w:pPr>
        <w:pStyle w:val="ListParagraph"/>
        <w:tabs>
          <w:tab w:val="left" w:pos="360"/>
          <w:tab w:val="left" w:pos="720"/>
        </w:tabs>
        <w:overflowPunct w:val="0"/>
        <w:autoSpaceDE w:val="0"/>
        <w:autoSpaceDN w:val="0"/>
        <w:adjustRightInd w:val="0"/>
        <w:spacing w:before="80" w:after="0" w:line="240" w:lineRule="auto"/>
        <w:ind w:left="360"/>
        <w:contextualSpacing w:val="0"/>
        <w:jc w:val="thaiDistribute"/>
        <w:textAlignment w:val="baseline"/>
        <w:rPr>
          <w:rFonts w:asciiTheme="majorBidi" w:hAnsiTheme="majorBidi" w:cstheme="majorBidi"/>
          <w:sz w:val="28"/>
        </w:rPr>
      </w:pPr>
      <w:r>
        <w:rPr>
          <w:rFonts w:asciiTheme="majorBidi" w:hAnsiTheme="majorBidi" w:cstheme="majorBidi"/>
          <w:sz w:val="28"/>
        </w:rPr>
        <w:t>Solar farms</w:t>
      </w:r>
      <w:r w:rsidR="002F3899" w:rsidRPr="00CC4020">
        <w:rPr>
          <w:rFonts w:asciiTheme="majorBidi" w:hAnsiTheme="majorBidi" w:cs="Angsana New"/>
          <w:sz w:val="28"/>
          <w:cs/>
        </w:rPr>
        <w:t>:</w:t>
      </w:r>
    </w:p>
    <w:p w14:paraId="390D6D1E" w14:textId="02BAEF30" w:rsidR="00CD2B82" w:rsidRPr="00CC4020" w:rsidRDefault="00CD2B82" w:rsidP="00CC4020">
      <w:pPr>
        <w:pStyle w:val="ListParagraph"/>
        <w:tabs>
          <w:tab w:val="left" w:pos="990"/>
        </w:tabs>
        <w:overflowPunct w:val="0"/>
        <w:autoSpaceDE w:val="0"/>
        <w:autoSpaceDN w:val="0"/>
        <w:adjustRightInd w:val="0"/>
        <w:spacing w:before="80" w:after="0" w:line="240" w:lineRule="auto"/>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Factory </w:t>
      </w:r>
      <w:r w:rsidR="004533F6" w:rsidRPr="004533F6">
        <w:rPr>
          <w:rFonts w:asciiTheme="majorBidi" w:hAnsiTheme="majorBidi" w:cstheme="majorBidi"/>
          <w:sz w:val="28"/>
        </w:rPr>
        <w:t>1</w:t>
      </w:r>
      <w:r w:rsidR="002F3899" w:rsidRPr="00CC4020">
        <w:rPr>
          <w:rFonts w:asciiTheme="majorBidi" w:hAnsiTheme="majorBidi" w:cstheme="majorBidi"/>
          <w:sz w:val="28"/>
          <w:cs/>
        </w:rPr>
        <w:t>:</w:t>
      </w:r>
      <w:r w:rsidRPr="00CC4020">
        <w:rPr>
          <w:rFonts w:asciiTheme="majorBidi" w:hAnsiTheme="majorBidi" w:cstheme="majorBidi"/>
          <w:sz w:val="28"/>
          <w:cs/>
        </w:rPr>
        <w:t xml:space="preserve"> </w:t>
      </w:r>
      <w:r w:rsidR="004533F6" w:rsidRPr="004533F6">
        <w:rPr>
          <w:rFonts w:asciiTheme="majorBidi" w:hAnsiTheme="majorBidi" w:cstheme="majorBidi"/>
          <w:sz w:val="28"/>
        </w:rPr>
        <w:t>365</w:t>
      </w:r>
      <w:r w:rsidRPr="00CC4020">
        <w:rPr>
          <w:rFonts w:asciiTheme="majorBidi" w:hAnsiTheme="majorBidi" w:cstheme="majorBidi"/>
          <w:sz w:val="28"/>
        </w:rPr>
        <w:t xml:space="preserve">, </w:t>
      </w:r>
      <w:r w:rsidR="004533F6" w:rsidRPr="004533F6">
        <w:rPr>
          <w:rFonts w:asciiTheme="majorBidi" w:hAnsiTheme="majorBidi" w:cstheme="majorBidi"/>
          <w:sz w:val="28"/>
        </w:rPr>
        <w:t>365</w:t>
      </w:r>
      <w:r w:rsidRPr="00CC4020">
        <w:rPr>
          <w:rFonts w:asciiTheme="majorBidi" w:hAnsiTheme="majorBidi" w:cstheme="majorBidi"/>
          <w:sz w:val="28"/>
          <w:cs/>
        </w:rPr>
        <w:t>/</w:t>
      </w:r>
      <w:r w:rsidR="004533F6" w:rsidRPr="004533F6">
        <w:rPr>
          <w:rFonts w:asciiTheme="majorBidi" w:hAnsiTheme="majorBidi" w:cstheme="majorBidi"/>
          <w:sz w:val="28"/>
        </w:rPr>
        <w:t>1</w:t>
      </w:r>
      <w:r w:rsidRPr="00CC4020">
        <w:rPr>
          <w:rFonts w:asciiTheme="majorBidi" w:hAnsiTheme="majorBidi" w:cstheme="majorBidi"/>
          <w:sz w:val="28"/>
        </w:rPr>
        <w:t xml:space="preserve"> Moo </w:t>
      </w:r>
      <w:r w:rsidR="004533F6" w:rsidRPr="004533F6">
        <w:rPr>
          <w:rFonts w:asciiTheme="majorBidi" w:hAnsiTheme="majorBidi" w:cstheme="majorBidi"/>
          <w:sz w:val="28"/>
        </w:rPr>
        <w:t>3</w:t>
      </w:r>
      <w:r w:rsidRPr="00CC4020">
        <w:rPr>
          <w:rFonts w:asciiTheme="majorBidi" w:hAnsiTheme="majorBidi" w:cstheme="majorBidi"/>
          <w:sz w:val="28"/>
        </w:rPr>
        <w:t xml:space="preserve"> </w:t>
      </w:r>
      <w:proofErr w:type="spellStart"/>
      <w:r w:rsidRPr="00CC4020">
        <w:rPr>
          <w:rFonts w:asciiTheme="majorBidi" w:hAnsiTheme="majorBidi" w:cstheme="majorBidi"/>
          <w:sz w:val="28"/>
        </w:rPr>
        <w:t>Tambon</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Kroksomboon</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Amphur</w:t>
      </w:r>
      <w:proofErr w:type="spellEnd"/>
      <w:r w:rsidRPr="00CC4020">
        <w:rPr>
          <w:rFonts w:asciiTheme="majorBidi" w:hAnsiTheme="majorBidi" w:cstheme="majorBidi"/>
          <w:sz w:val="28"/>
        </w:rPr>
        <w:t xml:space="preserve"> Sri</w:t>
      </w:r>
      <w:r w:rsidRPr="00CC4020">
        <w:rPr>
          <w:rFonts w:asciiTheme="majorBidi" w:hAnsiTheme="majorBidi" w:cs="Angsana New"/>
          <w:sz w:val="28"/>
          <w:cs/>
        </w:rPr>
        <w:t>-</w:t>
      </w:r>
      <w:proofErr w:type="spellStart"/>
      <w:r w:rsidRPr="00CC4020">
        <w:rPr>
          <w:rFonts w:asciiTheme="majorBidi" w:hAnsiTheme="majorBidi" w:cstheme="majorBidi"/>
          <w:sz w:val="28"/>
        </w:rPr>
        <w:t>mahapo</w:t>
      </w:r>
      <w:proofErr w:type="spellEnd"/>
      <w:r w:rsidRPr="00CC4020">
        <w:rPr>
          <w:rFonts w:asciiTheme="majorBidi" w:hAnsiTheme="majorBidi" w:cstheme="majorBidi"/>
          <w:sz w:val="28"/>
        </w:rPr>
        <w:t xml:space="preserve"> </w:t>
      </w:r>
      <w:proofErr w:type="spellStart"/>
      <w:r w:rsidRPr="00CC4020">
        <w:rPr>
          <w:rFonts w:asciiTheme="majorBidi" w:hAnsiTheme="majorBidi" w:cstheme="majorBidi"/>
          <w:sz w:val="28"/>
        </w:rPr>
        <w:t>Prachinburi</w:t>
      </w:r>
      <w:proofErr w:type="spellEnd"/>
      <w:r w:rsidRPr="00CC4020">
        <w:rPr>
          <w:rFonts w:asciiTheme="majorBidi" w:hAnsiTheme="majorBidi" w:cstheme="majorBidi"/>
          <w:sz w:val="28"/>
        </w:rPr>
        <w:t xml:space="preserve"> Province</w:t>
      </w:r>
      <w:r w:rsidRPr="00CC4020">
        <w:rPr>
          <w:rFonts w:asciiTheme="majorBidi" w:hAnsiTheme="majorBidi" w:cs="Angsana New"/>
          <w:sz w:val="28"/>
          <w:cs/>
        </w:rPr>
        <w:t>.</w:t>
      </w:r>
    </w:p>
    <w:p w14:paraId="531FEA3E" w14:textId="57D69E9E" w:rsidR="00CD2B82" w:rsidRPr="00CC4020" w:rsidRDefault="00CD2B82" w:rsidP="00CC4020">
      <w:pPr>
        <w:pStyle w:val="ListParagraph"/>
        <w:tabs>
          <w:tab w:val="left" w:pos="990"/>
        </w:tabs>
        <w:overflowPunct w:val="0"/>
        <w:autoSpaceDE w:val="0"/>
        <w:autoSpaceDN w:val="0"/>
        <w:adjustRightInd w:val="0"/>
        <w:spacing w:before="80" w:after="0" w:line="240" w:lineRule="auto"/>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Factory </w:t>
      </w:r>
      <w:r w:rsidR="004533F6" w:rsidRPr="004533F6">
        <w:rPr>
          <w:rFonts w:asciiTheme="majorBidi" w:hAnsiTheme="majorBidi" w:cstheme="majorBidi"/>
          <w:sz w:val="28"/>
        </w:rPr>
        <w:t>2</w:t>
      </w:r>
      <w:r w:rsidR="002F3899" w:rsidRPr="00CC4020">
        <w:rPr>
          <w:rFonts w:asciiTheme="majorBidi" w:hAnsiTheme="majorBidi" w:cstheme="majorBidi"/>
          <w:sz w:val="28"/>
          <w:cs/>
        </w:rPr>
        <w:t>:</w:t>
      </w:r>
      <w:r w:rsidRPr="00CC4020">
        <w:rPr>
          <w:rFonts w:asciiTheme="majorBidi" w:hAnsiTheme="majorBidi" w:cstheme="majorBidi"/>
          <w:sz w:val="28"/>
          <w:cs/>
        </w:rPr>
        <w:t xml:space="preserve"> </w:t>
      </w:r>
      <w:r w:rsidR="004533F6" w:rsidRPr="004533F6">
        <w:rPr>
          <w:rFonts w:asciiTheme="majorBidi" w:hAnsiTheme="majorBidi" w:cstheme="majorBidi"/>
          <w:sz w:val="28"/>
        </w:rPr>
        <w:t>78</w:t>
      </w:r>
      <w:r w:rsidRPr="00CC4020">
        <w:rPr>
          <w:rFonts w:asciiTheme="majorBidi" w:hAnsiTheme="majorBidi" w:cstheme="majorBidi"/>
          <w:sz w:val="28"/>
        </w:rPr>
        <w:t xml:space="preserve"> Moo </w:t>
      </w:r>
      <w:r w:rsidR="004533F6" w:rsidRPr="004533F6">
        <w:rPr>
          <w:rFonts w:asciiTheme="majorBidi" w:hAnsiTheme="majorBidi" w:cstheme="majorBidi"/>
          <w:sz w:val="28"/>
        </w:rPr>
        <w:t>9</w:t>
      </w:r>
      <w:r w:rsidRPr="00CC4020">
        <w:rPr>
          <w:rFonts w:asciiTheme="majorBidi" w:hAnsiTheme="majorBidi" w:cstheme="majorBidi"/>
          <w:sz w:val="28"/>
        </w:rPr>
        <w:t xml:space="preserve"> </w:t>
      </w:r>
      <w:proofErr w:type="spellStart"/>
      <w:r w:rsidRPr="00CC4020">
        <w:rPr>
          <w:rFonts w:asciiTheme="majorBidi" w:hAnsiTheme="majorBidi" w:cstheme="majorBidi"/>
          <w:sz w:val="28"/>
        </w:rPr>
        <w:t>Tambon</w:t>
      </w:r>
      <w:proofErr w:type="spellEnd"/>
      <w:r w:rsidRPr="00CC4020">
        <w:rPr>
          <w:rFonts w:asciiTheme="majorBidi" w:hAnsiTheme="majorBidi" w:cstheme="majorBidi"/>
          <w:sz w:val="28"/>
        </w:rPr>
        <w:t xml:space="preserve"> Lahore </w:t>
      </w:r>
      <w:proofErr w:type="spellStart"/>
      <w:r w:rsidRPr="00CC4020">
        <w:rPr>
          <w:rFonts w:asciiTheme="majorBidi" w:hAnsiTheme="majorBidi" w:cstheme="majorBidi"/>
          <w:sz w:val="28"/>
        </w:rPr>
        <w:t>Amphur</w:t>
      </w:r>
      <w:proofErr w:type="spellEnd"/>
      <w:r w:rsidRPr="00CC4020">
        <w:rPr>
          <w:rFonts w:asciiTheme="majorBidi" w:hAnsiTheme="majorBidi" w:cstheme="majorBidi"/>
          <w:sz w:val="28"/>
        </w:rPr>
        <w:t xml:space="preserve"> Bang </w:t>
      </w:r>
      <w:proofErr w:type="spellStart"/>
      <w:r w:rsidRPr="00CC4020">
        <w:rPr>
          <w:rFonts w:asciiTheme="majorBidi" w:hAnsiTheme="majorBidi" w:cstheme="majorBidi"/>
          <w:sz w:val="28"/>
        </w:rPr>
        <w:t>Bua</w:t>
      </w:r>
      <w:proofErr w:type="spellEnd"/>
      <w:r w:rsidRPr="00CC4020">
        <w:rPr>
          <w:rFonts w:asciiTheme="majorBidi" w:hAnsiTheme="majorBidi" w:cstheme="majorBidi"/>
          <w:sz w:val="28"/>
        </w:rPr>
        <w:t xml:space="preserve"> Thong </w:t>
      </w:r>
      <w:proofErr w:type="spellStart"/>
      <w:r w:rsidRPr="00CC4020">
        <w:rPr>
          <w:rFonts w:asciiTheme="majorBidi" w:hAnsiTheme="majorBidi" w:cstheme="majorBidi"/>
          <w:sz w:val="28"/>
        </w:rPr>
        <w:t>Nonthaburi</w:t>
      </w:r>
      <w:proofErr w:type="spellEnd"/>
      <w:r w:rsidRPr="00CC4020">
        <w:rPr>
          <w:rFonts w:asciiTheme="majorBidi" w:hAnsiTheme="majorBidi" w:cstheme="majorBidi"/>
          <w:sz w:val="28"/>
        </w:rPr>
        <w:t xml:space="preserve"> Province</w:t>
      </w:r>
      <w:r w:rsidRPr="00CC4020">
        <w:rPr>
          <w:rFonts w:asciiTheme="majorBidi" w:hAnsiTheme="majorBidi" w:cs="Angsana New"/>
          <w:sz w:val="28"/>
          <w:cs/>
        </w:rPr>
        <w:t>.</w:t>
      </w:r>
    </w:p>
    <w:p w14:paraId="50BE89A7" w14:textId="05C208ED" w:rsidR="00D04FFB" w:rsidRPr="006F7B5C" w:rsidRDefault="00D04FFB" w:rsidP="00B501D9">
      <w:pPr>
        <w:numPr>
          <w:ilvl w:val="0"/>
          <w:numId w:val="1"/>
        </w:numPr>
        <w:tabs>
          <w:tab w:val="left" w:pos="360"/>
          <w:tab w:val="left" w:pos="450"/>
          <w:tab w:val="left" w:pos="540"/>
        </w:tabs>
        <w:spacing w:before="240" w:after="0" w:line="260" w:lineRule="atLeast"/>
        <w:ind w:left="720" w:hanging="720"/>
        <w:jc w:val="thaiDistribute"/>
        <w:rPr>
          <w:rFonts w:ascii="AngsanaUPC" w:eastAsia="SimSun" w:hAnsi="AngsanaUPC" w:cs="AngsanaUPC"/>
          <w:b/>
          <w:bCs/>
          <w:sz w:val="30"/>
          <w:szCs w:val="30"/>
        </w:rPr>
      </w:pPr>
      <w:r w:rsidRPr="00A97062">
        <w:rPr>
          <w:rFonts w:ascii="Angsana New" w:eastAsia="Times New Roman" w:hAnsi="Angsana New" w:cs="Angsana New"/>
          <w:b/>
          <w:bCs/>
          <w:sz w:val="28"/>
        </w:rPr>
        <w:t>Basis</w:t>
      </w:r>
      <w:r w:rsidRPr="00A97062">
        <w:rPr>
          <w:rFonts w:ascii="AngsanaUPC" w:eastAsia="SimSun" w:hAnsi="AngsanaUPC" w:cs="AngsanaUPC"/>
          <w:b/>
          <w:bCs/>
          <w:color w:val="000000"/>
          <w:sz w:val="30"/>
          <w:szCs w:val="30"/>
        </w:rPr>
        <w:t xml:space="preserve"> </w:t>
      </w:r>
      <w:r w:rsidR="004E0936">
        <w:rPr>
          <w:rFonts w:ascii="Angsana New" w:eastAsia="Times New Roman" w:hAnsi="Angsana New" w:cs="Angsana New"/>
          <w:b/>
          <w:bCs/>
          <w:sz w:val="28"/>
        </w:rPr>
        <w:t>for presentation</w:t>
      </w:r>
      <w:r w:rsidRPr="00D170B1">
        <w:rPr>
          <w:rFonts w:ascii="Angsana New" w:eastAsia="Times New Roman" w:hAnsi="Angsana New" w:cs="Angsana New"/>
          <w:b/>
          <w:bCs/>
          <w:sz w:val="28"/>
        </w:rPr>
        <w:t xml:space="preserve"> of the financial statements</w:t>
      </w:r>
    </w:p>
    <w:p w14:paraId="4888D65C" w14:textId="77777777" w:rsidR="007D3CE7" w:rsidRPr="00E32335" w:rsidRDefault="007D3CE7" w:rsidP="00161643">
      <w:pPr>
        <w:spacing w:before="80" w:after="0" w:line="240" w:lineRule="auto"/>
        <w:ind w:left="360"/>
        <w:jc w:val="thaiDistribute"/>
        <w:rPr>
          <w:rFonts w:ascii="Angsana New" w:hAnsi="Angsana New" w:cs="Angsana New"/>
          <w:sz w:val="28"/>
        </w:rPr>
      </w:pPr>
      <w:r w:rsidRPr="00E32335">
        <w:rPr>
          <w:rFonts w:ascii="Angsana New" w:hAnsi="Angsana New" w:cs="Angsana New"/>
          <w:sz w:val="28"/>
        </w:rPr>
        <w:t>The accompanying financial statements are prepared in accordance with Thai Financial Reporting Standards (“TFRS”) including related interpretations and guidelines promulgated by the Federation of Accounting Professions (“FAP”) and applicable rules and regulations of the Thai Securities and Exchange Commission.</w:t>
      </w:r>
    </w:p>
    <w:p w14:paraId="44945499" w14:textId="7A774E52" w:rsidR="007D3CE7" w:rsidRPr="00586171" w:rsidRDefault="007D3CE7" w:rsidP="00161643">
      <w:pPr>
        <w:spacing w:before="80" w:after="0" w:line="240" w:lineRule="auto"/>
        <w:ind w:left="360"/>
        <w:jc w:val="thaiDistribute"/>
        <w:rPr>
          <w:rFonts w:ascii="Angsana New" w:hAnsi="Angsana New" w:cs="Angsana New"/>
          <w:spacing w:val="2"/>
          <w:sz w:val="28"/>
        </w:rPr>
      </w:pPr>
      <w:r w:rsidRPr="00586171">
        <w:rPr>
          <w:rFonts w:ascii="Angsana New" w:hAnsi="Angsana New" w:cs="Angsana New"/>
          <w:spacing w:val="2"/>
          <w:sz w:val="28"/>
        </w:rPr>
        <w:t>Presentation of the financial statements complies with Notification of the Department of Business Devel</w:t>
      </w:r>
      <w:r w:rsidR="00EC4E71">
        <w:rPr>
          <w:rFonts w:ascii="Angsana New" w:hAnsi="Angsana New" w:cs="Angsana New"/>
          <w:spacing w:val="2"/>
          <w:sz w:val="28"/>
        </w:rPr>
        <w:t>opment,</w:t>
      </w:r>
      <w:r w:rsidR="00277010">
        <w:rPr>
          <w:rFonts w:ascii="Angsana New" w:hAnsi="Angsana New" w:cs="Angsana New"/>
          <w:spacing w:val="2"/>
          <w:sz w:val="28"/>
        </w:rPr>
        <w:t xml:space="preserve"> </w:t>
      </w:r>
      <w:r w:rsidRPr="00586171">
        <w:rPr>
          <w:rFonts w:ascii="Angsana New" w:hAnsi="Angsana New" w:cs="Angsana New"/>
          <w:spacing w:val="2"/>
          <w:sz w:val="28"/>
        </w:rPr>
        <w:t>issued under the Accounting Act B.E. 2543.</w:t>
      </w:r>
    </w:p>
    <w:p w14:paraId="097E4EDF" w14:textId="77777777" w:rsidR="007D3CE7" w:rsidRDefault="007D3CE7" w:rsidP="00161643">
      <w:pPr>
        <w:spacing w:before="80" w:after="0" w:line="240" w:lineRule="auto"/>
        <w:ind w:left="360"/>
        <w:jc w:val="thaiDistribute"/>
        <w:rPr>
          <w:rFonts w:ascii="Angsana New" w:hAnsi="Angsana New" w:cs="Angsana New"/>
          <w:spacing w:val="2"/>
          <w:sz w:val="28"/>
        </w:rPr>
      </w:pPr>
      <w:r w:rsidRPr="00586171">
        <w:rPr>
          <w:rFonts w:ascii="Angsana New" w:hAnsi="Angsana New" w:cs="Angsana New"/>
          <w:spacing w:val="2"/>
          <w:sz w:val="28"/>
        </w:rPr>
        <w:t>The accompanying financial statements have been prepared in Thai language and expressed in Thai Baht. Such financial statements have been prepared for domestic reporting purposes. For the convenience of the readers not</w:t>
      </w:r>
      <w:r>
        <w:rPr>
          <w:rFonts w:ascii="Angsana New" w:hAnsi="Angsana New" w:cs="Angsana New"/>
          <w:spacing w:val="2"/>
          <w:sz w:val="28"/>
        </w:rPr>
        <w:t xml:space="preserve"> </w:t>
      </w:r>
      <w:r w:rsidRPr="00586171">
        <w:rPr>
          <w:rFonts w:ascii="Angsana New" w:hAnsi="Angsana New" w:cs="Angsana New"/>
          <w:spacing w:val="2"/>
          <w:sz w:val="28"/>
        </w:rPr>
        <w:t xml:space="preserve">conversant with the Thai language, an English version of the financial statements has been provided, translated based on the Thai version. </w:t>
      </w:r>
    </w:p>
    <w:p w14:paraId="4DA479F5" w14:textId="77777777" w:rsidR="007D3CE7" w:rsidRPr="00D04FFB" w:rsidRDefault="007D3CE7" w:rsidP="00161643">
      <w:pPr>
        <w:spacing w:before="80" w:after="0" w:line="240" w:lineRule="auto"/>
        <w:ind w:left="360"/>
        <w:jc w:val="thaiDistribute"/>
        <w:rPr>
          <w:rFonts w:ascii="Angsana New" w:hAnsi="Angsana New" w:cs="Angsana New"/>
          <w:sz w:val="28"/>
        </w:rPr>
      </w:pPr>
      <w:r w:rsidRPr="00D04FFB">
        <w:rPr>
          <w:rFonts w:ascii="Angsana New" w:hAnsi="Angsana New" w:cs="Angsana New"/>
          <w:sz w:val="28"/>
        </w:rPr>
        <w:t>The financial statements have been prepared on a historical cost basis, except where otherwise disclosed in the accounting policies.</w:t>
      </w:r>
    </w:p>
    <w:p w14:paraId="44712DDC" w14:textId="172B374C" w:rsidR="008851B4" w:rsidRPr="00EA3CD0" w:rsidRDefault="00EA3CD0" w:rsidP="00E15514">
      <w:pPr>
        <w:tabs>
          <w:tab w:val="left" w:pos="0"/>
          <w:tab w:val="left" w:pos="360"/>
        </w:tabs>
        <w:spacing w:after="0" w:line="240" w:lineRule="auto"/>
        <w:rPr>
          <w:rFonts w:ascii="Angsana New" w:hAnsi="Angsana New" w:cs="Angsana New"/>
          <w:sz w:val="28"/>
          <w:cs/>
        </w:rPr>
      </w:pPr>
      <w:r>
        <w:rPr>
          <w:rFonts w:ascii="Angsana New" w:hAnsi="Angsana New" w:cs="Angsana New"/>
          <w:sz w:val="28"/>
        </w:rPr>
        <w:br w:type="page"/>
      </w:r>
    </w:p>
    <w:p w14:paraId="2D341114" w14:textId="44B27211" w:rsidR="007D3CE7" w:rsidRPr="00385C9D" w:rsidRDefault="00A5033B" w:rsidP="007D3CE7">
      <w:pPr>
        <w:spacing w:before="120" w:after="0" w:line="240" w:lineRule="auto"/>
        <w:ind w:left="360"/>
        <w:jc w:val="thaiDistribute"/>
        <w:rPr>
          <w:rFonts w:ascii="Angsana New" w:hAnsi="Angsana New" w:cs="Angsana New"/>
          <w:sz w:val="28"/>
        </w:rPr>
      </w:pPr>
      <w:r>
        <w:rPr>
          <w:rFonts w:ascii="Angsana New" w:hAnsi="Angsana New" w:cs="Angsana New"/>
          <w:sz w:val="28"/>
        </w:rPr>
        <w:lastRenderedPageBreak/>
        <w:t>The p</w:t>
      </w:r>
      <w:r w:rsidR="007D3CE7" w:rsidRPr="00385C9D">
        <w:rPr>
          <w:rFonts w:ascii="Angsana New" w:hAnsi="Angsana New" w:cs="Angsana New"/>
          <w:sz w:val="28"/>
        </w:rPr>
        <w:t xml:space="preserve">reparation of the financial statements in conformity with Thai Financial Reporting Standards (“TFRS”) requires management to make judgments, estimates and assumptions that affect the application of policies and reported amounts </w:t>
      </w:r>
      <w:r w:rsidR="00C67AA1" w:rsidRPr="00385C9D">
        <w:rPr>
          <w:rFonts w:ascii="Angsana New" w:hAnsi="Angsana New" w:cs="Angsana New"/>
          <w:sz w:val="28"/>
        </w:rPr>
        <w:br/>
      </w:r>
      <w:r w:rsidR="007D3CE7" w:rsidRPr="00385C9D">
        <w:rPr>
          <w:rFonts w:ascii="Angsana New" w:hAnsi="Angsana New" w:cs="Angsana New"/>
          <w:sz w:val="28"/>
        </w:rPr>
        <w:t xml:space="preserve">of assets, liabilities, income and expenses. The estimates and associated assumptions are based on historical experience </w:t>
      </w:r>
      <w:r w:rsidR="00C67AA1" w:rsidRPr="00385C9D">
        <w:rPr>
          <w:rFonts w:ascii="Angsana New" w:hAnsi="Angsana New" w:cs="Angsana New"/>
          <w:sz w:val="28"/>
        </w:rPr>
        <w:br/>
      </w:r>
      <w:r w:rsidR="007D3CE7" w:rsidRPr="00385C9D">
        <w:rPr>
          <w:rFonts w:ascii="Angsana New" w:hAnsi="Angsana New" w:cs="Angsana New"/>
          <w:sz w:val="28"/>
        </w:rPr>
        <w:t>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417FF0C0" w14:textId="77777777" w:rsidR="007D3CE7" w:rsidRPr="00385C9D" w:rsidRDefault="007D3CE7" w:rsidP="007D3CE7">
      <w:pPr>
        <w:spacing w:before="120" w:after="0" w:line="240" w:lineRule="auto"/>
        <w:ind w:left="360"/>
        <w:jc w:val="thaiDistribute"/>
        <w:rPr>
          <w:rFonts w:ascii="Angsana New" w:hAnsi="Angsana New" w:cs="Angsana New"/>
          <w:sz w:val="28"/>
        </w:rPr>
      </w:pPr>
      <w:r w:rsidRPr="00385C9D">
        <w:rPr>
          <w:rFonts w:ascii="Angsana New" w:hAnsi="Angsana New" w:cs="Angsana New"/>
          <w:sz w:val="28"/>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703BC69C" w14:textId="77777777" w:rsidR="007D3CE7" w:rsidRPr="00D62D4D" w:rsidRDefault="007D3CE7" w:rsidP="00DD28D2">
      <w:pPr>
        <w:spacing w:before="240" w:after="0" w:line="240" w:lineRule="auto"/>
        <w:ind w:left="360"/>
        <w:jc w:val="thaiDistribute"/>
        <w:rPr>
          <w:rFonts w:ascii="Angsana New" w:hAnsi="Angsana New"/>
          <w:b/>
          <w:bCs/>
          <w:sz w:val="28"/>
          <w:cs/>
        </w:rPr>
      </w:pPr>
      <w:r w:rsidRPr="0022728E">
        <w:rPr>
          <w:rFonts w:ascii="Angsana New" w:hAnsi="Angsana New"/>
          <w:b/>
          <w:bCs/>
          <w:sz w:val="28"/>
        </w:rPr>
        <w:t>Basis of preparation of consolidation financial statements</w:t>
      </w:r>
    </w:p>
    <w:p w14:paraId="403F4F06" w14:textId="4F83D996" w:rsidR="007D3CE7" w:rsidRPr="00161643" w:rsidRDefault="007D3CE7" w:rsidP="00104FE0">
      <w:pPr>
        <w:pStyle w:val="ListParagraph"/>
        <w:numPr>
          <w:ilvl w:val="0"/>
          <w:numId w:val="25"/>
        </w:numPr>
        <w:spacing w:before="120" w:after="0" w:line="240" w:lineRule="auto"/>
        <w:ind w:left="720"/>
        <w:contextualSpacing w:val="0"/>
        <w:jc w:val="thaiDistribute"/>
        <w:rPr>
          <w:rFonts w:ascii="Angsana New" w:hAnsi="Angsana New"/>
          <w:sz w:val="28"/>
        </w:rPr>
      </w:pPr>
      <w:r w:rsidRPr="00161643">
        <w:rPr>
          <w:rFonts w:ascii="Angsana New" w:hAnsi="Angsana New" w:cs="Angsana New"/>
          <w:sz w:val="28"/>
        </w:rPr>
        <w:t xml:space="preserve">The consolidated financial statements include the financial statements of </w:t>
      </w:r>
      <w:r w:rsidRPr="00161643">
        <w:rPr>
          <w:rFonts w:ascii="Angsana New" w:hAnsi="Angsana New"/>
          <w:sz w:val="28"/>
        </w:rPr>
        <w:t xml:space="preserve">the Company and its </w:t>
      </w:r>
      <w:r w:rsidR="00161643" w:rsidRPr="00161643">
        <w:rPr>
          <w:rFonts w:ascii="Angsana New" w:hAnsi="Angsana New"/>
          <w:sz w:val="28"/>
        </w:rPr>
        <w:t>subsidiaries</w:t>
      </w:r>
      <w:r w:rsidR="0039410B">
        <w:rPr>
          <w:rFonts w:ascii="Angsana New" w:hAnsi="Angsana New"/>
          <w:sz w:val="28"/>
        </w:rPr>
        <w:t xml:space="preserve"> </w:t>
      </w:r>
      <w:r w:rsidRPr="00161643">
        <w:rPr>
          <w:rFonts w:ascii="Angsana New" w:hAnsi="Angsana New" w:cs="Angsana New"/>
          <w:sz w:val="28"/>
          <w:cs/>
        </w:rPr>
        <w:t>(</w:t>
      </w:r>
      <w:r w:rsidRPr="00161643">
        <w:rPr>
          <w:rFonts w:ascii="Angsana New" w:hAnsi="Angsana New" w:cs="Angsana New"/>
          <w:sz w:val="28"/>
        </w:rPr>
        <w:t xml:space="preserve">together </w:t>
      </w:r>
      <w:r w:rsidR="00284406" w:rsidRPr="00161643">
        <w:rPr>
          <w:rFonts w:ascii="Angsana New" w:hAnsi="Angsana New" w:cs="Angsana New"/>
          <w:sz w:val="28"/>
        </w:rPr>
        <w:br/>
      </w:r>
      <w:r w:rsidRPr="00161643">
        <w:rPr>
          <w:rFonts w:ascii="Angsana New" w:hAnsi="Angsana New" w:cs="Angsana New"/>
          <w:sz w:val="28"/>
        </w:rPr>
        <w:t>referred to as “the Group”</w:t>
      </w:r>
      <w:r w:rsidRPr="00161643">
        <w:rPr>
          <w:rFonts w:ascii="Angsana New" w:hAnsi="Angsana New" w:cs="Angsana New" w:hint="cs"/>
          <w:sz w:val="28"/>
          <w:cs/>
        </w:rPr>
        <w:t>)</w:t>
      </w:r>
      <w:r w:rsidRPr="00161643">
        <w:rPr>
          <w:rFonts w:ascii="Angsana New" w:hAnsi="Angsana New"/>
          <w:sz w:val="28"/>
          <w:cs/>
          <w:lang w:val="en-GB"/>
        </w:rPr>
        <w:t xml:space="preserve"> </w:t>
      </w:r>
      <w:r w:rsidRPr="00161643">
        <w:rPr>
          <w:rFonts w:ascii="Angsana New" w:eastAsia="Times New Roman" w:hAnsi="Angsana New" w:cs="Angsana New"/>
          <w:sz w:val="28"/>
        </w:rPr>
        <w:t>are as follows</w:t>
      </w:r>
      <w:r w:rsidRPr="00161643">
        <w:rPr>
          <w:rFonts w:ascii="Angsana New" w:eastAsia="Times New Roman" w:hAnsi="Angsana New" w:cs="Angsana New"/>
          <w:sz w:val="28"/>
          <w:cs/>
        </w:rPr>
        <w:t>:</w:t>
      </w:r>
    </w:p>
    <w:bookmarkStart w:id="0" w:name="_MON_1635754269"/>
    <w:bookmarkEnd w:id="0"/>
    <w:p w14:paraId="57C778DD" w14:textId="3AB7FE3B" w:rsidR="007D3CE7" w:rsidRDefault="002D3360" w:rsidP="00104FE0">
      <w:pPr>
        <w:tabs>
          <w:tab w:val="left" w:pos="9180"/>
        </w:tabs>
        <w:spacing w:before="240" w:after="0" w:line="240" w:lineRule="auto"/>
        <w:ind w:left="720"/>
        <w:jc w:val="thaiDistribute"/>
        <w:rPr>
          <w:rFonts w:ascii="Angsana New" w:eastAsia="Times New Roman" w:hAnsi="Angsana New" w:cs="Angsana New"/>
          <w:sz w:val="28"/>
        </w:rPr>
      </w:pPr>
      <w:r w:rsidRPr="00167DEB">
        <w:rPr>
          <w:rFonts w:ascii="Angsana New" w:eastAsia="Times New Roman" w:hAnsi="Angsana New" w:cs="Angsana New"/>
          <w:sz w:val="28"/>
        </w:rPr>
        <w:object w:dxaOrig="9206" w:dyaOrig="1784" w14:anchorId="1384F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1pt;height:92.05pt" o:ole="">
            <v:imagedata r:id="rId8" o:title=""/>
          </v:shape>
          <o:OLEObject Type="Embed" ProgID="Excel.Sheet.12" ShapeID="_x0000_i1025" DrawAspect="Content" ObjectID="_1802013537" r:id="rId9"/>
        </w:object>
      </w:r>
      <w:r w:rsidR="007D3CE7" w:rsidRPr="00BF602E">
        <w:rPr>
          <w:rFonts w:cs="Angsana New"/>
          <w:szCs w:val="22"/>
          <w:cs/>
        </w:rPr>
        <w:t xml:space="preserve"> </w:t>
      </w:r>
    </w:p>
    <w:p w14:paraId="1A748E67" w14:textId="106AFA7D" w:rsidR="007D3CE7" w:rsidRPr="00A34A8D" w:rsidRDefault="007D3CE7" w:rsidP="00DD28D2">
      <w:pPr>
        <w:pStyle w:val="ListParagraph"/>
        <w:numPr>
          <w:ilvl w:val="0"/>
          <w:numId w:val="25"/>
        </w:numPr>
        <w:spacing w:before="120" w:after="0" w:line="240" w:lineRule="auto"/>
        <w:ind w:left="720"/>
        <w:contextualSpacing w:val="0"/>
        <w:jc w:val="thaiDistribute"/>
        <w:rPr>
          <w:rFonts w:ascii="Angsana New" w:hAnsi="Angsana New" w:cs="Angsana New"/>
          <w:sz w:val="28"/>
        </w:rPr>
      </w:pPr>
      <w:r w:rsidRPr="00A34A8D">
        <w:rPr>
          <w:rFonts w:ascii="Angsana New" w:hAnsi="Angsana New" w:cs="Angsana New"/>
          <w:sz w:val="28"/>
        </w:rPr>
        <w:t xml:space="preserve">The Company is deemed to have control over an investee or subsidiaries if it has rights, or is exposed, to variable returns from its involvement with the investee, and if it has the ability to direct the activities that </w:t>
      </w:r>
      <w:r w:rsidR="00161643">
        <w:rPr>
          <w:rFonts w:ascii="Angsana New" w:hAnsi="Angsana New" w:cs="Angsana New"/>
          <w:sz w:val="28"/>
        </w:rPr>
        <w:t>significant</w:t>
      </w:r>
      <w:r w:rsidR="00385C9D">
        <w:rPr>
          <w:rFonts w:ascii="Angsana New" w:hAnsi="Angsana New" w:cs="Angsana New"/>
          <w:sz w:val="28"/>
        </w:rPr>
        <w:t>l</w:t>
      </w:r>
      <w:r w:rsidR="00161643">
        <w:rPr>
          <w:rFonts w:ascii="Angsana New" w:hAnsi="Angsana New" w:cs="Angsana New"/>
          <w:sz w:val="28"/>
        </w:rPr>
        <w:t xml:space="preserve">y </w:t>
      </w:r>
      <w:r w:rsidRPr="00A34A8D">
        <w:rPr>
          <w:rFonts w:ascii="Angsana New" w:hAnsi="Angsana New" w:cs="Angsana New"/>
          <w:sz w:val="28"/>
        </w:rPr>
        <w:t xml:space="preserve">affect </w:t>
      </w:r>
      <w:r w:rsidR="0053067E">
        <w:rPr>
          <w:rFonts w:ascii="Angsana New" w:hAnsi="Angsana New" w:cs="Angsana New"/>
          <w:sz w:val="28"/>
        </w:rPr>
        <w:br/>
      </w:r>
      <w:r w:rsidRPr="00A34A8D">
        <w:rPr>
          <w:rFonts w:ascii="Angsana New" w:hAnsi="Angsana New" w:cs="Angsana New"/>
          <w:sz w:val="28"/>
        </w:rPr>
        <w:t>the amount of its returns.</w:t>
      </w:r>
    </w:p>
    <w:p w14:paraId="0487D046" w14:textId="77777777" w:rsidR="007D3CE7" w:rsidRPr="00B171BB" w:rsidRDefault="007D3CE7" w:rsidP="00DD28D2">
      <w:pPr>
        <w:pStyle w:val="ListParagraph"/>
        <w:numPr>
          <w:ilvl w:val="0"/>
          <w:numId w:val="25"/>
        </w:numPr>
        <w:spacing w:before="240" w:after="0" w:line="240" w:lineRule="auto"/>
        <w:ind w:left="720"/>
        <w:jc w:val="thaiDistribute"/>
        <w:rPr>
          <w:rFonts w:ascii="Angsana New" w:hAnsi="Angsana New" w:cs="Angsana New"/>
          <w:sz w:val="28"/>
        </w:rPr>
      </w:pPr>
      <w:r w:rsidRPr="00B171BB">
        <w:rPr>
          <w:rFonts w:ascii="Angsana New" w:hAnsi="Angsana New" w:cs="Angsana New"/>
          <w:sz w:val="28"/>
        </w:rPr>
        <w:t>Subsidiaries are fully consolidated as from the date on which the Company obtains control, and continue to be consolidated until the date when such control ceases</w:t>
      </w:r>
      <w:r w:rsidRPr="00B171BB">
        <w:rPr>
          <w:rFonts w:ascii="Angsana New" w:hAnsi="Angsana New" w:cs="Angsana New"/>
          <w:sz w:val="28"/>
          <w:cs/>
        </w:rPr>
        <w:t>.</w:t>
      </w:r>
    </w:p>
    <w:p w14:paraId="694DD283" w14:textId="77777777" w:rsidR="007D3CE7" w:rsidRPr="00983868" w:rsidRDefault="007D3CE7" w:rsidP="00DD28D2">
      <w:pPr>
        <w:pStyle w:val="ListParagraph"/>
        <w:numPr>
          <w:ilvl w:val="0"/>
          <w:numId w:val="25"/>
        </w:numPr>
        <w:spacing w:before="240" w:after="0" w:line="240" w:lineRule="auto"/>
        <w:ind w:left="720"/>
        <w:jc w:val="thaiDistribute"/>
        <w:rPr>
          <w:rFonts w:ascii="Angsana New" w:hAnsi="Angsana New" w:cs="Angsana New"/>
          <w:spacing w:val="6"/>
          <w:sz w:val="28"/>
        </w:rPr>
      </w:pPr>
      <w:r w:rsidRPr="00983868">
        <w:rPr>
          <w:rFonts w:ascii="Angsana New" w:hAnsi="Angsana New" w:cs="Angsana New"/>
          <w:spacing w:val="6"/>
          <w:sz w:val="28"/>
        </w:rPr>
        <w:t>The financial statements of the subsidiaries are prepared using the same significant accounting policies as the Company</w:t>
      </w:r>
      <w:r w:rsidRPr="00983868">
        <w:rPr>
          <w:rFonts w:ascii="Angsana New" w:hAnsi="Angsana New" w:cs="Angsana New"/>
          <w:spacing w:val="6"/>
          <w:sz w:val="28"/>
          <w:cs/>
        </w:rPr>
        <w:t>.</w:t>
      </w:r>
    </w:p>
    <w:p w14:paraId="6991D78F" w14:textId="77777777" w:rsidR="007D3CE7" w:rsidRPr="00385C9D" w:rsidRDefault="007D3CE7" w:rsidP="00DD28D2">
      <w:pPr>
        <w:pStyle w:val="ListParagraph"/>
        <w:numPr>
          <w:ilvl w:val="0"/>
          <w:numId w:val="25"/>
        </w:numPr>
        <w:spacing w:before="240" w:after="0" w:line="240" w:lineRule="auto"/>
        <w:ind w:left="720"/>
        <w:jc w:val="thaiDistribute"/>
        <w:rPr>
          <w:rFonts w:ascii="Angsana New" w:hAnsi="Angsana New" w:cs="Angsana New"/>
          <w:sz w:val="28"/>
        </w:rPr>
      </w:pPr>
      <w:r w:rsidRPr="00385C9D">
        <w:rPr>
          <w:rFonts w:ascii="Angsana New" w:hAnsi="Angsana New" w:cs="Angsana New"/>
          <w:sz w:val="28"/>
        </w:rPr>
        <w:t xml:space="preserve">Material balances and transactions between the </w:t>
      </w:r>
      <w:proofErr w:type="gramStart"/>
      <w:r w:rsidRPr="00385C9D">
        <w:rPr>
          <w:rFonts w:ascii="Angsana New" w:hAnsi="Angsana New" w:cs="Angsana New"/>
          <w:sz w:val="28"/>
        </w:rPr>
        <w:t>Group</w:t>
      </w:r>
      <w:proofErr w:type="gramEnd"/>
      <w:r w:rsidRPr="00385C9D">
        <w:rPr>
          <w:rFonts w:ascii="Angsana New" w:hAnsi="Angsana New" w:cs="Angsana New"/>
          <w:sz w:val="28"/>
        </w:rPr>
        <w:t xml:space="preserve"> have been eliminated from the consolidated financial statements</w:t>
      </w:r>
      <w:r w:rsidRPr="00385C9D">
        <w:rPr>
          <w:rFonts w:ascii="Angsana New" w:hAnsi="Angsana New" w:cs="Angsana New"/>
          <w:sz w:val="28"/>
          <w:cs/>
        </w:rPr>
        <w:t>.</w:t>
      </w:r>
    </w:p>
    <w:p w14:paraId="1B077F57" w14:textId="29840F84" w:rsidR="007D3CE7" w:rsidRPr="00385C9D" w:rsidRDefault="007D3CE7" w:rsidP="00DD28D2">
      <w:pPr>
        <w:pStyle w:val="ListParagraph"/>
        <w:numPr>
          <w:ilvl w:val="0"/>
          <w:numId w:val="25"/>
        </w:numPr>
        <w:spacing w:before="240" w:after="0" w:line="240" w:lineRule="auto"/>
        <w:ind w:left="720"/>
        <w:jc w:val="thaiDistribute"/>
        <w:rPr>
          <w:rFonts w:ascii="Angsana New" w:hAnsi="Angsana New" w:cs="Angsana New"/>
          <w:sz w:val="28"/>
        </w:rPr>
      </w:pPr>
      <w:r w:rsidRPr="00385C9D">
        <w:rPr>
          <w:rFonts w:ascii="Angsana New" w:hAnsi="Angsana New" w:cs="Angsana New"/>
          <w:sz w:val="28"/>
        </w:rPr>
        <w:t>Non</w:t>
      </w:r>
      <w:r w:rsidRPr="00385C9D">
        <w:rPr>
          <w:rFonts w:ascii="Angsana New" w:hAnsi="Angsana New" w:cs="Angsana New"/>
          <w:sz w:val="28"/>
          <w:cs/>
        </w:rPr>
        <w:t>-</w:t>
      </w:r>
      <w:r w:rsidRPr="00385C9D">
        <w:rPr>
          <w:rFonts w:ascii="Angsana New" w:hAnsi="Angsana New" w:cs="Angsana New"/>
          <w:sz w:val="28"/>
        </w:rPr>
        <w:t xml:space="preserve">controlling interests represent the portion of profit or loss and net assets of the subsidiaries that are not </w:t>
      </w:r>
      <w:r w:rsidR="00161643" w:rsidRPr="00385C9D">
        <w:rPr>
          <w:rFonts w:ascii="Angsana New" w:hAnsi="Angsana New" w:cs="Angsana New"/>
          <w:sz w:val="28"/>
        </w:rPr>
        <w:t xml:space="preserve">held </w:t>
      </w:r>
      <w:r w:rsidRPr="00385C9D">
        <w:rPr>
          <w:rFonts w:ascii="Angsana New" w:hAnsi="Angsana New" w:cs="Angsana New"/>
          <w:sz w:val="28"/>
        </w:rPr>
        <w:t>by the Company and are presented separately in the consolidated profit or loss and within equity in the consolidated statement of financial position</w:t>
      </w:r>
      <w:r w:rsidRPr="00385C9D">
        <w:rPr>
          <w:rFonts w:ascii="Angsana New" w:hAnsi="Angsana New" w:cs="Angsana New"/>
          <w:sz w:val="28"/>
          <w:cs/>
        </w:rPr>
        <w:t xml:space="preserve">. </w:t>
      </w:r>
    </w:p>
    <w:p w14:paraId="7F3C555D" w14:textId="5BB88C32" w:rsidR="007D3CE7" w:rsidRDefault="007D3CE7" w:rsidP="00DD28D2">
      <w:pPr>
        <w:spacing w:before="120" w:after="0" w:line="240" w:lineRule="auto"/>
        <w:ind w:left="360"/>
        <w:jc w:val="thaiDistribute"/>
        <w:rPr>
          <w:rFonts w:ascii="Angsana New" w:hAnsi="Angsana New" w:cs="Angsana New"/>
          <w:sz w:val="28"/>
        </w:rPr>
      </w:pPr>
      <w:r w:rsidRPr="00BF602E">
        <w:rPr>
          <w:rFonts w:ascii="Angsana New" w:hAnsi="Angsana New" w:cs="Angsana New"/>
          <w:sz w:val="28"/>
        </w:rPr>
        <w:t xml:space="preserve">The separate financial statements present investments in subsidiaries </w:t>
      </w:r>
      <w:r w:rsidR="00A5033B">
        <w:rPr>
          <w:rFonts w:ascii="Angsana New" w:hAnsi="Angsana New" w:cs="Angsana New"/>
          <w:sz w:val="28"/>
        </w:rPr>
        <w:t>according to the cost m</w:t>
      </w:r>
      <w:r>
        <w:rPr>
          <w:rFonts w:ascii="Angsana New" w:hAnsi="Angsana New" w:cs="Angsana New"/>
          <w:sz w:val="28"/>
        </w:rPr>
        <w:t>ethod</w:t>
      </w:r>
      <w:r w:rsidR="009E1387">
        <w:rPr>
          <w:rFonts w:ascii="Angsana New" w:hAnsi="Angsana New" w:cs="Angsana New"/>
          <w:sz w:val="28"/>
        </w:rPr>
        <w:t>.</w:t>
      </w:r>
    </w:p>
    <w:p w14:paraId="6164A56F" w14:textId="77777777" w:rsidR="007D3CE7" w:rsidRDefault="007D3CE7" w:rsidP="007D3CE7">
      <w:pPr>
        <w:spacing w:after="0" w:line="240" w:lineRule="auto"/>
        <w:rPr>
          <w:rFonts w:ascii="Angsana New" w:hAnsi="Angsana New" w:cs="Angsana New"/>
          <w:sz w:val="28"/>
        </w:rPr>
      </w:pPr>
    </w:p>
    <w:p w14:paraId="6D2B6D29" w14:textId="77777777" w:rsidR="007D3CE7" w:rsidRDefault="007D3CE7" w:rsidP="007D3CE7">
      <w:pPr>
        <w:spacing w:after="0" w:line="240" w:lineRule="auto"/>
        <w:rPr>
          <w:rFonts w:ascii="Angsana New" w:hAnsi="Angsana New" w:cs="Angsana New"/>
          <w:sz w:val="28"/>
        </w:rPr>
      </w:pPr>
    </w:p>
    <w:p w14:paraId="3607B5EE" w14:textId="77777777" w:rsidR="007D3CE7" w:rsidRDefault="007D3CE7" w:rsidP="007D3CE7">
      <w:pPr>
        <w:spacing w:after="0" w:line="240" w:lineRule="auto"/>
        <w:rPr>
          <w:rFonts w:ascii="Angsana New" w:hAnsi="Angsana New" w:cs="Angsana New"/>
          <w:sz w:val="28"/>
        </w:rPr>
      </w:pPr>
    </w:p>
    <w:p w14:paraId="0DF0CAAC" w14:textId="77777777" w:rsidR="009D0737" w:rsidRPr="009D0737" w:rsidRDefault="009D0737" w:rsidP="007D3CE7">
      <w:pPr>
        <w:spacing w:after="0" w:line="240" w:lineRule="auto"/>
        <w:rPr>
          <w:rFonts w:ascii="Angsana New" w:hAnsi="Angsana New" w:cs="Angsana New" w:hint="cs"/>
          <w:sz w:val="28"/>
        </w:rPr>
      </w:pPr>
      <w:bookmarkStart w:id="1" w:name="_GoBack"/>
      <w:bookmarkEnd w:id="1"/>
    </w:p>
    <w:p w14:paraId="60DB4500" w14:textId="77777777" w:rsidR="007D3CE7" w:rsidRDefault="007D3CE7" w:rsidP="007D3CE7">
      <w:pPr>
        <w:spacing w:after="0" w:line="240" w:lineRule="auto"/>
        <w:rPr>
          <w:rFonts w:ascii="Angsana New" w:hAnsi="Angsana New" w:cs="Angsana New"/>
          <w:sz w:val="28"/>
        </w:rPr>
      </w:pPr>
    </w:p>
    <w:p w14:paraId="09ACDFC9" w14:textId="56F2ED29" w:rsidR="007D3CE7" w:rsidRDefault="007D3CE7" w:rsidP="007D3CE7">
      <w:pPr>
        <w:spacing w:after="0" w:line="240" w:lineRule="auto"/>
        <w:rPr>
          <w:rFonts w:ascii="Angsana New" w:hAnsi="Angsana New" w:cs="Angsana New"/>
          <w:sz w:val="28"/>
        </w:rPr>
      </w:pPr>
    </w:p>
    <w:p w14:paraId="65ABDEB0" w14:textId="1DECE7AB" w:rsidR="001D2582" w:rsidRPr="001D2582" w:rsidRDefault="00047674" w:rsidP="001D2582">
      <w:pPr>
        <w:numPr>
          <w:ilvl w:val="0"/>
          <w:numId w:val="1"/>
        </w:numPr>
        <w:tabs>
          <w:tab w:val="left" w:pos="540"/>
        </w:tabs>
        <w:spacing w:before="240" w:after="0" w:line="260" w:lineRule="atLeast"/>
        <w:ind w:left="450" w:hanging="450"/>
        <w:jc w:val="thaiDistribute"/>
        <w:rPr>
          <w:rFonts w:ascii="Angsana New" w:hAnsi="Angsana New" w:cs="Angsana New"/>
          <w:b/>
          <w:bCs/>
          <w:sz w:val="28"/>
        </w:rPr>
      </w:pPr>
      <w:r>
        <w:rPr>
          <w:rFonts w:ascii="Angsana New" w:hAnsi="Angsana New" w:cs="Angsana New"/>
          <w:b/>
          <w:bCs/>
          <w:sz w:val="28"/>
        </w:rPr>
        <w:lastRenderedPageBreak/>
        <w:t>Amendment to financial reporting standards</w:t>
      </w:r>
    </w:p>
    <w:p w14:paraId="0D8AF609" w14:textId="77777777" w:rsidR="001D2582" w:rsidRPr="001D2582" w:rsidRDefault="001D2582" w:rsidP="00F95997">
      <w:pPr>
        <w:numPr>
          <w:ilvl w:val="1"/>
          <w:numId w:val="26"/>
        </w:numPr>
        <w:tabs>
          <w:tab w:val="left" w:pos="450"/>
        </w:tabs>
        <w:spacing w:before="120" w:after="0" w:line="240" w:lineRule="auto"/>
        <w:ind w:left="810"/>
        <w:rPr>
          <w:rFonts w:ascii="Angsana New" w:hAnsi="Angsana New" w:cs="Angsana New"/>
          <w:b/>
          <w:bCs/>
          <w:sz w:val="28"/>
        </w:rPr>
      </w:pPr>
      <w:r w:rsidRPr="001D2582">
        <w:rPr>
          <w:rFonts w:ascii="Angsana New" w:hAnsi="Angsana New" w:cs="Angsana New"/>
          <w:b/>
          <w:bCs/>
          <w:sz w:val="28"/>
        </w:rPr>
        <w:t>Financial reporting standards that became effective in the current year</w:t>
      </w:r>
      <w:r w:rsidRPr="001D2582">
        <w:rPr>
          <w:rFonts w:ascii="Angsana New" w:hAnsi="Angsana New" w:cs="Angsana New"/>
          <w:b/>
          <w:bCs/>
          <w:sz w:val="28"/>
        </w:rPr>
        <w:tab/>
      </w:r>
    </w:p>
    <w:p w14:paraId="270D608F" w14:textId="6EEF602E" w:rsidR="001D2582" w:rsidRPr="001D2582" w:rsidRDefault="001D2582" w:rsidP="001D2582">
      <w:pPr>
        <w:spacing w:before="120" w:after="0" w:line="240" w:lineRule="auto"/>
        <w:ind w:left="810"/>
        <w:jc w:val="thaiDistribute"/>
        <w:rPr>
          <w:rFonts w:ascii="Angsana New" w:hAnsi="Angsana New" w:cs="Angsana New"/>
          <w:sz w:val="28"/>
        </w:rPr>
      </w:pPr>
      <w:r w:rsidRPr="001D2582">
        <w:rPr>
          <w:rFonts w:ascii="Angsana New" w:hAnsi="Angsana New" w:cs="Angsana New"/>
          <w:sz w:val="28"/>
        </w:rPr>
        <w:t>During the year, the Group has adopted the revised financial reportin</w:t>
      </w:r>
      <w:r w:rsidR="00561C69">
        <w:rPr>
          <w:rFonts w:ascii="Angsana New" w:hAnsi="Angsana New" w:cs="Angsana New"/>
          <w:sz w:val="28"/>
        </w:rPr>
        <w:t xml:space="preserve">g standards </w:t>
      </w:r>
      <w:r w:rsidRPr="001D2582">
        <w:rPr>
          <w:rFonts w:ascii="Angsana New" w:hAnsi="Angsana New" w:cs="Angsana New"/>
          <w:sz w:val="28"/>
        </w:rPr>
        <w:t xml:space="preserve">which are effective for fiscal years </w:t>
      </w:r>
      <w:r w:rsidRPr="00071A65">
        <w:rPr>
          <w:rFonts w:ascii="Angsana New" w:hAnsi="Angsana New" w:cs="Angsana New"/>
          <w:sz w:val="28"/>
        </w:rPr>
        <w:t>begin</w:t>
      </w:r>
      <w:r w:rsidR="00047674" w:rsidRPr="00071A65">
        <w:rPr>
          <w:rFonts w:ascii="Angsana New" w:hAnsi="Angsana New" w:cs="Angsana New"/>
          <w:sz w:val="28"/>
        </w:rPr>
        <w:t>ning on or after January 1, 2024</w:t>
      </w:r>
      <w:r w:rsidRPr="00071A65">
        <w:rPr>
          <w:rFonts w:ascii="Angsana New" w:hAnsi="Angsana New" w:cs="Angsana New"/>
          <w:sz w:val="28"/>
        </w:rPr>
        <w:t>. These financial reporting standards w</w:t>
      </w:r>
      <w:r w:rsidR="00071A65" w:rsidRPr="00071A65">
        <w:rPr>
          <w:rFonts w:ascii="Angsana New" w:hAnsi="Angsana New" w:cs="Angsana New"/>
          <w:sz w:val="28"/>
        </w:rPr>
        <w:t xml:space="preserve">ere aimed at alignment with the </w:t>
      </w:r>
      <w:r w:rsidRPr="00071A65">
        <w:rPr>
          <w:rFonts w:ascii="Angsana New" w:hAnsi="Angsana New" w:cs="Angsana New"/>
          <w:sz w:val="28"/>
        </w:rPr>
        <w:t>corresponding</w:t>
      </w:r>
      <w:r w:rsidRPr="001D2582">
        <w:rPr>
          <w:rFonts w:ascii="Angsana New" w:hAnsi="Angsana New" w:cs="Angsana New"/>
          <w:sz w:val="28"/>
        </w:rPr>
        <w:t xml:space="preserve"> International Financial Reporting Standards with most of the changes directed towards clarifying accounting treatment and providing accounting guidance for users of the standards. </w:t>
      </w:r>
    </w:p>
    <w:p w14:paraId="473E04A6" w14:textId="77777777" w:rsidR="001D2582" w:rsidRPr="001D2582" w:rsidRDefault="001D2582" w:rsidP="001D2582">
      <w:pPr>
        <w:spacing w:before="120" w:after="0" w:line="240" w:lineRule="auto"/>
        <w:ind w:left="810"/>
        <w:jc w:val="thaiDistribute"/>
        <w:rPr>
          <w:rFonts w:ascii="Angsana New" w:hAnsi="Angsana New" w:cs="Angsana New"/>
          <w:sz w:val="28"/>
          <w:cs/>
        </w:rPr>
      </w:pPr>
      <w:r w:rsidRPr="001D2582">
        <w:rPr>
          <w:rFonts w:ascii="Angsana New" w:hAnsi="Angsana New" w:cs="Angsana New"/>
          <w:sz w:val="28"/>
        </w:rPr>
        <w:t>The adoption of these financial reporting standards does not have any significant impact on the Group’s financial statements.</w:t>
      </w:r>
    </w:p>
    <w:p w14:paraId="31451EB6" w14:textId="456C6638" w:rsidR="001D2582" w:rsidRPr="001D2582" w:rsidRDefault="001D2582" w:rsidP="001D2582">
      <w:pPr>
        <w:numPr>
          <w:ilvl w:val="1"/>
          <w:numId w:val="26"/>
        </w:numPr>
        <w:tabs>
          <w:tab w:val="left" w:pos="450"/>
        </w:tabs>
        <w:spacing w:before="120" w:after="0"/>
        <w:ind w:left="810"/>
        <w:rPr>
          <w:rFonts w:ascii="Angsana New" w:hAnsi="Angsana New" w:cs="Angsana New"/>
          <w:b/>
          <w:bCs/>
          <w:sz w:val="28"/>
        </w:rPr>
      </w:pPr>
      <w:r w:rsidRPr="001D2582">
        <w:rPr>
          <w:rFonts w:ascii="Angsana New" w:hAnsi="Angsana New"/>
          <w:b/>
          <w:bCs/>
          <w:spacing w:val="-4"/>
          <w:sz w:val="28"/>
        </w:rPr>
        <w:t>Financial reporting standards that will become effective for fiscal years begin</w:t>
      </w:r>
      <w:r w:rsidR="00267998">
        <w:rPr>
          <w:rFonts w:ascii="Angsana New" w:hAnsi="Angsana New"/>
          <w:b/>
          <w:bCs/>
          <w:spacing w:val="-4"/>
          <w:sz w:val="28"/>
        </w:rPr>
        <w:t>ning on or after January 1, 2025</w:t>
      </w:r>
    </w:p>
    <w:p w14:paraId="43B7EDC1" w14:textId="21FC336C" w:rsidR="001D2582" w:rsidRPr="001D2582" w:rsidRDefault="001D2582" w:rsidP="001D2582">
      <w:pPr>
        <w:spacing w:before="120" w:after="0" w:line="240" w:lineRule="auto"/>
        <w:ind w:left="810"/>
        <w:jc w:val="thaiDistribute"/>
        <w:rPr>
          <w:rFonts w:ascii="Angsana New" w:hAnsi="Angsana New" w:cs="Angsana New"/>
          <w:sz w:val="28"/>
        </w:rPr>
      </w:pPr>
      <w:r w:rsidRPr="001D2582">
        <w:rPr>
          <w:rFonts w:ascii="Angsana New" w:hAnsi="Angsana New" w:cs="Angsana New"/>
          <w:sz w:val="28"/>
        </w:rPr>
        <w:t>The Federation of Accounting Professions issued a number of revised financial reporting standards, which are effective for fiscal years begin</w:t>
      </w:r>
      <w:r w:rsidR="00267998">
        <w:rPr>
          <w:rFonts w:ascii="Angsana New" w:hAnsi="Angsana New" w:cs="Angsana New"/>
          <w:sz w:val="28"/>
        </w:rPr>
        <w:t>ning on or after January 1, 2025</w:t>
      </w:r>
      <w:r w:rsidRPr="001D2582">
        <w:rPr>
          <w:rFonts w:ascii="Angsana New" w:hAnsi="Angsana New" w:cs="Angsana New"/>
          <w:sz w:val="28"/>
        </w:rPr>
        <w:t>. These financial reporting standards were aimed at alignment with the corresponding International Financial Reporting Standards with most of the changes directed towards clarifying accounting treatment, providing accounting guid</w:t>
      </w:r>
      <w:r w:rsidR="009E1387">
        <w:rPr>
          <w:rFonts w:ascii="Angsana New" w:hAnsi="Angsana New" w:cs="Angsana New"/>
          <w:sz w:val="28"/>
        </w:rPr>
        <w:t>ance for users of the standards.</w:t>
      </w:r>
    </w:p>
    <w:p w14:paraId="0228E374" w14:textId="77777777" w:rsidR="001D2582" w:rsidRDefault="001D2582" w:rsidP="001D2582">
      <w:pPr>
        <w:spacing w:before="120" w:after="0" w:line="240" w:lineRule="auto"/>
        <w:ind w:left="810"/>
        <w:jc w:val="thaiDistribute"/>
        <w:rPr>
          <w:rFonts w:ascii="Angsana New" w:hAnsi="Angsana New" w:cs="Angsana New"/>
          <w:sz w:val="28"/>
        </w:rPr>
      </w:pPr>
      <w:r w:rsidRPr="001D2582">
        <w:rPr>
          <w:rFonts w:ascii="Angsana New" w:hAnsi="Angsana New" w:cs="Angsana New"/>
          <w:sz w:val="28"/>
        </w:rPr>
        <w:t>The management of the Group believes that adoption of these amendments will not have any significant impact on the Group’s financial statements.</w:t>
      </w:r>
    </w:p>
    <w:p w14:paraId="7AFA10A4" w14:textId="674869A7" w:rsidR="00EE0F43" w:rsidRDefault="00047674" w:rsidP="00EE0F43">
      <w:pPr>
        <w:numPr>
          <w:ilvl w:val="0"/>
          <w:numId w:val="1"/>
        </w:numPr>
        <w:spacing w:before="240" w:after="0" w:line="260" w:lineRule="atLeast"/>
        <w:ind w:left="450" w:hanging="450"/>
        <w:jc w:val="thaiDistribute"/>
        <w:rPr>
          <w:rFonts w:ascii="Angsana New" w:eastAsia="Times New Roman" w:hAnsi="Angsana New" w:cs="Angsana New"/>
          <w:b/>
          <w:bCs/>
          <w:sz w:val="28"/>
        </w:rPr>
      </w:pPr>
      <w:r>
        <w:rPr>
          <w:rFonts w:ascii="Angsana New" w:eastAsia="Times New Roman" w:hAnsi="Angsana New" w:cs="Angsana New"/>
          <w:b/>
          <w:bCs/>
          <w:sz w:val="28"/>
        </w:rPr>
        <w:t>Material accounting policy information</w:t>
      </w:r>
      <w:r w:rsidR="00EE0F43" w:rsidRPr="00A45608">
        <w:rPr>
          <w:rFonts w:ascii="Angsana New" w:eastAsia="Times New Roman" w:hAnsi="Angsana New" w:cs="Angsana New"/>
          <w:b/>
          <w:bCs/>
          <w:sz w:val="28"/>
          <w:cs/>
        </w:rPr>
        <w:t xml:space="preserve"> </w:t>
      </w:r>
      <w:r w:rsidR="00A5033B">
        <w:rPr>
          <w:rFonts w:ascii="Angsana New" w:eastAsia="Times New Roman" w:hAnsi="Angsana New" w:cs="Angsana New"/>
          <w:b/>
          <w:bCs/>
          <w:sz w:val="28"/>
        </w:rPr>
        <w:t>and</w:t>
      </w:r>
      <w:r>
        <w:rPr>
          <w:rFonts w:ascii="Angsana New" w:eastAsia="Times New Roman" w:hAnsi="Angsana New" w:cs="Angsana New"/>
          <w:b/>
          <w:bCs/>
          <w:sz w:val="28"/>
        </w:rPr>
        <w:t xml:space="preserve"> </w:t>
      </w:r>
      <w:r w:rsidR="009E1387">
        <w:rPr>
          <w:rFonts w:ascii="Angsana New" w:eastAsia="Times New Roman" w:hAnsi="Angsana New" w:cs="Angsana New"/>
          <w:b/>
          <w:bCs/>
          <w:sz w:val="28"/>
        </w:rPr>
        <w:t>accounting judgment</w:t>
      </w:r>
      <w:r w:rsidR="00A5033B">
        <w:rPr>
          <w:rFonts w:ascii="Angsana New" w:eastAsia="Times New Roman" w:hAnsi="Angsana New" w:cs="Angsana New"/>
          <w:b/>
          <w:bCs/>
          <w:sz w:val="28"/>
        </w:rPr>
        <w:t>s</w:t>
      </w:r>
      <w:r w:rsidR="00EE0F43" w:rsidRPr="00A45608">
        <w:rPr>
          <w:rFonts w:ascii="Angsana New" w:eastAsia="Times New Roman" w:hAnsi="Angsana New" w:cs="Angsana New"/>
          <w:b/>
          <w:bCs/>
          <w:sz w:val="28"/>
        </w:rPr>
        <w:t xml:space="preserve"> and </w:t>
      </w:r>
      <w:r>
        <w:rPr>
          <w:rFonts w:ascii="Angsana New" w:eastAsia="Times New Roman" w:hAnsi="Angsana New" w:cs="Angsana New"/>
          <w:b/>
          <w:bCs/>
          <w:sz w:val="28"/>
        </w:rPr>
        <w:t>estimate</w:t>
      </w:r>
      <w:r w:rsidR="00A5033B">
        <w:rPr>
          <w:rFonts w:ascii="Angsana New" w:eastAsia="Times New Roman" w:hAnsi="Angsana New" w:cs="Angsana New"/>
          <w:b/>
          <w:bCs/>
          <w:sz w:val="28"/>
        </w:rPr>
        <w:t>s</w:t>
      </w:r>
    </w:p>
    <w:p w14:paraId="665D53D2" w14:textId="02BFE022" w:rsidR="00EE0F43" w:rsidRPr="0039410B" w:rsidRDefault="00047674" w:rsidP="00267998">
      <w:pPr>
        <w:pStyle w:val="ListParagraph"/>
        <w:numPr>
          <w:ilvl w:val="1"/>
          <w:numId w:val="31"/>
        </w:numPr>
        <w:tabs>
          <w:tab w:val="left" w:pos="1080"/>
        </w:tabs>
        <w:spacing w:before="120" w:after="0" w:line="260" w:lineRule="atLeast"/>
        <w:ind w:left="450" w:hanging="450"/>
        <w:jc w:val="thaiDistribute"/>
        <w:rPr>
          <w:rFonts w:ascii="Angsana New" w:eastAsia="Times New Roman" w:hAnsi="Angsana New" w:cs="Angsana New"/>
          <w:b/>
          <w:bCs/>
          <w:sz w:val="28"/>
        </w:rPr>
      </w:pPr>
      <w:r>
        <w:rPr>
          <w:rFonts w:ascii="Angsana New" w:eastAsia="Times New Roman" w:hAnsi="Angsana New" w:cs="Angsana New"/>
          <w:b/>
          <w:bCs/>
          <w:i/>
          <w:iCs/>
          <w:sz w:val="28"/>
        </w:rPr>
        <w:t>Material</w:t>
      </w:r>
      <w:r w:rsidR="00D23EE9">
        <w:rPr>
          <w:rFonts w:ascii="Angsana New" w:eastAsia="Times New Roman" w:hAnsi="Angsana New" w:cs="Angsana New"/>
          <w:b/>
          <w:bCs/>
          <w:i/>
          <w:iCs/>
          <w:sz w:val="28"/>
        </w:rPr>
        <w:t xml:space="preserve"> accounting policy</w:t>
      </w:r>
    </w:p>
    <w:p w14:paraId="1E4775CE" w14:textId="7772786B" w:rsidR="009E1387" w:rsidRDefault="00EE0F43" w:rsidP="0039410B">
      <w:pPr>
        <w:pStyle w:val="ListParagraph"/>
        <w:spacing w:before="120" w:after="0" w:line="240" w:lineRule="auto"/>
        <w:ind w:left="446"/>
        <w:jc w:val="thaiDistribute"/>
        <w:rPr>
          <w:rFonts w:ascii="Angsana New" w:eastAsia="Times New Roman" w:hAnsi="Angsana New" w:cs="Angsana New"/>
          <w:b/>
          <w:bCs/>
          <w:sz w:val="28"/>
        </w:rPr>
      </w:pPr>
      <w:r w:rsidRPr="007447E5">
        <w:rPr>
          <w:rFonts w:ascii="Angsana New" w:eastAsia="Times New Roman" w:hAnsi="Angsana New" w:cs="Angsana New"/>
          <w:b/>
          <w:bCs/>
          <w:sz w:val="28"/>
        </w:rPr>
        <w:t>Revenue recognition</w:t>
      </w:r>
    </w:p>
    <w:p w14:paraId="3D4B415E" w14:textId="77777777" w:rsidR="0039410B" w:rsidRPr="0039410B" w:rsidRDefault="0039410B" w:rsidP="009E1387">
      <w:pPr>
        <w:pStyle w:val="ListParagraph"/>
        <w:spacing w:before="120" w:after="0" w:line="240" w:lineRule="auto"/>
        <w:ind w:left="450"/>
        <w:jc w:val="thaiDistribute"/>
        <w:rPr>
          <w:rFonts w:ascii="Angsana New" w:eastAsia="Times New Roman" w:hAnsi="Angsana New" w:cs="Angsana New"/>
          <w:b/>
          <w:bCs/>
          <w:sz w:val="2"/>
          <w:szCs w:val="2"/>
        </w:rPr>
      </w:pPr>
    </w:p>
    <w:p w14:paraId="5B7F2EA6" w14:textId="77777777" w:rsidR="009E1387" w:rsidRPr="009E1387" w:rsidRDefault="009E1387" w:rsidP="009E1387">
      <w:pPr>
        <w:pStyle w:val="ListParagraph"/>
        <w:spacing w:before="120" w:after="0" w:line="240" w:lineRule="auto"/>
        <w:ind w:left="450"/>
        <w:jc w:val="thaiDistribute"/>
        <w:rPr>
          <w:rFonts w:ascii="Angsana New" w:eastAsia="Times New Roman" w:hAnsi="Angsana New" w:cs="Angsana New"/>
          <w:b/>
          <w:bCs/>
          <w:sz w:val="2"/>
          <w:szCs w:val="2"/>
        </w:rPr>
      </w:pPr>
    </w:p>
    <w:p w14:paraId="417A31EF" w14:textId="77777777" w:rsidR="00EE0F43" w:rsidRPr="00544083" w:rsidRDefault="00EE0F43" w:rsidP="0039410B">
      <w:pPr>
        <w:pStyle w:val="ListParagraph"/>
        <w:numPr>
          <w:ilvl w:val="0"/>
          <w:numId w:val="28"/>
        </w:numPr>
        <w:tabs>
          <w:tab w:val="left" w:pos="450"/>
        </w:tabs>
        <w:spacing w:before="120" w:after="0" w:line="240" w:lineRule="auto"/>
        <w:ind w:left="446"/>
        <w:jc w:val="thaiDistribute"/>
        <w:rPr>
          <w:rFonts w:ascii="Angsana New" w:eastAsia="Times New Roman" w:hAnsi="Angsana New" w:cs="Angsana New"/>
          <w:sz w:val="28"/>
        </w:rPr>
      </w:pPr>
      <w:r w:rsidRPr="00544083">
        <w:rPr>
          <w:rFonts w:ascii="Angsana New" w:eastAsia="Times New Roman" w:hAnsi="Angsana New" w:cs="Angsana New"/>
          <w:sz w:val="28"/>
        </w:rPr>
        <w:t xml:space="preserve">Sales are recognized upon the transfer of ownership to customers in exchange for the consideration to which the Group </w:t>
      </w:r>
      <w:r>
        <w:rPr>
          <w:rFonts w:ascii="Angsana New" w:eastAsia="Times New Roman" w:hAnsi="Angsana New" w:cs="Angsana New"/>
          <w:sz w:val="28"/>
        </w:rPr>
        <w:br/>
      </w:r>
      <w:r w:rsidRPr="00544083">
        <w:rPr>
          <w:rFonts w:ascii="Angsana New" w:eastAsia="Times New Roman" w:hAnsi="Angsana New" w:cs="Angsana New"/>
          <w:sz w:val="28"/>
        </w:rPr>
        <w:t>is entitled</w:t>
      </w:r>
      <w:r w:rsidRPr="00544083">
        <w:rPr>
          <w:rFonts w:ascii="Angsana New" w:eastAsia="Times New Roman" w:hAnsi="Angsana New" w:cs="Angsana New"/>
          <w:sz w:val="28"/>
          <w:cs/>
        </w:rPr>
        <w:t>.</w:t>
      </w:r>
      <w:r w:rsidRPr="00544083">
        <w:rPr>
          <w:rFonts w:ascii="Arial" w:eastAsia="Times New Roman" w:hAnsi="Arial" w:cs="Angsana New"/>
          <w:sz w:val="28"/>
          <w:cs/>
        </w:rPr>
        <w:t xml:space="preserve"> </w:t>
      </w:r>
      <w:r w:rsidRPr="00544083">
        <w:rPr>
          <w:rFonts w:ascii="Angsana New" w:eastAsia="Times New Roman" w:hAnsi="Angsana New" w:cs="Angsana New"/>
          <w:sz w:val="28"/>
        </w:rPr>
        <w:t>Sales are shown net of sales taxes and discounts</w:t>
      </w:r>
      <w:r w:rsidRPr="00544083">
        <w:rPr>
          <w:rFonts w:ascii="Angsana New" w:eastAsia="Times New Roman" w:hAnsi="Angsana New" w:cs="Angsana New"/>
          <w:sz w:val="28"/>
          <w:cs/>
        </w:rPr>
        <w:t>.</w:t>
      </w:r>
    </w:p>
    <w:p w14:paraId="07DA871A" w14:textId="77777777" w:rsidR="00EE0F43" w:rsidRPr="002F40EA" w:rsidRDefault="00EE0F43" w:rsidP="00C856D4">
      <w:pPr>
        <w:pStyle w:val="ListParagraph"/>
        <w:numPr>
          <w:ilvl w:val="0"/>
          <w:numId w:val="27"/>
        </w:numPr>
        <w:spacing w:before="120" w:after="0" w:line="240" w:lineRule="auto"/>
        <w:ind w:left="450"/>
        <w:contextualSpacing w:val="0"/>
        <w:jc w:val="thaiDistribute"/>
        <w:rPr>
          <w:rFonts w:ascii="Angsana New" w:eastAsia="Times New Roman" w:hAnsi="Angsana New" w:cs="Angsana New"/>
          <w:spacing w:val="-2"/>
          <w:sz w:val="28"/>
        </w:rPr>
      </w:pPr>
      <w:r w:rsidRPr="002F40EA">
        <w:rPr>
          <w:rFonts w:ascii="Angsana New" w:eastAsia="Times New Roman" w:hAnsi="Angsana New" w:cs="Angsana New"/>
          <w:spacing w:val="-2"/>
          <w:sz w:val="28"/>
        </w:rPr>
        <w:t>Revenue from service and maintenance is recognized upon service completion and in accordance with the service contract</w:t>
      </w:r>
      <w:r w:rsidRPr="002F40EA">
        <w:rPr>
          <w:rFonts w:ascii="Angsana New" w:eastAsia="Times New Roman" w:hAnsi="Angsana New" w:cs="Angsana New"/>
          <w:spacing w:val="-2"/>
          <w:sz w:val="28"/>
          <w:cs/>
        </w:rPr>
        <w:t>.</w:t>
      </w:r>
    </w:p>
    <w:p w14:paraId="657DABC9" w14:textId="032A8228" w:rsidR="00EE0F43" w:rsidRPr="009E1387" w:rsidRDefault="00EE0F43" w:rsidP="0039410B">
      <w:pPr>
        <w:pStyle w:val="ListParagraph"/>
        <w:numPr>
          <w:ilvl w:val="0"/>
          <w:numId w:val="27"/>
        </w:numPr>
        <w:spacing w:before="120" w:after="0" w:line="240" w:lineRule="auto"/>
        <w:ind w:left="446"/>
        <w:contextualSpacing w:val="0"/>
        <w:jc w:val="thaiDistribute"/>
        <w:rPr>
          <w:rFonts w:ascii="Angsana New" w:eastAsia="Times New Roman" w:hAnsi="Angsana New" w:cs="Angsana New"/>
          <w:sz w:val="28"/>
        </w:rPr>
      </w:pPr>
      <w:r w:rsidRPr="009E1387">
        <w:rPr>
          <w:rFonts w:ascii="Angsana New" w:eastAsia="Times New Roman" w:hAnsi="Angsana New" w:cs="Angsana New"/>
          <w:sz w:val="28"/>
        </w:rPr>
        <w:t>Revenue from installation of solar electric generating systems</w:t>
      </w:r>
      <w:r w:rsidRPr="009E1387">
        <w:rPr>
          <w:rFonts w:ascii="Angsana New" w:eastAsia="Times New Roman" w:hAnsi="Angsana New" w:cs="Angsana New"/>
          <w:sz w:val="28"/>
          <w:cs/>
        </w:rPr>
        <w:t xml:space="preserve"> </w:t>
      </w:r>
      <w:r w:rsidRPr="009E1387">
        <w:rPr>
          <w:rFonts w:ascii="Angsana New" w:eastAsia="Times New Roman" w:hAnsi="Angsana New" w:cs="Angsana New"/>
          <w:sz w:val="28"/>
        </w:rPr>
        <w:t xml:space="preserve">is recognized when a performance obligation is </w:t>
      </w:r>
      <w:r w:rsidR="009E1387" w:rsidRPr="009E1387">
        <w:rPr>
          <w:rFonts w:ascii="Angsana New" w:eastAsia="Times New Roman" w:hAnsi="Angsana New" w:cs="Angsana New"/>
          <w:sz w:val="28"/>
        </w:rPr>
        <w:t xml:space="preserve">satisfied </w:t>
      </w:r>
      <w:r w:rsidRPr="009E1387">
        <w:rPr>
          <w:rFonts w:ascii="Angsana New" w:eastAsia="Times New Roman" w:hAnsi="Angsana New" w:cs="Angsana New"/>
          <w:sz w:val="28"/>
        </w:rPr>
        <w:t xml:space="preserve">over the period of the contract by measuring progress towards complete satisfaction of that performance obligation </w:t>
      </w:r>
      <w:r w:rsidR="009E1387">
        <w:rPr>
          <w:rFonts w:ascii="Angsana New" w:eastAsia="Times New Roman" w:hAnsi="Angsana New" w:cs="Angsana New"/>
          <w:sz w:val="28"/>
        </w:rPr>
        <w:br/>
      </w:r>
      <w:r w:rsidRPr="009E1387">
        <w:rPr>
          <w:rFonts w:ascii="Angsana New" w:eastAsia="Times New Roman" w:hAnsi="Angsana New" w:cs="Angsana New"/>
          <w:spacing w:val="-2"/>
          <w:sz w:val="28"/>
        </w:rPr>
        <w:t>by referencing the completion of a physical proportion of the contract work performed as assessed by the project engineers</w:t>
      </w:r>
      <w:r w:rsidRPr="009E1387">
        <w:rPr>
          <w:rFonts w:ascii="Angsana New" w:eastAsia="Times New Roman" w:hAnsi="Angsana New" w:cs="Angsana New"/>
          <w:spacing w:val="-2"/>
          <w:sz w:val="28"/>
          <w:cs/>
        </w:rPr>
        <w:t>.</w:t>
      </w:r>
    </w:p>
    <w:p w14:paraId="5368DE7B" w14:textId="77777777" w:rsidR="0065084C" w:rsidRDefault="0065084C">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213438D4" w14:textId="33E03DDF" w:rsidR="00EE0F43" w:rsidRPr="00C57CDC" w:rsidRDefault="00EE0F43" w:rsidP="00EE0F43">
      <w:pPr>
        <w:pStyle w:val="ListParagraph"/>
        <w:spacing w:before="120" w:after="0" w:line="240" w:lineRule="auto"/>
        <w:ind w:left="450"/>
        <w:contextualSpacing w:val="0"/>
        <w:jc w:val="thaiDistribute"/>
        <w:rPr>
          <w:rFonts w:ascii="Angsana New" w:eastAsia="Times New Roman" w:hAnsi="Angsana New" w:cs="Angsana New"/>
          <w:sz w:val="28"/>
        </w:rPr>
      </w:pPr>
      <w:r w:rsidRPr="00C57CDC">
        <w:rPr>
          <w:rFonts w:ascii="Angsana New" w:eastAsia="Times New Roman" w:hAnsi="Angsana New" w:cs="Angsana New"/>
          <w:sz w:val="28"/>
        </w:rPr>
        <w:lastRenderedPageBreak/>
        <w:t xml:space="preserve">Recognized revenue not yet due according to the contracts has been presented under the caption of </w:t>
      </w:r>
      <w:r w:rsidRPr="00C57CDC">
        <w:rPr>
          <w:rFonts w:ascii="Angsana New" w:eastAsia="Times New Roman" w:hAnsi="Angsana New" w:cs="Angsana New"/>
          <w:sz w:val="28"/>
          <w:cs/>
        </w:rPr>
        <w:t>“</w:t>
      </w:r>
      <w:r w:rsidRPr="00C57CDC">
        <w:rPr>
          <w:rFonts w:ascii="Angsana New" w:eastAsia="Times New Roman" w:hAnsi="Angsana New" w:cs="Angsana New"/>
          <w:sz w:val="28"/>
        </w:rPr>
        <w:t>Contract asset</w:t>
      </w:r>
      <w:r w:rsidRPr="00C57CDC">
        <w:rPr>
          <w:rFonts w:ascii="Angsana New" w:eastAsia="Times New Roman" w:hAnsi="Angsana New" w:cs="Angsana New"/>
          <w:sz w:val="28"/>
          <w:cs/>
        </w:rPr>
        <w:t>”</w:t>
      </w:r>
      <w:r w:rsidR="00953572" w:rsidRPr="00C57CDC">
        <w:rPr>
          <w:rFonts w:ascii="Angsana New" w:eastAsia="Times New Roman" w:hAnsi="Angsana New" w:cs="Angsana New"/>
          <w:sz w:val="28"/>
        </w:rPr>
        <w:t xml:space="preserve"> </w:t>
      </w:r>
      <w:r w:rsidR="00C57CDC" w:rsidRPr="00C57CDC">
        <w:rPr>
          <w:rFonts w:ascii="Angsana New" w:eastAsia="Times New Roman" w:hAnsi="Angsana New" w:cs="Angsana New"/>
          <w:sz w:val="28"/>
        </w:rPr>
        <w:br/>
      </w:r>
      <w:r w:rsidRPr="00C57CDC">
        <w:rPr>
          <w:rFonts w:ascii="Angsana New" w:eastAsia="Times New Roman" w:hAnsi="Angsana New" w:cs="Angsana New"/>
          <w:spacing w:val="-2"/>
          <w:sz w:val="28"/>
        </w:rPr>
        <w:t>in the statement of financial position</w:t>
      </w:r>
      <w:r w:rsidR="00C57CDC" w:rsidRPr="00C57CDC">
        <w:rPr>
          <w:rFonts w:ascii="Angsana New" w:eastAsia="Times New Roman" w:hAnsi="Angsana New" w:cs="Angsana New"/>
          <w:spacing w:val="-2"/>
          <w:sz w:val="28"/>
          <w:cs/>
        </w:rPr>
        <w:t>.</w:t>
      </w:r>
      <w:r w:rsidRPr="00C57CDC">
        <w:rPr>
          <w:rFonts w:ascii="Angsana New" w:eastAsia="Times New Roman" w:hAnsi="Angsana New" w:cs="Angsana New"/>
          <w:spacing w:val="-2"/>
          <w:sz w:val="28"/>
        </w:rPr>
        <w:t>The amounts recognized are reclassified to trade receivables when the Group</w:t>
      </w:r>
      <w:r w:rsidRPr="00C57CDC">
        <w:rPr>
          <w:rFonts w:ascii="Angsana New" w:eastAsia="Times New Roman" w:hAnsi="Angsana New" w:cs="Angsana New"/>
          <w:spacing w:val="-2"/>
          <w:sz w:val="28"/>
          <w:cs/>
        </w:rPr>
        <w:t>’</w:t>
      </w:r>
      <w:r w:rsidRPr="00C57CDC">
        <w:rPr>
          <w:rFonts w:ascii="Angsana New" w:eastAsia="Times New Roman" w:hAnsi="Angsana New" w:cs="Angsana New"/>
          <w:spacing w:val="-2"/>
          <w:sz w:val="28"/>
        </w:rPr>
        <w:t>s right</w:t>
      </w:r>
      <w:r w:rsidR="00C57CDC">
        <w:rPr>
          <w:rFonts w:ascii="Angsana New" w:eastAsia="Times New Roman" w:hAnsi="Angsana New" w:cs="Angsana New"/>
          <w:sz w:val="28"/>
        </w:rPr>
        <w:t xml:space="preserve"> </w:t>
      </w:r>
      <w:r w:rsidRPr="00C57CDC">
        <w:rPr>
          <w:rFonts w:ascii="Angsana New" w:eastAsia="Times New Roman" w:hAnsi="Angsana New" w:cs="Angsana New"/>
          <w:sz w:val="28"/>
        </w:rPr>
        <w:t>to consideration is unconditional, such as upon completion of services and acceptance by the customer</w:t>
      </w:r>
      <w:r w:rsidRPr="00C57CDC">
        <w:rPr>
          <w:rFonts w:ascii="Angsana New" w:eastAsia="Times New Roman" w:hAnsi="Angsana New" w:cs="Angsana New"/>
          <w:sz w:val="28"/>
          <w:cs/>
        </w:rPr>
        <w:t>.</w:t>
      </w:r>
    </w:p>
    <w:p w14:paraId="6B74EBB0" w14:textId="2198A7F5" w:rsidR="00EE0F43" w:rsidRPr="00C57CDC" w:rsidRDefault="00EE0F43" w:rsidP="00EE0F43">
      <w:pPr>
        <w:pStyle w:val="ListParagraph"/>
        <w:spacing w:before="60" w:after="0" w:line="240" w:lineRule="auto"/>
        <w:ind w:left="450"/>
        <w:contextualSpacing w:val="0"/>
        <w:jc w:val="thaiDistribute"/>
        <w:rPr>
          <w:rFonts w:ascii="Angsana New" w:eastAsia="Times New Roman" w:hAnsi="Angsana New" w:cs="Angsana New"/>
          <w:sz w:val="28"/>
        </w:rPr>
      </w:pPr>
      <w:r w:rsidRPr="00C57CDC">
        <w:rPr>
          <w:rFonts w:ascii="Angsana New" w:eastAsia="Times New Roman" w:hAnsi="Angsana New" w:cs="Angsana New"/>
          <w:sz w:val="28"/>
        </w:rPr>
        <w:t xml:space="preserve">Amounts received by the Group or that are due from customers with the obligation to transfer services to customers </w:t>
      </w:r>
      <w:r w:rsidR="00C57CDC">
        <w:rPr>
          <w:rFonts w:ascii="Angsana New" w:eastAsia="Times New Roman" w:hAnsi="Angsana New" w:cs="Angsana New"/>
          <w:sz w:val="28"/>
        </w:rPr>
        <w:br/>
      </w:r>
      <w:r w:rsidRPr="00C57CDC">
        <w:rPr>
          <w:rFonts w:ascii="Angsana New" w:eastAsia="Times New Roman" w:hAnsi="Angsana New" w:cs="Angsana New"/>
          <w:sz w:val="28"/>
        </w:rPr>
        <w:t xml:space="preserve">are presented under the caption of </w:t>
      </w:r>
      <w:r w:rsidRPr="00C57CDC">
        <w:rPr>
          <w:rFonts w:ascii="Angsana New" w:eastAsia="Times New Roman" w:hAnsi="Angsana New" w:cs="Angsana New"/>
          <w:sz w:val="28"/>
          <w:cs/>
        </w:rPr>
        <w:t>“</w:t>
      </w:r>
      <w:r w:rsidRPr="00C57CDC">
        <w:rPr>
          <w:rFonts w:ascii="Angsana New" w:eastAsia="Times New Roman" w:hAnsi="Angsana New" w:cs="Angsana New"/>
          <w:sz w:val="28"/>
        </w:rPr>
        <w:t>Contract liability</w:t>
      </w:r>
      <w:r w:rsidRPr="00C57CDC">
        <w:rPr>
          <w:rFonts w:ascii="Angsana New" w:eastAsia="Times New Roman" w:hAnsi="Angsana New" w:cs="Angsana New"/>
          <w:sz w:val="28"/>
          <w:cs/>
        </w:rPr>
        <w:t xml:space="preserve">” </w:t>
      </w:r>
      <w:r w:rsidRPr="00C57CDC">
        <w:rPr>
          <w:rFonts w:ascii="Angsana New" w:eastAsia="Times New Roman" w:hAnsi="Angsana New" w:cs="Angsana New"/>
          <w:sz w:val="28"/>
        </w:rPr>
        <w:t>in the statement of financial position</w:t>
      </w:r>
      <w:r w:rsidR="00C57CDC">
        <w:rPr>
          <w:rFonts w:ascii="Angsana New" w:eastAsia="Times New Roman" w:hAnsi="Angsana New" w:cs="Angsana New"/>
          <w:sz w:val="28"/>
          <w:cs/>
        </w:rPr>
        <w:t>.</w:t>
      </w:r>
      <w:r w:rsidR="00C57CDC">
        <w:rPr>
          <w:rFonts w:ascii="Angsana New" w:eastAsia="Times New Roman" w:hAnsi="Angsana New" w:cs="Angsana New"/>
          <w:sz w:val="28"/>
        </w:rPr>
        <w:t xml:space="preserve"> </w:t>
      </w:r>
      <w:r w:rsidR="00953572" w:rsidRPr="00C57CDC">
        <w:rPr>
          <w:rFonts w:ascii="Angsana New" w:eastAsia="Times New Roman" w:hAnsi="Angsana New" w:cs="Angsana New"/>
          <w:sz w:val="28"/>
        </w:rPr>
        <w:t xml:space="preserve">Contract liabilities are </w:t>
      </w:r>
      <w:r w:rsidRPr="00C57CDC">
        <w:rPr>
          <w:rFonts w:ascii="Angsana New" w:eastAsia="Times New Roman" w:hAnsi="Angsana New" w:cs="Angsana New"/>
          <w:sz w:val="28"/>
        </w:rPr>
        <w:t xml:space="preserve">classified as </w:t>
      </w:r>
      <w:r w:rsidRPr="00C57CDC">
        <w:rPr>
          <w:rFonts w:ascii="Angsana New" w:eastAsia="Times New Roman" w:hAnsi="Angsana New" w:cs="Angsana New"/>
          <w:sz w:val="28"/>
          <w:cs/>
        </w:rPr>
        <w:t>“</w:t>
      </w:r>
      <w:r w:rsidRPr="00C57CDC">
        <w:rPr>
          <w:rFonts w:ascii="Angsana New" w:eastAsia="Times New Roman" w:hAnsi="Angsana New" w:cs="Angsana New"/>
          <w:sz w:val="28"/>
        </w:rPr>
        <w:t>Advance received for goods and services</w:t>
      </w:r>
      <w:r w:rsidRPr="00C57CDC">
        <w:rPr>
          <w:rFonts w:ascii="Angsana New" w:eastAsia="Times New Roman" w:hAnsi="Angsana New" w:cs="Angsana New"/>
          <w:sz w:val="28"/>
          <w:cs/>
        </w:rPr>
        <w:t xml:space="preserve">” </w:t>
      </w:r>
      <w:r w:rsidRPr="00C57CDC">
        <w:rPr>
          <w:rFonts w:ascii="Angsana New" w:eastAsia="Times New Roman" w:hAnsi="Angsana New" w:cs="Angsana New"/>
          <w:sz w:val="28"/>
        </w:rPr>
        <w:t>and will be recognized as revenue when the obligation satisfied under the term of contract</w:t>
      </w:r>
      <w:r w:rsidRPr="00C57CDC">
        <w:rPr>
          <w:rFonts w:ascii="Angsana New" w:eastAsia="Times New Roman" w:hAnsi="Angsana New" w:cs="Angsana New"/>
          <w:sz w:val="28"/>
          <w:cs/>
        </w:rPr>
        <w:t>.</w:t>
      </w:r>
    </w:p>
    <w:p w14:paraId="7F82B47F" w14:textId="77777777" w:rsidR="00EE0F43" w:rsidRPr="00501054" w:rsidRDefault="00EE0F43" w:rsidP="00EE0F43">
      <w:pPr>
        <w:pStyle w:val="ListParagraph"/>
        <w:numPr>
          <w:ilvl w:val="0"/>
          <w:numId w:val="27"/>
        </w:numPr>
        <w:spacing w:before="60" w:after="0" w:line="240" w:lineRule="auto"/>
        <w:ind w:left="446"/>
        <w:contextualSpacing w:val="0"/>
        <w:jc w:val="thaiDistribute"/>
        <w:rPr>
          <w:rFonts w:ascii="Angsana New" w:eastAsia="Times New Roman" w:hAnsi="Angsana New" w:cs="Angsana New"/>
          <w:spacing w:val="-2"/>
          <w:sz w:val="28"/>
        </w:rPr>
      </w:pPr>
      <w:r w:rsidRPr="00501054">
        <w:rPr>
          <w:rFonts w:ascii="Angsana New" w:eastAsia="Times New Roman" w:hAnsi="Angsana New" w:cs="Angsana New"/>
          <w:spacing w:val="-2"/>
          <w:sz w:val="28"/>
        </w:rPr>
        <w:t>The Group recognizes revenue from sales of electricity when electricity is distributed to customers</w:t>
      </w:r>
      <w:r w:rsidRPr="00501054">
        <w:rPr>
          <w:rFonts w:ascii="Angsana New" w:eastAsia="Times New Roman" w:hAnsi="Angsana New" w:cs="Angsana New"/>
          <w:spacing w:val="-2"/>
          <w:sz w:val="28"/>
          <w:cs/>
        </w:rPr>
        <w:t xml:space="preserve">. </w:t>
      </w:r>
      <w:r w:rsidRPr="00501054">
        <w:rPr>
          <w:rFonts w:ascii="Angsana New" w:eastAsia="Times New Roman" w:hAnsi="Angsana New" w:cs="Angsana New"/>
          <w:spacing w:val="-2"/>
          <w:sz w:val="28"/>
        </w:rPr>
        <w:t>Sales are recognized</w:t>
      </w:r>
      <w:r w:rsidRPr="002E24EB">
        <w:rPr>
          <w:rFonts w:ascii="Angsana New" w:eastAsia="Times New Roman" w:hAnsi="Angsana New" w:cs="Angsana New"/>
          <w:spacing w:val="-2"/>
          <w:sz w:val="28"/>
        </w:rPr>
        <w:t xml:space="preserve"> based</w:t>
      </w:r>
      <w:r w:rsidRPr="00501054">
        <w:rPr>
          <w:rFonts w:ascii="Angsana New" w:eastAsia="Times New Roman" w:hAnsi="Angsana New" w:cs="Angsana New"/>
          <w:spacing w:val="-2"/>
          <w:sz w:val="28"/>
        </w:rPr>
        <w:t xml:space="preserve"> on units of sale delivered at the applicable tariff rates</w:t>
      </w:r>
      <w:r w:rsidRPr="00501054">
        <w:rPr>
          <w:rFonts w:ascii="Angsana New" w:eastAsia="Times New Roman" w:hAnsi="Angsana New" w:cs="Angsana New"/>
          <w:spacing w:val="-2"/>
          <w:sz w:val="28"/>
          <w:cs/>
        </w:rPr>
        <w:t>.</w:t>
      </w:r>
    </w:p>
    <w:p w14:paraId="54536C30" w14:textId="77777777" w:rsidR="00EE0F43" w:rsidRPr="000C34A6" w:rsidRDefault="00EE0F43" w:rsidP="00EE0F43">
      <w:pPr>
        <w:pStyle w:val="ListParagraph"/>
        <w:numPr>
          <w:ilvl w:val="0"/>
          <w:numId w:val="27"/>
        </w:numPr>
        <w:spacing w:before="60" w:after="0" w:line="240" w:lineRule="auto"/>
        <w:ind w:left="450"/>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Rental income is recognized based on the term of the lease</w:t>
      </w:r>
      <w:r w:rsidRPr="000C34A6">
        <w:rPr>
          <w:rFonts w:ascii="Angsana New" w:eastAsia="Times New Roman" w:hAnsi="Angsana New" w:cs="Angsana New"/>
          <w:sz w:val="28"/>
          <w:cs/>
        </w:rPr>
        <w:t>.</w:t>
      </w:r>
    </w:p>
    <w:p w14:paraId="1F6A579D" w14:textId="77777777" w:rsidR="00EE0F43" w:rsidRPr="000C34A6" w:rsidRDefault="00EE0F43" w:rsidP="00EE0F43">
      <w:pPr>
        <w:pStyle w:val="ListParagraph"/>
        <w:numPr>
          <w:ilvl w:val="0"/>
          <w:numId w:val="27"/>
        </w:numPr>
        <w:spacing w:before="60" w:after="0" w:line="240" w:lineRule="auto"/>
        <w:ind w:left="450"/>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Interest income is recognized on an accrual basis based on the effective interest rate</w:t>
      </w:r>
      <w:r w:rsidRPr="000C34A6">
        <w:rPr>
          <w:rFonts w:ascii="Angsana New" w:eastAsia="Times New Roman" w:hAnsi="Angsana New" w:cs="Angsana New"/>
          <w:sz w:val="28"/>
          <w:cs/>
        </w:rPr>
        <w:t>.</w:t>
      </w:r>
    </w:p>
    <w:p w14:paraId="4DAFE445" w14:textId="77777777" w:rsidR="00EE0F43" w:rsidRPr="000B445A" w:rsidRDefault="00EE0F43" w:rsidP="00EE0F43">
      <w:pPr>
        <w:pStyle w:val="ListParagraph"/>
        <w:numPr>
          <w:ilvl w:val="0"/>
          <w:numId w:val="27"/>
        </w:numPr>
        <w:spacing w:before="60" w:after="120" w:line="240" w:lineRule="auto"/>
        <w:ind w:left="446"/>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Other income is recognized on an accrual basis</w:t>
      </w:r>
      <w:r w:rsidRPr="000C34A6">
        <w:rPr>
          <w:rFonts w:ascii="Angsana New" w:eastAsia="Times New Roman" w:hAnsi="Angsana New" w:cs="Angsana New"/>
          <w:sz w:val="28"/>
          <w:cs/>
        </w:rPr>
        <w:t>.</w:t>
      </w:r>
    </w:p>
    <w:p w14:paraId="6FD51AC8" w14:textId="77777777" w:rsidR="00EE0F43" w:rsidRPr="005C2FBE" w:rsidRDefault="00EE0F43" w:rsidP="00EE0F43">
      <w:pPr>
        <w:spacing w:before="120" w:after="120" w:line="240" w:lineRule="auto"/>
        <w:ind w:left="446"/>
        <w:rPr>
          <w:rFonts w:ascii="Angsana New" w:eastAsia="Times New Roman" w:hAnsi="Angsana New" w:cs="Angsana New"/>
          <w:b/>
          <w:bCs/>
          <w:sz w:val="28"/>
        </w:rPr>
      </w:pPr>
      <w:r w:rsidRPr="005C2FBE">
        <w:rPr>
          <w:rFonts w:ascii="Angsana New" w:eastAsia="Times New Roman" w:hAnsi="Angsana New" w:cs="Angsana New"/>
          <w:b/>
          <w:bCs/>
          <w:sz w:val="28"/>
        </w:rPr>
        <w:t>Expense recognition</w:t>
      </w:r>
    </w:p>
    <w:p w14:paraId="5D716430" w14:textId="30992804" w:rsidR="00EE0F43" w:rsidRPr="00C57CDC" w:rsidRDefault="00EE0F43" w:rsidP="00EE0F43">
      <w:pPr>
        <w:pStyle w:val="ListParagraph"/>
        <w:numPr>
          <w:ilvl w:val="0"/>
          <w:numId w:val="27"/>
        </w:numPr>
        <w:tabs>
          <w:tab w:val="left" w:pos="90"/>
        </w:tabs>
        <w:spacing w:before="120" w:after="0" w:line="240" w:lineRule="auto"/>
        <w:ind w:left="446"/>
        <w:jc w:val="thaiDistribute"/>
        <w:rPr>
          <w:rFonts w:ascii="Angsana New" w:eastAsia="Times New Roman" w:hAnsi="Angsana New" w:cs="Angsana New"/>
          <w:spacing w:val="-4"/>
          <w:sz w:val="28"/>
        </w:rPr>
      </w:pPr>
      <w:r w:rsidRPr="000B445A">
        <w:rPr>
          <w:rFonts w:ascii="Angsana New" w:eastAsia="Times New Roman" w:hAnsi="Angsana New" w:cs="Angsana New"/>
          <w:sz w:val="28"/>
        </w:rPr>
        <w:t>Costs of installation of solar electric generating systems</w:t>
      </w:r>
      <w:r w:rsidRPr="000B445A">
        <w:rPr>
          <w:rFonts w:ascii="Angsana New" w:eastAsia="Times New Roman" w:hAnsi="Angsana New" w:cs="Angsana New"/>
          <w:sz w:val="28"/>
          <w:cs/>
        </w:rPr>
        <w:t xml:space="preserve"> </w:t>
      </w:r>
      <w:r w:rsidRPr="000B445A">
        <w:rPr>
          <w:rFonts w:ascii="Angsana New" w:eastAsia="Times New Roman" w:hAnsi="Angsana New" w:cs="Angsana New"/>
          <w:sz w:val="28"/>
        </w:rPr>
        <w:t>are recognized when a performance obligation is satisfied over the period of the contract by measuring progress towards complete satisfaction of that performance obligation by referencing the completion of a physical proportion of the contract work performed as assessed by the project engineers</w:t>
      </w:r>
      <w:r w:rsidRPr="000B445A">
        <w:rPr>
          <w:rFonts w:ascii="Angsana New" w:eastAsia="Times New Roman" w:hAnsi="Angsana New" w:cs="Angsana New"/>
          <w:sz w:val="28"/>
          <w:cs/>
        </w:rPr>
        <w:t xml:space="preserve">. </w:t>
      </w:r>
      <w:r w:rsidRPr="00C57CDC">
        <w:rPr>
          <w:rFonts w:ascii="Angsana New" w:eastAsia="Times New Roman" w:hAnsi="Angsana New" w:cs="Angsana New"/>
          <w:sz w:val="28"/>
        </w:rPr>
        <w:t>The estimated total cost is determined by the Group</w:t>
      </w:r>
      <w:r w:rsidRPr="00C57CDC">
        <w:rPr>
          <w:rFonts w:ascii="Angsana New" w:eastAsia="Times New Roman" w:hAnsi="Angsana New" w:cs="Angsana New"/>
          <w:sz w:val="28"/>
          <w:cs/>
        </w:rPr>
        <w:t>’</w:t>
      </w:r>
      <w:r w:rsidRPr="00C57CDC">
        <w:rPr>
          <w:rFonts w:ascii="Angsana New" w:eastAsia="Times New Roman" w:hAnsi="Angsana New" w:cs="Angsana New"/>
          <w:sz w:val="28"/>
        </w:rPr>
        <w:t>s project engineers or its responsib</w:t>
      </w:r>
      <w:r w:rsidR="00E10B27" w:rsidRPr="00C57CDC">
        <w:rPr>
          <w:rFonts w:ascii="Angsana New" w:eastAsia="Times New Roman" w:hAnsi="Angsana New" w:cs="Angsana New"/>
          <w:sz w:val="28"/>
        </w:rPr>
        <w:t xml:space="preserve">le person, but such estimate is </w:t>
      </w:r>
      <w:r w:rsidRPr="00C57CDC">
        <w:rPr>
          <w:rFonts w:ascii="Angsana New" w:eastAsia="Times New Roman" w:hAnsi="Angsana New" w:cs="Angsana New"/>
          <w:spacing w:val="-4"/>
          <w:sz w:val="28"/>
        </w:rPr>
        <w:t>subject to change</w:t>
      </w:r>
      <w:r w:rsidR="00C57CDC" w:rsidRPr="00C57CDC">
        <w:rPr>
          <w:rFonts w:ascii="Angsana New" w:eastAsia="Times New Roman" w:hAnsi="Angsana New" w:cs="Angsana New"/>
          <w:spacing w:val="-4"/>
          <w:sz w:val="28"/>
          <w:cs/>
        </w:rPr>
        <w:t>.</w:t>
      </w:r>
      <w:r w:rsidR="00C57CDC" w:rsidRPr="00C57CDC">
        <w:rPr>
          <w:rFonts w:ascii="Angsana New" w:eastAsia="Times New Roman" w:hAnsi="Angsana New" w:cs="Angsana New"/>
          <w:spacing w:val="-4"/>
          <w:sz w:val="28"/>
        </w:rPr>
        <w:t xml:space="preserve"> </w:t>
      </w:r>
      <w:r w:rsidRPr="00C57CDC">
        <w:rPr>
          <w:rFonts w:ascii="Angsana New" w:eastAsia="Times New Roman" w:hAnsi="Angsana New" w:cs="Angsana New"/>
          <w:spacing w:val="-4"/>
          <w:sz w:val="28"/>
        </w:rPr>
        <w:t xml:space="preserve">Expected loss from each project is provided and charged as an expense in the period when the estimated </w:t>
      </w:r>
      <w:r w:rsidRPr="00C57CDC">
        <w:rPr>
          <w:rFonts w:ascii="Angsana New" w:eastAsia="Times New Roman" w:hAnsi="Angsana New" w:cs="Angsana New"/>
          <w:sz w:val="28"/>
        </w:rPr>
        <w:t>total costs of the project exceed its total contracted income</w:t>
      </w:r>
      <w:r w:rsidRPr="00C57CDC">
        <w:rPr>
          <w:rFonts w:ascii="Angsana New" w:eastAsia="Times New Roman" w:hAnsi="Angsana New" w:cs="Angsana New"/>
          <w:sz w:val="28"/>
          <w:cs/>
        </w:rPr>
        <w:t>.</w:t>
      </w:r>
      <w:r w:rsidRPr="00C57CDC">
        <w:rPr>
          <w:rFonts w:ascii="Angsana New" w:eastAsia="Times New Roman" w:hAnsi="Angsana New" w:cs="Angsana New"/>
          <w:spacing w:val="-4"/>
          <w:sz w:val="28"/>
          <w:cs/>
        </w:rPr>
        <w:t xml:space="preserve"> </w:t>
      </w:r>
    </w:p>
    <w:p w14:paraId="1F74CF15" w14:textId="4BCF7EA8" w:rsidR="00EE0F43" w:rsidRPr="00982EB8" w:rsidRDefault="00EE0F43" w:rsidP="00982EB8">
      <w:pPr>
        <w:pStyle w:val="ListParagraph"/>
        <w:spacing w:before="60" w:after="0" w:line="240" w:lineRule="auto"/>
        <w:ind w:left="446"/>
        <w:contextualSpacing w:val="0"/>
        <w:jc w:val="thaiDistribute"/>
        <w:rPr>
          <w:rFonts w:ascii="Angsana New" w:eastAsia="Times New Roman" w:hAnsi="Angsana New" w:cs="Angsana New"/>
          <w:spacing w:val="2"/>
          <w:sz w:val="28"/>
        </w:rPr>
      </w:pPr>
      <w:r w:rsidRPr="00DC5BCD">
        <w:rPr>
          <w:rFonts w:ascii="Angsana New" w:eastAsia="Times New Roman" w:hAnsi="Angsana New" w:cs="Angsana New"/>
          <w:spacing w:val="4"/>
          <w:sz w:val="28"/>
        </w:rPr>
        <w:t xml:space="preserve">The actual cost of services incurred but not yet recognized as cost of services in profit or loss is referred to as </w:t>
      </w:r>
      <w:r>
        <w:rPr>
          <w:rFonts w:ascii="Angsana New" w:eastAsia="Times New Roman" w:hAnsi="Angsana New" w:cs="Angsana New"/>
          <w:spacing w:val="4"/>
          <w:sz w:val="28"/>
        </w:rPr>
        <w:br/>
      </w:r>
      <w:r w:rsidRPr="00DC5BCD">
        <w:rPr>
          <w:rFonts w:ascii="Angsana New" w:eastAsia="Times New Roman" w:hAnsi="Angsana New" w:cs="Angsana New"/>
          <w:spacing w:val="4"/>
          <w:sz w:val="28"/>
        </w:rPr>
        <w:t>“Work in</w:t>
      </w:r>
      <w:r w:rsidRPr="00DC5BCD">
        <w:rPr>
          <w:rFonts w:ascii="Angsana New" w:eastAsia="Times New Roman" w:hAnsi="Angsana New" w:cs="Angsana New"/>
          <w:spacing w:val="2"/>
          <w:sz w:val="28"/>
        </w:rPr>
        <w:t xml:space="preserve"> process”</w:t>
      </w:r>
      <w:r w:rsidRPr="000C34A6">
        <w:rPr>
          <w:rFonts w:ascii="Angsana New" w:eastAsia="Times New Roman" w:hAnsi="Angsana New" w:cs="Angsana New"/>
          <w:spacing w:val="2"/>
          <w:sz w:val="28"/>
        </w:rPr>
        <w:t xml:space="preserve"> </w:t>
      </w:r>
      <w:r w:rsidRPr="00556588">
        <w:rPr>
          <w:rFonts w:ascii="Angsana New" w:eastAsia="Times New Roman" w:hAnsi="Angsana New" w:cs="Angsana New"/>
          <w:spacing w:val="2"/>
          <w:sz w:val="28"/>
        </w:rPr>
        <w:t>under current assets in the statement of financial position, while contracts whose calculated costs</w:t>
      </w:r>
      <w:r w:rsidRPr="000C34A6">
        <w:rPr>
          <w:rFonts w:ascii="Angsana New" w:eastAsia="Times New Roman" w:hAnsi="Angsana New" w:cs="Angsana New"/>
          <w:spacing w:val="2"/>
          <w:sz w:val="28"/>
        </w:rPr>
        <w:t xml:space="preserve"> </w:t>
      </w:r>
      <w:r w:rsidRPr="00DC5BCD">
        <w:rPr>
          <w:rFonts w:ascii="Angsana New" w:eastAsia="Times New Roman" w:hAnsi="Angsana New" w:cs="Angsana New"/>
          <w:spacing w:val="4"/>
          <w:sz w:val="28"/>
        </w:rPr>
        <w:t>of construction exceed incurred costs of construction are shown as “Accrued expense”</w:t>
      </w:r>
      <w:r w:rsidRPr="00DC5BCD">
        <w:rPr>
          <w:rFonts w:ascii="Angsana New" w:eastAsia="Times New Roman" w:hAnsi="Angsana New" w:cs="Angsana New"/>
          <w:spacing w:val="4"/>
          <w:sz w:val="28"/>
          <w:cs/>
        </w:rPr>
        <w:t xml:space="preserve"> </w:t>
      </w:r>
      <w:r w:rsidRPr="00DC5BCD">
        <w:rPr>
          <w:rFonts w:ascii="Angsana New" w:eastAsia="Times New Roman" w:hAnsi="Angsana New" w:cs="Angsana New"/>
          <w:spacing w:val="4"/>
          <w:sz w:val="28"/>
        </w:rPr>
        <w:t>under current liabilities in the</w:t>
      </w:r>
      <w:r w:rsidRPr="00DC5BCD">
        <w:rPr>
          <w:rFonts w:ascii="Angsana New" w:eastAsia="Times New Roman" w:hAnsi="Angsana New" w:cs="Angsana New"/>
          <w:spacing w:val="2"/>
          <w:sz w:val="28"/>
        </w:rPr>
        <w:t xml:space="preserve"> statement of financial position</w:t>
      </w:r>
      <w:r w:rsidRPr="00DC5BCD">
        <w:rPr>
          <w:rFonts w:ascii="Angsana New" w:eastAsia="Times New Roman" w:hAnsi="Angsana New" w:cs="Angsana New"/>
          <w:spacing w:val="2"/>
          <w:sz w:val="28"/>
          <w:cs/>
        </w:rPr>
        <w:t>.</w:t>
      </w:r>
    </w:p>
    <w:p w14:paraId="5F3923A1" w14:textId="77777777" w:rsidR="00EE0F43" w:rsidRPr="001A1B9A" w:rsidRDefault="00EE0F43" w:rsidP="00EE0F43">
      <w:pPr>
        <w:pStyle w:val="ListParagraph"/>
        <w:spacing w:before="60" w:after="0" w:line="240" w:lineRule="auto"/>
        <w:ind w:left="446"/>
        <w:contextualSpacing w:val="0"/>
        <w:jc w:val="thaiDistribute"/>
        <w:rPr>
          <w:rFonts w:ascii="Angsana New" w:eastAsia="Times New Roman" w:hAnsi="Angsana New" w:cs="Angsana New"/>
          <w:spacing w:val="2"/>
          <w:sz w:val="28"/>
        </w:rPr>
      </w:pPr>
      <w:r w:rsidRPr="000C34A6">
        <w:rPr>
          <w:rFonts w:ascii="Angsana New" w:eastAsia="Times New Roman" w:hAnsi="Angsana New" w:cs="Angsana New"/>
          <w:spacing w:val="2"/>
          <w:sz w:val="28"/>
        </w:rPr>
        <w:t>Work in process includes the cost of raw materials, direct labor and other expenses incurred for each project</w:t>
      </w:r>
      <w:r w:rsidRPr="000C34A6">
        <w:rPr>
          <w:rFonts w:ascii="Angsana New" w:eastAsia="Times New Roman" w:hAnsi="Angsana New" w:cs="Angsana New"/>
          <w:spacing w:val="2"/>
          <w:sz w:val="28"/>
          <w:cs/>
        </w:rPr>
        <w:t xml:space="preserve">. </w:t>
      </w:r>
      <w:r>
        <w:rPr>
          <w:rFonts w:ascii="Angsana New" w:eastAsia="Times New Roman" w:hAnsi="Angsana New" w:cs="Angsana New"/>
          <w:spacing w:val="2"/>
          <w:sz w:val="28"/>
        </w:rPr>
        <w:br/>
      </w:r>
      <w:r w:rsidRPr="000C34A6">
        <w:rPr>
          <w:rFonts w:ascii="Angsana New" w:eastAsia="Times New Roman" w:hAnsi="Angsana New" w:cs="Angsana New"/>
          <w:spacing w:val="2"/>
          <w:sz w:val="28"/>
        </w:rPr>
        <w:t>Such work</w:t>
      </w:r>
      <w:r w:rsidRPr="000C34A6">
        <w:rPr>
          <w:rFonts w:ascii="Angsana New" w:eastAsia="Times New Roman" w:hAnsi="Angsana New" w:cs="Angsana New"/>
          <w:spacing w:val="2"/>
          <w:sz w:val="28"/>
          <w:cs/>
        </w:rPr>
        <w:t xml:space="preserve"> </w:t>
      </w:r>
      <w:r w:rsidRPr="000C34A6">
        <w:rPr>
          <w:rFonts w:ascii="Angsana New" w:eastAsia="Times New Roman" w:hAnsi="Angsana New" w:cs="Angsana New"/>
          <w:spacing w:val="2"/>
          <w:sz w:val="28"/>
        </w:rPr>
        <w:t>in progress is valued at the lower of cost or net realizable value</w:t>
      </w:r>
      <w:r w:rsidRPr="000C34A6">
        <w:rPr>
          <w:rFonts w:ascii="Angsana New" w:eastAsia="Times New Roman" w:hAnsi="Angsana New" w:cs="Angsana New"/>
          <w:spacing w:val="2"/>
          <w:sz w:val="28"/>
          <w:cs/>
        </w:rPr>
        <w:t>.</w:t>
      </w:r>
    </w:p>
    <w:p w14:paraId="2E18D0E0" w14:textId="4476B800" w:rsidR="00EE0F43" w:rsidRPr="00DC5BCD" w:rsidRDefault="00EE0F43" w:rsidP="00EE0F43">
      <w:pPr>
        <w:pStyle w:val="ListParagraph"/>
        <w:numPr>
          <w:ilvl w:val="0"/>
          <w:numId w:val="27"/>
        </w:numPr>
        <w:spacing w:before="120" w:after="0" w:line="240" w:lineRule="auto"/>
        <w:ind w:left="450"/>
        <w:contextualSpacing w:val="0"/>
        <w:jc w:val="thaiDistribute"/>
        <w:rPr>
          <w:rFonts w:ascii="Angsana New" w:eastAsia="Times New Roman" w:hAnsi="Angsana New" w:cs="Angsana New"/>
          <w:spacing w:val="-2"/>
          <w:sz w:val="28"/>
        </w:rPr>
      </w:pPr>
      <w:r w:rsidRPr="00556588">
        <w:rPr>
          <w:rFonts w:ascii="Angsana New" w:eastAsia="Times New Roman" w:hAnsi="Angsana New" w:cs="Angsana New"/>
          <w:spacing w:val="-2"/>
          <w:sz w:val="28"/>
        </w:rPr>
        <w:t>Payments made under short-term leases and low-value leases are recognized in profit or loss</w:t>
      </w:r>
      <w:r w:rsidRPr="00556588">
        <w:rPr>
          <w:rFonts w:ascii="Angsana New" w:eastAsia="Times New Roman" w:hAnsi="Angsana New" w:cs="Angsana New"/>
          <w:spacing w:val="-2"/>
          <w:sz w:val="28"/>
          <w:cs/>
        </w:rPr>
        <w:t xml:space="preserve"> </w:t>
      </w:r>
      <w:r w:rsidRPr="00556588">
        <w:rPr>
          <w:rFonts w:ascii="Angsana New" w:eastAsia="Times New Roman" w:hAnsi="Angsana New" w:cs="Angsana New"/>
          <w:spacing w:val="-2"/>
          <w:sz w:val="28"/>
        </w:rPr>
        <w:t>according to the straight-line</w:t>
      </w:r>
      <w:r w:rsidRPr="00DC5BCD">
        <w:rPr>
          <w:rFonts w:ascii="Angsana New" w:eastAsia="Times New Roman" w:hAnsi="Angsana New" w:cs="Angsana New"/>
          <w:spacing w:val="-2"/>
          <w:sz w:val="28"/>
        </w:rPr>
        <w:t xml:space="preserve"> </w:t>
      </w:r>
      <w:r w:rsidRPr="00DC5BCD">
        <w:rPr>
          <w:rFonts w:ascii="Angsana New" w:eastAsia="Times New Roman" w:hAnsi="Angsana New" w:cs="Angsana New"/>
          <w:sz w:val="28"/>
        </w:rPr>
        <w:t>method over the term of the lease</w:t>
      </w:r>
      <w:r w:rsidRPr="00DC5BCD">
        <w:rPr>
          <w:rFonts w:ascii="Angsana New" w:eastAsia="Times New Roman" w:hAnsi="Angsana New" w:cs="Angsana New"/>
          <w:sz w:val="28"/>
          <w:cs/>
        </w:rPr>
        <w:t xml:space="preserve">. </w:t>
      </w:r>
      <w:r w:rsidRPr="008B5154">
        <w:rPr>
          <w:rFonts w:ascii="Angsana New" w:eastAsia="Times New Roman" w:hAnsi="Angsana New" w:cs="Angsana New"/>
          <w:spacing w:val="-2"/>
          <w:sz w:val="28"/>
        </w:rPr>
        <w:t>Contingent rentals are charged to profit or loss for</w:t>
      </w:r>
      <w:r w:rsidR="008B5154" w:rsidRPr="008B5154">
        <w:rPr>
          <w:rFonts w:ascii="Angsana New" w:eastAsia="Times New Roman" w:hAnsi="Angsana New" w:cs="Angsana New"/>
          <w:spacing w:val="-2"/>
          <w:sz w:val="28"/>
        </w:rPr>
        <w:t xml:space="preserve"> the accounting period in which </w:t>
      </w:r>
      <w:r w:rsidRPr="008B5154">
        <w:rPr>
          <w:rFonts w:ascii="Angsana New" w:eastAsia="Times New Roman" w:hAnsi="Angsana New" w:cs="Angsana New"/>
          <w:spacing w:val="-2"/>
          <w:sz w:val="28"/>
        </w:rPr>
        <w:t xml:space="preserve">they </w:t>
      </w:r>
      <w:r w:rsidRPr="00DC5BCD">
        <w:rPr>
          <w:rFonts w:ascii="Angsana New" w:eastAsia="Times New Roman" w:hAnsi="Angsana New" w:cs="Angsana New"/>
          <w:spacing w:val="-2"/>
          <w:sz w:val="28"/>
        </w:rPr>
        <w:t>are incurred</w:t>
      </w:r>
      <w:r w:rsidRPr="00DC5BCD">
        <w:rPr>
          <w:rFonts w:ascii="Angsana New" w:eastAsia="Times New Roman" w:hAnsi="Angsana New" w:cs="Angsana New"/>
          <w:spacing w:val="-2"/>
          <w:sz w:val="28"/>
          <w:cs/>
        </w:rPr>
        <w:t>.</w:t>
      </w:r>
    </w:p>
    <w:p w14:paraId="0911DEBF" w14:textId="0DDCEB92" w:rsidR="00EE0F43" w:rsidRPr="00D85CFB" w:rsidRDefault="00EE0F43" w:rsidP="00EE0F43">
      <w:pPr>
        <w:pStyle w:val="ListParagraph"/>
        <w:numPr>
          <w:ilvl w:val="0"/>
          <w:numId w:val="27"/>
        </w:numPr>
        <w:spacing w:before="120" w:after="0" w:line="240" w:lineRule="auto"/>
        <w:ind w:left="450"/>
        <w:contextualSpacing w:val="0"/>
        <w:jc w:val="thaiDistribute"/>
        <w:rPr>
          <w:rFonts w:ascii="Angsana New" w:eastAsia="Times New Roman" w:hAnsi="Angsana New" w:cs="Angsana New"/>
          <w:spacing w:val="-2"/>
          <w:sz w:val="28"/>
        </w:rPr>
      </w:pPr>
      <w:r w:rsidRPr="00D85CFB">
        <w:rPr>
          <w:rFonts w:ascii="Angsana New" w:eastAsia="Times New Roman" w:hAnsi="Angsana New" w:cs="Angsana New"/>
          <w:spacing w:val="-2"/>
          <w:sz w:val="28"/>
        </w:rPr>
        <w:t>Financial cost consists of interest expenses or other expenses of a similar nature charged</w:t>
      </w:r>
      <w:r w:rsidRPr="00D85CFB">
        <w:rPr>
          <w:rFonts w:ascii="Angsana New" w:eastAsia="Times New Roman" w:hAnsi="Angsana New" w:cs="Angsana New"/>
          <w:spacing w:val="-2"/>
          <w:sz w:val="28"/>
          <w:cs/>
        </w:rPr>
        <w:t xml:space="preserve"> </w:t>
      </w:r>
      <w:r w:rsidRPr="00D85CFB">
        <w:rPr>
          <w:rFonts w:ascii="Angsana New" w:eastAsia="Times New Roman" w:hAnsi="Angsana New" w:cs="Angsana New"/>
          <w:spacing w:val="-2"/>
          <w:sz w:val="28"/>
        </w:rPr>
        <w:t>to profit or loss in the year such expenses are incurred except where they are partly recorded as cost of assets due to the effect of the</w:t>
      </w:r>
      <w:r w:rsidRPr="00D85CFB">
        <w:rPr>
          <w:rFonts w:ascii="Angsana New" w:eastAsia="Times New Roman" w:hAnsi="Angsana New" w:cs="Angsana New"/>
          <w:spacing w:val="-2"/>
          <w:sz w:val="28"/>
          <w:cs/>
        </w:rPr>
        <w:t xml:space="preserve"> </w:t>
      </w:r>
      <w:r w:rsidR="008B5154" w:rsidRPr="00D85CFB">
        <w:rPr>
          <w:rFonts w:ascii="Angsana New" w:eastAsia="Times New Roman" w:hAnsi="Angsana New" w:cs="Angsana New"/>
          <w:spacing w:val="-2"/>
          <w:sz w:val="28"/>
        </w:rPr>
        <w:t xml:space="preserve">long period of time </w:t>
      </w:r>
      <w:r w:rsidRPr="00D85CFB">
        <w:rPr>
          <w:rFonts w:ascii="Angsana New" w:eastAsia="Times New Roman" w:hAnsi="Angsana New" w:cs="Angsana New"/>
          <w:spacing w:val="-2"/>
          <w:sz w:val="28"/>
        </w:rPr>
        <w:t>used to acquire construction or produce such assets prior to direct utilization or for sale</w:t>
      </w:r>
      <w:r w:rsidRPr="00D85CFB">
        <w:rPr>
          <w:rFonts w:ascii="Angsana New" w:eastAsia="Times New Roman" w:hAnsi="Angsana New" w:cs="Angsana New"/>
          <w:spacing w:val="-2"/>
          <w:sz w:val="28"/>
          <w:cs/>
        </w:rPr>
        <w:t>.</w:t>
      </w:r>
      <w:r w:rsidRPr="00D85CFB">
        <w:rPr>
          <w:rFonts w:ascii="Angsana New" w:eastAsia="Times New Roman" w:hAnsi="Angsana New" w:cs="Angsana New"/>
          <w:spacing w:val="-2"/>
          <w:sz w:val="28"/>
        </w:rPr>
        <w:t xml:space="preserve"> Interest which is part of </w:t>
      </w:r>
      <w:r w:rsidR="00895CED">
        <w:rPr>
          <w:rFonts w:ascii="Angsana New" w:eastAsia="Times New Roman" w:hAnsi="Angsana New" w:cs="Angsana New"/>
          <w:spacing w:val="-2"/>
          <w:sz w:val="28"/>
        </w:rPr>
        <w:br/>
      </w:r>
      <w:r w:rsidRPr="00D85CFB">
        <w:rPr>
          <w:rFonts w:ascii="Angsana New" w:eastAsia="Times New Roman" w:hAnsi="Angsana New" w:cs="Angsana New"/>
          <w:spacing w:val="-2"/>
          <w:sz w:val="28"/>
        </w:rPr>
        <w:t xml:space="preserve">installment </w:t>
      </w:r>
      <w:r w:rsidRPr="00895CED">
        <w:rPr>
          <w:rFonts w:ascii="Angsana New" w:eastAsia="Times New Roman" w:hAnsi="Angsana New" w:cs="Angsana New"/>
          <w:sz w:val="28"/>
        </w:rPr>
        <w:t>amounts under lease contracts is charged to profit or loss by the effective rate method</w:t>
      </w:r>
      <w:r w:rsidRPr="00895CED">
        <w:rPr>
          <w:rFonts w:ascii="Angsana New" w:eastAsia="Times New Roman" w:hAnsi="Angsana New" w:cs="Angsana New"/>
          <w:sz w:val="28"/>
          <w:cs/>
        </w:rPr>
        <w:t>.</w:t>
      </w:r>
    </w:p>
    <w:p w14:paraId="0D9AEFCD" w14:textId="192377E8" w:rsidR="00CF76ED" w:rsidRPr="00895CED" w:rsidRDefault="00EE0F43" w:rsidP="00EE0F43">
      <w:pPr>
        <w:pStyle w:val="ListParagraph"/>
        <w:numPr>
          <w:ilvl w:val="0"/>
          <w:numId w:val="27"/>
        </w:numPr>
        <w:spacing w:before="120" w:after="0" w:line="240" w:lineRule="auto"/>
        <w:ind w:left="450"/>
        <w:contextualSpacing w:val="0"/>
        <w:jc w:val="thaiDistribute"/>
        <w:rPr>
          <w:rFonts w:ascii="Angsana New" w:eastAsia="Times New Roman" w:hAnsi="Angsana New" w:cs="Angsana New"/>
          <w:sz w:val="28"/>
        </w:rPr>
      </w:pPr>
      <w:r w:rsidRPr="00895CED">
        <w:rPr>
          <w:rFonts w:ascii="Angsana New" w:eastAsia="Times New Roman" w:hAnsi="Angsana New" w:cs="Angsana New"/>
          <w:sz w:val="28"/>
        </w:rPr>
        <w:t>Other</w:t>
      </w:r>
      <w:r w:rsidRPr="00895CED">
        <w:rPr>
          <w:rFonts w:ascii="Angsana New" w:eastAsia="Times New Roman" w:hAnsi="Angsana New" w:cs="Angsana New"/>
          <w:sz w:val="28"/>
          <w:cs/>
        </w:rPr>
        <w:t xml:space="preserve"> </w:t>
      </w:r>
      <w:r w:rsidRPr="00895CED">
        <w:rPr>
          <w:rFonts w:ascii="Angsana New" w:eastAsia="Times New Roman" w:hAnsi="Angsana New" w:cs="Angsana New"/>
          <w:sz w:val="28"/>
        </w:rPr>
        <w:t>expenses</w:t>
      </w:r>
      <w:r w:rsidRPr="00895CED">
        <w:rPr>
          <w:rFonts w:ascii="Angsana New" w:eastAsia="Times New Roman" w:hAnsi="Angsana New" w:cs="Angsana New"/>
          <w:sz w:val="28"/>
          <w:cs/>
        </w:rPr>
        <w:t xml:space="preserve"> </w:t>
      </w:r>
      <w:r w:rsidRPr="00895CED">
        <w:rPr>
          <w:rFonts w:ascii="Angsana New" w:eastAsia="Times New Roman" w:hAnsi="Angsana New" w:cs="Angsana New"/>
          <w:sz w:val="28"/>
        </w:rPr>
        <w:t>are recognized on an accrual basis.</w:t>
      </w:r>
    </w:p>
    <w:p w14:paraId="3605D75A" w14:textId="3D12FF26" w:rsidR="00EE0F43" w:rsidRPr="0002228F" w:rsidRDefault="00CF76ED" w:rsidP="00CF76ED">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0BEE379C" w14:textId="77777777" w:rsidR="00EE0F43" w:rsidRPr="005C2FBE" w:rsidRDefault="00EE0F43" w:rsidP="0048544D">
      <w:pPr>
        <w:spacing w:before="120" w:after="0" w:line="240" w:lineRule="auto"/>
        <w:ind w:left="446"/>
        <w:jc w:val="thaiDistribute"/>
        <w:rPr>
          <w:rFonts w:ascii="Angsana New" w:eastAsia="Times New Roman" w:hAnsi="Angsana New" w:cs="Angsana New"/>
          <w:b/>
          <w:bCs/>
          <w:sz w:val="28"/>
        </w:rPr>
      </w:pPr>
      <w:r w:rsidRPr="005C2FBE">
        <w:rPr>
          <w:rFonts w:ascii="Angsana New" w:eastAsia="Times New Roman" w:hAnsi="Angsana New" w:cs="Angsana New"/>
          <w:b/>
          <w:bCs/>
          <w:sz w:val="28"/>
        </w:rPr>
        <w:lastRenderedPageBreak/>
        <w:t>Cash and cash equivalents</w:t>
      </w:r>
    </w:p>
    <w:p w14:paraId="4CD80E9F" w14:textId="77777777" w:rsidR="00EE0F43" w:rsidRPr="00B44303" w:rsidRDefault="00EE0F43" w:rsidP="0048544D">
      <w:pPr>
        <w:spacing w:before="120" w:after="0" w:line="240" w:lineRule="auto"/>
        <w:ind w:left="446"/>
        <w:jc w:val="thaiDistribute"/>
        <w:rPr>
          <w:rFonts w:ascii="Angsana New" w:eastAsia="Times New Roman" w:hAnsi="Angsana New" w:cs="Angsana New"/>
          <w:sz w:val="28"/>
        </w:rPr>
      </w:pPr>
      <w:r w:rsidRPr="000C34A6">
        <w:rPr>
          <w:rFonts w:ascii="Angsana New" w:eastAsia="Times New Roman" w:hAnsi="Angsana New" w:cs="Angsana New"/>
          <w:sz w:val="28"/>
        </w:rPr>
        <w:t>Cash and cash equivalents include cash, bank deposits in the forms of savings and current accounts,</w:t>
      </w:r>
      <w:r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and fixed</w:t>
      </w:r>
      <w:r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accounts that do not exceed three months and that are not subject to withdrawal restrictions</w:t>
      </w:r>
      <w:r w:rsidRPr="000C34A6">
        <w:rPr>
          <w:rFonts w:ascii="Angsana New" w:eastAsia="Times New Roman" w:hAnsi="Angsana New" w:cs="Angsana New"/>
          <w:sz w:val="28"/>
          <w:cs/>
        </w:rPr>
        <w:t>.</w:t>
      </w:r>
    </w:p>
    <w:p w14:paraId="17B5D762" w14:textId="77777777" w:rsidR="00EE0F43" w:rsidRPr="008C704D" w:rsidRDefault="00EE0F43" w:rsidP="0048544D">
      <w:pPr>
        <w:pStyle w:val="ListParagraph"/>
        <w:spacing w:before="120" w:after="0" w:line="240" w:lineRule="auto"/>
        <w:ind w:left="450"/>
        <w:jc w:val="thaiDistribute"/>
        <w:rPr>
          <w:rFonts w:ascii="Angsana New" w:eastAsia="Times New Roman" w:hAnsi="Angsana New" w:cs="Angsana New"/>
          <w:b/>
          <w:bCs/>
          <w:sz w:val="28"/>
        </w:rPr>
      </w:pPr>
      <w:r w:rsidRPr="008C704D">
        <w:rPr>
          <w:rFonts w:ascii="Angsana New" w:eastAsia="Times New Roman" w:hAnsi="Angsana New" w:cs="Angsana New"/>
          <w:b/>
          <w:bCs/>
          <w:sz w:val="28"/>
        </w:rPr>
        <w:t>Trade and other receivables</w:t>
      </w:r>
    </w:p>
    <w:p w14:paraId="36149A7A" w14:textId="77777777" w:rsidR="00EE0F43" w:rsidRPr="00F048F2" w:rsidRDefault="00EE0F43" w:rsidP="0048544D">
      <w:pPr>
        <w:spacing w:before="120" w:after="0" w:line="240" w:lineRule="auto"/>
        <w:ind w:left="450"/>
        <w:jc w:val="thaiDistribute"/>
        <w:rPr>
          <w:rFonts w:ascii="Angsana New" w:eastAsia="Times New Roman" w:hAnsi="Angsana New" w:cs="Angsana New"/>
          <w:spacing w:val="-2"/>
          <w:sz w:val="28"/>
        </w:rPr>
      </w:pPr>
      <w:r w:rsidRPr="00F048F2">
        <w:rPr>
          <w:rFonts w:ascii="Angsana New" w:eastAsia="Times New Roman" w:hAnsi="Angsana New" w:cs="Angsana New"/>
          <w:spacing w:val="-2"/>
          <w:sz w:val="28"/>
        </w:rPr>
        <w:t>Trade receivables are amounts due from customers for goods sold or service performed in the ordinary course of business.</w:t>
      </w:r>
    </w:p>
    <w:p w14:paraId="4F7705EC" w14:textId="77777777" w:rsidR="00EE0F43" w:rsidRPr="00551098" w:rsidRDefault="00EE0F43" w:rsidP="0048544D">
      <w:pPr>
        <w:spacing w:before="60" w:after="0" w:line="240" w:lineRule="auto"/>
        <w:ind w:left="446"/>
        <w:jc w:val="thaiDistribute"/>
        <w:rPr>
          <w:rFonts w:ascii="Angsana New" w:eastAsia="Times New Roman" w:hAnsi="Angsana New" w:cs="Angsana New"/>
          <w:sz w:val="28"/>
        </w:rPr>
      </w:pPr>
      <w:r w:rsidRPr="00551098">
        <w:rPr>
          <w:rFonts w:ascii="Angsana New" w:eastAsia="Times New Roman" w:hAnsi="Angsana New" w:cs="Angsana New"/>
          <w:sz w:val="28"/>
        </w:rPr>
        <w:t xml:space="preserve">Trade receivables are recognized initially at the amount of consideration that is unconditional unless they contain significant financing components, when they are recognized at present value. </w:t>
      </w:r>
    </w:p>
    <w:p w14:paraId="242B1324" w14:textId="77777777" w:rsidR="00EE0F43" w:rsidRPr="005B2306" w:rsidRDefault="00EE0F43" w:rsidP="0048544D">
      <w:pPr>
        <w:spacing w:before="120" w:after="0" w:line="240" w:lineRule="auto"/>
        <w:ind w:left="450"/>
        <w:jc w:val="thaiDistribute"/>
        <w:rPr>
          <w:rFonts w:ascii="Angsana New" w:eastAsia="Times New Roman" w:hAnsi="Angsana New" w:cs="Angsana New"/>
          <w:sz w:val="28"/>
        </w:rPr>
      </w:pPr>
      <w:r w:rsidRPr="005B2306">
        <w:rPr>
          <w:rFonts w:ascii="Angsana New" w:eastAsia="Times New Roman" w:hAnsi="Angsana New" w:cs="Angsana New"/>
          <w:sz w:val="28"/>
        </w:rPr>
        <w:t>The Group applies TFRS 9’s simplified approach to measure expected credit losses. The simplified approach requires expected lifetime losses to be recognized from initial recognition of the receivables.</w:t>
      </w:r>
    </w:p>
    <w:p w14:paraId="238A0ED7" w14:textId="77777777" w:rsidR="00EE0F43" w:rsidRDefault="00EE0F43" w:rsidP="0048544D">
      <w:pPr>
        <w:pStyle w:val="ListParagraph"/>
        <w:spacing w:before="120" w:after="0" w:line="240" w:lineRule="auto"/>
        <w:ind w:left="450"/>
        <w:jc w:val="thaiDistribute"/>
        <w:rPr>
          <w:rFonts w:ascii="Angsana New" w:eastAsia="Times New Roman" w:hAnsi="Angsana New" w:cs="Angsana New"/>
          <w:b/>
          <w:bCs/>
          <w:sz w:val="28"/>
          <w:cs/>
        </w:rPr>
      </w:pPr>
      <w:r w:rsidRPr="005B2306">
        <w:rPr>
          <w:rFonts w:ascii="Angsana New" w:eastAsia="Times New Roman" w:hAnsi="Angsana New" w:cs="Angsana New"/>
          <w:b/>
          <w:bCs/>
          <w:sz w:val="28"/>
        </w:rPr>
        <w:t>Inventories</w:t>
      </w:r>
    </w:p>
    <w:p w14:paraId="026821E1" w14:textId="2510CE0C" w:rsidR="00EE0F43" w:rsidRPr="00AF1999" w:rsidRDefault="00EE0F43" w:rsidP="0048544D">
      <w:pPr>
        <w:spacing w:before="120" w:after="0" w:line="240" w:lineRule="auto"/>
        <w:ind w:left="450"/>
        <w:jc w:val="thaiDistribute"/>
        <w:rPr>
          <w:rFonts w:ascii="Angsana New" w:eastAsia="Times New Roman" w:hAnsi="Angsana New" w:cs="Angsana New"/>
          <w:b/>
          <w:bCs/>
          <w:sz w:val="28"/>
        </w:rPr>
      </w:pPr>
      <w:r w:rsidRPr="00AF1999">
        <w:rPr>
          <w:rFonts w:ascii="Angsana New" w:eastAsia="Times New Roman" w:hAnsi="Angsana New" w:cs="Angsana New"/>
          <w:spacing w:val="-4"/>
          <w:sz w:val="28"/>
        </w:rPr>
        <w:t>Inventories are recorded at cost adjusted by allow</w:t>
      </w:r>
      <w:r w:rsidR="00AF1999" w:rsidRPr="00AF1999">
        <w:rPr>
          <w:rFonts w:ascii="Angsana New" w:eastAsia="Times New Roman" w:hAnsi="Angsana New" w:cs="Angsana New"/>
          <w:spacing w:val="-4"/>
          <w:sz w:val="28"/>
        </w:rPr>
        <w:t xml:space="preserve">ance for decline in value of goods </w:t>
      </w:r>
      <w:r w:rsidRPr="00AF1999">
        <w:rPr>
          <w:rFonts w:ascii="Angsana New" w:eastAsia="Times New Roman" w:hAnsi="Angsana New" w:cs="Angsana New"/>
          <w:spacing w:val="-4"/>
          <w:sz w:val="28"/>
          <w:cs/>
        </w:rPr>
        <w:t>(</w:t>
      </w:r>
      <w:r w:rsidRPr="00AF1999">
        <w:rPr>
          <w:rFonts w:ascii="Angsana New" w:eastAsia="Times New Roman" w:hAnsi="Angsana New" w:cs="Angsana New"/>
          <w:spacing w:val="-4"/>
          <w:sz w:val="28"/>
        </w:rPr>
        <w:t>if any</w:t>
      </w:r>
      <w:r w:rsidRPr="00AF1999">
        <w:rPr>
          <w:rFonts w:ascii="Angsana New" w:eastAsia="Times New Roman" w:hAnsi="Angsana New" w:cs="Angsana New" w:hint="cs"/>
          <w:spacing w:val="-4"/>
          <w:sz w:val="28"/>
          <w:cs/>
        </w:rPr>
        <w:t>)</w:t>
      </w:r>
      <w:r w:rsidR="00F048F2" w:rsidRPr="00AF1999">
        <w:rPr>
          <w:rFonts w:ascii="Angsana New" w:eastAsia="Times New Roman" w:hAnsi="Angsana New" w:cs="Angsana New"/>
          <w:spacing w:val="-4"/>
          <w:sz w:val="28"/>
        </w:rPr>
        <w:t xml:space="preserve"> </w:t>
      </w:r>
      <w:r w:rsidRPr="00AF1999">
        <w:rPr>
          <w:rFonts w:ascii="Angsana New" w:eastAsia="Times New Roman" w:hAnsi="Angsana New" w:cs="Angsana New"/>
          <w:spacing w:val="-4"/>
          <w:sz w:val="28"/>
        </w:rPr>
        <w:t>or net realizable value</w:t>
      </w:r>
      <w:r w:rsidRPr="00AF1999">
        <w:rPr>
          <w:rFonts w:ascii="Angsana New" w:eastAsia="Times New Roman" w:hAnsi="Angsana New" w:cs="Angsana New"/>
          <w:sz w:val="28"/>
        </w:rPr>
        <w:t>, whichever is the lower</w:t>
      </w:r>
      <w:r w:rsidRPr="00AF1999">
        <w:rPr>
          <w:rFonts w:ascii="Angsana New" w:eastAsia="Times New Roman" w:hAnsi="Angsana New" w:cs="Angsana New"/>
          <w:sz w:val="28"/>
          <w:cs/>
        </w:rPr>
        <w:t xml:space="preserve">. </w:t>
      </w:r>
      <w:r w:rsidRPr="00AF1999">
        <w:rPr>
          <w:rFonts w:ascii="Angsana New" w:eastAsia="Times New Roman" w:hAnsi="Angsana New" w:cs="Angsana New"/>
          <w:sz w:val="28"/>
        </w:rPr>
        <w:t>Cost is computed as follows</w:t>
      </w:r>
      <w:r w:rsidRPr="00AF1999">
        <w:rPr>
          <w:rFonts w:ascii="Angsana New" w:eastAsia="Times New Roman" w:hAnsi="Angsana New" w:cs="Angsana New"/>
          <w:sz w:val="28"/>
          <w:cs/>
        </w:rPr>
        <w:t>:</w:t>
      </w:r>
    </w:p>
    <w:p w14:paraId="6FE86B0F" w14:textId="41BAC7DB" w:rsidR="00EE0F43" w:rsidRPr="003750B7" w:rsidRDefault="00EE0F43" w:rsidP="0048544D">
      <w:pPr>
        <w:pStyle w:val="ListParagraph"/>
        <w:numPr>
          <w:ilvl w:val="0"/>
          <w:numId w:val="27"/>
        </w:numPr>
        <w:tabs>
          <w:tab w:val="left" w:pos="1350"/>
        </w:tabs>
        <w:spacing w:before="120" w:after="0" w:line="240" w:lineRule="auto"/>
        <w:ind w:hanging="202"/>
        <w:contextualSpacing w:val="0"/>
        <w:jc w:val="thaiDistribute"/>
        <w:rPr>
          <w:rFonts w:ascii="Angsana New" w:eastAsia="Times New Roman" w:hAnsi="Angsana New" w:cs="Angsana New"/>
          <w:sz w:val="28"/>
        </w:rPr>
      </w:pPr>
      <w:r w:rsidRPr="009D3116">
        <w:rPr>
          <w:rFonts w:ascii="Angsana New" w:eastAsia="Times New Roman" w:hAnsi="Angsana New" w:cs="Angsana New"/>
          <w:sz w:val="28"/>
        </w:rPr>
        <w:t xml:space="preserve">Raw materials and supplies are valued at cost by using the </w:t>
      </w:r>
      <w:r w:rsidRPr="009D3116">
        <w:rPr>
          <w:rFonts w:ascii="Angsana New" w:hAnsi="Angsana New"/>
          <w:sz w:val="28"/>
        </w:rPr>
        <w:t>weighted</w:t>
      </w:r>
      <w:r w:rsidRPr="009D3116">
        <w:rPr>
          <w:rFonts w:ascii="Angsana New" w:eastAsia="Times New Roman" w:hAnsi="Angsana New" w:cs="Angsana New"/>
          <w:sz w:val="28"/>
          <w:lang w:val="en"/>
        </w:rPr>
        <w:t xml:space="preserve"> average method</w:t>
      </w:r>
      <w:r w:rsidRPr="009D3116">
        <w:rPr>
          <w:rFonts w:ascii="Angsana New" w:eastAsia="Times New Roman" w:hAnsi="Angsana New" w:cs="Angsana New"/>
          <w:sz w:val="28"/>
          <w:cs/>
        </w:rPr>
        <w:t>.</w:t>
      </w:r>
      <w:r w:rsidRPr="009D3116">
        <w:rPr>
          <w:rFonts w:ascii="Angsana New" w:eastAsia="Times New Roman" w:hAnsi="Angsana New" w:cs="Angsana New"/>
          <w:sz w:val="28"/>
        </w:rPr>
        <w:t xml:space="preserve"> </w:t>
      </w:r>
    </w:p>
    <w:p w14:paraId="426012BE" w14:textId="77777777" w:rsidR="00EE0F43" w:rsidRPr="003750B7" w:rsidRDefault="00EE0F43" w:rsidP="0048544D">
      <w:pPr>
        <w:pStyle w:val="ListParagraph"/>
        <w:numPr>
          <w:ilvl w:val="0"/>
          <w:numId w:val="27"/>
        </w:numPr>
        <w:spacing w:after="0" w:line="240" w:lineRule="auto"/>
        <w:ind w:hanging="202"/>
        <w:contextualSpacing w:val="0"/>
        <w:jc w:val="thaiDistribute"/>
        <w:rPr>
          <w:rFonts w:ascii="Angsana New" w:eastAsia="Times New Roman" w:hAnsi="Angsana New" w:cs="Angsana New"/>
          <w:spacing w:val="-2"/>
          <w:sz w:val="28"/>
        </w:rPr>
      </w:pPr>
      <w:r w:rsidRPr="003750B7">
        <w:rPr>
          <w:rFonts w:ascii="Angsana New" w:eastAsia="Times New Roman" w:hAnsi="Angsana New" w:cs="Angsana New"/>
          <w:spacing w:val="-2"/>
          <w:sz w:val="28"/>
        </w:rPr>
        <w:t>Finished goods and work in process are valued at cost by using the specific identification</w:t>
      </w:r>
      <w:r w:rsidRPr="003750B7">
        <w:rPr>
          <w:rFonts w:ascii="Angsana New" w:eastAsia="Times New Roman" w:hAnsi="Angsana New" w:cs="Angsana New"/>
          <w:spacing w:val="-2"/>
          <w:sz w:val="28"/>
          <w:cs/>
        </w:rPr>
        <w:t xml:space="preserve"> </w:t>
      </w:r>
      <w:r w:rsidRPr="003750B7">
        <w:rPr>
          <w:rFonts w:ascii="Angsana New" w:eastAsia="Times New Roman" w:hAnsi="Angsana New" w:cs="Angsana New"/>
          <w:spacing w:val="-2"/>
          <w:sz w:val="28"/>
        </w:rPr>
        <w:t>method</w:t>
      </w:r>
      <w:r w:rsidRPr="003750B7">
        <w:rPr>
          <w:rFonts w:ascii="Angsana New" w:eastAsia="Times New Roman" w:hAnsi="Angsana New" w:cs="Angsana New"/>
          <w:spacing w:val="-2"/>
          <w:sz w:val="28"/>
          <w:cs/>
        </w:rPr>
        <w:t>.</w:t>
      </w:r>
    </w:p>
    <w:p w14:paraId="7ABBC9FA" w14:textId="77777777" w:rsidR="00EE0F43" w:rsidRPr="00E070D2" w:rsidRDefault="00EE0F43" w:rsidP="0048544D">
      <w:pPr>
        <w:spacing w:before="120" w:after="0" w:line="240" w:lineRule="auto"/>
        <w:ind w:left="450"/>
        <w:jc w:val="thaiDistribute"/>
        <w:rPr>
          <w:rFonts w:ascii="Angsana New" w:eastAsia="Times New Roman" w:hAnsi="Angsana New" w:cs="Angsana New"/>
          <w:spacing w:val="3"/>
          <w:sz w:val="28"/>
        </w:rPr>
      </w:pPr>
      <w:r w:rsidRPr="00E070D2">
        <w:rPr>
          <w:rFonts w:ascii="Angsana New" w:eastAsia="Times New Roman" w:hAnsi="Angsana New" w:cs="Angsana New"/>
          <w:spacing w:val="3"/>
          <w:sz w:val="28"/>
        </w:rPr>
        <w:t>Net realizable value is the estimated selling price in the ordinary course of business less the expenses necessary to make the sale</w:t>
      </w:r>
      <w:r w:rsidRPr="00E070D2">
        <w:rPr>
          <w:rFonts w:ascii="Angsana New" w:eastAsia="Times New Roman" w:hAnsi="Angsana New" w:cs="Angsana New"/>
          <w:spacing w:val="3"/>
          <w:sz w:val="28"/>
          <w:cs/>
        </w:rPr>
        <w:t>.</w:t>
      </w:r>
    </w:p>
    <w:p w14:paraId="7F9EEE10" w14:textId="77777777" w:rsidR="00645146" w:rsidRDefault="00657580" w:rsidP="0048544D">
      <w:pPr>
        <w:spacing w:before="120" w:after="120" w:line="240" w:lineRule="auto"/>
        <w:ind w:left="432" w:right="43"/>
        <w:jc w:val="thaiDistribute"/>
        <w:rPr>
          <w:rFonts w:ascii="Angsana New" w:eastAsia="Times New Roman" w:hAnsi="Angsana New" w:cs="Angsana New"/>
          <w:b/>
          <w:bCs/>
          <w:sz w:val="28"/>
        </w:rPr>
      </w:pPr>
      <w:r w:rsidRPr="00657580">
        <w:rPr>
          <w:rFonts w:ascii="Angsana New" w:eastAsia="Times New Roman" w:hAnsi="Angsana New" w:cs="Angsana New"/>
          <w:b/>
          <w:bCs/>
          <w:sz w:val="28"/>
        </w:rPr>
        <w:t>Financial instruments</w:t>
      </w:r>
      <w:r w:rsidR="00E03A25">
        <w:rPr>
          <w:rFonts w:ascii="Angsana New" w:eastAsia="Times New Roman" w:hAnsi="Angsana New" w:cs="Angsana New"/>
          <w:b/>
          <w:bCs/>
          <w:sz w:val="28"/>
        </w:rPr>
        <w:t xml:space="preserve"> </w:t>
      </w:r>
    </w:p>
    <w:p w14:paraId="055B6DAF" w14:textId="77777777" w:rsidR="00910661" w:rsidRPr="00910661" w:rsidRDefault="00910661" w:rsidP="00910661">
      <w:pPr>
        <w:spacing w:before="60" w:line="340" w:lineRule="exact"/>
        <w:ind w:left="450"/>
        <w:outlineLvl w:val="0"/>
        <w:rPr>
          <w:rFonts w:asciiTheme="majorBidi" w:hAnsiTheme="majorBidi" w:cstheme="majorBidi"/>
          <w:i/>
          <w:iCs/>
          <w:sz w:val="28"/>
        </w:rPr>
      </w:pPr>
      <w:r w:rsidRPr="00910661">
        <w:rPr>
          <w:rFonts w:asciiTheme="majorBidi" w:hAnsiTheme="majorBidi" w:cstheme="majorBidi"/>
          <w:i/>
          <w:iCs/>
          <w:sz w:val="28"/>
        </w:rPr>
        <w:t>Classification and measurement of financial assets and financial liabilities</w:t>
      </w:r>
    </w:p>
    <w:p w14:paraId="38519EC8" w14:textId="77777777" w:rsidR="00910661" w:rsidRDefault="00910661" w:rsidP="00910661">
      <w:pPr>
        <w:pStyle w:val="BlockText"/>
        <w:snapToGrid w:val="0"/>
        <w:spacing w:before="120" w:line="240" w:lineRule="auto"/>
        <w:ind w:left="450" w:right="0" w:firstLine="0"/>
        <w:jc w:val="thaiDistribute"/>
        <w:rPr>
          <w:sz w:val="28"/>
          <w:szCs w:val="28"/>
          <w:lang w:val="en-GB"/>
        </w:rPr>
      </w:pPr>
      <w:r w:rsidRPr="0016783F">
        <w:rPr>
          <w:sz w:val="28"/>
          <w:szCs w:val="28"/>
          <w:lang w:val="en-GB"/>
        </w:rPr>
        <w:t xml:space="preserve">At initial recognition, where a </w:t>
      </w:r>
      <w:r w:rsidRPr="003B5990">
        <w:rPr>
          <w:sz w:val="28"/>
          <w:szCs w:val="28"/>
          <w:lang w:val="en-GB"/>
        </w:rPr>
        <w:t>financial assets and financial liabilities</w:t>
      </w:r>
      <w:r w:rsidRPr="0016783F">
        <w:rPr>
          <w:sz w:val="28"/>
          <w:szCs w:val="28"/>
          <w:lang w:val="en-GB"/>
        </w:rPr>
        <w:t xml:space="preserve"> is not at FVPL, the Group measures the </w:t>
      </w:r>
      <w:r w:rsidRPr="003B5990">
        <w:rPr>
          <w:sz w:val="28"/>
          <w:szCs w:val="28"/>
          <w:lang w:val="en-GB"/>
        </w:rPr>
        <w:t>financial assets and financial liabilities</w:t>
      </w:r>
      <w:r w:rsidRPr="0016783F">
        <w:rPr>
          <w:sz w:val="28"/>
          <w:szCs w:val="28"/>
          <w:lang w:val="en-GB"/>
        </w:rPr>
        <w:t xml:space="preserve"> at its fair value plus or minus transaction costs that are directly attributable to the acquisition of the </w:t>
      </w:r>
      <w:r w:rsidRPr="003B5990">
        <w:rPr>
          <w:sz w:val="28"/>
          <w:szCs w:val="28"/>
          <w:lang w:val="en-GB"/>
        </w:rPr>
        <w:t>financial assets and financial liabilities</w:t>
      </w:r>
      <w:r w:rsidRPr="0016783F">
        <w:rPr>
          <w:sz w:val="28"/>
          <w:szCs w:val="28"/>
          <w:lang w:val="en-GB"/>
        </w:rPr>
        <w:t>. Transaction costs of financial assets carried at FVPL are expensed in profit or loss.</w:t>
      </w:r>
    </w:p>
    <w:p w14:paraId="530D5733" w14:textId="2E4540BD" w:rsidR="00EE0F43" w:rsidRPr="00551098" w:rsidRDefault="00EE0F43" w:rsidP="00910661">
      <w:pPr>
        <w:pStyle w:val="BlockText"/>
        <w:snapToGrid w:val="0"/>
        <w:spacing w:before="120" w:line="240" w:lineRule="auto"/>
        <w:ind w:left="450" w:right="0" w:firstLine="0"/>
        <w:jc w:val="thaiDistribute"/>
        <w:rPr>
          <w:rFonts w:hAnsi="Angsana New"/>
          <w:sz w:val="28"/>
          <w:szCs w:val="28"/>
        </w:rPr>
      </w:pPr>
      <w:r w:rsidRPr="000B317C">
        <w:rPr>
          <w:rFonts w:hAnsi="Angsana New"/>
          <w:sz w:val="28"/>
          <w:szCs w:val="28"/>
        </w:rPr>
        <w:t>There are three measurement categories into which the Group classifies its debt instruments:</w:t>
      </w:r>
    </w:p>
    <w:p w14:paraId="081D875E" w14:textId="30F1F267" w:rsidR="009328E0" w:rsidRDefault="009328E0" w:rsidP="004C3855">
      <w:pPr>
        <w:numPr>
          <w:ilvl w:val="0"/>
          <w:numId w:val="44"/>
        </w:numPr>
        <w:autoSpaceDE w:val="0"/>
        <w:autoSpaceDN w:val="0"/>
        <w:spacing w:before="120" w:after="0" w:line="340" w:lineRule="exact"/>
        <w:ind w:left="900" w:right="28" w:hanging="180"/>
        <w:jc w:val="thaiDistribute"/>
        <w:rPr>
          <w:rFonts w:asciiTheme="majorBidi" w:hAnsiTheme="majorBidi" w:cstheme="majorBidi"/>
          <w:spacing w:val="-2"/>
          <w:sz w:val="28"/>
          <w:lang w:val="en-GB"/>
        </w:rPr>
      </w:pPr>
      <w:r w:rsidRPr="009328E0">
        <w:rPr>
          <w:rFonts w:asciiTheme="majorBidi" w:hAnsiTheme="majorBidi" w:cstheme="majorBidi"/>
          <w:i/>
          <w:iCs/>
          <w:spacing w:val="-2"/>
          <w:sz w:val="28"/>
          <w:lang w:val="en-GB"/>
        </w:rPr>
        <w:t>Amortised cost:</w:t>
      </w:r>
      <w:r w:rsidRPr="009328E0">
        <w:rPr>
          <w:rFonts w:asciiTheme="majorBidi" w:hAnsiTheme="majorBidi" w:cstheme="majorBidi"/>
          <w:spacing w:val="-2"/>
          <w:sz w:val="28"/>
          <w:lang w:val="en-GB"/>
        </w:rPr>
        <w:t xml:space="preserve"> A financial asset will be measured at amortised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w:t>
      </w:r>
      <w:proofErr w:type="spellStart"/>
      <w:r w:rsidRPr="009328E0">
        <w:rPr>
          <w:rFonts w:asciiTheme="majorBidi" w:hAnsiTheme="majorBidi" w:cstheme="majorBidi"/>
          <w:spacing w:val="-2"/>
          <w:sz w:val="28"/>
          <w:lang w:val="en-GB"/>
        </w:rPr>
        <w:t>derecognition</w:t>
      </w:r>
      <w:proofErr w:type="spellEnd"/>
      <w:r w:rsidRPr="009328E0">
        <w:rPr>
          <w:rFonts w:asciiTheme="majorBidi" w:hAnsiTheme="majorBidi" w:cstheme="majorBidi"/>
          <w:spacing w:val="-2"/>
          <w:sz w:val="28"/>
          <w:lang w:val="en-GB"/>
        </w:rPr>
        <w:t xml:space="preserve"> is recognised directly in profit or loss and presented in other gains/ (losses) together with foreign exchange gains and losses. Impairment losses are presented in profit or loss.</w:t>
      </w:r>
    </w:p>
    <w:p w14:paraId="53D1C150" w14:textId="43B7526F" w:rsidR="009328E0" w:rsidRPr="009328E0" w:rsidRDefault="009328E0" w:rsidP="009328E0">
      <w:pPr>
        <w:tabs>
          <w:tab w:val="left" w:pos="810"/>
        </w:tabs>
        <w:spacing w:after="0" w:line="240" w:lineRule="auto"/>
        <w:rPr>
          <w:rFonts w:asciiTheme="majorBidi" w:hAnsiTheme="majorBidi" w:cstheme="majorBidi"/>
          <w:spacing w:val="-2"/>
          <w:sz w:val="28"/>
          <w:lang w:val="en-GB"/>
        </w:rPr>
      </w:pPr>
      <w:r>
        <w:rPr>
          <w:rFonts w:asciiTheme="majorBidi" w:hAnsiTheme="majorBidi" w:cstheme="majorBidi"/>
          <w:spacing w:val="-2"/>
          <w:sz w:val="28"/>
          <w:lang w:val="en-GB"/>
        </w:rPr>
        <w:br w:type="page"/>
      </w:r>
    </w:p>
    <w:p w14:paraId="3286675C" w14:textId="77777777" w:rsidR="0018399E" w:rsidRPr="0018399E" w:rsidRDefault="0018399E" w:rsidP="004C3855">
      <w:pPr>
        <w:numPr>
          <w:ilvl w:val="0"/>
          <w:numId w:val="44"/>
        </w:numPr>
        <w:autoSpaceDE w:val="0"/>
        <w:autoSpaceDN w:val="0"/>
        <w:spacing w:before="120" w:after="0" w:line="340" w:lineRule="exact"/>
        <w:ind w:left="900" w:right="28" w:hanging="180"/>
        <w:jc w:val="thaiDistribute"/>
        <w:rPr>
          <w:rFonts w:asciiTheme="majorBidi" w:hAnsiTheme="majorBidi" w:cstheme="majorBidi"/>
          <w:sz w:val="28"/>
          <w:lang w:val="en-GB"/>
        </w:rPr>
      </w:pPr>
      <w:r w:rsidRPr="0018399E">
        <w:rPr>
          <w:rFonts w:asciiTheme="majorBidi" w:hAnsiTheme="majorBidi" w:cstheme="majorBidi"/>
          <w:i/>
          <w:iCs/>
          <w:sz w:val="28"/>
          <w:lang w:val="en-GB"/>
        </w:rPr>
        <w:lastRenderedPageBreak/>
        <w:t>FVOCI:</w:t>
      </w:r>
      <w:r w:rsidRPr="0018399E">
        <w:rPr>
          <w:rFonts w:asciiTheme="majorBidi" w:hAnsiTheme="majorBidi" w:cstheme="majorBidi"/>
          <w:sz w:val="28"/>
          <w:lang w:val="en-GB"/>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recognised in profit or loss. When the financial asset is derecognised, the cumulative gain or loss previously recognised in other comprehensive income is reclassified from equity to profit or loss and recognised on other gains/ (losses). Interest income from these financial assets is included in finance income using the effective interest rate method. Foreign exchange gains and losses are presented in other gains</w:t>
      </w:r>
      <w:proofErr w:type="gramStart"/>
      <w:r w:rsidRPr="0018399E">
        <w:rPr>
          <w:rFonts w:asciiTheme="majorBidi" w:hAnsiTheme="majorBidi" w:cstheme="majorBidi"/>
          <w:sz w:val="28"/>
          <w:lang w:val="en-GB"/>
        </w:rPr>
        <w:t>/(</w:t>
      </w:r>
      <w:proofErr w:type="gramEnd"/>
      <w:r w:rsidRPr="0018399E">
        <w:rPr>
          <w:rFonts w:asciiTheme="majorBidi" w:hAnsiTheme="majorBidi" w:cstheme="majorBidi"/>
          <w:sz w:val="28"/>
          <w:lang w:val="en-GB"/>
        </w:rPr>
        <w:t>losses) and impairment expenses are presented as separate line item in the statement of comprehensive income.</w:t>
      </w:r>
    </w:p>
    <w:p w14:paraId="3D3F1A19" w14:textId="77777777" w:rsidR="004C3855" w:rsidRPr="004C3855" w:rsidRDefault="004C3855" w:rsidP="004C3855">
      <w:pPr>
        <w:numPr>
          <w:ilvl w:val="0"/>
          <w:numId w:val="44"/>
        </w:numPr>
        <w:autoSpaceDE w:val="0"/>
        <w:autoSpaceDN w:val="0"/>
        <w:spacing w:before="120" w:after="0" w:line="240" w:lineRule="auto"/>
        <w:ind w:left="900" w:right="28" w:hanging="180"/>
        <w:jc w:val="thaiDistribute"/>
        <w:rPr>
          <w:rFonts w:asciiTheme="majorBidi" w:hAnsiTheme="majorBidi" w:cstheme="majorBidi"/>
          <w:sz w:val="28"/>
          <w:lang w:val="en-GB"/>
        </w:rPr>
      </w:pPr>
      <w:r w:rsidRPr="004C3855">
        <w:rPr>
          <w:rFonts w:asciiTheme="majorBidi" w:hAnsiTheme="majorBidi" w:cstheme="majorBidi"/>
          <w:i/>
          <w:iCs/>
          <w:sz w:val="28"/>
          <w:lang w:val="en-GB"/>
        </w:rPr>
        <w:t>FVPL:</w:t>
      </w:r>
      <w:r w:rsidRPr="004C3855">
        <w:rPr>
          <w:rFonts w:asciiTheme="majorBidi" w:hAnsiTheme="majorBidi" w:cstheme="majorBidi"/>
          <w:sz w:val="28"/>
          <w:lang w:val="en-GB"/>
        </w:rPr>
        <w:t xml:space="preserve"> A financial asset that </w:t>
      </w:r>
      <w:r w:rsidRPr="004C3855">
        <w:rPr>
          <w:rFonts w:asciiTheme="majorBidi" w:hAnsiTheme="majorBidi" w:cstheme="majorBidi"/>
          <w:spacing w:val="-2"/>
          <w:sz w:val="28"/>
          <w:lang w:val="en-GB"/>
        </w:rPr>
        <w:t>does not meet the criteria for amortised cost or FVOCI is</w:t>
      </w:r>
      <w:r w:rsidRPr="004C3855">
        <w:rPr>
          <w:rFonts w:asciiTheme="majorBidi" w:hAnsiTheme="majorBidi" w:cstheme="majorBidi"/>
          <w:sz w:val="28"/>
          <w:lang w:val="en-GB"/>
        </w:rPr>
        <w:t xml:space="preserve"> </w:t>
      </w:r>
      <w:r w:rsidRPr="004C3855">
        <w:rPr>
          <w:rFonts w:asciiTheme="majorBidi" w:hAnsiTheme="majorBidi" w:cstheme="majorBidi"/>
          <w:spacing w:val="-2"/>
          <w:sz w:val="28"/>
          <w:lang w:val="en-GB"/>
        </w:rPr>
        <w:t>measured at FVPL. A gain or</w:t>
      </w:r>
      <w:r w:rsidRPr="004C3855">
        <w:rPr>
          <w:rFonts w:asciiTheme="majorBidi" w:hAnsiTheme="majorBidi" w:cstheme="majorBidi"/>
          <w:sz w:val="28"/>
          <w:lang w:val="en-GB"/>
        </w:rPr>
        <w:t xml:space="preserve"> loss on a debt investment that is subsequently measured at FVPL is recognised in profit or loss and presented net within other gains/ (losses) in the period in which it arises.</w:t>
      </w:r>
    </w:p>
    <w:p w14:paraId="5C956610" w14:textId="77777777" w:rsidR="00EE0F43" w:rsidRPr="00751908" w:rsidRDefault="00EE0F43" w:rsidP="00EE0F43">
      <w:pPr>
        <w:pStyle w:val="BlockText"/>
        <w:snapToGrid w:val="0"/>
        <w:spacing w:before="120" w:line="240" w:lineRule="auto"/>
        <w:ind w:left="450" w:right="0" w:firstLine="0"/>
        <w:rPr>
          <w:rFonts w:hAnsi="Angsana New"/>
          <w:sz w:val="28"/>
          <w:szCs w:val="28"/>
        </w:rPr>
      </w:pPr>
      <w:r w:rsidRPr="00551098">
        <w:rPr>
          <w:rFonts w:hAnsi="Angsana New"/>
          <w:sz w:val="28"/>
          <w:szCs w:val="28"/>
        </w:rPr>
        <w:t>Equity instruments shall be subsequently measured at fair value and the fai</w:t>
      </w:r>
      <w:r>
        <w:rPr>
          <w:rFonts w:hAnsi="Angsana New"/>
          <w:sz w:val="28"/>
          <w:szCs w:val="28"/>
        </w:rPr>
        <w:t>r value change is to be recogniz</w:t>
      </w:r>
      <w:r w:rsidRPr="00551098">
        <w:rPr>
          <w:rFonts w:hAnsi="Angsana New"/>
          <w:sz w:val="28"/>
          <w:szCs w:val="28"/>
        </w:rPr>
        <w:t>ed through profit or loss or other comprehensive income depending on the classificat</w:t>
      </w:r>
      <w:r>
        <w:rPr>
          <w:rFonts w:hAnsi="Angsana New"/>
          <w:sz w:val="28"/>
          <w:szCs w:val="28"/>
        </w:rPr>
        <w:t xml:space="preserve">ion of such equity instrument. </w:t>
      </w:r>
    </w:p>
    <w:p w14:paraId="6A796C5F" w14:textId="77777777" w:rsidR="00EE0F43" w:rsidRPr="00551098" w:rsidRDefault="00EE0F43" w:rsidP="00EE0F43">
      <w:pPr>
        <w:pStyle w:val="BlockText"/>
        <w:snapToGrid w:val="0"/>
        <w:spacing w:before="120" w:after="0" w:line="240" w:lineRule="auto"/>
        <w:ind w:left="446" w:right="0" w:firstLine="0"/>
        <w:rPr>
          <w:rFonts w:hAnsi="Angsana New"/>
          <w:sz w:val="28"/>
          <w:szCs w:val="28"/>
        </w:rPr>
      </w:pPr>
      <w:r w:rsidRPr="00551098">
        <w:rPr>
          <w:rFonts w:hAnsi="Angsana New"/>
          <w:sz w:val="28"/>
          <w:szCs w:val="28"/>
        </w:rPr>
        <w:t>Derivatives are classified and measured at fair value through profit or loss unless hedge accounting is applied.</w:t>
      </w:r>
    </w:p>
    <w:p w14:paraId="4F3F5C51" w14:textId="77777777" w:rsidR="00EE0F43" w:rsidRDefault="00EE0F43" w:rsidP="00EE0F43">
      <w:pPr>
        <w:pStyle w:val="BlockText"/>
        <w:snapToGrid w:val="0"/>
        <w:spacing w:before="120" w:after="0" w:line="240" w:lineRule="auto"/>
        <w:ind w:left="446" w:right="0" w:firstLine="0"/>
        <w:jc w:val="thaiDistribute"/>
        <w:rPr>
          <w:rFonts w:hAnsi="Angsana New"/>
          <w:sz w:val="28"/>
          <w:szCs w:val="28"/>
        </w:rPr>
      </w:pPr>
      <w:r w:rsidRPr="00551098">
        <w:rPr>
          <w:rFonts w:hAnsi="Angsana New"/>
          <w:sz w:val="28"/>
          <w:szCs w:val="28"/>
        </w:rPr>
        <w:t>Dividends from such inv</w:t>
      </w:r>
      <w:r>
        <w:rPr>
          <w:rFonts w:hAnsi="Angsana New"/>
          <w:sz w:val="28"/>
          <w:szCs w:val="28"/>
        </w:rPr>
        <w:t>estments continue to be recogniz</w:t>
      </w:r>
      <w:r w:rsidRPr="00551098">
        <w:rPr>
          <w:rFonts w:hAnsi="Angsana New"/>
          <w:sz w:val="28"/>
          <w:szCs w:val="28"/>
        </w:rPr>
        <w:t>ed in profit or loss when the Group’s right to receive payments is</w:t>
      </w:r>
      <w:r>
        <w:rPr>
          <w:rFonts w:hAnsi="Angsana New"/>
          <w:sz w:val="28"/>
          <w:szCs w:val="28"/>
        </w:rPr>
        <w:t xml:space="preserve"> established.</w:t>
      </w:r>
    </w:p>
    <w:p w14:paraId="510F11F8" w14:textId="77777777" w:rsidR="00910661" w:rsidRPr="00910661" w:rsidRDefault="00910661" w:rsidP="00910661">
      <w:pPr>
        <w:spacing w:before="120"/>
        <w:ind w:left="450"/>
        <w:jc w:val="both"/>
        <w:rPr>
          <w:rFonts w:asciiTheme="majorBidi" w:hAnsiTheme="majorBidi" w:cstheme="majorBidi"/>
          <w:i/>
          <w:iCs/>
          <w:sz w:val="28"/>
          <w:lang w:val="en-GB"/>
        </w:rPr>
      </w:pPr>
      <w:proofErr w:type="spellStart"/>
      <w:r w:rsidRPr="00910661">
        <w:rPr>
          <w:rFonts w:asciiTheme="majorBidi" w:hAnsiTheme="majorBidi" w:cstheme="majorBidi"/>
          <w:i/>
          <w:iCs/>
          <w:sz w:val="28"/>
          <w:lang w:val="en-GB"/>
        </w:rPr>
        <w:t>Derecognition</w:t>
      </w:r>
      <w:proofErr w:type="spellEnd"/>
      <w:r w:rsidRPr="00910661">
        <w:rPr>
          <w:rFonts w:asciiTheme="majorBidi" w:hAnsiTheme="majorBidi" w:cstheme="majorBidi"/>
          <w:i/>
          <w:iCs/>
          <w:sz w:val="28"/>
          <w:lang w:val="en-GB"/>
        </w:rPr>
        <w:t xml:space="preserve"> of financial instruments</w:t>
      </w:r>
    </w:p>
    <w:p w14:paraId="4A314649" w14:textId="77777777" w:rsidR="00910661" w:rsidRPr="00910661" w:rsidRDefault="00910661" w:rsidP="00910661">
      <w:pPr>
        <w:spacing w:before="120" w:after="0"/>
        <w:ind w:left="446"/>
        <w:jc w:val="both"/>
        <w:rPr>
          <w:rFonts w:asciiTheme="majorBidi" w:hAnsiTheme="majorBidi" w:cstheme="majorBidi"/>
          <w:sz w:val="28"/>
        </w:rPr>
      </w:pPr>
      <w:r w:rsidRPr="00910661">
        <w:rPr>
          <w:rFonts w:asciiTheme="majorBidi" w:hAnsiTheme="majorBidi" w:cstheme="majorBidi"/>
          <w:sz w:val="28"/>
        </w:rPr>
        <w:t>Financial assets will be derecognized from the account when the right to receive cash flow of such asset has ended or when the right to receive cash flow of the assets is transferred including upon the transfer of all risk and consideration of that asset or transfer of internal control in that asset although there is no transfer or maintaining of nearly all risk and consideration of such asset.</w:t>
      </w:r>
    </w:p>
    <w:p w14:paraId="73211331" w14:textId="77777777" w:rsidR="00910661" w:rsidRPr="00910661" w:rsidRDefault="00910661" w:rsidP="00910661">
      <w:pPr>
        <w:ind w:left="450"/>
        <w:jc w:val="both"/>
        <w:rPr>
          <w:rFonts w:asciiTheme="majorBidi" w:hAnsiTheme="majorBidi" w:cstheme="majorBidi"/>
          <w:spacing w:val="-2"/>
          <w:sz w:val="28"/>
          <w:cs/>
        </w:rPr>
      </w:pPr>
      <w:r w:rsidRPr="00910661">
        <w:rPr>
          <w:rFonts w:asciiTheme="majorBidi" w:hAnsiTheme="majorBidi" w:cstheme="majorBidi"/>
          <w:spacing w:val="-2"/>
          <w:sz w:val="28"/>
        </w:rPr>
        <w:t xml:space="preserve">Financial liabilities will be derecognized from the account when the obligation of such liabilities has been complied, the obligation is cancelled or the obligation has ended. In case existing financial liabilities are changed to new liabilities from one single lender with considerably different requirements or there is a significant amendment in the requirements of existing liabilities, these are considered as </w:t>
      </w:r>
      <w:proofErr w:type="spellStart"/>
      <w:r w:rsidRPr="00910661">
        <w:rPr>
          <w:rFonts w:asciiTheme="majorBidi" w:hAnsiTheme="majorBidi" w:cstheme="majorBidi"/>
          <w:spacing w:val="-2"/>
          <w:sz w:val="28"/>
        </w:rPr>
        <w:t>derecognition</w:t>
      </w:r>
      <w:proofErr w:type="spellEnd"/>
      <w:r w:rsidRPr="00910661">
        <w:rPr>
          <w:rFonts w:asciiTheme="majorBidi" w:hAnsiTheme="majorBidi" w:cstheme="majorBidi"/>
          <w:spacing w:val="-2"/>
          <w:sz w:val="28"/>
        </w:rPr>
        <w:t xml:space="preserve"> old liabilities and recognizing new liabilities by recognizing the difference of such carrying value under profit or loss.</w:t>
      </w:r>
    </w:p>
    <w:p w14:paraId="34C16356" w14:textId="77777777" w:rsidR="00C95EF7" w:rsidRDefault="00C95EF7" w:rsidP="00EE0F43">
      <w:pPr>
        <w:spacing w:before="120" w:after="0" w:line="240" w:lineRule="auto"/>
        <w:ind w:left="450"/>
        <w:jc w:val="thaiDistribute"/>
        <w:rPr>
          <w:rFonts w:ascii="Angsana New" w:eastAsia="Times New Roman" w:hAnsi="Angsana New" w:cs="Angsana New"/>
          <w:b/>
          <w:bCs/>
          <w:sz w:val="28"/>
        </w:rPr>
      </w:pPr>
      <w:r>
        <w:rPr>
          <w:rFonts w:ascii="Angsana New" w:eastAsia="Times New Roman" w:hAnsi="Angsana New" w:cs="Angsana New"/>
          <w:b/>
          <w:bCs/>
          <w:sz w:val="28"/>
        </w:rPr>
        <w:br/>
      </w:r>
    </w:p>
    <w:p w14:paraId="54FDB472" w14:textId="77777777" w:rsidR="00C95EF7" w:rsidRDefault="00C95EF7">
      <w:pPr>
        <w:spacing w:after="0" w:line="240" w:lineRule="auto"/>
        <w:rPr>
          <w:rFonts w:ascii="Angsana New" w:eastAsia="Times New Roman" w:hAnsi="Angsana New" w:cs="Angsana New"/>
          <w:b/>
          <w:bCs/>
          <w:sz w:val="28"/>
        </w:rPr>
      </w:pPr>
      <w:r>
        <w:rPr>
          <w:rFonts w:ascii="Angsana New" w:eastAsia="Times New Roman" w:hAnsi="Angsana New" w:cs="Angsana New"/>
          <w:b/>
          <w:bCs/>
          <w:sz w:val="28"/>
        </w:rPr>
        <w:br w:type="page"/>
      </w:r>
    </w:p>
    <w:p w14:paraId="4F5E3DF5" w14:textId="77777777" w:rsidR="005E24E6" w:rsidRDefault="00E03A25" w:rsidP="005E24E6">
      <w:pPr>
        <w:spacing w:before="120" w:after="0" w:line="240" w:lineRule="auto"/>
        <w:ind w:left="446"/>
        <w:rPr>
          <w:rFonts w:ascii="Angsana New" w:eastAsia="Times New Roman" w:hAnsi="Angsana New" w:cs="Angsana New"/>
          <w:i/>
          <w:iCs/>
          <w:sz w:val="28"/>
        </w:rPr>
      </w:pPr>
      <w:r w:rsidRPr="00C04AA1">
        <w:rPr>
          <w:rFonts w:ascii="Angsana New" w:eastAsia="Times New Roman" w:hAnsi="Angsana New" w:cs="Angsana New"/>
          <w:i/>
          <w:iCs/>
          <w:sz w:val="28"/>
        </w:rPr>
        <w:lastRenderedPageBreak/>
        <w:t>Impairment of financial instruments</w:t>
      </w:r>
    </w:p>
    <w:p w14:paraId="4C13AAFF" w14:textId="3893C18D" w:rsidR="00EE0F43" w:rsidRDefault="00EE0F43" w:rsidP="007674A1">
      <w:pPr>
        <w:spacing w:before="120" w:after="120" w:line="240" w:lineRule="auto"/>
        <w:ind w:left="450"/>
        <w:jc w:val="thaiDistribute"/>
        <w:rPr>
          <w:rFonts w:ascii="Angsana New" w:eastAsia="Arial Unicode MS" w:hAnsi="Angsana New" w:cs="Angsana New"/>
          <w:sz w:val="28"/>
        </w:rPr>
      </w:pPr>
      <w:r w:rsidRPr="0097267F">
        <w:rPr>
          <w:rFonts w:ascii="Angsana New" w:eastAsia="Times New Roman" w:hAnsi="Angsana New" w:cs="Angsana New"/>
          <w:sz w:val="28"/>
        </w:rPr>
        <w:t xml:space="preserve">Expected credit losses associated with financial assets carried at amortized cost and FVOCI, and assets from loan </w:t>
      </w:r>
      <w:r w:rsidRPr="0097267F">
        <w:rPr>
          <w:rFonts w:ascii="Angsana New" w:eastAsia="Times New Roman" w:hAnsi="Angsana New" w:cs="Angsana New"/>
          <w:spacing w:val="-2"/>
          <w:sz w:val="28"/>
        </w:rPr>
        <w:t>commitments and financial guarantees, are assessed without the incre</w:t>
      </w:r>
      <w:r w:rsidR="004835F8">
        <w:rPr>
          <w:rFonts w:ascii="Angsana New" w:eastAsia="Times New Roman" w:hAnsi="Angsana New" w:cs="Angsana New"/>
          <w:spacing w:val="-2"/>
          <w:sz w:val="28"/>
        </w:rPr>
        <w:t>ases in credit risk. The Group</w:t>
      </w:r>
      <w:r w:rsidRPr="0097267F">
        <w:rPr>
          <w:rFonts w:ascii="Angsana New" w:eastAsia="Times New Roman" w:hAnsi="Angsana New" w:cs="Angsana New"/>
          <w:spacing w:val="-2"/>
          <w:sz w:val="28"/>
        </w:rPr>
        <w:t xml:space="preserve"> applies the general</w:t>
      </w:r>
      <w:r w:rsidRPr="0097267F">
        <w:rPr>
          <w:rFonts w:ascii="Angsana New" w:eastAsia="Times New Roman" w:hAnsi="Angsana New" w:cs="Angsana New"/>
          <w:sz w:val="28"/>
        </w:rPr>
        <w:t xml:space="preserve"> approach to the measurem</w:t>
      </w:r>
      <w:r w:rsidR="001221AD" w:rsidRPr="0097267F">
        <w:rPr>
          <w:rFonts w:ascii="Angsana New" w:eastAsia="Times New Roman" w:hAnsi="Angsana New" w:cs="Angsana New"/>
          <w:sz w:val="28"/>
        </w:rPr>
        <w:t xml:space="preserve">ent of expected credit losses. </w:t>
      </w:r>
      <w:r w:rsidRPr="0097267F">
        <w:rPr>
          <w:rFonts w:ascii="Angsana New" w:eastAsia="Times New Roman" w:hAnsi="Angsana New" w:cs="Angsana New"/>
          <w:sz w:val="28"/>
        </w:rPr>
        <w:t>In the case of trade r</w:t>
      </w:r>
      <w:r w:rsidR="004835F8">
        <w:rPr>
          <w:rFonts w:ascii="Angsana New" w:eastAsia="Times New Roman" w:hAnsi="Angsana New" w:cs="Angsana New"/>
          <w:sz w:val="28"/>
        </w:rPr>
        <w:t>eceivables, however, the Group</w:t>
      </w:r>
      <w:r w:rsidRPr="0097267F">
        <w:rPr>
          <w:rFonts w:ascii="Angsana New" w:eastAsia="Times New Roman" w:hAnsi="Angsana New" w:cs="Angsana New"/>
          <w:sz w:val="28"/>
        </w:rPr>
        <w:t xml:space="preserve"> </w:t>
      </w:r>
      <w:r w:rsidR="007674A1" w:rsidRPr="0097267F">
        <w:rPr>
          <w:rFonts w:ascii="Angsana New" w:eastAsia="Times New Roman" w:hAnsi="Angsana New" w:cs="Angsana New"/>
          <w:sz w:val="28"/>
        </w:rPr>
        <w:br/>
      </w:r>
      <w:r w:rsidRPr="0097267F">
        <w:rPr>
          <w:rFonts w:ascii="Angsana New" w:eastAsia="Times New Roman" w:hAnsi="Angsana New" w:cs="Angsana New"/>
          <w:sz w:val="28"/>
        </w:rPr>
        <w:t>applies the simplified approach to measure expected credit losses</w:t>
      </w:r>
      <w:r w:rsidRPr="0097267F">
        <w:rPr>
          <w:rFonts w:ascii="Angsana New" w:eastAsia="Arial Unicode MS" w:hAnsi="Angsana New" w:cs="Angsana New"/>
          <w:sz w:val="28"/>
        </w:rPr>
        <w:t>.</w:t>
      </w:r>
    </w:p>
    <w:p w14:paraId="54644078" w14:textId="0342A2D0" w:rsidR="00BC0F97" w:rsidRDefault="00BC0F97" w:rsidP="00BC0F97">
      <w:pPr>
        <w:spacing w:before="120" w:after="0" w:line="240" w:lineRule="auto"/>
        <w:ind w:left="450"/>
        <w:jc w:val="thaiDistribute"/>
        <w:rPr>
          <w:rFonts w:ascii="Angsana New" w:eastAsia="Times New Roman" w:hAnsi="Angsana New" w:cs="Angsana New"/>
          <w:b/>
          <w:bCs/>
          <w:sz w:val="28"/>
        </w:rPr>
      </w:pPr>
      <w:r>
        <w:rPr>
          <w:rFonts w:ascii="Angsana New" w:eastAsia="Times New Roman" w:hAnsi="Angsana New" w:cs="Angsana New"/>
          <w:b/>
          <w:bCs/>
          <w:sz w:val="28"/>
        </w:rPr>
        <w:t>N</w:t>
      </w:r>
      <w:r w:rsidR="004835F8">
        <w:rPr>
          <w:rFonts w:ascii="Angsana New" w:eastAsia="Times New Roman" w:hAnsi="Angsana New" w:cs="Angsana New"/>
          <w:b/>
          <w:bCs/>
          <w:sz w:val="28"/>
        </w:rPr>
        <w:t>on-current assets held for sale</w:t>
      </w:r>
    </w:p>
    <w:p w14:paraId="020955DE" w14:textId="106C0369" w:rsidR="007C4071" w:rsidRPr="007C4071" w:rsidRDefault="007C4071" w:rsidP="00BC0F97">
      <w:pPr>
        <w:spacing w:before="120" w:after="0" w:line="240" w:lineRule="auto"/>
        <w:ind w:left="450"/>
        <w:jc w:val="thaiDistribute"/>
        <w:rPr>
          <w:rFonts w:asciiTheme="majorBidi" w:eastAsia="Times New Roman" w:hAnsiTheme="majorBidi" w:cstheme="majorBidi"/>
          <w:sz w:val="28"/>
        </w:rPr>
      </w:pPr>
      <w:r w:rsidRPr="007C4071">
        <w:rPr>
          <w:rFonts w:asciiTheme="majorBidi" w:eastAsia="Times New Roman" w:hAnsiTheme="majorBidi" w:cstheme="majorBidi"/>
          <w:sz w:val="28"/>
        </w:rPr>
        <w:t>A non-current asset or disposal group is classified as held for sale if it carrying amount will be recovered principally through a sale transaction rather than through continuing use.</w:t>
      </w:r>
    </w:p>
    <w:p w14:paraId="36980791" w14:textId="77777777" w:rsidR="007C4071" w:rsidRPr="007C4071" w:rsidRDefault="007C4071" w:rsidP="007C4071">
      <w:pPr>
        <w:spacing w:before="120" w:after="0" w:line="240" w:lineRule="auto"/>
        <w:ind w:left="450"/>
        <w:jc w:val="thaiDistribute"/>
        <w:rPr>
          <w:rFonts w:asciiTheme="majorBidi" w:eastAsia="Times New Roman" w:hAnsiTheme="majorBidi" w:cstheme="majorBidi"/>
          <w:sz w:val="28"/>
        </w:rPr>
      </w:pPr>
      <w:r w:rsidRPr="007C4071">
        <w:rPr>
          <w:rFonts w:asciiTheme="majorBidi" w:eastAsia="Times New Roman" w:hAnsiTheme="majorBidi" w:cstheme="majorBidi"/>
          <w:sz w:val="28"/>
        </w:rPr>
        <w:t>A non-current asset or disposal group classified as held for sale is measured at the lower of it carrying amount and fair value less costs to sell. (The incremental costs directly attributable to the disposal of an asset, excluding finance costs and income tax expense).</w:t>
      </w:r>
    </w:p>
    <w:p w14:paraId="2993D254" w14:textId="4B5741E2" w:rsidR="00EE0F43" w:rsidRPr="00741153" w:rsidRDefault="007C4071" w:rsidP="007C4071">
      <w:pPr>
        <w:spacing w:before="120" w:after="0" w:line="240" w:lineRule="auto"/>
        <w:ind w:left="450"/>
        <w:rPr>
          <w:rFonts w:ascii="Angsana New" w:eastAsia="Times New Roman" w:hAnsi="Angsana New" w:cs="Angsana New"/>
          <w:b/>
          <w:bCs/>
          <w:sz w:val="28"/>
        </w:rPr>
      </w:pPr>
      <w:r w:rsidRPr="007C4071">
        <w:rPr>
          <w:rFonts w:asciiTheme="majorBidi" w:eastAsia="Times New Roman" w:hAnsiTheme="majorBidi" w:cstheme="majorBidi"/>
          <w:sz w:val="28"/>
        </w:rPr>
        <w:t>The Group does not depreciate or amortize a non-current asset while it is classified as held for sale or while it is part of a disposal group classified as held for sale.</w:t>
      </w:r>
      <w:r>
        <w:rPr>
          <w:rFonts w:asciiTheme="majorBidi" w:eastAsia="Times New Roman" w:hAnsiTheme="majorBidi" w:cstheme="majorBidi"/>
          <w:sz w:val="28"/>
        </w:rPr>
        <w:br/>
      </w:r>
      <w:r w:rsidR="00EE0F43" w:rsidRPr="00741153">
        <w:rPr>
          <w:rFonts w:ascii="Angsana New" w:eastAsia="Times New Roman" w:hAnsi="Angsana New" w:cs="Angsana New"/>
          <w:b/>
          <w:bCs/>
          <w:sz w:val="28"/>
        </w:rPr>
        <w:t>Investments</w:t>
      </w:r>
      <w:r w:rsidR="00EE0F43">
        <w:rPr>
          <w:rFonts w:ascii="Angsana New" w:eastAsia="Times New Roman" w:hAnsi="Angsana New" w:cs="Angsana New"/>
          <w:b/>
          <w:bCs/>
          <w:sz w:val="28"/>
        </w:rPr>
        <w:t xml:space="preserve"> in subsidiary companies</w:t>
      </w:r>
    </w:p>
    <w:p w14:paraId="26F8A441" w14:textId="593F2AD2" w:rsidR="00CF76ED" w:rsidRDefault="00A5033B" w:rsidP="00EE0F43">
      <w:pPr>
        <w:spacing w:before="120" w:after="0" w:line="240" w:lineRule="auto"/>
        <w:ind w:left="450"/>
        <w:jc w:val="thaiDistribute"/>
        <w:rPr>
          <w:rFonts w:ascii="Angsana New" w:eastAsia="Times New Roman" w:hAnsi="Angsana New" w:cs="Angsana New"/>
          <w:sz w:val="28"/>
          <w:cs/>
        </w:rPr>
      </w:pPr>
      <w:r w:rsidRPr="00A5033B">
        <w:rPr>
          <w:rFonts w:ascii="Angsana New" w:eastAsia="Times New Roman" w:hAnsi="Angsana New" w:cs="Angsana New"/>
          <w:sz w:val="28"/>
        </w:rPr>
        <w:t>Investments in subsidiary companies i</w:t>
      </w:r>
      <w:r w:rsidR="00EE0F43" w:rsidRPr="00A5033B">
        <w:rPr>
          <w:rFonts w:ascii="Angsana New" w:eastAsia="Times New Roman" w:hAnsi="Angsana New" w:cs="Angsana New"/>
          <w:sz w:val="28"/>
        </w:rPr>
        <w:t>n th</w:t>
      </w:r>
      <w:r w:rsidR="00BF0A5A">
        <w:rPr>
          <w:rFonts w:ascii="Angsana New" w:eastAsia="Times New Roman" w:hAnsi="Angsana New" w:cs="Angsana New"/>
          <w:sz w:val="28"/>
        </w:rPr>
        <w:t>e separate financial statements</w:t>
      </w:r>
      <w:r w:rsidR="00EE0F43" w:rsidRPr="00A5033B">
        <w:rPr>
          <w:rFonts w:ascii="Angsana New" w:eastAsia="Times New Roman" w:hAnsi="Angsana New" w:cs="Angsana New"/>
          <w:sz w:val="28"/>
        </w:rPr>
        <w:t xml:space="preserve"> are record</w:t>
      </w:r>
      <w:r w:rsidR="00483BF1">
        <w:rPr>
          <w:rFonts w:ascii="Angsana New" w:eastAsia="Times New Roman" w:hAnsi="Angsana New" w:cs="Angsana New"/>
          <w:sz w:val="28"/>
        </w:rPr>
        <w:t xml:space="preserve">ed </w:t>
      </w:r>
      <w:r w:rsidR="001221AD" w:rsidRPr="00A5033B">
        <w:rPr>
          <w:rFonts w:ascii="Angsana New" w:eastAsia="Times New Roman" w:hAnsi="Angsana New" w:cs="Angsana New"/>
          <w:sz w:val="28"/>
        </w:rPr>
        <w:t xml:space="preserve">according to the cost method </w:t>
      </w:r>
      <w:r w:rsidR="0097267F" w:rsidRPr="00A5033B">
        <w:rPr>
          <w:rFonts w:ascii="Angsana New" w:eastAsia="Times New Roman" w:hAnsi="Angsana New" w:cs="Angsana New"/>
          <w:sz w:val="28"/>
          <w:cs/>
        </w:rPr>
        <w:br/>
      </w:r>
      <w:r w:rsidR="00EE0F43" w:rsidRPr="00A5033B">
        <w:rPr>
          <w:rFonts w:ascii="Angsana New" w:eastAsia="Times New Roman" w:hAnsi="Angsana New" w:cs="Angsana New"/>
          <w:sz w:val="28"/>
        </w:rPr>
        <w:t>less accumulated allowance for impairment and recorded the recognition of the change of the investments value in profit or loss when the investments have been disposed or impaired</w:t>
      </w:r>
      <w:r w:rsidR="00EE0F43" w:rsidRPr="007F027B">
        <w:rPr>
          <w:rFonts w:ascii="Angsana New" w:eastAsia="Times New Roman" w:hAnsi="Angsana New" w:cs="Angsana New"/>
          <w:sz w:val="28"/>
          <w:cs/>
        </w:rPr>
        <w:t>.</w:t>
      </w:r>
    </w:p>
    <w:p w14:paraId="2BC20CE2" w14:textId="3D3BA2A1" w:rsidR="00EE0F43" w:rsidRPr="007F027B" w:rsidRDefault="00EE0F43" w:rsidP="0097267F">
      <w:pPr>
        <w:spacing w:before="120" w:after="0" w:line="240" w:lineRule="auto"/>
        <w:ind w:firstLine="446"/>
        <w:rPr>
          <w:rFonts w:ascii="Angsana New" w:eastAsia="Times New Roman" w:hAnsi="Angsana New" w:cs="Angsana New"/>
          <w:b/>
          <w:bCs/>
          <w:sz w:val="28"/>
        </w:rPr>
      </w:pPr>
      <w:r w:rsidRPr="007F027B">
        <w:rPr>
          <w:rFonts w:ascii="Angsana New" w:eastAsia="Times New Roman" w:hAnsi="Angsana New" w:cs="Angsana New"/>
          <w:b/>
          <w:bCs/>
          <w:sz w:val="28"/>
        </w:rPr>
        <w:t>Investment properties</w:t>
      </w:r>
    </w:p>
    <w:p w14:paraId="4E750794" w14:textId="2B05925B" w:rsidR="00EE0F43" w:rsidRPr="007F027B" w:rsidRDefault="00EE0F43" w:rsidP="00EE0F43">
      <w:pPr>
        <w:spacing w:before="120" w:after="0" w:line="240" w:lineRule="auto"/>
        <w:ind w:left="450"/>
        <w:jc w:val="thaiDistribute"/>
        <w:rPr>
          <w:rFonts w:ascii="Angsana New" w:eastAsia="Times New Roman" w:hAnsi="Angsana New" w:cs="Angsana New"/>
          <w:sz w:val="28"/>
        </w:rPr>
      </w:pPr>
      <w:r w:rsidRPr="0097267F">
        <w:rPr>
          <w:rFonts w:ascii="Angsana New" w:eastAsia="Times New Roman" w:hAnsi="Angsana New" w:cs="Angsana New"/>
          <w:spacing w:val="-2"/>
          <w:sz w:val="28"/>
        </w:rPr>
        <w:t>Investment properties are recorded at cost</w:t>
      </w:r>
      <w:r w:rsidRPr="0097267F">
        <w:rPr>
          <w:rFonts w:ascii="Angsana New" w:eastAsia="Times New Roman" w:hAnsi="Angsana New" w:cs="Angsana New"/>
          <w:spacing w:val="-2"/>
          <w:sz w:val="28"/>
          <w:cs/>
        </w:rPr>
        <w:t xml:space="preserve">. </w:t>
      </w:r>
      <w:r w:rsidRPr="0097267F">
        <w:rPr>
          <w:rFonts w:ascii="Angsana New" w:eastAsia="Times New Roman" w:hAnsi="Angsana New" w:cs="Angsana New"/>
          <w:spacing w:val="-2"/>
          <w:sz w:val="28"/>
        </w:rPr>
        <w:t>Afterward, the Group recorded the investment properties, which is land at cost</w:t>
      </w:r>
      <w:r w:rsidRPr="007F027B">
        <w:rPr>
          <w:rFonts w:ascii="Angsana New" w:eastAsia="Times New Roman" w:hAnsi="Angsana New" w:cs="Angsana New"/>
          <w:sz w:val="28"/>
        </w:rPr>
        <w:t xml:space="preserve"> less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p>
    <w:p w14:paraId="7AB08B8F" w14:textId="77777777" w:rsidR="00EE0F43" w:rsidRPr="007F027B" w:rsidRDefault="00EE0F43" w:rsidP="00EE0F43">
      <w:pPr>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4"/>
          <w:sz w:val="28"/>
        </w:rPr>
        <w:t>The Group recognized the difference between the net amount received from disposal and the carrying amount of the</w:t>
      </w:r>
      <w:r w:rsidRPr="007F027B">
        <w:rPr>
          <w:rFonts w:ascii="Angsana New" w:eastAsia="Times New Roman" w:hAnsi="Angsana New" w:cs="Angsana New"/>
          <w:sz w:val="28"/>
        </w:rPr>
        <w:t xml:space="preserve"> asset in profit or loss in the period the investment properties were removed from the account</w:t>
      </w:r>
      <w:r w:rsidRPr="007F027B">
        <w:rPr>
          <w:rFonts w:ascii="Angsana New" w:eastAsia="Times New Roman" w:hAnsi="Angsana New" w:cs="Angsana New"/>
          <w:sz w:val="28"/>
          <w:cs/>
        </w:rPr>
        <w:t>.</w:t>
      </w:r>
    </w:p>
    <w:p w14:paraId="61E6E223" w14:textId="77777777" w:rsidR="00EE0F43" w:rsidRPr="00741153" w:rsidRDefault="00EE0F43" w:rsidP="00EE0F43">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t>Assets for rent</w:t>
      </w:r>
    </w:p>
    <w:p w14:paraId="717E35D9" w14:textId="2E6CCAB9" w:rsidR="00E05BC8" w:rsidRDefault="00EE0F43" w:rsidP="00EE0F43">
      <w:pPr>
        <w:spacing w:before="120" w:after="0" w:line="240" w:lineRule="auto"/>
        <w:ind w:left="450"/>
        <w:jc w:val="thaiDistribute"/>
        <w:rPr>
          <w:rFonts w:ascii="Angsana New" w:eastAsia="Times New Roman" w:hAnsi="Angsana New" w:cs="Angsana New"/>
          <w:sz w:val="28"/>
        </w:rPr>
      </w:pPr>
      <w:r w:rsidRPr="001221AD">
        <w:rPr>
          <w:rFonts w:ascii="Angsana New" w:eastAsia="Times New Roman" w:hAnsi="Angsana New" w:cs="Angsana New"/>
          <w:spacing w:val="-2"/>
          <w:sz w:val="28"/>
        </w:rPr>
        <w:t>Assets for rent are inventories for rent or loans to customers</w:t>
      </w:r>
      <w:r w:rsidRPr="001221AD">
        <w:rPr>
          <w:rFonts w:ascii="Angsana New" w:eastAsia="Times New Roman" w:hAnsi="Angsana New" w:cs="Angsana New"/>
          <w:spacing w:val="-2"/>
          <w:sz w:val="28"/>
          <w:cs/>
        </w:rPr>
        <w:t xml:space="preserve"> </w:t>
      </w:r>
      <w:r w:rsidRPr="001221AD">
        <w:rPr>
          <w:rFonts w:ascii="Angsana New" w:eastAsia="Times New Roman" w:hAnsi="Angsana New" w:cs="Angsana New"/>
          <w:spacing w:val="-2"/>
          <w:sz w:val="28"/>
        </w:rPr>
        <w:t>that have been recorded at the initial value at cost</w:t>
      </w:r>
      <w:r w:rsidRPr="001221AD">
        <w:rPr>
          <w:rFonts w:ascii="Angsana New" w:eastAsia="Times New Roman" w:hAnsi="Angsana New" w:cs="Angsana New"/>
          <w:spacing w:val="-2"/>
          <w:sz w:val="28"/>
          <w:cs/>
        </w:rPr>
        <w:t xml:space="preserve">. </w:t>
      </w:r>
      <w:r w:rsidR="004835F8">
        <w:rPr>
          <w:rFonts w:ascii="Angsana New" w:eastAsia="Times New Roman" w:hAnsi="Angsana New" w:cs="Angsana New"/>
          <w:spacing w:val="-2"/>
          <w:sz w:val="28"/>
        </w:rPr>
        <w:br/>
      </w:r>
      <w:r w:rsidRPr="004835F8">
        <w:rPr>
          <w:rFonts w:ascii="Angsana New" w:eastAsia="Times New Roman" w:hAnsi="Angsana New" w:cs="Angsana New"/>
          <w:spacing w:val="-4"/>
          <w:sz w:val="28"/>
        </w:rPr>
        <w:t>Afterward, the Group recorded assets for rent at cost less accumulated depreciation and allowance for accumulated impairment</w:t>
      </w:r>
      <w:r w:rsidR="00C152B8">
        <w:rPr>
          <w:rFonts w:ascii="Angsana New" w:eastAsia="Times New Roman" w:hAnsi="Angsana New" w:cs="Angsana New" w:hint="cs"/>
          <w:spacing w:val="2"/>
          <w:sz w:val="28"/>
          <w:cs/>
        </w:rPr>
        <w:t xml:space="preserve"> </w:t>
      </w:r>
      <w:r w:rsidRPr="0045238E">
        <w:rPr>
          <w:rFonts w:ascii="Angsana New" w:eastAsia="Times New Roman" w:hAnsi="Angsana New" w:cs="Angsana New"/>
          <w:spacing w:val="2"/>
          <w:sz w:val="28"/>
          <w:cs/>
        </w:rPr>
        <w:t>(</w:t>
      </w:r>
      <w:r w:rsidRPr="0045238E">
        <w:rPr>
          <w:rFonts w:ascii="Angsana New" w:eastAsia="Times New Roman" w:hAnsi="Angsana New" w:cs="Angsana New"/>
          <w:spacing w:val="2"/>
          <w:sz w:val="28"/>
        </w:rPr>
        <w:t>if</w:t>
      </w:r>
      <w:r w:rsidRPr="007F027B">
        <w:rPr>
          <w:rFonts w:ascii="Angsana New" w:eastAsia="Times New Roman" w:hAnsi="Angsana New" w:cs="Angsana New"/>
          <w:sz w:val="28"/>
        </w:rPr>
        <w:t xml:space="preserve"> any</w:t>
      </w:r>
      <w:r w:rsidRPr="007F027B">
        <w:rPr>
          <w:rFonts w:ascii="Angsana New" w:eastAsia="Times New Roman" w:hAnsi="Angsana New" w:cs="Angsana New"/>
          <w:sz w:val="28"/>
          <w:cs/>
        </w:rPr>
        <w:t>).</w:t>
      </w:r>
      <w:r>
        <w:rPr>
          <w:rFonts w:ascii="Angsana New" w:eastAsia="Times New Roman" w:hAnsi="Angsana New" w:cs="Angsana New"/>
          <w:sz w:val="28"/>
        </w:rPr>
        <w:t xml:space="preserve"> Depreciation is</w:t>
      </w:r>
      <w:r w:rsidRPr="007F027B">
        <w:rPr>
          <w:rFonts w:ascii="Angsana New" w:eastAsia="Times New Roman" w:hAnsi="Angsana New" w:cs="Angsana New"/>
          <w:sz w:val="28"/>
        </w:rPr>
        <w:t xml:space="preserve"> calculated 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line method over the useful life for five years</w:t>
      </w:r>
      <w:r w:rsidRPr="007F027B">
        <w:rPr>
          <w:rFonts w:ascii="Angsana New" w:eastAsia="Times New Roman" w:hAnsi="Angsana New" w:cs="Angsana New"/>
          <w:sz w:val="28"/>
          <w:cs/>
        </w:rPr>
        <w:t>.</w:t>
      </w:r>
    </w:p>
    <w:p w14:paraId="667150AC" w14:textId="589ACD1A" w:rsidR="00EE0F43" w:rsidRDefault="00E05BC8" w:rsidP="00E05BC8">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0F4947B5" w14:textId="37833641" w:rsidR="00EE0F43" w:rsidRPr="00BC1DDA" w:rsidRDefault="00EE0F43" w:rsidP="00C152B8">
      <w:pPr>
        <w:spacing w:before="120" w:after="0" w:line="240" w:lineRule="auto"/>
        <w:ind w:firstLine="446"/>
        <w:rPr>
          <w:rFonts w:ascii="Angsana New" w:eastAsia="Times New Roman" w:hAnsi="Angsana New" w:cs="Angsana New"/>
          <w:sz w:val="28"/>
        </w:rPr>
      </w:pPr>
      <w:r w:rsidRPr="00741153">
        <w:rPr>
          <w:rFonts w:ascii="Angsana New" w:eastAsia="Times New Roman" w:hAnsi="Angsana New" w:cs="Angsana New"/>
          <w:b/>
          <w:bCs/>
          <w:sz w:val="28"/>
        </w:rPr>
        <w:lastRenderedPageBreak/>
        <w:t>Property, plant and equipment</w:t>
      </w:r>
    </w:p>
    <w:p w14:paraId="0950B10A" w14:textId="77777777" w:rsidR="00EE0F43" w:rsidRPr="007F027B" w:rsidRDefault="00EE0F43" w:rsidP="00465010">
      <w:pPr>
        <w:tabs>
          <w:tab w:val="left" w:pos="900"/>
        </w:tabs>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2"/>
          <w:sz w:val="28"/>
        </w:rPr>
        <w:t>Property, plant and equipment are recorded at cost</w:t>
      </w:r>
      <w:r w:rsidRPr="0045238E">
        <w:rPr>
          <w:rFonts w:ascii="Angsana New" w:eastAsia="Times New Roman" w:hAnsi="Angsana New" w:cs="Angsana New"/>
          <w:spacing w:val="2"/>
          <w:sz w:val="28"/>
          <w:cs/>
        </w:rPr>
        <w:t xml:space="preserve">. </w:t>
      </w:r>
      <w:r w:rsidRPr="0045238E">
        <w:rPr>
          <w:rFonts w:ascii="Angsana New" w:eastAsia="Times New Roman" w:hAnsi="Angsana New" w:cs="Angsana New"/>
          <w:spacing w:val="2"/>
          <w:sz w:val="28"/>
        </w:rPr>
        <w:t xml:space="preserve">Afterward, the Group recorded the property, plant and equipment at </w:t>
      </w:r>
      <w:r w:rsidRPr="007F027B">
        <w:rPr>
          <w:rFonts w:ascii="Angsana New" w:eastAsia="Times New Roman" w:hAnsi="Angsana New" w:cs="Angsana New"/>
          <w:sz w:val="28"/>
        </w:rPr>
        <w:t xml:space="preserve">cost less accumulated depreciation and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r>
        <w:rPr>
          <w:rFonts w:ascii="Angsana New" w:eastAsia="Times New Roman" w:hAnsi="Angsana New" w:cs="Angsana New"/>
          <w:sz w:val="28"/>
        </w:rPr>
        <w:t xml:space="preserve"> </w:t>
      </w:r>
      <w:r w:rsidRPr="007F027B">
        <w:rPr>
          <w:rFonts w:ascii="Angsana New" w:eastAsia="Times New Roman" w:hAnsi="Angsana New" w:cs="Angsana New"/>
          <w:sz w:val="28"/>
        </w:rPr>
        <w:t>and</w:t>
      </w:r>
      <w:r>
        <w:rPr>
          <w:rFonts w:ascii="Angsana New" w:eastAsia="Times New Roman" w:hAnsi="Angsana New" w:cs="Angsana New"/>
          <w:sz w:val="28"/>
        </w:rPr>
        <w:t xml:space="preserve"> </w:t>
      </w:r>
      <w:r w:rsidRPr="007F027B">
        <w:rPr>
          <w:rFonts w:ascii="Angsana New" w:eastAsia="Times New Roman" w:hAnsi="Angsana New" w:cs="Angsana New"/>
          <w:sz w:val="28"/>
        </w:rPr>
        <w:t>depreciation is calculated 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line method over the following estimated useful lives</w:t>
      </w:r>
      <w:r w:rsidRPr="007F027B">
        <w:rPr>
          <w:rFonts w:ascii="Angsana New" w:eastAsia="Times New Roman" w:hAnsi="Angsana New" w:cs="Angsana New"/>
          <w:sz w:val="28"/>
          <w:cs/>
        </w:rPr>
        <w:t>:</w:t>
      </w:r>
    </w:p>
    <w:bookmarkStart w:id="2" w:name="_MON_1525767322"/>
    <w:bookmarkEnd w:id="2"/>
    <w:p w14:paraId="77A48EA4" w14:textId="29ABC076" w:rsidR="00EE0F43" w:rsidRPr="007E01A5" w:rsidRDefault="00F1641E" w:rsidP="00440AEA">
      <w:pPr>
        <w:tabs>
          <w:tab w:val="left" w:pos="270"/>
        </w:tabs>
        <w:spacing w:before="120" w:after="120" w:line="240" w:lineRule="auto"/>
        <w:ind w:left="450"/>
        <w:jc w:val="center"/>
        <w:rPr>
          <w:rFonts w:ascii="Angsana New" w:eastAsia="Cordia New" w:hAnsi="Angsana New"/>
          <w:sz w:val="2"/>
          <w:szCs w:val="2"/>
        </w:rPr>
      </w:pPr>
      <w:r w:rsidRPr="000A3651">
        <w:rPr>
          <w:rFonts w:ascii="Angsana New" w:eastAsia="Cordia New" w:hAnsi="Angsana New"/>
          <w:sz w:val="28"/>
        </w:rPr>
        <w:object w:dxaOrig="9334" w:dyaOrig="2520" w14:anchorId="22A8D754">
          <v:shape id="_x0000_i1026" type="#_x0000_t75" style="width:444.75pt;height:127.6pt" o:ole="" o:preferrelative="f">
            <v:imagedata r:id="rId10" o:title=""/>
            <o:lock v:ext="edit" aspectratio="f"/>
          </v:shape>
          <o:OLEObject Type="Embed" ProgID="Excel.Sheet.8" ShapeID="_x0000_i1026" DrawAspect="Content" ObjectID="_1802013538" r:id="rId11"/>
        </w:object>
      </w:r>
    </w:p>
    <w:p w14:paraId="7F012AC0" w14:textId="2A54DE2C" w:rsidR="00EE0F43" w:rsidRPr="0097267F" w:rsidRDefault="00EE0F43" w:rsidP="000C0C65">
      <w:pPr>
        <w:spacing w:after="0" w:line="240" w:lineRule="auto"/>
        <w:ind w:left="450"/>
        <w:jc w:val="thaiDistribute"/>
        <w:rPr>
          <w:rFonts w:ascii="Angsana New" w:eastAsia="Times New Roman" w:hAnsi="Angsana New" w:cs="Angsana New"/>
          <w:spacing w:val="-2"/>
          <w:sz w:val="28"/>
        </w:rPr>
      </w:pPr>
      <w:r w:rsidRPr="0097267F">
        <w:rPr>
          <w:rFonts w:ascii="Angsana New" w:eastAsia="Times New Roman" w:hAnsi="Angsana New" w:cs="Angsana New"/>
          <w:spacing w:val="-2"/>
          <w:sz w:val="28"/>
        </w:rPr>
        <w:t>The Group did n</w:t>
      </w:r>
      <w:r w:rsidR="00DC10D2">
        <w:rPr>
          <w:rFonts w:ascii="Angsana New" w:eastAsia="Times New Roman" w:hAnsi="Angsana New" w:cs="Angsana New"/>
          <w:spacing w:val="-2"/>
          <w:sz w:val="28"/>
        </w:rPr>
        <w:t xml:space="preserve">ot carry depreciation for land and </w:t>
      </w:r>
      <w:r w:rsidRPr="0097267F">
        <w:rPr>
          <w:rFonts w:ascii="Angsana New" w:eastAsia="Times New Roman" w:hAnsi="Angsana New" w:cs="Angsana New"/>
          <w:spacing w:val="-2"/>
          <w:sz w:val="28"/>
        </w:rPr>
        <w:t>land improvements and assets under construction</w:t>
      </w:r>
      <w:r w:rsidR="00DC10D2">
        <w:rPr>
          <w:rFonts w:ascii="Angsana New" w:eastAsia="Times New Roman" w:hAnsi="Angsana New" w:cs="Angsana New"/>
          <w:spacing w:val="-2"/>
          <w:sz w:val="28"/>
        </w:rPr>
        <w:t>s</w:t>
      </w:r>
      <w:r w:rsidRPr="0097267F">
        <w:rPr>
          <w:rFonts w:ascii="Angsana New" w:eastAsia="Times New Roman" w:hAnsi="Angsana New" w:cs="Angsana New"/>
          <w:spacing w:val="-2"/>
          <w:sz w:val="28"/>
          <w:cs/>
        </w:rPr>
        <w:t xml:space="preserve">. </w:t>
      </w:r>
      <w:r w:rsidRPr="0097267F">
        <w:rPr>
          <w:rFonts w:ascii="Angsana New" w:eastAsia="Times New Roman" w:hAnsi="Angsana New" w:cs="Angsana New"/>
          <w:spacing w:val="-2"/>
          <w:sz w:val="28"/>
        </w:rPr>
        <w:t xml:space="preserve">In the case of impairment of assets, the Group will calculate the depreciation of the assets using the carrying amount after deducting allowance for loss on impairment </w:t>
      </w:r>
      <w:r w:rsidRPr="0097267F">
        <w:rPr>
          <w:rFonts w:ascii="Angsana New" w:eastAsia="Times New Roman" w:hAnsi="Angsana New" w:cs="Angsana New"/>
          <w:spacing w:val="-2"/>
          <w:sz w:val="28"/>
          <w:cs/>
        </w:rPr>
        <w:t>(</w:t>
      </w:r>
      <w:r w:rsidRPr="0097267F">
        <w:rPr>
          <w:rFonts w:ascii="Angsana New" w:eastAsia="Times New Roman" w:hAnsi="Angsana New" w:cs="Angsana New"/>
          <w:spacing w:val="-2"/>
          <w:sz w:val="28"/>
        </w:rPr>
        <w:t>if any</w:t>
      </w:r>
      <w:r w:rsidRPr="0097267F">
        <w:rPr>
          <w:rFonts w:ascii="Angsana New" w:eastAsia="Times New Roman" w:hAnsi="Angsana New" w:cs="Angsana New"/>
          <w:spacing w:val="-2"/>
          <w:sz w:val="28"/>
          <w:cs/>
        </w:rPr>
        <w:t xml:space="preserve">) </w:t>
      </w:r>
      <w:r w:rsidRPr="0097267F">
        <w:rPr>
          <w:rFonts w:ascii="Angsana New" w:eastAsia="Times New Roman" w:hAnsi="Angsana New" w:cs="Angsana New"/>
          <w:spacing w:val="-2"/>
          <w:sz w:val="28"/>
        </w:rPr>
        <w:t>over the remaining useful life of the asset</w:t>
      </w:r>
      <w:r w:rsidRPr="0097267F">
        <w:rPr>
          <w:rFonts w:ascii="Angsana New" w:eastAsia="Times New Roman" w:hAnsi="Angsana New" w:cs="Angsana New"/>
          <w:spacing w:val="-2"/>
          <w:sz w:val="28"/>
          <w:cs/>
        </w:rPr>
        <w:t>.</w:t>
      </w:r>
    </w:p>
    <w:p w14:paraId="6AD20DA5" w14:textId="77777777" w:rsidR="00EE0F43" w:rsidRDefault="00EE0F43" w:rsidP="00EE0F43">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Property, plant and equipment shall be eliminated from accounts on disposal or </w:t>
      </w:r>
      <w:r>
        <w:rPr>
          <w:rFonts w:ascii="Angsana New" w:eastAsia="Times New Roman" w:hAnsi="Angsana New" w:cs="Angsana New"/>
          <w:sz w:val="28"/>
        </w:rPr>
        <w:t xml:space="preserve">where </w:t>
      </w:r>
      <w:r w:rsidRPr="00CE3354">
        <w:rPr>
          <w:rFonts w:ascii="Angsana New" w:eastAsia="Times New Roman" w:hAnsi="Angsana New" w:cs="Angsana New"/>
          <w:sz w:val="28"/>
        </w:rPr>
        <w:t xml:space="preserve">no future economic benefits are </w:t>
      </w:r>
      <w:r w:rsidRPr="00C152B8">
        <w:rPr>
          <w:rFonts w:ascii="Angsana New" w:eastAsia="Times New Roman" w:hAnsi="Angsana New" w:cs="Angsana New"/>
          <w:spacing w:val="-4"/>
          <w:sz w:val="28"/>
        </w:rPr>
        <w:t>expected from their usage or disposal</w:t>
      </w:r>
      <w:r w:rsidRPr="00C152B8">
        <w:rPr>
          <w:rFonts w:ascii="Angsana New" w:eastAsia="Times New Roman" w:hAnsi="Angsana New" w:cs="Angsana New"/>
          <w:spacing w:val="-4"/>
          <w:sz w:val="28"/>
          <w:cs/>
        </w:rPr>
        <w:t xml:space="preserve">. </w:t>
      </w:r>
      <w:r w:rsidRPr="00C152B8">
        <w:rPr>
          <w:rFonts w:ascii="Angsana New" w:eastAsia="Times New Roman" w:hAnsi="Angsana New" w:cs="Angsana New"/>
          <w:spacing w:val="-4"/>
          <w:sz w:val="28"/>
        </w:rPr>
        <w:t>Profit or loss arising on disposal is recognized in</w:t>
      </w:r>
      <w:r w:rsidRPr="00C152B8">
        <w:rPr>
          <w:rFonts w:ascii="Angsana New" w:eastAsia="Times New Roman" w:hAnsi="Angsana New" w:cs="Angsana New"/>
          <w:spacing w:val="-4"/>
          <w:sz w:val="28"/>
          <w:cs/>
        </w:rPr>
        <w:t xml:space="preserve"> </w:t>
      </w:r>
      <w:r w:rsidRPr="00C152B8">
        <w:rPr>
          <w:rFonts w:ascii="Angsana New" w:eastAsia="Times New Roman" w:hAnsi="Angsana New" w:cs="Angsana New"/>
          <w:spacing w:val="-4"/>
          <w:sz w:val="28"/>
        </w:rPr>
        <w:t>profit or loss when such asset is</w:t>
      </w:r>
      <w:r w:rsidRPr="00CE3354">
        <w:rPr>
          <w:rFonts w:ascii="Angsana New" w:eastAsia="Times New Roman" w:hAnsi="Angsana New" w:cs="Angsana New"/>
          <w:sz w:val="28"/>
        </w:rPr>
        <w:t xml:space="preserve"> eliminated from accounts</w:t>
      </w:r>
      <w:r w:rsidRPr="00CE3354">
        <w:rPr>
          <w:rFonts w:ascii="Angsana New" w:eastAsia="Times New Roman" w:hAnsi="Angsana New" w:cs="Angsana New"/>
          <w:sz w:val="28"/>
          <w:cs/>
        </w:rPr>
        <w:t>.</w:t>
      </w:r>
    </w:p>
    <w:p w14:paraId="17626390" w14:textId="77777777" w:rsidR="00EE0F43" w:rsidRPr="00235DCF" w:rsidRDefault="00EE0F43" w:rsidP="00EE0F43">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Intangible assets</w:t>
      </w:r>
    </w:p>
    <w:p w14:paraId="34923F17" w14:textId="40D0B9E5" w:rsidR="00EE0F43" w:rsidRPr="00BD0DBB" w:rsidRDefault="00EE0F43" w:rsidP="00EE0F43">
      <w:pPr>
        <w:spacing w:before="120" w:after="0" w:line="240" w:lineRule="auto"/>
        <w:ind w:left="450"/>
        <w:jc w:val="thaiDistribute"/>
        <w:rPr>
          <w:rFonts w:ascii="Angsana New" w:eastAsia="Times New Roman" w:hAnsi="Angsana New" w:cs="Angsana New"/>
          <w:sz w:val="28"/>
        </w:rPr>
      </w:pPr>
      <w:r w:rsidRPr="00BD0DBB">
        <w:rPr>
          <w:rFonts w:ascii="Angsana New" w:eastAsia="Times New Roman" w:hAnsi="Angsana New" w:cs="Angsana New"/>
          <w:sz w:val="28"/>
        </w:rPr>
        <w:t xml:space="preserve">Computer software is considered as intangible assets and stated at cost less accumulated amortization and impairment </w:t>
      </w:r>
      <w:r w:rsidRPr="00BD0DBB">
        <w:rPr>
          <w:rFonts w:ascii="Angsana New" w:eastAsia="Times New Roman" w:hAnsi="Angsana New" w:cs="Angsana New"/>
          <w:sz w:val="28"/>
        </w:rPr>
        <w:br/>
        <w:t xml:space="preserve">(if any). Intangible assets are amortized by straight-line method over the estimated useful life of </w:t>
      </w:r>
      <w:r w:rsidR="00BD0DBB" w:rsidRPr="00BD0DBB">
        <w:rPr>
          <w:rFonts w:ascii="Angsana New" w:eastAsia="Times New Roman" w:hAnsi="Angsana New" w:cs="Angsana New"/>
          <w:spacing w:val="-4"/>
          <w:sz w:val="28"/>
        </w:rPr>
        <w:t>5</w:t>
      </w:r>
      <w:r w:rsidR="00BD0DBB" w:rsidRPr="00F1641E">
        <w:rPr>
          <w:rFonts w:ascii="Angsana New" w:eastAsia="Times New Roman" w:hAnsi="Angsana New" w:cs="Angsana New"/>
          <w:spacing w:val="-36"/>
          <w:sz w:val="28"/>
        </w:rPr>
        <w:t xml:space="preserve"> - </w:t>
      </w:r>
      <w:r w:rsidR="00BD0DBB" w:rsidRPr="00BD0DBB">
        <w:rPr>
          <w:rFonts w:ascii="Angsana New" w:eastAsia="Times New Roman" w:hAnsi="Angsana New" w:cs="Angsana New"/>
          <w:sz w:val="28"/>
        </w:rPr>
        <w:t>10</w:t>
      </w:r>
      <w:r w:rsidR="00BD0DBB">
        <w:rPr>
          <w:rFonts w:ascii="Angsana New" w:eastAsia="Times New Roman" w:hAnsi="Angsana New" w:cs="Angsana New"/>
          <w:sz w:val="28"/>
        </w:rPr>
        <w:t xml:space="preserve"> years.</w:t>
      </w:r>
      <w:r w:rsidRPr="00BD0DBB">
        <w:rPr>
          <w:rFonts w:ascii="Angsana New" w:eastAsia="Times New Roman" w:hAnsi="Angsana New" w:cs="Angsana New"/>
          <w:sz w:val="28"/>
        </w:rPr>
        <w:t xml:space="preserve"> </w:t>
      </w:r>
      <w:r w:rsidRPr="00BD0DBB">
        <w:rPr>
          <w:rFonts w:ascii="Angsana New" w:eastAsia="Times New Roman" w:hAnsi="Angsana New" w:cs="Angsana New"/>
          <w:sz w:val="28"/>
        </w:rPr>
        <w:br/>
        <w:t>Intangible assets during installation are not amortized.</w:t>
      </w:r>
    </w:p>
    <w:p w14:paraId="698B1C89" w14:textId="019EB246" w:rsidR="00EE0F43" w:rsidRPr="00235DCF" w:rsidRDefault="00EE0F43" w:rsidP="00EE0F43">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 xml:space="preserve">Impairment of </w:t>
      </w:r>
      <w:r w:rsidR="004835F8">
        <w:rPr>
          <w:rFonts w:ascii="Angsana New" w:eastAsia="Times New Roman" w:hAnsi="Angsana New" w:cs="Angsana New"/>
          <w:b/>
          <w:bCs/>
          <w:sz w:val="28"/>
        </w:rPr>
        <w:t>non</w:t>
      </w:r>
      <w:r w:rsidR="0029281A">
        <w:rPr>
          <w:rFonts w:ascii="Angsana New" w:eastAsia="Times New Roman" w:hAnsi="Angsana New" w:cs="Angsana New"/>
          <w:b/>
          <w:bCs/>
          <w:sz w:val="28"/>
        </w:rPr>
        <w:t xml:space="preserve"> </w:t>
      </w:r>
      <w:r w:rsidR="004835F8">
        <w:rPr>
          <w:rFonts w:ascii="Angsana New" w:eastAsia="Times New Roman" w:hAnsi="Angsana New" w:cs="Angsana New"/>
          <w:b/>
          <w:bCs/>
          <w:sz w:val="28"/>
        </w:rPr>
        <w:t>-</w:t>
      </w:r>
      <w:r w:rsidR="0029281A">
        <w:rPr>
          <w:rFonts w:ascii="Angsana New" w:eastAsia="Times New Roman" w:hAnsi="Angsana New" w:cs="Angsana New"/>
          <w:b/>
          <w:bCs/>
          <w:sz w:val="28"/>
        </w:rPr>
        <w:t xml:space="preserve"> </w:t>
      </w:r>
      <w:r w:rsidR="004835F8">
        <w:rPr>
          <w:rFonts w:ascii="Angsana New" w:eastAsia="Times New Roman" w:hAnsi="Angsana New" w:cs="Angsana New"/>
          <w:b/>
          <w:bCs/>
          <w:sz w:val="28"/>
        </w:rPr>
        <w:t xml:space="preserve">financial </w:t>
      </w:r>
      <w:r w:rsidRPr="00235DCF">
        <w:rPr>
          <w:rFonts w:ascii="Angsana New" w:eastAsia="Times New Roman" w:hAnsi="Angsana New" w:cs="Angsana New"/>
          <w:b/>
          <w:bCs/>
          <w:sz w:val="28"/>
        </w:rPr>
        <w:t>assets</w:t>
      </w:r>
    </w:p>
    <w:p w14:paraId="24644A98" w14:textId="567AE99E" w:rsidR="00EE0F43" w:rsidRPr="004835F8" w:rsidRDefault="00EE0F43" w:rsidP="004835F8">
      <w:pPr>
        <w:spacing w:before="120" w:after="0" w:line="240" w:lineRule="auto"/>
        <w:ind w:left="450"/>
        <w:jc w:val="thaiDistribute"/>
        <w:rPr>
          <w:rFonts w:ascii="Angsana New" w:eastAsia="Times New Roman" w:hAnsi="Angsana New" w:cs="Angsana New"/>
          <w:sz w:val="28"/>
        </w:rPr>
      </w:pPr>
      <w:r w:rsidRPr="00DC10D2">
        <w:rPr>
          <w:rFonts w:ascii="Angsana New" w:eastAsia="Times New Roman" w:hAnsi="Angsana New" w:cs="Angsana New"/>
          <w:sz w:val="28"/>
        </w:rPr>
        <w:t>The Group has considered the impairment of assets</w:t>
      </w:r>
      <w:r w:rsidR="0097267F" w:rsidRPr="00DC10D2">
        <w:rPr>
          <w:rFonts w:ascii="Angsana New" w:eastAsia="Times New Roman" w:hAnsi="Angsana New" w:cs="Angsana New"/>
          <w:sz w:val="28"/>
        </w:rPr>
        <w:t xml:space="preserve">, </w:t>
      </w:r>
      <w:r w:rsidR="004835F8" w:rsidRPr="00DC10D2">
        <w:rPr>
          <w:rFonts w:ascii="Angsana New" w:eastAsia="Times New Roman" w:hAnsi="Angsana New" w:cs="Angsana New"/>
          <w:spacing w:val="-4"/>
          <w:sz w:val="28"/>
        </w:rPr>
        <w:t>investments in subsidiary companies</w:t>
      </w:r>
      <w:r w:rsidR="004835F8">
        <w:rPr>
          <w:rFonts w:ascii="Angsana New" w:eastAsia="Times New Roman" w:hAnsi="Angsana New" w:cs="Angsana New"/>
          <w:spacing w:val="-4"/>
          <w:sz w:val="28"/>
        </w:rPr>
        <w:t xml:space="preserve">, </w:t>
      </w:r>
      <w:r w:rsidRPr="00DC10D2">
        <w:rPr>
          <w:rFonts w:ascii="Angsana New" w:eastAsia="Times New Roman" w:hAnsi="Angsana New" w:cs="Angsana New"/>
          <w:spacing w:val="-4"/>
          <w:sz w:val="28"/>
        </w:rPr>
        <w:t xml:space="preserve">property, plant and equipment, </w:t>
      </w:r>
      <w:r w:rsidR="004835F8">
        <w:rPr>
          <w:rFonts w:ascii="Angsana New" w:eastAsia="Times New Roman" w:hAnsi="Angsana New" w:cs="Angsana New"/>
          <w:spacing w:val="-4"/>
          <w:sz w:val="28"/>
        </w:rPr>
        <w:t xml:space="preserve">investment properties, right-of-use assets, </w:t>
      </w:r>
      <w:r w:rsidRPr="00DC10D2">
        <w:rPr>
          <w:rFonts w:ascii="Angsana New" w:eastAsia="Times New Roman" w:hAnsi="Angsana New" w:cs="Angsana New"/>
          <w:sz w:val="28"/>
        </w:rPr>
        <w:t>intangible assets and other non</w:t>
      </w:r>
      <w:r w:rsidRPr="00DC10D2">
        <w:rPr>
          <w:rFonts w:ascii="Angsana New" w:eastAsia="Times New Roman" w:hAnsi="Angsana New" w:cs="Angsana New"/>
          <w:sz w:val="28"/>
          <w:cs/>
        </w:rPr>
        <w:t>-</w:t>
      </w:r>
      <w:r w:rsidRPr="00DC10D2">
        <w:rPr>
          <w:rFonts w:ascii="Angsana New" w:eastAsia="Times New Roman" w:hAnsi="Angsana New" w:cs="Angsana New"/>
          <w:sz w:val="28"/>
        </w:rPr>
        <w:t xml:space="preserve">current assets whenever events or changes indicate that the carrying amount of an asset exceeds recoverable amount </w:t>
      </w:r>
      <w:r w:rsidRPr="00DC10D2">
        <w:rPr>
          <w:rFonts w:ascii="Angsana New" w:eastAsia="Times New Roman" w:hAnsi="Angsana New" w:cs="Angsana New"/>
          <w:sz w:val="28"/>
          <w:cs/>
        </w:rPr>
        <w:t>(</w:t>
      </w:r>
      <w:r w:rsidRPr="00DC10D2">
        <w:rPr>
          <w:rFonts w:ascii="Angsana New" w:eastAsia="Times New Roman" w:hAnsi="Angsana New" w:cs="Angsana New"/>
          <w:sz w:val="28"/>
        </w:rPr>
        <w:t>net selling price of the asset under the normal course of operations or its utilization value, whichever is higher</w:t>
      </w:r>
      <w:r w:rsidRPr="00DC10D2">
        <w:rPr>
          <w:rFonts w:ascii="Angsana New" w:eastAsia="Times New Roman" w:hAnsi="Angsana New" w:cs="Angsana New"/>
          <w:sz w:val="28"/>
          <w:cs/>
        </w:rPr>
        <w:t xml:space="preserve">) </w:t>
      </w:r>
      <w:r w:rsidRPr="00DC10D2">
        <w:rPr>
          <w:rFonts w:ascii="Angsana New" w:eastAsia="Times New Roman" w:hAnsi="Angsana New" w:cs="Angsana New"/>
          <w:sz w:val="28"/>
        </w:rPr>
        <w:t>by considering the impairment for each asset item or each asset unit generating cash flow, whichever is practical</w:t>
      </w:r>
      <w:r w:rsidRPr="00DC10D2">
        <w:rPr>
          <w:rFonts w:ascii="Angsana New" w:eastAsia="Times New Roman" w:hAnsi="Angsana New" w:cs="Angsana New"/>
          <w:sz w:val="28"/>
          <w:cs/>
        </w:rPr>
        <w:t>.</w:t>
      </w:r>
      <w:r w:rsidR="004835F8">
        <w:rPr>
          <w:rFonts w:ascii="Angsana New" w:eastAsia="Times New Roman" w:hAnsi="Angsana New" w:cs="Angsana New"/>
          <w:sz w:val="28"/>
        </w:rPr>
        <w:t xml:space="preserve"> </w:t>
      </w:r>
      <w:r w:rsidRPr="00254A78">
        <w:rPr>
          <w:rFonts w:ascii="Angsana New" w:eastAsia="Times New Roman" w:hAnsi="Angsana New" w:cs="Angsana New"/>
          <w:spacing w:val="2"/>
          <w:sz w:val="28"/>
        </w:rPr>
        <w:t xml:space="preserve">If the carrying amount of an asset exceeds its net realizable value, </w:t>
      </w:r>
      <w:r w:rsidR="00A27405">
        <w:rPr>
          <w:rFonts w:ascii="Angsana New" w:eastAsia="Times New Roman" w:hAnsi="Angsana New" w:cs="Angsana New"/>
          <w:spacing w:val="2"/>
          <w:sz w:val="28"/>
          <w:cs/>
        </w:rPr>
        <w:br/>
      </w:r>
      <w:r w:rsidRPr="00254A78">
        <w:rPr>
          <w:rFonts w:ascii="Angsana New" w:eastAsia="Times New Roman" w:hAnsi="Angsana New" w:cs="Angsana New"/>
          <w:spacing w:val="2"/>
          <w:sz w:val="28"/>
        </w:rPr>
        <w:t xml:space="preserve">the Group will recognize an impairment loss in </w:t>
      </w:r>
      <w:r>
        <w:rPr>
          <w:rFonts w:ascii="Angsana New" w:eastAsia="Times New Roman" w:hAnsi="Angsana New" w:cs="Angsana New"/>
          <w:spacing w:val="2"/>
          <w:sz w:val="28"/>
        </w:rPr>
        <w:t>profit or loss</w:t>
      </w:r>
      <w:r w:rsidR="004835F8">
        <w:rPr>
          <w:rFonts w:ascii="Angsana New" w:eastAsia="Times New Roman" w:hAnsi="Angsana New" w:cs="Angsana New"/>
          <w:spacing w:val="2"/>
          <w:sz w:val="28"/>
        </w:rPr>
        <w:t>.</w:t>
      </w:r>
      <w:r>
        <w:rPr>
          <w:rFonts w:ascii="Angsana New" w:eastAsia="Times New Roman" w:hAnsi="Angsana New" w:cs="Angsana New"/>
          <w:spacing w:val="2"/>
          <w:sz w:val="28"/>
        </w:rPr>
        <w:t xml:space="preserve"> </w:t>
      </w:r>
    </w:p>
    <w:p w14:paraId="368E5DAB" w14:textId="77777777" w:rsidR="00EE0F43" w:rsidRPr="00235DCF" w:rsidRDefault="00EE0F43" w:rsidP="00EE0F43">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Trade and other payables</w:t>
      </w:r>
    </w:p>
    <w:p w14:paraId="6E0006F1" w14:textId="77777777" w:rsidR="00E05BC8" w:rsidRDefault="00EE0F43" w:rsidP="00E05BC8">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Trade and other payables are stated at cost</w:t>
      </w:r>
      <w:r w:rsidRPr="00CE3354">
        <w:rPr>
          <w:rFonts w:ascii="Angsana New" w:eastAsia="Times New Roman" w:hAnsi="Angsana New" w:cs="Angsana New"/>
          <w:sz w:val="28"/>
          <w:cs/>
        </w:rPr>
        <w:t>.</w:t>
      </w:r>
    </w:p>
    <w:p w14:paraId="791FEB84" w14:textId="77777777" w:rsidR="00E1462F" w:rsidRDefault="00E1462F">
      <w:pPr>
        <w:spacing w:after="0" w:line="240" w:lineRule="auto"/>
        <w:rPr>
          <w:rFonts w:ascii="Angsana New" w:eastAsia="Times New Roman" w:hAnsi="Angsana New" w:cs="Angsana New"/>
          <w:b/>
          <w:bCs/>
          <w:sz w:val="28"/>
        </w:rPr>
      </w:pPr>
      <w:r>
        <w:rPr>
          <w:rFonts w:ascii="Angsana New" w:eastAsia="Times New Roman" w:hAnsi="Angsana New" w:cs="Angsana New"/>
          <w:b/>
          <w:bCs/>
          <w:sz w:val="28"/>
        </w:rPr>
        <w:br w:type="page"/>
      </w:r>
    </w:p>
    <w:p w14:paraId="026C1F37" w14:textId="42B6C7E8" w:rsidR="00EE0F43" w:rsidRPr="00E05BC8" w:rsidRDefault="00EE0F43" w:rsidP="00E05BC8">
      <w:pPr>
        <w:spacing w:before="120" w:after="0" w:line="240" w:lineRule="auto"/>
        <w:ind w:left="450"/>
        <w:jc w:val="thaiDistribute"/>
        <w:rPr>
          <w:rFonts w:ascii="Angsana New" w:eastAsia="Times New Roman" w:hAnsi="Angsana New" w:cs="Angsana New"/>
          <w:sz w:val="28"/>
        </w:rPr>
      </w:pPr>
      <w:r w:rsidRPr="00235DCF">
        <w:rPr>
          <w:rFonts w:ascii="Angsana New" w:eastAsia="Times New Roman" w:hAnsi="Angsana New" w:cs="Angsana New"/>
          <w:b/>
          <w:bCs/>
          <w:sz w:val="28"/>
        </w:rPr>
        <w:lastRenderedPageBreak/>
        <w:t>Employee benefits</w:t>
      </w:r>
    </w:p>
    <w:p w14:paraId="08F62DB7" w14:textId="77777777" w:rsidR="00EE0F43" w:rsidRPr="007729A4" w:rsidRDefault="00EE0F43" w:rsidP="00EE0F43">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Short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term employee benefit</w:t>
      </w:r>
      <w:r>
        <w:rPr>
          <w:rFonts w:ascii="Angsana New" w:eastAsia="Times New Roman" w:hAnsi="Angsana New" w:cs="Angsana New"/>
          <w:i/>
          <w:iCs/>
          <w:sz w:val="28"/>
        </w:rPr>
        <w:t>s</w:t>
      </w:r>
    </w:p>
    <w:p w14:paraId="674489D1" w14:textId="73A4853D" w:rsidR="00EE0F43" w:rsidRPr="00CE3354" w:rsidRDefault="00EE0F43" w:rsidP="00EE0F43">
      <w:pPr>
        <w:spacing w:before="120" w:after="0" w:line="240" w:lineRule="auto"/>
        <w:ind w:left="450"/>
        <w:jc w:val="thaiDistribute"/>
        <w:rPr>
          <w:rFonts w:ascii="Angsana New" w:eastAsia="Times New Roman" w:hAnsi="Angsana New" w:cs="Angsana New"/>
          <w:sz w:val="28"/>
        </w:rPr>
      </w:pPr>
      <w:r w:rsidRPr="004D2C7A">
        <w:rPr>
          <w:rFonts w:ascii="Angsana New" w:eastAsia="Times New Roman" w:hAnsi="Angsana New" w:cs="Angsana New"/>
          <w:spacing w:val="-2"/>
          <w:sz w:val="28"/>
        </w:rPr>
        <w:t xml:space="preserve">The Group recognizes salaries, wages, bonuses, and contributions </w:t>
      </w:r>
      <w:r>
        <w:rPr>
          <w:rFonts w:ascii="Angsana New" w:eastAsia="Times New Roman" w:hAnsi="Angsana New" w:cs="Angsana New"/>
          <w:spacing w:val="-2"/>
          <w:sz w:val="28"/>
        </w:rPr>
        <w:t xml:space="preserve">to the social security fund </w:t>
      </w:r>
      <w:r w:rsidRPr="004D2C7A">
        <w:rPr>
          <w:rFonts w:ascii="Angsana New" w:eastAsia="Times New Roman" w:hAnsi="Angsana New" w:cs="Angsana New"/>
          <w:spacing w:val="-2"/>
          <w:sz w:val="28"/>
        </w:rPr>
        <w:t xml:space="preserve">and its provident fund as </w:t>
      </w:r>
      <w:r>
        <w:rPr>
          <w:rFonts w:ascii="Angsana New" w:eastAsia="Times New Roman" w:hAnsi="Angsana New" w:cs="Angsana New"/>
          <w:spacing w:val="-2"/>
          <w:sz w:val="28"/>
        </w:rPr>
        <w:t>expenses on an accrual</w:t>
      </w:r>
      <w:r w:rsidRPr="000A4958">
        <w:rPr>
          <w:rFonts w:ascii="Angsana New" w:eastAsia="Times New Roman" w:hAnsi="Angsana New" w:cs="Angsana New"/>
          <w:sz w:val="28"/>
        </w:rPr>
        <w:t xml:space="preserve"> basis</w:t>
      </w:r>
      <w:r w:rsidRPr="005901EB">
        <w:rPr>
          <w:rFonts w:ascii="Angsana New" w:eastAsia="Times New Roman" w:hAnsi="Angsana New" w:cs="Angsana New"/>
          <w:sz w:val="28"/>
          <w:cs/>
        </w:rPr>
        <w:t>.</w:t>
      </w:r>
    </w:p>
    <w:p w14:paraId="4B67FA92" w14:textId="77777777" w:rsidR="00EE0F43" w:rsidRPr="007729A4" w:rsidRDefault="00EE0F43" w:rsidP="00EE0F43">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Post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employment benefits</w:t>
      </w:r>
    </w:p>
    <w:p w14:paraId="6F0493EB" w14:textId="324CC32C" w:rsidR="00462832" w:rsidRPr="00DC10D2" w:rsidRDefault="00EE0F43" w:rsidP="00EE0F43">
      <w:pPr>
        <w:spacing w:before="120" w:after="0" w:line="240" w:lineRule="auto"/>
        <w:ind w:left="450"/>
        <w:jc w:val="thaiDistribute"/>
        <w:rPr>
          <w:rFonts w:ascii="Angsana New" w:eastAsia="Times New Roman" w:hAnsi="Angsana New" w:cs="Angsana New"/>
          <w:sz w:val="28"/>
          <w:cs/>
        </w:rPr>
      </w:pPr>
      <w:r w:rsidRPr="006E3D75">
        <w:rPr>
          <w:rFonts w:ascii="Angsana New" w:eastAsia="Times New Roman" w:hAnsi="Angsana New" w:cs="Angsana New"/>
          <w:spacing w:val="-2"/>
          <w:sz w:val="28"/>
        </w:rPr>
        <w:t>The Group has severance pay obligations to employees upon their retirement under labor law</w:t>
      </w:r>
      <w:r w:rsidRPr="006E3D75">
        <w:rPr>
          <w:rFonts w:ascii="Angsana New" w:eastAsia="Times New Roman" w:hAnsi="Angsana New" w:cs="Angsana New"/>
          <w:spacing w:val="-2"/>
          <w:sz w:val="28"/>
          <w:cs/>
        </w:rPr>
        <w:t xml:space="preserve">. </w:t>
      </w:r>
      <w:r w:rsidR="0097267F" w:rsidRPr="006E3D75">
        <w:rPr>
          <w:rFonts w:ascii="Angsana New" w:eastAsia="Times New Roman" w:hAnsi="Angsana New" w:cs="Angsana New"/>
          <w:spacing w:val="-2"/>
          <w:sz w:val="28"/>
        </w:rPr>
        <w:t>The defined benefit</w:t>
      </w:r>
      <w:r w:rsidRPr="006E3D75">
        <w:rPr>
          <w:rFonts w:ascii="Angsana New" w:eastAsia="Times New Roman" w:hAnsi="Angsana New" w:cs="Angsana New"/>
          <w:spacing w:val="-2"/>
          <w:sz w:val="28"/>
        </w:rPr>
        <w:t xml:space="preserve"> plan is </w:t>
      </w:r>
      <w:r w:rsidRPr="00DC10D2">
        <w:rPr>
          <w:rFonts w:ascii="Angsana New" w:eastAsia="Times New Roman" w:hAnsi="Angsana New" w:cs="Angsana New"/>
          <w:sz w:val="28"/>
        </w:rPr>
        <w:t>defined as a post</w:t>
      </w:r>
      <w:r w:rsidRPr="00DC10D2">
        <w:rPr>
          <w:rFonts w:ascii="Angsana New" w:eastAsia="Times New Roman" w:hAnsi="Angsana New" w:cs="Angsana New"/>
          <w:sz w:val="28"/>
          <w:cs/>
        </w:rPr>
        <w:t>-</w:t>
      </w:r>
      <w:r w:rsidRPr="00DC10D2">
        <w:rPr>
          <w:rFonts w:ascii="Angsana New" w:eastAsia="Times New Roman" w:hAnsi="Angsana New" w:cs="Angsana New"/>
          <w:sz w:val="28"/>
        </w:rPr>
        <w:t>employment benefit plan</w:t>
      </w:r>
      <w:r w:rsidRPr="00DC10D2">
        <w:rPr>
          <w:rFonts w:ascii="Angsana New" w:eastAsia="Times New Roman" w:hAnsi="Angsana New" w:cs="Angsana New"/>
          <w:sz w:val="28"/>
          <w:cs/>
        </w:rPr>
        <w:t>.</w:t>
      </w:r>
    </w:p>
    <w:p w14:paraId="32EFCD24" w14:textId="7E7AA7B5" w:rsidR="00462832" w:rsidRPr="006E3D75" w:rsidRDefault="00EE0F43" w:rsidP="00BD0DBB">
      <w:pPr>
        <w:spacing w:before="120" w:after="0" w:line="240" w:lineRule="auto"/>
        <w:ind w:left="446"/>
        <w:jc w:val="thaiDistribute"/>
        <w:rPr>
          <w:rFonts w:ascii="Angsana New" w:eastAsia="Times New Roman" w:hAnsi="Angsana New" w:cs="Angsana New"/>
          <w:spacing w:val="2"/>
          <w:sz w:val="28"/>
          <w:cs/>
        </w:rPr>
      </w:pPr>
      <w:r w:rsidRPr="00C152B8">
        <w:rPr>
          <w:rFonts w:ascii="Angsana New" w:eastAsia="Times New Roman" w:hAnsi="Angsana New" w:cs="Angsana New"/>
          <w:spacing w:val="-2"/>
          <w:sz w:val="28"/>
        </w:rPr>
        <w:t>The oblig</w:t>
      </w:r>
      <w:r w:rsidR="009E36E2">
        <w:rPr>
          <w:rFonts w:ascii="Angsana New" w:eastAsia="Times New Roman" w:hAnsi="Angsana New" w:cs="Angsana New"/>
          <w:spacing w:val="-2"/>
          <w:sz w:val="28"/>
        </w:rPr>
        <w:t>ation under the defined benefit</w:t>
      </w:r>
      <w:r w:rsidRPr="00C152B8">
        <w:rPr>
          <w:rFonts w:ascii="Angsana New" w:eastAsia="Times New Roman" w:hAnsi="Angsana New" w:cs="Angsana New"/>
          <w:spacing w:val="-2"/>
          <w:sz w:val="28"/>
        </w:rPr>
        <w:t xml:space="preserve"> plan is determined by a professionally qualified independent actuary based on actuarial techniques, using the projected unit credit method on a regular basis</w:t>
      </w:r>
      <w:r w:rsidRPr="00C152B8">
        <w:rPr>
          <w:rFonts w:ascii="Angsana New" w:eastAsia="Times New Roman" w:hAnsi="Angsana New" w:cs="Angsana New"/>
          <w:spacing w:val="-2"/>
          <w:sz w:val="28"/>
          <w:cs/>
        </w:rPr>
        <w:t xml:space="preserve">. </w:t>
      </w:r>
      <w:r w:rsidRPr="00C152B8">
        <w:rPr>
          <w:rFonts w:ascii="Angsana New" w:eastAsia="Times New Roman" w:hAnsi="Angsana New" w:cs="Angsana New"/>
          <w:spacing w:val="-2"/>
          <w:sz w:val="28"/>
        </w:rPr>
        <w:t>Th</w:t>
      </w:r>
      <w:r w:rsidR="006E3D75">
        <w:rPr>
          <w:rFonts w:ascii="Angsana New" w:eastAsia="Times New Roman" w:hAnsi="Angsana New" w:cs="Angsana New"/>
          <w:spacing w:val="-2"/>
          <w:sz w:val="28"/>
        </w:rPr>
        <w:t>e Projected Unit Credit Method,</w:t>
      </w:r>
      <w:r w:rsidR="006E3D75">
        <w:rPr>
          <w:rFonts w:ascii="Angsana New" w:eastAsia="Times New Roman" w:hAnsi="Angsana New" w:cs="Angsana New" w:hint="cs"/>
          <w:spacing w:val="-2"/>
          <w:sz w:val="28"/>
          <w:cs/>
        </w:rPr>
        <w:t xml:space="preserve"> </w:t>
      </w:r>
      <w:r w:rsidRPr="00C152B8">
        <w:rPr>
          <w:rFonts w:ascii="Angsana New" w:eastAsia="Times New Roman" w:hAnsi="Angsana New" w:cs="Angsana New"/>
          <w:spacing w:val="-2"/>
          <w:sz w:val="28"/>
        </w:rPr>
        <w:t xml:space="preserve">allocates benefits for the current period and previous period that must be paid to an employee who provided services to the Group </w:t>
      </w:r>
      <w:r w:rsidRPr="00C152B8">
        <w:rPr>
          <w:rFonts w:ascii="Angsana New" w:eastAsia="Times New Roman" w:hAnsi="Angsana New" w:cs="Angsana New"/>
          <w:sz w:val="28"/>
        </w:rPr>
        <w:t>throughout</w:t>
      </w:r>
      <w:r w:rsidRPr="00C152B8" w:rsidDel="00767E62">
        <w:rPr>
          <w:rFonts w:ascii="Angsana New" w:eastAsia="Times New Roman" w:hAnsi="Angsana New" w:cs="Angsana New"/>
          <w:sz w:val="28"/>
        </w:rPr>
        <w:t xml:space="preserve"> </w:t>
      </w:r>
      <w:r w:rsidRPr="00C152B8">
        <w:rPr>
          <w:rFonts w:ascii="Angsana New" w:eastAsia="Times New Roman" w:hAnsi="Angsana New" w:cs="Angsana New"/>
          <w:sz w:val="28"/>
        </w:rPr>
        <w:t>various periods according to the calculation formula of the benefits of the project. And, accordingly, such</w:t>
      </w:r>
      <w:r w:rsidRPr="00C152B8">
        <w:rPr>
          <w:rFonts w:ascii="Angsana New" w:eastAsia="Times New Roman" w:hAnsi="Angsana New" w:cs="Angsana New"/>
          <w:spacing w:val="-2"/>
          <w:sz w:val="28"/>
        </w:rPr>
        <w:t xml:space="preserve"> benefits will be allocated according to the straight</w:t>
      </w:r>
      <w:r w:rsidRPr="00C152B8">
        <w:rPr>
          <w:rFonts w:ascii="Angsana New" w:eastAsia="Times New Roman" w:hAnsi="Angsana New" w:cs="Angsana New"/>
          <w:spacing w:val="-2"/>
          <w:sz w:val="28"/>
          <w:cs/>
        </w:rPr>
        <w:t>-</w:t>
      </w:r>
      <w:r w:rsidRPr="00C152B8">
        <w:rPr>
          <w:rFonts w:ascii="Angsana New" w:eastAsia="Times New Roman" w:hAnsi="Angsana New" w:cs="Angsana New"/>
          <w:spacing w:val="-2"/>
          <w:sz w:val="28"/>
        </w:rPr>
        <w:t>line method throughout the service life of the employee until retirement</w:t>
      </w:r>
      <w:r w:rsidRPr="00C152B8">
        <w:rPr>
          <w:rFonts w:ascii="Angsana New" w:eastAsia="Times New Roman" w:hAnsi="Angsana New" w:cs="Angsana New"/>
          <w:spacing w:val="-2"/>
          <w:sz w:val="28"/>
          <w:cs/>
        </w:rPr>
        <w:t>.</w:t>
      </w:r>
    </w:p>
    <w:p w14:paraId="5B232841" w14:textId="37067C2B" w:rsidR="00EE0F43" w:rsidRPr="007F027B" w:rsidRDefault="00EE0F43" w:rsidP="006E3D75">
      <w:pPr>
        <w:spacing w:before="120" w:after="0" w:line="240" w:lineRule="auto"/>
        <w:ind w:left="446"/>
        <w:jc w:val="thaiDistribute"/>
        <w:rPr>
          <w:rFonts w:ascii="Angsana New" w:eastAsia="Times New Roman" w:hAnsi="Angsana New" w:cs="Angsana New"/>
          <w:sz w:val="28"/>
        </w:rPr>
      </w:pPr>
      <w:r w:rsidRPr="007F027B">
        <w:rPr>
          <w:rFonts w:ascii="Angsana New" w:eastAsia="Times New Roman" w:hAnsi="Angsana New" w:cs="Angsana New"/>
          <w:sz w:val="28"/>
        </w:rPr>
        <w:t xml:space="preserve">Current service costs, past service costs and gains and losses on settlement including gains and losses from reducing project size and project benefit payments when reducing project size will be recognized in </w:t>
      </w:r>
      <w:r>
        <w:rPr>
          <w:rFonts w:ascii="Angsana New" w:eastAsia="Times New Roman" w:hAnsi="Angsana New" w:cs="Angsana New"/>
          <w:sz w:val="28"/>
        </w:rPr>
        <w:t xml:space="preserve">profit or loss </w:t>
      </w:r>
      <w:r w:rsidRPr="007F027B">
        <w:rPr>
          <w:rFonts w:ascii="Angsana New" w:eastAsia="Times New Roman" w:hAnsi="Angsana New" w:cs="Angsana New"/>
          <w:sz w:val="28"/>
        </w:rPr>
        <w:t>for the period during which the transaction occurs</w:t>
      </w:r>
      <w:r w:rsidRPr="007F027B">
        <w:rPr>
          <w:rFonts w:ascii="Angsana New" w:eastAsia="Times New Roman" w:hAnsi="Angsana New" w:cs="Angsana New"/>
          <w:sz w:val="28"/>
          <w:cs/>
        </w:rPr>
        <w:t>.</w:t>
      </w:r>
    </w:p>
    <w:p w14:paraId="6ECC370D" w14:textId="77777777" w:rsidR="00EE0F43" w:rsidRPr="00CE3354" w:rsidRDefault="00EE0F43" w:rsidP="00F01087">
      <w:pPr>
        <w:tabs>
          <w:tab w:val="left" w:pos="360"/>
        </w:tabs>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Actuarial gains and losses arising from post</w:t>
      </w:r>
      <w:r w:rsidRPr="00CE3354">
        <w:rPr>
          <w:rFonts w:ascii="Angsana New" w:eastAsia="Times New Roman" w:hAnsi="Angsana New" w:cs="Angsana New"/>
          <w:sz w:val="28"/>
          <w:cs/>
        </w:rPr>
        <w:t>-</w:t>
      </w:r>
      <w:r w:rsidRPr="00CE3354">
        <w:rPr>
          <w:rFonts w:ascii="Angsana New" w:eastAsia="Times New Roman" w:hAnsi="Angsana New" w:cs="Angsana New"/>
          <w:sz w:val="28"/>
        </w:rPr>
        <w:t xml:space="preserve">employment benefits are recognized immediately </w:t>
      </w:r>
      <w:r>
        <w:rPr>
          <w:rFonts w:ascii="Angsana New" w:eastAsia="Times New Roman" w:hAnsi="Angsana New" w:cs="Angsana New"/>
          <w:sz w:val="28"/>
        </w:rPr>
        <w:t>in other comprehensive income and loss.</w:t>
      </w:r>
    </w:p>
    <w:p w14:paraId="2B68EE14" w14:textId="77777777" w:rsidR="00EE0F43" w:rsidRPr="00C152B8" w:rsidRDefault="00EE0F43" w:rsidP="00F01087">
      <w:pPr>
        <w:spacing w:before="120" w:after="0" w:line="240" w:lineRule="auto"/>
        <w:ind w:left="450"/>
        <w:jc w:val="thaiDistribute"/>
        <w:rPr>
          <w:rFonts w:ascii="Angsana New" w:eastAsia="Times New Roman" w:hAnsi="Angsana New" w:cs="Angsana New"/>
          <w:spacing w:val="-2"/>
          <w:sz w:val="28"/>
        </w:rPr>
      </w:pPr>
      <w:r w:rsidRPr="00C152B8">
        <w:rPr>
          <w:rFonts w:ascii="Angsana New" w:eastAsia="Times New Roman" w:hAnsi="Angsana New" w:cs="Angsana New"/>
          <w:spacing w:val="-2"/>
          <w:sz w:val="28"/>
        </w:rPr>
        <w:t>The defined benefit obligations are measured at the present value of estimated future cash flows using a discount rate that is similar to the interest rate on government bonds</w:t>
      </w:r>
      <w:r w:rsidRPr="00C152B8">
        <w:rPr>
          <w:rFonts w:ascii="Angsana New" w:eastAsia="Times New Roman" w:hAnsi="Angsana New" w:cs="Angsana New"/>
          <w:spacing w:val="-2"/>
          <w:sz w:val="28"/>
          <w:cs/>
        </w:rPr>
        <w:t>.</w:t>
      </w:r>
    </w:p>
    <w:p w14:paraId="73822E95" w14:textId="77777777" w:rsidR="00EE0F43" w:rsidRPr="00235DCF" w:rsidRDefault="00EE0F43" w:rsidP="00F01087">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Estimation of liabilities</w:t>
      </w:r>
    </w:p>
    <w:p w14:paraId="6442089B" w14:textId="77777777" w:rsidR="00EE0F43" w:rsidRDefault="00EE0F43" w:rsidP="00F01087">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pacing w:val="-2"/>
          <w:sz w:val="28"/>
        </w:rPr>
        <w:t xml:space="preserve">Provisions are recognized when the </w:t>
      </w:r>
      <w:r>
        <w:rPr>
          <w:rFonts w:ascii="Angsana New" w:eastAsia="Times New Roman" w:hAnsi="Angsana New" w:cs="Angsana New"/>
          <w:spacing w:val="-2"/>
          <w:sz w:val="28"/>
        </w:rPr>
        <w:t>Group has</w:t>
      </w:r>
      <w:r w:rsidRPr="007F027B">
        <w:rPr>
          <w:rFonts w:ascii="Angsana New" w:eastAsia="Times New Roman" w:hAnsi="Angsana New" w:cs="Angsana New"/>
          <w:spacing w:val="-2"/>
          <w:sz w:val="28"/>
        </w:rPr>
        <w:t xml:space="preserve"> a present obligation as a result of a past event,</w:t>
      </w:r>
      <w:r w:rsidRPr="007F027B">
        <w:rPr>
          <w:rFonts w:ascii="Angsana New" w:eastAsia="Times New Roman" w:hAnsi="Angsana New" w:cs="Angsana New"/>
          <w:sz w:val="28"/>
        </w:rPr>
        <w:t xml:space="preserve"> it is probable that an outflow </w:t>
      </w:r>
      <w:r w:rsidRPr="00F06DD7">
        <w:rPr>
          <w:rFonts w:ascii="Angsana New" w:eastAsia="Times New Roman" w:hAnsi="Angsana New" w:cs="Angsana New"/>
          <w:spacing w:val="-2"/>
          <w:sz w:val="28"/>
        </w:rPr>
        <w:t>of resources embodying economic benefits will be required to settle the obligation, and a reliable estimate can be made of</w:t>
      </w:r>
      <w:r w:rsidRPr="007F027B">
        <w:rPr>
          <w:rFonts w:ascii="Angsana New" w:eastAsia="Times New Roman" w:hAnsi="Angsana New" w:cs="Angsana New"/>
          <w:sz w:val="28"/>
        </w:rPr>
        <w:t xml:space="preserve"> the amount of the obligation</w:t>
      </w:r>
      <w:r w:rsidRPr="007F027B">
        <w:rPr>
          <w:rFonts w:ascii="Angsana New" w:eastAsia="Times New Roman" w:hAnsi="Angsana New" w:cs="Angsana New"/>
          <w:sz w:val="28"/>
          <w:cs/>
        </w:rPr>
        <w:t>.</w:t>
      </w:r>
    </w:p>
    <w:p w14:paraId="4566E720" w14:textId="40E71AD3" w:rsidR="00EE0F43" w:rsidRPr="00235DCF" w:rsidRDefault="00EE0F43" w:rsidP="00E77037">
      <w:pPr>
        <w:spacing w:before="120" w:after="0" w:line="240" w:lineRule="auto"/>
        <w:ind w:left="446"/>
        <w:rPr>
          <w:rFonts w:ascii="Angsana New" w:eastAsia="Times New Roman" w:hAnsi="Angsana New" w:cs="Angsana New"/>
          <w:b/>
          <w:bCs/>
          <w:sz w:val="28"/>
        </w:rPr>
      </w:pPr>
      <w:r w:rsidRPr="00235DCF">
        <w:rPr>
          <w:rFonts w:ascii="Angsana New" w:eastAsia="Times New Roman" w:hAnsi="Angsana New" w:cs="Angsana New"/>
          <w:b/>
          <w:bCs/>
          <w:sz w:val="28"/>
        </w:rPr>
        <w:t>Leases</w:t>
      </w:r>
    </w:p>
    <w:p w14:paraId="17BDA299" w14:textId="77777777" w:rsidR="00EE0F43" w:rsidRPr="00551098" w:rsidRDefault="00EE0F43" w:rsidP="00F01087">
      <w:pPr>
        <w:pStyle w:val="BlockText"/>
        <w:tabs>
          <w:tab w:val="left" w:pos="810"/>
        </w:tabs>
        <w:spacing w:before="120" w:line="240" w:lineRule="auto"/>
        <w:ind w:left="450" w:right="0" w:firstLine="0"/>
        <w:rPr>
          <w:rFonts w:hAnsi="Angsana New"/>
          <w:i/>
          <w:iCs/>
          <w:spacing w:val="2"/>
          <w:sz w:val="28"/>
          <w:szCs w:val="28"/>
        </w:rPr>
      </w:pPr>
      <w:r w:rsidRPr="00551098">
        <w:rPr>
          <w:rFonts w:hAnsi="Angsana New"/>
          <w:i/>
          <w:iCs/>
          <w:spacing w:val="2"/>
          <w:sz w:val="28"/>
          <w:szCs w:val="28"/>
        </w:rPr>
        <w:t>Leases - where the Group is the lessee</w:t>
      </w:r>
    </w:p>
    <w:p w14:paraId="6113979B" w14:textId="2AAA8C1A" w:rsidR="006E3D75" w:rsidRDefault="00EE0F43" w:rsidP="00F01087">
      <w:pPr>
        <w:pStyle w:val="BlockText"/>
        <w:spacing w:before="120" w:after="0" w:line="240" w:lineRule="auto"/>
        <w:ind w:left="450" w:right="0" w:firstLine="0"/>
        <w:rPr>
          <w:rFonts w:hAnsi="Angsana New"/>
          <w:sz w:val="28"/>
          <w:szCs w:val="28"/>
          <w:cs/>
        </w:rPr>
      </w:pPr>
      <w:r w:rsidRPr="002C37F9">
        <w:rPr>
          <w:rFonts w:hAnsi="Angsana New"/>
          <w:sz w:val="28"/>
          <w:szCs w:val="28"/>
        </w:rPr>
        <w:t>At inception of a contract, the Group assesses whether the contract is, or contains, a lea</w:t>
      </w:r>
      <w:r>
        <w:rPr>
          <w:rFonts w:hAnsi="Angsana New"/>
          <w:sz w:val="28"/>
          <w:szCs w:val="28"/>
        </w:rPr>
        <w:t xml:space="preserve">se. A contract is, or contains, </w:t>
      </w:r>
      <w:r>
        <w:rPr>
          <w:rFonts w:hAnsi="Angsana New"/>
          <w:sz w:val="28"/>
          <w:szCs w:val="28"/>
        </w:rPr>
        <w:br/>
      </w:r>
      <w:r w:rsidRPr="002C37F9">
        <w:rPr>
          <w:rFonts w:hAnsi="Angsana New"/>
          <w:sz w:val="28"/>
          <w:szCs w:val="28"/>
        </w:rPr>
        <w:t>a lease if the contract conveys the right to control the use of an identified asset for a period of time in exchange for consideration.</w:t>
      </w:r>
      <w:r w:rsidR="006E3D75">
        <w:rPr>
          <w:rFonts w:hAnsi="Angsana New"/>
          <w:sz w:val="28"/>
          <w:szCs w:val="28"/>
          <w:cs/>
        </w:rPr>
        <w:br/>
      </w:r>
      <w:r w:rsidR="006E3D75">
        <w:rPr>
          <w:rFonts w:hAnsi="Angsana New"/>
          <w:sz w:val="28"/>
          <w:szCs w:val="28"/>
          <w:cs/>
        </w:rPr>
        <w:br/>
      </w:r>
    </w:p>
    <w:p w14:paraId="6BCD97D6" w14:textId="77777777" w:rsidR="006E3D75" w:rsidRDefault="006E3D75">
      <w:pPr>
        <w:spacing w:after="0" w:line="240" w:lineRule="auto"/>
        <w:rPr>
          <w:rFonts w:ascii="Angsana New" w:eastAsia="Times New Roman" w:hAnsi="Angsana New" w:cs="Angsana New"/>
          <w:sz w:val="28"/>
          <w:cs/>
        </w:rPr>
      </w:pPr>
      <w:r>
        <w:rPr>
          <w:rFonts w:hAnsi="Angsana New"/>
          <w:sz w:val="28"/>
          <w:cs/>
        </w:rPr>
        <w:br w:type="page"/>
      </w:r>
    </w:p>
    <w:p w14:paraId="47ABEED9" w14:textId="77777777" w:rsidR="00EE0F43" w:rsidRPr="00551098" w:rsidRDefault="00EE0F43" w:rsidP="00F01087">
      <w:pPr>
        <w:pStyle w:val="BlockText"/>
        <w:spacing w:before="120" w:after="0" w:line="240" w:lineRule="auto"/>
        <w:ind w:left="450" w:right="0" w:firstLine="0"/>
        <w:rPr>
          <w:rFonts w:hAnsi="Angsana New"/>
          <w:spacing w:val="2"/>
          <w:sz w:val="28"/>
          <w:szCs w:val="28"/>
        </w:rPr>
      </w:pPr>
      <w:r w:rsidRPr="002F3914">
        <w:rPr>
          <w:rFonts w:hAnsi="Angsana New"/>
          <w:sz w:val="28"/>
          <w:szCs w:val="28"/>
        </w:rPr>
        <w:lastRenderedPageBreak/>
        <w:t>The Group recognizes right-of-use (“ROU”) asset and lease liability at the lease commencement date. The right-of-use</w:t>
      </w:r>
      <w:r w:rsidRPr="00551098">
        <w:rPr>
          <w:rFonts w:hAnsi="Angsana New"/>
          <w:spacing w:val="2"/>
          <w:sz w:val="28"/>
          <w:szCs w:val="28"/>
        </w:rPr>
        <w:t xml:space="preserv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29F6D6FF" w14:textId="77777777" w:rsidR="00EE0F43" w:rsidRPr="002C37F9" w:rsidRDefault="00EE0F43" w:rsidP="00F01087">
      <w:pPr>
        <w:pStyle w:val="BlockText"/>
        <w:tabs>
          <w:tab w:val="left" w:pos="270"/>
        </w:tabs>
        <w:spacing w:before="120" w:after="0" w:line="240" w:lineRule="auto"/>
        <w:ind w:left="450" w:right="0" w:firstLine="0"/>
        <w:rPr>
          <w:rFonts w:hAnsi="Angsana New"/>
          <w:spacing w:val="4"/>
          <w:sz w:val="28"/>
          <w:szCs w:val="28"/>
        </w:rPr>
      </w:pPr>
      <w:r w:rsidRPr="002C37F9">
        <w:rPr>
          <w:rFonts w:hAnsi="Angsana New"/>
          <w:spacing w:val="4"/>
          <w:sz w:val="28"/>
          <w:szCs w:val="28"/>
        </w:rPr>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6FB6A421" w14:textId="3AFC4DE4" w:rsidR="00EE0F43" w:rsidRPr="006E3D75" w:rsidRDefault="00483BF1" w:rsidP="00BD0DBB">
      <w:pPr>
        <w:spacing w:before="120" w:after="0" w:line="240" w:lineRule="auto"/>
        <w:ind w:left="446"/>
        <w:jc w:val="thaiDistribute"/>
        <w:rPr>
          <w:rFonts w:asciiTheme="majorBidi" w:eastAsia="Times New Roman" w:hAnsiTheme="majorBidi" w:cstheme="majorBidi"/>
          <w:spacing w:val="2"/>
          <w:sz w:val="28"/>
        </w:rPr>
      </w:pPr>
      <w:r w:rsidRPr="006E3D75">
        <w:rPr>
          <w:rFonts w:asciiTheme="majorBidi" w:hAnsiTheme="majorBidi" w:cstheme="majorBidi"/>
          <w:sz w:val="28"/>
        </w:rPr>
        <w:t>T</w:t>
      </w:r>
      <w:r w:rsidR="00EE0F43" w:rsidRPr="006E3D75">
        <w:rPr>
          <w:rFonts w:asciiTheme="majorBidi" w:hAnsiTheme="majorBidi" w:cstheme="majorBidi"/>
          <w:sz w:val="28"/>
        </w:rPr>
        <w:t xml:space="preserve">he Group measures the ROU asset at cost, less accumulated depreciation and accumulated impairment loss and then makes adjustments for any </w:t>
      </w:r>
      <w:proofErr w:type="spellStart"/>
      <w:r w:rsidR="00EE0F43" w:rsidRPr="006E3D75">
        <w:rPr>
          <w:rFonts w:asciiTheme="majorBidi" w:hAnsiTheme="majorBidi" w:cstheme="majorBidi"/>
          <w:sz w:val="28"/>
        </w:rPr>
        <w:t>remeasurement</w:t>
      </w:r>
      <w:proofErr w:type="spellEnd"/>
      <w:r w:rsidR="00EE0F43" w:rsidRPr="006E3D75">
        <w:rPr>
          <w:rFonts w:asciiTheme="majorBidi" w:hAnsiTheme="majorBidi" w:cstheme="majorBidi"/>
          <w:sz w:val="28"/>
        </w:rPr>
        <w:t xml:space="preserve"> of the lease liability. The ROU asset is subsequently depreciated using </w:t>
      </w:r>
      <w:r w:rsidRPr="006E3D75">
        <w:rPr>
          <w:rFonts w:asciiTheme="majorBidi" w:hAnsiTheme="majorBidi" w:cstheme="majorBidi"/>
          <w:sz w:val="28"/>
        </w:rPr>
        <w:br/>
      </w:r>
      <w:r w:rsidR="00EE0F43" w:rsidRPr="006E3D75">
        <w:rPr>
          <w:rFonts w:asciiTheme="majorBidi" w:hAnsiTheme="majorBidi" w:cstheme="majorBidi"/>
          <w:sz w:val="28"/>
        </w:rPr>
        <w:t>the straight-line method from the commencement date to the earlier of the end of the useful life of the ROU asset or</w:t>
      </w:r>
      <w:r w:rsidRPr="006E3D75">
        <w:rPr>
          <w:rFonts w:asciiTheme="majorBidi" w:hAnsiTheme="majorBidi" w:cstheme="majorBidi"/>
          <w:sz w:val="28"/>
        </w:rPr>
        <w:br/>
      </w:r>
      <w:r w:rsidR="00EE0F43" w:rsidRPr="006E3D75">
        <w:rPr>
          <w:rFonts w:asciiTheme="majorBidi" w:hAnsiTheme="majorBidi" w:cstheme="majorBidi"/>
          <w:sz w:val="28"/>
        </w:rPr>
        <w:t xml:space="preserve">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w:t>
      </w:r>
    </w:p>
    <w:p w14:paraId="68FD26BE" w14:textId="30DC81C4" w:rsidR="00483BF1" w:rsidRPr="00483BF1" w:rsidRDefault="00483BF1" w:rsidP="006276BB">
      <w:pPr>
        <w:pStyle w:val="BlockText"/>
        <w:spacing w:before="120" w:line="240" w:lineRule="auto"/>
        <w:ind w:left="450" w:right="0" w:firstLine="0"/>
        <w:rPr>
          <w:rFonts w:hAnsi="Angsana New"/>
          <w:sz w:val="28"/>
          <w:szCs w:val="28"/>
        </w:rPr>
      </w:pPr>
      <w:r>
        <w:rPr>
          <w:rFonts w:hAnsi="Angsana New"/>
          <w:sz w:val="28"/>
          <w:szCs w:val="28"/>
        </w:rPr>
        <w:t>The estimated useful lives of ROU assets are as follows:</w:t>
      </w:r>
    </w:p>
    <w:bookmarkStart w:id="3" w:name="_MON_1706337450"/>
    <w:bookmarkEnd w:id="3"/>
    <w:p w14:paraId="436C04A4" w14:textId="754C4000" w:rsidR="00976FA4" w:rsidRPr="00976FA4" w:rsidRDefault="002D3360" w:rsidP="00976FA4">
      <w:pPr>
        <w:pStyle w:val="BlockText"/>
        <w:tabs>
          <w:tab w:val="clear" w:pos="9000"/>
          <w:tab w:val="right" w:pos="540"/>
          <w:tab w:val="right" w:pos="9072"/>
        </w:tabs>
        <w:spacing w:before="120" w:line="240" w:lineRule="auto"/>
        <w:ind w:left="446" w:right="0" w:firstLine="0"/>
        <w:rPr>
          <w:rFonts w:eastAsia="Cordia New" w:hAnsi="Angsana New"/>
          <w:sz w:val="2"/>
          <w:szCs w:val="2"/>
        </w:rPr>
      </w:pPr>
      <w:r w:rsidRPr="0022728E">
        <w:rPr>
          <w:rFonts w:eastAsia="Cordia New" w:hAnsi="Angsana New"/>
          <w:sz w:val="28"/>
        </w:rPr>
        <w:object w:dxaOrig="9391" w:dyaOrig="1954" w14:anchorId="42596810">
          <v:shape id="_x0000_i1027" type="#_x0000_t75" style="width:446.15pt;height:96.6pt" o:ole="">
            <v:imagedata r:id="rId12" o:title=""/>
          </v:shape>
          <o:OLEObject Type="Embed" ProgID="Excel.Sheet.8" ShapeID="_x0000_i1027" DrawAspect="Content" ObjectID="_1802013539" r:id="rId13"/>
        </w:object>
      </w:r>
    </w:p>
    <w:p w14:paraId="28A97893" w14:textId="6DCE1172" w:rsidR="00EE0F43" w:rsidRPr="005769CF" w:rsidRDefault="00EE0F43" w:rsidP="00976FA4">
      <w:pPr>
        <w:pStyle w:val="BlockText"/>
        <w:tabs>
          <w:tab w:val="clear" w:pos="9000"/>
          <w:tab w:val="right" w:pos="540"/>
          <w:tab w:val="right" w:pos="9072"/>
        </w:tabs>
        <w:spacing w:before="120" w:line="240" w:lineRule="auto"/>
        <w:ind w:left="446" w:right="0" w:firstLine="0"/>
        <w:rPr>
          <w:rFonts w:eastAsia="Cordia New" w:hAnsi="Angsana New"/>
          <w:spacing w:val="-2"/>
          <w:sz w:val="28"/>
        </w:rPr>
      </w:pPr>
      <w:r w:rsidRPr="005769CF">
        <w:rPr>
          <w:rFonts w:eastAsia="Arial Unicode MS" w:hAnsi="Angsana New"/>
          <w:spacing w:val="-2"/>
          <w:sz w:val="28"/>
          <w:szCs w:val="28"/>
        </w:rPr>
        <w:t xml:space="preserve">When the lease liability is re-measured to reflect changes to the lease payments, the Group recognizes the amount of </w:t>
      </w:r>
      <w:r w:rsidR="009E36E2">
        <w:rPr>
          <w:rFonts w:eastAsia="Arial Unicode MS" w:hAnsi="Angsana New"/>
          <w:spacing w:val="-2"/>
          <w:sz w:val="28"/>
          <w:szCs w:val="28"/>
        </w:rPr>
        <w:br/>
      </w:r>
      <w:r w:rsidRPr="005769CF">
        <w:rPr>
          <w:rFonts w:eastAsia="Arial Unicode MS" w:hAnsi="Angsana New"/>
          <w:spacing w:val="-2"/>
          <w:sz w:val="28"/>
          <w:szCs w:val="28"/>
        </w:rPr>
        <w:t xml:space="preserve">the </w:t>
      </w:r>
      <w:proofErr w:type="spellStart"/>
      <w:r w:rsidRPr="005769CF">
        <w:rPr>
          <w:rFonts w:eastAsia="Arial Unicode MS" w:hAnsi="Angsana New"/>
          <w:sz w:val="28"/>
          <w:szCs w:val="28"/>
        </w:rPr>
        <w:t>remeasurement</w:t>
      </w:r>
      <w:proofErr w:type="spellEnd"/>
      <w:r w:rsidRPr="005769CF">
        <w:rPr>
          <w:rFonts w:eastAsia="Arial Unicode MS" w:hAnsi="Angsana New"/>
          <w:sz w:val="28"/>
          <w:szCs w:val="28"/>
        </w:rPr>
        <w:t xml:space="preserve"> of the lease liability as an adjustment to the ROU asset. However, if the carrying amount of the ROU </w:t>
      </w:r>
      <w:r w:rsidRPr="005769CF">
        <w:rPr>
          <w:rFonts w:eastAsia="Arial Unicode MS" w:hAnsi="Angsana New"/>
          <w:spacing w:val="2"/>
          <w:sz w:val="28"/>
          <w:szCs w:val="28"/>
        </w:rPr>
        <w:t xml:space="preserve">asset is reduced to zero and there is a further reduction in the measurement of the lease liability, the Group recognizes any remaining amount of the </w:t>
      </w:r>
      <w:proofErr w:type="spellStart"/>
      <w:r w:rsidRPr="005769CF">
        <w:rPr>
          <w:rFonts w:eastAsia="Arial Unicode MS" w:hAnsi="Angsana New"/>
          <w:spacing w:val="2"/>
          <w:sz w:val="28"/>
          <w:szCs w:val="28"/>
        </w:rPr>
        <w:t>remeasurement</w:t>
      </w:r>
      <w:proofErr w:type="spellEnd"/>
      <w:r w:rsidRPr="005769CF">
        <w:rPr>
          <w:rFonts w:eastAsia="Arial Unicode MS" w:hAnsi="Angsana New"/>
          <w:spacing w:val="2"/>
          <w:sz w:val="28"/>
          <w:szCs w:val="28"/>
        </w:rPr>
        <w:t xml:space="preserve"> in profit or loss.</w:t>
      </w:r>
    </w:p>
    <w:p w14:paraId="0883701B" w14:textId="77777777" w:rsidR="00EE0F43" w:rsidRPr="0072649C" w:rsidRDefault="00EE0F43" w:rsidP="00EE0F43">
      <w:pPr>
        <w:pStyle w:val="BlockText"/>
        <w:spacing w:before="120" w:line="240" w:lineRule="auto"/>
        <w:ind w:left="450" w:right="0" w:firstLine="0"/>
        <w:rPr>
          <w:rFonts w:eastAsia="Arial Unicode MS" w:hAnsi="Angsana New"/>
          <w:i/>
          <w:iCs/>
          <w:sz w:val="28"/>
          <w:szCs w:val="28"/>
        </w:rPr>
      </w:pPr>
      <w:r w:rsidRPr="0072649C">
        <w:rPr>
          <w:rFonts w:eastAsia="Arial Unicode MS" w:hAnsi="Angsana New"/>
          <w:i/>
          <w:iCs/>
          <w:sz w:val="28"/>
          <w:szCs w:val="28"/>
        </w:rPr>
        <w:t>Short-term leases and leases of low-value assets</w:t>
      </w:r>
    </w:p>
    <w:p w14:paraId="357060F9" w14:textId="09773098" w:rsidR="006E3D75" w:rsidRDefault="00EE0F43" w:rsidP="00EE0F43">
      <w:pPr>
        <w:pStyle w:val="BlockText"/>
        <w:spacing w:before="120" w:line="240" w:lineRule="auto"/>
        <w:ind w:left="450" w:right="0" w:firstLine="0"/>
        <w:rPr>
          <w:rFonts w:eastAsia="Arial Unicode MS" w:hAnsi="Angsana New"/>
          <w:sz w:val="28"/>
          <w:szCs w:val="28"/>
        </w:rPr>
      </w:pPr>
      <w:r w:rsidRPr="009E36E2">
        <w:rPr>
          <w:rFonts w:eastAsia="Arial Unicode MS" w:hAnsi="Angsana New"/>
          <w:sz w:val="28"/>
          <w:szCs w:val="28"/>
        </w:rPr>
        <w:t xml:space="preserve">The Group has elected not to recognize ROU assets and lease liabilities for short-term leases that have a lease term of </w:t>
      </w:r>
      <w:r w:rsidR="00246C4A">
        <w:rPr>
          <w:rFonts w:eastAsia="Arial Unicode MS" w:hAnsi="Angsana New"/>
          <w:sz w:val="28"/>
          <w:szCs w:val="28"/>
        </w:rPr>
        <w:br/>
      </w:r>
      <w:r w:rsidRPr="009E36E2">
        <w:rPr>
          <w:rFonts w:eastAsia="Arial Unicode MS" w:hAnsi="Angsana New"/>
          <w:sz w:val="28"/>
          <w:szCs w:val="28"/>
        </w:rPr>
        <w:t>12 months or less and leases of low-value assets. The Group recognizes the lease payments associated with these leases as an expense on a straight-line basis over the lease term.</w:t>
      </w:r>
    </w:p>
    <w:p w14:paraId="424D06E9" w14:textId="77777777" w:rsidR="006E3D75" w:rsidRDefault="006E3D75">
      <w:pPr>
        <w:spacing w:after="0" w:line="240" w:lineRule="auto"/>
        <w:rPr>
          <w:rFonts w:ascii="Angsana New" w:eastAsia="Arial Unicode MS" w:hAnsi="Angsana New" w:cs="Angsana New"/>
          <w:sz w:val="28"/>
        </w:rPr>
      </w:pPr>
      <w:r>
        <w:rPr>
          <w:rFonts w:eastAsia="Arial Unicode MS" w:hAnsi="Angsana New"/>
          <w:sz w:val="28"/>
        </w:rPr>
        <w:br w:type="page"/>
      </w:r>
    </w:p>
    <w:p w14:paraId="33450DE5" w14:textId="77777777" w:rsidR="00EE0F43" w:rsidRPr="0013652D" w:rsidRDefault="00EE0F43" w:rsidP="00EE0F43">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lastRenderedPageBreak/>
        <w:t>Foreign currencies</w:t>
      </w:r>
    </w:p>
    <w:p w14:paraId="7B32D112" w14:textId="6A2375BB" w:rsidR="00EE0F43" w:rsidRPr="00F1641E" w:rsidRDefault="00EE0F43" w:rsidP="00EE0F43">
      <w:pPr>
        <w:spacing w:before="120" w:after="0" w:line="240" w:lineRule="auto"/>
        <w:ind w:left="450"/>
        <w:jc w:val="thaiDistribute"/>
        <w:rPr>
          <w:rFonts w:ascii="Angsana New" w:eastAsia="Times New Roman" w:hAnsi="Angsana New" w:cs="Angsana New"/>
          <w:sz w:val="28"/>
        </w:rPr>
      </w:pPr>
      <w:r w:rsidRPr="00F1641E">
        <w:rPr>
          <w:rFonts w:ascii="Angsana New" w:eastAsia="Times New Roman" w:hAnsi="Angsana New" w:cs="Angsana New"/>
          <w:sz w:val="28"/>
        </w:rPr>
        <w:t>Foreign currency trans</w:t>
      </w:r>
      <w:r w:rsidR="00F1641E" w:rsidRPr="00F1641E">
        <w:rPr>
          <w:rFonts w:ascii="Angsana New" w:eastAsia="Times New Roman" w:hAnsi="Angsana New" w:cs="Angsana New"/>
          <w:sz w:val="28"/>
        </w:rPr>
        <w:t>actions are translated into Thai Baht</w:t>
      </w:r>
      <w:r w:rsidRPr="00F1641E">
        <w:rPr>
          <w:rFonts w:ascii="Angsana New" w:eastAsia="Times New Roman" w:hAnsi="Angsana New" w:cs="Angsana New"/>
          <w:sz w:val="28"/>
        </w:rPr>
        <w:t xml:space="preserve"> at the rates prevailing on the dates of their occurrence</w:t>
      </w:r>
      <w:r w:rsidRPr="00F1641E">
        <w:rPr>
          <w:rFonts w:ascii="Angsana New" w:eastAsia="Times New Roman" w:hAnsi="Angsana New" w:cs="Angsana New"/>
          <w:sz w:val="28"/>
          <w:cs/>
        </w:rPr>
        <w:t xml:space="preserve">. </w:t>
      </w:r>
      <w:r w:rsidRPr="00F1641E">
        <w:rPr>
          <w:rFonts w:ascii="Angsana New" w:eastAsia="Times New Roman" w:hAnsi="Angsana New" w:cs="Angsana New"/>
          <w:sz w:val="28"/>
        </w:rPr>
        <w:t xml:space="preserve">Monetary assets and liabilities denominated in foreign currency that are outstanding at the period then ended are translated into Thai Baht at the foreign exchange rate prevailing </w:t>
      </w:r>
      <w:r w:rsidR="00F21785" w:rsidRPr="00F1641E">
        <w:rPr>
          <w:rFonts w:ascii="Angsana New" w:eastAsia="Times New Roman" w:hAnsi="Angsana New" w:cs="Angsana New"/>
          <w:sz w:val="28"/>
        </w:rPr>
        <w:t>at the statement of financial position</w:t>
      </w:r>
      <w:r w:rsidR="0065130D" w:rsidRPr="00F1641E">
        <w:rPr>
          <w:rFonts w:ascii="Angsana New" w:eastAsia="Times New Roman" w:hAnsi="Angsana New" w:cs="Angsana New"/>
          <w:sz w:val="28"/>
        </w:rPr>
        <w:t xml:space="preserve"> date.</w:t>
      </w:r>
      <w:r w:rsidRPr="00F1641E">
        <w:rPr>
          <w:rFonts w:ascii="Angsana New" w:eastAsia="Times New Roman" w:hAnsi="Angsana New" w:cs="Angsana New"/>
          <w:sz w:val="28"/>
          <w:cs/>
        </w:rPr>
        <w:t xml:space="preserve"> </w:t>
      </w:r>
      <w:r w:rsidRPr="00F1641E">
        <w:rPr>
          <w:rFonts w:ascii="Angsana New" w:eastAsia="Times New Roman" w:hAnsi="Angsana New" w:cs="Angsana New"/>
          <w:sz w:val="28"/>
        </w:rPr>
        <w:t>Exchange gains or losses from translations are included as income or expenses in the in profit or loss</w:t>
      </w:r>
      <w:r w:rsidRPr="00F1641E">
        <w:rPr>
          <w:rFonts w:ascii="Angsana New" w:eastAsia="Times New Roman" w:hAnsi="Angsana New" w:cs="Angsana New"/>
          <w:sz w:val="28"/>
          <w:cs/>
        </w:rPr>
        <w:t>.</w:t>
      </w:r>
    </w:p>
    <w:p w14:paraId="678B994C" w14:textId="2E37781C" w:rsidR="00EE0F43" w:rsidRPr="00F1641E" w:rsidRDefault="00EE0F43" w:rsidP="00EE0F43">
      <w:pPr>
        <w:spacing w:before="120" w:after="0" w:line="240" w:lineRule="auto"/>
        <w:ind w:left="450"/>
        <w:jc w:val="thaiDistribute"/>
        <w:rPr>
          <w:rFonts w:ascii="Angsana New" w:eastAsia="Times New Roman" w:hAnsi="Angsana New" w:cs="Angsana New"/>
          <w:sz w:val="28"/>
        </w:rPr>
      </w:pPr>
      <w:r w:rsidRPr="00F1641E">
        <w:rPr>
          <w:rFonts w:ascii="Angsana New" w:eastAsia="Times New Roman" w:hAnsi="Angsana New" w:cs="Angsana New"/>
          <w:sz w:val="28"/>
        </w:rPr>
        <w:t>Non</w:t>
      </w:r>
      <w:r w:rsidR="001D7D13">
        <w:rPr>
          <w:rFonts w:ascii="Angsana New" w:eastAsia="Times New Roman" w:hAnsi="Angsana New" w:cs="Angsana New"/>
          <w:sz w:val="28"/>
        </w:rPr>
        <w:t>-</w:t>
      </w:r>
      <w:r w:rsidRPr="00F1641E">
        <w:rPr>
          <w:rFonts w:ascii="Angsana New" w:eastAsia="Times New Roman" w:hAnsi="Angsana New" w:cs="Angsana New"/>
          <w:sz w:val="28"/>
        </w:rPr>
        <w:t xml:space="preserve">monetary assets and liabilities, which are derived from accounting items denominated in foreign currencies, </w:t>
      </w:r>
      <w:r w:rsidRPr="00F1641E">
        <w:rPr>
          <w:rFonts w:ascii="Angsana New" w:eastAsia="Times New Roman" w:hAnsi="Angsana New" w:cs="Angsana New"/>
          <w:sz w:val="28"/>
        </w:rPr>
        <w:br/>
        <w:t xml:space="preserve">are recorded at their initial cost and then converted into </w:t>
      </w:r>
      <w:r w:rsidR="00F1641E" w:rsidRPr="00F1641E">
        <w:rPr>
          <w:rFonts w:ascii="Angsana New" w:eastAsia="Times New Roman" w:hAnsi="Angsana New" w:cs="Angsana New"/>
          <w:sz w:val="28"/>
        </w:rPr>
        <w:t xml:space="preserve">Thai </w:t>
      </w:r>
      <w:r w:rsidRPr="00F1641E">
        <w:rPr>
          <w:rFonts w:ascii="Angsana New" w:eastAsia="Times New Roman" w:hAnsi="Angsana New" w:cs="Angsana New"/>
          <w:sz w:val="28"/>
        </w:rPr>
        <w:t>Baht using exchange rates prevailing on that date</w:t>
      </w:r>
      <w:r w:rsidRPr="00F1641E">
        <w:rPr>
          <w:rFonts w:ascii="Angsana New" w:eastAsia="Times New Roman" w:hAnsi="Angsana New" w:cs="Angsana New"/>
          <w:sz w:val="28"/>
          <w:cs/>
        </w:rPr>
        <w:t>.</w:t>
      </w:r>
    </w:p>
    <w:p w14:paraId="10818C55" w14:textId="75F56DAF" w:rsidR="00EE0F43" w:rsidRPr="006E3D75" w:rsidRDefault="00EE0F43" w:rsidP="00B376B1">
      <w:pPr>
        <w:spacing w:before="240" w:after="0" w:line="240" w:lineRule="auto"/>
        <w:ind w:left="532" w:hanging="86"/>
        <w:rPr>
          <w:rFonts w:ascii="Angsana New" w:eastAsia="Times New Roman" w:hAnsi="Angsana New" w:cs="Angsana New"/>
          <w:sz w:val="28"/>
        </w:rPr>
      </w:pPr>
      <w:r w:rsidRPr="0013652D">
        <w:rPr>
          <w:rFonts w:ascii="Angsana New" w:eastAsia="Times New Roman" w:hAnsi="Angsana New" w:cs="Angsana New"/>
          <w:b/>
          <w:bCs/>
          <w:sz w:val="28"/>
        </w:rPr>
        <w:t>Income tax</w:t>
      </w:r>
    </w:p>
    <w:p w14:paraId="0BD1681F" w14:textId="21341630" w:rsidR="00E03A25" w:rsidRPr="00A92106" w:rsidRDefault="00E03A25" w:rsidP="00B376B1">
      <w:pPr>
        <w:pStyle w:val="ListParagraph"/>
        <w:autoSpaceDE w:val="0"/>
        <w:autoSpaceDN w:val="0"/>
        <w:spacing w:before="120" w:after="0" w:line="240" w:lineRule="auto"/>
        <w:ind w:left="446" w:right="43"/>
        <w:contextualSpacing w:val="0"/>
        <w:jc w:val="thaiDistribute"/>
        <w:rPr>
          <w:rFonts w:ascii="Angsana New" w:eastAsia="Times New Roman" w:hAnsi="Angsana New" w:cs="Angsana New"/>
          <w:sz w:val="28"/>
        </w:rPr>
      </w:pPr>
      <w:r w:rsidRPr="00A92106">
        <w:rPr>
          <w:rFonts w:ascii="Angsana New" w:eastAsia="Times New Roman" w:hAnsi="Angsana New" w:cs="Angsana New"/>
          <w:sz w:val="28"/>
        </w:rPr>
        <w:t>Income tax expense</w:t>
      </w:r>
      <w:r w:rsidR="00A92106">
        <w:rPr>
          <w:rFonts w:ascii="Angsana New" w:eastAsia="Times New Roman" w:hAnsi="Angsana New" w:cs="Angsana New"/>
          <w:sz w:val="28"/>
        </w:rPr>
        <w:t>s</w:t>
      </w:r>
      <w:r w:rsidRPr="00A92106">
        <w:rPr>
          <w:rFonts w:ascii="Angsana New" w:eastAsia="Times New Roman" w:hAnsi="Angsana New" w:cs="Angsana New"/>
          <w:sz w:val="28"/>
        </w:rPr>
        <w:t xml:space="preserve"> for the year comprises current and deferred tax. Current</w:t>
      </w:r>
      <w:r w:rsidR="00A162D7" w:rsidRPr="00A92106">
        <w:rPr>
          <w:rFonts w:ascii="Angsana New" w:eastAsia="Times New Roman" w:hAnsi="Angsana New" w:cs="Angsana New"/>
          <w:sz w:val="28"/>
        </w:rPr>
        <w:t xml:space="preserve"> and deferred taxes are recogniz</w:t>
      </w:r>
      <w:r w:rsidRPr="00A92106">
        <w:rPr>
          <w:rFonts w:ascii="Angsana New" w:eastAsia="Times New Roman" w:hAnsi="Angsana New" w:cs="Angsana New"/>
          <w:sz w:val="28"/>
        </w:rPr>
        <w:t>ed in profit or loss except to the extent th</w:t>
      </w:r>
      <w:r w:rsidR="00A162D7" w:rsidRPr="00A92106">
        <w:rPr>
          <w:rFonts w:ascii="Angsana New" w:eastAsia="Times New Roman" w:hAnsi="Angsana New" w:cs="Angsana New"/>
          <w:sz w:val="28"/>
        </w:rPr>
        <w:t>at they relate to items recogniz</w:t>
      </w:r>
      <w:r w:rsidRPr="00A92106">
        <w:rPr>
          <w:rFonts w:ascii="Angsana New" w:eastAsia="Times New Roman" w:hAnsi="Angsana New" w:cs="Angsana New"/>
          <w:sz w:val="28"/>
        </w:rPr>
        <w:t>ed directly in shareholders’ equity or in other comprehensive income (loss).</w:t>
      </w:r>
    </w:p>
    <w:p w14:paraId="390E7EC0" w14:textId="60CF857E" w:rsidR="00E60216" w:rsidRPr="00A92106" w:rsidRDefault="00E03A25" w:rsidP="0065130D">
      <w:pPr>
        <w:spacing w:before="120" w:after="0" w:line="240" w:lineRule="auto"/>
        <w:ind w:left="446"/>
        <w:jc w:val="thaiDistribute"/>
        <w:rPr>
          <w:rFonts w:asciiTheme="majorBidi" w:eastAsia="Times New Roman" w:hAnsiTheme="majorBidi" w:cstheme="majorBidi"/>
          <w:color w:val="FF0000"/>
          <w:spacing w:val="-2"/>
          <w:sz w:val="28"/>
          <w:highlight w:val="yellow"/>
        </w:rPr>
      </w:pPr>
      <w:r w:rsidRPr="00A92106">
        <w:rPr>
          <w:rFonts w:asciiTheme="majorBidi" w:eastAsia="Times New Roman" w:hAnsiTheme="majorBidi" w:cstheme="majorBidi"/>
          <w:spacing w:val="-2"/>
          <w:sz w:val="28"/>
        </w:rPr>
        <w:t>Current tax is the expected tax payable or receivable on the taxable income or loss for the</w:t>
      </w:r>
      <w:r w:rsidR="00A92106" w:rsidRPr="00A92106">
        <w:rPr>
          <w:rFonts w:asciiTheme="majorBidi" w:eastAsia="Times New Roman" w:hAnsiTheme="majorBidi" w:cstheme="majorBidi"/>
          <w:spacing w:val="-2"/>
          <w:sz w:val="28"/>
        </w:rPr>
        <w:t xml:space="preserve"> year, using tax rates enacted </w:t>
      </w:r>
      <w:r w:rsidRPr="00A92106">
        <w:rPr>
          <w:rFonts w:asciiTheme="majorBidi" w:eastAsia="Times New Roman" w:hAnsiTheme="majorBidi" w:cstheme="majorBidi"/>
          <w:spacing w:val="-4"/>
          <w:sz w:val="28"/>
        </w:rPr>
        <w:t xml:space="preserve">or </w:t>
      </w:r>
      <w:r w:rsidRPr="0065130D">
        <w:rPr>
          <w:rFonts w:asciiTheme="majorBidi" w:eastAsia="Times New Roman" w:hAnsiTheme="majorBidi" w:cstheme="majorBidi"/>
          <w:sz w:val="28"/>
        </w:rPr>
        <w:t>substantively enacted at the end of reporting period date, and any adjustment to tax payable in respect of previous years.</w:t>
      </w:r>
    </w:p>
    <w:p w14:paraId="4902F5D4" w14:textId="07231D79" w:rsidR="00E03A25" w:rsidRDefault="00E03A25" w:rsidP="00E60216">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t>Defer</w:t>
      </w:r>
      <w:r w:rsidR="00A162D7">
        <w:rPr>
          <w:rFonts w:asciiTheme="majorBidi" w:eastAsia="Times New Roman" w:hAnsiTheme="majorBidi" w:cstheme="majorBidi"/>
          <w:sz w:val="28"/>
        </w:rPr>
        <w:t>red tax is recogniz</w:t>
      </w:r>
      <w:r w:rsidRPr="00E03A25">
        <w:rPr>
          <w:rFonts w:asciiTheme="majorBidi" w:eastAsia="Times New Roman" w:hAnsiTheme="majorBidi" w:cstheme="majorBidi"/>
          <w:sz w:val="28"/>
        </w:rPr>
        <w:t>ed in respect of temporary differences between the carrying amounts of assets and liabilities for financial reporting purposes and the amounts used for taxation purposes.</w:t>
      </w:r>
    </w:p>
    <w:p w14:paraId="104EC0D3" w14:textId="77777777" w:rsidR="00E03A25" w:rsidRDefault="00E03A25" w:rsidP="00E60216">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t>Deferred tax is measured at the tax rates that are expected to be applied to the temporary differences when they reverse, using tax rates enacted or substantively enacted at the end of reporting period date.</w:t>
      </w:r>
    </w:p>
    <w:p w14:paraId="2DC89576" w14:textId="34EC22D9" w:rsidR="00E03A25" w:rsidRDefault="00E03A25" w:rsidP="00E60216">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t>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w:t>
      </w:r>
      <w:r w:rsidR="00A162D7">
        <w:rPr>
          <w:rFonts w:asciiTheme="majorBidi" w:eastAsia="Times New Roman" w:hAnsiTheme="majorBidi" w:cstheme="majorBidi"/>
          <w:sz w:val="28"/>
        </w:rPr>
        <w:t>ll be realiz</w:t>
      </w:r>
      <w:r w:rsidRPr="00E03A25">
        <w:rPr>
          <w:rFonts w:asciiTheme="majorBidi" w:eastAsia="Times New Roman" w:hAnsiTheme="majorBidi" w:cstheme="majorBidi"/>
          <w:sz w:val="28"/>
        </w:rPr>
        <w:t>ed simultaneously.</w:t>
      </w:r>
    </w:p>
    <w:p w14:paraId="4556A66E" w14:textId="20E4EA88" w:rsidR="00E03A25" w:rsidRPr="00E03A25" w:rsidRDefault="00A162D7" w:rsidP="00EE0F43">
      <w:pPr>
        <w:spacing w:before="120" w:after="0" w:line="240" w:lineRule="auto"/>
        <w:ind w:left="450"/>
        <w:jc w:val="thaiDistribute"/>
        <w:rPr>
          <w:rFonts w:asciiTheme="majorBidi" w:eastAsia="Times New Roman" w:hAnsiTheme="majorBidi" w:cstheme="majorBidi"/>
          <w:sz w:val="28"/>
        </w:rPr>
      </w:pPr>
      <w:r>
        <w:rPr>
          <w:rFonts w:asciiTheme="majorBidi" w:eastAsia="Times New Roman" w:hAnsiTheme="majorBidi" w:cstheme="majorBidi"/>
          <w:sz w:val="28"/>
        </w:rPr>
        <w:t>A deferred tax asset is recogniz</w:t>
      </w:r>
      <w:r w:rsidR="00E03A25" w:rsidRPr="00E03A25">
        <w:rPr>
          <w:rFonts w:asciiTheme="majorBidi" w:eastAsia="Times New Roman" w:hAnsiTheme="majorBidi" w:cstheme="majorBidi"/>
          <w:sz w:val="28"/>
        </w:rPr>
        <w:t>ed to the extent that it is probable that future taxable profits will be available against which the tem</w:t>
      </w:r>
      <w:r>
        <w:rPr>
          <w:rFonts w:asciiTheme="majorBidi" w:eastAsia="Times New Roman" w:hAnsiTheme="majorBidi" w:cstheme="majorBidi"/>
          <w:sz w:val="28"/>
        </w:rPr>
        <w:t>porary differences can be utiliz</w:t>
      </w:r>
      <w:r w:rsidR="00E03A25" w:rsidRPr="00E03A25">
        <w:rPr>
          <w:rFonts w:asciiTheme="majorBidi" w:eastAsia="Times New Roman" w:hAnsiTheme="majorBidi" w:cstheme="majorBidi"/>
          <w:sz w:val="28"/>
        </w:rPr>
        <w:t>ed. Deferred tax assets are reviewed at the end of reporting period date and reduced to the extent that it is no longer probable that the re</w:t>
      </w:r>
      <w:r>
        <w:rPr>
          <w:rFonts w:asciiTheme="majorBidi" w:eastAsia="Times New Roman" w:hAnsiTheme="majorBidi" w:cstheme="majorBidi"/>
          <w:sz w:val="28"/>
        </w:rPr>
        <w:t>lated tax benefit will be realiz</w:t>
      </w:r>
      <w:r w:rsidR="00E03A25" w:rsidRPr="00E03A25">
        <w:rPr>
          <w:rFonts w:asciiTheme="majorBidi" w:eastAsia="Times New Roman" w:hAnsiTheme="majorBidi" w:cstheme="majorBidi"/>
          <w:sz w:val="28"/>
        </w:rPr>
        <w:t>ed.</w:t>
      </w:r>
    </w:p>
    <w:p w14:paraId="00FACF76" w14:textId="283B981D" w:rsidR="00EE0F43" w:rsidRPr="0013652D" w:rsidRDefault="00EE0F43" w:rsidP="00EE0F43">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Related party transactions</w:t>
      </w:r>
    </w:p>
    <w:p w14:paraId="30F59651" w14:textId="77777777" w:rsidR="00EE0F43" w:rsidRPr="00B62368" w:rsidRDefault="00EE0F43" w:rsidP="00EE0F43">
      <w:pPr>
        <w:spacing w:before="120" w:after="0" w:line="240" w:lineRule="auto"/>
        <w:ind w:left="450"/>
        <w:jc w:val="thaiDistribute"/>
        <w:rPr>
          <w:rFonts w:ascii="Angsana New" w:eastAsia="Times New Roman" w:hAnsi="Angsana New" w:cs="Angsana New"/>
          <w:sz w:val="28"/>
        </w:rPr>
      </w:pPr>
      <w:r w:rsidRPr="00B62368">
        <w:rPr>
          <w:rFonts w:ascii="Angsana New" w:eastAsia="Times New Roman" w:hAnsi="Angsana New" w:cs="Angsana New"/>
          <w:sz w:val="28"/>
        </w:rPr>
        <w:t>Related parties comprise enterprises and individuals that control, or are controlled by, the Company, whether</w:t>
      </w:r>
      <w:r>
        <w:rPr>
          <w:rFonts w:ascii="Angsana New" w:eastAsia="Times New Roman" w:hAnsi="Angsana New" w:cs="Angsana New"/>
          <w:sz w:val="28"/>
        </w:rPr>
        <w:t xml:space="preserve"> </w:t>
      </w:r>
      <w:r w:rsidRPr="00B62368">
        <w:rPr>
          <w:rFonts w:ascii="Angsana New" w:eastAsia="Times New Roman" w:hAnsi="Angsana New" w:cs="Angsana New"/>
          <w:sz w:val="28"/>
        </w:rPr>
        <w:t>directly or indirectly, or which are under common control with the Group and the Company</w:t>
      </w:r>
      <w:r w:rsidRPr="00B62368">
        <w:rPr>
          <w:rFonts w:ascii="Angsana New" w:eastAsia="Times New Roman" w:hAnsi="Angsana New" w:cs="Angsana New"/>
          <w:sz w:val="28"/>
          <w:cs/>
        </w:rPr>
        <w:t>.</w:t>
      </w:r>
    </w:p>
    <w:p w14:paraId="589480F6" w14:textId="3D9DBCF8" w:rsidR="00EE0F43" w:rsidRPr="00F21785" w:rsidRDefault="00F21785" w:rsidP="00EE0F43">
      <w:pPr>
        <w:spacing w:before="120" w:after="0" w:line="240" w:lineRule="auto"/>
        <w:ind w:left="450" w:hanging="6"/>
        <w:jc w:val="thaiDistribute"/>
        <w:rPr>
          <w:rFonts w:ascii="Angsana New" w:eastAsia="Times New Roman" w:hAnsi="Angsana New" w:cs="Angsana New"/>
          <w:sz w:val="28"/>
        </w:rPr>
      </w:pPr>
      <w:r w:rsidRPr="00F21785">
        <w:rPr>
          <w:rFonts w:ascii="Angsana New" w:eastAsia="Times New Roman" w:hAnsi="Angsana New" w:cs="Angsana New"/>
          <w:sz w:val="28"/>
        </w:rPr>
        <w:t>In addition, related parties</w:t>
      </w:r>
      <w:r w:rsidR="00EE0F43" w:rsidRPr="00F21785">
        <w:rPr>
          <w:rFonts w:ascii="Angsana New" w:eastAsia="Times New Roman" w:hAnsi="Angsana New" w:cs="Angsana New"/>
          <w:sz w:val="28"/>
        </w:rPr>
        <w:t xml:space="preserve"> also include individuals that directly or indirectly own a voting interest in </w:t>
      </w:r>
      <w:r w:rsidRPr="00F21785">
        <w:rPr>
          <w:rFonts w:ascii="Angsana New" w:eastAsia="Times New Roman" w:hAnsi="Angsana New" w:cs="Angsana New"/>
          <w:sz w:val="28"/>
        </w:rPr>
        <w:t xml:space="preserve">the Group and </w:t>
      </w:r>
      <w:r w:rsidR="00EE0F43" w:rsidRPr="00F21785">
        <w:rPr>
          <w:rFonts w:ascii="Angsana New" w:eastAsia="Times New Roman" w:hAnsi="Angsana New" w:cs="Angsana New"/>
          <w:sz w:val="28"/>
        </w:rPr>
        <w:t>the Company</w:t>
      </w:r>
      <w:r w:rsidR="00EE0F43" w:rsidRPr="00F21785">
        <w:rPr>
          <w:rFonts w:ascii="Angsana New" w:eastAsia="Times New Roman" w:hAnsi="Angsana New" w:cs="Angsana New" w:hint="cs"/>
          <w:sz w:val="28"/>
          <w:cs/>
        </w:rPr>
        <w:t xml:space="preserve"> </w:t>
      </w:r>
      <w:r w:rsidR="00EE0F43" w:rsidRPr="00F21785">
        <w:rPr>
          <w:rFonts w:ascii="Angsana New" w:eastAsia="Times New Roman" w:hAnsi="Angsana New" w:cs="Angsana New"/>
          <w:sz w:val="28"/>
        </w:rPr>
        <w:t>giving them significant influence over the Company, key management personnel, directors and officers with authority in the planning and direction of the Group and the Company</w:t>
      </w:r>
      <w:r w:rsidR="00EE0F43" w:rsidRPr="00F21785">
        <w:rPr>
          <w:rFonts w:ascii="Angsana New" w:eastAsia="Times New Roman" w:hAnsi="Angsana New" w:cs="Angsana New"/>
          <w:sz w:val="28"/>
          <w:cs/>
        </w:rPr>
        <w:t>’</w:t>
      </w:r>
      <w:r w:rsidR="00EE0F43" w:rsidRPr="00F21785">
        <w:rPr>
          <w:rFonts w:ascii="Angsana New" w:eastAsia="Times New Roman" w:hAnsi="Angsana New" w:cs="Angsana New"/>
          <w:sz w:val="28"/>
        </w:rPr>
        <w:t>s operations</w:t>
      </w:r>
      <w:r w:rsidR="00EE0F43" w:rsidRPr="00F21785">
        <w:rPr>
          <w:rFonts w:ascii="Angsana New" w:eastAsia="Times New Roman" w:hAnsi="Angsana New" w:cs="Angsana New"/>
          <w:sz w:val="28"/>
          <w:cs/>
        </w:rPr>
        <w:t>.</w:t>
      </w:r>
    </w:p>
    <w:p w14:paraId="5424330C" w14:textId="77777777" w:rsidR="00EE0F43" w:rsidRPr="00F21785" w:rsidRDefault="00EE0F43" w:rsidP="00EE0F43">
      <w:pPr>
        <w:spacing w:after="0" w:line="240" w:lineRule="auto"/>
        <w:rPr>
          <w:rFonts w:ascii="Angsana New" w:eastAsia="Times New Roman" w:hAnsi="Angsana New" w:cs="Angsana New"/>
          <w:sz w:val="28"/>
        </w:rPr>
      </w:pPr>
      <w:r w:rsidRPr="00F21785">
        <w:rPr>
          <w:rFonts w:ascii="Angsana New" w:eastAsia="Times New Roman" w:hAnsi="Angsana New" w:cs="Angsana New"/>
          <w:sz w:val="28"/>
        </w:rPr>
        <w:br w:type="page"/>
      </w:r>
    </w:p>
    <w:p w14:paraId="0BC73512" w14:textId="77777777" w:rsidR="00EE0F43" w:rsidRPr="0013652D" w:rsidRDefault="00EE0F43" w:rsidP="00EE0F43">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lastRenderedPageBreak/>
        <w:t>Fair value measurement</w:t>
      </w:r>
    </w:p>
    <w:p w14:paraId="744BA19E" w14:textId="306D26B1" w:rsidR="00EE0F43" w:rsidRPr="00A92106" w:rsidRDefault="00EE0F43" w:rsidP="00EE0F43">
      <w:pPr>
        <w:spacing w:before="120" w:after="0" w:line="240" w:lineRule="auto"/>
        <w:ind w:left="450"/>
        <w:jc w:val="thaiDistribute"/>
        <w:rPr>
          <w:rFonts w:ascii="Angsana New" w:eastAsia="Times New Roman" w:hAnsi="Angsana New" w:cs="Angsana New"/>
          <w:sz w:val="28"/>
        </w:rPr>
      </w:pPr>
      <w:r w:rsidRPr="00A92106">
        <w:rPr>
          <w:rFonts w:ascii="Angsana New" w:eastAsia="Times New Roman" w:hAnsi="Angsana New" w:cs="Angsana New"/>
          <w:sz w:val="28"/>
        </w:rPr>
        <w:t xml:space="preserve">Fair value is the price that would be received to sell an asset or paid to transfer a liability in an orderly transaction between buyer and seller </w:t>
      </w:r>
      <w:r w:rsidRPr="00A92106">
        <w:rPr>
          <w:rFonts w:ascii="Angsana New" w:eastAsia="Times New Roman" w:hAnsi="Angsana New" w:cs="Angsana New"/>
          <w:sz w:val="28"/>
          <w:cs/>
        </w:rPr>
        <w:t>(</w:t>
      </w:r>
      <w:r w:rsidRPr="00A92106">
        <w:rPr>
          <w:rFonts w:ascii="Angsana New" w:eastAsia="Times New Roman" w:hAnsi="Angsana New" w:cs="Angsana New"/>
          <w:sz w:val="28"/>
        </w:rPr>
        <w:t>market participants</w:t>
      </w:r>
      <w:r w:rsidRPr="00A92106">
        <w:rPr>
          <w:rFonts w:ascii="Angsana New" w:eastAsia="Times New Roman" w:hAnsi="Angsana New" w:cs="Angsana New"/>
          <w:sz w:val="28"/>
          <w:cs/>
        </w:rPr>
        <w:t xml:space="preserve">) </w:t>
      </w:r>
      <w:r w:rsidRPr="00A92106">
        <w:rPr>
          <w:rFonts w:ascii="Angsana New" w:eastAsia="Times New Roman" w:hAnsi="Angsana New" w:cs="Angsana New"/>
          <w:sz w:val="28"/>
        </w:rPr>
        <w:t>at the measurement date</w:t>
      </w:r>
      <w:r w:rsidRPr="00A92106">
        <w:rPr>
          <w:rFonts w:ascii="Angsana New" w:eastAsia="Times New Roman" w:hAnsi="Angsana New" w:cs="Angsana New"/>
          <w:sz w:val="28"/>
          <w:cs/>
        </w:rPr>
        <w:t xml:space="preserve">. </w:t>
      </w:r>
      <w:r w:rsidRPr="00A92106">
        <w:rPr>
          <w:rFonts w:ascii="Angsana New" w:eastAsia="Times New Roman" w:hAnsi="Angsana New" w:cs="Angsana New"/>
          <w:sz w:val="28"/>
        </w:rPr>
        <w:t xml:space="preserve">The Group applies a quoted market price in </w:t>
      </w:r>
      <w:r w:rsidR="00A92106">
        <w:rPr>
          <w:rFonts w:ascii="Angsana New" w:eastAsia="Times New Roman" w:hAnsi="Angsana New" w:cs="Angsana New"/>
          <w:sz w:val="28"/>
        </w:rPr>
        <w:br/>
      </w:r>
      <w:r w:rsidRPr="00A92106">
        <w:rPr>
          <w:rFonts w:ascii="Angsana New" w:eastAsia="Times New Roman" w:hAnsi="Angsana New" w:cs="Angsana New"/>
          <w:sz w:val="28"/>
        </w:rPr>
        <w:t>an active market to measure its assets and liabilities that are required to be measured at fair value by relevant financial reporting standards</w:t>
      </w:r>
      <w:r w:rsidRPr="00A92106">
        <w:rPr>
          <w:rFonts w:ascii="Angsana New" w:eastAsia="Times New Roman" w:hAnsi="Angsana New" w:cs="Angsana New"/>
          <w:spacing w:val="-2"/>
          <w:sz w:val="28"/>
          <w:cs/>
        </w:rPr>
        <w:t xml:space="preserve">. </w:t>
      </w:r>
      <w:r w:rsidRPr="00A92106">
        <w:rPr>
          <w:rFonts w:ascii="Angsana New" w:eastAsia="Times New Roman" w:hAnsi="Angsana New" w:cs="Angsana New"/>
          <w:spacing w:val="-2"/>
          <w:sz w:val="28"/>
        </w:rPr>
        <w:t>Except where there is no active market of an identical asset or liability or when a quoted market price</w:t>
      </w:r>
      <w:r w:rsidRPr="00A92106">
        <w:rPr>
          <w:rFonts w:ascii="Angsana New" w:eastAsia="Times New Roman" w:hAnsi="Angsana New" w:cs="Angsana New"/>
          <w:sz w:val="28"/>
        </w:rPr>
        <w:t xml:space="preserve"> is not available, the Group measures fair value using valuation techniques that are appropriate in the circumstances and </w:t>
      </w:r>
      <w:r w:rsidR="00246C4A">
        <w:rPr>
          <w:rFonts w:ascii="Angsana New" w:eastAsia="Times New Roman" w:hAnsi="Angsana New" w:cs="Angsana New"/>
          <w:sz w:val="28"/>
        </w:rPr>
        <w:br/>
      </w:r>
      <w:r w:rsidRPr="00A92106">
        <w:rPr>
          <w:rFonts w:ascii="Angsana New" w:eastAsia="Times New Roman" w:hAnsi="Angsana New" w:cs="Angsana New"/>
          <w:sz w:val="28"/>
        </w:rPr>
        <w:t xml:space="preserve">that maximize the use of relevant observable inputs related to assets and liabilities that are required to be measured at </w:t>
      </w:r>
      <w:r w:rsidR="00246C4A">
        <w:rPr>
          <w:rFonts w:ascii="Angsana New" w:eastAsia="Times New Roman" w:hAnsi="Angsana New" w:cs="Angsana New"/>
          <w:sz w:val="28"/>
        </w:rPr>
        <w:br/>
      </w:r>
      <w:r w:rsidRPr="00A92106">
        <w:rPr>
          <w:rFonts w:ascii="Angsana New" w:eastAsia="Times New Roman" w:hAnsi="Angsana New" w:cs="Angsana New"/>
          <w:sz w:val="28"/>
        </w:rPr>
        <w:t>fair value</w:t>
      </w:r>
      <w:r w:rsidRPr="00A92106">
        <w:rPr>
          <w:rFonts w:ascii="Angsana New" w:eastAsia="Times New Roman" w:hAnsi="Angsana New" w:cs="Angsana New"/>
          <w:sz w:val="28"/>
          <w:cs/>
        </w:rPr>
        <w:t>.</w:t>
      </w:r>
    </w:p>
    <w:p w14:paraId="14841F70" w14:textId="77777777" w:rsidR="00EE0F43" w:rsidRPr="000C3215" w:rsidRDefault="00EE0F43" w:rsidP="00EE0F43">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All assets and liabilities for which fair value is measured or disclosed in the financial statements are categorized within the fair value hierarchy into three levels based on categories of input to be used in fair value measurement as follows</w:t>
      </w:r>
      <w:r w:rsidRPr="00CE3354">
        <w:rPr>
          <w:rFonts w:ascii="Angsana New" w:eastAsia="Times New Roman" w:hAnsi="Angsana New" w:cs="Angsana New"/>
          <w:sz w:val="28"/>
          <w:cs/>
        </w:rPr>
        <w:t>:</w:t>
      </w:r>
    </w:p>
    <w:p w14:paraId="2BB6DB0A" w14:textId="77777777" w:rsidR="00EE0F43" w:rsidRPr="00094C19" w:rsidRDefault="00EE0F43" w:rsidP="00EE0F43">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1 </w:t>
      </w:r>
      <w:r>
        <w:rPr>
          <w:rFonts w:ascii="Angsana New" w:eastAsia="Times New Roman" w:hAnsi="Angsana New" w:cs="Angsana New"/>
          <w:sz w:val="28"/>
        </w:rPr>
        <w:tab/>
      </w:r>
      <w:r w:rsidRPr="00CE3354">
        <w:rPr>
          <w:rFonts w:ascii="Angsana New" w:eastAsia="Times New Roman" w:hAnsi="Angsana New" w:cs="Angsana New"/>
          <w:sz w:val="28"/>
        </w:rPr>
        <w:t>Use of quoted market prices in an observable active market for such assets or liabilities</w:t>
      </w:r>
      <w:r w:rsidRPr="00CE3354">
        <w:rPr>
          <w:rFonts w:ascii="Angsana New" w:eastAsia="Times New Roman" w:hAnsi="Angsana New" w:cs="Angsana New"/>
          <w:sz w:val="28"/>
          <w:cs/>
        </w:rPr>
        <w:t>.</w:t>
      </w:r>
    </w:p>
    <w:p w14:paraId="20FDCFD3" w14:textId="77777777" w:rsidR="00EE0F43" w:rsidRPr="00094C19" w:rsidRDefault="00EE0F43" w:rsidP="00EE0F43">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2 </w:t>
      </w:r>
      <w:r>
        <w:rPr>
          <w:rFonts w:ascii="Angsana New" w:eastAsia="Times New Roman" w:hAnsi="Angsana New" w:cs="Angsana New"/>
          <w:sz w:val="28"/>
        </w:rPr>
        <w:tab/>
      </w:r>
      <w:r w:rsidRPr="00CE3354">
        <w:rPr>
          <w:rFonts w:ascii="Angsana New" w:eastAsia="Times New Roman" w:hAnsi="Angsana New" w:cs="Angsana New"/>
          <w:sz w:val="28"/>
        </w:rPr>
        <w:t>Use of other observable inputs for such assets or liabilities, whether directly or indirectly</w:t>
      </w:r>
      <w:r w:rsidRPr="00CE3354">
        <w:rPr>
          <w:rFonts w:ascii="Angsana New" w:eastAsia="Times New Roman" w:hAnsi="Angsana New" w:cs="Angsana New"/>
          <w:sz w:val="28"/>
          <w:cs/>
        </w:rPr>
        <w:t>.</w:t>
      </w:r>
    </w:p>
    <w:p w14:paraId="441A862D" w14:textId="77777777" w:rsidR="00EE0F43" w:rsidRPr="000C3215" w:rsidRDefault="00EE0F43" w:rsidP="00EE0F43">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3 </w:t>
      </w:r>
      <w:r>
        <w:rPr>
          <w:rFonts w:ascii="Angsana New" w:eastAsia="Times New Roman" w:hAnsi="Angsana New" w:cs="Angsana New"/>
          <w:sz w:val="28"/>
        </w:rPr>
        <w:tab/>
      </w:r>
      <w:r w:rsidRPr="00CE3354">
        <w:rPr>
          <w:rFonts w:ascii="Angsana New" w:eastAsia="Times New Roman" w:hAnsi="Angsana New" w:cs="Angsana New"/>
          <w:sz w:val="28"/>
        </w:rPr>
        <w:t>Use of unobservable inputs such as estimates of future cash flows</w:t>
      </w:r>
      <w:r>
        <w:rPr>
          <w:rFonts w:ascii="Angsana New" w:eastAsia="Times New Roman" w:hAnsi="Angsana New" w:cs="Angsana New"/>
          <w:sz w:val="28"/>
          <w:cs/>
        </w:rPr>
        <w:t>.</w:t>
      </w:r>
    </w:p>
    <w:p w14:paraId="489A52D9" w14:textId="093E851A" w:rsidR="00EE0F43" w:rsidRPr="00095203" w:rsidRDefault="00EE0F43" w:rsidP="00EE0F43">
      <w:pPr>
        <w:spacing w:before="120" w:after="0" w:line="240" w:lineRule="auto"/>
        <w:ind w:left="450"/>
        <w:jc w:val="thaiDistribute"/>
        <w:rPr>
          <w:rFonts w:ascii="Angsana New" w:eastAsia="Times New Roman" w:hAnsi="Angsana New" w:cs="Angsana New"/>
          <w:sz w:val="28"/>
        </w:rPr>
      </w:pPr>
      <w:r w:rsidRPr="00095203">
        <w:rPr>
          <w:rFonts w:ascii="Angsana New" w:eastAsia="Times New Roman" w:hAnsi="Angsana New" w:cs="Angsana New"/>
          <w:sz w:val="28"/>
        </w:rPr>
        <w:t xml:space="preserve">At the end of each reporting period, the Group determines whether transfers have occurred between levels within </w:t>
      </w:r>
      <w:r w:rsidR="00A92106" w:rsidRPr="00095203">
        <w:rPr>
          <w:rFonts w:ascii="Angsana New" w:eastAsia="Times New Roman" w:hAnsi="Angsana New" w:cs="Angsana New"/>
          <w:sz w:val="28"/>
        </w:rPr>
        <w:br/>
      </w:r>
      <w:r w:rsidRPr="00095203">
        <w:rPr>
          <w:rFonts w:ascii="Angsana New" w:eastAsia="Times New Roman" w:hAnsi="Angsana New" w:cs="Angsana New"/>
          <w:sz w:val="28"/>
        </w:rPr>
        <w:t xml:space="preserve">the fair value hierarchy for assets and liabilities held at the end of the reporting period </w:t>
      </w:r>
      <w:r w:rsidRPr="00095203">
        <w:rPr>
          <w:rFonts w:ascii="Angsana New" w:eastAsia="Times New Roman" w:hAnsi="Angsana New" w:cs="Angsana New"/>
          <w:spacing w:val="-2"/>
          <w:sz w:val="28"/>
        </w:rPr>
        <w:t>that are measured at fair value on</w:t>
      </w:r>
      <w:r w:rsidRPr="00095203">
        <w:rPr>
          <w:rFonts w:ascii="Angsana New" w:eastAsia="Times New Roman" w:hAnsi="Angsana New" w:cs="Angsana New"/>
          <w:sz w:val="28"/>
        </w:rPr>
        <w:t xml:space="preserve"> a recurring basis</w:t>
      </w:r>
      <w:r w:rsidRPr="00095203">
        <w:rPr>
          <w:rFonts w:ascii="Angsana New" w:eastAsia="Times New Roman" w:hAnsi="Angsana New" w:cs="Angsana New"/>
          <w:sz w:val="28"/>
          <w:cs/>
        </w:rPr>
        <w:t>.</w:t>
      </w:r>
    </w:p>
    <w:p w14:paraId="63693B40" w14:textId="77777777" w:rsidR="00EE0F43" w:rsidRPr="0013652D" w:rsidRDefault="00EE0F43" w:rsidP="00EE0F43">
      <w:pPr>
        <w:spacing w:before="120" w:after="0" w:line="240" w:lineRule="auto"/>
        <w:ind w:left="450"/>
        <w:jc w:val="thaiDistribute"/>
        <w:rPr>
          <w:rFonts w:ascii="Angsana New" w:eastAsia="Times New Roman" w:hAnsi="Angsana New" w:cs="Angsana New"/>
          <w:spacing w:val="-3"/>
          <w:sz w:val="28"/>
        </w:rPr>
      </w:pPr>
      <w:proofErr w:type="spellStart"/>
      <w:r w:rsidRPr="0013652D">
        <w:rPr>
          <w:rFonts w:ascii="Angsana New" w:eastAsia="Times New Roman" w:hAnsi="Angsana New" w:cs="Angsana New"/>
          <w:b/>
          <w:bCs/>
          <w:sz w:val="28"/>
        </w:rPr>
        <w:t>Basis</w:t>
      </w:r>
      <w:proofErr w:type="spellEnd"/>
      <w:r w:rsidRPr="0013652D">
        <w:rPr>
          <w:rFonts w:ascii="Angsana New" w:eastAsia="Times New Roman" w:hAnsi="Angsana New" w:cs="Angsana New"/>
          <w:b/>
          <w:bCs/>
          <w:sz w:val="28"/>
        </w:rPr>
        <w:t xml:space="preserve"> earnings per share</w:t>
      </w:r>
    </w:p>
    <w:p w14:paraId="57130015" w14:textId="77777777" w:rsidR="00EE0F43" w:rsidRPr="002C37F9" w:rsidRDefault="00EE0F43" w:rsidP="00EE0F43">
      <w:pPr>
        <w:spacing w:before="120" w:after="0" w:line="240" w:lineRule="auto"/>
        <w:ind w:left="450"/>
        <w:jc w:val="thaiDistribute"/>
        <w:rPr>
          <w:rFonts w:ascii="Angsana New" w:eastAsia="Times New Roman" w:hAnsi="Angsana New" w:cs="Angsana New"/>
          <w:sz w:val="28"/>
        </w:rPr>
      </w:pPr>
      <w:proofErr w:type="spellStart"/>
      <w:r w:rsidRPr="002C37F9">
        <w:rPr>
          <w:rFonts w:ascii="Angsana New" w:eastAsia="Times New Roman" w:hAnsi="Angsana New" w:cs="Angsana New"/>
          <w:sz w:val="28"/>
        </w:rPr>
        <w:t>Basis</w:t>
      </w:r>
      <w:proofErr w:type="spellEnd"/>
      <w:r w:rsidRPr="002C37F9">
        <w:rPr>
          <w:rFonts w:ascii="Angsana New" w:eastAsia="Times New Roman" w:hAnsi="Angsana New" w:cs="Angsana New"/>
          <w:sz w:val="28"/>
        </w:rPr>
        <w:t xml:space="preserve"> earnings</w:t>
      </w:r>
      <w:r>
        <w:rPr>
          <w:rFonts w:ascii="Angsana New" w:eastAsia="Times New Roman" w:hAnsi="Angsana New" w:cs="Angsana New"/>
          <w:sz w:val="28"/>
        </w:rPr>
        <w:t xml:space="preserve"> </w:t>
      </w:r>
      <w:r w:rsidRPr="002C37F9">
        <w:rPr>
          <w:rFonts w:ascii="Angsana New" w:eastAsia="Times New Roman" w:hAnsi="Angsana New" w:cs="Angsana New"/>
          <w:sz w:val="28"/>
        </w:rPr>
        <w:t>per share are calculated by dividing profit</w:t>
      </w:r>
      <w:r>
        <w:rPr>
          <w:rFonts w:ascii="Angsana New" w:eastAsia="Times New Roman" w:hAnsi="Angsana New" w:cs="Angsana New"/>
          <w:sz w:val="28"/>
        </w:rPr>
        <w:t xml:space="preserve"> </w:t>
      </w:r>
      <w:r w:rsidRPr="002C37F9">
        <w:rPr>
          <w:rFonts w:ascii="Angsana New" w:eastAsia="Times New Roman" w:hAnsi="Angsana New" w:cs="Angsana New"/>
          <w:sz w:val="28"/>
        </w:rPr>
        <w:t xml:space="preserve">for the year of the Company </w:t>
      </w:r>
      <w:r w:rsidRPr="002C37F9">
        <w:rPr>
          <w:rFonts w:ascii="Angsana New" w:eastAsia="Times New Roman" w:hAnsi="Angsana New" w:cs="Angsana New"/>
          <w:sz w:val="28"/>
          <w:cs/>
        </w:rPr>
        <w:t>(</w:t>
      </w:r>
      <w:r w:rsidRPr="002C37F9">
        <w:rPr>
          <w:rFonts w:ascii="Angsana New" w:eastAsia="Times New Roman" w:hAnsi="Angsana New" w:cs="Angsana New"/>
          <w:sz w:val="28"/>
        </w:rPr>
        <w:t>excluding other comprehensive income</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by the wei</w:t>
      </w:r>
      <w:r>
        <w:rPr>
          <w:rFonts w:ascii="Angsana New" w:eastAsia="Times New Roman" w:hAnsi="Angsana New" w:cs="Angsana New"/>
          <w:sz w:val="28"/>
        </w:rPr>
        <w:t xml:space="preserve">ghted average number of </w:t>
      </w:r>
      <w:r w:rsidRPr="002C37F9">
        <w:rPr>
          <w:rFonts w:ascii="Angsana New" w:eastAsia="Times New Roman" w:hAnsi="Angsana New" w:cs="Angsana New"/>
          <w:sz w:val="28"/>
        </w:rPr>
        <w:t>issued and fully paid shares during the accounting year</w:t>
      </w:r>
      <w:r w:rsidRPr="002C37F9">
        <w:rPr>
          <w:rFonts w:ascii="Angsana New" w:eastAsia="Times New Roman" w:hAnsi="Angsana New" w:cs="Angsana New"/>
          <w:sz w:val="28"/>
          <w:cs/>
        </w:rPr>
        <w:t xml:space="preserve">. </w:t>
      </w:r>
    </w:p>
    <w:p w14:paraId="0EF70CCF" w14:textId="77777777" w:rsidR="00EE0F43" w:rsidRPr="0013652D" w:rsidRDefault="00EE0F43" w:rsidP="00EE0F43">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Segment information</w:t>
      </w:r>
    </w:p>
    <w:p w14:paraId="36B3193F" w14:textId="3621160E" w:rsidR="00EE0F43" w:rsidRPr="00C30701" w:rsidRDefault="00EE0F43" w:rsidP="00EE0F43">
      <w:pPr>
        <w:spacing w:before="120" w:after="0" w:line="240" w:lineRule="auto"/>
        <w:ind w:left="450"/>
        <w:jc w:val="thaiDistribute"/>
        <w:rPr>
          <w:rFonts w:ascii="Angsana New" w:eastAsia="Times New Roman" w:hAnsi="Angsana New" w:cs="Angsana New"/>
          <w:sz w:val="28"/>
        </w:rPr>
      </w:pPr>
      <w:r w:rsidRPr="00C30701">
        <w:rPr>
          <w:rFonts w:ascii="Angsana New" w:eastAsia="Times New Roman" w:hAnsi="Angsana New" w:cs="Angsana New"/>
          <w:sz w:val="28"/>
        </w:rPr>
        <w:t>Sectorial business operations</w:t>
      </w:r>
      <w:r w:rsidRPr="00C30701">
        <w:rPr>
          <w:rFonts w:ascii="Angsana New" w:eastAsia="Times New Roman" w:hAnsi="Angsana New" w:cs="Angsana New"/>
          <w:sz w:val="28"/>
          <w:cs/>
        </w:rPr>
        <w:t xml:space="preserve"> </w:t>
      </w:r>
      <w:r w:rsidRPr="00C30701">
        <w:rPr>
          <w:rFonts w:ascii="Angsana New" w:eastAsia="Times New Roman" w:hAnsi="Angsana New" w:cs="Angsana New"/>
          <w:sz w:val="28"/>
        </w:rPr>
        <w:t>are disclosed under the separate business sectors of the Group</w:t>
      </w:r>
      <w:r w:rsidRPr="00C30701">
        <w:rPr>
          <w:rFonts w:ascii="Angsana New" w:eastAsia="Times New Roman" w:hAnsi="Angsana New" w:cs="Angsana New"/>
          <w:sz w:val="28"/>
          <w:cs/>
        </w:rPr>
        <w:t>.</w:t>
      </w:r>
      <w:r w:rsidRPr="00C30701">
        <w:rPr>
          <w:rFonts w:ascii="Angsana New" w:eastAsia="Times New Roman" w:hAnsi="Angsana New" w:cs="Angsana New"/>
          <w:sz w:val="28"/>
        </w:rPr>
        <w:t xml:space="preserve"> The business segment is </w:t>
      </w:r>
      <w:r w:rsidR="00A92106" w:rsidRPr="00C30701">
        <w:rPr>
          <w:rFonts w:ascii="Angsana New" w:eastAsia="Times New Roman" w:hAnsi="Angsana New" w:cs="Angsana New"/>
          <w:sz w:val="28"/>
        </w:rPr>
        <w:br/>
      </w:r>
      <w:r w:rsidRPr="00C30701">
        <w:rPr>
          <w:rFonts w:ascii="Angsana New" w:eastAsia="Times New Roman" w:hAnsi="Angsana New" w:cs="Angsana New"/>
          <w:sz w:val="28"/>
        </w:rPr>
        <w:t xml:space="preserve">the business sector that sources products or provides services which have different risk and return from the risks and </w:t>
      </w:r>
      <w:r w:rsidR="00A92106" w:rsidRPr="00C30701">
        <w:rPr>
          <w:rFonts w:ascii="Angsana New" w:eastAsia="Times New Roman" w:hAnsi="Angsana New" w:cs="Angsana New"/>
          <w:sz w:val="28"/>
        </w:rPr>
        <w:br/>
      </w:r>
      <w:r w:rsidRPr="00C30701">
        <w:rPr>
          <w:rFonts w:ascii="Angsana New" w:eastAsia="Times New Roman" w:hAnsi="Angsana New" w:cs="Angsana New"/>
          <w:sz w:val="28"/>
        </w:rPr>
        <w:t>return of the products or services provided by other business sectors</w:t>
      </w:r>
      <w:r w:rsidRPr="00C30701">
        <w:rPr>
          <w:rFonts w:ascii="Angsana New" w:eastAsia="Times New Roman" w:hAnsi="Angsana New" w:cs="Angsana New"/>
          <w:sz w:val="28"/>
          <w:cs/>
        </w:rPr>
        <w:t>.</w:t>
      </w:r>
    </w:p>
    <w:p w14:paraId="0FDC5AA2" w14:textId="15FA7091" w:rsidR="00EE0F43" w:rsidRPr="00BC1DDA" w:rsidRDefault="00BC1DDA" w:rsidP="00BC1DDA">
      <w:pPr>
        <w:spacing w:before="240" w:after="0" w:line="260" w:lineRule="atLeast"/>
        <w:ind w:left="450" w:hanging="450"/>
        <w:jc w:val="thaiDistribute"/>
        <w:rPr>
          <w:rFonts w:ascii="Angsana New" w:eastAsia="Times New Roman" w:hAnsi="Angsana New" w:cs="Angsana New"/>
          <w:b/>
          <w:bCs/>
          <w:i/>
          <w:iCs/>
          <w:sz w:val="28"/>
        </w:rPr>
      </w:pPr>
      <w:r>
        <w:rPr>
          <w:rFonts w:ascii="Angsana New" w:eastAsia="Times New Roman" w:hAnsi="Angsana New" w:cs="Angsana New"/>
          <w:b/>
          <w:bCs/>
          <w:i/>
          <w:iCs/>
          <w:sz w:val="28"/>
        </w:rPr>
        <w:t>4.2</w:t>
      </w:r>
      <w:r>
        <w:rPr>
          <w:rFonts w:ascii="Angsana New" w:eastAsia="Times New Roman" w:hAnsi="Angsana New" w:cs="Angsana New"/>
          <w:b/>
          <w:bCs/>
          <w:i/>
          <w:iCs/>
          <w:sz w:val="28"/>
        </w:rPr>
        <w:tab/>
      </w:r>
      <w:r w:rsidR="00DF63A6">
        <w:rPr>
          <w:rFonts w:ascii="Angsana New" w:eastAsia="Times New Roman" w:hAnsi="Angsana New" w:cs="Angsana New"/>
          <w:b/>
          <w:bCs/>
          <w:i/>
          <w:iCs/>
          <w:sz w:val="28"/>
        </w:rPr>
        <w:t>Material</w:t>
      </w:r>
      <w:r w:rsidR="00EE0F43" w:rsidRPr="00BC1DDA">
        <w:rPr>
          <w:rFonts w:ascii="Angsana New" w:eastAsia="Times New Roman" w:hAnsi="Angsana New" w:cs="Angsana New"/>
          <w:b/>
          <w:bCs/>
          <w:i/>
          <w:iCs/>
          <w:sz w:val="28"/>
        </w:rPr>
        <w:t xml:space="preserve"> accounting j</w:t>
      </w:r>
      <w:r w:rsidR="00A92106">
        <w:rPr>
          <w:rFonts w:ascii="Angsana New" w:eastAsia="Times New Roman" w:hAnsi="Angsana New" w:cs="Angsana New"/>
          <w:b/>
          <w:bCs/>
          <w:i/>
          <w:iCs/>
          <w:sz w:val="28"/>
        </w:rPr>
        <w:t>udgment</w:t>
      </w:r>
      <w:r w:rsidR="00F54D3E">
        <w:rPr>
          <w:rFonts w:ascii="Angsana New" w:eastAsia="Times New Roman" w:hAnsi="Angsana New" w:cs="Angsana New"/>
          <w:b/>
          <w:bCs/>
          <w:i/>
          <w:iCs/>
          <w:sz w:val="28"/>
        </w:rPr>
        <w:t>s</w:t>
      </w:r>
      <w:r w:rsidR="00A92106">
        <w:rPr>
          <w:rFonts w:ascii="Angsana New" w:eastAsia="Times New Roman" w:hAnsi="Angsana New" w:cs="Angsana New"/>
          <w:b/>
          <w:bCs/>
          <w:i/>
          <w:iCs/>
          <w:sz w:val="28"/>
        </w:rPr>
        <w:t xml:space="preserve"> and estimate</w:t>
      </w:r>
      <w:r w:rsidR="00F54D3E">
        <w:rPr>
          <w:rFonts w:ascii="Angsana New" w:eastAsia="Times New Roman" w:hAnsi="Angsana New" w:cs="Angsana New"/>
          <w:b/>
          <w:bCs/>
          <w:i/>
          <w:iCs/>
          <w:sz w:val="28"/>
        </w:rPr>
        <w:t>s</w:t>
      </w:r>
    </w:p>
    <w:p w14:paraId="138DBD0A" w14:textId="61C653CE" w:rsidR="00EE0F43" w:rsidRPr="00DF63A6" w:rsidRDefault="00EE0F43" w:rsidP="00EE0F43">
      <w:pPr>
        <w:spacing w:before="120" w:after="0" w:line="240" w:lineRule="auto"/>
        <w:ind w:left="450"/>
        <w:jc w:val="thaiDistribute"/>
        <w:rPr>
          <w:rFonts w:ascii="Angsana New" w:eastAsia="Times New Roman" w:hAnsi="Angsana New" w:cs="Angsana New"/>
          <w:sz w:val="28"/>
        </w:rPr>
      </w:pPr>
      <w:r w:rsidRPr="00DF63A6">
        <w:rPr>
          <w:rFonts w:ascii="Angsana New" w:eastAsia="Times New Roman" w:hAnsi="Angsana New" w:cs="Angsana New"/>
          <w:spacing w:val="-2"/>
          <w:sz w:val="28"/>
        </w:rPr>
        <w:t>The preparation of financial statements in conformity with financial reporting standards at times require</w:t>
      </w:r>
      <w:r w:rsidR="00DF63A6" w:rsidRPr="00DF63A6">
        <w:rPr>
          <w:rFonts w:ascii="Angsana New" w:eastAsia="Times New Roman" w:hAnsi="Angsana New" w:cs="Angsana New"/>
          <w:spacing w:val="-2"/>
          <w:sz w:val="28"/>
        </w:rPr>
        <w:t>s management to</w:t>
      </w:r>
      <w:r w:rsidR="00A92106">
        <w:rPr>
          <w:rFonts w:ascii="Angsana New" w:eastAsia="Times New Roman" w:hAnsi="Angsana New" w:cs="Angsana New"/>
          <w:sz w:val="28"/>
        </w:rPr>
        <w:t xml:space="preserve"> make material judgment</w:t>
      </w:r>
      <w:r w:rsidR="00F54D3E">
        <w:rPr>
          <w:rFonts w:ascii="Angsana New" w:eastAsia="Times New Roman" w:hAnsi="Angsana New" w:cs="Angsana New"/>
          <w:sz w:val="28"/>
        </w:rPr>
        <w:t>s</w:t>
      </w:r>
      <w:r w:rsidR="00DF63A6" w:rsidRPr="00DF63A6">
        <w:rPr>
          <w:rFonts w:ascii="Angsana New" w:eastAsia="Times New Roman" w:hAnsi="Angsana New" w:cs="Angsana New"/>
          <w:sz w:val="28"/>
        </w:rPr>
        <w:t xml:space="preserve"> and estimate</w:t>
      </w:r>
      <w:r w:rsidR="00F54D3E">
        <w:rPr>
          <w:rFonts w:ascii="Angsana New" w:eastAsia="Times New Roman" w:hAnsi="Angsana New" w:cs="Angsana New"/>
          <w:sz w:val="28"/>
        </w:rPr>
        <w:t>s</w:t>
      </w:r>
      <w:r w:rsidRPr="00DF63A6">
        <w:rPr>
          <w:rFonts w:ascii="Angsana New" w:eastAsia="Times New Roman" w:hAnsi="Angsana New" w:cs="Angsana New"/>
          <w:sz w:val="28"/>
        </w:rPr>
        <w:t xml:space="preserve"> regarding matters that are inherently uncertain</w:t>
      </w:r>
      <w:r w:rsidRPr="00DF63A6">
        <w:rPr>
          <w:rFonts w:ascii="Angsana New" w:eastAsia="Times New Roman" w:hAnsi="Angsana New" w:cs="Angsana New"/>
          <w:sz w:val="28"/>
          <w:cs/>
        </w:rPr>
        <w:t xml:space="preserve">. </w:t>
      </w:r>
      <w:r w:rsidR="009A5932">
        <w:rPr>
          <w:rFonts w:ascii="Angsana New" w:eastAsia="Times New Roman" w:hAnsi="Angsana New" w:cs="Angsana New"/>
          <w:sz w:val="28"/>
        </w:rPr>
        <w:t>These judgment</w:t>
      </w:r>
      <w:r w:rsidR="00F54D3E">
        <w:rPr>
          <w:rFonts w:ascii="Angsana New" w:eastAsia="Times New Roman" w:hAnsi="Angsana New" w:cs="Angsana New"/>
          <w:sz w:val="28"/>
        </w:rPr>
        <w:t>s</w:t>
      </w:r>
      <w:r w:rsidR="00DF63A6" w:rsidRPr="00DF63A6">
        <w:rPr>
          <w:rFonts w:ascii="Angsana New" w:eastAsia="Times New Roman" w:hAnsi="Angsana New" w:cs="Angsana New"/>
          <w:sz w:val="28"/>
        </w:rPr>
        <w:t xml:space="preserve"> and estimate</w:t>
      </w:r>
      <w:r w:rsidR="00F54D3E">
        <w:rPr>
          <w:rFonts w:ascii="Angsana New" w:eastAsia="Times New Roman" w:hAnsi="Angsana New" w:cs="Angsana New"/>
          <w:sz w:val="28"/>
        </w:rPr>
        <w:t>s</w:t>
      </w:r>
      <w:r w:rsidRPr="00DF63A6">
        <w:rPr>
          <w:rFonts w:ascii="Angsana New" w:eastAsia="Times New Roman" w:hAnsi="Angsana New" w:cs="Angsana New"/>
          <w:sz w:val="28"/>
        </w:rPr>
        <w:t xml:space="preserve"> affect reported amounts and disclosures; and actual results c</w:t>
      </w:r>
      <w:r w:rsidR="00DF63A6" w:rsidRPr="00DF63A6">
        <w:rPr>
          <w:rFonts w:ascii="Angsana New" w:eastAsia="Times New Roman" w:hAnsi="Angsana New" w:cs="Angsana New"/>
          <w:sz w:val="28"/>
        </w:rPr>
        <w:t>ould differ from these estimate</w:t>
      </w:r>
      <w:r w:rsidRPr="00DF63A6">
        <w:rPr>
          <w:rFonts w:ascii="Angsana New" w:eastAsia="Times New Roman" w:hAnsi="Angsana New" w:cs="Angsana New"/>
          <w:sz w:val="28"/>
          <w:cs/>
        </w:rPr>
        <w:t xml:space="preserve">. </w:t>
      </w:r>
      <w:r w:rsidR="00A92106">
        <w:rPr>
          <w:rFonts w:ascii="Angsana New" w:eastAsia="Times New Roman" w:hAnsi="Angsana New" w:cs="Angsana New"/>
          <w:sz w:val="28"/>
        </w:rPr>
        <w:t>Material judgment</w:t>
      </w:r>
      <w:r w:rsidR="00F54D3E">
        <w:rPr>
          <w:rFonts w:ascii="Angsana New" w:eastAsia="Times New Roman" w:hAnsi="Angsana New" w:cs="Angsana New"/>
          <w:sz w:val="28"/>
        </w:rPr>
        <w:t>s</w:t>
      </w:r>
      <w:r w:rsidR="00DF63A6" w:rsidRPr="00DF63A6">
        <w:rPr>
          <w:rFonts w:ascii="Angsana New" w:eastAsia="Times New Roman" w:hAnsi="Angsana New" w:cs="Angsana New"/>
          <w:sz w:val="28"/>
        </w:rPr>
        <w:t xml:space="preserve"> and estimate</w:t>
      </w:r>
      <w:r w:rsidR="00F54D3E">
        <w:rPr>
          <w:rFonts w:ascii="Angsana New" w:eastAsia="Times New Roman" w:hAnsi="Angsana New" w:cs="Angsana New"/>
          <w:sz w:val="28"/>
        </w:rPr>
        <w:t>s</w:t>
      </w:r>
      <w:r w:rsidRPr="00DF63A6">
        <w:rPr>
          <w:rFonts w:ascii="Angsana New" w:eastAsia="Times New Roman" w:hAnsi="Angsana New" w:cs="Angsana New"/>
          <w:sz w:val="28"/>
        </w:rPr>
        <w:t xml:space="preserve"> are as follows</w:t>
      </w:r>
      <w:r w:rsidRPr="00DF63A6">
        <w:rPr>
          <w:rFonts w:ascii="Angsana New" w:eastAsia="Times New Roman" w:hAnsi="Angsana New" w:cs="Angsana New"/>
          <w:sz w:val="28"/>
          <w:cs/>
        </w:rPr>
        <w:t>:</w:t>
      </w:r>
    </w:p>
    <w:p w14:paraId="3F99E759" w14:textId="77777777" w:rsidR="00EE0F43" w:rsidRPr="002C37F9" w:rsidRDefault="00EE0F43" w:rsidP="00EE0F43">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0E4D1C73" w14:textId="77777777" w:rsidR="00EE0F43" w:rsidRPr="0013652D" w:rsidRDefault="00EE0F43" w:rsidP="00EE0F43">
      <w:pPr>
        <w:autoSpaceDE w:val="0"/>
        <w:autoSpaceDN w:val="0"/>
        <w:spacing w:before="120" w:after="0" w:line="240" w:lineRule="auto"/>
        <w:ind w:left="450"/>
        <w:jc w:val="thaiDistribute"/>
        <w:rPr>
          <w:rFonts w:ascii="Angsana New" w:eastAsia="Times New Roman" w:hAnsi="Angsana New" w:cs="Angsana New"/>
          <w:b/>
          <w:bCs/>
          <w:spacing w:val="2"/>
          <w:sz w:val="28"/>
        </w:rPr>
      </w:pPr>
      <w:r w:rsidRPr="0013652D">
        <w:rPr>
          <w:rFonts w:ascii="Angsana New" w:eastAsia="Times New Roman" w:hAnsi="Angsana New" w:cs="Angsana New"/>
          <w:b/>
          <w:bCs/>
          <w:spacing w:val="2"/>
          <w:sz w:val="28"/>
        </w:rPr>
        <w:lastRenderedPageBreak/>
        <w:t>Revenue from contracts with customers</w:t>
      </w:r>
    </w:p>
    <w:p w14:paraId="3F491675" w14:textId="77777777" w:rsidR="00EE0F43" w:rsidRPr="00060D9F" w:rsidRDefault="00EE0F43" w:rsidP="00EE0F43">
      <w:pPr>
        <w:pStyle w:val="BodyTextIndent3"/>
        <w:spacing w:before="120" w:after="0" w:line="240" w:lineRule="auto"/>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 xml:space="preserve">Identification of performance obligations </w:t>
      </w:r>
    </w:p>
    <w:p w14:paraId="71EF668F" w14:textId="781ED20F" w:rsidR="00EE0F43" w:rsidRPr="00482F90" w:rsidRDefault="00EE0F43" w:rsidP="00EE0F43">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C12E77">
        <w:rPr>
          <w:rFonts w:ascii="Angsana New" w:eastAsia="Times New Roman" w:hAnsi="Angsana New" w:cs="Angsana New"/>
          <w:sz w:val="28"/>
        </w:rPr>
        <w:t>In identi</w:t>
      </w:r>
      <w:r>
        <w:rPr>
          <w:rFonts w:ascii="Angsana New" w:eastAsia="Times New Roman" w:hAnsi="Angsana New" w:cs="Angsana New"/>
          <w:sz w:val="28"/>
        </w:rPr>
        <w:t>fying performance obligations,</w:t>
      </w:r>
      <w:r w:rsidRPr="00C12E77">
        <w:rPr>
          <w:rFonts w:ascii="Angsana New" w:eastAsia="Times New Roman" w:hAnsi="Angsana New" w:cs="Angsana New"/>
          <w:sz w:val="28"/>
        </w:rPr>
        <w:t xml:space="preserve"> man</w:t>
      </w:r>
      <w:r w:rsidR="0025461A">
        <w:rPr>
          <w:rFonts w:ascii="Angsana New" w:eastAsia="Times New Roman" w:hAnsi="Angsana New" w:cs="Angsana New"/>
          <w:sz w:val="28"/>
        </w:rPr>
        <w:t>agement is required to use judg</w:t>
      </w:r>
      <w:r w:rsidRPr="00C12E77">
        <w:rPr>
          <w:rFonts w:ascii="Angsana New" w:eastAsia="Times New Roman" w:hAnsi="Angsana New" w:cs="Angsana New"/>
          <w:sz w:val="28"/>
        </w:rPr>
        <w:t xml:space="preserve">ment regarding whether each </w:t>
      </w:r>
      <w:r w:rsidRPr="00D70DE1">
        <w:rPr>
          <w:rFonts w:ascii="Angsana New" w:eastAsia="Times New Roman" w:hAnsi="Angsana New" w:cs="Angsana New"/>
          <w:sz w:val="28"/>
        </w:rPr>
        <w:t>obligation</w:t>
      </w:r>
      <w:r w:rsidRPr="00C12E77">
        <w:rPr>
          <w:rFonts w:ascii="Angsana New" w:eastAsia="Times New Roman" w:hAnsi="Angsana New" w:cs="Angsana New"/>
          <w:sz w:val="28"/>
        </w:rPr>
        <w:t xml:space="preserve"> to </w:t>
      </w:r>
      <w:r w:rsidRPr="00552764">
        <w:rPr>
          <w:rFonts w:ascii="Angsana New" w:eastAsia="Times New Roman" w:hAnsi="Angsana New" w:cs="Angsana New"/>
          <w:spacing w:val="2"/>
          <w:sz w:val="28"/>
        </w:rPr>
        <w:t>deliver goods or services is considered distinct, taking into consideration terms and conditions of the arrangement</w:t>
      </w:r>
      <w:r>
        <w:rPr>
          <w:rFonts w:ascii="Angsana New" w:eastAsia="Times New Roman" w:hAnsi="Angsana New" w:cs="Angsana New"/>
          <w:spacing w:val="2"/>
          <w:sz w:val="28"/>
          <w:cs/>
        </w:rPr>
        <w:t>.</w:t>
      </w:r>
      <w:r>
        <w:rPr>
          <w:rFonts w:ascii="Angsana New" w:eastAsia="Times New Roman" w:hAnsi="Angsana New" w:cs="Angsana New"/>
          <w:spacing w:val="2"/>
          <w:sz w:val="28"/>
        </w:rPr>
        <w:br/>
      </w:r>
      <w:r w:rsidRPr="00482F90">
        <w:rPr>
          <w:rFonts w:ascii="Angsana New" w:eastAsia="Times New Roman" w:hAnsi="Angsana New" w:cs="Angsana New"/>
          <w:spacing w:val="2"/>
          <w:sz w:val="28"/>
        </w:rPr>
        <w:t>In</w:t>
      </w:r>
      <w:r w:rsidRPr="00482F90">
        <w:rPr>
          <w:rFonts w:ascii="Angsana New" w:eastAsia="Times New Roman" w:hAnsi="Angsana New" w:cs="Angsana New"/>
          <w:sz w:val="28"/>
        </w:rPr>
        <w:t xml:space="preserve"> other words, if a good or service is separately identifiable from other obligation in the contract and if the customer </w:t>
      </w:r>
      <w:r>
        <w:rPr>
          <w:rFonts w:ascii="Angsana New" w:eastAsia="Times New Roman" w:hAnsi="Angsana New" w:cs="Angsana New"/>
          <w:sz w:val="28"/>
        </w:rPr>
        <w:br/>
      </w:r>
      <w:r w:rsidRPr="00482F90">
        <w:rPr>
          <w:rFonts w:ascii="Angsana New" w:eastAsia="Times New Roman" w:hAnsi="Angsana New" w:cs="Angsana New"/>
          <w:sz w:val="28"/>
        </w:rPr>
        <w:t>can benefit from it, it is accounted for separately</w:t>
      </w:r>
      <w:r w:rsidRPr="00482F90">
        <w:rPr>
          <w:rFonts w:ascii="Angsana New" w:eastAsia="Times New Roman" w:hAnsi="Angsana New" w:cs="Angsana New"/>
          <w:sz w:val="28"/>
          <w:cs/>
        </w:rPr>
        <w:t>.</w:t>
      </w:r>
    </w:p>
    <w:p w14:paraId="083E76E9" w14:textId="77777777" w:rsidR="00EE0F43" w:rsidRPr="00060D9F" w:rsidRDefault="00EE0F43" w:rsidP="00EE0F43">
      <w:pPr>
        <w:pStyle w:val="BodyTextIndent3"/>
        <w:spacing w:before="120" w:after="0"/>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Determination of timing of revenue recognition</w:t>
      </w:r>
    </w:p>
    <w:p w14:paraId="5F647EF7" w14:textId="516D83F5" w:rsidR="00EE0F43" w:rsidRPr="002C37F9" w:rsidRDefault="00EE0F43" w:rsidP="00EE0F43">
      <w:pPr>
        <w:pStyle w:val="BodyTextIndent3"/>
        <w:spacing w:before="120" w:after="0" w:line="240" w:lineRule="auto"/>
        <w:ind w:left="450"/>
        <w:jc w:val="thaiDistribute"/>
        <w:rPr>
          <w:rFonts w:ascii="Angsana New" w:eastAsia="Times New Roman" w:hAnsi="Angsana New"/>
          <w:sz w:val="28"/>
          <w:szCs w:val="28"/>
        </w:rPr>
      </w:pPr>
      <w:r w:rsidRPr="002C37F9">
        <w:rPr>
          <w:rFonts w:ascii="Angsana New" w:eastAsia="Times New Roman" w:hAnsi="Angsana New"/>
          <w:sz w:val="28"/>
          <w:szCs w:val="28"/>
        </w:rPr>
        <w:t>In determining the timing of revenue recognition, man</w:t>
      </w:r>
      <w:r w:rsidR="0025461A">
        <w:rPr>
          <w:rFonts w:ascii="Angsana New" w:eastAsia="Times New Roman" w:hAnsi="Angsana New"/>
          <w:sz w:val="28"/>
          <w:szCs w:val="28"/>
        </w:rPr>
        <w:t>agement is required to use judg</w:t>
      </w:r>
      <w:r w:rsidRPr="002C37F9">
        <w:rPr>
          <w:rFonts w:ascii="Angsana New" w:eastAsia="Times New Roman" w:hAnsi="Angsana New"/>
          <w:sz w:val="28"/>
          <w:szCs w:val="28"/>
        </w:rPr>
        <w:t>ment regarding whether performance obligations are satisfied over time or at a point in time, taking into consideration terms and conditions of the arrangement</w:t>
      </w:r>
      <w:r w:rsidRPr="002C37F9">
        <w:rPr>
          <w:rFonts w:ascii="Angsana New" w:eastAsia="Times New Roman" w:hAnsi="Angsana New"/>
          <w:sz w:val="28"/>
          <w:szCs w:val="28"/>
          <w:cs/>
        </w:rPr>
        <w:t xml:space="preserve">. </w:t>
      </w:r>
      <w:r w:rsidRPr="002C37F9">
        <w:rPr>
          <w:rFonts w:ascii="Angsana New" w:eastAsia="Times New Roman" w:hAnsi="Angsana New"/>
          <w:sz w:val="28"/>
          <w:szCs w:val="28"/>
        </w:rPr>
        <w:t>The Group rec</w:t>
      </w:r>
      <w:r w:rsidR="00F54D3E">
        <w:rPr>
          <w:rFonts w:ascii="Angsana New" w:eastAsia="Times New Roman" w:hAnsi="Angsana New"/>
          <w:sz w:val="28"/>
          <w:szCs w:val="28"/>
        </w:rPr>
        <w:t>ognizes revenue ove</w:t>
      </w:r>
      <w:r w:rsidR="00BF0A5A">
        <w:rPr>
          <w:rFonts w:ascii="Angsana New" w:eastAsia="Times New Roman" w:hAnsi="Angsana New"/>
          <w:sz w:val="28"/>
          <w:szCs w:val="28"/>
        </w:rPr>
        <w:t>r time if in the following circu</w:t>
      </w:r>
      <w:r w:rsidR="00F54D3E">
        <w:rPr>
          <w:rFonts w:ascii="Angsana New" w:eastAsia="Times New Roman" w:hAnsi="Angsana New"/>
          <w:sz w:val="28"/>
          <w:szCs w:val="28"/>
        </w:rPr>
        <w:t>mstances:</w:t>
      </w:r>
    </w:p>
    <w:p w14:paraId="2D67BE05" w14:textId="5AA964EE" w:rsidR="00EE0F43" w:rsidRPr="00C30701" w:rsidRDefault="009B7A19" w:rsidP="00EE0F43">
      <w:pPr>
        <w:pStyle w:val="BodyTextIndent3"/>
        <w:spacing w:before="120" w:after="0" w:line="240" w:lineRule="auto"/>
        <w:ind w:left="1080" w:hanging="360"/>
        <w:jc w:val="thaiDistribute"/>
        <w:rPr>
          <w:rFonts w:ascii="Angsana New" w:eastAsia="Times New Roman" w:hAnsi="Angsana New"/>
          <w:sz w:val="28"/>
          <w:szCs w:val="28"/>
        </w:rPr>
      </w:pPr>
      <w:r>
        <w:rPr>
          <w:rFonts w:ascii="Angsana New" w:eastAsia="Times New Roman" w:hAnsi="Angsana New"/>
          <w:spacing w:val="-8"/>
          <w:sz w:val="28"/>
          <w:szCs w:val="28"/>
          <w:cs/>
        </w:rPr>
        <w:t>-</w:t>
      </w:r>
      <w:r w:rsidR="00EE0F43" w:rsidRPr="00A37315">
        <w:rPr>
          <w:rFonts w:ascii="Angsana New" w:eastAsia="Times New Roman" w:hAnsi="Angsana New"/>
          <w:spacing w:val="-8"/>
          <w:sz w:val="28"/>
          <w:szCs w:val="28"/>
        </w:rPr>
        <w:tab/>
      </w:r>
      <w:r w:rsidR="00F54D3E">
        <w:rPr>
          <w:rFonts w:ascii="Angsana New" w:eastAsia="Times New Roman" w:hAnsi="Angsana New"/>
          <w:sz w:val="28"/>
          <w:szCs w:val="28"/>
        </w:rPr>
        <w:t>The c</w:t>
      </w:r>
      <w:r w:rsidR="00EE0F43" w:rsidRPr="00C30701">
        <w:rPr>
          <w:rFonts w:ascii="Angsana New" w:eastAsia="Times New Roman" w:hAnsi="Angsana New"/>
          <w:sz w:val="28"/>
          <w:szCs w:val="28"/>
        </w:rPr>
        <w:t>ustomer simultaneously receives and consumes the benefits provided by the entity</w:t>
      </w:r>
      <w:r w:rsidR="00EE0F43" w:rsidRPr="00C30701">
        <w:rPr>
          <w:rFonts w:ascii="Angsana New" w:eastAsia="Times New Roman" w:hAnsi="Angsana New"/>
          <w:sz w:val="28"/>
          <w:szCs w:val="28"/>
          <w:cs/>
        </w:rPr>
        <w:t>’</w:t>
      </w:r>
      <w:r w:rsidR="00EE0F43" w:rsidRPr="00C30701">
        <w:rPr>
          <w:rFonts w:ascii="Angsana New" w:eastAsia="Times New Roman" w:hAnsi="Angsana New"/>
          <w:sz w:val="28"/>
          <w:szCs w:val="28"/>
        </w:rPr>
        <w:t>s per</w:t>
      </w:r>
      <w:r w:rsidR="00F54D3E">
        <w:rPr>
          <w:rFonts w:ascii="Angsana New" w:eastAsia="Times New Roman" w:hAnsi="Angsana New"/>
          <w:sz w:val="28"/>
          <w:szCs w:val="28"/>
        </w:rPr>
        <w:t>formance as the entity performs</w:t>
      </w:r>
      <w:r w:rsidR="00F1641E">
        <w:rPr>
          <w:rFonts w:ascii="Angsana New" w:eastAsia="Times New Roman" w:hAnsi="Angsana New"/>
          <w:sz w:val="28"/>
          <w:szCs w:val="28"/>
        </w:rPr>
        <w:t>.</w:t>
      </w:r>
    </w:p>
    <w:p w14:paraId="7FF19C0E" w14:textId="6ED9699B" w:rsidR="00EE0F43" w:rsidRPr="002C37F9" w:rsidRDefault="00EE0F43" w:rsidP="00EE0F43">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sidR="00F54D3E">
        <w:rPr>
          <w:rFonts w:ascii="Angsana New" w:eastAsia="Times New Roman" w:hAnsi="Angsana New"/>
          <w:sz w:val="28"/>
          <w:szCs w:val="28"/>
        </w:rPr>
        <w:t>The e</w:t>
      </w:r>
      <w:r w:rsidRPr="002C37F9">
        <w:rPr>
          <w:rFonts w:ascii="Angsana New" w:eastAsia="Times New Roman" w:hAnsi="Angsana New"/>
          <w:sz w:val="28"/>
          <w:szCs w:val="28"/>
        </w:rPr>
        <w:t>ntity</w:t>
      </w:r>
      <w:r w:rsidRPr="002C37F9">
        <w:rPr>
          <w:rFonts w:ascii="Angsana New" w:eastAsia="Times New Roman" w:hAnsi="Angsana New"/>
          <w:sz w:val="28"/>
          <w:szCs w:val="28"/>
          <w:cs/>
        </w:rPr>
        <w:t>’</w:t>
      </w:r>
      <w:r w:rsidRPr="002C37F9">
        <w:rPr>
          <w:rFonts w:ascii="Angsana New" w:eastAsia="Times New Roman" w:hAnsi="Angsana New"/>
          <w:sz w:val="28"/>
          <w:szCs w:val="28"/>
        </w:rPr>
        <w:t>s performance creates or enhances a customer controlled asset as the a</w:t>
      </w:r>
      <w:r w:rsidR="00F54D3E">
        <w:rPr>
          <w:rFonts w:ascii="Angsana New" w:eastAsia="Times New Roman" w:hAnsi="Angsana New"/>
          <w:sz w:val="28"/>
          <w:szCs w:val="28"/>
        </w:rPr>
        <w:t>sset is created or enhanced; or</w:t>
      </w:r>
    </w:p>
    <w:p w14:paraId="72FCC7E8" w14:textId="61B2E519" w:rsidR="00EE0F43" w:rsidRPr="002C37F9" w:rsidRDefault="00EE0F43" w:rsidP="00EE0F43">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sidR="00F54D3E">
        <w:rPr>
          <w:rFonts w:ascii="Angsana New" w:eastAsia="Times New Roman" w:hAnsi="Angsana New"/>
          <w:sz w:val="28"/>
          <w:szCs w:val="28"/>
        </w:rPr>
        <w:t>The e</w:t>
      </w:r>
      <w:r w:rsidRPr="005A69B9">
        <w:rPr>
          <w:rFonts w:ascii="Angsana New" w:eastAsia="Times New Roman" w:hAnsi="Angsana New"/>
          <w:sz w:val="28"/>
          <w:szCs w:val="28"/>
        </w:rPr>
        <w:t>ntity</w:t>
      </w:r>
      <w:r w:rsidRPr="005A69B9">
        <w:rPr>
          <w:rFonts w:ascii="Angsana New" w:eastAsia="Times New Roman" w:hAnsi="Angsana New"/>
          <w:sz w:val="28"/>
          <w:szCs w:val="28"/>
          <w:cs/>
        </w:rPr>
        <w:t>’</w:t>
      </w:r>
      <w:r w:rsidRPr="005A69B9">
        <w:rPr>
          <w:rFonts w:ascii="Angsana New" w:eastAsia="Times New Roman" w:hAnsi="Angsana New"/>
          <w:sz w:val="28"/>
          <w:szCs w:val="28"/>
        </w:rPr>
        <w:t>s performance does not create an asset with an alternative use to the entity and the entity has an enforceable right to payment for performance completed to date</w:t>
      </w:r>
      <w:r w:rsidRPr="005A69B9">
        <w:rPr>
          <w:rFonts w:ascii="Angsana New" w:eastAsia="Times New Roman" w:hAnsi="Angsana New"/>
          <w:sz w:val="28"/>
          <w:szCs w:val="28"/>
          <w:cs/>
        </w:rPr>
        <w:t>.</w:t>
      </w:r>
    </w:p>
    <w:p w14:paraId="668E152D" w14:textId="77777777" w:rsidR="00EE0F43" w:rsidRPr="00C30701" w:rsidRDefault="00EE0F43" w:rsidP="00EE0F43">
      <w:pPr>
        <w:pStyle w:val="BodyTextIndent3"/>
        <w:spacing w:before="120" w:after="0" w:line="240" w:lineRule="auto"/>
        <w:ind w:left="450"/>
        <w:jc w:val="thaiDistribute"/>
        <w:rPr>
          <w:rFonts w:ascii="Angsana New" w:eastAsia="Times New Roman" w:hAnsi="Angsana New"/>
          <w:sz w:val="28"/>
          <w:szCs w:val="28"/>
        </w:rPr>
      </w:pPr>
      <w:r w:rsidRPr="00C30701">
        <w:rPr>
          <w:rFonts w:ascii="Angsana New" w:eastAsia="Times New Roman" w:hAnsi="Angsana New"/>
          <w:sz w:val="28"/>
          <w:szCs w:val="28"/>
        </w:rPr>
        <w:t>Where the above criteria are not met, revenue is recognized at a point in time</w:t>
      </w:r>
      <w:r w:rsidRPr="00F4130A">
        <w:rPr>
          <w:rFonts w:ascii="Angsana New" w:eastAsia="Times New Roman" w:hAnsi="Angsana New"/>
          <w:sz w:val="28"/>
          <w:szCs w:val="28"/>
          <w:cs/>
        </w:rPr>
        <w:t xml:space="preserve">. </w:t>
      </w:r>
      <w:r w:rsidRPr="00F4130A">
        <w:rPr>
          <w:rFonts w:ascii="Angsana New" w:eastAsia="Times New Roman" w:hAnsi="Angsana New"/>
          <w:sz w:val="28"/>
          <w:szCs w:val="28"/>
        </w:rPr>
        <w:t>Where revenue is recognized at a point in time</w:t>
      </w:r>
      <w:r w:rsidRPr="00F4130A">
        <w:rPr>
          <w:rFonts w:ascii="Angsana New" w:eastAsia="Times New Roman" w:hAnsi="Angsana New"/>
          <w:spacing w:val="-4"/>
          <w:sz w:val="28"/>
          <w:szCs w:val="28"/>
        </w:rPr>
        <w:t>,</w:t>
      </w:r>
      <w:r w:rsidRPr="00C30701">
        <w:rPr>
          <w:rFonts w:ascii="Angsana New" w:eastAsia="Times New Roman" w:hAnsi="Angsana New"/>
          <w:sz w:val="28"/>
          <w:szCs w:val="28"/>
        </w:rPr>
        <w:t xml:space="preserve"> the management is required to determine when the performance obligation under the contract is satisfied</w:t>
      </w:r>
      <w:r w:rsidRPr="00C30701">
        <w:rPr>
          <w:rFonts w:ascii="Angsana New" w:eastAsia="Times New Roman" w:hAnsi="Angsana New"/>
          <w:sz w:val="28"/>
          <w:szCs w:val="28"/>
          <w:cs/>
        </w:rPr>
        <w:t>.</w:t>
      </w:r>
    </w:p>
    <w:p w14:paraId="73CF4FF6" w14:textId="1197BE8F" w:rsidR="00EE0F43" w:rsidRPr="00121BA8" w:rsidRDefault="00EE0F43" w:rsidP="00EE0F43">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2C37F9">
        <w:rPr>
          <w:rFonts w:ascii="Angsana New" w:eastAsia="Times New Roman" w:hAnsi="Angsana New" w:cs="Angsana New"/>
          <w:sz w:val="28"/>
        </w:rPr>
        <w:t>In calculating the revenue recognized over time, man</w:t>
      </w:r>
      <w:r w:rsidR="0025461A">
        <w:rPr>
          <w:rFonts w:ascii="Angsana New" w:eastAsia="Times New Roman" w:hAnsi="Angsana New" w:cs="Angsana New"/>
          <w:sz w:val="28"/>
        </w:rPr>
        <w:t>agement is required to use judg</w:t>
      </w:r>
      <w:r w:rsidRPr="002C37F9">
        <w:rPr>
          <w:rFonts w:ascii="Angsana New" w:eastAsia="Times New Roman" w:hAnsi="Angsana New" w:cs="Angsana New"/>
          <w:sz w:val="28"/>
        </w:rPr>
        <w:t>ment to measure progress towards complete satisfaction of a performance obligation based on information provided by the Group</w:t>
      </w:r>
      <w:r w:rsidRPr="002C37F9">
        <w:rPr>
          <w:rFonts w:ascii="Angsana New" w:eastAsia="Times New Roman" w:hAnsi="Angsana New" w:cs="Angsana New"/>
          <w:sz w:val="28"/>
          <w:cs/>
        </w:rPr>
        <w:t>’</w:t>
      </w:r>
      <w:r w:rsidRPr="002C37F9">
        <w:rPr>
          <w:rFonts w:ascii="Angsana New" w:eastAsia="Times New Roman" w:hAnsi="Angsana New" w:cs="Angsana New"/>
          <w:sz w:val="28"/>
        </w:rPr>
        <w:t>s project managers and certificates of works from its customers</w:t>
      </w:r>
      <w:r w:rsidRPr="002C37F9">
        <w:rPr>
          <w:rFonts w:ascii="Angsana New" w:eastAsia="Times New Roman" w:hAnsi="Angsana New" w:cs="Angsana New"/>
          <w:sz w:val="28"/>
          <w:cs/>
        </w:rPr>
        <w:t>.</w:t>
      </w:r>
    </w:p>
    <w:p w14:paraId="733B90CB" w14:textId="77777777" w:rsidR="00EE0F43" w:rsidRDefault="00EE0F43" w:rsidP="00EE0F43">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B204D3">
        <w:rPr>
          <w:rFonts w:ascii="Angsana New" w:eastAsia="Times New Roman" w:hAnsi="Angsana New"/>
          <w:b/>
          <w:bCs/>
          <w:spacing w:val="2"/>
          <w:sz w:val="28"/>
          <w:szCs w:val="28"/>
        </w:rPr>
        <w:t>Allowances for expected credit losses of trade receivables</w:t>
      </w:r>
    </w:p>
    <w:p w14:paraId="4F2EA279" w14:textId="2220C345" w:rsidR="00EE0F43" w:rsidRPr="00AF603D" w:rsidRDefault="00EE0F43" w:rsidP="00EE0F43">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B204D3">
        <w:rPr>
          <w:rFonts w:ascii="Angsana New" w:eastAsia="Times New Roman" w:hAnsi="Angsana New" w:cs="Angsana New"/>
          <w:sz w:val="28"/>
        </w:rPr>
        <w:t>In determining an allowance for expected credit losses of trade receivables</w:t>
      </w:r>
      <w:r w:rsidR="0025461A">
        <w:rPr>
          <w:rFonts w:ascii="Angsana New" w:eastAsia="Times New Roman" w:hAnsi="Angsana New" w:cs="Angsana New"/>
          <w:sz w:val="28"/>
        </w:rPr>
        <w:t>, management needs to make judg</w:t>
      </w:r>
      <w:r w:rsidRPr="00B204D3">
        <w:rPr>
          <w:rFonts w:ascii="Angsana New" w:eastAsia="Times New Roman" w:hAnsi="Angsana New" w:cs="Angsana New"/>
          <w:sz w:val="28"/>
        </w:rPr>
        <w:t>ment and estimates based upon, among other things, past collection history, aging profile of outstanding debts and forecast economic conditions for groupings of various customer segments with similar credit risks. The Group’s historical credit loss experience and forecast economic conditions may also not be representative of whether a customer will actually default in the future.</w:t>
      </w:r>
    </w:p>
    <w:p w14:paraId="4B1BD6FF" w14:textId="77777777" w:rsidR="00EE0F43" w:rsidRPr="00060D9F" w:rsidRDefault="00EE0F43" w:rsidP="00EE0F43">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060D9F">
        <w:rPr>
          <w:rFonts w:ascii="Angsana New" w:eastAsia="Times New Roman" w:hAnsi="Angsana New"/>
          <w:b/>
          <w:bCs/>
          <w:spacing w:val="2"/>
          <w:sz w:val="28"/>
          <w:szCs w:val="28"/>
        </w:rPr>
        <w:t>Allowance for devaluation of inventories</w:t>
      </w:r>
    </w:p>
    <w:p w14:paraId="0613C2B7" w14:textId="1E7C301D" w:rsidR="00E55BA8" w:rsidRPr="00C30701" w:rsidRDefault="00EE0F43" w:rsidP="00EE0F43">
      <w:pPr>
        <w:pStyle w:val="ListParagraph"/>
        <w:tabs>
          <w:tab w:val="left" w:pos="990"/>
          <w:tab w:val="left" w:pos="1620"/>
        </w:tabs>
        <w:autoSpaceDE w:val="0"/>
        <w:autoSpaceDN w:val="0"/>
        <w:spacing w:before="120" w:after="0" w:line="240" w:lineRule="auto"/>
        <w:ind w:left="450"/>
        <w:contextualSpacing w:val="0"/>
        <w:jc w:val="thaiDistribute"/>
        <w:rPr>
          <w:rFonts w:ascii="Angsana New" w:eastAsia="Times New Roman" w:hAnsi="Angsana New" w:cs="Angsana New"/>
          <w:sz w:val="28"/>
          <w:cs/>
        </w:rPr>
      </w:pPr>
      <w:r w:rsidRPr="00C30701">
        <w:rPr>
          <w:rFonts w:ascii="Angsana New" w:eastAsia="Times New Roman" w:hAnsi="Angsana New" w:cs="Angsana New"/>
          <w:sz w:val="28"/>
        </w:rPr>
        <w:t>In determining the reduced cost of inventories to net realizable value, managem</w:t>
      </w:r>
      <w:r w:rsidR="00510CB0" w:rsidRPr="00C30701">
        <w:rPr>
          <w:rFonts w:ascii="Angsana New" w:eastAsia="Times New Roman" w:hAnsi="Angsana New" w:cs="Angsana New"/>
          <w:sz w:val="28"/>
        </w:rPr>
        <w:t>ent makes judgment and estimate</w:t>
      </w:r>
      <w:r w:rsidRPr="00C30701">
        <w:rPr>
          <w:rFonts w:ascii="Angsana New" w:eastAsia="Times New Roman" w:hAnsi="Angsana New" w:cs="Angsana New"/>
          <w:sz w:val="28"/>
        </w:rPr>
        <w:t xml:space="preserve"> of </w:t>
      </w:r>
      <w:r w:rsidR="00C26CE2" w:rsidRPr="00C30701">
        <w:rPr>
          <w:rFonts w:ascii="Angsana New" w:eastAsia="Times New Roman" w:hAnsi="Angsana New" w:cs="Angsana New"/>
          <w:sz w:val="28"/>
        </w:rPr>
        <w:br/>
      </w:r>
      <w:r w:rsidRPr="00C30701">
        <w:rPr>
          <w:rFonts w:ascii="Angsana New" w:eastAsia="Times New Roman" w:hAnsi="Angsana New" w:cs="Angsana New"/>
          <w:sz w:val="28"/>
        </w:rPr>
        <w:t xml:space="preserve">the net realizable value of inventories based on the amount the inventories </w:t>
      </w:r>
      <w:r w:rsidRPr="00C30701">
        <w:rPr>
          <w:rFonts w:ascii="Angsana New" w:eastAsia="Times New Roman" w:hAnsi="Angsana New" w:cs="Angsana New"/>
          <w:spacing w:val="-2"/>
          <w:sz w:val="28"/>
        </w:rPr>
        <w:t>that are expected to be realized</w:t>
      </w:r>
      <w:r w:rsidRPr="00C30701">
        <w:rPr>
          <w:rFonts w:ascii="Angsana New" w:eastAsia="Times New Roman" w:hAnsi="Angsana New" w:cs="Angsana New"/>
          <w:spacing w:val="-2"/>
          <w:sz w:val="28"/>
          <w:cs/>
        </w:rPr>
        <w:t xml:space="preserve">. </w:t>
      </w:r>
      <w:r w:rsidR="00510CB0" w:rsidRPr="00C30701">
        <w:rPr>
          <w:rFonts w:ascii="Angsana New" w:eastAsia="Times New Roman" w:hAnsi="Angsana New" w:cs="Angsana New"/>
          <w:spacing w:val="-2"/>
          <w:sz w:val="28"/>
        </w:rPr>
        <w:t xml:space="preserve">These </w:t>
      </w:r>
      <w:r w:rsidR="00510CB0" w:rsidRPr="00C30701">
        <w:rPr>
          <w:rFonts w:ascii="Angsana New" w:eastAsia="Times New Roman" w:hAnsi="Angsana New" w:cs="Angsana New"/>
          <w:sz w:val="28"/>
        </w:rPr>
        <w:t>estimate</w:t>
      </w:r>
      <w:r w:rsidRPr="00C30701">
        <w:rPr>
          <w:rFonts w:ascii="Angsana New" w:eastAsia="Times New Roman" w:hAnsi="Angsana New" w:cs="Angsana New"/>
          <w:sz w:val="28"/>
        </w:rPr>
        <w:t xml:space="preserve"> take into consideration fluctuations of price or cost directly relating to events occurring after the end of the period</w:t>
      </w:r>
      <w:r w:rsidRPr="00C30701">
        <w:rPr>
          <w:rFonts w:ascii="Angsana New" w:eastAsia="Times New Roman" w:hAnsi="Angsana New" w:cs="Angsana New"/>
          <w:sz w:val="28"/>
          <w:cs/>
        </w:rPr>
        <w:t xml:space="preserve">. </w:t>
      </w:r>
      <w:r w:rsidR="00C26CE2" w:rsidRPr="00C30701">
        <w:rPr>
          <w:rFonts w:ascii="Angsana New" w:eastAsia="Times New Roman" w:hAnsi="Angsana New" w:cs="Angsana New"/>
          <w:sz w:val="28"/>
        </w:rPr>
        <w:br/>
      </w:r>
      <w:r w:rsidRPr="00C30701">
        <w:rPr>
          <w:rFonts w:ascii="Angsana New" w:eastAsia="Times New Roman" w:hAnsi="Angsana New" w:cs="Angsana New"/>
          <w:sz w:val="28"/>
        </w:rPr>
        <w:t>Also</w:t>
      </w:r>
      <w:r w:rsidRPr="00C30701">
        <w:rPr>
          <w:rFonts w:ascii="Angsana New" w:eastAsia="Times New Roman" w:hAnsi="Angsana New" w:cs="Angsana New"/>
          <w:spacing w:val="-2"/>
          <w:sz w:val="28"/>
        </w:rPr>
        <w:t>, manageme</w:t>
      </w:r>
      <w:r w:rsidR="00510CB0" w:rsidRPr="00C30701">
        <w:rPr>
          <w:rFonts w:ascii="Angsana New" w:eastAsia="Times New Roman" w:hAnsi="Angsana New" w:cs="Angsana New"/>
          <w:spacing w:val="-2"/>
          <w:sz w:val="28"/>
        </w:rPr>
        <w:t xml:space="preserve">nt makes </w:t>
      </w:r>
      <w:proofErr w:type="spellStart"/>
      <w:r w:rsidR="00510CB0" w:rsidRPr="00C30701">
        <w:rPr>
          <w:rFonts w:ascii="Angsana New" w:eastAsia="Times New Roman" w:hAnsi="Angsana New" w:cs="Angsana New"/>
          <w:spacing w:val="-2"/>
          <w:sz w:val="28"/>
        </w:rPr>
        <w:t>judgement</w:t>
      </w:r>
      <w:proofErr w:type="spellEnd"/>
      <w:r w:rsidR="00510CB0" w:rsidRPr="00C30701">
        <w:rPr>
          <w:rFonts w:ascii="Angsana New" w:eastAsia="Times New Roman" w:hAnsi="Angsana New" w:cs="Angsana New"/>
          <w:spacing w:val="-2"/>
          <w:sz w:val="28"/>
        </w:rPr>
        <w:t xml:space="preserve"> and estimate</w:t>
      </w:r>
      <w:r w:rsidRPr="00C30701">
        <w:rPr>
          <w:rFonts w:ascii="Angsana New" w:eastAsia="Times New Roman" w:hAnsi="Angsana New" w:cs="Angsana New"/>
          <w:spacing w:val="-2"/>
          <w:sz w:val="28"/>
        </w:rPr>
        <w:t xml:space="preserve"> about expected losses</w:t>
      </w:r>
      <w:r w:rsidRPr="00C30701">
        <w:rPr>
          <w:rFonts w:ascii="Angsana New" w:eastAsia="Times New Roman" w:hAnsi="Angsana New" w:cs="Angsana New"/>
          <w:spacing w:val="-2"/>
          <w:sz w:val="28"/>
          <w:cs/>
        </w:rPr>
        <w:t xml:space="preserve"> </w:t>
      </w:r>
      <w:r w:rsidRPr="00C30701">
        <w:rPr>
          <w:rFonts w:ascii="Angsana New" w:eastAsia="Times New Roman" w:hAnsi="Angsana New" w:cs="Angsana New"/>
          <w:spacing w:val="-2"/>
          <w:sz w:val="28"/>
        </w:rPr>
        <w:t>from stock obsolescence based upon aging</w:t>
      </w:r>
      <w:r w:rsidRPr="00C30701">
        <w:rPr>
          <w:rFonts w:ascii="Angsana New" w:eastAsia="Times New Roman" w:hAnsi="Angsana New" w:cs="Angsana New"/>
          <w:sz w:val="28"/>
        </w:rPr>
        <w:t xml:space="preserve"> profile of inventories and prevailing economic conditions</w:t>
      </w:r>
      <w:r w:rsidRPr="00C30701">
        <w:rPr>
          <w:rFonts w:ascii="Angsana New" w:eastAsia="Times New Roman" w:hAnsi="Angsana New" w:cs="Angsana New"/>
          <w:sz w:val="28"/>
          <w:cs/>
        </w:rPr>
        <w:t>.</w:t>
      </w:r>
    </w:p>
    <w:p w14:paraId="2A7E7B53" w14:textId="77777777" w:rsidR="00E55BA8" w:rsidRPr="00C30701" w:rsidRDefault="00E55BA8">
      <w:pPr>
        <w:spacing w:after="0" w:line="240" w:lineRule="auto"/>
        <w:rPr>
          <w:rFonts w:ascii="Angsana New" w:eastAsia="Times New Roman" w:hAnsi="Angsana New" w:cs="Angsana New"/>
          <w:sz w:val="28"/>
          <w:cs/>
        </w:rPr>
      </w:pPr>
      <w:r w:rsidRPr="00C30701">
        <w:rPr>
          <w:rFonts w:ascii="Angsana New" w:eastAsia="Times New Roman" w:hAnsi="Angsana New" w:cs="Angsana New"/>
          <w:sz w:val="28"/>
          <w:cs/>
        </w:rPr>
        <w:br w:type="page"/>
      </w:r>
    </w:p>
    <w:p w14:paraId="5D2D79FC" w14:textId="77777777" w:rsidR="00EE0F43" w:rsidRDefault="00EE0F43" w:rsidP="00EE0F43">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lastRenderedPageBreak/>
        <w:t>Property, plant and equipment and depreciation</w:t>
      </w:r>
    </w:p>
    <w:p w14:paraId="34AD966F" w14:textId="35FEC225" w:rsidR="00EE0F43" w:rsidRPr="005C1282" w:rsidRDefault="00EE0F43" w:rsidP="00B376B1">
      <w:pPr>
        <w:pStyle w:val="BodyTextIndent3"/>
        <w:spacing w:before="120" w:after="0" w:line="240" w:lineRule="auto"/>
        <w:ind w:left="450"/>
        <w:jc w:val="thaiDistribute"/>
        <w:rPr>
          <w:rFonts w:ascii="Angsana New" w:eastAsia="Times New Roman" w:hAnsi="Angsana New"/>
          <w:sz w:val="28"/>
          <w:szCs w:val="28"/>
          <w:highlight w:val="yellow"/>
        </w:rPr>
      </w:pPr>
      <w:r w:rsidRPr="005C1282">
        <w:rPr>
          <w:rFonts w:ascii="Angsana New" w:eastAsia="Times New Roman" w:hAnsi="Angsana New"/>
          <w:sz w:val="28"/>
          <w:szCs w:val="28"/>
        </w:rPr>
        <w:t xml:space="preserve">In determining depreciation of property, plant and equipment, the management is required to make estimates of </w:t>
      </w:r>
      <w:r w:rsidR="005C1282">
        <w:rPr>
          <w:rFonts w:ascii="Angsana New" w:eastAsia="Times New Roman" w:hAnsi="Angsana New"/>
          <w:sz w:val="28"/>
          <w:szCs w:val="28"/>
        </w:rPr>
        <w:br/>
      </w:r>
      <w:r w:rsidRPr="005C1282">
        <w:rPr>
          <w:rFonts w:ascii="Angsana New" w:eastAsia="Times New Roman" w:hAnsi="Angsana New"/>
          <w:sz w:val="28"/>
          <w:szCs w:val="28"/>
        </w:rPr>
        <w:t>the useful lives and residual values of the property, plant and equipment and to review estimate u</w:t>
      </w:r>
      <w:r w:rsidR="005C1282">
        <w:rPr>
          <w:rFonts w:ascii="Angsana New" w:eastAsia="Times New Roman" w:hAnsi="Angsana New"/>
          <w:sz w:val="28"/>
          <w:szCs w:val="28"/>
        </w:rPr>
        <w:t xml:space="preserve">seful lives and residual values </w:t>
      </w:r>
      <w:r w:rsidRPr="005C1282">
        <w:rPr>
          <w:rFonts w:ascii="Angsana New" w:eastAsia="Times New Roman" w:hAnsi="Angsana New"/>
          <w:sz w:val="28"/>
          <w:szCs w:val="28"/>
        </w:rPr>
        <w:t>when there are any changes</w:t>
      </w:r>
      <w:r w:rsidRPr="005C1282">
        <w:rPr>
          <w:rFonts w:ascii="Angsana New" w:eastAsia="Times New Roman" w:hAnsi="Angsana New"/>
          <w:sz w:val="28"/>
          <w:szCs w:val="28"/>
          <w:cs/>
        </w:rPr>
        <w:t>.</w:t>
      </w:r>
    </w:p>
    <w:p w14:paraId="0270EAA8" w14:textId="77777777" w:rsidR="00EE0F43" w:rsidRDefault="00EE0F43" w:rsidP="00EE0F43">
      <w:pPr>
        <w:pStyle w:val="ListParagraph"/>
        <w:autoSpaceDE w:val="0"/>
        <w:autoSpaceDN w:val="0"/>
        <w:spacing w:before="120" w:after="0" w:line="240" w:lineRule="auto"/>
        <w:ind w:left="450"/>
        <w:contextualSpacing w:val="0"/>
        <w:jc w:val="thaiDistribute"/>
        <w:rPr>
          <w:rFonts w:ascii="Angsana New" w:eastAsia="Times New Roman" w:hAnsi="Angsana New" w:cs="Angsana New"/>
          <w:sz w:val="28"/>
        </w:rPr>
      </w:pPr>
      <w:r w:rsidRPr="00D81182">
        <w:rPr>
          <w:rFonts w:ascii="Angsana New" w:eastAsia="Times New Roman" w:hAnsi="Angsana New" w:cs="Angsana New"/>
          <w:sz w:val="28"/>
        </w:rPr>
        <w:t>In addition, management is required to review property, plant and equipment for impairment on a periodic basis and record impairment losses when it is determined that their recoverable amount is lower than the carrying amount</w:t>
      </w:r>
      <w:r w:rsidRPr="00D81182">
        <w:rPr>
          <w:rFonts w:ascii="Angsana New" w:eastAsia="Times New Roman" w:hAnsi="Angsana New" w:cs="Angsana New"/>
          <w:sz w:val="28"/>
          <w:cs/>
        </w:rPr>
        <w:t xml:space="preserve">. </w:t>
      </w:r>
    </w:p>
    <w:p w14:paraId="40E6E9B3" w14:textId="61116C63" w:rsidR="00EE0F43" w:rsidRPr="00B366BF" w:rsidRDefault="00EE0F43" w:rsidP="00EE0F43">
      <w:pPr>
        <w:pStyle w:val="ListParagraph"/>
        <w:autoSpaceDE w:val="0"/>
        <w:autoSpaceDN w:val="0"/>
        <w:spacing w:before="120" w:after="0" w:line="240" w:lineRule="auto"/>
        <w:ind w:left="450"/>
        <w:contextualSpacing w:val="0"/>
        <w:jc w:val="thaiDistribute"/>
        <w:rPr>
          <w:rFonts w:cs="Angsana New"/>
          <w:spacing w:val="-6"/>
          <w:szCs w:val="22"/>
        </w:rPr>
      </w:pPr>
      <w:r w:rsidRPr="00B366BF">
        <w:rPr>
          <w:rFonts w:ascii="Angsana New" w:eastAsia="Times New Roman" w:hAnsi="Angsana New" w:cs="Angsana New"/>
          <w:spacing w:val="-4"/>
          <w:sz w:val="28"/>
        </w:rPr>
        <w:t>This requires judgment</w:t>
      </w:r>
      <w:r w:rsidRPr="00B366BF">
        <w:rPr>
          <w:rFonts w:ascii="Angsana New" w:eastAsia="Times New Roman" w:hAnsi="Angsana New" w:cs="Angsana New"/>
          <w:spacing w:val="-6"/>
          <w:sz w:val="28"/>
        </w:rPr>
        <w:t xml:space="preserve"> </w:t>
      </w:r>
      <w:r w:rsidRPr="00B366BF">
        <w:rPr>
          <w:rFonts w:ascii="Angsana New" w:eastAsia="Times New Roman" w:hAnsi="Angsana New" w:cs="Angsana New"/>
          <w:spacing w:val="-4"/>
          <w:sz w:val="28"/>
        </w:rPr>
        <w:t>regarding f</w:t>
      </w:r>
      <w:r w:rsidRPr="00B366BF">
        <w:rPr>
          <w:rFonts w:ascii="Angsana New" w:eastAsia="Times New Roman" w:hAnsi="Angsana New" w:cs="Angsana New"/>
          <w:spacing w:val="-6"/>
          <w:sz w:val="28"/>
        </w:rPr>
        <w:t xml:space="preserve">orecast of future revenues and expenses relating to the assets subject to the </w:t>
      </w:r>
      <w:r w:rsidR="00410A75" w:rsidRPr="00B366BF">
        <w:rPr>
          <w:rFonts w:ascii="Angsana New" w:eastAsia="Times New Roman" w:hAnsi="Angsana New" w:cs="Angsana New"/>
          <w:spacing w:val="-6"/>
          <w:sz w:val="28"/>
        </w:rPr>
        <w:t>management</w:t>
      </w:r>
      <w:r w:rsidR="00B366BF" w:rsidRPr="00B366BF">
        <w:rPr>
          <w:rFonts w:ascii="Angsana New" w:eastAsia="Times New Roman" w:hAnsi="Angsana New" w:cs="Angsana New"/>
          <w:spacing w:val="-6"/>
          <w:sz w:val="28"/>
        </w:rPr>
        <w:t>’s</w:t>
      </w:r>
      <w:r w:rsidR="00410A75" w:rsidRPr="00B366BF">
        <w:rPr>
          <w:rFonts w:ascii="Angsana New" w:eastAsia="Times New Roman" w:hAnsi="Angsana New" w:cs="Angsana New"/>
          <w:spacing w:val="-6"/>
          <w:sz w:val="28"/>
        </w:rPr>
        <w:t xml:space="preserve"> </w:t>
      </w:r>
      <w:r w:rsidRPr="00B366BF">
        <w:rPr>
          <w:rFonts w:ascii="Angsana New" w:eastAsia="Times New Roman" w:hAnsi="Angsana New" w:cs="Angsana New"/>
          <w:spacing w:val="-6"/>
          <w:sz w:val="28"/>
        </w:rPr>
        <w:t>review</w:t>
      </w:r>
      <w:r w:rsidRPr="00B366BF">
        <w:rPr>
          <w:rFonts w:ascii="Angsana New" w:eastAsia="Times New Roman" w:hAnsi="Angsana New" w:cs="Angsana New"/>
          <w:spacing w:val="-6"/>
          <w:sz w:val="28"/>
          <w:cs/>
        </w:rPr>
        <w:t>.</w:t>
      </w:r>
      <w:r w:rsidRPr="00B366BF">
        <w:rPr>
          <w:rFonts w:cs="Angsana New"/>
          <w:spacing w:val="-6"/>
          <w:szCs w:val="22"/>
          <w:cs/>
        </w:rPr>
        <w:t xml:space="preserve"> </w:t>
      </w:r>
    </w:p>
    <w:p w14:paraId="75A05A7C" w14:textId="77777777" w:rsidR="00EE0F43" w:rsidRPr="00B41508" w:rsidRDefault="00EE0F43" w:rsidP="00EE0F43">
      <w:pPr>
        <w:pStyle w:val="ListParagraph"/>
        <w:autoSpaceDE w:val="0"/>
        <w:autoSpaceDN w:val="0"/>
        <w:spacing w:before="120" w:after="0" w:line="240" w:lineRule="auto"/>
        <w:ind w:left="450"/>
        <w:contextualSpacing w:val="0"/>
        <w:jc w:val="thaiDistribute"/>
        <w:rPr>
          <w:rFonts w:ascii="Angsana New" w:eastAsia="Times New Roman" w:hAnsi="Angsana New" w:cs="Angsana New"/>
          <w:b/>
          <w:bCs/>
          <w:spacing w:val="2"/>
          <w:sz w:val="28"/>
          <w:highlight w:val="yellow"/>
        </w:rPr>
      </w:pPr>
      <w:r w:rsidRPr="00D81182">
        <w:rPr>
          <w:rFonts w:ascii="Angsana New" w:eastAsia="Times New Roman" w:hAnsi="Angsana New" w:cs="Angsana New"/>
          <w:b/>
          <w:bCs/>
          <w:spacing w:val="2"/>
          <w:sz w:val="28"/>
        </w:rPr>
        <w:t>Deferred tax assets</w:t>
      </w:r>
    </w:p>
    <w:p w14:paraId="23BC2B74" w14:textId="77777777" w:rsidR="00EE0F43" w:rsidRPr="00AB1929" w:rsidRDefault="00EE0F43" w:rsidP="00EE0F43">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AB1929">
        <w:rPr>
          <w:rFonts w:ascii="Angsana New" w:eastAsia="Times New Roman" w:hAnsi="Angsana New" w:cs="Angsana New"/>
          <w:spacing w:val="-2"/>
          <w:sz w:val="28"/>
        </w:rPr>
        <w:t>Deferred tax assets are recognized in respect of temporary differences only to the extent that it is probable that taxable profit will be available against which these differences can be utilized</w:t>
      </w:r>
      <w:r w:rsidRPr="00AB1929">
        <w:rPr>
          <w:rFonts w:ascii="Angsana New" w:eastAsia="Times New Roman" w:hAnsi="Angsana New" w:cs="Angsana New"/>
          <w:spacing w:val="-2"/>
          <w:sz w:val="28"/>
          <w:cs/>
        </w:rPr>
        <w:t xml:space="preserve">. </w:t>
      </w:r>
      <w:r w:rsidRPr="00AB1929">
        <w:rPr>
          <w:rFonts w:ascii="Angsana New" w:eastAsia="Times New Roman" w:hAnsi="Angsana New" w:cs="Angsana New"/>
          <w:spacing w:val="-2"/>
          <w:sz w:val="28"/>
        </w:rPr>
        <w:t>Significant judgment by management is required to determine the amount of deferred tax assets that can be recognized, based upon the likely timing and level of estimate future profits</w:t>
      </w:r>
      <w:r w:rsidRPr="00AB1929">
        <w:rPr>
          <w:rFonts w:ascii="Angsana New" w:eastAsia="Times New Roman" w:hAnsi="Angsana New" w:cs="Angsana New"/>
          <w:spacing w:val="-2"/>
          <w:sz w:val="28"/>
          <w:cs/>
        </w:rPr>
        <w:t>.</w:t>
      </w:r>
    </w:p>
    <w:p w14:paraId="04DBC3E8" w14:textId="3050BDE6" w:rsidR="00EE0F43" w:rsidRDefault="00EE0F43" w:rsidP="00EE0F43">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t>Post</w:t>
      </w:r>
      <w:r w:rsidRPr="00D81182">
        <w:rPr>
          <w:rFonts w:ascii="Angsana New" w:eastAsia="Times New Roman" w:hAnsi="Angsana New"/>
          <w:b/>
          <w:bCs/>
          <w:spacing w:val="2"/>
          <w:sz w:val="28"/>
          <w:szCs w:val="28"/>
          <w:cs/>
        </w:rPr>
        <w:t>-</w:t>
      </w:r>
      <w:r w:rsidRPr="00D81182">
        <w:rPr>
          <w:rFonts w:ascii="Angsana New" w:eastAsia="Times New Roman" w:hAnsi="Angsana New"/>
          <w:b/>
          <w:bCs/>
          <w:spacing w:val="2"/>
          <w:sz w:val="28"/>
          <w:szCs w:val="28"/>
        </w:rPr>
        <w:t>employment bene</w:t>
      </w:r>
      <w:r w:rsidR="008F649A">
        <w:rPr>
          <w:rFonts w:ascii="Angsana New" w:eastAsia="Times New Roman" w:hAnsi="Angsana New"/>
          <w:b/>
          <w:bCs/>
          <w:spacing w:val="2"/>
          <w:sz w:val="28"/>
          <w:szCs w:val="28"/>
        </w:rPr>
        <w:t>fits under defined benefit plan</w:t>
      </w:r>
    </w:p>
    <w:p w14:paraId="7DF748AF" w14:textId="108B9F99" w:rsidR="00EE0F43" w:rsidRPr="008F649A" w:rsidRDefault="00EE0F43" w:rsidP="00EE0F43">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8F649A">
        <w:rPr>
          <w:rFonts w:ascii="Angsana New" w:eastAsia="Times New Roman" w:hAnsi="Angsana New" w:cs="Angsana New"/>
          <w:sz w:val="28"/>
        </w:rPr>
        <w:t>Obligations under defined benefit p</w:t>
      </w:r>
      <w:r w:rsidR="008F649A" w:rsidRPr="008F649A">
        <w:rPr>
          <w:rFonts w:ascii="Angsana New" w:eastAsia="Times New Roman" w:hAnsi="Angsana New" w:cs="Angsana New"/>
          <w:sz w:val="28"/>
        </w:rPr>
        <w:t>lan</w:t>
      </w:r>
      <w:r w:rsidRPr="008F649A">
        <w:rPr>
          <w:rFonts w:ascii="Angsana New" w:eastAsia="Times New Roman" w:hAnsi="Angsana New" w:cs="Angsana New"/>
          <w:sz w:val="28"/>
          <w:cs/>
        </w:rPr>
        <w:t xml:space="preserve"> </w:t>
      </w:r>
      <w:r w:rsidRPr="008F649A">
        <w:rPr>
          <w:rFonts w:ascii="Angsana New" w:eastAsia="Times New Roman" w:hAnsi="Angsana New" w:cs="Angsana New"/>
          <w:sz w:val="28"/>
        </w:rPr>
        <w:t>are determined based on actuarial techniques</w:t>
      </w:r>
      <w:r w:rsidRPr="008F649A">
        <w:rPr>
          <w:rFonts w:ascii="Angsana New" w:eastAsia="Times New Roman" w:hAnsi="Angsana New" w:cs="Angsana New"/>
          <w:sz w:val="28"/>
          <w:cs/>
        </w:rPr>
        <w:t xml:space="preserve">. </w:t>
      </w:r>
      <w:r w:rsidRPr="008F649A">
        <w:rPr>
          <w:rFonts w:ascii="Angsana New" w:eastAsia="Times New Roman" w:hAnsi="Angsana New" w:cs="Angsana New"/>
          <w:sz w:val="28"/>
        </w:rPr>
        <w:t xml:space="preserve">Such determination is made </w:t>
      </w:r>
      <w:r w:rsidR="008F649A" w:rsidRPr="008F649A">
        <w:rPr>
          <w:rFonts w:ascii="Angsana New" w:eastAsia="Times New Roman" w:hAnsi="Angsana New" w:cs="Angsana New"/>
          <w:sz w:val="28"/>
        </w:rPr>
        <w:br/>
      </w:r>
      <w:r w:rsidR="008F649A" w:rsidRPr="00D04FFB">
        <w:rPr>
          <w:rFonts w:ascii="Angsana New" w:eastAsia="Times New Roman" w:hAnsi="Angsana New" w:cs="Angsana New"/>
          <w:sz w:val="28"/>
        </w:rPr>
        <w:t xml:space="preserve">based </w:t>
      </w:r>
      <w:r w:rsidRPr="00D04FFB">
        <w:rPr>
          <w:rFonts w:ascii="Angsana New" w:eastAsia="Times New Roman" w:hAnsi="Angsana New" w:cs="Angsana New"/>
          <w:sz w:val="28"/>
        </w:rPr>
        <w:t>on various assumptions, including discount rates, future salary increase rates, mortality rates and staff turnover rates</w:t>
      </w:r>
      <w:r w:rsidRPr="00D04FFB">
        <w:rPr>
          <w:rFonts w:ascii="Angsana New" w:eastAsia="Times New Roman" w:hAnsi="Angsana New" w:cs="Angsana New"/>
          <w:sz w:val="28"/>
          <w:cs/>
        </w:rPr>
        <w:t>.</w:t>
      </w:r>
    </w:p>
    <w:p w14:paraId="0AACCFB4" w14:textId="3D4B0D21" w:rsidR="00EE0F43" w:rsidRPr="008F649A" w:rsidRDefault="00EE0F43" w:rsidP="00BC1DDA">
      <w:pPr>
        <w:spacing w:after="0" w:line="240" w:lineRule="auto"/>
        <w:rPr>
          <w:rFonts w:ascii="Angsana New" w:eastAsia="Times New Roman" w:hAnsi="Angsana New" w:cs="Angsana New"/>
          <w:sz w:val="28"/>
          <w:cs/>
        </w:rPr>
      </w:pPr>
      <w:r w:rsidRPr="008F649A">
        <w:rPr>
          <w:rFonts w:ascii="Angsana New" w:eastAsia="Times New Roman" w:hAnsi="Angsana New" w:cs="Angsana New"/>
          <w:sz w:val="28"/>
        </w:rPr>
        <w:br w:type="page"/>
      </w:r>
    </w:p>
    <w:p w14:paraId="09C9BEF1" w14:textId="77777777" w:rsidR="00097CDA" w:rsidRPr="0024275F" w:rsidRDefault="00097CDA" w:rsidP="00807E9A">
      <w:pPr>
        <w:numPr>
          <w:ilvl w:val="0"/>
          <w:numId w:val="1"/>
        </w:numPr>
        <w:tabs>
          <w:tab w:val="left" w:pos="360"/>
        </w:tabs>
        <w:spacing w:before="240" w:after="0" w:line="260" w:lineRule="atLeast"/>
        <w:jc w:val="thaiDistribute"/>
        <w:rPr>
          <w:rFonts w:ascii="Angsana New" w:eastAsia="Times New Roman" w:hAnsi="Angsana New" w:cs="Angsana New"/>
          <w:b/>
          <w:bCs/>
          <w:sz w:val="28"/>
        </w:rPr>
      </w:pPr>
      <w:r w:rsidRPr="0024275F">
        <w:rPr>
          <w:rFonts w:ascii="Angsana New" w:eastAsia="Times New Roman" w:hAnsi="Angsana New" w:cs="Angsana New"/>
          <w:b/>
          <w:bCs/>
          <w:sz w:val="28"/>
        </w:rPr>
        <w:lastRenderedPageBreak/>
        <w:t>Transactions</w:t>
      </w:r>
      <w:r w:rsidRPr="0024275F">
        <w:rPr>
          <w:rFonts w:ascii="Angsana New" w:eastAsia="Times New Roman" w:hAnsi="Angsana New" w:cs="Angsana New"/>
          <w:b/>
          <w:bCs/>
          <w:sz w:val="28"/>
          <w:cs/>
        </w:rPr>
        <w:t xml:space="preserve"> </w:t>
      </w:r>
      <w:r w:rsidRPr="0024275F">
        <w:rPr>
          <w:rFonts w:ascii="Angsana New" w:eastAsia="Times New Roman" w:hAnsi="Angsana New" w:cs="Angsana New"/>
          <w:b/>
          <w:bCs/>
          <w:sz w:val="28"/>
        </w:rPr>
        <w:t>with related parties</w:t>
      </w:r>
    </w:p>
    <w:p w14:paraId="49E3D4E6" w14:textId="4F209823" w:rsidR="003350C2" w:rsidRPr="00EA3CD0" w:rsidRDefault="00097CDA" w:rsidP="00807E9A">
      <w:pPr>
        <w:spacing w:before="120" w:after="0" w:line="240" w:lineRule="auto"/>
        <w:ind w:left="360" w:right="87"/>
        <w:jc w:val="thaiDistribute"/>
        <w:rPr>
          <w:rFonts w:ascii="Angsana New" w:hAnsi="Angsana New"/>
          <w:sz w:val="28"/>
        </w:rPr>
      </w:pPr>
      <w:r w:rsidRPr="00097CDA">
        <w:rPr>
          <w:rFonts w:ascii="Angsana New" w:hAnsi="Angsana New"/>
          <w:sz w:val="28"/>
        </w:rPr>
        <w:t>The Company has</w:t>
      </w:r>
      <w:r w:rsidRPr="00097CDA">
        <w:rPr>
          <w:rFonts w:ascii="Angsana New" w:hAnsi="Angsana New" w:cs="Angsana New"/>
          <w:sz w:val="28"/>
          <w:cs/>
        </w:rPr>
        <w:t xml:space="preserve"> </w:t>
      </w:r>
      <w:r w:rsidRPr="00097CDA">
        <w:rPr>
          <w:rFonts w:ascii="Angsana New" w:hAnsi="Angsana New"/>
          <w:sz w:val="28"/>
        </w:rPr>
        <w:t>significant tra</w:t>
      </w:r>
      <w:r w:rsidR="00D34FD7">
        <w:rPr>
          <w:rFonts w:ascii="Angsana New" w:hAnsi="Angsana New"/>
          <w:sz w:val="28"/>
        </w:rPr>
        <w:t>nsactions with related parties</w:t>
      </w:r>
      <w:r w:rsidRPr="00097CDA">
        <w:rPr>
          <w:rFonts w:ascii="Angsana New" w:hAnsi="Angsana New"/>
          <w:sz w:val="28"/>
        </w:rPr>
        <w:t>, which are directly and indirectly related through</w:t>
      </w:r>
      <w:r w:rsidRPr="00097CDA">
        <w:rPr>
          <w:rFonts w:ascii="Angsana New" w:hAnsi="Angsana New"/>
          <w:spacing w:val="4"/>
          <w:sz w:val="28"/>
        </w:rPr>
        <w:t xml:space="preserve"> </w:t>
      </w:r>
      <w:r w:rsidR="00A20BF0">
        <w:rPr>
          <w:rFonts w:ascii="Angsana New" w:hAnsi="Angsana New"/>
          <w:spacing w:val="4"/>
          <w:sz w:val="28"/>
        </w:rPr>
        <w:br/>
      </w:r>
      <w:r w:rsidRPr="00097CDA">
        <w:rPr>
          <w:rFonts w:ascii="Angsana New" w:hAnsi="Angsana New"/>
          <w:spacing w:val="4"/>
          <w:sz w:val="28"/>
        </w:rPr>
        <w:t>inter</w:t>
      </w:r>
      <w:r w:rsidRPr="00097CDA">
        <w:rPr>
          <w:rFonts w:ascii="Angsana New" w:hAnsi="Angsana New" w:cs="Angsana New"/>
          <w:spacing w:val="4"/>
          <w:sz w:val="28"/>
          <w:cs/>
        </w:rPr>
        <w:t>-</w:t>
      </w:r>
      <w:r w:rsidRPr="00097CDA">
        <w:rPr>
          <w:rFonts w:ascii="Angsana New" w:hAnsi="Angsana New"/>
          <w:spacing w:val="4"/>
          <w:sz w:val="28"/>
        </w:rPr>
        <w:t>company</w:t>
      </w:r>
      <w:r w:rsidRPr="00097CDA">
        <w:rPr>
          <w:rFonts w:ascii="Angsana New" w:hAnsi="Angsana New" w:cs="Angsana New"/>
          <w:spacing w:val="2"/>
          <w:sz w:val="28"/>
          <w:cs/>
        </w:rPr>
        <w:t xml:space="preserve"> </w:t>
      </w:r>
      <w:r w:rsidRPr="00097CDA">
        <w:rPr>
          <w:rFonts w:ascii="Angsana New" w:hAnsi="Angsana New"/>
          <w:sz w:val="28"/>
        </w:rPr>
        <w:t>shareholding or common shareholders and directorships</w:t>
      </w:r>
      <w:r w:rsidRPr="00097CDA">
        <w:rPr>
          <w:rFonts w:ascii="Angsana New" w:hAnsi="Angsana New" w:cs="Angsana New"/>
          <w:sz w:val="28"/>
        </w:rPr>
        <w:t xml:space="preserve">. </w:t>
      </w:r>
      <w:r w:rsidRPr="00097CDA">
        <w:rPr>
          <w:rFonts w:ascii="Angsana New" w:hAnsi="Angsana New"/>
          <w:sz w:val="28"/>
        </w:rPr>
        <w:t>The related transactions comply with the</w:t>
      </w:r>
      <w:r w:rsidRPr="00097CDA">
        <w:rPr>
          <w:rFonts w:ascii="Angsana New" w:hAnsi="Angsana New"/>
          <w:spacing w:val="2"/>
          <w:sz w:val="28"/>
        </w:rPr>
        <w:t xml:space="preserve"> terms and</w:t>
      </w:r>
      <w:r w:rsidRPr="00097CDA">
        <w:rPr>
          <w:rFonts w:ascii="Angsana New" w:hAnsi="Angsana New"/>
          <w:sz w:val="28"/>
        </w:rPr>
        <w:t xml:space="preserve"> conditions specified in the agreement between the Company and the concerned</w:t>
      </w:r>
      <w:r w:rsidRPr="00097CDA">
        <w:rPr>
          <w:rFonts w:ascii="Angsana New" w:hAnsi="Angsana New" w:cs="Angsana New"/>
          <w:sz w:val="28"/>
          <w:cs/>
        </w:rPr>
        <w:t xml:space="preserve"> </w:t>
      </w:r>
      <w:r w:rsidR="00D34FD7">
        <w:rPr>
          <w:rFonts w:ascii="Angsana New" w:hAnsi="Angsana New"/>
          <w:sz w:val="28"/>
        </w:rPr>
        <w:t>parties</w:t>
      </w:r>
      <w:r w:rsidRPr="00097CDA">
        <w:rPr>
          <w:rFonts w:ascii="Angsana New" w:hAnsi="Angsana New"/>
          <w:sz w:val="28"/>
        </w:rPr>
        <w:t>.</w:t>
      </w:r>
    </w:p>
    <w:p w14:paraId="1FEBBD27" w14:textId="315B8638" w:rsidR="00097CDA" w:rsidRPr="00FA38A4" w:rsidRDefault="00FA38A4" w:rsidP="00FD2AE4">
      <w:pPr>
        <w:tabs>
          <w:tab w:val="left" w:pos="810"/>
        </w:tabs>
        <w:spacing w:before="120" w:after="0" w:line="240" w:lineRule="auto"/>
        <w:ind w:left="450" w:hanging="90"/>
        <w:jc w:val="thaiDistribute"/>
        <w:rPr>
          <w:rFonts w:ascii="Angsana New" w:eastAsia="Times New Roman" w:hAnsi="Angsana New" w:cs="Angsana New"/>
          <w:b/>
          <w:bCs/>
          <w:i/>
          <w:iCs/>
          <w:sz w:val="28"/>
        </w:rPr>
      </w:pPr>
      <w:r w:rsidRPr="00FA38A4">
        <w:rPr>
          <w:rFonts w:ascii="Angsana New" w:eastAsia="Times New Roman" w:hAnsi="Angsana New" w:cs="Angsana New"/>
          <w:b/>
          <w:bCs/>
          <w:i/>
          <w:iCs/>
          <w:sz w:val="28"/>
        </w:rPr>
        <w:t>5.1</w:t>
      </w:r>
      <w:r w:rsidRPr="00FA38A4">
        <w:rPr>
          <w:rFonts w:ascii="Angsana New" w:eastAsia="Times New Roman" w:hAnsi="Angsana New" w:cs="Angsana New"/>
          <w:b/>
          <w:bCs/>
          <w:i/>
          <w:iCs/>
          <w:sz w:val="28"/>
        </w:rPr>
        <w:tab/>
      </w:r>
      <w:r w:rsidR="00097CDA" w:rsidRPr="00FA38A4">
        <w:rPr>
          <w:rFonts w:ascii="Angsana New" w:eastAsia="Times New Roman" w:hAnsi="Angsana New" w:cs="Angsana New"/>
          <w:b/>
          <w:bCs/>
          <w:i/>
          <w:iCs/>
          <w:sz w:val="28"/>
        </w:rPr>
        <w:t>Relationship among the companies</w:t>
      </w:r>
    </w:p>
    <w:bookmarkStart w:id="4" w:name="_MON_1517568016"/>
    <w:bookmarkEnd w:id="4"/>
    <w:p w14:paraId="6ACAA2A2" w14:textId="68878399" w:rsidR="00B75711" w:rsidRPr="00B75711" w:rsidRDefault="002D3360" w:rsidP="00FD2AE4">
      <w:pPr>
        <w:tabs>
          <w:tab w:val="left" w:pos="720"/>
          <w:tab w:val="left" w:pos="810"/>
        </w:tabs>
        <w:spacing w:before="120" w:after="0" w:line="240" w:lineRule="auto"/>
        <w:ind w:left="630" w:firstLine="180"/>
        <w:jc w:val="thaiDistribute"/>
        <w:rPr>
          <w:rFonts w:ascii="Angsana New" w:eastAsia="Times New Roman" w:hAnsi="Angsana New" w:cs="Angsana New"/>
          <w:sz w:val="2"/>
          <w:szCs w:val="2"/>
        </w:rPr>
      </w:pPr>
      <w:r w:rsidRPr="00097CDA">
        <w:rPr>
          <w:rFonts w:ascii="Angsana New" w:eastAsia="Times New Roman" w:hAnsi="Angsana New" w:cs="Angsana New"/>
          <w:sz w:val="28"/>
        </w:rPr>
        <w:object w:dxaOrig="9958" w:dyaOrig="1223" w14:anchorId="19AE72B0">
          <v:shape id="_x0000_i1028" type="#_x0000_t75" style="width:462.55pt;height:63.8pt" o:ole="" o:preferrelative="f">
            <v:imagedata r:id="rId14" o:title=""/>
            <o:lock v:ext="edit" aspectratio="f"/>
          </v:shape>
          <o:OLEObject Type="Embed" ProgID="Excel.Sheet.12" ShapeID="_x0000_i1028" DrawAspect="Content" ObjectID="_1802013540" r:id="rId15"/>
        </w:object>
      </w:r>
    </w:p>
    <w:p w14:paraId="3092E12F" w14:textId="4DCD4256" w:rsidR="00097CDA" w:rsidRPr="004A4A07" w:rsidRDefault="00097CDA" w:rsidP="00FD2AE4">
      <w:pPr>
        <w:tabs>
          <w:tab w:val="right" w:pos="720"/>
          <w:tab w:val="left" w:pos="3240"/>
        </w:tabs>
        <w:spacing w:before="120" w:after="0" w:line="240" w:lineRule="auto"/>
        <w:ind w:left="850" w:hanging="40"/>
        <w:jc w:val="thaiDistribute"/>
        <w:rPr>
          <w:rFonts w:ascii="Angsana New" w:eastAsia="Times New Roman" w:hAnsi="Angsana New" w:cs="Angsana New"/>
          <w:sz w:val="28"/>
        </w:rPr>
      </w:pPr>
      <w:r w:rsidRPr="00097CDA">
        <w:rPr>
          <w:rFonts w:ascii="Angsana New" w:hAnsi="Angsana New"/>
          <w:spacing w:val="2"/>
          <w:sz w:val="28"/>
        </w:rPr>
        <w:t xml:space="preserve">Balances with related parties </w:t>
      </w:r>
      <w:r w:rsidRPr="00097CDA">
        <w:rPr>
          <w:rFonts w:ascii="Angsana New" w:hAnsi="Angsana New"/>
          <w:spacing w:val="-2"/>
          <w:sz w:val="28"/>
        </w:rPr>
        <w:t xml:space="preserve">as at </w:t>
      </w:r>
      <w:r w:rsidR="001D2582">
        <w:rPr>
          <w:rFonts w:ascii="Angsana New" w:hAnsi="Angsana New"/>
          <w:spacing w:val="-2"/>
          <w:sz w:val="28"/>
        </w:rPr>
        <w:t>December</w:t>
      </w:r>
      <w:r w:rsidR="003F46FF">
        <w:rPr>
          <w:rFonts w:ascii="Angsana New" w:hAnsi="Angsana New"/>
          <w:spacing w:val="-2"/>
          <w:sz w:val="28"/>
        </w:rPr>
        <w:t xml:space="preserve"> </w:t>
      </w:r>
      <w:r w:rsidR="001D2582">
        <w:rPr>
          <w:rFonts w:ascii="Angsana New" w:hAnsi="Angsana New"/>
          <w:spacing w:val="-2"/>
          <w:sz w:val="28"/>
        </w:rPr>
        <w:t>31</w:t>
      </w:r>
      <w:r>
        <w:rPr>
          <w:rFonts w:ascii="Angsana New" w:hAnsi="Angsana New"/>
          <w:spacing w:val="-2"/>
          <w:sz w:val="28"/>
        </w:rPr>
        <w:t>, 202</w:t>
      </w:r>
      <w:r w:rsidR="007349EE">
        <w:rPr>
          <w:rFonts w:ascii="Angsana New" w:hAnsi="Angsana New"/>
          <w:spacing w:val="-2"/>
          <w:sz w:val="28"/>
        </w:rPr>
        <w:t>4</w:t>
      </w:r>
      <w:r w:rsidR="00820151">
        <w:rPr>
          <w:rFonts w:ascii="Angsana New" w:hAnsi="Angsana New"/>
          <w:spacing w:val="-2"/>
          <w:sz w:val="28"/>
        </w:rPr>
        <w:t xml:space="preserve"> and </w:t>
      </w:r>
      <w:r w:rsidRPr="00097CDA">
        <w:rPr>
          <w:rFonts w:ascii="Angsana New" w:hAnsi="Angsana New"/>
          <w:spacing w:val="-2"/>
          <w:sz w:val="28"/>
        </w:rPr>
        <w:t>2</w:t>
      </w:r>
      <w:r>
        <w:rPr>
          <w:rFonts w:ascii="Angsana New" w:hAnsi="Angsana New"/>
          <w:spacing w:val="-2"/>
          <w:sz w:val="28"/>
        </w:rPr>
        <w:t>02</w:t>
      </w:r>
      <w:r w:rsidR="007349EE">
        <w:rPr>
          <w:rFonts w:ascii="Angsana New" w:hAnsi="Angsana New"/>
          <w:spacing w:val="-2"/>
          <w:sz w:val="28"/>
        </w:rPr>
        <w:t>3</w:t>
      </w:r>
      <w:r w:rsidRPr="00097CDA">
        <w:rPr>
          <w:rFonts w:ascii="Angsana New" w:hAnsi="Angsana New"/>
          <w:spacing w:val="-2"/>
          <w:sz w:val="28"/>
        </w:rPr>
        <w:t xml:space="preserve"> are as follows</w:t>
      </w:r>
      <w:r w:rsidRPr="00097CDA">
        <w:rPr>
          <w:rFonts w:ascii="Angsana New" w:hAnsi="Angsana New" w:cs="Angsana New"/>
          <w:spacing w:val="-2"/>
          <w:sz w:val="28"/>
          <w:cs/>
        </w:rPr>
        <w:t>:</w:t>
      </w:r>
      <w:r w:rsidRPr="00097CDA">
        <w:rPr>
          <w:rFonts w:ascii="Angsana New" w:hAnsi="Angsana New" w:cs="Angsana New"/>
          <w:spacing w:val="-2"/>
          <w:sz w:val="28"/>
        </w:rPr>
        <w:t xml:space="preserve"> </w:t>
      </w:r>
    </w:p>
    <w:p w14:paraId="0DD59973" w14:textId="77777777" w:rsidR="00097CDA" w:rsidRPr="00097CDA" w:rsidRDefault="00097CDA" w:rsidP="00097CDA">
      <w:pPr>
        <w:tabs>
          <w:tab w:val="left" w:pos="540"/>
        </w:tabs>
        <w:spacing w:after="0" w:line="240" w:lineRule="auto"/>
        <w:ind w:left="893"/>
        <w:jc w:val="thaiDistribute"/>
        <w:rPr>
          <w:rFonts w:ascii="Angsana New" w:eastAsia="Times New Roman" w:hAnsi="Angsana New" w:cs="Angsana New"/>
          <w:sz w:val="2"/>
          <w:szCs w:val="2"/>
        </w:rPr>
      </w:pPr>
    </w:p>
    <w:p w14:paraId="566C8E4B" w14:textId="39360EB0" w:rsidR="00097CDA" w:rsidRPr="00FA38A4" w:rsidRDefault="00FA38A4" w:rsidP="00FD2AE4">
      <w:pPr>
        <w:tabs>
          <w:tab w:val="left" w:pos="810"/>
          <w:tab w:val="left" w:pos="900"/>
          <w:tab w:val="left" w:pos="3240"/>
        </w:tabs>
        <w:spacing w:before="120" w:after="0" w:line="240" w:lineRule="auto"/>
        <w:ind w:left="270" w:right="14" w:firstLine="90"/>
        <w:jc w:val="thaiDistribute"/>
        <w:rPr>
          <w:rFonts w:ascii="Angsana New" w:eastAsia="Times New Roman" w:hAnsi="Angsana New" w:cs="Angsana New"/>
          <w:b/>
          <w:bCs/>
          <w:i/>
          <w:iCs/>
          <w:sz w:val="28"/>
        </w:rPr>
      </w:pPr>
      <w:r w:rsidRPr="00FA38A4">
        <w:rPr>
          <w:rFonts w:ascii="Angsana New" w:eastAsia="Times New Roman" w:hAnsi="Angsana New" w:cs="Angsana New"/>
          <w:b/>
          <w:bCs/>
          <w:i/>
          <w:iCs/>
          <w:sz w:val="28"/>
        </w:rPr>
        <w:t>5.2</w:t>
      </w:r>
      <w:r>
        <w:rPr>
          <w:rFonts w:ascii="Angsana New" w:eastAsia="Times New Roman" w:hAnsi="Angsana New" w:cs="Angsana New"/>
          <w:b/>
          <w:bCs/>
          <w:i/>
          <w:iCs/>
          <w:sz w:val="28"/>
        </w:rPr>
        <w:tab/>
      </w:r>
      <w:r w:rsidR="00E52569" w:rsidRPr="00FA38A4">
        <w:rPr>
          <w:rFonts w:ascii="Angsana New" w:eastAsia="Times New Roman" w:hAnsi="Angsana New" w:cs="Angsana New"/>
          <w:b/>
          <w:bCs/>
          <w:i/>
          <w:iCs/>
          <w:sz w:val="28"/>
        </w:rPr>
        <w:t>Trade and other current receivables</w:t>
      </w:r>
      <w:r w:rsidR="00097CDA" w:rsidRPr="00FA38A4">
        <w:rPr>
          <w:rFonts w:ascii="Angsana New" w:eastAsia="Times New Roman" w:hAnsi="Angsana New" w:cs="Angsana New"/>
          <w:b/>
          <w:bCs/>
          <w:i/>
          <w:iCs/>
          <w:sz w:val="28"/>
        </w:rPr>
        <w:t xml:space="preserve"> -</w:t>
      </w:r>
      <w:r w:rsidR="00097CDA" w:rsidRPr="00FA38A4">
        <w:rPr>
          <w:rFonts w:ascii="Angsana New" w:eastAsia="Times New Roman" w:hAnsi="Angsana New" w:cs="Angsana New"/>
          <w:b/>
          <w:bCs/>
          <w:i/>
          <w:iCs/>
          <w:sz w:val="28"/>
          <w:cs/>
        </w:rPr>
        <w:t xml:space="preserve"> </w:t>
      </w:r>
      <w:r w:rsidR="00097CDA" w:rsidRPr="00FA38A4">
        <w:rPr>
          <w:rFonts w:ascii="Angsana New" w:eastAsia="Times New Roman" w:hAnsi="Angsana New" w:cs="Angsana New"/>
          <w:b/>
          <w:bCs/>
          <w:i/>
          <w:iCs/>
          <w:sz w:val="28"/>
        </w:rPr>
        <w:t>related company</w:t>
      </w:r>
      <w:r w:rsidR="005A3025" w:rsidRPr="00FA38A4">
        <w:rPr>
          <w:rFonts w:ascii="Angsana New" w:eastAsia="Times New Roman" w:hAnsi="Angsana New" w:cs="Angsana New"/>
          <w:b/>
          <w:bCs/>
          <w:i/>
          <w:iCs/>
          <w:sz w:val="28"/>
        </w:rPr>
        <w:tab/>
      </w:r>
    </w:p>
    <w:bookmarkStart w:id="5" w:name="_MON_1744373649"/>
    <w:bookmarkEnd w:id="5"/>
    <w:bookmarkStart w:id="6" w:name="_MON_1760470709"/>
    <w:bookmarkEnd w:id="6"/>
    <w:p w14:paraId="28E4D7CD" w14:textId="7B47F606" w:rsidR="0097628A" w:rsidRDefault="002D3360" w:rsidP="00FD2AE4">
      <w:pPr>
        <w:tabs>
          <w:tab w:val="right" w:pos="630"/>
          <w:tab w:val="right" w:pos="810"/>
          <w:tab w:val="left" w:pos="3240"/>
        </w:tabs>
        <w:spacing w:before="120" w:after="0" w:line="240" w:lineRule="auto"/>
        <w:ind w:left="810"/>
        <w:jc w:val="thaiDistribute"/>
        <w:rPr>
          <w:rFonts w:ascii="Angsana New" w:eastAsia="Times New Roman" w:hAnsi="Angsana New" w:cs="Angsana New"/>
          <w:b/>
          <w:bCs/>
          <w:i/>
          <w:iCs/>
          <w:sz w:val="28"/>
        </w:rPr>
      </w:pPr>
      <w:r w:rsidRPr="002654D9">
        <w:rPr>
          <w:rFonts w:ascii="Angsana New" w:eastAsia="Times New Roman" w:hAnsi="Angsana New" w:cs="Angsana New"/>
          <w:b/>
          <w:bCs/>
          <w:i/>
          <w:iCs/>
          <w:sz w:val="28"/>
        </w:rPr>
        <w:object w:dxaOrig="9099" w:dyaOrig="3569" w14:anchorId="08F39648">
          <v:shape id="_x0000_i1029" type="#_x0000_t75" style="width:422.9pt;height:182.3pt" o:ole="">
            <v:imagedata r:id="rId16" o:title=""/>
          </v:shape>
          <o:OLEObject Type="Embed" ProgID="Excel.Sheet.12" ShapeID="_x0000_i1029" DrawAspect="Content" ObjectID="_1802013541" r:id="rId17"/>
        </w:object>
      </w:r>
      <w:r w:rsidR="00097CDA" w:rsidRPr="00097CDA">
        <w:rPr>
          <w:rFonts w:ascii="Angsana New" w:eastAsia="Times New Roman" w:hAnsi="Angsana New" w:cs="Angsana New"/>
          <w:b/>
          <w:bCs/>
          <w:i/>
          <w:iCs/>
          <w:sz w:val="28"/>
        </w:rPr>
        <w:t xml:space="preserve"> </w:t>
      </w:r>
    </w:p>
    <w:p w14:paraId="687C455C" w14:textId="23200900" w:rsidR="00942543" w:rsidRPr="00FA38A4" w:rsidRDefault="00942543" w:rsidP="00FD2AE4">
      <w:pPr>
        <w:pStyle w:val="ListParagraph"/>
        <w:numPr>
          <w:ilvl w:val="1"/>
          <w:numId w:val="42"/>
        </w:numPr>
        <w:tabs>
          <w:tab w:val="left" w:pos="540"/>
          <w:tab w:val="left" w:pos="810"/>
          <w:tab w:val="left" w:pos="900"/>
          <w:tab w:val="left" w:pos="990"/>
          <w:tab w:val="left" w:pos="3060"/>
          <w:tab w:val="left" w:pos="3150"/>
        </w:tabs>
        <w:spacing w:before="240" w:after="0" w:line="240" w:lineRule="auto"/>
        <w:ind w:left="810" w:hanging="450"/>
        <w:jc w:val="thaiDistribute"/>
        <w:rPr>
          <w:rFonts w:ascii="Angsana New" w:eastAsia="Times New Roman" w:hAnsi="Angsana New" w:cs="Angsana New"/>
          <w:b/>
          <w:bCs/>
          <w:i/>
          <w:iCs/>
          <w:sz w:val="28"/>
        </w:rPr>
      </w:pPr>
      <w:r w:rsidRPr="00FA38A4">
        <w:rPr>
          <w:rFonts w:ascii="Angsana New" w:eastAsia="Times New Roman" w:hAnsi="Angsana New" w:cs="Angsana New"/>
          <w:b/>
          <w:bCs/>
          <w:i/>
          <w:iCs/>
          <w:sz w:val="28"/>
        </w:rPr>
        <w:t>Other</w:t>
      </w:r>
      <w:r w:rsidRPr="00FA38A4">
        <w:rPr>
          <w:rFonts w:ascii="Angsana New" w:eastAsia="Times New Roman" w:hAnsi="Angsana New" w:cs="Angsana New"/>
          <w:b/>
          <w:bCs/>
          <w:i/>
          <w:iCs/>
          <w:sz w:val="28"/>
          <w:cs/>
        </w:rPr>
        <w:t xml:space="preserve"> </w:t>
      </w:r>
      <w:r w:rsidRPr="00FA38A4">
        <w:rPr>
          <w:rFonts w:ascii="Angsana New" w:eastAsia="Times New Roman" w:hAnsi="Angsana New" w:cs="Angsana New"/>
          <w:b/>
          <w:bCs/>
          <w:i/>
          <w:iCs/>
          <w:sz w:val="28"/>
        </w:rPr>
        <w:t>non-cu</w:t>
      </w:r>
      <w:r w:rsidR="00BD17B4" w:rsidRPr="00FA38A4">
        <w:rPr>
          <w:rFonts w:ascii="Angsana New" w:eastAsia="Times New Roman" w:hAnsi="Angsana New" w:cs="Angsana New"/>
          <w:b/>
          <w:bCs/>
          <w:i/>
          <w:iCs/>
          <w:sz w:val="28"/>
        </w:rPr>
        <w:t>rrent assets</w:t>
      </w:r>
      <w:r w:rsidRPr="00FA38A4">
        <w:rPr>
          <w:rFonts w:ascii="Angsana New" w:eastAsia="Times New Roman" w:hAnsi="Angsana New" w:cs="Angsana New"/>
          <w:b/>
          <w:bCs/>
          <w:i/>
          <w:iCs/>
          <w:sz w:val="28"/>
        </w:rPr>
        <w:t xml:space="preserve"> -</w:t>
      </w:r>
      <w:r w:rsidRPr="00FA38A4">
        <w:rPr>
          <w:rFonts w:ascii="Angsana New" w:eastAsia="Times New Roman" w:hAnsi="Angsana New" w:cs="Angsana New"/>
          <w:b/>
          <w:bCs/>
          <w:i/>
          <w:iCs/>
          <w:sz w:val="28"/>
          <w:cs/>
        </w:rPr>
        <w:t xml:space="preserve"> </w:t>
      </w:r>
      <w:r w:rsidRPr="00FA38A4">
        <w:rPr>
          <w:rFonts w:ascii="Angsana New" w:eastAsia="Times New Roman" w:hAnsi="Angsana New" w:cs="Angsana New"/>
          <w:b/>
          <w:bCs/>
          <w:i/>
          <w:iCs/>
          <w:sz w:val="28"/>
        </w:rPr>
        <w:t>related company</w:t>
      </w:r>
    </w:p>
    <w:bookmarkStart w:id="7" w:name="_MON_1800726143"/>
    <w:bookmarkEnd w:id="7"/>
    <w:p w14:paraId="528CD028" w14:textId="22D9ADAE" w:rsidR="00942543" w:rsidRDefault="002D3360" w:rsidP="004A201F">
      <w:pPr>
        <w:tabs>
          <w:tab w:val="left" w:pos="630"/>
          <w:tab w:val="left" w:pos="3240"/>
        </w:tabs>
        <w:spacing w:before="120" w:after="0" w:line="240" w:lineRule="auto"/>
        <w:ind w:left="810"/>
        <w:jc w:val="thaiDistribute"/>
        <w:rPr>
          <w:rFonts w:ascii="Angsana New" w:eastAsia="Times New Roman" w:hAnsi="Angsana New" w:cs="Angsana New"/>
          <w:b/>
          <w:bCs/>
          <w:i/>
          <w:iCs/>
          <w:sz w:val="28"/>
        </w:rPr>
      </w:pPr>
      <w:r w:rsidRPr="002654D9">
        <w:rPr>
          <w:rFonts w:ascii="Angsana New" w:eastAsia="Times New Roman" w:hAnsi="Angsana New" w:cs="Angsana New"/>
          <w:b/>
          <w:bCs/>
          <w:i/>
          <w:iCs/>
          <w:sz w:val="28"/>
        </w:rPr>
        <w:object w:dxaOrig="9209" w:dyaOrig="2040" w14:anchorId="18434A0B">
          <v:shape id="_x0000_i1030" type="#_x0000_t75" style="width:427.45pt;height:104.8pt" o:ole="" o:preferrelative="f">
            <v:imagedata r:id="rId18" o:title=""/>
            <o:lock v:ext="edit" aspectratio="f"/>
          </v:shape>
          <o:OLEObject Type="Embed" ProgID="Excel.Sheet.12" ShapeID="_x0000_i1030" DrawAspect="Content" ObjectID="_1802013542" r:id="rId19"/>
        </w:object>
      </w:r>
    </w:p>
    <w:p w14:paraId="532547BB" w14:textId="574837E2" w:rsidR="00942543" w:rsidRPr="00097CDA" w:rsidRDefault="00942543" w:rsidP="00942543">
      <w:pPr>
        <w:spacing w:after="0" w:line="240" w:lineRule="auto"/>
        <w:rPr>
          <w:rFonts w:ascii="Angsana New" w:eastAsia="Times New Roman" w:hAnsi="Angsana New" w:cs="Angsana New"/>
          <w:b/>
          <w:bCs/>
          <w:i/>
          <w:iCs/>
          <w:sz w:val="28"/>
        </w:rPr>
      </w:pPr>
      <w:r>
        <w:rPr>
          <w:rFonts w:ascii="Angsana New" w:eastAsia="Times New Roman" w:hAnsi="Angsana New" w:cs="Angsana New"/>
          <w:b/>
          <w:bCs/>
          <w:i/>
          <w:iCs/>
          <w:sz w:val="28"/>
        </w:rPr>
        <w:br w:type="page"/>
      </w:r>
    </w:p>
    <w:p w14:paraId="1F83E93C" w14:textId="36E28732" w:rsidR="00942543" w:rsidRPr="00FA38A4" w:rsidRDefault="00942543" w:rsidP="00FD2AE4">
      <w:pPr>
        <w:pStyle w:val="ListParagraph"/>
        <w:numPr>
          <w:ilvl w:val="1"/>
          <w:numId w:val="42"/>
        </w:numPr>
        <w:tabs>
          <w:tab w:val="right" w:pos="810"/>
          <w:tab w:val="left" w:pos="900"/>
          <w:tab w:val="left" w:pos="990"/>
          <w:tab w:val="left" w:pos="3060"/>
          <w:tab w:val="left" w:pos="3150"/>
        </w:tabs>
        <w:spacing w:before="240" w:after="0" w:line="240" w:lineRule="auto"/>
        <w:ind w:left="1710" w:hanging="1350"/>
        <w:jc w:val="thaiDistribute"/>
        <w:rPr>
          <w:rFonts w:ascii="Angsana New" w:eastAsia="Times New Roman" w:hAnsi="Angsana New" w:cs="Angsana New"/>
          <w:b/>
          <w:bCs/>
          <w:i/>
          <w:iCs/>
          <w:sz w:val="28"/>
        </w:rPr>
      </w:pPr>
      <w:r w:rsidRPr="00FA38A4">
        <w:rPr>
          <w:rFonts w:ascii="Angsana New" w:eastAsia="Times New Roman" w:hAnsi="Angsana New" w:cs="Angsana New"/>
          <w:b/>
          <w:bCs/>
          <w:i/>
          <w:iCs/>
          <w:sz w:val="28"/>
        </w:rPr>
        <w:lastRenderedPageBreak/>
        <w:t>Advance received for goods and service</w:t>
      </w:r>
      <w:r w:rsidR="00030654">
        <w:rPr>
          <w:rFonts w:ascii="Angsana New" w:eastAsia="Times New Roman" w:hAnsi="Angsana New" w:cs="Angsana New"/>
          <w:b/>
          <w:bCs/>
          <w:i/>
          <w:iCs/>
          <w:sz w:val="28"/>
        </w:rPr>
        <w:t>s</w:t>
      </w:r>
      <w:r w:rsidRPr="00FA38A4">
        <w:rPr>
          <w:rFonts w:ascii="Angsana New" w:eastAsia="Times New Roman" w:hAnsi="Angsana New" w:cs="Angsana New"/>
          <w:b/>
          <w:bCs/>
          <w:i/>
          <w:iCs/>
          <w:sz w:val="28"/>
        </w:rPr>
        <w:t xml:space="preserve"> -</w:t>
      </w:r>
      <w:r w:rsidRPr="00FA38A4">
        <w:rPr>
          <w:rFonts w:ascii="Angsana New" w:eastAsia="Times New Roman" w:hAnsi="Angsana New" w:cs="Angsana New"/>
          <w:b/>
          <w:bCs/>
          <w:i/>
          <w:iCs/>
          <w:sz w:val="28"/>
          <w:cs/>
        </w:rPr>
        <w:t xml:space="preserve"> </w:t>
      </w:r>
      <w:r w:rsidRPr="00FA38A4">
        <w:rPr>
          <w:rFonts w:ascii="Angsana New" w:eastAsia="Times New Roman" w:hAnsi="Angsana New" w:cs="Angsana New"/>
          <w:b/>
          <w:bCs/>
          <w:i/>
          <w:iCs/>
          <w:sz w:val="28"/>
        </w:rPr>
        <w:t>related company</w:t>
      </w:r>
    </w:p>
    <w:bookmarkStart w:id="8" w:name="_MON_1760384353"/>
    <w:bookmarkEnd w:id="8"/>
    <w:p w14:paraId="50125DA4" w14:textId="386D2964" w:rsidR="00385458" w:rsidRPr="00E87AA9" w:rsidRDefault="002D3360" w:rsidP="004A201F">
      <w:pPr>
        <w:pStyle w:val="ListParagraph"/>
        <w:tabs>
          <w:tab w:val="left" w:pos="630"/>
          <w:tab w:val="left" w:pos="3240"/>
        </w:tabs>
        <w:spacing w:before="240" w:after="0"/>
        <w:ind w:right="14" w:firstLine="90"/>
        <w:contextualSpacing w:val="0"/>
        <w:rPr>
          <w:rFonts w:ascii="Angsana New" w:eastAsia="Times New Roman" w:hAnsi="Angsana New" w:cs="Angsana New"/>
          <w:b/>
          <w:bCs/>
          <w:i/>
          <w:iCs/>
          <w:sz w:val="2"/>
          <w:szCs w:val="2"/>
        </w:rPr>
      </w:pPr>
      <w:r w:rsidRPr="00F45652">
        <w:rPr>
          <w:rFonts w:ascii="Angsana New" w:eastAsia="Times New Roman" w:hAnsi="Angsana New" w:cs="Angsana New"/>
          <w:b/>
          <w:bCs/>
          <w:i/>
          <w:iCs/>
          <w:sz w:val="28"/>
        </w:rPr>
        <w:object w:dxaOrig="9177" w:dyaOrig="2141" w14:anchorId="045D1E63">
          <v:shape id="_x0000_i1031" type="#_x0000_t75" style="width:427.45pt;height:109.35pt" o:ole="" o:preferrelative="f">
            <v:imagedata r:id="rId20" o:title=""/>
            <o:lock v:ext="edit" aspectratio="f"/>
          </v:shape>
          <o:OLEObject Type="Embed" ProgID="Excel.Sheet.12" ShapeID="_x0000_i1031" DrawAspect="Content" ObjectID="_1802013543" r:id="rId21"/>
        </w:object>
      </w:r>
    </w:p>
    <w:p w14:paraId="39E6AF22" w14:textId="7B8FC9E6" w:rsidR="006E53FF" w:rsidRPr="00385458" w:rsidRDefault="006E53FF" w:rsidP="00FD2AE4">
      <w:pPr>
        <w:pStyle w:val="ListParagraph"/>
        <w:numPr>
          <w:ilvl w:val="1"/>
          <w:numId w:val="42"/>
        </w:numPr>
        <w:tabs>
          <w:tab w:val="right" w:pos="270"/>
          <w:tab w:val="left" w:pos="360"/>
          <w:tab w:val="left" w:pos="810"/>
          <w:tab w:val="left" w:pos="1170"/>
          <w:tab w:val="left" w:pos="2250"/>
          <w:tab w:val="left" w:pos="3240"/>
        </w:tabs>
        <w:spacing w:before="240" w:after="0"/>
        <w:ind w:right="14" w:hanging="2160"/>
        <w:rPr>
          <w:rFonts w:ascii="Angsana New" w:eastAsia="Times New Roman" w:hAnsi="Angsana New" w:cs="Angsana New"/>
          <w:b/>
          <w:bCs/>
          <w:i/>
          <w:iCs/>
          <w:sz w:val="28"/>
        </w:rPr>
      </w:pPr>
      <w:r w:rsidRPr="00385458">
        <w:rPr>
          <w:rFonts w:ascii="Angsana New" w:eastAsia="Times New Roman" w:hAnsi="Angsana New" w:cs="Angsana New"/>
          <w:b/>
          <w:bCs/>
          <w:i/>
          <w:iCs/>
          <w:sz w:val="28"/>
        </w:rPr>
        <w:t>Other</w:t>
      </w:r>
      <w:r w:rsidRPr="00385458">
        <w:rPr>
          <w:rFonts w:ascii="Angsana New" w:eastAsia="Times New Roman" w:hAnsi="Angsana New" w:cs="Angsana New"/>
          <w:b/>
          <w:bCs/>
          <w:i/>
          <w:iCs/>
          <w:sz w:val="28"/>
          <w:cs/>
        </w:rPr>
        <w:t xml:space="preserve"> </w:t>
      </w:r>
      <w:r w:rsidRPr="00385458">
        <w:rPr>
          <w:rFonts w:ascii="Angsana New" w:eastAsia="Times New Roman" w:hAnsi="Angsana New" w:cs="Angsana New"/>
          <w:b/>
          <w:bCs/>
          <w:i/>
          <w:iCs/>
          <w:sz w:val="28"/>
        </w:rPr>
        <w:t>current liability -</w:t>
      </w:r>
      <w:r w:rsidRPr="00385458">
        <w:rPr>
          <w:rFonts w:ascii="Angsana New" w:eastAsia="Times New Roman" w:hAnsi="Angsana New" w:cs="Angsana New"/>
          <w:b/>
          <w:bCs/>
          <w:i/>
          <w:iCs/>
          <w:sz w:val="28"/>
          <w:cs/>
        </w:rPr>
        <w:t xml:space="preserve"> </w:t>
      </w:r>
      <w:r w:rsidRPr="00385458">
        <w:rPr>
          <w:rFonts w:ascii="Angsana New" w:eastAsia="Times New Roman" w:hAnsi="Angsana New" w:cs="Angsana New"/>
          <w:b/>
          <w:bCs/>
          <w:i/>
          <w:iCs/>
          <w:sz w:val="28"/>
        </w:rPr>
        <w:t>related person</w:t>
      </w:r>
    </w:p>
    <w:bookmarkStart w:id="9" w:name="_MON_1791630956"/>
    <w:bookmarkEnd w:id="9"/>
    <w:bookmarkStart w:id="10" w:name="_MON_1728917184"/>
    <w:bookmarkEnd w:id="10"/>
    <w:p w14:paraId="27E647E0" w14:textId="4C8BE444" w:rsidR="00CD7599" w:rsidRPr="00E87F1F" w:rsidRDefault="002D3360" w:rsidP="004A201F">
      <w:pPr>
        <w:tabs>
          <w:tab w:val="right" w:pos="810"/>
          <w:tab w:val="left" w:pos="3150"/>
          <w:tab w:val="left" w:pos="9270"/>
        </w:tabs>
        <w:spacing w:after="0" w:line="240" w:lineRule="auto"/>
        <w:ind w:left="720" w:right="101" w:firstLine="90"/>
        <w:jc w:val="thaiDistribute"/>
        <w:rPr>
          <w:rFonts w:ascii="Angsana New" w:eastAsia="Times New Roman" w:hAnsi="Angsana New" w:cs="Angsana New"/>
          <w:b/>
          <w:bCs/>
          <w:i/>
          <w:iCs/>
          <w:sz w:val="2"/>
          <w:szCs w:val="2"/>
        </w:rPr>
      </w:pPr>
      <w:r w:rsidRPr="002654D9">
        <w:rPr>
          <w:rFonts w:ascii="Angsana New" w:eastAsia="Times New Roman" w:hAnsi="Angsana New" w:cs="Angsana New"/>
          <w:b/>
          <w:bCs/>
          <w:i/>
          <w:iCs/>
          <w:sz w:val="28"/>
        </w:rPr>
        <w:object w:dxaOrig="9211" w:dyaOrig="2170" w14:anchorId="5965F95B">
          <v:shape id="_x0000_i1032" type="#_x0000_t75" style="width:427.45pt;height:111.2pt" o:ole="" o:preferrelative="f">
            <v:imagedata r:id="rId22" o:title=""/>
            <o:lock v:ext="edit" aspectratio="f"/>
          </v:shape>
          <o:OLEObject Type="Embed" ProgID="Excel.Sheet.12" ShapeID="_x0000_i1032" DrawAspect="Content" ObjectID="_1802013544" r:id="rId23"/>
        </w:object>
      </w:r>
    </w:p>
    <w:p w14:paraId="10F32A5D" w14:textId="6AD25EAA" w:rsidR="00097CDA" w:rsidRPr="00BC3DC7" w:rsidRDefault="00097CDA" w:rsidP="00FD2AE4">
      <w:pPr>
        <w:pStyle w:val="ListParagraph"/>
        <w:numPr>
          <w:ilvl w:val="1"/>
          <w:numId w:val="42"/>
        </w:numPr>
        <w:tabs>
          <w:tab w:val="right" w:pos="810"/>
          <w:tab w:val="left" w:pos="3060"/>
        </w:tabs>
        <w:spacing w:before="120" w:after="0" w:line="240" w:lineRule="auto"/>
        <w:ind w:hanging="2160"/>
        <w:contextualSpacing w:val="0"/>
        <w:jc w:val="thaiDistribute"/>
        <w:rPr>
          <w:rFonts w:ascii="Angsana New" w:eastAsia="Times New Roman" w:hAnsi="Angsana New" w:cs="Angsana New"/>
          <w:b/>
          <w:bCs/>
          <w:i/>
          <w:iCs/>
          <w:sz w:val="28"/>
        </w:rPr>
      </w:pPr>
      <w:r w:rsidRPr="00BC3DC7">
        <w:rPr>
          <w:rFonts w:ascii="Angsana New" w:eastAsia="Times New Roman" w:hAnsi="Angsana New" w:cs="Angsana New"/>
          <w:b/>
          <w:bCs/>
          <w:i/>
          <w:iCs/>
          <w:sz w:val="28"/>
        </w:rPr>
        <w:t xml:space="preserve">Significant transactions with related </w:t>
      </w:r>
      <w:r w:rsidR="004A2079">
        <w:rPr>
          <w:rFonts w:ascii="Angsana New" w:eastAsia="Times New Roman" w:hAnsi="Angsana New" w:cs="Angsana New"/>
          <w:b/>
          <w:bCs/>
          <w:i/>
          <w:iCs/>
          <w:sz w:val="28"/>
        </w:rPr>
        <w:t>companies</w:t>
      </w:r>
    </w:p>
    <w:p w14:paraId="5EF50A05" w14:textId="2F8DDF9C" w:rsidR="00486FFE" w:rsidRPr="00030654" w:rsidRDefault="00097CDA" w:rsidP="004A201F">
      <w:pPr>
        <w:tabs>
          <w:tab w:val="left" w:pos="720"/>
          <w:tab w:val="left" w:pos="900"/>
          <w:tab w:val="left" w:pos="3060"/>
          <w:tab w:val="left" w:pos="3150"/>
          <w:tab w:val="left" w:pos="4230"/>
          <w:tab w:val="left" w:pos="5310"/>
          <w:tab w:val="left" w:pos="6300"/>
          <w:tab w:val="left" w:pos="7470"/>
          <w:tab w:val="left" w:pos="9267"/>
        </w:tabs>
        <w:spacing w:before="120" w:after="0" w:line="240" w:lineRule="auto"/>
        <w:ind w:left="720" w:right="14" w:firstLine="90"/>
        <w:jc w:val="thaiDistribute"/>
        <w:rPr>
          <w:rFonts w:ascii="Angsana New" w:eastAsia="Times New Roman" w:hAnsi="Angsana New" w:cs="Angsana New"/>
          <w:noProof/>
          <w:sz w:val="28"/>
        </w:rPr>
      </w:pPr>
      <w:r w:rsidRPr="00030654">
        <w:rPr>
          <w:rFonts w:ascii="Angsana New" w:eastAsia="Times New Roman" w:hAnsi="Angsana New" w:cs="Angsana New"/>
          <w:sz w:val="28"/>
        </w:rPr>
        <w:t xml:space="preserve">Significant transactions with </w:t>
      </w:r>
      <w:r w:rsidR="004A2079" w:rsidRPr="00030654">
        <w:rPr>
          <w:rFonts w:ascii="Angsana New" w:eastAsia="Times New Roman" w:hAnsi="Angsana New" w:cs="Angsana New"/>
          <w:sz w:val="28"/>
        </w:rPr>
        <w:t>related companies</w:t>
      </w:r>
      <w:r w:rsidR="00C73369" w:rsidRPr="00030654">
        <w:rPr>
          <w:rFonts w:ascii="Angsana New" w:eastAsia="Times New Roman" w:hAnsi="Angsana New" w:cs="Angsana New"/>
          <w:sz w:val="28"/>
        </w:rPr>
        <w:t xml:space="preserve"> for years</w:t>
      </w:r>
      <w:r w:rsidR="00AA4555" w:rsidRPr="00030654">
        <w:rPr>
          <w:rFonts w:ascii="Angsana New" w:eastAsia="Times New Roman" w:hAnsi="Angsana New" w:cs="Angsana New"/>
          <w:sz w:val="28"/>
        </w:rPr>
        <w:t xml:space="preserve"> ended </w:t>
      </w:r>
      <w:r w:rsidR="00C73369" w:rsidRPr="00030654">
        <w:rPr>
          <w:rFonts w:ascii="Angsana New" w:hAnsi="Angsana New"/>
          <w:sz w:val="28"/>
        </w:rPr>
        <w:t>December 31</w:t>
      </w:r>
      <w:r w:rsidR="00AA4555" w:rsidRPr="00030654">
        <w:rPr>
          <w:rFonts w:ascii="Angsana New" w:eastAsia="Times New Roman" w:hAnsi="Angsana New" w:cs="Angsana New"/>
          <w:sz w:val="28"/>
        </w:rPr>
        <w:t>, 202</w:t>
      </w:r>
      <w:r w:rsidR="0005764F" w:rsidRPr="00030654">
        <w:rPr>
          <w:rFonts w:ascii="Angsana New" w:eastAsia="Times New Roman" w:hAnsi="Angsana New" w:cs="Angsana New"/>
          <w:sz w:val="28"/>
        </w:rPr>
        <w:t>4</w:t>
      </w:r>
      <w:r w:rsidR="00AA4555" w:rsidRPr="00030654">
        <w:rPr>
          <w:rFonts w:ascii="Angsana New" w:eastAsia="Times New Roman" w:hAnsi="Angsana New" w:cs="Angsana New"/>
          <w:sz w:val="28"/>
        </w:rPr>
        <w:t xml:space="preserve"> and 202</w:t>
      </w:r>
      <w:r w:rsidR="0005764F" w:rsidRPr="00030654">
        <w:rPr>
          <w:rFonts w:ascii="Angsana New" w:eastAsia="Times New Roman" w:hAnsi="Angsana New" w:cs="Angsana New"/>
          <w:sz w:val="28"/>
        </w:rPr>
        <w:t>3</w:t>
      </w:r>
      <w:r w:rsidRPr="00030654">
        <w:rPr>
          <w:rFonts w:ascii="Angsana New" w:eastAsia="Times New Roman" w:hAnsi="Angsana New" w:cs="Angsana New"/>
          <w:sz w:val="28"/>
        </w:rPr>
        <w:t xml:space="preserve"> </w:t>
      </w:r>
      <w:r w:rsidRPr="00030654">
        <w:rPr>
          <w:rFonts w:ascii="Angsana New" w:hAnsi="Angsana New"/>
          <w:sz w:val="28"/>
        </w:rPr>
        <w:t>are as follows</w:t>
      </w:r>
      <w:r w:rsidRPr="00030654">
        <w:rPr>
          <w:rFonts w:ascii="Angsana New" w:hAnsi="Angsana New" w:cs="Angsana New"/>
          <w:sz w:val="28"/>
          <w:cs/>
        </w:rPr>
        <w:t>:</w:t>
      </w:r>
      <w:r w:rsidR="00486FFE" w:rsidRPr="00030654">
        <w:rPr>
          <w:rFonts w:ascii="Angsana New" w:eastAsia="Times New Roman" w:hAnsi="Angsana New" w:cs="Angsana New"/>
          <w:noProof/>
          <w:sz w:val="28"/>
        </w:rPr>
        <w:t xml:space="preserve"> </w:t>
      </w:r>
    </w:p>
    <w:bookmarkStart w:id="11" w:name="_MON_1791699226"/>
    <w:bookmarkEnd w:id="11"/>
    <w:p w14:paraId="689D4E2C" w14:textId="3D1C02F8" w:rsidR="00B1697A" w:rsidRPr="00A774B8" w:rsidRDefault="002D3360" w:rsidP="00E00CF3">
      <w:pPr>
        <w:pStyle w:val="ListParagraph"/>
        <w:numPr>
          <w:ilvl w:val="1"/>
          <w:numId w:val="42"/>
        </w:numPr>
        <w:tabs>
          <w:tab w:val="left" w:pos="540"/>
          <w:tab w:val="right" w:pos="720"/>
          <w:tab w:val="left" w:pos="810"/>
          <w:tab w:val="left" w:pos="3060"/>
          <w:tab w:val="left" w:pos="3150"/>
          <w:tab w:val="left" w:pos="4230"/>
          <w:tab w:val="left" w:pos="5310"/>
          <w:tab w:val="left" w:pos="6300"/>
          <w:tab w:val="left" w:pos="6390"/>
          <w:tab w:val="left" w:pos="7470"/>
          <w:tab w:val="left" w:pos="9270"/>
        </w:tabs>
        <w:spacing w:before="120" w:after="0" w:line="240" w:lineRule="auto"/>
        <w:ind w:left="630" w:right="11" w:firstLine="90"/>
        <w:jc w:val="thaiDistribute"/>
        <w:rPr>
          <w:rFonts w:ascii="Angsana New" w:eastAsia="Times New Roman" w:hAnsi="Angsana New" w:cs="Angsana New"/>
          <w:noProof/>
          <w:sz w:val="2"/>
          <w:szCs w:val="2"/>
        </w:rPr>
      </w:pPr>
      <w:r w:rsidRPr="00861CD8">
        <w:rPr>
          <w:noProof/>
        </w:rPr>
        <w:object w:dxaOrig="9660" w:dyaOrig="5086" w14:anchorId="39F7815A">
          <v:shape id="_x0000_i1033" type="#_x0000_t75" style="width:427pt;height:245.15pt" o:ole="">
            <v:imagedata r:id="rId24" o:title=""/>
          </v:shape>
          <o:OLEObject Type="Embed" ProgID="Excel.Sheet.12" ShapeID="_x0000_i1033" DrawAspect="Content" ObjectID="_1802013545" r:id="rId25"/>
        </w:object>
      </w:r>
      <w:bookmarkStart w:id="12" w:name="_MON_1780321817"/>
      <w:bookmarkEnd w:id="12"/>
    </w:p>
    <w:p w14:paraId="162D5A38" w14:textId="0FC846F2" w:rsidR="00A774B8" w:rsidRDefault="00A774B8">
      <w:pPr>
        <w:spacing w:after="0" w:line="240" w:lineRule="auto"/>
        <w:rPr>
          <w:noProof/>
        </w:rPr>
      </w:pPr>
      <w:r>
        <w:rPr>
          <w:noProof/>
        </w:rPr>
        <w:br w:type="page"/>
      </w:r>
    </w:p>
    <w:p w14:paraId="1F49EC41" w14:textId="77777777" w:rsidR="00B1697A" w:rsidRPr="005E29D9" w:rsidRDefault="00B1697A" w:rsidP="005E29D9">
      <w:pPr>
        <w:tabs>
          <w:tab w:val="left" w:pos="540"/>
          <w:tab w:val="left" w:pos="720"/>
          <w:tab w:val="left" w:pos="900"/>
          <w:tab w:val="left" w:pos="1080"/>
          <w:tab w:val="left" w:pos="3060"/>
          <w:tab w:val="left" w:pos="3150"/>
          <w:tab w:val="left" w:pos="4230"/>
          <w:tab w:val="left" w:pos="5310"/>
          <w:tab w:val="left" w:pos="6300"/>
          <w:tab w:val="left" w:pos="6390"/>
          <w:tab w:val="left" w:pos="7470"/>
          <w:tab w:val="left" w:pos="9270"/>
        </w:tabs>
        <w:spacing w:before="120" w:after="0" w:line="240" w:lineRule="auto"/>
        <w:ind w:right="11"/>
        <w:jc w:val="thaiDistribute"/>
        <w:rPr>
          <w:rFonts w:ascii="Angsana New" w:eastAsia="Times New Roman" w:hAnsi="Angsana New" w:cs="Angsana New"/>
          <w:noProof/>
          <w:sz w:val="2"/>
          <w:szCs w:val="2"/>
        </w:rPr>
      </w:pPr>
    </w:p>
    <w:p w14:paraId="7F5BC0F2" w14:textId="7758E143" w:rsidR="00097CDA" w:rsidRPr="00B1697A" w:rsidRDefault="00097CDA" w:rsidP="004A201F">
      <w:pPr>
        <w:pStyle w:val="ListParagraph"/>
        <w:numPr>
          <w:ilvl w:val="1"/>
          <w:numId w:val="34"/>
        </w:numPr>
        <w:tabs>
          <w:tab w:val="left" w:pos="810"/>
          <w:tab w:val="left" w:pos="3060"/>
          <w:tab w:val="left" w:pos="3150"/>
          <w:tab w:val="left" w:pos="4230"/>
          <w:tab w:val="left" w:pos="5310"/>
          <w:tab w:val="left" w:pos="6300"/>
          <w:tab w:val="left" w:pos="6390"/>
          <w:tab w:val="left" w:pos="7470"/>
          <w:tab w:val="left" w:pos="9270"/>
        </w:tabs>
        <w:spacing w:before="120" w:after="0" w:line="240" w:lineRule="auto"/>
        <w:ind w:left="810" w:right="11" w:hanging="450"/>
        <w:jc w:val="thaiDistribute"/>
        <w:rPr>
          <w:rFonts w:ascii="Angsana New" w:eastAsia="Times New Roman" w:hAnsi="Angsana New" w:cs="Angsana New"/>
          <w:noProof/>
          <w:sz w:val="2"/>
          <w:szCs w:val="2"/>
        </w:rPr>
      </w:pPr>
      <w:r w:rsidRPr="00B1697A">
        <w:rPr>
          <w:rFonts w:ascii="Angsana New" w:eastAsia="Times New Roman" w:hAnsi="Angsana New" w:cs="Angsana New"/>
          <w:b/>
          <w:bCs/>
          <w:i/>
          <w:iCs/>
          <w:sz w:val="28"/>
        </w:rPr>
        <w:t>Remuneration of key management</w:t>
      </w:r>
    </w:p>
    <w:p w14:paraId="7E060DEE" w14:textId="096E9D78" w:rsidR="00097CDA" w:rsidRDefault="00097CDA" w:rsidP="004A201F">
      <w:pPr>
        <w:tabs>
          <w:tab w:val="left" w:pos="900"/>
          <w:tab w:val="left" w:pos="3600"/>
        </w:tabs>
        <w:spacing w:before="120" w:after="0" w:line="240" w:lineRule="auto"/>
        <w:ind w:left="810"/>
        <w:jc w:val="thaiDistribute"/>
        <w:rPr>
          <w:rFonts w:ascii="Angsana New" w:hAnsi="Angsana New" w:cs="Angsana New"/>
          <w:spacing w:val="-2"/>
          <w:sz w:val="28"/>
        </w:rPr>
      </w:pPr>
      <w:r w:rsidRPr="00097CDA">
        <w:rPr>
          <w:rFonts w:ascii="Angsana New" w:eastAsia="Times New Roman" w:hAnsi="Angsana New" w:cs="Angsana New"/>
          <w:sz w:val="28"/>
        </w:rPr>
        <w:t>Remuneration</w:t>
      </w:r>
      <w:r w:rsidR="000137B8">
        <w:rPr>
          <w:rFonts w:ascii="Angsana New" w:eastAsia="Times New Roman" w:hAnsi="Angsana New" w:cs="Angsana New"/>
          <w:sz w:val="28"/>
        </w:rPr>
        <w:t xml:space="preserve"> of key management for the </w:t>
      </w:r>
      <w:r w:rsidR="00C73369">
        <w:rPr>
          <w:rFonts w:ascii="Angsana New" w:eastAsia="Times New Roman" w:hAnsi="Angsana New" w:cs="Angsana New"/>
          <w:sz w:val="28"/>
        </w:rPr>
        <w:t xml:space="preserve">years </w:t>
      </w:r>
      <w:r w:rsidR="004A74BD">
        <w:rPr>
          <w:rFonts w:ascii="Angsana New" w:eastAsia="Times New Roman" w:hAnsi="Angsana New" w:cs="Angsana New"/>
          <w:sz w:val="28"/>
        </w:rPr>
        <w:t xml:space="preserve">ended </w:t>
      </w:r>
      <w:r w:rsidR="00C73369">
        <w:rPr>
          <w:rFonts w:ascii="Angsana New" w:hAnsi="Angsana New"/>
          <w:spacing w:val="-2"/>
          <w:sz w:val="28"/>
        </w:rPr>
        <w:t>December 31</w:t>
      </w:r>
      <w:r w:rsidR="00D17CFA">
        <w:rPr>
          <w:rFonts w:ascii="Angsana New" w:eastAsia="Times New Roman" w:hAnsi="Angsana New" w:cs="Angsana New"/>
          <w:sz w:val="28"/>
        </w:rPr>
        <w:t>, 202</w:t>
      </w:r>
      <w:r w:rsidR="0005764F">
        <w:rPr>
          <w:rFonts w:ascii="Angsana New" w:eastAsia="Times New Roman" w:hAnsi="Angsana New" w:cs="Angsana New"/>
          <w:sz w:val="28"/>
        </w:rPr>
        <w:t>4</w:t>
      </w:r>
      <w:r w:rsidR="008B301F">
        <w:rPr>
          <w:rFonts w:ascii="Angsana New" w:eastAsia="Times New Roman" w:hAnsi="Angsana New" w:cs="Angsana New"/>
          <w:sz w:val="28"/>
        </w:rPr>
        <w:t xml:space="preserve"> </w:t>
      </w:r>
      <w:r w:rsidR="00D17CFA">
        <w:rPr>
          <w:rFonts w:ascii="Angsana New" w:eastAsia="Times New Roman" w:hAnsi="Angsana New" w:cs="Angsana New"/>
          <w:sz w:val="28"/>
        </w:rPr>
        <w:t>and 202</w:t>
      </w:r>
      <w:r w:rsidR="0005764F">
        <w:rPr>
          <w:rFonts w:ascii="Angsana New" w:eastAsia="Times New Roman" w:hAnsi="Angsana New" w:cs="Angsana New"/>
          <w:sz w:val="28"/>
        </w:rPr>
        <w:t>3</w:t>
      </w:r>
      <w:r w:rsidRPr="00097CDA">
        <w:rPr>
          <w:rFonts w:ascii="Angsana New" w:eastAsia="Times New Roman" w:hAnsi="Angsana New" w:cs="Angsana New"/>
          <w:spacing w:val="4"/>
          <w:sz w:val="28"/>
        </w:rPr>
        <w:t xml:space="preserve"> </w:t>
      </w:r>
      <w:r w:rsidRPr="00097CDA">
        <w:rPr>
          <w:rFonts w:ascii="Angsana New" w:hAnsi="Angsana New"/>
          <w:spacing w:val="-2"/>
          <w:sz w:val="28"/>
        </w:rPr>
        <w:t>are as follows</w:t>
      </w:r>
      <w:r w:rsidRPr="00097CDA">
        <w:rPr>
          <w:rFonts w:ascii="Angsana New" w:hAnsi="Angsana New" w:cs="Angsana New"/>
          <w:spacing w:val="-2"/>
          <w:sz w:val="28"/>
          <w:cs/>
        </w:rPr>
        <w:t>:</w:t>
      </w:r>
    </w:p>
    <w:bookmarkStart w:id="13" w:name="_MON_1618913141"/>
    <w:bookmarkEnd w:id="13"/>
    <w:p w14:paraId="1B9F20A6" w14:textId="2C593702" w:rsidR="001F1FEA" w:rsidRPr="00B1697A" w:rsidRDefault="002D3360" w:rsidP="004A201F">
      <w:pPr>
        <w:tabs>
          <w:tab w:val="left" w:pos="810"/>
        </w:tabs>
        <w:spacing w:after="0" w:line="240" w:lineRule="auto"/>
        <w:ind w:left="810"/>
        <w:jc w:val="thaiDistribute"/>
        <w:rPr>
          <w:rFonts w:ascii="Angsana New" w:eastAsia="Times New Roman" w:hAnsi="Angsana New" w:cs="Angsana New"/>
          <w:b/>
          <w:bCs/>
          <w:sz w:val="28"/>
        </w:rPr>
      </w:pPr>
      <w:r w:rsidRPr="00F51FCD">
        <w:rPr>
          <w:rFonts w:ascii="Angsana New" w:eastAsia="Times New Roman" w:hAnsi="Angsana New" w:cs="Angsana New"/>
          <w:sz w:val="32"/>
          <w:szCs w:val="32"/>
        </w:rPr>
        <w:object w:dxaOrig="9197" w:dyaOrig="3330" w14:anchorId="3C61022C">
          <v:shape id="_x0000_i1034" type="#_x0000_t75" style="width:427.45pt;height:170.9pt" o:ole="">
            <v:imagedata r:id="rId26" o:title=""/>
          </v:shape>
          <o:OLEObject Type="Embed" ProgID="Excel.Sheet.12" ShapeID="_x0000_i1034" DrawAspect="Content" ObjectID="_1802013546" r:id="rId27"/>
        </w:object>
      </w:r>
      <w:r w:rsidR="001F1FEA" w:rsidRPr="00DD27F3">
        <w:rPr>
          <w:rFonts w:ascii="Angsana New" w:eastAsia="Times New Roman" w:hAnsi="Angsana New" w:cs="Angsana New"/>
          <w:b/>
          <w:bCs/>
          <w:sz w:val="28"/>
        </w:rPr>
        <w:t>Management’s remunerations</w:t>
      </w:r>
    </w:p>
    <w:p w14:paraId="14CC330E" w14:textId="4FFA932E" w:rsidR="00CD6790" w:rsidRPr="00C74571" w:rsidRDefault="001F1FEA" w:rsidP="004A201F">
      <w:pPr>
        <w:tabs>
          <w:tab w:val="left" w:pos="810"/>
          <w:tab w:val="left" w:pos="900"/>
          <w:tab w:val="left" w:pos="3150"/>
        </w:tabs>
        <w:spacing w:before="120" w:after="0" w:line="240" w:lineRule="auto"/>
        <w:ind w:left="810"/>
        <w:jc w:val="thaiDistribute"/>
        <w:rPr>
          <w:rFonts w:ascii="Angsana New" w:eastAsia="Times New Roman" w:hAnsi="Angsana New" w:cs="Angsana New"/>
          <w:sz w:val="28"/>
        </w:rPr>
      </w:pPr>
      <w:r w:rsidRPr="000676B7">
        <w:rPr>
          <w:rFonts w:ascii="Angsana New" w:eastAsia="Times New Roman" w:hAnsi="Angsana New" w:cs="Angsana New"/>
          <w:sz w:val="28"/>
        </w:rPr>
        <w:t xml:space="preserve">Management’s remunerations are expenses related to salaries, remunerations and other benefits to the directors </w:t>
      </w:r>
      <w:r w:rsidR="007070B6" w:rsidRPr="000676B7">
        <w:rPr>
          <w:rFonts w:ascii="Angsana New" w:eastAsia="Times New Roman" w:hAnsi="Angsana New" w:cs="Angsana New"/>
          <w:sz w:val="28"/>
        </w:rPr>
        <w:br/>
      </w:r>
      <w:r w:rsidRPr="000676B7">
        <w:rPr>
          <w:rFonts w:ascii="Angsana New" w:eastAsia="Times New Roman" w:hAnsi="Angsana New" w:cs="Angsana New"/>
          <w:sz w:val="28"/>
        </w:rPr>
        <w:t xml:space="preserve">as a management, in accordance with the definitions of the Securities and Exchange Commission. Management, under </w:t>
      </w:r>
      <w:r w:rsidRPr="000676B7">
        <w:rPr>
          <w:rFonts w:ascii="Angsana New" w:eastAsia="Times New Roman" w:hAnsi="Angsana New" w:cs="Angsana New"/>
          <w:spacing w:val="-2"/>
          <w:sz w:val="28"/>
        </w:rPr>
        <w:t>the definition, includes a chief executive officers, the next four executive levels immediately below the chief executive</w:t>
      </w:r>
      <w:r w:rsidRPr="000676B7">
        <w:rPr>
          <w:rFonts w:ascii="Angsana New" w:eastAsia="Times New Roman" w:hAnsi="Angsana New" w:cs="Angsana New"/>
          <w:sz w:val="28"/>
        </w:rPr>
        <w:t xml:space="preserve"> </w:t>
      </w:r>
      <w:r w:rsidRPr="000676B7">
        <w:rPr>
          <w:rFonts w:ascii="Angsana New" w:eastAsia="Times New Roman" w:hAnsi="Angsana New" w:cs="Angsana New"/>
          <w:spacing w:val="-4"/>
          <w:sz w:val="28"/>
        </w:rPr>
        <w:t>officer and all persons in positions comparable to these fourth executive levels, as well as the management in accounting</w:t>
      </w:r>
      <w:r w:rsidRPr="000676B7">
        <w:rPr>
          <w:rFonts w:ascii="Angsana New" w:eastAsia="Times New Roman" w:hAnsi="Angsana New" w:cs="Angsana New"/>
          <w:sz w:val="28"/>
        </w:rPr>
        <w:t xml:space="preserve"> or finance at the level of department manager or the equivalent, and up.</w:t>
      </w:r>
    </w:p>
    <w:p w14:paraId="176123C0" w14:textId="77777777" w:rsidR="001F1FEA" w:rsidRPr="00DD27F3" w:rsidRDefault="001F1FEA" w:rsidP="004A201F">
      <w:pPr>
        <w:spacing w:before="120" w:after="0" w:line="240" w:lineRule="auto"/>
        <w:ind w:left="900" w:hanging="90"/>
        <w:jc w:val="thaiDistribute"/>
        <w:rPr>
          <w:rFonts w:ascii="Angsana New" w:eastAsia="Times New Roman" w:hAnsi="Angsana New" w:cs="Angsana New"/>
          <w:b/>
          <w:bCs/>
          <w:sz w:val="28"/>
        </w:rPr>
      </w:pPr>
      <w:r w:rsidRPr="00DD27F3">
        <w:rPr>
          <w:rFonts w:ascii="Angsana New" w:eastAsia="Times New Roman" w:hAnsi="Angsana New" w:cs="Angsana New"/>
          <w:b/>
          <w:bCs/>
          <w:sz w:val="28"/>
        </w:rPr>
        <w:t>Directors' remunerations</w:t>
      </w:r>
    </w:p>
    <w:p w14:paraId="6C22174A" w14:textId="5E8F0E81" w:rsidR="005B02A3" w:rsidRDefault="001F1FEA" w:rsidP="004A201F">
      <w:pPr>
        <w:tabs>
          <w:tab w:val="left" w:pos="3420"/>
        </w:tabs>
        <w:spacing w:before="120" w:after="0" w:line="240" w:lineRule="auto"/>
        <w:ind w:left="810"/>
        <w:jc w:val="thaiDistribute"/>
        <w:rPr>
          <w:rFonts w:ascii="Angsana New" w:eastAsia="Times New Roman" w:hAnsi="Angsana New" w:cs="Angsana New"/>
          <w:sz w:val="28"/>
        </w:rPr>
      </w:pPr>
      <w:r w:rsidRPr="000676B7">
        <w:rPr>
          <w:rFonts w:ascii="Angsana New" w:eastAsia="Times New Roman" w:hAnsi="Angsana New" w:cs="Angsana New"/>
          <w:spacing w:val="-2"/>
          <w:sz w:val="28"/>
        </w:rPr>
        <w:t>Directors' remuneration represents benefits paid to the Company's directors in accordance with Section 90 of the Public</w:t>
      </w:r>
      <w:r w:rsidRPr="000676B7">
        <w:rPr>
          <w:rFonts w:ascii="Angsana New" w:eastAsia="Times New Roman" w:hAnsi="Angsana New" w:cs="Angsana New"/>
          <w:sz w:val="28"/>
        </w:rPr>
        <w:t xml:space="preserve"> Limited Companies Act, excluding salaries and related benefits payable to executive directors.</w:t>
      </w:r>
    </w:p>
    <w:p w14:paraId="0284ADA7" w14:textId="50A46EC4" w:rsidR="00D17CFA" w:rsidRPr="00A32141" w:rsidRDefault="00D17CFA" w:rsidP="009B7B0B">
      <w:pPr>
        <w:pStyle w:val="ListParagraph"/>
        <w:numPr>
          <w:ilvl w:val="0"/>
          <w:numId w:val="1"/>
        </w:numPr>
        <w:tabs>
          <w:tab w:val="left" w:pos="3600"/>
          <w:tab w:val="left" w:pos="3690"/>
        </w:tabs>
        <w:spacing w:before="240" w:after="0" w:line="240" w:lineRule="auto"/>
        <w:rPr>
          <w:rFonts w:ascii="Angsana New" w:eastAsia="Times New Roman" w:hAnsi="Angsana New" w:cs="Angsana New"/>
          <w:b/>
          <w:bCs/>
          <w:sz w:val="28"/>
        </w:rPr>
      </w:pPr>
      <w:r w:rsidRPr="00A32141">
        <w:rPr>
          <w:rFonts w:ascii="Angsana New" w:eastAsia="Times New Roman" w:hAnsi="Angsana New" w:cs="Angsana New"/>
          <w:b/>
          <w:bCs/>
          <w:sz w:val="28"/>
        </w:rPr>
        <w:t xml:space="preserve">Cash and </w:t>
      </w:r>
      <w:r w:rsidRPr="00A32141">
        <w:rPr>
          <w:rFonts w:ascii="Angsana New" w:hAnsi="Angsana New"/>
          <w:b/>
          <w:bCs/>
          <w:sz w:val="28"/>
        </w:rPr>
        <w:t>cash</w:t>
      </w:r>
      <w:r w:rsidRPr="00A32141">
        <w:rPr>
          <w:rFonts w:ascii="Angsana New" w:eastAsia="Times New Roman" w:hAnsi="Angsana New" w:cs="Angsana New"/>
          <w:b/>
          <w:bCs/>
          <w:sz w:val="28"/>
        </w:rPr>
        <w:t xml:space="preserve"> equivalents</w:t>
      </w:r>
    </w:p>
    <w:p w14:paraId="370698EA" w14:textId="5E3AD3A3" w:rsidR="00D17CFA" w:rsidRPr="00D17CFA" w:rsidRDefault="00D17CFA" w:rsidP="000A3D89">
      <w:pPr>
        <w:tabs>
          <w:tab w:val="left" w:pos="6570"/>
          <w:tab w:val="left" w:pos="7920"/>
          <w:tab w:val="left" w:pos="9090"/>
        </w:tabs>
        <w:spacing w:before="120" w:after="0" w:line="160" w:lineRule="atLeast"/>
        <w:ind w:left="360" w:right="11"/>
        <w:jc w:val="thaiDistribute"/>
        <w:rPr>
          <w:rFonts w:ascii="Angsana New" w:hAnsi="Angsana New"/>
          <w:sz w:val="28"/>
        </w:rPr>
      </w:pPr>
      <w:r w:rsidRPr="00D17CFA">
        <w:rPr>
          <w:rFonts w:ascii="Angsana New" w:hAnsi="Angsana New"/>
          <w:sz w:val="28"/>
        </w:rPr>
        <w:t xml:space="preserve">Cash and cash equivalents as at </w:t>
      </w:r>
      <w:r w:rsidR="000E6B34">
        <w:rPr>
          <w:rFonts w:ascii="Angsana New" w:hAnsi="Angsana New"/>
          <w:spacing w:val="-2"/>
          <w:sz w:val="28"/>
        </w:rPr>
        <w:t>December 31</w:t>
      </w:r>
      <w:r w:rsidR="009C611A">
        <w:rPr>
          <w:rFonts w:ascii="Angsana New" w:hAnsi="Angsana New"/>
          <w:sz w:val="28"/>
        </w:rPr>
        <w:t>, 202</w:t>
      </w:r>
      <w:r w:rsidR="009F25F2">
        <w:rPr>
          <w:rFonts w:ascii="Angsana New" w:hAnsi="Angsana New"/>
          <w:sz w:val="28"/>
        </w:rPr>
        <w:t>4</w:t>
      </w:r>
      <w:r w:rsidRPr="00D17CFA">
        <w:rPr>
          <w:rFonts w:ascii="Angsana New" w:hAnsi="Angsana New" w:cs="Angsana New"/>
          <w:sz w:val="28"/>
          <w:cs/>
        </w:rPr>
        <w:t xml:space="preserve"> </w:t>
      </w:r>
      <w:r w:rsidR="000E6B34">
        <w:rPr>
          <w:rFonts w:ascii="Angsana New" w:hAnsi="Angsana New"/>
          <w:sz w:val="28"/>
        </w:rPr>
        <w:t xml:space="preserve">and </w:t>
      </w:r>
      <w:r>
        <w:rPr>
          <w:rFonts w:ascii="Angsana New" w:hAnsi="Angsana New"/>
          <w:sz w:val="28"/>
        </w:rPr>
        <w:t>202</w:t>
      </w:r>
      <w:r w:rsidR="009F25F2">
        <w:rPr>
          <w:rFonts w:ascii="Angsana New" w:hAnsi="Angsana New"/>
          <w:sz w:val="28"/>
        </w:rPr>
        <w:t>3</w:t>
      </w:r>
      <w:r w:rsidRPr="00D17CFA">
        <w:rPr>
          <w:rFonts w:ascii="Angsana New" w:hAnsi="Angsana New" w:cs="Angsana New"/>
          <w:sz w:val="28"/>
          <w:cs/>
        </w:rPr>
        <w:t xml:space="preserve"> </w:t>
      </w:r>
      <w:r w:rsidRPr="00D17CFA">
        <w:rPr>
          <w:rFonts w:ascii="Angsana New" w:hAnsi="Angsana New"/>
          <w:sz w:val="28"/>
        </w:rPr>
        <w:t>are as follows</w:t>
      </w:r>
      <w:r w:rsidRPr="00D17CFA">
        <w:rPr>
          <w:rFonts w:ascii="Angsana New" w:hAnsi="Angsana New" w:cs="Angsana New"/>
          <w:sz w:val="28"/>
          <w:cs/>
        </w:rPr>
        <w:t>:</w:t>
      </w:r>
    </w:p>
    <w:bookmarkStart w:id="14" w:name="_MON_1523344955"/>
    <w:bookmarkEnd w:id="14"/>
    <w:bookmarkStart w:id="15" w:name="_MON_1556111034"/>
    <w:bookmarkEnd w:id="15"/>
    <w:p w14:paraId="31A28A85" w14:textId="7CA5AF84" w:rsidR="00486FFE" w:rsidRDefault="002D3360" w:rsidP="004D1174">
      <w:pPr>
        <w:pStyle w:val="ListParagraph"/>
        <w:tabs>
          <w:tab w:val="left" w:pos="720"/>
          <w:tab w:val="left" w:pos="3420"/>
          <w:tab w:val="left" w:pos="7200"/>
          <w:tab w:val="left" w:pos="9270"/>
        </w:tabs>
        <w:spacing w:before="240" w:after="0" w:line="260" w:lineRule="atLeast"/>
        <w:ind w:left="360" w:right="11"/>
        <w:jc w:val="thaiDistribute"/>
        <w:rPr>
          <w:rFonts w:ascii="Angsana New" w:eastAsia="Times New Roman" w:hAnsi="Angsana New" w:cs="Angsana New"/>
          <w:color w:val="FF0000"/>
          <w:sz w:val="28"/>
        </w:rPr>
      </w:pPr>
      <w:r w:rsidRPr="00D17CFA">
        <w:rPr>
          <w:rFonts w:ascii="Angsana New" w:eastAsia="Times New Roman" w:hAnsi="Angsana New" w:cs="Angsana New"/>
          <w:color w:val="FF0000"/>
          <w:sz w:val="28"/>
        </w:rPr>
        <w:object w:dxaOrig="9667" w:dyaOrig="3895" w14:anchorId="49EF75BD">
          <v:shape id="_x0000_i1035" type="#_x0000_t75" style="width:447.05pt;height:200.95pt" o:ole="" o:preferrelative="f">
            <v:imagedata r:id="rId28" o:title=""/>
            <o:lock v:ext="edit" aspectratio="f"/>
          </v:shape>
          <o:OLEObject Type="Embed" ProgID="Excel.Sheet.12" ShapeID="_x0000_i1035" DrawAspect="Content" ObjectID="_1802013547" r:id="rId29"/>
        </w:object>
      </w:r>
      <w:bookmarkStart w:id="16" w:name="_MON_1523345059"/>
      <w:bookmarkStart w:id="17" w:name="_MON_1506759550"/>
      <w:bookmarkStart w:id="18" w:name="_MON_1510473273"/>
      <w:bookmarkStart w:id="19" w:name="_MON_1555861992"/>
      <w:bookmarkStart w:id="20" w:name="_MON_1555862055"/>
      <w:bookmarkStart w:id="21" w:name="_MON_1555862091"/>
      <w:bookmarkStart w:id="22" w:name="_MON_1506759563"/>
      <w:bookmarkStart w:id="23" w:name="_MON_1506759569"/>
      <w:bookmarkStart w:id="24" w:name="_MON_1506759533"/>
      <w:bookmarkStart w:id="25" w:name="_MON_1539501466"/>
      <w:bookmarkStart w:id="26" w:name="_MON_1539501482"/>
      <w:bookmarkStart w:id="27" w:name="_MON_1539501504"/>
      <w:bookmarkStart w:id="28" w:name="_MON_1539501520"/>
      <w:bookmarkStart w:id="29" w:name="_MON_1539501527"/>
      <w:bookmarkStart w:id="30" w:name="_MON_1539501530"/>
      <w:bookmarkStart w:id="31" w:name="_MON_1556111661"/>
      <w:bookmarkStart w:id="32" w:name="_MON_1556111673"/>
      <w:bookmarkStart w:id="33" w:name="_MON_1556111681"/>
      <w:bookmarkStart w:id="34" w:name="_MON_1539501538"/>
      <w:bookmarkStart w:id="35" w:name="_MON_1539501546"/>
      <w:bookmarkStart w:id="36" w:name="_MON_1539501561"/>
      <w:bookmarkStart w:id="37" w:name="_MON_1539501571"/>
      <w:bookmarkStart w:id="38" w:name="_MON_1586869280"/>
      <w:bookmarkStart w:id="39" w:name="_MON_1586869296"/>
      <w:bookmarkStart w:id="40" w:name="_MON_1586869304"/>
      <w:bookmarkStart w:id="41" w:name="_MON_1586869310"/>
      <w:bookmarkStart w:id="42" w:name="_MON_1586869315"/>
      <w:bookmarkStart w:id="43" w:name="_MON_1539501581"/>
      <w:bookmarkStart w:id="44" w:name="_MON_1539501593"/>
      <w:bookmarkStart w:id="45" w:name="_MON_1539501599"/>
      <w:bookmarkStart w:id="46" w:name="_MON_1539502135"/>
      <w:bookmarkStart w:id="47" w:name="_MON_1539502149"/>
      <w:bookmarkStart w:id="48" w:name="_MON_1539502180"/>
      <w:bookmarkStart w:id="49" w:name="_MON_1516101064"/>
      <w:bookmarkStart w:id="50" w:name="_MON_1516101081"/>
      <w:bookmarkStart w:id="51" w:name="_MON_1516101092"/>
      <w:bookmarkStart w:id="52" w:name="_MON_1523340760"/>
      <w:bookmarkStart w:id="53" w:name="_MON_1525264990"/>
      <w:bookmarkStart w:id="54" w:name="_MON_1525265003"/>
      <w:bookmarkStart w:id="55" w:name="_MON_1525265014"/>
      <w:bookmarkStart w:id="56" w:name="_MON_1525265020"/>
      <w:bookmarkStart w:id="57" w:name="_MON_1516101098"/>
      <w:bookmarkStart w:id="58" w:name="_MON_1523344981"/>
      <w:bookmarkStart w:id="59" w:name="_MON_1525590058"/>
      <w:bookmarkStart w:id="60" w:name="_MON_1525590100"/>
      <w:bookmarkStart w:id="61" w:name="_MON_1525590105"/>
      <w:bookmarkStart w:id="62" w:name="_MON_1525590110"/>
      <w:bookmarkStart w:id="63" w:name="_MON_1525590367"/>
      <w:bookmarkStart w:id="64" w:name="_MON_1525590377"/>
      <w:bookmarkStart w:id="65" w:name="_MON_1523345012"/>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00B1697A">
        <w:rPr>
          <w:rFonts w:ascii="Angsana New" w:eastAsia="Times New Roman" w:hAnsi="Angsana New" w:cs="Angsana New"/>
          <w:color w:val="FF0000"/>
          <w:sz w:val="28"/>
        </w:rPr>
        <w:t xml:space="preserve"> </w:t>
      </w:r>
    </w:p>
    <w:p w14:paraId="49AB8EBF" w14:textId="43DD0E5B" w:rsidR="00B1697A" w:rsidRPr="006E780E" w:rsidRDefault="006E780E" w:rsidP="006E780E">
      <w:pPr>
        <w:spacing w:after="0" w:line="240" w:lineRule="auto"/>
        <w:ind w:left="450"/>
        <w:rPr>
          <w:rFonts w:ascii="Angsana New" w:eastAsia="Times New Roman" w:hAnsi="Angsana New" w:cs="Angsana New"/>
          <w:sz w:val="28"/>
        </w:rPr>
      </w:pPr>
      <w:r w:rsidRPr="00F1641E">
        <w:rPr>
          <w:rFonts w:ascii="Angsana New" w:eastAsia="Times New Roman" w:hAnsi="Angsana New" w:cs="Angsana New"/>
          <w:spacing w:val="-2"/>
          <w:sz w:val="28"/>
        </w:rPr>
        <w:t>As at December 31, 2024 and 2023, savings accounts bear a floating interest rate determine</w:t>
      </w:r>
      <w:r w:rsidR="00F1641E" w:rsidRPr="00F1641E">
        <w:rPr>
          <w:rFonts w:ascii="Angsana New" w:eastAsia="Times New Roman" w:hAnsi="Angsana New" w:cs="Angsana New"/>
          <w:spacing w:val="-2"/>
          <w:sz w:val="28"/>
        </w:rPr>
        <w:t>d by the financial institution and</w:t>
      </w:r>
      <w:r w:rsidR="00F1641E">
        <w:rPr>
          <w:rFonts w:ascii="Angsana New" w:eastAsia="Times New Roman" w:hAnsi="Angsana New" w:cs="Angsana New"/>
          <w:sz w:val="28"/>
        </w:rPr>
        <w:t xml:space="preserve"> f</w:t>
      </w:r>
      <w:r w:rsidRPr="006E780E">
        <w:rPr>
          <w:rFonts w:ascii="Angsana New" w:eastAsia="Times New Roman" w:hAnsi="Angsana New" w:cs="Angsana New"/>
          <w:sz w:val="28"/>
        </w:rPr>
        <w:t>ixed accounts with a maturity less than 3 months bear interest rate of 1.40% per annum.</w:t>
      </w:r>
      <w:r w:rsidR="00B1697A" w:rsidRPr="006E780E">
        <w:rPr>
          <w:rFonts w:ascii="Angsana New" w:eastAsia="Times New Roman" w:hAnsi="Angsana New" w:cs="Angsana New"/>
          <w:sz w:val="28"/>
        </w:rPr>
        <w:br w:type="page"/>
      </w:r>
    </w:p>
    <w:p w14:paraId="038150AB" w14:textId="7DA8A414" w:rsidR="00501691" w:rsidRPr="001D3631" w:rsidRDefault="003B1498" w:rsidP="00B1697A">
      <w:pPr>
        <w:pStyle w:val="ListParagraph"/>
        <w:numPr>
          <w:ilvl w:val="0"/>
          <w:numId w:val="1"/>
        </w:numPr>
        <w:tabs>
          <w:tab w:val="left" w:pos="720"/>
          <w:tab w:val="left" w:pos="3420"/>
          <w:tab w:val="left" w:pos="7200"/>
        </w:tabs>
        <w:spacing w:before="240" w:after="0" w:line="260" w:lineRule="atLeast"/>
        <w:ind w:right="14"/>
        <w:jc w:val="thaiDistribute"/>
        <w:rPr>
          <w:rFonts w:ascii="Angsana New" w:eastAsia="Times New Roman" w:hAnsi="Angsana New" w:cs="Angsana New"/>
          <w:color w:val="FF0000"/>
          <w:sz w:val="28"/>
        </w:rPr>
      </w:pPr>
      <w:r w:rsidRPr="001D3631">
        <w:rPr>
          <w:rFonts w:ascii="Angsana New" w:eastAsia="Times New Roman" w:hAnsi="Angsana New" w:cs="Angsana New"/>
          <w:b/>
          <w:bCs/>
          <w:sz w:val="28"/>
        </w:rPr>
        <w:lastRenderedPageBreak/>
        <w:t xml:space="preserve">Trade </w:t>
      </w:r>
      <w:r w:rsidR="00501691" w:rsidRPr="001D3631">
        <w:rPr>
          <w:rFonts w:ascii="Angsana New" w:eastAsia="Times New Roman" w:hAnsi="Angsana New" w:cs="Angsana New"/>
          <w:b/>
          <w:bCs/>
          <w:sz w:val="28"/>
        </w:rPr>
        <w:t>and other</w:t>
      </w:r>
      <w:r w:rsidR="006438D0" w:rsidRPr="001D3631">
        <w:rPr>
          <w:rFonts w:ascii="Angsana New" w:eastAsia="Times New Roman" w:hAnsi="Angsana New" w:cs="Angsana New"/>
          <w:b/>
          <w:bCs/>
          <w:sz w:val="28"/>
        </w:rPr>
        <w:t xml:space="preserve"> current</w:t>
      </w:r>
      <w:r w:rsidR="00501691" w:rsidRPr="001D3631">
        <w:rPr>
          <w:rFonts w:ascii="Angsana New" w:eastAsia="Times New Roman" w:hAnsi="Angsana New" w:cs="Angsana New"/>
          <w:b/>
          <w:bCs/>
          <w:sz w:val="28"/>
          <w:cs/>
        </w:rPr>
        <w:t xml:space="preserve"> </w:t>
      </w:r>
      <w:r w:rsidRPr="001D3631">
        <w:rPr>
          <w:rFonts w:ascii="Angsana New" w:eastAsia="Times New Roman" w:hAnsi="Angsana New" w:cs="Angsana New"/>
          <w:b/>
          <w:bCs/>
          <w:sz w:val="28"/>
        </w:rPr>
        <w:t xml:space="preserve">receivables </w:t>
      </w:r>
      <w:r w:rsidRPr="001D3631">
        <w:rPr>
          <w:rFonts w:ascii="Angsana New" w:eastAsia="Times New Roman" w:hAnsi="Angsana New" w:cs="Angsana New"/>
          <w:b/>
          <w:bCs/>
          <w:sz w:val="28"/>
          <w:cs/>
        </w:rPr>
        <w:t xml:space="preserve">- </w:t>
      </w:r>
      <w:r w:rsidRPr="001D3631">
        <w:rPr>
          <w:rFonts w:ascii="Angsana New" w:eastAsia="Times New Roman" w:hAnsi="Angsana New" w:cs="Angsana New"/>
          <w:b/>
          <w:bCs/>
          <w:sz w:val="28"/>
        </w:rPr>
        <w:t>net</w:t>
      </w:r>
    </w:p>
    <w:p w14:paraId="13006DB7" w14:textId="22147697" w:rsidR="00F16A78" w:rsidRDefault="003B1498" w:rsidP="00016E97">
      <w:pPr>
        <w:tabs>
          <w:tab w:val="left" w:pos="360"/>
          <w:tab w:val="left" w:pos="540"/>
          <w:tab w:val="left" w:pos="720"/>
          <w:tab w:val="left" w:pos="9270"/>
        </w:tabs>
        <w:spacing w:before="80" w:after="0" w:line="160" w:lineRule="atLeast"/>
        <w:ind w:left="360" w:right="11"/>
        <w:jc w:val="thaiDistribute"/>
        <w:rPr>
          <w:rFonts w:ascii="Angsana New" w:eastAsia="Times New Roman" w:hAnsi="Angsana New" w:cs="Angsana New"/>
          <w:sz w:val="28"/>
        </w:rPr>
      </w:pPr>
      <w:r w:rsidRPr="009548A9">
        <w:rPr>
          <w:rFonts w:ascii="Angsana New" w:eastAsia="Times New Roman" w:hAnsi="Angsana New" w:cs="Angsana New"/>
          <w:sz w:val="28"/>
        </w:rPr>
        <w:t>Trade</w:t>
      </w:r>
      <w:r w:rsidR="00501691" w:rsidRPr="009548A9">
        <w:rPr>
          <w:rFonts w:ascii="Angsana New" w:eastAsia="Times New Roman" w:hAnsi="Angsana New" w:cs="Angsana New"/>
          <w:sz w:val="28"/>
        </w:rPr>
        <w:t xml:space="preserve"> and other </w:t>
      </w:r>
      <w:r w:rsidR="006438D0">
        <w:rPr>
          <w:rFonts w:ascii="Angsana New" w:eastAsia="Times New Roman" w:hAnsi="Angsana New" w:cs="Angsana New"/>
          <w:sz w:val="28"/>
        </w:rPr>
        <w:t xml:space="preserve">current </w:t>
      </w:r>
      <w:r w:rsidR="00501691" w:rsidRPr="009548A9">
        <w:rPr>
          <w:rFonts w:ascii="Angsana New" w:eastAsia="Times New Roman" w:hAnsi="Angsana New" w:cs="Angsana New"/>
          <w:sz w:val="28"/>
        </w:rPr>
        <w:t>receivable</w:t>
      </w:r>
      <w:r w:rsidRPr="009548A9">
        <w:rPr>
          <w:rFonts w:ascii="Angsana New" w:eastAsia="Times New Roman" w:hAnsi="Angsana New" w:cs="Angsana New"/>
          <w:sz w:val="28"/>
        </w:rPr>
        <w:t>s</w:t>
      </w:r>
      <w:r w:rsidR="00954A32">
        <w:rPr>
          <w:rFonts w:ascii="Angsana New" w:eastAsia="Times New Roman" w:hAnsi="Angsana New" w:cs="Angsana New"/>
          <w:sz w:val="28"/>
          <w:cs/>
        </w:rPr>
        <w:t xml:space="preserve"> - </w:t>
      </w:r>
      <w:r w:rsidR="00954A32">
        <w:rPr>
          <w:rFonts w:ascii="Angsana New" w:eastAsia="Times New Roman" w:hAnsi="Angsana New" w:cs="Angsana New"/>
          <w:sz w:val="28"/>
        </w:rPr>
        <w:t xml:space="preserve">net </w:t>
      </w:r>
      <w:r w:rsidR="009548A9">
        <w:rPr>
          <w:rFonts w:ascii="Angsana New" w:eastAsia="Times New Roman" w:hAnsi="Angsana New" w:cs="Angsana New"/>
          <w:sz w:val="28"/>
          <w:lang w:val="en-GB"/>
        </w:rPr>
        <w:t>as at</w:t>
      </w:r>
      <w:r w:rsidR="00AD6865">
        <w:rPr>
          <w:rFonts w:ascii="Angsana New" w:eastAsia="Times New Roman" w:hAnsi="Angsana New" w:cs="Angsana New"/>
          <w:sz w:val="28"/>
          <w:lang w:val="en-GB"/>
        </w:rPr>
        <w:t xml:space="preserve"> </w:t>
      </w:r>
      <w:r w:rsidR="000E6B34">
        <w:rPr>
          <w:rFonts w:ascii="Angsana New" w:hAnsi="Angsana New"/>
          <w:spacing w:val="-2"/>
          <w:sz w:val="28"/>
        </w:rPr>
        <w:t>December 31</w:t>
      </w:r>
      <w:r w:rsidR="009F25F2">
        <w:rPr>
          <w:rFonts w:ascii="Angsana New" w:hAnsi="Angsana New"/>
          <w:sz w:val="28"/>
        </w:rPr>
        <w:t>, 2024</w:t>
      </w:r>
      <w:r w:rsidR="009F25F2" w:rsidRPr="00D17CFA">
        <w:rPr>
          <w:rFonts w:ascii="Angsana New" w:hAnsi="Angsana New" w:cs="Angsana New"/>
          <w:sz w:val="28"/>
          <w:cs/>
        </w:rPr>
        <w:t xml:space="preserve"> </w:t>
      </w:r>
      <w:r w:rsidR="000E6B34">
        <w:rPr>
          <w:rFonts w:ascii="Angsana New" w:hAnsi="Angsana New"/>
          <w:sz w:val="28"/>
        </w:rPr>
        <w:t xml:space="preserve">and </w:t>
      </w:r>
      <w:r w:rsidR="009F25F2">
        <w:rPr>
          <w:rFonts w:ascii="Angsana New" w:hAnsi="Angsana New"/>
          <w:sz w:val="28"/>
        </w:rPr>
        <w:t>2023</w:t>
      </w:r>
      <w:r w:rsidR="009F25F2" w:rsidRPr="00D17CFA">
        <w:rPr>
          <w:rFonts w:ascii="Angsana New" w:hAnsi="Angsana New" w:cs="Angsana New"/>
          <w:sz w:val="28"/>
          <w:cs/>
        </w:rPr>
        <w:t xml:space="preserve"> </w:t>
      </w:r>
      <w:r w:rsidR="0013347D">
        <w:rPr>
          <w:rFonts w:ascii="Angsana New" w:hAnsi="Angsana New" w:cs="Angsana New"/>
          <w:sz w:val="28"/>
        </w:rPr>
        <w:t>are as follows</w:t>
      </w:r>
      <w:r w:rsidR="0013347D">
        <w:rPr>
          <w:rFonts w:ascii="Angsana New" w:hAnsi="Angsana New" w:cs="Angsana New"/>
          <w:sz w:val="28"/>
          <w:cs/>
        </w:rPr>
        <w:t>:</w:t>
      </w:r>
      <w:r w:rsidR="00230BF6" w:rsidRPr="00230BF6">
        <w:rPr>
          <w:rFonts w:ascii="Angsana New" w:eastAsia="Times New Roman" w:hAnsi="Angsana New" w:cs="Angsana New"/>
          <w:sz w:val="28"/>
          <w:cs/>
        </w:rPr>
        <w:t xml:space="preserve"> </w:t>
      </w:r>
    </w:p>
    <w:bookmarkStart w:id="66" w:name="_MON_1586881093"/>
    <w:bookmarkStart w:id="67" w:name="_MON_1586881030"/>
    <w:bookmarkStart w:id="68" w:name="_MON_1586881150"/>
    <w:bookmarkStart w:id="69" w:name="_MON_1586881180"/>
    <w:bookmarkStart w:id="70" w:name="_MON_1586881196"/>
    <w:bookmarkStart w:id="71" w:name="_MON_1548152796"/>
    <w:bookmarkStart w:id="72" w:name="_MON_1586881252"/>
    <w:bookmarkStart w:id="73" w:name="_MON_1586881287"/>
    <w:bookmarkStart w:id="74" w:name="_MON_1586881306"/>
    <w:bookmarkStart w:id="75" w:name="_MON_1586881329"/>
    <w:bookmarkStart w:id="76" w:name="_MON_1549553537"/>
    <w:bookmarkStart w:id="77" w:name="_MON_1586946927"/>
    <w:bookmarkStart w:id="78" w:name="_MON_1586880944"/>
    <w:bookmarkStart w:id="79" w:name="_MON_1586880991"/>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586881085"/>
    <w:bookmarkEnd w:id="80"/>
    <w:p w14:paraId="3FFE9F22" w14:textId="587AE63E" w:rsidR="00392BBB" w:rsidRDefault="002D3360" w:rsidP="00CD0098">
      <w:pPr>
        <w:tabs>
          <w:tab w:val="left" w:pos="630"/>
          <w:tab w:val="left" w:pos="720"/>
          <w:tab w:val="left" w:pos="3510"/>
        </w:tabs>
        <w:spacing w:before="80" w:after="0" w:line="160" w:lineRule="atLeast"/>
        <w:ind w:left="360" w:right="11"/>
        <w:jc w:val="thaiDistribute"/>
        <w:rPr>
          <w:rFonts w:ascii="Angsana New" w:eastAsia="Times New Roman" w:hAnsi="Angsana New" w:cs="Angsana New"/>
          <w:sz w:val="28"/>
          <w:cs/>
        </w:rPr>
      </w:pPr>
      <w:r w:rsidRPr="00553E72">
        <w:rPr>
          <w:rFonts w:ascii="Angsana New" w:eastAsia="Times New Roman" w:hAnsi="Angsana New" w:cs="Angsana New"/>
          <w:sz w:val="28"/>
        </w:rPr>
        <w:object w:dxaOrig="9675" w:dyaOrig="12389" w14:anchorId="2D98A85F">
          <v:shape id="_x0000_i1036" type="#_x0000_t75" style="width:449.3pt;height:636.6pt" o:ole="" o:preferrelative="f" filled="t">
            <v:imagedata r:id="rId30" o:title=""/>
            <o:lock v:ext="edit" aspectratio="f"/>
          </v:shape>
          <o:OLEObject Type="Embed" ProgID="Excel.Sheet.12" ShapeID="_x0000_i1036" DrawAspect="Content" ObjectID="_1802013548" r:id="rId31"/>
        </w:object>
      </w:r>
    </w:p>
    <w:p w14:paraId="7BE8F69E" w14:textId="565EDD36" w:rsidR="004914FF" w:rsidRDefault="000E6B34" w:rsidP="00F013C8">
      <w:pPr>
        <w:tabs>
          <w:tab w:val="left" w:pos="540"/>
          <w:tab w:val="left" w:pos="720"/>
        </w:tabs>
        <w:spacing w:before="80" w:after="0" w:line="160" w:lineRule="atLeast"/>
        <w:ind w:left="360" w:right="11"/>
        <w:rPr>
          <w:rFonts w:ascii="Angsana New" w:eastAsia="Times New Roman" w:hAnsi="Angsana New" w:cs="Angsana New"/>
          <w:spacing w:val="2"/>
          <w:sz w:val="28"/>
          <w:lang w:val="en-IN"/>
        </w:rPr>
      </w:pPr>
      <w:r>
        <w:rPr>
          <w:rFonts w:ascii="Angsana New" w:eastAsia="Times New Roman" w:hAnsi="Angsana New" w:cs="Angsana New"/>
          <w:sz w:val="28"/>
        </w:rPr>
        <w:lastRenderedPageBreak/>
        <w:t>As at December</w:t>
      </w:r>
      <w:r>
        <w:rPr>
          <w:rFonts w:ascii="Angsana New" w:hAnsi="Angsana New"/>
          <w:spacing w:val="-2"/>
          <w:sz w:val="28"/>
        </w:rPr>
        <w:t xml:space="preserve"> 31</w:t>
      </w:r>
      <w:r w:rsidR="004C4000">
        <w:rPr>
          <w:rFonts w:ascii="Angsana New" w:eastAsia="Times New Roman" w:hAnsi="Angsana New" w:cs="Angsana New"/>
          <w:sz w:val="28"/>
        </w:rPr>
        <w:t>, 202</w:t>
      </w:r>
      <w:r w:rsidR="009A17CB">
        <w:rPr>
          <w:rFonts w:ascii="Angsana New" w:eastAsia="Times New Roman" w:hAnsi="Angsana New" w:cs="Angsana New"/>
          <w:sz w:val="28"/>
        </w:rPr>
        <w:t>4</w:t>
      </w:r>
      <w:r>
        <w:rPr>
          <w:rFonts w:ascii="Angsana New" w:eastAsia="Times New Roman" w:hAnsi="Angsana New" w:cs="Angsana New"/>
          <w:sz w:val="28"/>
        </w:rPr>
        <w:t xml:space="preserve"> and </w:t>
      </w:r>
      <w:r w:rsidR="004C4000">
        <w:rPr>
          <w:rFonts w:ascii="Angsana New" w:eastAsia="Times New Roman" w:hAnsi="Angsana New" w:cs="Angsana New"/>
          <w:sz w:val="28"/>
        </w:rPr>
        <w:t>20</w:t>
      </w:r>
      <w:r w:rsidR="009A17CB">
        <w:rPr>
          <w:rFonts w:ascii="Angsana New" w:eastAsia="Times New Roman" w:hAnsi="Angsana New" w:cs="Angsana New"/>
          <w:sz w:val="28"/>
        </w:rPr>
        <w:t>23</w:t>
      </w:r>
      <w:r w:rsidR="004C4000">
        <w:rPr>
          <w:rFonts w:ascii="Angsana New" w:eastAsia="Times New Roman" w:hAnsi="Angsana New" w:cs="Angsana New"/>
          <w:sz w:val="28"/>
        </w:rPr>
        <w:t>,</w:t>
      </w:r>
      <w:r w:rsidR="0013347D">
        <w:rPr>
          <w:rFonts w:ascii="Angsana New" w:eastAsia="Times New Roman" w:hAnsi="Angsana New" w:cs="Angsana New"/>
          <w:sz w:val="28"/>
        </w:rPr>
        <w:t xml:space="preserve"> the </w:t>
      </w:r>
      <w:r w:rsidR="000A7863">
        <w:rPr>
          <w:rFonts w:ascii="Angsana New" w:eastAsia="Times New Roman" w:hAnsi="Angsana New" w:cs="Angsana New"/>
          <w:sz w:val="28"/>
        </w:rPr>
        <w:t>Group</w:t>
      </w:r>
      <w:r w:rsidR="00C92D44">
        <w:rPr>
          <w:rFonts w:ascii="Angsana New" w:eastAsia="Times New Roman" w:hAnsi="Angsana New" w:cs="Angsana New"/>
          <w:sz w:val="28"/>
          <w:cs/>
        </w:rPr>
        <w:t>’</w:t>
      </w:r>
      <w:r w:rsidR="00C92D44">
        <w:rPr>
          <w:rFonts w:ascii="Angsana New" w:eastAsia="Times New Roman" w:hAnsi="Angsana New" w:cs="Angsana New"/>
          <w:sz w:val="28"/>
        </w:rPr>
        <w:t>s</w:t>
      </w:r>
      <w:r w:rsidR="00922305" w:rsidRPr="00922305">
        <w:rPr>
          <w:rFonts w:ascii="Angsana New" w:eastAsia="Times New Roman" w:hAnsi="Angsana New" w:cs="Angsana New"/>
          <w:sz w:val="28"/>
        </w:rPr>
        <w:t xml:space="preserve"> trade receivable</w:t>
      </w:r>
      <w:r w:rsidR="0013347D">
        <w:rPr>
          <w:rFonts w:ascii="Angsana New" w:eastAsia="Times New Roman" w:hAnsi="Angsana New" w:cs="Angsana New"/>
          <w:sz w:val="28"/>
        </w:rPr>
        <w:t>s</w:t>
      </w:r>
      <w:r w:rsidR="00922305" w:rsidRPr="00922305">
        <w:rPr>
          <w:rFonts w:ascii="Angsana New" w:eastAsia="Times New Roman" w:hAnsi="Angsana New" w:cs="Angsana New"/>
          <w:sz w:val="28"/>
          <w:cs/>
        </w:rPr>
        <w:t xml:space="preserve"> </w:t>
      </w:r>
      <w:r w:rsidR="001D4606">
        <w:rPr>
          <w:rFonts w:ascii="Angsana New" w:eastAsia="Times New Roman" w:hAnsi="Angsana New" w:cs="Angsana New"/>
          <w:sz w:val="28"/>
        </w:rPr>
        <w:t>class</w:t>
      </w:r>
      <w:r w:rsidR="009A1200">
        <w:rPr>
          <w:rFonts w:ascii="Angsana New" w:eastAsia="Times New Roman" w:hAnsi="Angsana New" w:cs="Angsana New"/>
          <w:sz w:val="28"/>
        </w:rPr>
        <w:t>ified by age analysis are</w:t>
      </w:r>
      <w:r w:rsidR="009A1200">
        <w:rPr>
          <w:rFonts w:ascii="Angsana New" w:eastAsia="Times New Roman" w:hAnsi="Angsana New" w:cs="Angsana New"/>
          <w:sz w:val="28"/>
          <w:cs/>
        </w:rPr>
        <w:t xml:space="preserve"> </w:t>
      </w:r>
      <w:r w:rsidR="009A1200" w:rsidRPr="00922305">
        <w:rPr>
          <w:rFonts w:ascii="Angsana New" w:eastAsia="Times New Roman" w:hAnsi="Angsana New" w:cs="Angsana New"/>
          <w:sz w:val="28"/>
        </w:rPr>
        <w:t>as follows</w:t>
      </w:r>
      <w:r w:rsidR="009A1200" w:rsidRPr="00922305">
        <w:rPr>
          <w:rFonts w:ascii="Angsana New" w:eastAsia="Times New Roman" w:hAnsi="Angsana New" w:cs="Angsana New"/>
          <w:sz w:val="28"/>
          <w:cs/>
        </w:rPr>
        <w:t>:</w:t>
      </w:r>
      <w:bookmarkStart w:id="81" w:name="_MON_1586881234"/>
      <w:bookmarkEnd w:id="81"/>
      <w:r w:rsidR="00BD285F" w:rsidRPr="009548A9">
        <w:rPr>
          <w:rFonts w:ascii="Angsana New" w:eastAsia="Times New Roman" w:hAnsi="Angsana New" w:cs="Angsana New"/>
          <w:sz w:val="28"/>
        </w:rPr>
        <w:object w:dxaOrig="9720" w:dyaOrig="13656" w14:anchorId="3A2C08ED">
          <v:shape id="_x0000_i1037" type="#_x0000_t75" style="width:452.5pt;height:687.65pt" o:ole="">
            <v:imagedata r:id="rId32" o:title=""/>
          </v:shape>
          <o:OLEObject Type="Embed" ProgID="Excel.Sheet.12" ShapeID="_x0000_i1037" DrawAspect="Content" ObjectID="_1802013549" r:id="rId33"/>
        </w:object>
      </w:r>
      <w:r w:rsidR="00F013C8">
        <w:rPr>
          <w:rFonts w:ascii="Angsana New" w:eastAsia="Times New Roman" w:hAnsi="Angsana New" w:cs="Angsana New"/>
          <w:spacing w:val="2"/>
          <w:sz w:val="28"/>
          <w:lang w:val="en-IN"/>
        </w:rPr>
        <w:t xml:space="preserve"> </w:t>
      </w:r>
    </w:p>
    <w:p w14:paraId="2B0D8843" w14:textId="709D6231" w:rsidR="00510D12" w:rsidRPr="004C2F34" w:rsidRDefault="00357CD5" w:rsidP="004C2F34">
      <w:pPr>
        <w:tabs>
          <w:tab w:val="left" w:pos="3600"/>
          <w:tab w:val="left" w:pos="7200"/>
        </w:tabs>
        <w:spacing w:after="0" w:line="160" w:lineRule="atLeast"/>
        <w:ind w:left="360" w:right="29"/>
        <w:jc w:val="thaiDistribute"/>
        <w:rPr>
          <w:rFonts w:ascii="Angsana New" w:eastAsia="Times New Roman" w:hAnsi="Angsana New" w:cs="Angsana New"/>
          <w:sz w:val="28"/>
        </w:rPr>
      </w:pPr>
      <w:r w:rsidRPr="004C2F34">
        <w:rPr>
          <w:rFonts w:ascii="Angsana New" w:eastAsia="Times New Roman" w:hAnsi="Angsana New" w:cs="Angsana New"/>
          <w:sz w:val="28"/>
        </w:rPr>
        <w:lastRenderedPageBreak/>
        <w:t xml:space="preserve">The normal credit terms for </w:t>
      </w:r>
      <w:r w:rsidR="006C0A11" w:rsidRPr="004C2F34">
        <w:rPr>
          <w:rFonts w:ascii="Angsana New" w:eastAsia="Times New Roman" w:hAnsi="Angsana New" w:cs="Angsana New"/>
          <w:sz w:val="28"/>
        </w:rPr>
        <w:t>the</w:t>
      </w:r>
      <w:r w:rsidRPr="004C2F34">
        <w:rPr>
          <w:rFonts w:ascii="Angsana New" w:eastAsia="Times New Roman" w:hAnsi="Angsana New" w:cs="Angsana New"/>
          <w:sz w:val="28"/>
        </w:rPr>
        <w:t xml:space="preserve"> Group</w:t>
      </w:r>
      <w:r w:rsidR="006C0A11" w:rsidRPr="004C2F34">
        <w:rPr>
          <w:rFonts w:ascii="Angsana New" w:eastAsia="Times New Roman" w:hAnsi="Angsana New" w:cs="Angsana New"/>
          <w:sz w:val="28"/>
        </w:rPr>
        <w:t>’s</w:t>
      </w:r>
      <w:r w:rsidRPr="004C2F34">
        <w:rPr>
          <w:rFonts w:ascii="Angsana New" w:eastAsia="Times New Roman" w:hAnsi="Angsana New" w:cs="Angsana New"/>
          <w:sz w:val="28"/>
        </w:rPr>
        <w:t xml:space="preserve"> customer</w:t>
      </w:r>
      <w:r w:rsidR="006C0A11" w:rsidRPr="004C2F34">
        <w:rPr>
          <w:rFonts w:ascii="Angsana New" w:eastAsia="Times New Roman" w:hAnsi="Angsana New" w:cs="Angsana New"/>
          <w:sz w:val="28"/>
        </w:rPr>
        <w:t>s</w:t>
      </w:r>
      <w:r w:rsidRPr="004C2F34">
        <w:rPr>
          <w:rFonts w:ascii="Angsana New" w:eastAsia="Times New Roman" w:hAnsi="Angsana New" w:cs="Angsana New"/>
          <w:sz w:val="28"/>
        </w:rPr>
        <w:t xml:space="preserve"> are approximately 30 </w:t>
      </w:r>
      <w:r w:rsidRPr="004C2F34">
        <w:rPr>
          <w:rFonts w:ascii="Angsana New" w:eastAsia="Times New Roman" w:hAnsi="Angsana New" w:cs="Angsana New"/>
          <w:sz w:val="28"/>
          <w:cs/>
        </w:rPr>
        <w:t xml:space="preserve">- </w:t>
      </w:r>
      <w:r w:rsidRPr="004C2F34">
        <w:rPr>
          <w:rFonts w:ascii="Angsana New" w:eastAsia="Times New Roman" w:hAnsi="Angsana New" w:cs="Angsana New"/>
          <w:sz w:val="28"/>
        </w:rPr>
        <w:t>90 days with average age of 30</w:t>
      </w:r>
      <w:r w:rsidR="004914FF" w:rsidRPr="004C2F34">
        <w:rPr>
          <w:rFonts w:ascii="Angsana New" w:eastAsia="Times New Roman" w:hAnsi="Angsana New" w:cs="Angsana New"/>
          <w:sz w:val="28"/>
        </w:rPr>
        <w:t xml:space="preserve"> - </w:t>
      </w:r>
      <w:r w:rsidR="001F6F38" w:rsidRPr="004C2F34">
        <w:rPr>
          <w:rFonts w:ascii="Angsana New" w:eastAsia="Times New Roman" w:hAnsi="Angsana New" w:cs="Angsana New"/>
          <w:sz w:val="28"/>
        </w:rPr>
        <w:t>90</w:t>
      </w:r>
      <w:r w:rsidR="00F41DD2" w:rsidRPr="004C2F34">
        <w:rPr>
          <w:rFonts w:ascii="Angsana New" w:eastAsia="Times New Roman" w:hAnsi="Angsana New" w:cs="Angsana New" w:hint="cs"/>
          <w:sz w:val="28"/>
          <w:cs/>
        </w:rPr>
        <w:t xml:space="preserve"> </w:t>
      </w:r>
      <w:r w:rsidRPr="004C2F34">
        <w:rPr>
          <w:rFonts w:ascii="Angsana New" w:eastAsia="Times New Roman" w:hAnsi="Angsana New" w:cs="Angsana New"/>
          <w:sz w:val="28"/>
        </w:rPr>
        <w:t>days</w:t>
      </w:r>
      <w:r w:rsidR="004C2F34">
        <w:rPr>
          <w:rFonts w:ascii="Angsana New" w:eastAsia="Times New Roman" w:hAnsi="Angsana New" w:cs="Angsana New"/>
          <w:sz w:val="28"/>
        </w:rPr>
        <w:t xml:space="preserve"> </w:t>
      </w:r>
      <w:r w:rsidR="004C2F34">
        <w:rPr>
          <w:rFonts w:ascii="Angsana New" w:eastAsia="Times New Roman" w:hAnsi="Angsana New" w:cs="Angsana New"/>
          <w:sz w:val="28"/>
        </w:rPr>
        <w:br/>
      </w:r>
      <w:r w:rsidRPr="004C2F34">
        <w:rPr>
          <w:rFonts w:ascii="Angsana New" w:eastAsia="Times New Roman" w:hAnsi="Angsana New" w:cs="Angsana New"/>
          <w:sz w:val="28"/>
        </w:rPr>
        <w:t>for a post</w:t>
      </w:r>
      <w:r w:rsidRPr="004C2F34">
        <w:rPr>
          <w:rFonts w:ascii="Angsana New" w:eastAsia="Times New Roman" w:hAnsi="Angsana New" w:cs="Angsana New"/>
          <w:sz w:val="28"/>
          <w:cs/>
        </w:rPr>
        <w:t>-</w:t>
      </w:r>
      <w:r w:rsidRPr="004C2F34">
        <w:rPr>
          <w:rFonts w:ascii="Angsana New" w:eastAsia="Times New Roman" w:hAnsi="Angsana New" w:cs="Angsana New"/>
          <w:sz w:val="28"/>
        </w:rPr>
        <w:t xml:space="preserve">dated </w:t>
      </w:r>
      <w:proofErr w:type="spellStart"/>
      <w:r w:rsidRPr="004C2F34">
        <w:rPr>
          <w:rFonts w:ascii="Angsana New" w:eastAsia="Times New Roman" w:hAnsi="Angsana New" w:cs="Angsana New"/>
          <w:sz w:val="28"/>
        </w:rPr>
        <w:t>cheque</w:t>
      </w:r>
      <w:proofErr w:type="spellEnd"/>
      <w:r w:rsidRPr="004C2F34">
        <w:rPr>
          <w:rFonts w:ascii="Angsana New" w:eastAsia="Times New Roman" w:hAnsi="Angsana New" w:cs="Angsana New"/>
          <w:sz w:val="28"/>
          <w:cs/>
        </w:rPr>
        <w:t>.</w:t>
      </w:r>
    </w:p>
    <w:p w14:paraId="7C679D97" w14:textId="11096223" w:rsidR="007C4A52" w:rsidRDefault="007C4A52" w:rsidP="006E780E">
      <w:pPr>
        <w:autoSpaceDE w:val="0"/>
        <w:autoSpaceDN w:val="0"/>
        <w:spacing w:before="120" w:after="0" w:line="240" w:lineRule="auto"/>
        <w:ind w:left="360"/>
        <w:jc w:val="thaiDistribute"/>
        <w:rPr>
          <w:rFonts w:ascii="Angsana New" w:eastAsia="Times New Roman" w:hAnsi="Angsana New" w:cs="Angsana New"/>
          <w:sz w:val="28"/>
        </w:rPr>
      </w:pPr>
      <w:bookmarkStart w:id="82" w:name="_Hlk96334345"/>
      <w:r w:rsidRPr="008C1E1E">
        <w:rPr>
          <w:rFonts w:ascii="Angsana New" w:eastAsia="Times New Roman" w:hAnsi="Angsana New" w:cs="Angsana New"/>
          <w:spacing w:val="-2"/>
          <w:sz w:val="28"/>
        </w:rPr>
        <w:t xml:space="preserve">As at </w:t>
      </w:r>
      <w:r w:rsidR="00EE0F43" w:rsidRPr="008C1E1E">
        <w:rPr>
          <w:rFonts w:ascii="Angsana New" w:hAnsi="Angsana New"/>
          <w:spacing w:val="-2"/>
          <w:sz w:val="28"/>
        </w:rPr>
        <w:t>December 31</w:t>
      </w:r>
      <w:r w:rsidR="00EE0F43" w:rsidRPr="008C1E1E">
        <w:rPr>
          <w:rFonts w:ascii="Angsana New" w:eastAsia="Times New Roman" w:hAnsi="Angsana New" w:cs="Angsana New"/>
          <w:spacing w:val="-2"/>
          <w:sz w:val="28"/>
        </w:rPr>
        <w:t xml:space="preserve">, 2024 and </w:t>
      </w:r>
      <w:r w:rsidRPr="008C1E1E">
        <w:rPr>
          <w:rFonts w:ascii="Angsana New" w:eastAsia="Times New Roman" w:hAnsi="Angsana New" w:cs="Angsana New"/>
          <w:spacing w:val="-2"/>
          <w:sz w:val="28"/>
        </w:rPr>
        <w:t xml:space="preserve">2023, </w:t>
      </w:r>
      <w:bookmarkEnd w:id="82"/>
      <w:r w:rsidRPr="008C1E1E">
        <w:rPr>
          <w:rFonts w:ascii="Angsana New" w:eastAsia="Times New Roman" w:hAnsi="Angsana New" w:cs="Angsana New"/>
          <w:spacing w:val="-2"/>
          <w:sz w:val="28"/>
        </w:rPr>
        <w:t xml:space="preserve">part of the trade receivables that are overdue by more than 12 months </w:t>
      </w:r>
      <w:r w:rsidR="00196291" w:rsidRPr="008C1E1E">
        <w:rPr>
          <w:rFonts w:ascii="Angsana New" w:eastAsia="Times New Roman" w:hAnsi="Angsana New" w:cs="Angsana New"/>
          <w:spacing w:val="-2"/>
          <w:sz w:val="28"/>
        </w:rPr>
        <w:t>are under installment</w:t>
      </w:r>
      <w:r w:rsidR="00196291" w:rsidRPr="008C1E1E">
        <w:rPr>
          <w:rFonts w:ascii="Angsana New" w:eastAsia="Times New Roman" w:hAnsi="Angsana New" w:cs="Angsana New"/>
          <w:sz w:val="28"/>
        </w:rPr>
        <w:t xml:space="preserve"> payments</w:t>
      </w:r>
      <w:r w:rsidR="007E15C8">
        <w:rPr>
          <w:rFonts w:ascii="Angsana New" w:eastAsia="Times New Roman" w:hAnsi="Angsana New" w:cs="Angsana New"/>
          <w:sz w:val="28"/>
        </w:rPr>
        <w:t xml:space="preserve">. </w:t>
      </w:r>
      <w:r w:rsidRPr="008C1E1E">
        <w:rPr>
          <w:rFonts w:ascii="Angsana New" w:eastAsia="Times New Roman" w:hAnsi="Angsana New" w:cs="Angsana New"/>
          <w:sz w:val="28"/>
        </w:rPr>
        <w:t xml:space="preserve">The management of the Company expects that </w:t>
      </w:r>
      <w:r w:rsidR="00375FF9" w:rsidRPr="008C1E1E">
        <w:rPr>
          <w:rFonts w:ascii="Angsana New" w:eastAsia="Times New Roman" w:hAnsi="Angsana New" w:cs="Angsana New"/>
          <w:color w:val="000000" w:themeColor="text1"/>
          <w:sz w:val="28"/>
        </w:rPr>
        <w:t xml:space="preserve">non-significant </w:t>
      </w:r>
      <w:r w:rsidRPr="008C1E1E">
        <w:rPr>
          <w:rFonts w:ascii="Angsana New" w:eastAsia="Times New Roman" w:hAnsi="Angsana New" w:cs="Angsana New"/>
          <w:sz w:val="28"/>
        </w:rPr>
        <w:t xml:space="preserve">losses will be incurred from these </w:t>
      </w:r>
      <w:r w:rsidR="00700095" w:rsidRPr="008C1E1E">
        <w:rPr>
          <w:rFonts w:ascii="Angsana New" w:eastAsia="Times New Roman" w:hAnsi="Angsana New" w:cs="Angsana New"/>
          <w:sz w:val="28"/>
        </w:rPr>
        <w:t xml:space="preserve">trade </w:t>
      </w:r>
      <w:r w:rsidRPr="008C1E1E">
        <w:rPr>
          <w:rFonts w:ascii="Angsana New" w:eastAsia="Times New Roman" w:hAnsi="Angsana New" w:cs="Angsana New"/>
          <w:sz w:val="28"/>
        </w:rPr>
        <w:t>receivables.</w:t>
      </w:r>
    </w:p>
    <w:p w14:paraId="3006A18C" w14:textId="2758879E" w:rsidR="007E15C8" w:rsidRPr="006603DE" w:rsidRDefault="00F36FB1" w:rsidP="006E780E">
      <w:pPr>
        <w:autoSpaceDE w:val="0"/>
        <w:autoSpaceDN w:val="0"/>
        <w:spacing w:before="120" w:after="0" w:line="240" w:lineRule="auto"/>
        <w:ind w:left="360"/>
        <w:jc w:val="thaiDistribute"/>
        <w:rPr>
          <w:rFonts w:ascii="Angsana New" w:eastAsia="Times New Roman" w:hAnsi="Angsana New" w:cs="Angsana New"/>
          <w:spacing w:val="-4"/>
          <w:sz w:val="28"/>
          <w:cs/>
        </w:rPr>
      </w:pPr>
      <w:r w:rsidRPr="00C53B05">
        <w:rPr>
          <w:rFonts w:ascii="Angsana New" w:eastAsia="Times New Roman" w:hAnsi="Angsana New" w:cs="Angsana New"/>
          <w:spacing w:val="-2"/>
          <w:sz w:val="28"/>
        </w:rPr>
        <w:t>Contract assets that</w:t>
      </w:r>
      <w:r>
        <w:rPr>
          <w:rFonts w:ascii="Angsana New" w:eastAsia="Times New Roman" w:hAnsi="Angsana New" w:cs="Angsana New"/>
          <w:spacing w:val="-4"/>
          <w:sz w:val="28"/>
        </w:rPr>
        <w:t xml:space="preserve"> </w:t>
      </w:r>
      <w:r w:rsidRPr="00C53B05">
        <w:rPr>
          <w:rFonts w:ascii="Angsana New" w:eastAsia="Times New Roman" w:hAnsi="Angsana New" w:cs="Angsana New"/>
          <w:spacing w:val="-2"/>
          <w:sz w:val="28"/>
        </w:rPr>
        <w:t xml:space="preserve">aged </w:t>
      </w:r>
      <w:r w:rsidR="006603DE" w:rsidRPr="00C53B05">
        <w:rPr>
          <w:rFonts w:ascii="Angsana New" w:eastAsia="Times New Roman" w:hAnsi="Angsana New" w:cs="Angsana New"/>
          <w:spacing w:val="-2"/>
          <w:sz w:val="28"/>
        </w:rPr>
        <w:t xml:space="preserve">more than 12 months </w:t>
      </w:r>
      <w:r w:rsidRPr="00C53B05">
        <w:rPr>
          <w:rFonts w:ascii="Angsana New" w:eastAsia="Times New Roman" w:hAnsi="Angsana New" w:cs="Angsana New"/>
          <w:spacing w:val="-2"/>
          <w:sz w:val="28"/>
        </w:rPr>
        <w:t>on the basis of services date</w:t>
      </w:r>
      <w:r w:rsidR="00C53B05">
        <w:rPr>
          <w:rFonts w:ascii="Angsana New" w:eastAsia="Times New Roman" w:hAnsi="Angsana New" w:cs="Angsana New"/>
          <w:spacing w:val="-2"/>
          <w:sz w:val="28"/>
        </w:rPr>
        <w:t>s</w:t>
      </w:r>
      <w:r w:rsidRPr="00C53B05">
        <w:rPr>
          <w:rFonts w:ascii="Angsana New" w:eastAsia="Times New Roman" w:hAnsi="Angsana New" w:cs="Angsana New"/>
          <w:spacing w:val="-2"/>
          <w:sz w:val="28"/>
        </w:rPr>
        <w:t xml:space="preserve">, </w:t>
      </w:r>
      <w:r w:rsidR="006603DE" w:rsidRPr="00C53B05">
        <w:rPr>
          <w:rFonts w:ascii="Angsana New" w:eastAsia="Times New Roman" w:hAnsi="Angsana New" w:cs="Angsana New"/>
          <w:spacing w:val="-2"/>
          <w:sz w:val="28"/>
        </w:rPr>
        <w:t>are</w:t>
      </w:r>
      <w:r w:rsidR="006603DE" w:rsidRPr="006603DE">
        <w:rPr>
          <w:rFonts w:ascii="Angsana New" w:eastAsia="Times New Roman" w:hAnsi="Angsana New" w:cs="Angsana New"/>
          <w:spacing w:val="-4"/>
          <w:sz w:val="28"/>
        </w:rPr>
        <w:t xml:space="preserve"> considered unbilled revenue under the terms of </w:t>
      </w:r>
      <w:r w:rsidR="006603DE" w:rsidRPr="00C53B05">
        <w:rPr>
          <w:rFonts w:ascii="Angsana New" w:eastAsia="Times New Roman" w:hAnsi="Angsana New" w:cs="Angsana New"/>
          <w:sz w:val="28"/>
        </w:rPr>
        <w:t>contract conditions.</w:t>
      </w:r>
    </w:p>
    <w:p w14:paraId="5F5D8919" w14:textId="2725CA03" w:rsidR="00C65828" w:rsidRPr="0045055F" w:rsidRDefault="00EE0F43" w:rsidP="002C6810">
      <w:pPr>
        <w:tabs>
          <w:tab w:val="left" w:pos="9270"/>
        </w:tabs>
        <w:spacing w:before="120" w:after="0" w:line="160" w:lineRule="atLeast"/>
        <w:ind w:left="360"/>
        <w:jc w:val="thaiDistribute"/>
        <w:rPr>
          <w:rFonts w:ascii="Angsana New" w:eastAsia="Times New Roman" w:hAnsi="Angsana New" w:cs="Angsana New"/>
          <w:sz w:val="28"/>
        </w:rPr>
      </w:pPr>
      <w:r>
        <w:rPr>
          <w:rFonts w:ascii="Angsana New" w:eastAsia="Times New Roman" w:hAnsi="Angsana New" w:cs="Angsana New"/>
          <w:spacing w:val="-3"/>
          <w:sz w:val="28"/>
        </w:rPr>
        <w:t xml:space="preserve">For the years </w:t>
      </w:r>
      <w:r w:rsidR="00C65828">
        <w:rPr>
          <w:rFonts w:ascii="Angsana New" w:eastAsia="Times New Roman" w:hAnsi="Angsana New" w:cs="Angsana New"/>
          <w:spacing w:val="-3"/>
          <w:sz w:val="28"/>
        </w:rPr>
        <w:t xml:space="preserve">ended </w:t>
      </w:r>
      <w:r>
        <w:rPr>
          <w:rFonts w:ascii="Angsana New" w:hAnsi="Angsana New"/>
          <w:spacing w:val="-2"/>
          <w:sz w:val="28"/>
        </w:rPr>
        <w:t>December 31</w:t>
      </w:r>
      <w:r w:rsidR="00C65828">
        <w:rPr>
          <w:rFonts w:ascii="Angsana New" w:eastAsia="Times New Roman" w:hAnsi="Angsana New" w:cs="Angsana New"/>
          <w:spacing w:val="-3"/>
          <w:sz w:val="28"/>
        </w:rPr>
        <w:t>, 202</w:t>
      </w:r>
      <w:r w:rsidR="00E602A3">
        <w:rPr>
          <w:rFonts w:ascii="Angsana New" w:eastAsia="Times New Roman" w:hAnsi="Angsana New" w:cs="Angsana New"/>
          <w:spacing w:val="-3"/>
          <w:sz w:val="28"/>
        </w:rPr>
        <w:t>4</w:t>
      </w:r>
      <w:r w:rsidR="00C65828" w:rsidRPr="0045055F">
        <w:rPr>
          <w:rFonts w:ascii="Angsana New" w:eastAsia="Times New Roman" w:hAnsi="Angsana New" w:cs="Angsana New"/>
          <w:spacing w:val="-3"/>
          <w:sz w:val="28"/>
        </w:rPr>
        <w:t>,</w:t>
      </w:r>
      <w:r w:rsidR="00C65828" w:rsidRPr="0045055F">
        <w:rPr>
          <w:rFonts w:ascii="Angsana New" w:eastAsia="Times New Roman" w:hAnsi="Angsana New" w:cs="Angsana New"/>
          <w:spacing w:val="-3"/>
          <w:sz w:val="28"/>
          <w:cs/>
        </w:rPr>
        <w:t xml:space="preserve"> </w:t>
      </w:r>
      <w:r w:rsidR="00C65828" w:rsidRPr="0045055F">
        <w:rPr>
          <w:rFonts w:ascii="Angsana New" w:eastAsia="Times New Roman" w:hAnsi="Angsana New" w:cs="Angsana New"/>
          <w:spacing w:val="-3"/>
          <w:sz w:val="28"/>
        </w:rPr>
        <w:t>movement in the allowance for expected credit loss of trade receivables</w:t>
      </w:r>
      <w:r w:rsidR="00C65828" w:rsidRPr="0045055F">
        <w:rPr>
          <w:rFonts w:ascii="Angsana New" w:eastAsia="Times New Roman" w:hAnsi="Angsana New" w:cs="Angsana New"/>
          <w:sz w:val="28"/>
        </w:rPr>
        <w:t xml:space="preserve"> and </w:t>
      </w:r>
      <w:r>
        <w:rPr>
          <w:rFonts w:ascii="Angsana New" w:eastAsia="Times New Roman" w:hAnsi="Angsana New" w:cs="Angsana New"/>
          <w:sz w:val="28"/>
        </w:rPr>
        <w:br/>
      </w:r>
      <w:r w:rsidR="00C65828" w:rsidRPr="0045055F">
        <w:rPr>
          <w:rFonts w:ascii="Angsana New" w:eastAsia="Times New Roman" w:hAnsi="Angsana New" w:cs="Angsana New"/>
          <w:sz w:val="28"/>
        </w:rPr>
        <w:t>contract assets are as follows</w:t>
      </w:r>
      <w:r w:rsidR="00C65828" w:rsidRPr="0045055F">
        <w:rPr>
          <w:rFonts w:ascii="Angsana New" w:eastAsia="Times New Roman" w:hAnsi="Angsana New" w:cs="Angsana New"/>
          <w:sz w:val="28"/>
          <w:cs/>
        </w:rPr>
        <w:t>:</w:t>
      </w:r>
    </w:p>
    <w:bookmarkStart w:id="83" w:name="_MON_1618864539"/>
    <w:bookmarkEnd w:id="83"/>
    <w:p w14:paraId="36AD5998" w14:textId="45E44B2B" w:rsidR="00DA4FFF" w:rsidRPr="00D33763" w:rsidRDefault="00BD285F" w:rsidP="00E72532">
      <w:pPr>
        <w:tabs>
          <w:tab w:val="left" w:pos="6030"/>
          <w:tab w:val="left" w:pos="7110"/>
          <w:tab w:val="left" w:pos="7200"/>
          <w:tab w:val="left" w:pos="7740"/>
        </w:tabs>
        <w:spacing w:before="120" w:after="0" w:line="240" w:lineRule="auto"/>
        <w:ind w:left="450" w:right="11"/>
        <w:jc w:val="thaiDistribute"/>
        <w:rPr>
          <w:rFonts w:ascii="Angsana New" w:eastAsia="Times New Roman" w:hAnsi="Angsana New" w:cs="Angsana New"/>
          <w:sz w:val="2"/>
          <w:szCs w:val="2"/>
        </w:rPr>
      </w:pPr>
      <w:r w:rsidRPr="00DA4FFF">
        <w:rPr>
          <w:rFonts w:ascii="Angsana New" w:eastAsia="Times New Roman" w:hAnsi="Angsana New" w:cs="Angsana New"/>
          <w:sz w:val="28"/>
          <w:cs/>
        </w:rPr>
        <w:object w:dxaOrig="9643" w:dyaOrig="3389" w14:anchorId="14FDFD06">
          <v:shape id="_x0000_i1038" type="#_x0000_t75" style="width:447.05pt;height:173.15pt" o:ole="">
            <v:imagedata r:id="rId34" o:title=""/>
          </v:shape>
          <o:OLEObject Type="Embed" ProgID="Excel.Sheet.12" ShapeID="_x0000_i1038" DrawAspect="Content" ObjectID="_1802013550" r:id="rId35"/>
        </w:object>
      </w:r>
    </w:p>
    <w:p w14:paraId="3352E37A" w14:textId="4E3262AD" w:rsidR="00BB2A89" w:rsidRDefault="00BB2A89" w:rsidP="002C6810">
      <w:pPr>
        <w:numPr>
          <w:ilvl w:val="0"/>
          <w:numId w:val="1"/>
        </w:numPr>
        <w:spacing w:before="240" w:after="0" w:line="240" w:lineRule="auto"/>
        <w:jc w:val="thaiDistribute"/>
        <w:rPr>
          <w:rFonts w:ascii="Angsana New" w:eastAsia="Times New Roman" w:hAnsi="Angsana New" w:cs="Angsana New"/>
          <w:b/>
          <w:bCs/>
          <w:sz w:val="28"/>
        </w:rPr>
      </w:pPr>
      <w:bookmarkStart w:id="84" w:name="_MON_1500708799"/>
      <w:bookmarkStart w:id="85" w:name="_MON_1525265044"/>
      <w:bookmarkStart w:id="86" w:name="_MON_1525265070"/>
      <w:bookmarkStart w:id="87" w:name="_MON_1525265081"/>
      <w:bookmarkStart w:id="88" w:name="_MON_1525265099"/>
      <w:bookmarkStart w:id="89" w:name="_MON_1525265122"/>
      <w:bookmarkStart w:id="90" w:name="_MON_1525265126"/>
      <w:bookmarkStart w:id="91" w:name="_MON_1525265135"/>
      <w:bookmarkStart w:id="92" w:name="_MON_1525274879"/>
      <w:bookmarkStart w:id="93" w:name="_MON_1525274894"/>
      <w:bookmarkStart w:id="94" w:name="_MON_1525274898"/>
      <w:bookmarkStart w:id="95" w:name="_MON_1525274909"/>
      <w:bookmarkStart w:id="96" w:name="_MON_1525274957"/>
      <w:bookmarkStart w:id="97" w:name="_MON_1525274965"/>
      <w:bookmarkStart w:id="98" w:name="_MON_1525274981"/>
      <w:bookmarkStart w:id="99" w:name="_MON_1525274987"/>
      <w:bookmarkStart w:id="100" w:name="_MON_1525274994"/>
      <w:bookmarkStart w:id="101" w:name="_MON_1525275006"/>
      <w:bookmarkStart w:id="102" w:name="_MON_1525275013"/>
      <w:bookmarkStart w:id="103" w:name="_MON_1525275021"/>
      <w:bookmarkStart w:id="104" w:name="_MON_1525275038"/>
      <w:bookmarkStart w:id="105" w:name="_MON_1525275139"/>
      <w:bookmarkStart w:id="106" w:name="_MON_1525275143"/>
      <w:bookmarkStart w:id="107" w:name="_MON_1508347346"/>
      <w:bookmarkStart w:id="108" w:name="_MON_1516101173"/>
      <w:bookmarkStart w:id="109" w:name="_MON_1525590174"/>
      <w:bookmarkStart w:id="110" w:name="_MON_1525590179"/>
      <w:bookmarkStart w:id="111" w:name="_MON_1525590245"/>
      <w:bookmarkStart w:id="112" w:name="_MON_1525590267"/>
      <w:bookmarkStart w:id="113" w:name="_MON_1525590348"/>
      <w:bookmarkStart w:id="114" w:name="_MON_1525590442"/>
      <w:bookmarkStart w:id="115" w:name="_MON_1525590461"/>
      <w:bookmarkStart w:id="116" w:name="_MON_1525590470"/>
      <w:bookmarkStart w:id="117" w:name="_MON_1525590475"/>
      <w:bookmarkStart w:id="118" w:name="_MON_1525590484"/>
      <w:bookmarkStart w:id="119" w:name="_MON_1525590528"/>
      <w:bookmarkStart w:id="120" w:name="_MON_1525590614"/>
      <w:bookmarkStart w:id="121" w:name="_MON_1516101195"/>
      <w:bookmarkStart w:id="122" w:name="_MON_1516101221"/>
      <w:bookmarkStart w:id="123" w:name="_MON_1516101229"/>
      <w:bookmarkStart w:id="124" w:name="_MON_1518521991"/>
      <w:bookmarkStart w:id="125" w:name="_MON_1518522015"/>
      <w:bookmarkStart w:id="126" w:name="_MON_1518522045"/>
      <w:bookmarkStart w:id="127" w:name="_MON_1516101234"/>
      <w:bookmarkStart w:id="128" w:name="_MON_1516101247"/>
      <w:bookmarkStart w:id="129" w:name="_MON_1539501648"/>
      <w:bookmarkStart w:id="130" w:name="_MON_1539501868"/>
      <w:bookmarkStart w:id="131" w:name="_MON_1539501917"/>
      <w:bookmarkStart w:id="132" w:name="_MON_1539502025"/>
      <w:bookmarkStart w:id="133" w:name="_MON_1539502033"/>
      <w:bookmarkStart w:id="134" w:name="_MON_1539502113"/>
      <w:bookmarkStart w:id="135" w:name="_MON_1539502124"/>
      <w:bookmarkStart w:id="136" w:name="_MON_1539502160"/>
      <w:bookmarkStart w:id="137" w:name="_MON_1539502200"/>
      <w:bookmarkStart w:id="138" w:name="_MON_1539502210"/>
      <w:bookmarkStart w:id="139" w:name="_MON_1539502218"/>
      <w:bookmarkStart w:id="140" w:name="_MON_1539502228"/>
      <w:bookmarkStart w:id="141" w:name="_MON_1539502256"/>
      <w:bookmarkStart w:id="142" w:name="_MON_1539502281"/>
      <w:bookmarkStart w:id="143" w:name="_MON_1516101256"/>
      <w:bookmarkStart w:id="144" w:name="_MON_1516101266"/>
      <w:bookmarkStart w:id="145" w:name="_MON_1516101279"/>
      <w:bookmarkStart w:id="146" w:name="_MON_1516101288"/>
      <w:bookmarkStart w:id="147" w:name="_MON_1516101295"/>
      <w:bookmarkStart w:id="148" w:name="_MON_1516101300"/>
      <w:bookmarkStart w:id="149" w:name="_MON_1516101309"/>
      <w:bookmarkStart w:id="150" w:name="_MON_1516101318"/>
      <w:bookmarkStart w:id="151" w:name="_MON_1516101328"/>
      <w:bookmarkStart w:id="152" w:name="_MON_1539783997"/>
      <w:bookmarkStart w:id="153" w:name="_MON_1539784196"/>
      <w:bookmarkStart w:id="154" w:name="_MON_1539784213"/>
      <w:bookmarkStart w:id="155" w:name="_MON_1539784223"/>
      <w:bookmarkStart w:id="156" w:name="_MON_1539784252"/>
      <w:bookmarkStart w:id="157" w:name="_MON_1539784263"/>
      <w:bookmarkStart w:id="158" w:name="_MON_1539784329"/>
      <w:bookmarkStart w:id="159" w:name="_MON_1539784377"/>
      <w:bookmarkStart w:id="160" w:name="_MON_1539784391"/>
      <w:bookmarkStart w:id="161" w:name="_MON_1539784399"/>
      <w:bookmarkStart w:id="162" w:name="_MON_1539784414"/>
      <w:bookmarkStart w:id="163" w:name="_MON_1539784455"/>
      <w:bookmarkStart w:id="164" w:name="_MON_1539784545"/>
      <w:bookmarkStart w:id="165" w:name="_MON_1516101336"/>
      <w:bookmarkStart w:id="166" w:name="_MON_1539800354"/>
      <w:bookmarkStart w:id="167" w:name="_MON_1539800470"/>
      <w:bookmarkStart w:id="168" w:name="_MON_1516101347"/>
      <w:bookmarkStart w:id="169" w:name="_MON_1523340808"/>
      <w:bookmarkStart w:id="170" w:name="_MON_1516101362"/>
      <w:bookmarkStart w:id="171" w:name="_MON_1523345108"/>
      <w:bookmarkStart w:id="172" w:name="_MON_1523345131"/>
      <w:bookmarkStart w:id="173" w:name="_MON_1523345153"/>
      <w:bookmarkStart w:id="174" w:name="_MON_1523345207"/>
      <w:bookmarkStart w:id="175" w:name="_MON_1540369625"/>
      <w:bookmarkStart w:id="176" w:name="_MON_1540369651"/>
      <w:bookmarkStart w:id="177" w:name="_MON_1540369658"/>
      <w:bookmarkStart w:id="178" w:name="_MON_1540369671"/>
      <w:bookmarkStart w:id="179" w:name="_MON_1540369718"/>
      <w:bookmarkStart w:id="180" w:name="_MON_1540369723"/>
      <w:bookmarkStart w:id="181" w:name="_MON_1540369735"/>
      <w:bookmarkStart w:id="182" w:name="_MON_1523345222"/>
      <w:bookmarkStart w:id="183" w:name="_MON_1523345246"/>
      <w:bookmarkStart w:id="184" w:name="_MON_1523345261"/>
      <w:bookmarkStart w:id="185" w:name="_MON_1523345268"/>
      <w:bookmarkStart w:id="186" w:name="_MON_1555862297"/>
      <w:bookmarkStart w:id="187" w:name="_MON_1555862386"/>
      <w:bookmarkStart w:id="188" w:name="_MON_1523345278"/>
      <w:bookmarkStart w:id="189" w:name="_MON_1523345292"/>
      <w:bookmarkStart w:id="190" w:name="_MON_1523345300"/>
      <w:bookmarkStart w:id="191" w:name="_MON_1523359021"/>
      <w:bookmarkStart w:id="192" w:name="_MON_1523359027"/>
      <w:bookmarkStart w:id="193" w:name="_MON_1516101416"/>
      <w:bookmarkStart w:id="194" w:name="_MON_1500706924"/>
      <w:bookmarkStart w:id="195" w:name="_MON_1500708755"/>
      <w:bookmarkStart w:id="196" w:name="_MON_1506759807"/>
      <w:bookmarkStart w:id="197" w:name="_MON_1556111647"/>
      <w:bookmarkStart w:id="198" w:name="_MON_1556111700"/>
      <w:bookmarkStart w:id="199" w:name="_MON_1556111706"/>
      <w:bookmarkStart w:id="200" w:name="_MON_1556111724"/>
      <w:bookmarkStart w:id="201" w:name="_MON_1556111842"/>
      <w:bookmarkStart w:id="202" w:name="_MON_1556111846"/>
      <w:bookmarkStart w:id="203" w:name="_MON_1556111861"/>
      <w:bookmarkStart w:id="204" w:name="_MON_1556111870"/>
      <w:bookmarkStart w:id="205" w:name="_MON_1556111874"/>
      <w:bookmarkStart w:id="206" w:name="_MON_1556111880"/>
      <w:bookmarkStart w:id="207" w:name="_MON_1556111887"/>
      <w:bookmarkStart w:id="208" w:name="_MON_1556111892"/>
      <w:bookmarkStart w:id="209" w:name="_MON_1556111902"/>
      <w:bookmarkStart w:id="210" w:name="_MON_1556111912"/>
      <w:bookmarkStart w:id="211" w:name="_MON_1556111935"/>
      <w:bookmarkStart w:id="212" w:name="_MON_1556111967"/>
      <w:bookmarkStart w:id="213" w:name="_MON_1556111976"/>
      <w:bookmarkStart w:id="214" w:name="_MON_1556111992"/>
      <w:bookmarkStart w:id="215" w:name="_MON_1556112066"/>
      <w:bookmarkStart w:id="216" w:name="_MON_1556112097"/>
      <w:bookmarkStart w:id="217" w:name="_MON_1556112103"/>
      <w:bookmarkStart w:id="218" w:name="_MON_1556112113"/>
      <w:bookmarkStart w:id="219" w:name="_MON_1556112118"/>
      <w:bookmarkStart w:id="220" w:name="_MON_1506759854"/>
      <w:bookmarkStart w:id="221" w:name="_MON_1556540175"/>
      <w:bookmarkStart w:id="222" w:name="_MON_1556540180"/>
      <w:bookmarkStart w:id="223" w:name="_MON_1556540185"/>
      <w:bookmarkStart w:id="224" w:name="_MON_1556540218"/>
      <w:bookmarkStart w:id="225" w:name="_MON_1556540227"/>
      <w:bookmarkStart w:id="226" w:name="_MON_1556540253"/>
      <w:bookmarkStart w:id="227" w:name="_MON_1556540298"/>
      <w:bookmarkStart w:id="228" w:name="_MON_1556540321"/>
      <w:bookmarkStart w:id="229" w:name="_MON_1556540329"/>
      <w:bookmarkStart w:id="230" w:name="_MON_1556540337"/>
      <w:bookmarkStart w:id="231" w:name="_MON_1556540344"/>
      <w:bookmarkStart w:id="232" w:name="_MON_1556540352"/>
      <w:bookmarkStart w:id="233" w:name="_MON_1556540360"/>
      <w:bookmarkStart w:id="234" w:name="_MON_1556540371"/>
      <w:bookmarkStart w:id="235" w:name="_MON_1556540387"/>
      <w:bookmarkStart w:id="236" w:name="_MON_1556540394"/>
      <w:bookmarkStart w:id="237" w:name="_MON_1556540401"/>
      <w:bookmarkStart w:id="238" w:name="_MON_1556540409"/>
      <w:bookmarkStart w:id="239" w:name="_MON_1506759865"/>
      <w:bookmarkStart w:id="240" w:name="_MON_1510473294"/>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Pr>
          <w:rFonts w:ascii="Angsana New" w:eastAsia="Times New Roman" w:hAnsi="Angsana New" w:cs="Angsana New"/>
          <w:b/>
          <w:bCs/>
          <w:sz w:val="28"/>
        </w:rPr>
        <w:t xml:space="preserve">Inventories </w:t>
      </w:r>
      <w:r w:rsidR="00930066">
        <w:rPr>
          <w:rFonts w:ascii="Angsana New" w:eastAsia="Times New Roman" w:hAnsi="Angsana New" w:cs="Angsana New"/>
          <w:b/>
          <w:bCs/>
          <w:sz w:val="28"/>
        </w:rPr>
        <w:t>-</w:t>
      </w:r>
      <w:r>
        <w:rPr>
          <w:rFonts w:ascii="Angsana New" w:eastAsia="Times New Roman" w:hAnsi="Angsana New" w:cs="Angsana New"/>
          <w:b/>
          <w:bCs/>
          <w:sz w:val="28"/>
          <w:cs/>
        </w:rPr>
        <w:t xml:space="preserve"> </w:t>
      </w:r>
      <w:r>
        <w:rPr>
          <w:rFonts w:ascii="Angsana New" w:eastAsia="Times New Roman" w:hAnsi="Angsana New" w:cs="Angsana New"/>
          <w:b/>
          <w:bCs/>
          <w:sz w:val="28"/>
        </w:rPr>
        <w:t>net</w:t>
      </w:r>
    </w:p>
    <w:p w14:paraId="0DED8F32" w14:textId="0121F195" w:rsidR="00BB2A89" w:rsidRDefault="00BB2A89" w:rsidP="000920C4">
      <w:pPr>
        <w:tabs>
          <w:tab w:val="left" w:pos="450"/>
          <w:tab w:val="left" w:pos="6030"/>
          <w:tab w:val="left" w:pos="7110"/>
        </w:tabs>
        <w:spacing w:before="120" w:after="120" w:line="160" w:lineRule="atLeast"/>
        <w:ind w:left="446" w:right="14" w:hanging="86"/>
        <w:jc w:val="thaiDistribute"/>
        <w:rPr>
          <w:rFonts w:ascii="Angsana New" w:eastAsia="Times New Roman" w:hAnsi="Angsana New" w:cs="Angsana New"/>
          <w:sz w:val="28"/>
        </w:rPr>
      </w:pPr>
      <w:r>
        <w:rPr>
          <w:rFonts w:ascii="Angsana New" w:eastAsia="Times New Roman" w:hAnsi="Angsana New" w:cs="Angsana New"/>
          <w:sz w:val="28"/>
        </w:rPr>
        <w:t xml:space="preserve">Inventories </w:t>
      </w:r>
      <w:r>
        <w:rPr>
          <w:rFonts w:ascii="Angsana New" w:eastAsia="Times New Roman" w:hAnsi="Angsana New" w:cs="Angsana New"/>
          <w:sz w:val="28"/>
          <w:cs/>
        </w:rPr>
        <w:t xml:space="preserve">- </w:t>
      </w:r>
      <w:r w:rsidR="00EE3656">
        <w:rPr>
          <w:rFonts w:ascii="Angsana New" w:eastAsia="Times New Roman" w:hAnsi="Angsana New" w:cs="Angsana New"/>
          <w:sz w:val="28"/>
        </w:rPr>
        <w:t xml:space="preserve">net as at </w:t>
      </w:r>
      <w:r w:rsidR="00B1697A">
        <w:rPr>
          <w:rFonts w:ascii="Angsana New" w:hAnsi="Angsana New"/>
          <w:spacing w:val="-2"/>
          <w:sz w:val="28"/>
        </w:rPr>
        <w:t>December 31</w:t>
      </w:r>
      <w:r w:rsidR="00C65828">
        <w:rPr>
          <w:rFonts w:ascii="Angsana New" w:eastAsia="Times New Roman" w:hAnsi="Angsana New" w:cs="Angsana New"/>
          <w:sz w:val="28"/>
        </w:rPr>
        <w:t>, 202</w:t>
      </w:r>
      <w:r w:rsidR="007054A0">
        <w:rPr>
          <w:rFonts w:ascii="Angsana New" w:eastAsia="Times New Roman" w:hAnsi="Angsana New" w:cs="Angsana New"/>
          <w:sz w:val="28"/>
        </w:rPr>
        <w:t>4</w:t>
      </w:r>
      <w:r w:rsidR="00B1697A">
        <w:rPr>
          <w:rFonts w:ascii="Angsana New" w:eastAsia="Times New Roman" w:hAnsi="Angsana New" w:cs="Angsana New"/>
          <w:sz w:val="28"/>
        </w:rPr>
        <w:t xml:space="preserve"> and </w:t>
      </w:r>
      <w:r w:rsidR="001175BA">
        <w:rPr>
          <w:rFonts w:ascii="Angsana New" w:eastAsia="Times New Roman" w:hAnsi="Angsana New" w:cs="Angsana New"/>
          <w:sz w:val="28"/>
        </w:rPr>
        <w:t>202</w:t>
      </w:r>
      <w:r w:rsidR="007054A0">
        <w:rPr>
          <w:rFonts w:ascii="Angsana New" w:eastAsia="Times New Roman" w:hAnsi="Angsana New" w:cs="Angsana New"/>
          <w:sz w:val="28"/>
        </w:rPr>
        <w:t>3</w:t>
      </w:r>
      <w:r w:rsidRPr="00BB2A89">
        <w:rPr>
          <w:rFonts w:ascii="Angsana New" w:eastAsia="Times New Roman" w:hAnsi="Angsana New" w:cs="Angsana New"/>
          <w:sz w:val="28"/>
          <w:cs/>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p>
    <w:bookmarkStart w:id="241" w:name="_MON_1618850212"/>
    <w:bookmarkEnd w:id="241"/>
    <w:p w14:paraId="2D9E966F" w14:textId="0C4C70D5" w:rsidR="004B2DFF" w:rsidRDefault="00BD285F" w:rsidP="000920C4">
      <w:pPr>
        <w:tabs>
          <w:tab w:val="left" w:pos="7110"/>
          <w:tab w:val="left" w:pos="7290"/>
        </w:tabs>
        <w:spacing w:before="240" w:after="120" w:line="160" w:lineRule="atLeast"/>
        <w:ind w:left="446" w:hanging="86"/>
        <w:jc w:val="thaiDistribute"/>
        <w:rPr>
          <w:rFonts w:ascii="Angsana New" w:eastAsia="Times New Roman" w:hAnsi="Angsana New" w:cs="Angsana New"/>
          <w:sz w:val="28"/>
        </w:rPr>
      </w:pPr>
      <w:r w:rsidRPr="009548A9">
        <w:rPr>
          <w:rFonts w:ascii="Angsana New" w:eastAsia="Times New Roman" w:hAnsi="Angsana New" w:cs="Angsana New"/>
          <w:sz w:val="28"/>
        </w:rPr>
        <w:object w:dxaOrig="9742" w:dyaOrig="4562" w14:anchorId="057E917F">
          <v:shape id="_x0000_i1039" type="#_x0000_t75" style="width:450.7pt;height:235.6pt" o:ole="" o:preferrelative="f">
            <v:imagedata r:id="rId36" o:title=""/>
            <o:lock v:ext="edit" aspectratio="f"/>
          </v:shape>
          <o:OLEObject Type="Embed" ProgID="Excel.Sheet.12" ShapeID="_x0000_i1039" DrawAspect="Content" ObjectID="_1802013551" r:id="rId37"/>
        </w:object>
      </w:r>
    </w:p>
    <w:p w14:paraId="42881C74" w14:textId="77777777" w:rsidR="00576249" w:rsidRDefault="00576249">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7A58DE32" w14:textId="236E09FA" w:rsidR="007955D3" w:rsidRDefault="007955D3" w:rsidP="00567101">
      <w:pPr>
        <w:tabs>
          <w:tab w:val="left" w:pos="7200"/>
          <w:tab w:val="left" w:pos="7290"/>
        </w:tabs>
        <w:spacing w:before="120" w:after="0" w:line="240" w:lineRule="auto"/>
        <w:ind w:left="360" w:right="14"/>
        <w:jc w:val="thaiDistribute"/>
        <w:rPr>
          <w:rFonts w:ascii="Angsana New" w:eastAsia="Times New Roman" w:hAnsi="Angsana New" w:cs="Angsana New"/>
          <w:sz w:val="28"/>
        </w:rPr>
      </w:pPr>
      <w:r w:rsidRPr="00C87050">
        <w:rPr>
          <w:rFonts w:ascii="Angsana New" w:eastAsia="Times New Roman" w:hAnsi="Angsana New" w:cs="Angsana New"/>
          <w:spacing w:val="-4"/>
          <w:sz w:val="28"/>
        </w:rPr>
        <w:lastRenderedPageBreak/>
        <w:t xml:space="preserve">For </w:t>
      </w:r>
      <w:r w:rsidR="00D13DD2" w:rsidRPr="00C87050">
        <w:rPr>
          <w:rFonts w:ascii="Angsana New" w:eastAsia="Times New Roman" w:hAnsi="Angsana New" w:cs="Angsana New"/>
          <w:spacing w:val="-4"/>
          <w:sz w:val="28"/>
        </w:rPr>
        <w:t xml:space="preserve">the </w:t>
      </w:r>
      <w:r w:rsidR="00B1697A">
        <w:rPr>
          <w:rFonts w:ascii="Angsana New" w:eastAsia="Times New Roman" w:hAnsi="Angsana New" w:cs="Angsana New"/>
          <w:spacing w:val="-4"/>
          <w:sz w:val="28"/>
        </w:rPr>
        <w:t xml:space="preserve">years </w:t>
      </w:r>
      <w:r w:rsidR="00D13DD2" w:rsidRPr="00C87050">
        <w:rPr>
          <w:rFonts w:ascii="Angsana New" w:eastAsia="Times New Roman" w:hAnsi="Angsana New" w:cs="Angsana New"/>
          <w:spacing w:val="-4"/>
          <w:sz w:val="28"/>
        </w:rPr>
        <w:t xml:space="preserve">ended </w:t>
      </w:r>
      <w:r w:rsidR="00B1697A">
        <w:rPr>
          <w:rFonts w:ascii="Angsana New" w:hAnsi="Angsana New"/>
          <w:spacing w:val="-4"/>
          <w:sz w:val="28"/>
        </w:rPr>
        <w:t>December 31</w:t>
      </w:r>
      <w:r w:rsidR="00D13DD2" w:rsidRPr="00C87050">
        <w:rPr>
          <w:rFonts w:ascii="Angsana New" w:eastAsia="Times New Roman" w:hAnsi="Angsana New" w:cs="Angsana New"/>
          <w:spacing w:val="-4"/>
          <w:sz w:val="28"/>
        </w:rPr>
        <w:t>, 202</w:t>
      </w:r>
      <w:r w:rsidR="007054A0" w:rsidRPr="00C87050">
        <w:rPr>
          <w:rFonts w:ascii="Angsana New" w:eastAsia="Times New Roman" w:hAnsi="Angsana New" w:cs="Angsana New"/>
          <w:spacing w:val="-4"/>
          <w:sz w:val="28"/>
        </w:rPr>
        <w:t>4</w:t>
      </w:r>
      <w:r w:rsidR="00D13DD2" w:rsidRPr="00C87050">
        <w:rPr>
          <w:rFonts w:ascii="Angsana New" w:eastAsia="Times New Roman" w:hAnsi="Angsana New" w:cs="Angsana New"/>
          <w:spacing w:val="-4"/>
          <w:sz w:val="28"/>
        </w:rPr>
        <w:t>,</w:t>
      </w:r>
      <w:r w:rsidR="00D13DD2" w:rsidRPr="00C87050">
        <w:rPr>
          <w:rFonts w:ascii="Angsana New" w:eastAsia="Times New Roman" w:hAnsi="Angsana New" w:cs="Angsana New"/>
          <w:spacing w:val="-4"/>
          <w:sz w:val="28"/>
          <w:cs/>
        </w:rPr>
        <w:t xml:space="preserve"> </w:t>
      </w:r>
      <w:r w:rsidRPr="00C87050">
        <w:rPr>
          <w:rFonts w:ascii="Angsana New" w:eastAsia="Times New Roman" w:hAnsi="Angsana New" w:cs="Angsana New"/>
          <w:spacing w:val="-4"/>
          <w:sz w:val="28"/>
        </w:rPr>
        <w:t>the Group</w:t>
      </w:r>
      <w:r w:rsidR="00546275" w:rsidRPr="00C87050">
        <w:rPr>
          <w:rFonts w:ascii="Angsana New" w:eastAsia="Times New Roman" w:hAnsi="Angsana New" w:cs="Angsana New"/>
          <w:spacing w:val="-4"/>
          <w:sz w:val="28"/>
        </w:rPr>
        <w:t>’s</w:t>
      </w:r>
      <w:r w:rsidRPr="00C87050">
        <w:rPr>
          <w:rFonts w:ascii="Angsana New" w:eastAsia="Times New Roman" w:hAnsi="Angsana New" w:cs="Angsana New"/>
          <w:spacing w:val="-4"/>
          <w:sz w:val="28"/>
        </w:rPr>
        <w:t xml:space="preserve"> movement of allowance for </w:t>
      </w:r>
      <w:r w:rsidR="00546275" w:rsidRPr="00C87050">
        <w:rPr>
          <w:rFonts w:ascii="Angsana New" w:eastAsia="Times New Roman" w:hAnsi="Angsana New" w:cs="Angsana New"/>
          <w:spacing w:val="-4"/>
          <w:sz w:val="28"/>
        </w:rPr>
        <w:t xml:space="preserve">the </w:t>
      </w:r>
      <w:r w:rsidRPr="00C87050">
        <w:rPr>
          <w:rFonts w:ascii="Angsana New" w:eastAsia="Times New Roman" w:hAnsi="Angsana New" w:cs="Angsana New"/>
          <w:spacing w:val="-4"/>
          <w:sz w:val="28"/>
        </w:rPr>
        <w:t>decline in value of goods</w:t>
      </w:r>
      <w:r w:rsidR="00447AFC">
        <w:rPr>
          <w:rFonts w:ascii="Angsana New" w:eastAsia="Times New Roman" w:hAnsi="Angsana New" w:cs="Angsana New"/>
          <w:sz w:val="28"/>
        </w:rPr>
        <w:t xml:space="preserve"> </w:t>
      </w:r>
      <w:r w:rsidR="009B2403">
        <w:rPr>
          <w:rFonts w:ascii="Angsana New" w:eastAsia="Times New Roman" w:hAnsi="Angsana New" w:cs="Angsana New"/>
          <w:sz w:val="28"/>
        </w:rPr>
        <w:br/>
      </w:r>
      <w:r w:rsidRPr="00CA12CD">
        <w:rPr>
          <w:rFonts w:ascii="Angsana New" w:eastAsia="Times New Roman" w:hAnsi="Angsana New" w:cs="Angsana New"/>
          <w:sz w:val="28"/>
          <w:cs/>
        </w:rPr>
        <w:t>(</w:t>
      </w:r>
      <w:r w:rsidR="001215C3">
        <w:rPr>
          <w:rFonts w:ascii="Angsana New" w:eastAsia="Times New Roman" w:hAnsi="Angsana New" w:cs="Angsana New"/>
          <w:sz w:val="28"/>
        </w:rPr>
        <w:t xml:space="preserve">cost of </w:t>
      </w:r>
      <w:r w:rsidRPr="00CA12CD">
        <w:rPr>
          <w:rFonts w:ascii="Angsana New" w:eastAsia="Times New Roman" w:hAnsi="Angsana New" w:cs="Angsana New"/>
          <w:sz w:val="28"/>
        </w:rPr>
        <w:t>goods exceeding net realizable value and allowance for deteriorate</w:t>
      </w:r>
      <w:r w:rsidR="0013347D">
        <w:rPr>
          <w:rFonts w:ascii="Angsana New" w:eastAsia="Times New Roman" w:hAnsi="Angsana New" w:cs="Angsana New"/>
          <w:sz w:val="28"/>
        </w:rPr>
        <w:t>d</w:t>
      </w:r>
      <w:r w:rsidRPr="00CA12CD">
        <w:rPr>
          <w:rFonts w:ascii="Angsana New" w:eastAsia="Times New Roman" w:hAnsi="Angsana New" w:cs="Angsana New"/>
          <w:sz w:val="28"/>
        </w:rPr>
        <w:t xml:space="preserve"> and obsolete goods</w:t>
      </w:r>
      <w:r w:rsidRPr="00CA12CD">
        <w:rPr>
          <w:rFonts w:ascii="Angsana New" w:eastAsia="Times New Roman" w:hAnsi="Angsana New" w:cs="Angsana New"/>
          <w:sz w:val="28"/>
          <w:cs/>
        </w:rPr>
        <w:t xml:space="preserve">) </w:t>
      </w:r>
      <w:r w:rsidR="008A287E">
        <w:rPr>
          <w:rFonts w:ascii="Angsana New" w:eastAsia="Times New Roman" w:hAnsi="Angsana New" w:cs="Angsana New"/>
          <w:sz w:val="28"/>
        </w:rPr>
        <w:t>are</w:t>
      </w:r>
      <w:r w:rsidR="0013347D">
        <w:rPr>
          <w:rFonts w:ascii="Angsana New" w:eastAsia="Times New Roman" w:hAnsi="Angsana New" w:cs="Angsana New"/>
          <w:sz w:val="28"/>
        </w:rPr>
        <w:t xml:space="preserve"> </w:t>
      </w:r>
      <w:r w:rsidRPr="00CA12CD">
        <w:rPr>
          <w:rFonts w:ascii="Angsana New" w:eastAsia="Times New Roman" w:hAnsi="Angsana New" w:cs="Angsana New"/>
          <w:sz w:val="28"/>
        </w:rPr>
        <w:t>as follow</w:t>
      </w:r>
      <w:r w:rsidR="0013347D">
        <w:rPr>
          <w:rFonts w:ascii="Angsana New" w:eastAsia="Times New Roman" w:hAnsi="Angsana New" w:cs="Angsana New"/>
          <w:sz w:val="28"/>
        </w:rPr>
        <w:t>s</w:t>
      </w:r>
      <w:r w:rsidRPr="00CA12CD">
        <w:rPr>
          <w:rFonts w:ascii="Angsana New" w:eastAsia="Times New Roman" w:hAnsi="Angsana New" w:cs="Angsana New"/>
          <w:sz w:val="28"/>
          <w:cs/>
        </w:rPr>
        <w:t>:</w:t>
      </w:r>
    </w:p>
    <w:bookmarkStart w:id="242" w:name="_MON_1776642090"/>
    <w:bookmarkEnd w:id="242"/>
    <w:p w14:paraId="47CFD298" w14:textId="6C9F6F76" w:rsidR="007070B6" w:rsidRPr="005126A7" w:rsidRDefault="00BD285F" w:rsidP="00567101">
      <w:pPr>
        <w:tabs>
          <w:tab w:val="left" w:pos="7200"/>
          <w:tab w:val="left" w:pos="7380"/>
        </w:tabs>
        <w:spacing w:before="120" w:after="0" w:line="160" w:lineRule="atLeast"/>
        <w:ind w:left="360"/>
        <w:jc w:val="thaiDistribute"/>
        <w:rPr>
          <w:rFonts w:ascii="Angsana New" w:eastAsia="Times New Roman" w:hAnsi="Angsana New" w:cs="Angsana New"/>
          <w:sz w:val="2"/>
          <w:szCs w:val="2"/>
        </w:rPr>
      </w:pPr>
      <w:r w:rsidRPr="00DA4FFF">
        <w:rPr>
          <w:rFonts w:ascii="Angsana New" w:eastAsia="Times New Roman" w:hAnsi="Angsana New" w:cs="Angsana New"/>
          <w:sz w:val="28"/>
          <w:cs/>
        </w:rPr>
        <w:object w:dxaOrig="9643" w:dyaOrig="2955" w14:anchorId="22892F9E">
          <v:shape id="_x0000_i1040" type="#_x0000_t75" style="width:449.3pt;height:151.3pt" o:ole="">
            <v:imagedata r:id="rId38" o:title=""/>
          </v:shape>
          <o:OLEObject Type="Embed" ProgID="Excel.Sheet.12" ShapeID="_x0000_i1040" DrawAspect="Content" ObjectID="_1802013552" r:id="rId39"/>
        </w:object>
      </w:r>
    </w:p>
    <w:p w14:paraId="53248466" w14:textId="219AF142" w:rsidR="0019246F" w:rsidRPr="00D65652" w:rsidRDefault="0019246F" w:rsidP="00F70427">
      <w:pPr>
        <w:numPr>
          <w:ilvl w:val="0"/>
          <w:numId w:val="1"/>
        </w:numPr>
        <w:tabs>
          <w:tab w:val="left" w:pos="360"/>
          <w:tab w:val="left" w:pos="7110"/>
        </w:tabs>
        <w:spacing w:before="120" w:after="0" w:line="240" w:lineRule="auto"/>
        <w:jc w:val="thaiDistribute"/>
        <w:rPr>
          <w:rFonts w:ascii="Angsana New" w:eastAsia="Times New Roman" w:hAnsi="Angsana New" w:cs="Angsana New"/>
          <w:b/>
          <w:bCs/>
          <w:sz w:val="28"/>
        </w:rPr>
      </w:pPr>
      <w:r>
        <w:rPr>
          <w:rFonts w:ascii="Angsana New" w:hAnsi="Angsana New"/>
          <w:b/>
          <w:bCs/>
          <w:sz w:val="28"/>
        </w:rPr>
        <w:t>Current financial assets</w:t>
      </w:r>
      <w:r>
        <w:rPr>
          <w:rFonts w:ascii="Angsana New" w:eastAsia="Times New Roman" w:hAnsi="Angsana New" w:cs="Angsana New"/>
          <w:b/>
          <w:bCs/>
          <w:sz w:val="28"/>
          <w:cs/>
        </w:rPr>
        <w:t xml:space="preserve"> </w:t>
      </w:r>
      <w:r w:rsidR="00C221A8">
        <w:rPr>
          <w:rFonts w:ascii="Angsana New" w:eastAsia="Times New Roman" w:hAnsi="Angsana New" w:cs="Angsana New"/>
          <w:b/>
          <w:bCs/>
          <w:sz w:val="28"/>
        </w:rPr>
        <w:t>-</w:t>
      </w:r>
      <w:r w:rsidR="00CE29F9">
        <w:rPr>
          <w:rFonts w:ascii="Angsana New" w:eastAsia="Times New Roman" w:hAnsi="Angsana New" w:cs="Angsana New"/>
          <w:b/>
          <w:bCs/>
          <w:sz w:val="28"/>
        </w:rPr>
        <w:t xml:space="preserve"> </w:t>
      </w:r>
      <w:r>
        <w:rPr>
          <w:rFonts w:ascii="Angsana New" w:eastAsia="Times New Roman" w:hAnsi="Angsana New" w:cs="Angsana New"/>
          <w:b/>
          <w:bCs/>
          <w:sz w:val="28"/>
        </w:rPr>
        <w:t>net</w:t>
      </w:r>
      <w:r w:rsidR="004F5C16">
        <w:rPr>
          <w:rFonts w:ascii="Angsana New" w:eastAsia="Times New Roman" w:hAnsi="Angsana New" w:cs="Angsana New"/>
          <w:b/>
          <w:bCs/>
          <w:sz w:val="28"/>
        </w:rPr>
        <w:t xml:space="preserve"> </w:t>
      </w:r>
    </w:p>
    <w:p w14:paraId="3AF827AE" w14:textId="522B3DAE" w:rsidR="0019246F" w:rsidRDefault="0019246F" w:rsidP="00130BE2">
      <w:pPr>
        <w:tabs>
          <w:tab w:val="left" w:pos="720"/>
          <w:tab w:val="left" w:pos="7290"/>
        </w:tabs>
        <w:spacing w:before="120" w:after="0" w:line="240" w:lineRule="auto"/>
        <w:ind w:left="446" w:right="14" w:hanging="86"/>
        <w:jc w:val="thaiDistribute"/>
        <w:rPr>
          <w:rFonts w:ascii="Angsana New" w:hAnsi="Angsana New" w:cs="Angsana New"/>
          <w:sz w:val="28"/>
        </w:rPr>
      </w:pPr>
      <w:r>
        <w:rPr>
          <w:rFonts w:ascii="Angsana New" w:eastAsia="Times New Roman" w:hAnsi="Angsana New" w:cs="Angsana New"/>
          <w:sz w:val="28"/>
          <w:lang w:val="en-GB"/>
        </w:rPr>
        <w:t>Current financial assets</w:t>
      </w:r>
      <w:r>
        <w:rPr>
          <w:rFonts w:ascii="Angsana New" w:eastAsia="Times New Roman" w:hAnsi="Angsana New" w:cs="Angsana New"/>
          <w:sz w:val="28"/>
          <w:cs/>
          <w:lang w:val="en-GB"/>
        </w:rPr>
        <w:t xml:space="preserve"> - </w:t>
      </w:r>
      <w:r>
        <w:rPr>
          <w:rFonts w:ascii="Angsana New" w:eastAsia="Times New Roman" w:hAnsi="Angsana New" w:cs="Angsana New"/>
          <w:sz w:val="28"/>
          <w:lang w:val="en-GB"/>
        </w:rPr>
        <w:t>net</w:t>
      </w:r>
      <w:r w:rsidRPr="00D65652">
        <w:rPr>
          <w:rFonts w:ascii="Angsana New" w:eastAsia="Times New Roman" w:hAnsi="Angsana New" w:cs="Angsana New"/>
          <w:sz w:val="28"/>
          <w:lang w:val="en-GB"/>
        </w:rPr>
        <w:t xml:space="preserve"> as at </w:t>
      </w:r>
      <w:r w:rsidR="00B1697A">
        <w:rPr>
          <w:rFonts w:ascii="Angsana New" w:hAnsi="Angsana New"/>
          <w:spacing w:val="-2"/>
          <w:sz w:val="28"/>
        </w:rPr>
        <w:t>December 31</w:t>
      </w:r>
      <w:r>
        <w:rPr>
          <w:rFonts w:ascii="Angsana New" w:hAnsi="Angsana New"/>
          <w:sz w:val="28"/>
        </w:rPr>
        <w:t>, 2024</w:t>
      </w:r>
      <w:r w:rsidRPr="00D17CFA">
        <w:rPr>
          <w:rFonts w:ascii="Angsana New" w:hAnsi="Angsana New" w:cs="Angsana New"/>
          <w:sz w:val="28"/>
          <w:cs/>
        </w:rPr>
        <w:t xml:space="preserve"> </w:t>
      </w:r>
      <w:r w:rsidR="00B1697A">
        <w:rPr>
          <w:rFonts w:ascii="Angsana New" w:hAnsi="Angsana New"/>
          <w:sz w:val="28"/>
        </w:rPr>
        <w:t xml:space="preserve">and </w:t>
      </w:r>
      <w:r>
        <w:rPr>
          <w:rFonts w:ascii="Angsana New" w:hAnsi="Angsana New"/>
          <w:sz w:val="28"/>
        </w:rPr>
        <w:t>2023</w:t>
      </w:r>
      <w:r w:rsidRPr="00D17CFA">
        <w:rPr>
          <w:rFonts w:ascii="Angsana New" w:hAnsi="Angsana New" w:cs="Angsana New"/>
          <w:sz w:val="28"/>
          <w:cs/>
        </w:rPr>
        <w:t xml:space="preserve"> </w:t>
      </w:r>
      <w:r w:rsidRPr="00D17CFA">
        <w:rPr>
          <w:rFonts w:ascii="Angsana New" w:hAnsi="Angsana New"/>
          <w:sz w:val="28"/>
        </w:rPr>
        <w:t>are as follows</w:t>
      </w:r>
      <w:r w:rsidRPr="00D17CFA">
        <w:rPr>
          <w:rFonts w:ascii="Angsana New" w:hAnsi="Angsana New" w:cs="Angsana New"/>
          <w:sz w:val="28"/>
          <w:cs/>
        </w:rPr>
        <w:t>:</w:t>
      </w:r>
    </w:p>
    <w:bookmarkStart w:id="243" w:name="_MON_1523345052"/>
    <w:bookmarkEnd w:id="243"/>
    <w:p w14:paraId="24BD2245" w14:textId="6DAEADD3" w:rsidR="00A272F2" w:rsidRDefault="00BD285F" w:rsidP="004C7E54">
      <w:pPr>
        <w:tabs>
          <w:tab w:val="left" w:pos="5130"/>
          <w:tab w:val="left" w:pos="5760"/>
        </w:tabs>
        <w:spacing w:before="120" w:after="0" w:line="240" w:lineRule="auto"/>
        <w:ind w:left="446" w:right="14" w:hanging="86"/>
        <w:jc w:val="thaiDistribute"/>
        <w:rPr>
          <w:rFonts w:ascii="Angsana New" w:eastAsia="Times New Roman" w:hAnsi="Angsana New" w:cs="Angsana New"/>
          <w:sz w:val="28"/>
        </w:rPr>
      </w:pPr>
      <w:r w:rsidRPr="0019246F">
        <w:rPr>
          <w:rFonts w:ascii="Angsana New" w:eastAsia="Times New Roman" w:hAnsi="Angsana New" w:cs="Angsana New"/>
          <w:sz w:val="28"/>
        </w:rPr>
        <w:object w:dxaOrig="9711" w:dyaOrig="2893" w14:anchorId="65D89823">
          <v:shape id="_x0000_i1041" type="#_x0000_t75" style="width:448.85pt;height:143.1pt" o:ole="">
            <v:imagedata r:id="rId40" o:title=""/>
          </v:shape>
          <o:OLEObject Type="Embed" ProgID="Excel.Sheet.12" ShapeID="_x0000_i1041" DrawAspect="Content" ObjectID="_1802013553" r:id="rId41"/>
        </w:object>
      </w:r>
      <w:bookmarkStart w:id="244" w:name="_MON_1523345052"/>
      <w:bookmarkEnd w:id="244"/>
      <w:r w:rsidR="008F11D4" w:rsidRPr="00130BE2">
        <w:rPr>
          <w:rFonts w:ascii="Angsana New" w:eastAsia="Times New Roman" w:hAnsi="Angsana New" w:cs="Angsana New"/>
          <w:spacing w:val="-2"/>
          <w:sz w:val="28"/>
        </w:rPr>
        <w:t xml:space="preserve">As at </w:t>
      </w:r>
      <w:r w:rsidR="004D633E" w:rsidRPr="00130BE2">
        <w:rPr>
          <w:rFonts w:ascii="Angsana New" w:hAnsi="Angsana New"/>
          <w:spacing w:val="-2"/>
          <w:sz w:val="28"/>
        </w:rPr>
        <w:t>December 31</w:t>
      </w:r>
      <w:r w:rsidR="004D633E" w:rsidRPr="00130BE2">
        <w:rPr>
          <w:rFonts w:ascii="Angsana New" w:eastAsia="Times New Roman" w:hAnsi="Angsana New" w:cs="Angsana New"/>
          <w:spacing w:val="-2"/>
          <w:sz w:val="28"/>
        </w:rPr>
        <w:t xml:space="preserve">, 2024 and </w:t>
      </w:r>
      <w:r w:rsidR="008F11D4" w:rsidRPr="00130BE2">
        <w:rPr>
          <w:rFonts w:ascii="Angsana New" w:eastAsia="Times New Roman" w:hAnsi="Angsana New" w:cs="Angsana New"/>
          <w:spacing w:val="-2"/>
          <w:sz w:val="28"/>
        </w:rPr>
        <w:t xml:space="preserve">2023, the fair value of equity instrument on </w:t>
      </w:r>
      <w:r w:rsidR="00B879D9" w:rsidRPr="00130BE2">
        <w:rPr>
          <w:rFonts w:ascii="Angsana New" w:eastAsia="Times New Roman" w:hAnsi="Angsana New" w:cs="Angsana New"/>
          <w:spacing w:val="-2"/>
          <w:sz w:val="28"/>
        </w:rPr>
        <w:t>non-</w:t>
      </w:r>
      <w:r w:rsidR="00ED2C3B" w:rsidRPr="00130BE2">
        <w:rPr>
          <w:rFonts w:ascii="Angsana New" w:eastAsia="Times New Roman" w:hAnsi="Angsana New" w:cs="Angsana New"/>
          <w:spacing w:val="-2"/>
          <w:sz w:val="28"/>
        </w:rPr>
        <w:t xml:space="preserve">marketable securities, arranged </w:t>
      </w:r>
      <w:r w:rsidR="008F11D4" w:rsidRPr="00130BE2">
        <w:rPr>
          <w:rFonts w:ascii="Angsana New" w:eastAsia="Times New Roman" w:hAnsi="Angsana New" w:cs="Angsana New"/>
          <w:spacing w:val="-2"/>
          <w:sz w:val="28"/>
        </w:rPr>
        <w:t>in Level</w:t>
      </w:r>
      <w:r w:rsidR="008F11D4" w:rsidRPr="007959F0">
        <w:rPr>
          <w:rFonts w:ascii="Angsana New" w:eastAsia="Times New Roman" w:hAnsi="Angsana New" w:cs="Angsana New"/>
          <w:sz w:val="28"/>
        </w:rPr>
        <w:t xml:space="preserve"> 2, measured using a closing price from an asset management company.</w:t>
      </w:r>
    </w:p>
    <w:p w14:paraId="389679BF" w14:textId="77777777" w:rsidR="00A272F2" w:rsidRDefault="00A272F2">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2FFBCE78" w14:textId="3CF5BF57" w:rsidR="006E09DA" w:rsidRPr="006E09DA" w:rsidRDefault="006E09DA" w:rsidP="00F70427">
      <w:pPr>
        <w:pStyle w:val="ListParagraph"/>
        <w:numPr>
          <w:ilvl w:val="0"/>
          <w:numId w:val="1"/>
        </w:numPr>
        <w:tabs>
          <w:tab w:val="right" w:pos="360"/>
          <w:tab w:val="left" w:pos="7290"/>
          <w:tab w:val="left" w:pos="7380"/>
        </w:tabs>
        <w:spacing w:before="240" w:after="0" w:line="240" w:lineRule="auto"/>
        <w:ind w:left="450" w:hanging="540"/>
        <w:contextualSpacing w:val="0"/>
        <w:rPr>
          <w:rFonts w:ascii="Angsana New" w:eastAsia="Times New Roman" w:hAnsi="Angsana New" w:cs="Angsana New"/>
          <w:b/>
          <w:bCs/>
          <w:sz w:val="28"/>
        </w:rPr>
      </w:pPr>
      <w:r w:rsidRPr="006E09DA">
        <w:rPr>
          <w:rFonts w:ascii="Angsana New" w:eastAsia="Times New Roman" w:hAnsi="Angsana New" w:cs="Angsana New"/>
          <w:b/>
          <w:bCs/>
          <w:sz w:val="28"/>
        </w:rPr>
        <w:lastRenderedPageBreak/>
        <w:t>Non-current asset</w:t>
      </w:r>
      <w:r w:rsidR="0023467A">
        <w:rPr>
          <w:rFonts w:ascii="Angsana New" w:eastAsia="Times New Roman" w:hAnsi="Angsana New" w:cs="Angsana New"/>
          <w:b/>
          <w:bCs/>
          <w:sz w:val="28"/>
        </w:rPr>
        <w:t xml:space="preserve">s </w:t>
      </w:r>
      <w:r w:rsidRPr="006E09DA">
        <w:rPr>
          <w:rFonts w:ascii="Angsana New" w:eastAsia="Times New Roman" w:hAnsi="Angsana New" w:cs="Angsana New"/>
          <w:b/>
          <w:bCs/>
          <w:sz w:val="28"/>
        </w:rPr>
        <w:t>held for sale</w:t>
      </w:r>
    </w:p>
    <w:p w14:paraId="65CFA892" w14:textId="5ABF234F" w:rsidR="00285E35" w:rsidRPr="009631B7" w:rsidRDefault="009631B7" w:rsidP="00F36FB1">
      <w:pPr>
        <w:tabs>
          <w:tab w:val="left" w:pos="3780"/>
          <w:tab w:val="left" w:pos="7200"/>
          <w:tab w:val="left" w:pos="7920"/>
        </w:tabs>
        <w:spacing w:before="120" w:after="0" w:line="240" w:lineRule="auto"/>
        <w:ind w:firstLine="360"/>
        <w:rPr>
          <w:rFonts w:ascii="Angsana New" w:eastAsia="Times New Roman" w:hAnsi="Angsana New" w:cs="Angsana New"/>
          <w:sz w:val="28"/>
        </w:rPr>
      </w:pPr>
      <w:r w:rsidRPr="009631B7">
        <w:rPr>
          <w:rFonts w:ascii="Angsana New" w:eastAsia="Times New Roman" w:hAnsi="Angsana New" w:cs="Angsana New"/>
          <w:sz w:val="28"/>
        </w:rPr>
        <w:t>Non-current assets held for sale a</w:t>
      </w:r>
      <w:r w:rsidR="004D633E">
        <w:rPr>
          <w:rFonts w:ascii="Angsana New" w:eastAsia="Times New Roman" w:hAnsi="Angsana New" w:cs="Angsana New"/>
          <w:sz w:val="28"/>
        </w:rPr>
        <w:t>s at December 31</w:t>
      </w:r>
      <w:r w:rsidR="00033978" w:rsidRPr="009631B7">
        <w:rPr>
          <w:rFonts w:ascii="Angsana New" w:eastAsia="Times New Roman" w:hAnsi="Angsana New" w:cs="Angsana New"/>
          <w:sz w:val="28"/>
        </w:rPr>
        <w:t>,</w:t>
      </w:r>
      <w:r w:rsidR="00A82EFC" w:rsidRPr="009631B7">
        <w:rPr>
          <w:rFonts w:ascii="Angsana New" w:eastAsia="Times New Roman" w:hAnsi="Angsana New" w:cs="Angsana New"/>
          <w:sz w:val="28"/>
        </w:rPr>
        <w:t xml:space="preserve"> </w:t>
      </w:r>
      <w:r w:rsidRPr="009631B7">
        <w:rPr>
          <w:rFonts w:ascii="Angsana New" w:eastAsia="Times New Roman" w:hAnsi="Angsana New" w:cs="Angsana New"/>
          <w:sz w:val="28"/>
        </w:rPr>
        <w:t xml:space="preserve">2024 </w:t>
      </w:r>
      <w:r w:rsidR="004207D8" w:rsidRPr="009631B7">
        <w:rPr>
          <w:rFonts w:ascii="Angsana New" w:eastAsia="Times New Roman" w:hAnsi="Angsana New" w:cs="Angsana New"/>
          <w:sz w:val="28"/>
        </w:rPr>
        <w:t>are as</w:t>
      </w:r>
      <w:r w:rsidR="00033978" w:rsidRPr="009631B7">
        <w:rPr>
          <w:rFonts w:ascii="Angsana New" w:eastAsia="Times New Roman" w:hAnsi="Angsana New" w:cs="Angsana New"/>
          <w:sz w:val="28"/>
        </w:rPr>
        <w:t xml:space="preserve"> follows:</w:t>
      </w:r>
    </w:p>
    <w:bookmarkStart w:id="245" w:name="_MON_1791367547"/>
    <w:bookmarkEnd w:id="245"/>
    <w:p w14:paraId="506C295A" w14:textId="2D43D07C" w:rsidR="00726804" w:rsidRPr="00E65E5A" w:rsidRDefault="00BD285F" w:rsidP="00F70427">
      <w:pPr>
        <w:tabs>
          <w:tab w:val="left" w:pos="7200"/>
        </w:tabs>
        <w:spacing w:before="120" w:after="0" w:line="240" w:lineRule="auto"/>
        <w:ind w:left="360"/>
        <w:jc w:val="thaiDistribute"/>
        <w:rPr>
          <w:rFonts w:ascii="Angsana New" w:hAnsi="Angsana New"/>
          <w:sz w:val="28"/>
        </w:rPr>
      </w:pPr>
      <w:r w:rsidRPr="009D210E">
        <w:rPr>
          <w:rFonts w:asciiTheme="majorBidi" w:eastAsia="Times New Roman" w:hAnsiTheme="majorBidi" w:cstheme="majorBidi"/>
          <w:sz w:val="28"/>
        </w:rPr>
        <w:object w:dxaOrig="9739" w:dyaOrig="3008" w14:anchorId="4AD76F02">
          <v:shape id="_x0000_i1042" type="#_x0000_t75" style="width:452.5pt;height:153.55pt" o:ole="">
            <v:imagedata r:id="rId42" o:title=""/>
          </v:shape>
          <o:OLEObject Type="Embed" ProgID="Excel.Sheet.12" ShapeID="_x0000_i1042" DrawAspect="Content" ObjectID="_1802013554" r:id="rId43"/>
        </w:object>
      </w:r>
      <w:r w:rsidR="00726804" w:rsidRPr="00F70427">
        <w:rPr>
          <w:rFonts w:ascii="Angsana New" w:hAnsi="Angsana New"/>
          <w:spacing w:val="-4"/>
          <w:sz w:val="28"/>
        </w:rPr>
        <w:t>According to the Board of Directors’ Meeting No.7/2024, held on July 23, 2024, the meeting resolved to sell the Company’s</w:t>
      </w:r>
      <w:r w:rsidR="000A5F13" w:rsidRPr="00F70427">
        <w:rPr>
          <w:rFonts w:ascii="Angsana New" w:hAnsi="Angsana New"/>
          <w:spacing w:val="-4"/>
          <w:sz w:val="28"/>
        </w:rPr>
        <w:br/>
      </w:r>
      <w:r w:rsidR="0071717A">
        <w:rPr>
          <w:rFonts w:ascii="Angsana New" w:hAnsi="Angsana New"/>
          <w:spacing w:val="-6"/>
          <w:sz w:val="28"/>
        </w:rPr>
        <w:t>land with</w:t>
      </w:r>
      <w:r w:rsidR="00726804" w:rsidRPr="004F5C16">
        <w:rPr>
          <w:rFonts w:ascii="Angsana New" w:hAnsi="Angsana New"/>
          <w:spacing w:val="-6"/>
          <w:sz w:val="28"/>
        </w:rPr>
        <w:t xml:space="preserve"> constructions </w:t>
      </w:r>
      <w:r w:rsidR="006B5744" w:rsidRPr="004F5C16">
        <w:rPr>
          <w:rFonts w:ascii="Angsana New" w:hAnsi="Angsana New"/>
          <w:spacing w:val="-6"/>
          <w:sz w:val="28"/>
        </w:rPr>
        <w:t>(</w:t>
      </w:r>
      <w:r w:rsidR="00726804" w:rsidRPr="0071717A">
        <w:rPr>
          <w:rFonts w:ascii="Angsana New" w:hAnsi="Angsana New"/>
          <w:spacing w:val="-4"/>
          <w:sz w:val="28"/>
        </w:rPr>
        <w:t xml:space="preserve">production </w:t>
      </w:r>
      <w:r w:rsidR="00726804" w:rsidRPr="004F5C16">
        <w:rPr>
          <w:rFonts w:ascii="Angsana New" w:hAnsi="Angsana New"/>
          <w:spacing w:val="-6"/>
          <w:sz w:val="28"/>
        </w:rPr>
        <w:t xml:space="preserve">and </w:t>
      </w:r>
      <w:r w:rsidR="00726804" w:rsidRPr="0071717A">
        <w:rPr>
          <w:rFonts w:ascii="Angsana New" w:hAnsi="Angsana New"/>
          <w:spacing w:val="-4"/>
          <w:sz w:val="28"/>
        </w:rPr>
        <w:t>distribution of solar cells panels</w:t>
      </w:r>
      <w:r w:rsidR="00242C48" w:rsidRPr="004F5C16">
        <w:rPr>
          <w:rFonts w:ascii="Angsana New" w:hAnsi="Angsana New"/>
          <w:spacing w:val="-6"/>
          <w:sz w:val="28"/>
        </w:rPr>
        <w:t xml:space="preserve"> </w:t>
      </w:r>
      <w:r w:rsidR="00242C48" w:rsidRPr="0071717A">
        <w:rPr>
          <w:rFonts w:ascii="Angsana New" w:hAnsi="Angsana New"/>
          <w:spacing w:val="-4"/>
          <w:sz w:val="28"/>
        </w:rPr>
        <w:t>segment)</w:t>
      </w:r>
      <w:r w:rsidR="00726804" w:rsidRPr="0071717A">
        <w:rPr>
          <w:rFonts w:ascii="Angsana New" w:hAnsi="Angsana New"/>
          <w:spacing w:val="-4"/>
          <w:sz w:val="28"/>
        </w:rPr>
        <w:t xml:space="preserve"> to obta</w:t>
      </w:r>
      <w:r w:rsidR="00F70427" w:rsidRPr="0071717A">
        <w:rPr>
          <w:rFonts w:ascii="Angsana New" w:hAnsi="Angsana New"/>
          <w:spacing w:val="-4"/>
          <w:sz w:val="28"/>
        </w:rPr>
        <w:t>in</w:t>
      </w:r>
      <w:r w:rsidR="00F70427" w:rsidRPr="004F5C16">
        <w:rPr>
          <w:rFonts w:ascii="Angsana New" w:hAnsi="Angsana New"/>
          <w:spacing w:val="-6"/>
          <w:sz w:val="28"/>
        </w:rPr>
        <w:t xml:space="preserve"> </w:t>
      </w:r>
      <w:r w:rsidR="00F70427" w:rsidRPr="0071717A">
        <w:rPr>
          <w:rFonts w:ascii="Angsana New" w:hAnsi="Angsana New"/>
          <w:spacing w:val="-4"/>
          <w:sz w:val="28"/>
        </w:rPr>
        <w:t xml:space="preserve">working capital for business </w:t>
      </w:r>
      <w:r w:rsidR="00726804" w:rsidRPr="0071717A">
        <w:rPr>
          <w:rFonts w:ascii="Angsana New" w:hAnsi="Angsana New"/>
          <w:spacing w:val="-4"/>
          <w:sz w:val="28"/>
        </w:rPr>
        <w:t>operations.</w:t>
      </w:r>
    </w:p>
    <w:p w14:paraId="76735CBA" w14:textId="672F01E9" w:rsidR="00726804" w:rsidRPr="00613FEE" w:rsidRDefault="00726804" w:rsidP="00437610">
      <w:pPr>
        <w:spacing w:before="120" w:after="0" w:line="240" w:lineRule="auto"/>
        <w:ind w:left="360"/>
        <w:jc w:val="thaiDistribute"/>
        <w:rPr>
          <w:rFonts w:ascii="Angsana New" w:hAnsi="Angsana New"/>
          <w:sz w:val="28"/>
        </w:rPr>
      </w:pPr>
      <w:r w:rsidRPr="00613FEE">
        <w:rPr>
          <w:rFonts w:ascii="Angsana New" w:hAnsi="Angsana New"/>
          <w:sz w:val="28"/>
        </w:rPr>
        <w:t>As at</w:t>
      </w:r>
      <w:r w:rsidR="00DB3D4F" w:rsidRPr="00613FEE">
        <w:rPr>
          <w:rFonts w:ascii="Angsana New" w:hAnsi="Angsana New"/>
          <w:sz w:val="28"/>
        </w:rPr>
        <w:t xml:space="preserve"> September 6</w:t>
      </w:r>
      <w:r w:rsidRPr="00613FEE">
        <w:rPr>
          <w:rFonts w:ascii="Angsana New" w:hAnsi="Angsana New"/>
          <w:sz w:val="28"/>
        </w:rPr>
        <w:t>, 2024, the Company entered into a letter of intent to sell land</w:t>
      </w:r>
      <w:r w:rsidR="0061201A" w:rsidRPr="00613FEE">
        <w:rPr>
          <w:rFonts w:ascii="Angsana New" w:hAnsi="Angsana New"/>
          <w:sz w:val="28"/>
        </w:rPr>
        <w:t xml:space="preserve"> with</w:t>
      </w:r>
      <w:r w:rsidRPr="00613FEE">
        <w:rPr>
          <w:rFonts w:ascii="Angsana New" w:hAnsi="Angsana New"/>
          <w:sz w:val="28"/>
        </w:rPr>
        <w:t xml:space="preserve"> constructions </w:t>
      </w:r>
      <w:r w:rsidR="0061201A" w:rsidRPr="00613FEE">
        <w:rPr>
          <w:rFonts w:ascii="Angsana New" w:hAnsi="Angsana New"/>
          <w:sz w:val="28"/>
        </w:rPr>
        <w:t>(</w:t>
      </w:r>
      <w:r w:rsidR="0097033B" w:rsidRPr="00613FEE">
        <w:rPr>
          <w:rFonts w:ascii="Angsana New" w:hAnsi="Angsana New"/>
          <w:sz w:val="28"/>
        </w:rPr>
        <w:t xml:space="preserve">production and </w:t>
      </w:r>
      <w:r w:rsidR="00DB3D4F" w:rsidRPr="00A524AA">
        <w:rPr>
          <w:rFonts w:ascii="Angsana New" w:hAnsi="Angsana New"/>
          <w:spacing w:val="-2"/>
          <w:sz w:val="28"/>
        </w:rPr>
        <w:t>distribution of solar cells panels</w:t>
      </w:r>
      <w:r w:rsidR="0061201A" w:rsidRPr="00A524AA">
        <w:rPr>
          <w:rFonts w:ascii="Angsana New" w:hAnsi="Angsana New"/>
          <w:spacing w:val="-2"/>
          <w:sz w:val="28"/>
        </w:rPr>
        <w:t xml:space="preserve"> segment</w:t>
      </w:r>
      <w:r w:rsidR="00DB3D4F" w:rsidRPr="00A524AA">
        <w:rPr>
          <w:rFonts w:ascii="Angsana New" w:hAnsi="Angsana New"/>
          <w:spacing w:val="-2"/>
          <w:sz w:val="28"/>
        </w:rPr>
        <w:t xml:space="preserve">) </w:t>
      </w:r>
      <w:r w:rsidRPr="00A524AA">
        <w:rPr>
          <w:rFonts w:ascii="Angsana New" w:hAnsi="Angsana New"/>
          <w:spacing w:val="-2"/>
          <w:sz w:val="28"/>
        </w:rPr>
        <w:t>with a book</w:t>
      </w:r>
      <w:r w:rsidR="00A524AA" w:rsidRPr="00A524AA">
        <w:rPr>
          <w:rFonts w:ascii="Angsana New" w:hAnsi="Angsana New"/>
          <w:spacing w:val="-2"/>
          <w:sz w:val="28"/>
        </w:rPr>
        <w:t>ed</w:t>
      </w:r>
      <w:r w:rsidRPr="00A524AA">
        <w:rPr>
          <w:rFonts w:ascii="Angsana New" w:hAnsi="Angsana New"/>
          <w:spacing w:val="-2"/>
          <w:sz w:val="28"/>
        </w:rPr>
        <w:t xml:space="preserve"> value of Baht 56.04 million to an unrelated third party (“the buyer”</w:t>
      </w:r>
      <w:r w:rsidR="00241041" w:rsidRPr="00A524AA">
        <w:rPr>
          <w:rFonts w:ascii="Angsana New" w:hAnsi="Angsana New"/>
          <w:spacing w:val="-2"/>
          <w:sz w:val="28"/>
        </w:rPr>
        <w:t>)</w:t>
      </w:r>
      <w:r w:rsidR="00241041" w:rsidRPr="00613FEE">
        <w:rPr>
          <w:rFonts w:ascii="Angsana New" w:hAnsi="Angsana New"/>
          <w:sz w:val="28"/>
        </w:rPr>
        <w:t xml:space="preserve"> </w:t>
      </w:r>
      <w:r w:rsidRPr="00613FEE">
        <w:rPr>
          <w:rFonts w:ascii="Angsana New" w:hAnsi="Angsana New"/>
          <w:sz w:val="28"/>
        </w:rPr>
        <w:t>for amount of</w:t>
      </w:r>
      <w:r w:rsidR="0061201A" w:rsidRPr="00613FEE">
        <w:rPr>
          <w:rFonts w:ascii="Angsana New" w:hAnsi="Angsana New"/>
          <w:sz w:val="28"/>
        </w:rPr>
        <w:t xml:space="preserve"> Baht 112</w:t>
      </w:r>
      <w:r w:rsidRPr="00613FEE">
        <w:rPr>
          <w:rFonts w:ascii="Angsana New" w:hAnsi="Angsana New"/>
          <w:sz w:val="28"/>
        </w:rPr>
        <w:t xml:space="preserve"> million. The buyer paid an initial deposit of Baht 11.20 million </w:t>
      </w:r>
      <w:r w:rsidR="00CA3FC1">
        <w:rPr>
          <w:rFonts w:ascii="Angsana New" w:hAnsi="Angsana New"/>
          <w:sz w:val="28"/>
        </w:rPr>
        <w:t>on the date</w:t>
      </w:r>
      <w:r w:rsidR="00C221A8">
        <w:rPr>
          <w:rFonts w:ascii="Angsana New" w:hAnsi="Angsana New"/>
          <w:sz w:val="28"/>
        </w:rPr>
        <w:t xml:space="preserve"> of the le</w:t>
      </w:r>
      <w:r w:rsidR="00CA3FC1">
        <w:rPr>
          <w:rFonts w:ascii="Angsana New" w:hAnsi="Angsana New"/>
          <w:sz w:val="28"/>
        </w:rPr>
        <w:t>tter of intent.</w:t>
      </w:r>
    </w:p>
    <w:p w14:paraId="17ACF1BF" w14:textId="60397225" w:rsidR="0071717A" w:rsidRPr="006D0719" w:rsidRDefault="00726804" w:rsidP="006D0719">
      <w:pPr>
        <w:pStyle w:val="ListParagraph"/>
        <w:spacing w:before="120" w:after="0" w:line="240" w:lineRule="auto"/>
        <w:ind w:left="360"/>
        <w:contextualSpacing w:val="0"/>
        <w:jc w:val="thaiDistribute"/>
        <w:rPr>
          <w:rFonts w:ascii="Angsana New" w:hAnsi="Angsana New"/>
          <w:sz w:val="28"/>
        </w:rPr>
      </w:pPr>
      <w:r w:rsidRPr="00565953">
        <w:rPr>
          <w:rFonts w:ascii="Angsana New" w:hAnsi="Angsana New"/>
          <w:sz w:val="28"/>
        </w:rPr>
        <w:t>Subsequently, on October 8, 2024, the Company entered into a sale and pur</w:t>
      </w:r>
      <w:r w:rsidR="0061201A" w:rsidRPr="00565953">
        <w:rPr>
          <w:rFonts w:ascii="Angsana New" w:hAnsi="Angsana New"/>
          <w:sz w:val="28"/>
        </w:rPr>
        <w:t>chase agreement for the land with</w:t>
      </w:r>
      <w:r w:rsidRPr="00565953">
        <w:rPr>
          <w:rFonts w:ascii="Angsana New" w:hAnsi="Angsana New"/>
          <w:sz w:val="28"/>
        </w:rPr>
        <w:t xml:space="preserve"> constructions with the buyer. The buyer paid a second installment payment of Baht 22.40 million to the Company on </w:t>
      </w:r>
      <w:r w:rsidR="00565953" w:rsidRPr="00565953">
        <w:rPr>
          <w:rFonts w:ascii="Angsana New" w:hAnsi="Angsana New"/>
          <w:sz w:val="28"/>
        </w:rPr>
        <w:t xml:space="preserve">agreement </w:t>
      </w:r>
      <w:r w:rsidR="00770B9E" w:rsidRPr="00565953">
        <w:rPr>
          <w:rFonts w:ascii="Angsana New" w:hAnsi="Angsana New"/>
          <w:sz w:val="28"/>
        </w:rPr>
        <w:t>date</w:t>
      </w:r>
      <w:r w:rsidR="001B52D6" w:rsidRPr="00565953">
        <w:rPr>
          <w:rFonts w:ascii="Angsana New" w:hAnsi="Angsana New"/>
          <w:sz w:val="28"/>
        </w:rPr>
        <w:t xml:space="preserve">. </w:t>
      </w:r>
      <w:r w:rsidR="00565953" w:rsidRPr="00565953">
        <w:rPr>
          <w:rFonts w:ascii="Angsana New" w:hAnsi="Angsana New"/>
          <w:sz w:val="28"/>
        </w:rPr>
        <w:t xml:space="preserve">  </w:t>
      </w:r>
      <w:r w:rsidR="00242C48" w:rsidRPr="00565953">
        <w:rPr>
          <w:rFonts w:ascii="Angsana New" w:hAnsi="Angsana New"/>
          <w:sz w:val="28"/>
        </w:rPr>
        <w:t>The buyer will pay a</w:t>
      </w:r>
      <w:r w:rsidR="00C821FE" w:rsidRPr="00565953">
        <w:rPr>
          <w:rFonts w:ascii="Angsana New" w:hAnsi="Angsana New"/>
          <w:sz w:val="28"/>
        </w:rPr>
        <w:t xml:space="preserve"> </w:t>
      </w:r>
      <w:r w:rsidR="00242C48" w:rsidRPr="00565953">
        <w:rPr>
          <w:rFonts w:ascii="Angsana New" w:hAnsi="Angsana New"/>
          <w:sz w:val="28"/>
        </w:rPr>
        <w:t>remaining amount of Baht 78.40 million</w:t>
      </w:r>
      <w:r w:rsidRPr="00565953">
        <w:rPr>
          <w:rFonts w:ascii="Angsana New" w:hAnsi="Angsana New"/>
          <w:sz w:val="28"/>
        </w:rPr>
        <w:t xml:space="preserve"> upon the </w:t>
      </w:r>
      <w:r w:rsidR="00242C48" w:rsidRPr="00565953">
        <w:rPr>
          <w:rFonts w:ascii="Angsana New" w:hAnsi="Angsana New"/>
          <w:sz w:val="28"/>
        </w:rPr>
        <w:t xml:space="preserve">land </w:t>
      </w:r>
      <w:r w:rsidRPr="00565953">
        <w:rPr>
          <w:rFonts w:ascii="Angsana New" w:hAnsi="Angsana New"/>
          <w:sz w:val="28"/>
        </w:rPr>
        <w:t>trans</w:t>
      </w:r>
      <w:r w:rsidR="0061201A" w:rsidRPr="00565953">
        <w:rPr>
          <w:rFonts w:ascii="Angsana New" w:hAnsi="Angsana New"/>
          <w:sz w:val="28"/>
        </w:rPr>
        <w:t>fer of ownership of the land with</w:t>
      </w:r>
      <w:r w:rsidRPr="00565953">
        <w:rPr>
          <w:rFonts w:ascii="Angsana New" w:hAnsi="Angsana New"/>
          <w:sz w:val="28"/>
        </w:rPr>
        <w:t xml:space="preserve"> constructi</w:t>
      </w:r>
      <w:r w:rsidR="006A59DE" w:rsidRPr="00565953">
        <w:rPr>
          <w:rFonts w:ascii="Angsana New" w:hAnsi="Angsana New"/>
          <w:sz w:val="28"/>
        </w:rPr>
        <w:t xml:space="preserve">ons </w:t>
      </w:r>
      <w:r w:rsidRPr="00565953">
        <w:rPr>
          <w:rFonts w:ascii="Angsana New" w:hAnsi="Angsana New"/>
          <w:sz w:val="28"/>
        </w:rPr>
        <w:t xml:space="preserve">within four months from the date of the second </w:t>
      </w:r>
      <w:r w:rsidR="00C821FE" w:rsidRPr="00565953">
        <w:rPr>
          <w:rFonts w:ascii="Angsana New" w:hAnsi="Angsana New"/>
          <w:sz w:val="28"/>
        </w:rPr>
        <w:t xml:space="preserve">installment </w:t>
      </w:r>
      <w:r w:rsidRPr="00565953">
        <w:rPr>
          <w:rFonts w:ascii="Angsana New" w:hAnsi="Angsana New"/>
          <w:sz w:val="28"/>
        </w:rPr>
        <w:t>payment. The Company has</w:t>
      </w:r>
      <w:r w:rsidR="006A59DE" w:rsidRPr="00565953">
        <w:rPr>
          <w:rFonts w:ascii="Angsana New" w:hAnsi="Angsana New"/>
          <w:sz w:val="28"/>
        </w:rPr>
        <w:t xml:space="preserve"> </w:t>
      </w:r>
      <w:r w:rsidR="00242C48" w:rsidRPr="00565953">
        <w:rPr>
          <w:rFonts w:ascii="Angsana New" w:hAnsi="Angsana New"/>
          <w:sz w:val="28"/>
        </w:rPr>
        <w:t>agreed to remove all machineries</w:t>
      </w:r>
      <w:r w:rsidR="001B7622" w:rsidRPr="00565953">
        <w:rPr>
          <w:rFonts w:ascii="Angsana New" w:hAnsi="Angsana New"/>
          <w:sz w:val="28"/>
        </w:rPr>
        <w:t xml:space="preserve">, </w:t>
      </w:r>
      <w:r w:rsidR="0061201A" w:rsidRPr="00565953">
        <w:rPr>
          <w:rFonts w:ascii="Angsana New" w:hAnsi="Angsana New"/>
          <w:sz w:val="28"/>
        </w:rPr>
        <w:t xml:space="preserve">tools </w:t>
      </w:r>
      <w:r w:rsidRPr="00565953">
        <w:rPr>
          <w:rFonts w:ascii="Angsana New" w:hAnsi="Angsana New"/>
          <w:sz w:val="28"/>
        </w:rPr>
        <w:t>and equipment prior to the registration of the ow</w:t>
      </w:r>
      <w:r w:rsidR="0061201A" w:rsidRPr="00565953">
        <w:rPr>
          <w:rFonts w:ascii="Angsana New" w:hAnsi="Angsana New"/>
          <w:sz w:val="28"/>
        </w:rPr>
        <w:t>nership transfer of the land with</w:t>
      </w:r>
      <w:r w:rsidRPr="00565953">
        <w:rPr>
          <w:rFonts w:ascii="Angsana New" w:hAnsi="Angsana New"/>
          <w:sz w:val="28"/>
        </w:rPr>
        <w:t xml:space="preserve"> constru</w:t>
      </w:r>
      <w:r w:rsidR="00242C48" w:rsidRPr="00565953">
        <w:rPr>
          <w:rFonts w:ascii="Angsana New" w:hAnsi="Angsana New"/>
          <w:sz w:val="28"/>
        </w:rPr>
        <w:t>ctions.</w:t>
      </w:r>
      <w:r w:rsidR="006D0719">
        <w:rPr>
          <w:rFonts w:ascii="Angsana New" w:hAnsi="Angsana New"/>
          <w:sz w:val="28"/>
        </w:rPr>
        <w:t xml:space="preserve"> </w:t>
      </w:r>
      <w:r w:rsidR="006D0719">
        <w:rPr>
          <w:rFonts w:ascii="Angsana New" w:hAnsi="Angsana New"/>
          <w:sz w:val="28"/>
        </w:rPr>
        <w:br/>
      </w:r>
      <w:r w:rsidR="00536996" w:rsidRPr="00CB5571">
        <w:rPr>
          <w:rFonts w:ascii="Angsana New" w:hAnsi="Angsana New"/>
          <w:sz w:val="28"/>
        </w:rPr>
        <w:t>As at</w:t>
      </w:r>
      <w:r w:rsidR="0071717A" w:rsidRPr="00CB5571">
        <w:rPr>
          <w:rFonts w:ascii="Angsana New" w:hAnsi="Angsana New"/>
          <w:sz w:val="28"/>
        </w:rPr>
        <w:t xml:space="preserve"> February 18, 2025, the Company has released any existing mortgages</w:t>
      </w:r>
      <w:r w:rsidR="00CB5571" w:rsidRPr="00CB5571">
        <w:rPr>
          <w:rFonts w:ascii="Angsana New" w:hAnsi="Angsana New" w:hint="cs"/>
          <w:sz w:val="28"/>
          <w:cs/>
        </w:rPr>
        <w:t xml:space="preserve"> </w:t>
      </w:r>
      <w:r w:rsidR="00CB5571" w:rsidRPr="00CB5571">
        <w:rPr>
          <w:rFonts w:ascii="Angsana New" w:hAnsi="Angsana New"/>
          <w:sz w:val="28"/>
        </w:rPr>
        <w:t>of such land with constructions</w:t>
      </w:r>
      <w:r w:rsidR="0071717A" w:rsidRPr="00CB5571">
        <w:rPr>
          <w:rFonts w:ascii="Angsana New" w:hAnsi="Angsana New"/>
          <w:sz w:val="28"/>
        </w:rPr>
        <w:t xml:space="preserve"> and transferred the ownership to the buyer.</w:t>
      </w:r>
    </w:p>
    <w:p w14:paraId="416B957F" w14:textId="3D1EFE7E" w:rsidR="00A27033" w:rsidRPr="00B65C09" w:rsidRDefault="00CA3FC1" w:rsidP="00CA3FC1">
      <w:pPr>
        <w:tabs>
          <w:tab w:val="left" w:pos="5812"/>
        </w:tabs>
        <w:autoSpaceDE w:val="0"/>
        <w:autoSpaceDN w:val="0"/>
        <w:spacing w:before="120" w:after="0" w:line="240" w:lineRule="auto"/>
        <w:ind w:left="360" w:right="41"/>
        <w:jc w:val="thaiDistribute"/>
        <w:rPr>
          <w:rFonts w:asciiTheme="majorBidi" w:eastAsia="Times New Roman" w:hAnsiTheme="majorBidi" w:cs="Angsana New"/>
          <w:sz w:val="28"/>
        </w:rPr>
      </w:pPr>
      <w:r w:rsidRPr="00B65C09">
        <w:rPr>
          <w:rFonts w:asciiTheme="majorBidi" w:eastAsia="Times New Roman" w:hAnsiTheme="majorBidi" w:cs="Angsana New"/>
          <w:sz w:val="28"/>
        </w:rPr>
        <w:t xml:space="preserve">As at December 31, 2024, the Company has advance received from sale of </w:t>
      </w:r>
      <w:r w:rsidR="000F1ABB">
        <w:rPr>
          <w:rFonts w:asciiTheme="majorBidi" w:eastAsia="Times New Roman" w:hAnsiTheme="majorBidi" w:cs="Angsana New"/>
          <w:sz w:val="28"/>
        </w:rPr>
        <w:t xml:space="preserve">such </w:t>
      </w:r>
      <w:r w:rsidRPr="00B65C09">
        <w:rPr>
          <w:rFonts w:asciiTheme="majorBidi" w:eastAsia="Times New Roman" w:hAnsiTheme="majorBidi" w:cs="Angsana New"/>
          <w:sz w:val="28"/>
        </w:rPr>
        <w:t xml:space="preserve">land with constructions for amount of </w:t>
      </w:r>
      <w:r w:rsidRPr="00B65C09">
        <w:rPr>
          <w:rFonts w:asciiTheme="majorBidi" w:eastAsia="Times New Roman" w:hAnsiTheme="majorBidi" w:cs="Angsana New"/>
          <w:sz w:val="28"/>
        </w:rPr>
        <w:br/>
        <w:t>Baht 33.60 million in Note to Financial Statement</w:t>
      </w:r>
      <w:r w:rsidR="0025461A">
        <w:rPr>
          <w:rFonts w:asciiTheme="majorBidi" w:eastAsia="Times New Roman" w:hAnsiTheme="majorBidi" w:cs="Angsana New"/>
          <w:sz w:val="28"/>
        </w:rPr>
        <w:t>s</w:t>
      </w:r>
      <w:r w:rsidRPr="00B65C09">
        <w:rPr>
          <w:rFonts w:asciiTheme="majorBidi" w:eastAsia="Times New Roman" w:hAnsiTheme="majorBidi" w:cs="Angsana New"/>
          <w:sz w:val="28"/>
        </w:rPr>
        <w:t xml:space="preserve"> No.</w:t>
      </w:r>
      <w:r w:rsidR="00C237AF">
        <w:rPr>
          <w:rFonts w:asciiTheme="majorBidi" w:eastAsia="Times New Roman" w:hAnsiTheme="majorBidi" w:cs="Angsana New"/>
          <w:sz w:val="28"/>
        </w:rPr>
        <w:t xml:space="preserve"> </w:t>
      </w:r>
      <w:r w:rsidRPr="00B65C09">
        <w:rPr>
          <w:rFonts w:asciiTheme="majorBidi" w:eastAsia="Times New Roman" w:hAnsiTheme="majorBidi" w:cs="Angsana New"/>
          <w:sz w:val="28"/>
        </w:rPr>
        <w:t>20</w:t>
      </w:r>
      <w:r w:rsidR="00C221A8">
        <w:rPr>
          <w:rFonts w:asciiTheme="majorBidi" w:eastAsia="Times New Roman" w:hAnsiTheme="majorBidi" w:cs="Angsana New"/>
          <w:sz w:val="28"/>
        </w:rPr>
        <w:t>.</w:t>
      </w:r>
    </w:p>
    <w:p w14:paraId="05A0FEA2" w14:textId="5E1D02D2" w:rsidR="006D0C19" w:rsidRPr="00A27033" w:rsidRDefault="00A27033" w:rsidP="00F70427">
      <w:pPr>
        <w:pStyle w:val="ListParagraph"/>
        <w:numPr>
          <w:ilvl w:val="0"/>
          <w:numId w:val="1"/>
        </w:numPr>
        <w:tabs>
          <w:tab w:val="right" w:pos="360"/>
        </w:tabs>
        <w:spacing w:after="0" w:line="240" w:lineRule="auto"/>
        <w:ind w:hanging="450"/>
        <w:rPr>
          <w:rFonts w:asciiTheme="majorBidi" w:eastAsia="Times New Roman" w:hAnsiTheme="majorBidi" w:cs="Angsana New"/>
          <w:color w:val="FF0000"/>
          <w:sz w:val="28"/>
        </w:rPr>
      </w:pPr>
      <w:r w:rsidRPr="00A27033">
        <w:rPr>
          <w:rFonts w:asciiTheme="majorBidi" w:eastAsia="Times New Roman" w:hAnsiTheme="majorBidi" w:cs="Angsana New"/>
          <w:color w:val="FF0000"/>
          <w:sz w:val="28"/>
        </w:rPr>
        <w:br w:type="page"/>
      </w:r>
      <w:r w:rsidR="00627CD7" w:rsidRPr="00A27033">
        <w:rPr>
          <w:rFonts w:ascii="Angsana New" w:eastAsia="Times New Roman" w:hAnsi="Angsana New" w:cs="Angsana New"/>
          <w:b/>
          <w:bCs/>
          <w:sz w:val="28"/>
        </w:rPr>
        <w:lastRenderedPageBreak/>
        <w:t>Non</w:t>
      </w:r>
      <w:r w:rsidR="003547FA" w:rsidRPr="00A27033">
        <w:rPr>
          <w:rFonts w:ascii="Angsana New" w:eastAsia="Times New Roman" w:hAnsi="Angsana New" w:cs="Angsana New"/>
          <w:b/>
          <w:bCs/>
          <w:sz w:val="28"/>
        </w:rPr>
        <w:t>-</w:t>
      </w:r>
      <w:r w:rsidR="003461B3" w:rsidRPr="00A27033">
        <w:rPr>
          <w:rFonts w:ascii="Angsana New" w:eastAsia="Times New Roman" w:hAnsi="Angsana New" w:cs="Angsana New"/>
          <w:b/>
          <w:bCs/>
          <w:sz w:val="28"/>
        </w:rPr>
        <w:t>current financial</w:t>
      </w:r>
      <w:r w:rsidR="00627CD7" w:rsidRPr="00A27033">
        <w:rPr>
          <w:rFonts w:ascii="Angsana New" w:eastAsia="Times New Roman" w:hAnsi="Angsana New" w:cs="Angsana New"/>
          <w:b/>
          <w:bCs/>
          <w:sz w:val="28"/>
        </w:rPr>
        <w:t xml:space="preserve"> assets - net </w:t>
      </w:r>
    </w:p>
    <w:p w14:paraId="154F5C26" w14:textId="4D1C4EBD" w:rsidR="00425A8B" w:rsidRDefault="00FA19CF" w:rsidP="00E122F5">
      <w:pPr>
        <w:spacing w:before="120" w:after="0" w:line="240" w:lineRule="auto"/>
        <w:ind w:left="360"/>
        <w:jc w:val="thaiDistribute"/>
        <w:rPr>
          <w:rFonts w:ascii="Angsana New" w:eastAsia="Times New Roman" w:hAnsi="Angsana New" w:cs="Angsana New"/>
          <w:sz w:val="28"/>
        </w:rPr>
      </w:pPr>
      <w:r>
        <w:rPr>
          <w:rFonts w:ascii="Angsana New" w:eastAsia="Times New Roman" w:hAnsi="Angsana New" w:cs="Angsana New"/>
          <w:sz w:val="28"/>
        </w:rPr>
        <w:t>Non</w:t>
      </w:r>
      <w:r w:rsidR="003547FA">
        <w:rPr>
          <w:rFonts w:ascii="Angsana New" w:eastAsia="Times New Roman" w:hAnsi="Angsana New" w:cs="Angsana New"/>
          <w:sz w:val="28"/>
        </w:rPr>
        <w:t>-</w:t>
      </w:r>
      <w:r w:rsidR="003461B3">
        <w:rPr>
          <w:rFonts w:ascii="Angsana New" w:eastAsia="Times New Roman" w:hAnsi="Angsana New" w:cs="Angsana New"/>
          <w:sz w:val="28"/>
        </w:rPr>
        <w:t>current financial</w:t>
      </w:r>
      <w:r>
        <w:rPr>
          <w:rFonts w:ascii="Angsana New" w:eastAsia="Times New Roman" w:hAnsi="Angsana New" w:cs="Angsana New"/>
          <w:sz w:val="28"/>
        </w:rPr>
        <w:t xml:space="preserve"> assets </w:t>
      </w:r>
      <w:r w:rsidR="003547FA">
        <w:rPr>
          <w:rFonts w:ascii="Angsana New" w:eastAsia="Times New Roman" w:hAnsi="Angsana New" w:cs="Angsana New"/>
          <w:sz w:val="28"/>
        </w:rPr>
        <w:t>-</w:t>
      </w:r>
      <w:r>
        <w:rPr>
          <w:rFonts w:ascii="Angsana New" w:eastAsia="Times New Roman" w:hAnsi="Angsana New" w:cs="Angsana New"/>
          <w:sz w:val="28"/>
        </w:rPr>
        <w:t xml:space="preserve"> net </w:t>
      </w:r>
      <w:r w:rsidR="00A86572">
        <w:rPr>
          <w:rFonts w:ascii="Angsana New" w:eastAsia="Times New Roman" w:hAnsi="Angsana New" w:cs="Angsana New"/>
          <w:sz w:val="28"/>
        </w:rPr>
        <w:t>as at</w:t>
      </w:r>
      <w:r w:rsidR="00D13DD2">
        <w:rPr>
          <w:rFonts w:ascii="Angsana New" w:eastAsia="Times New Roman" w:hAnsi="Angsana New" w:cs="Angsana New"/>
          <w:sz w:val="28"/>
        </w:rPr>
        <w:t xml:space="preserve"> </w:t>
      </w:r>
      <w:r w:rsidR="004D633E">
        <w:rPr>
          <w:rFonts w:ascii="Angsana New" w:hAnsi="Angsana New"/>
          <w:spacing w:val="-2"/>
          <w:sz w:val="28"/>
        </w:rPr>
        <w:t>December 31</w:t>
      </w:r>
      <w:r w:rsidR="003D7684">
        <w:rPr>
          <w:rFonts w:ascii="Angsana New" w:eastAsia="Times New Roman" w:hAnsi="Angsana New" w:cs="Angsana New"/>
          <w:sz w:val="28"/>
          <w:lang w:val="en-GB"/>
        </w:rPr>
        <w:t xml:space="preserve">, 2024 and </w:t>
      </w:r>
      <w:r w:rsidR="003D7684">
        <w:rPr>
          <w:rFonts w:ascii="Angsana New" w:hAnsi="Angsana New"/>
          <w:sz w:val="28"/>
        </w:rPr>
        <w:t>2023</w:t>
      </w:r>
      <w:r w:rsidR="003D7684" w:rsidRPr="00AA2914">
        <w:rPr>
          <w:rFonts w:ascii="Angsana New" w:hAnsi="Angsana New" w:cs="Angsana New"/>
          <w:sz w:val="28"/>
          <w:cs/>
        </w:rPr>
        <w:t xml:space="preserve"> </w:t>
      </w:r>
      <w:r w:rsidR="00927BB9">
        <w:rPr>
          <w:rFonts w:ascii="Angsana New" w:eastAsia="Times New Roman" w:hAnsi="Angsana New" w:cs="Angsana New"/>
          <w:sz w:val="28"/>
        </w:rPr>
        <w:t>are as follows:</w:t>
      </w:r>
    </w:p>
    <w:bookmarkStart w:id="246" w:name="_MON_1664622921"/>
    <w:bookmarkEnd w:id="246"/>
    <w:p w14:paraId="0C554593" w14:textId="26407CB8" w:rsidR="006D0C19" w:rsidRDefault="00BD285F" w:rsidP="001763A0">
      <w:pPr>
        <w:spacing w:after="0" w:line="240" w:lineRule="auto"/>
        <w:ind w:left="360"/>
        <w:jc w:val="thaiDistribute"/>
        <w:rPr>
          <w:rFonts w:ascii="Angsana New" w:eastAsia="Times New Roman" w:hAnsi="Angsana New" w:cs="Angsana New"/>
          <w:sz w:val="28"/>
        </w:rPr>
      </w:pPr>
      <w:r w:rsidRPr="00636C67">
        <w:object w:dxaOrig="12275" w:dyaOrig="5101" w14:anchorId="0786576E">
          <v:shape id="_x0000_i1043" type="#_x0000_t75" style="width:449.75pt;height:200.95pt" o:ole="">
            <v:imagedata r:id="rId44" o:title=""/>
          </v:shape>
          <o:OLEObject Type="Embed" ProgID="Excel.Sheet.8" ShapeID="_x0000_i1043" DrawAspect="Content" ObjectID="_1802013555" r:id="rId45"/>
        </w:object>
      </w:r>
      <w:r w:rsidR="00FF04D1" w:rsidRPr="00FF04D1">
        <w:rPr>
          <w:rFonts w:ascii="Angsana New" w:eastAsia="Times New Roman" w:hAnsi="Angsana New" w:cs="Angsana New"/>
          <w:sz w:val="28"/>
        </w:rPr>
        <w:t>Investments in common stock -</w:t>
      </w:r>
      <w:r w:rsidR="00FF04D1" w:rsidRPr="00FF04D1">
        <w:t xml:space="preserve"> </w:t>
      </w:r>
      <w:r w:rsidR="00FF04D1" w:rsidRPr="00FF04D1">
        <w:rPr>
          <w:rFonts w:ascii="Angsana New" w:eastAsia="Times New Roman" w:hAnsi="Angsana New" w:cs="Angsana New"/>
          <w:sz w:val="28"/>
        </w:rPr>
        <w:t xml:space="preserve">non listed companies </w:t>
      </w:r>
      <w:r w:rsidR="000B575F">
        <w:rPr>
          <w:rFonts w:ascii="Angsana New" w:eastAsia="Times New Roman" w:hAnsi="Angsana New" w:cs="Angsana New"/>
          <w:sz w:val="28"/>
          <w:cs/>
        </w:rPr>
        <w:t>-</w:t>
      </w:r>
      <w:r w:rsidR="00BB7935">
        <w:rPr>
          <w:rFonts w:ascii="Angsana New" w:eastAsia="Times New Roman" w:hAnsi="Angsana New" w:cs="Angsana New"/>
          <w:sz w:val="28"/>
        </w:rPr>
        <w:t xml:space="preserve"> net as at </w:t>
      </w:r>
      <w:r w:rsidR="004D633E">
        <w:rPr>
          <w:rFonts w:ascii="Angsana New" w:hAnsi="Angsana New"/>
          <w:spacing w:val="-2"/>
          <w:sz w:val="28"/>
        </w:rPr>
        <w:t>December 31</w:t>
      </w:r>
      <w:r w:rsidR="003D7684">
        <w:rPr>
          <w:rFonts w:ascii="Angsana New" w:eastAsia="Times New Roman" w:hAnsi="Angsana New" w:cs="Angsana New"/>
          <w:sz w:val="28"/>
          <w:lang w:val="en-GB"/>
        </w:rPr>
        <w:t xml:space="preserve">, 2024 and </w:t>
      </w:r>
      <w:r w:rsidR="003D7684">
        <w:rPr>
          <w:rFonts w:ascii="Angsana New" w:hAnsi="Angsana New"/>
          <w:sz w:val="28"/>
        </w:rPr>
        <w:t>2023</w:t>
      </w:r>
      <w:r w:rsidR="003D7684" w:rsidRPr="00AA2914">
        <w:rPr>
          <w:rFonts w:ascii="Angsana New" w:hAnsi="Angsana New" w:cs="Angsana New"/>
          <w:sz w:val="28"/>
          <w:cs/>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p>
    <w:bookmarkStart w:id="247" w:name="_MON_1627206931"/>
    <w:bookmarkEnd w:id="247"/>
    <w:p w14:paraId="00F2FF2E" w14:textId="2B590180" w:rsidR="00DE7B1D" w:rsidRPr="001763A0" w:rsidRDefault="00BD285F" w:rsidP="00455BD1">
      <w:pPr>
        <w:tabs>
          <w:tab w:val="left" w:pos="2520"/>
          <w:tab w:val="left" w:pos="7290"/>
        </w:tabs>
        <w:spacing w:before="120" w:after="120" w:line="240" w:lineRule="auto"/>
        <w:ind w:left="360"/>
        <w:jc w:val="thaiDistribute"/>
        <w:rPr>
          <w:rFonts w:ascii="Angsana New" w:eastAsia="Times New Roman" w:hAnsi="Angsana New" w:cs="Angsana New"/>
          <w:sz w:val="28"/>
        </w:rPr>
      </w:pPr>
      <w:r w:rsidRPr="00D2758C">
        <w:rPr>
          <w:rFonts w:ascii="Angsana New" w:eastAsia="Times New Roman" w:hAnsi="Angsana New" w:cs="Angsana New"/>
          <w:sz w:val="28"/>
          <w:cs/>
        </w:rPr>
        <w:object w:dxaOrig="13391" w:dyaOrig="3468" w14:anchorId="4677A9EE">
          <v:shape id="_x0000_i1044" type="#_x0000_t75" style="width:452.05pt;height:125.3pt" o:ole="">
            <v:imagedata r:id="rId46" o:title=""/>
          </v:shape>
          <o:OLEObject Type="Embed" ProgID="Excel.Sheet.12" ShapeID="_x0000_i1044" DrawAspect="Content" ObjectID="_1802013556" r:id="rId47"/>
        </w:object>
      </w:r>
      <w:r w:rsidR="00AA3AD9" w:rsidRPr="00F70427">
        <w:rPr>
          <w:rFonts w:ascii="Angsana New" w:eastAsia="Times New Roman" w:hAnsi="Angsana New" w:cs="Angsana New"/>
          <w:spacing w:val="-4"/>
          <w:sz w:val="28"/>
        </w:rPr>
        <w:t xml:space="preserve">As at </w:t>
      </w:r>
      <w:r w:rsidR="004D633E" w:rsidRPr="00F70427">
        <w:rPr>
          <w:rFonts w:ascii="Angsana New" w:hAnsi="Angsana New"/>
          <w:spacing w:val="-4"/>
          <w:sz w:val="28"/>
        </w:rPr>
        <w:t>December 31</w:t>
      </w:r>
      <w:r w:rsidR="003D7684" w:rsidRPr="00F70427">
        <w:rPr>
          <w:rFonts w:ascii="Angsana New" w:eastAsia="Times New Roman" w:hAnsi="Angsana New" w:cs="Angsana New"/>
          <w:spacing w:val="-4"/>
          <w:sz w:val="28"/>
          <w:lang w:val="en-GB"/>
        </w:rPr>
        <w:t xml:space="preserve">, 2024 and </w:t>
      </w:r>
      <w:r w:rsidR="003D7684" w:rsidRPr="00F70427">
        <w:rPr>
          <w:rFonts w:ascii="Angsana New" w:hAnsi="Angsana New"/>
          <w:spacing w:val="-4"/>
          <w:sz w:val="28"/>
        </w:rPr>
        <w:t>2023</w:t>
      </w:r>
      <w:r w:rsidR="00410A75">
        <w:rPr>
          <w:rFonts w:ascii="Angsana New" w:hAnsi="Angsana New"/>
          <w:spacing w:val="-4"/>
          <w:sz w:val="28"/>
        </w:rPr>
        <w:t>,</w:t>
      </w:r>
      <w:r w:rsidR="003D7684" w:rsidRPr="00F70427">
        <w:rPr>
          <w:rFonts w:ascii="Angsana New" w:hAnsi="Angsana New" w:cs="Angsana New"/>
          <w:spacing w:val="-4"/>
          <w:sz w:val="28"/>
          <w:cs/>
        </w:rPr>
        <w:t xml:space="preserve"> </w:t>
      </w:r>
      <w:r w:rsidR="00AA3AD9" w:rsidRPr="00F70427">
        <w:rPr>
          <w:rFonts w:ascii="Angsana New" w:eastAsia="Times New Roman" w:hAnsi="Angsana New" w:cs="Angsana New"/>
          <w:spacing w:val="-4"/>
          <w:sz w:val="28"/>
        </w:rPr>
        <w:t>deposits at financial institutions with collateral obligations are used to guarantee credit</w:t>
      </w:r>
      <w:r w:rsidR="00AA3AD9" w:rsidRPr="00690D12">
        <w:rPr>
          <w:rFonts w:ascii="Angsana New" w:eastAsia="Times New Roman" w:hAnsi="Angsana New" w:cs="Angsana New"/>
          <w:sz w:val="28"/>
        </w:rPr>
        <w:t xml:space="preserve"> </w:t>
      </w:r>
      <w:r w:rsidR="00F70427">
        <w:rPr>
          <w:rFonts w:ascii="Angsana New" w:eastAsia="Times New Roman" w:hAnsi="Angsana New" w:cs="Angsana New"/>
          <w:sz w:val="28"/>
        </w:rPr>
        <w:br/>
      </w:r>
      <w:r w:rsidR="00AA3AD9" w:rsidRPr="00690D12">
        <w:rPr>
          <w:rFonts w:ascii="Angsana New" w:eastAsia="Times New Roman" w:hAnsi="Angsana New" w:cs="Angsana New"/>
          <w:sz w:val="28"/>
        </w:rPr>
        <w:t xml:space="preserve">and obligations with commercial banks as </w:t>
      </w:r>
      <w:r w:rsidR="00AA3AD9">
        <w:rPr>
          <w:rFonts w:ascii="Angsana New" w:eastAsia="Times New Roman" w:hAnsi="Angsana New" w:cs="Angsana New"/>
          <w:sz w:val="28"/>
        </w:rPr>
        <w:t xml:space="preserve">mentioned </w:t>
      </w:r>
      <w:r w:rsidR="00AA3AD9" w:rsidRPr="009207B2">
        <w:rPr>
          <w:rFonts w:ascii="Angsana New" w:eastAsia="Times New Roman" w:hAnsi="Angsana New" w:cs="Angsana New"/>
          <w:sz w:val="28"/>
        </w:rPr>
        <w:t>in</w:t>
      </w:r>
      <w:r w:rsidR="00AA3AD9" w:rsidRPr="009207B2">
        <w:rPr>
          <w:rFonts w:ascii="Angsana New" w:eastAsia="Times New Roman" w:hAnsi="Angsana New" w:cs="Angsana New"/>
          <w:color w:val="000000" w:themeColor="text1"/>
          <w:sz w:val="28"/>
        </w:rPr>
        <w:t xml:space="preserve"> Notes 1</w:t>
      </w:r>
      <w:r w:rsidR="00134DFB" w:rsidRPr="009207B2">
        <w:rPr>
          <w:rFonts w:ascii="Angsana New" w:eastAsia="Times New Roman" w:hAnsi="Angsana New" w:cs="Angsana New"/>
          <w:color w:val="000000" w:themeColor="text1"/>
          <w:sz w:val="28"/>
        </w:rPr>
        <w:t>9</w:t>
      </w:r>
      <w:r w:rsidR="00AA3AD9" w:rsidRPr="009207B2">
        <w:rPr>
          <w:rFonts w:ascii="Angsana New" w:eastAsia="Times New Roman" w:hAnsi="Angsana New" w:cs="Angsana New"/>
          <w:color w:val="000000" w:themeColor="text1"/>
          <w:sz w:val="28"/>
        </w:rPr>
        <w:t>, 2</w:t>
      </w:r>
      <w:r w:rsidR="00134DFB" w:rsidRPr="009207B2">
        <w:rPr>
          <w:rFonts w:ascii="Angsana New" w:eastAsia="Times New Roman" w:hAnsi="Angsana New" w:cs="Angsana New"/>
          <w:color w:val="000000" w:themeColor="text1"/>
          <w:sz w:val="28"/>
        </w:rPr>
        <w:t>3</w:t>
      </w:r>
      <w:r w:rsidR="00185A08" w:rsidRPr="009207B2">
        <w:rPr>
          <w:rFonts w:ascii="Angsana New" w:eastAsia="Times New Roman" w:hAnsi="Angsana New" w:cs="Angsana New"/>
          <w:color w:val="000000" w:themeColor="text1"/>
          <w:sz w:val="28"/>
        </w:rPr>
        <w:t xml:space="preserve"> and </w:t>
      </w:r>
      <w:r w:rsidR="00047794" w:rsidRPr="009207B2">
        <w:rPr>
          <w:rFonts w:ascii="Angsana New" w:eastAsia="Times New Roman" w:hAnsi="Angsana New" w:cs="Angsana New"/>
          <w:color w:val="000000" w:themeColor="text1"/>
          <w:sz w:val="28"/>
        </w:rPr>
        <w:t>3</w:t>
      </w:r>
      <w:r w:rsidR="00134DFB" w:rsidRPr="009207B2">
        <w:rPr>
          <w:rFonts w:ascii="Angsana New" w:eastAsia="Times New Roman" w:hAnsi="Angsana New" w:cs="Angsana New"/>
          <w:color w:val="000000" w:themeColor="text1"/>
          <w:sz w:val="28"/>
        </w:rPr>
        <w:t>7</w:t>
      </w:r>
      <w:r w:rsidR="00A319E2" w:rsidRPr="009207B2">
        <w:rPr>
          <w:rFonts w:ascii="Angsana New" w:eastAsia="Times New Roman" w:hAnsi="Angsana New" w:cs="Angsana New"/>
          <w:color w:val="000000" w:themeColor="text1"/>
          <w:sz w:val="28"/>
        </w:rPr>
        <w:t>.1</w:t>
      </w:r>
      <w:r w:rsidR="00CD6790" w:rsidRPr="009207B2">
        <w:rPr>
          <w:rFonts w:ascii="Angsana New" w:eastAsia="Times New Roman" w:hAnsi="Angsana New" w:cs="Angsana New"/>
          <w:color w:val="000000" w:themeColor="text1"/>
          <w:sz w:val="28"/>
        </w:rPr>
        <w:t>.</w:t>
      </w:r>
      <w:r w:rsidR="001921EF" w:rsidRPr="000A5F13">
        <w:rPr>
          <w:rFonts w:ascii="Angsana New" w:eastAsia="Times New Roman" w:hAnsi="Angsana New" w:cs="Angsana New"/>
          <w:color w:val="000000" w:themeColor="text1"/>
          <w:sz w:val="28"/>
        </w:rPr>
        <w:t xml:space="preserve"> </w:t>
      </w:r>
    </w:p>
    <w:p w14:paraId="096D68AE" w14:textId="77777777" w:rsidR="006727F9" w:rsidRDefault="006727F9" w:rsidP="00B71053">
      <w:pPr>
        <w:numPr>
          <w:ilvl w:val="0"/>
          <w:numId w:val="1"/>
        </w:numPr>
        <w:tabs>
          <w:tab w:val="left" w:pos="360"/>
          <w:tab w:val="left" w:pos="2430"/>
          <w:tab w:val="left" w:pos="2520"/>
          <w:tab w:val="left" w:pos="2610"/>
          <w:tab w:val="left" w:pos="4950"/>
          <w:tab w:val="left" w:pos="7200"/>
        </w:tabs>
        <w:spacing w:before="240" w:after="0" w:line="240" w:lineRule="auto"/>
        <w:ind w:right="11" w:hanging="450"/>
        <w:jc w:val="thaiDistribute"/>
        <w:rPr>
          <w:rFonts w:ascii="Angsana New" w:eastAsia="Times New Roman" w:hAnsi="Angsana New" w:cs="Angsana New"/>
          <w:b/>
          <w:bCs/>
          <w:sz w:val="28"/>
        </w:rPr>
      </w:pPr>
      <w:r>
        <w:rPr>
          <w:rFonts w:ascii="Angsana New" w:eastAsia="Times New Roman" w:hAnsi="Angsana New" w:cs="Angsana New"/>
          <w:b/>
          <w:bCs/>
          <w:sz w:val="28"/>
        </w:rPr>
        <w:t>Investments in subsidiary companies</w:t>
      </w:r>
      <w:r>
        <w:rPr>
          <w:rFonts w:ascii="Angsana New" w:eastAsia="Times New Roman" w:hAnsi="Angsana New" w:cs="Angsana New"/>
          <w:b/>
          <w:bCs/>
          <w:sz w:val="28"/>
          <w:cs/>
        </w:rPr>
        <w:t xml:space="preserve"> - </w:t>
      </w:r>
      <w:r>
        <w:rPr>
          <w:rFonts w:ascii="Angsana New" w:eastAsia="Times New Roman" w:hAnsi="Angsana New" w:cs="Angsana New"/>
          <w:b/>
          <w:bCs/>
          <w:sz w:val="28"/>
        </w:rPr>
        <w:t>net</w:t>
      </w:r>
    </w:p>
    <w:p w14:paraId="45559F52" w14:textId="255422DD" w:rsidR="006727F9" w:rsidRPr="0036346A" w:rsidRDefault="006727F9" w:rsidP="00DD3753">
      <w:pPr>
        <w:tabs>
          <w:tab w:val="left" w:pos="2160"/>
          <w:tab w:val="left" w:pos="3240"/>
          <w:tab w:val="left" w:pos="3870"/>
          <w:tab w:val="left" w:pos="4500"/>
          <w:tab w:val="left" w:pos="4590"/>
        </w:tabs>
        <w:spacing w:before="120" w:after="0" w:line="160" w:lineRule="atLeast"/>
        <w:ind w:left="360"/>
        <w:jc w:val="thaiDistribute"/>
        <w:rPr>
          <w:rFonts w:ascii="Angsana New" w:eastAsia="Times New Roman" w:hAnsi="Angsana New" w:cs="Angsana New"/>
          <w:sz w:val="28"/>
        </w:rPr>
      </w:pPr>
      <w:r w:rsidRPr="00AA2914">
        <w:rPr>
          <w:rFonts w:ascii="Angsana New" w:eastAsia="Times New Roman" w:hAnsi="Angsana New" w:cs="Angsana New"/>
          <w:sz w:val="28"/>
          <w:lang w:val="en-GB"/>
        </w:rPr>
        <w:t>Investments in subsidiary companies</w:t>
      </w:r>
      <w:r w:rsidRPr="00AA2914">
        <w:rPr>
          <w:rFonts w:ascii="Angsana New" w:eastAsia="Times New Roman" w:hAnsi="Angsana New" w:cs="Angsana New"/>
          <w:sz w:val="28"/>
          <w:cs/>
          <w:lang w:val="en-GB"/>
        </w:rPr>
        <w:t xml:space="preserve"> - </w:t>
      </w:r>
      <w:r w:rsidRPr="00AA2914">
        <w:rPr>
          <w:rFonts w:ascii="Angsana New" w:eastAsia="Times New Roman" w:hAnsi="Angsana New" w:cs="Angsana New"/>
          <w:sz w:val="28"/>
          <w:lang w:val="en-GB"/>
        </w:rPr>
        <w:t xml:space="preserve">net as at </w:t>
      </w:r>
      <w:r w:rsidR="004D633E">
        <w:rPr>
          <w:rFonts w:ascii="Angsana New" w:hAnsi="Angsana New"/>
          <w:spacing w:val="-2"/>
          <w:sz w:val="28"/>
          <w:lang w:val="en-GB"/>
        </w:rPr>
        <w:t>December 31,</w:t>
      </w:r>
      <w:r w:rsidR="00B01F73">
        <w:rPr>
          <w:rFonts w:ascii="Angsana New" w:hAnsi="Angsana New"/>
          <w:spacing w:val="-2"/>
          <w:sz w:val="28"/>
          <w:lang w:val="en-GB"/>
        </w:rPr>
        <w:t xml:space="preserve"> </w:t>
      </w:r>
      <w:r>
        <w:rPr>
          <w:rFonts w:ascii="Angsana New" w:eastAsia="Times New Roman" w:hAnsi="Angsana New" w:cs="Angsana New"/>
          <w:sz w:val="28"/>
          <w:lang w:val="en-GB"/>
        </w:rPr>
        <w:t xml:space="preserve">2024 and </w:t>
      </w:r>
      <w:r>
        <w:rPr>
          <w:rFonts w:ascii="Angsana New" w:hAnsi="Angsana New"/>
          <w:sz w:val="28"/>
        </w:rPr>
        <w:t>2023</w:t>
      </w:r>
      <w:r w:rsidRPr="00AA2914">
        <w:rPr>
          <w:rFonts w:ascii="Angsana New" w:hAnsi="Angsana New" w:cs="Angsana New"/>
          <w:sz w:val="28"/>
          <w:cs/>
        </w:rPr>
        <w:t xml:space="preserve"> </w:t>
      </w:r>
      <w:r w:rsidRPr="00AA2914">
        <w:rPr>
          <w:rFonts w:ascii="Angsana New" w:eastAsia="Times New Roman" w:hAnsi="Angsana New" w:cs="Angsana New"/>
          <w:sz w:val="28"/>
          <w:lang w:val="en-GB"/>
        </w:rPr>
        <w:t>are as follows</w:t>
      </w:r>
      <w:r w:rsidRPr="00AA2914">
        <w:rPr>
          <w:rFonts w:ascii="Angsana New" w:eastAsia="Times New Roman" w:hAnsi="Angsana New" w:cs="Angsana New"/>
          <w:sz w:val="28"/>
          <w:cs/>
          <w:lang w:val="en-GB"/>
        </w:rPr>
        <w:t>:</w:t>
      </w:r>
    </w:p>
    <w:bookmarkStart w:id="248" w:name="_MON_1627206830"/>
    <w:bookmarkEnd w:id="248"/>
    <w:p w14:paraId="0157975D" w14:textId="690B796D" w:rsidR="00653E3B" w:rsidRDefault="00BD285F" w:rsidP="00796FA2">
      <w:pPr>
        <w:pStyle w:val="ListParagraph"/>
        <w:tabs>
          <w:tab w:val="left" w:pos="2520"/>
          <w:tab w:val="left" w:pos="2610"/>
          <w:tab w:val="left" w:pos="3780"/>
          <w:tab w:val="left" w:pos="5040"/>
        </w:tabs>
        <w:spacing w:before="120" w:after="0" w:line="160" w:lineRule="atLeast"/>
        <w:ind w:left="360" w:right="11"/>
        <w:jc w:val="thaiDistribute"/>
        <w:rPr>
          <w:rFonts w:ascii="Angsana New" w:eastAsia="Times New Roman" w:hAnsi="Angsana New" w:cs="Angsana New"/>
          <w:sz w:val="28"/>
          <w:cs/>
        </w:rPr>
      </w:pPr>
      <w:r w:rsidRPr="006727F9">
        <w:rPr>
          <w:rFonts w:ascii="Angsana New" w:eastAsia="Times New Roman" w:hAnsi="Angsana New" w:cs="Angsana New"/>
          <w:sz w:val="28"/>
          <w:cs/>
        </w:rPr>
        <w:object w:dxaOrig="13358" w:dyaOrig="4115" w14:anchorId="72A80CB4">
          <v:shape id="_x0000_i1045" type="#_x0000_t75" style="width:451.6pt;height:150.85pt" o:ole="">
            <v:imagedata r:id="rId48" o:title=""/>
          </v:shape>
          <o:OLEObject Type="Embed" ProgID="Excel.Sheet.12" ShapeID="_x0000_i1045" DrawAspect="Content" ObjectID="_1802013557" r:id="rId49"/>
        </w:object>
      </w:r>
    </w:p>
    <w:p w14:paraId="58808813" w14:textId="77777777" w:rsidR="00653E3B" w:rsidRDefault="00653E3B">
      <w:pPr>
        <w:spacing w:after="0" w:line="240" w:lineRule="auto"/>
        <w:rPr>
          <w:rFonts w:ascii="Angsana New" w:eastAsia="Times New Roman" w:hAnsi="Angsana New" w:cs="Angsana New"/>
          <w:sz w:val="28"/>
          <w:cs/>
        </w:rPr>
      </w:pPr>
      <w:r>
        <w:rPr>
          <w:rFonts w:ascii="Angsana New" w:eastAsia="Times New Roman" w:hAnsi="Angsana New" w:cs="Angsana New"/>
          <w:sz w:val="28"/>
          <w:cs/>
        </w:rPr>
        <w:br w:type="page"/>
      </w:r>
    </w:p>
    <w:p w14:paraId="494284C4" w14:textId="77777777" w:rsidR="000550D1" w:rsidRPr="006F0098" w:rsidRDefault="000550D1" w:rsidP="006F0098">
      <w:pPr>
        <w:pStyle w:val="ListParagraph"/>
        <w:tabs>
          <w:tab w:val="left" w:pos="5040"/>
        </w:tabs>
        <w:spacing w:before="120" w:after="0" w:line="160" w:lineRule="atLeast"/>
        <w:ind w:left="450" w:right="11"/>
        <w:jc w:val="thaiDistribute"/>
        <w:rPr>
          <w:rFonts w:ascii="Angsana New" w:eastAsia="Times New Roman" w:hAnsi="Angsana New" w:cs="Angsana New"/>
          <w:sz w:val="2"/>
          <w:szCs w:val="2"/>
        </w:rPr>
      </w:pPr>
    </w:p>
    <w:p w14:paraId="3F2F072C" w14:textId="04334701" w:rsidR="00E13C8C" w:rsidRPr="000550D1" w:rsidRDefault="00E13C8C" w:rsidP="00C80BAE">
      <w:pPr>
        <w:pStyle w:val="ListParagraph"/>
        <w:numPr>
          <w:ilvl w:val="0"/>
          <w:numId w:val="1"/>
        </w:numPr>
        <w:tabs>
          <w:tab w:val="left" w:pos="450"/>
          <w:tab w:val="left" w:pos="5040"/>
        </w:tabs>
        <w:spacing w:before="120" w:after="0" w:line="160" w:lineRule="atLeast"/>
        <w:ind w:left="450" w:right="11" w:hanging="450"/>
        <w:jc w:val="thaiDistribute"/>
        <w:rPr>
          <w:rFonts w:ascii="Angsana New" w:eastAsia="Times New Roman" w:hAnsi="Angsana New" w:cs="Angsana New"/>
          <w:sz w:val="28"/>
        </w:rPr>
      </w:pPr>
      <w:r w:rsidRPr="000550D1">
        <w:rPr>
          <w:rFonts w:ascii="Angsana New" w:eastAsia="Times New Roman" w:hAnsi="Angsana New" w:cs="Angsana New"/>
          <w:b/>
          <w:bCs/>
          <w:sz w:val="28"/>
        </w:rPr>
        <w:t>Investment properties</w:t>
      </w:r>
      <w:r w:rsidRPr="000550D1">
        <w:rPr>
          <w:rFonts w:ascii="Angsana New" w:eastAsia="Times New Roman" w:hAnsi="Angsana New" w:cs="Angsana New" w:hint="cs"/>
          <w:b/>
          <w:bCs/>
          <w:sz w:val="28"/>
          <w:cs/>
        </w:rPr>
        <w:t xml:space="preserve"> </w:t>
      </w:r>
      <w:r w:rsidRPr="000550D1">
        <w:rPr>
          <w:rFonts w:ascii="Angsana New" w:eastAsia="Times New Roman" w:hAnsi="Angsana New" w:cs="Angsana New"/>
          <w:b/>
          <w:bCs/>
          <w:sz w:val="28"/>
          <w:cs/>
        </w:rPr>
        <w:t xml:space="preserve">- </w:t>
      </w:r>
      <w:r w:rsidRPr="000550D1">
        <w:rPr>
          <w:rFonts w:ascii="Angsana New" w:eastAsia="Times New Roman" w:hAnsi="Angsana New" w:cs="Angsana New"/>
          <w:b/>
          <w:bCs/>
          <w:sz w:val="28"/>
        </w:rPr>
        <w:t>net</w:t>
      </w:r>
    </w:p>
    <w:p w14:paraId="48BEE6ED" w14:textId="5DA7DC0A" w:rsidR="00C02007" w:rsidRDefault="000B575F" w:rsidP="00E60646">
      <w:pPr>
        <w:tabs>
          <w:tab w:val="left" w:pos="7290"/>
        </w:tabs>
        <w:spacing w:before="80" w:after="0" w:line="160" w:lineRule="atLeast"/>
        <w:ind w:left="450"/>
        <w:jc w:val="thaiDistribute"/>
        <w:rPr>
          <w:rFonts w:ascii="Angsana New" w:eastAsia="Times New Roman" w:hAnsi="Angsana New" w:cs="Angsana New"/>
          <w:sz w:val="28"/>
        </w:rPr>
      </w:pPr>
      <w:bookmarkStart w:id="249" w:name="_MON_1525257718"/>
      <w:bookmarkStart w:id="250" w:name="_MON_1525257862"/>
      <w:bookmarkStart w:id="251" w:name="_MON_1556113116"/>
      <w:bookmarkStart w:id="252" w:name="_MON_1556113120"/>
      <w:bookmarkStart w:id="253" w:name="_MON_1556113203"/>
      <w:bookmarkStart w:id="254" w:name="_MON_1556113208"/>
      <w:bookmarkStart w:id="255" w:name="_MON_1556113218"/>
      <w:bookmarkStart w:id="256" w:name="_MON_1556113228"/>
      <w:bookmarkStart w:id="257" w:name="_MON_1525257917"/>
      <w:bookmarkStart w:id="258" w:name="_MON_1525258065"/>
      <w:bookmarkStart w:id="259" w:name="_MON_1525258087"/>
      <w:bookmarkStart w:id="260" w:name="_MON_1525258094"/>
      <w:bookmarkStart w:id="261" w:name="_MON_1586881991"/>
      <w:bookmarkStart w:id="262" w:name="_MON_1586882358"/>
      <w:bookmarkStart w:id="263" w:name="_MON_1586882370"/>
      <w:bookmarkStart w:id="264" w:name="_MON_1586882380"/>
      <w:bookmarkStart w:id="265" w:name="_MON_1586882415"/>
      <w:bookmarkStart w:id="266" w:name="_MON_1525258102"/>
      <w:bookmarkStart w:id="267" w:name="_MON_1525258107"/>
      <w:bookmarkStart w:id="268" w:name="_MON_1555865842"/>
      <w:bookmarkStart w:id="269" w:name="_MON_1555866037"/>
      <w:bookmarkStart w:id="270" w:name="_MON_1525258120"/>
      <w:bookmarkStart w:id="271" w:name="_MON_1592114488"/>
      <w:bookmarkStart w:id="272" w:name="_MON_1592114526"/>
      <w:bookmarkStart w:id="273" w:name="_MON_1592114539"/>
      <w:bookmarkStart w:id="274" w:name="_MON_1592114560"/>
      <w:bookmarkStart w:id="275" w:name="_MON_1592114565"/>
      <w:bookmarkStart w:id="276" w:name="_MON_1592114578"/>
      <w:bookmarkStart w:id="277" w:name="_MON_1592114589"/>
      <w:bookmarkStart w:id="278" w:name="_MON_1592114606"/>
      <w:bookmarkStart w:id="279" w:name="_MON_1592114614"/>
      <w:bookmarkStart w:id="280" w:name="_MON_1539785341"/>
      <w:bookmarkStart w:id="281" w:name="_MON_1539785361"/>
      <w:bookmarkStart w:id="282" w:name="_MON_1525258461"/>
      <w:bookmarkStart w:id="283" w:name="_MON_1539502627"/>
      <w:bookmarkStart w:id="284" w:name="_MON_1539502690"/>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0B575F">
        <w:rPr>
          <w:rFonts w:ascii="Angsana New" w:eastAsia="Times New Roman" w:hAnsi="Angsana New" w:cs="Angsana New"/>
          <w:sz w:val="28"/>
        </w:rPr>
        <w:t xml:space="preserve">Investment properties </w:t>
      </w:r>
      <w:r>
        <w:rPr>
          <w:rFonts w:ascii="Angsana New" w:eastAsia="Times New Roman" w:hAnsi="Angsana New" w:cs="Angsana New"/>
          <w:sz w:val="28"/>
          <w:cs/>
        </w:rPr>
        <w:t>-</w:t>
      </w:r>
      <w:r w:rsidRPr="000B575F">
        <w:rPr>
          <w:rFonts w:ascii="Angsana New" w:eastAsia="Times New Roman" w:hAnsi="Angsana New" w:cs="Angsana New"/>
          <w:sz w:val="28"/>
        </w:rPr>
        <w:t xml:space="preserve"> net</w:t>
      </w:r>
      <w:r>
        <w:rPr>
          <w:rFonts w:ascii="Angsana New" w:eastAsia="Times New Roman" w:hAnsi="Angsana New" w:cs="Angsana New"/>
          <w:sz w:val="28"/>
          <w:cs/>
        </w:rPr>
        <w:t xml:space="preserve"> </w:t>
      </w:r>
      <w:r w:rsidR="00470057">
        <w:rPr>
          <w:rFonts w:ascii="Angsana New" w:eastAsia="Times New Roman" w:hAnsi="Angsana New" w:cs="Angsana New"/>
          <w:sz w:val="28"/>
        </w:rPr>
        <w:t xml:space="preserve">as at </w:t>
      </w:r>
      <w:r w:rsidR="004D633E">
        <w:rPr>
          <w:rFonts w:ascii="Angsana New" w:hAnsi="Angsana New"/>
          <w:spacing w:val="-2"/>
          <w:sz w:val="28"/>
        </w:rPr>
        <w:t>December 31</w:t>
      </w:r>
      <w:r w:rsidR="003D7684">
        <w:rPr>
          <w:rFonts w:ascii="Angsana New" w:eastAsia="Times New Roman" w:hAnsi="Angsana New" w:cs="Angsana New"/>
          <w:sz w:val="28"/>
          <w:lang w:val="en-GB"/>
        </w:rPr>
        <w:t xml:space="preserve">, 2024 and </w:t>
      </w:r>
      <w:r w:rsidR="003D7684">
        <w:rPr>
          <w:rFonts w:ascii="Angsana New" w:hAnsi="Angsana New"/>
          <w:sz w:val="28"/>
        </w:rPr>
        <w:t>2023</w:t>
      </w:r>
      <w:r w:rsidR="003D7684" w:rsidRPr="00AA2914">
        <w:rPr>
          <w:rFonts w:ascii="Angsana New" w:hAnsi="Angsana New" w:cs="Angsana New"/>
          <w:sz w:val="28"/>
          <w:cs/>
        </w:rPr>
        <w:t xml:space="preserve"> </w:t>
      </w:r>
      <w:r w:rsidR="0013347D">
        <w:rPr>
          <w:rFonts w:ascii="Angsana New" w:eastAsia="Times New Roman" w:hAnsi="Angsana New" w:cs="Angsana New"/>
          <w:sz w:val="28"/>
        </w:rPr>
        <w:t>are as follows</w:t>
      </w:r>
      <w:r w:rsidR="0013347D">
        <w:rPr>
          <w:rFonts w:ascii="Angsana New" w:eastAsia="Times New Roman" w:hAnsi="Angsana New" w:cs="Angsana New"/>
          <w:sz w:val="28"/>
          <w:cs/>
        </w:rPr>
        <w:t>:</w:t>
      </w:r>
      <w:r w:rsidR="005945DD" w:rsidRPr="005945DD">
        <w:rPr>
          <w:rFonts w:ascii="Angsana New" w:eastAsia="Times New Roman" w:hAnsi="Angsana New" w:cs="Angsana New"/>
          <w:sz w:val="28"/>
          <w:cs/>
        </w:rPr>
        <w:t xml:space="preserve"> </w:t>
      </w:r>
    </w:p>
    <w:bookmarkStart w:id="285" w:name="_MON_1587029675"/>
    <w:bookmarkStart w:id="286" w:name="_MON_1587029683"/>
    <w:bookmarkStart w:id="287" w:name="_MON_1587029712"/>
    <w:bookmarkStart w:id="288" w:name="_MON_1587029722"/>
    <w:bookmarkStart w:id="289" w:name="_MON_1587029732"/>
    <w:bookmarkStart w:id="290" w:name="_MON_1587029744"/>
    <w:bookmarkStart w:id="291" w:name="_MON_1587029750"/>
    <w:bookmarkStart w:id="292" w:name="_MON_1618919922"/>
    <w:bookmarkStart w:id="293" w:name="_MON_1587029128"/>
    <w:bookmarkStart w:id="294" w:name="_MON_1587029166"/>
    <w:bookmarkStart w:id="295" w:name="_MON_1587029482"/>
    <w:bookmarkStart w:id="296" w:name="_MON_1587029527"/>
    <w:bookmarkStart w:id="297" w:name="_MON_1618867578"/>
    <w:bookmarkEnd w:id="285"/>
    <w:bookmarkEnd w:id="286"/>
    <w:bookmarkEnd w:id="287"/>
    <w:bookmarkEnd w:id="288"/>
    <w:bookmarkEnd w:id="289"/>
    <w:bookmarkEnd w:id="290"/>
    <w:bookmarkEnd w:id="291"/>
    <w:bookmarkEnd w:id="292"/>
    <w:bookmarkEnd w:id="293"/>
    <w:bookmarkEnd w:id="294"/>
    <w:bookmarkEnd w:id="295"/>
    <w:bookmarkEnd w:id="296"/>
    <w:bookmarkEnd w:id="297"/>
    <w:bookmarkStart w:id="298" w:name="_MON_1587029583"/>
    <w:bookmarkEnd w:id="298"/>
    <w:p w14:paraId="766CC5EA" w14:textId="7F1FE7A5" w:rsidR="00413429" w:rsidRPr="006F0098" w:rsidRDefault="00BD285F" w:rsidP="00401151">
      <w:pPr>
        <w:tabs>
          <w:tab w:val="left" w:pos="450"/>
          <w:tab w:val="left" w:pos="7290"/>
        </w:tabs>
        <w:spacing w:before="80" w:after="0" w:line="160" w:lineRule="atLeast"/>
        <w:ind w:left="360" w:firstLine="90"/>
        <w:jc w:val="thaiDistribute"/>
        <w:rPr>
          <w:rFonts w:asciiTheme="majorBidi" w:eastAsia="Times New Roman" w:hAnsiTheme="majorBidi" w:cstheme="majorBidi"/>
          <w:sz w:val="2"/>
          <w:szCs w:val="2"/>
        </w:rPr>
      </w:pPr>
      <w:r w:rsidRPr="009D210E">
        <w:rPr>
          <w:rFonts w:asciiTheme="majorBidi" w:eastAsia="Times New Roman" w:hAnsiTheme="majorBidi" w:cstheme="majorBidi"/>
          <w:sz w:val="28"/>
        </w:rPr>
        <w:object w:dxaOrig="9615" w:dyaOrig="2603" w14:anchorId="7BEE672A">
          <v:shape id="_x0000_i1046" type="#_x0000_t75" style="width:447.05pt;height:133.5pt" o:ole="" o:preferrelative="f">
            <v:imagedata r:id="rId50" o:title=""/>
            <o:lock v:ext="edit" aspectratio="f"/>
          </v:shape>
          <o:OLEObject Type="Embed" ProgID="Excel.Sheet.12" ShapeID="_x0000_i1046" DrawAspect="Content" ObjectID="_1802013558" r:id="rId51"/>
        </w:object>
      </w:r>
    </w:p>
    <w:bookmarkStart w:id="299" w:name="_MON_1769539531"/>
    <w:bookmarkEnd w:id="299"/>
    <w:p w14:paraId="4A7D7434" w14:textId="13B6C39B" w:rsidR="002A3F1C" w:rsidRDefault="00BD285F" w:rsidP="00B36659">
      <w:pPr>
        <w:tabs>
          <w:tab w:val="left" w:pos="450"/>
          <w:tab w:val="left" w:pos="540"/>
          <w:tab w:val="left" w:pos="7290"/>
        </w:tabs>
        <w:spacing w:after="0" w:line="240" w:lineRule="auto"/>
        <w:ind w:left="450"/>
        <w:jc w:val="thaiDistribute"/>
        <w:rPr>
          <w:rFonts w:ascii="Angsana New" w:eastAsia="Times New Roman" w:hAnsi="Angsana New" w:cs="Angsana New"/>
          <w:spacing w:val="-2"/>
          <w:sz w:val="28"/>
        </w:rPr>
      </w:pPr>
      <w:r w:rsidRPr="00413429">
        <w:rPr>
          <w:rFonts w:asciiTheme="majorBidi" w:eastAsia="Times New Roman" w:hAnsiTheme="majorBidi" w:cstheme="majorBidi"/>
          <w:b/>
          <w:bCs/>
          <w:sz w:val="28"/>
          <w:cs/>
        </w:rPr>
        <w:object w:dxaOrig="9660" w:dyaOrig="2536" w14:anchorId="0F9EEE8A">
          <v:shape id="_x0000_i1047" type="#_x0000_t75" style="width:445.2pt;height:132.15pt" o:ole="" o:preferrelative="f">
            <v:imagedata r:id="rId52" o:title=""/>
            <o:lock v:ext="edit" aspectratio="f"/>
          </v:shape>
          <o:OLEObject Type="Embed" ProgID="Excel.Sheet.12" ShapeID="_x0000_i1047" DrawAspect="Content" ObjectID="_1802013559" r:id="rId53"/>
        </w:object>
      </w:r>
      <w:r w:rsidR="00AB559A" w:rsidRPr="001F59AF">
        <w:rPr>
          <w:rFonts w:ascii="Angsana New" w:eastAsia="Times New Roman" w:hAnsi="Angsana New" w:cs="Angsana New"/>
          <w:spacing w:val="-2"/>
          <w:sz w:val="28"/>
        </w:rPr>
        <w:t xml:space="preserve">As at </w:t>
      </w:r>
      <w:r w:rsidR="004D633E">
        <w:rPr>
          <w:rFonts w:ascii="Angsana New" w:hAnsi="Angsana New"/>
          <w:spacing w:val="-2"/>
          <w:sz w:val="28"/>
        </w:rPr>
        <w:t>December 31</w:t>
      </w:r>
      <w:r w:rsidR="003D7684" w:rsidRPr="001F59AF">
        <w:rPr>
          <w:rFonts w:ascii="Angsana New" w:eastAsia="Times New Roman" w:hAnsi="Angsana New" w:cs="Angsana New"/>
          <w:spacing w:val="-2"/>
          <w:sz w:val="28"/>
          <w:lang w:val="en-GB"/>
        </w:rPr>
        <w:t xml:space="preserve">, 2024 and </w:t>
      </w:r>
      <w:r w:rsidR="003D7684" w:rsidRPr="001F59AF">
        <w:rPr>
          <w:rFonts w:ascii="Angsana New" w:hAnsi="Angsana New"/>
          <w:spacing w:val="-2"/>
          <w:sz w:val="28"/>
        </w:rPr>
        <w:t>2023</w:t>
      </w:r>
      <w:r w:rsidR="00AB559A" w:rsidRPr="001F59AF">
        <w:rPr>
          <w:rFonts w:ascii="Angsana New" w:eastAsia="Times New Roman" w:hAnsi="Angsana New" w:cs="Angsana New"/>
          <w:spacing w:val="-2"/>
          <w:sz w:val="28"/>
        </w:rPr>
        <w:t xml:space="preserve">, </w:t>
      </w:r>
      <w:r w:rsidR="0039647E" w:rsidRPr="001F59AF">
        <w:rPr>
          <w:rFonts w:ascii="Angsana New" w:eastAsia="Times New Roman" w:hAnsi="Angsana New" w:cs="Angsana New"/>
          <w:spacing w:val="-2"/>
          <w:sz w:val="28"/>
        </w:rPr>
        <w:t xml:space="preserve">the Company </w:t>
      </w:r>
      <w:r w:rsidR="00546275" w:rsidRPr="001F59AF">
        <w:rPr>
          <w:rFonts w:ascii="Angsana New" w:eastAsia="Times New Roman" w:hAnsi="Angsana New" w:cs="Angsana New"/>
          <w:spacing w:val="-2"/>
          <w:sz w:val="28"/>
        </w:rPr>
        <w:t xml:space="preserve">and a related company </w:t>
      </w:r>
      <w:r w:rsidR="0039647E" w:rsidRPr="001F59AF">
        <w:rPr>
          <w:rFonts w:ascii="Angsana New" w:eastAsia="Times New Roman" w:hAnsi="Angsana New" w:cs="Angsana New"/>
          <w:spacing w:val="-2"/>
          <w:sz w:val="28"/>
        </w:rPr>
        <w:t xml:space="preserve">jointly registered ownership of </w:t>
      </w:r>
      <w:r w:rsidR="00AB559A" w:rsidRPr="001F59AF">
        <w:rPr>
          <w:rFonts w:ascii="Angsana New" w:eastAsia="Times New Roman" w:hAnsi="Angsana New" w:cs="Angsana New"/>
          <w:spacing w:val="-2"/>
          <w:sz w:val="28"/>
        </w:rPr>
        <w:t>land</w:t>
      </w:r>
      <w:r w:rsidR="0039647E" w:rsidRPr="001F59AF">
        <w:rPr>
          <w:rFonts w:ascii="Angsana New" w:eastAsia="Times New Roman" w:hAnsi="Angsana New" w:cs="Angsana New"/>
          <w:spacing w:val="-2"/>
          <w:sz w:val="28"/>
        </w:rPr>
        <w:t xml:space="preserve">, valued </w:t>
      </w:r>
      <w:r w:rsidR="00D30A28" w:rsidRPr="001F59AF">
        <w:rPr>
          <w:rFonts w:ascii="Angsana New" w:eastAsia="Times New Roman" w:hAnsi="Angsana New" w:cs="Angsana New"/>
          <w:spacing w:val="-2"/>
          <w:sz w:val="28"/>
        </w:rPr>
        <w:t>of</w:t>
      </w:r>
      <w:r w:rsidR="00AB559A" w:rsidRPr="001F59AF">
        <w:rPr>
          <w:rFonts w:ascii="Angsana New" w:eastAsia="Times New Roman" w:hAnsi="Angsana New" w:cs="Angsana New"/>
          <w:spacing w:val="-2"/>
          <w:sz w:val="28"/>
        </w:rPr>
        <w:t xml:space="preserve"> </w:t>
      </w:r>
      <w:r w:rsidR="00AB559A" w:rsidRPr="00080129">
        <w:rPr>
          <w:rFonts w:ascii="Angsana New" w:eastAsia="Times New Roman" w:hAnsi="Angsana New" w:cs="Angsana New"/>
          <w:spacing w:val="-2"/>
          <w:sz w:val="28"/>
        </w:rPr>
        <w:t>Baht 12</w:t>
      </w:r>
      <w:r w:rsidR="00AB559A" w:rsidRPr="00080129">
        <w:rPr>
          <w:rFonts w:ascii="Angsana New" w:eastAsia="Times New Roman" w:hAnsi="Angsana New" w:cs="Angsana New"/>
          <w:spacing w:val="-2"/>
          <w:sz w:val="28"/>
          <w:cs/>
        </w:rPr>
        <w:t>.</w:t>
      </w:r>
      <w:r w:rsidR="00AB559A" w:rsidRPr="00080129">
        <w:rPr>
          <w:rFonts w:ascii="Angsana New" w:eastAsia="Times New Roman" w:hAnsi="Angsana New" w:cs="Angsana New"/>
          <w:spacing w:val="-2"/>
          <w:sz w:val="28"/>
        </w:rPr>
        <w:t>42 million</w:t>
      </w:r>
      <w:r w:rsidR="0039647E" w:rsidRPr="00080129">
        <w:rPr>
          <w:rFonts w:ascii="Angsana New" w:eastAsia="Times New Roman" w:hAnsi="Angsana New" w:cs="Angsana New"/>
          <w:spacing w:val="-2"/>
          <w:sz w:val="28"/>
        </w:rPr>
        <w:t>,</w:t>
      </w:r>
      <w:r w:rsidR="00321C39" w:rsidRPr="00080129">
        <w:rPr>
          <w:rFonts w:ascii="Angsana New" w:eastAsia="Times New Roman" w:hAnsi="Angsana New" w:cs="Angsana New"/>
          <w:spacing w:val="-2"/>
          <w:sz w:val="28"/>
          <w:cs/>
        </w:rPr>
        <w:t xml:space="preserve"> </w:t>
      </w:r>
      <w:r w:rsidR="0039647E" w:rsidRPr="00080129">
        <w:rPr>
          <w:rFonts w:ascii="Angsana New" w:eastAsia="Times New Roman" w:hAnsi="Angsana New" w:cs="Angsana New"/>
          <w:spacing w:val="-2"/>
          <w:sz w:val="28"/>
        </w:rPr>
        <w:t xml:space="preserve">with an area of </w:t>
      </w:r>
      <w:r w:rsidR="00AB559A" w:rsidRPr="00080129">
        <w:rPr>
          <w:rFonts w:ascii="Angsana New" w:eastAsia="Times New Roman" w:hAnsi="Angsana New" w:cs="Angsana New"/>
          <w:spacing w:val="-2"/>
          <w:sz w:val="28"/>
        </w:rPr>
        <w:t xml:space="preserve">136 </w:t>
      </w:r>
      <w:proofErr w:type="spellStart"/>
      <w:r w:rsidR="00AB559A" w:rsidRPr="00080129">
        <w:rPr>
          <w:rFonts w:ascii="Angsana New" w:eastAsia="Times New Roman" w:hAnsi="Angsana New" w:cs="Angsana New"/>
          <w:spacing w:val="-2"/>
          <w:sz w:val="28"/>
        </w:rPr>
        <w:t>rai</w:t>
      </w:r>
      <w:proofErr w:type="spellEnd"/>
      <w:r w:rsidR="005C347E" w:rsidRPr="00080129">
        <w:rPr>
          <w:rFonts w:ascii="Angsana New" w:eastAsia="Times New Roman" w:hAnsi="Angsana New" w:cs="Angsana New"/>
          <w:spacing w:val="-2"/>
          <w:sz w:val="28"/>
          <w:cs/>
        </w:rPr>
        <w:t xml:space="preserve"> </w:t>
      </w:r>
      <w:r w:rsidR="00AB559A" w:rsidRPr="00080129">
        <w:rPr>
          <w:rFonts w:ascii="Angsana New" w:eastAsia="Times New Roman" w:hAnsi="Angsana New" w:cs="Angsana New"/>
          <w:spacing w:val="-2"/>
          <w:sz w:val="28"/>
        </w:rPr>
        <w:t xml:space="preserve">1 </w:t>
      </w:r>
      <w:proofErr w:type="spellStart"/>
      <w:r w:rsidR="00AB559A" w:rsidRPr="00080129">
        <w:rPr>
          <w:rFonts w:ascii="Angsana New" w:eastAsia="Times New Roman" w:hAnsi="Angsana New" w:cs="Angsana New"/>
          <w:spacing w:val="-2"/>
          <w:sz w:val="28"/>
        </w:rPr>
        <w:t>ngan</w:t>
      </w:r>
      <w:proofErr w:type="spellEnd"/>
      <w:r w:rsidR="00AB559A" w:rsidRPr="00080129">
        <w:rPr>
          <w:rFonts w:ascii="Angsana New" w:eastAsia="Times New Roman" w:hAnsi="Angsana New" w:cs="Angsana New"/>
          <w:spacing w:val="-2"/>
          <w:sz w:val="28"/>
        </w:rPr>
        <w:t xml:space="preserve"> and 67 square</w:t>
      </w:r>
      <w:r w:rsidR="002A4E3C" w:rsidRPr="00080129">
        <w:rPr>
          <w:rFonts w:ascii="Angsana New" w:eastAsia="Times New Roman" w:hAnsi="Angsana New" w:cs="Angsana New"/>
          <w:spacing w:val="-2"/>
          <w:sz w:val="28"/>
        </w:rPr>
        <w:t xml:space="preserve"> </w:t>
      </w:r>
      <w:proofErr w:type="spellStart"/>
      <w:r w:rsidR="002A4E3C" w:rsidRPr="00080129">
        <w:rPr>
          <w:rFonts w:ascii="Angsana New" w:eastAsia="Times New Roman" w:hAnsi="Angsana New" w:cs="Angsana New"/>
          <w:spacing w:val="-2"/>
          <w:sz w:val="28"/>
        </w:rPr>
        <w:t>wah</w:t>
      </w:r>
      <w:proofErr w:type="spellEnd"/>
      <w:r w:rsidR="0039647E" w:rsidRPr="00080129">
        <w:rPr>
          <w:rFonts w:ascii="Angsana New" w:eastAsia="Times New Roman" w:hAnsi="Angsana New" w:cs="Angsana New"/>
          <w:spacing w:val="-2"/>
          <w:sz w:val="28"/>
          <w:cs/>
        </w:rPr>
        <w:t>.</w:t>
      </w:r>
      <w:r w:rsidR="00AB559A" w:rsidRPr="00080129">
        <w:rPr>
          <w:rFonts w:ascii="Angsana New" w:eastAsia="Times New Roman" w:hAnsi="Angsana New" w:cs="Angsana New"/>
          <w:spacing w:val="-2"/>
          <w:sz w:val="28"/>
          <w:cs/>
        </w:rPr>
        <w:t xml:space="preserve"> (</w:t>
      </w:r>
      <w:r w:rsidR="00AB559A" w:rsidRPr="00080129">
        <w:rPr>
          <w:rFonts w:ascii="Angsana New" w:eastAsia="Times New Roman" w:hAnsi="Angsana New" w:cs="Angsana New"/>
          <w:spacing w:val="-2"/>
          <w:sz w:val="28"/>
        </w:rPr>
        <w:t>Total cost is Baht 17</w:t>
      </w:r>
      <w:r w:rsidR="00AB559A" w:rsidRPr="00080129">
        <w:rPr>
          <w:rFonts w:ascii="Angsana New" w:eastAsia="Times New Roman" w:hAnsi="Angsana New" w:cs="Angsana New"/>
          <w:spacing w:val="-2"/>
          <w:sz w:val="28"/>
          <w:cs/>
        </w:rPr>
        <w:t>.</w:t>
      </w:r>
      <w:r w:rsidR="00AB559A" w:rsidRPr="00080129">
        <w:rPr>
          <w:rFonts w:ascii="Angsana New" w:eastAsia="Times New Roman" w:hAnsi="Angsana New" w:cs="Angsana New"/>
          <w:spacing w:val="-2"/>
          <w:sz w:val="28"/>
        </w:rPr>
        <w:t>92 million</w:t>
      </w:r>
      <w:r w:rsidR="00AB559A" w:rsidRPr="00080129">
        <w:rPr>
          <w:rFonts w:ascii="Angsana New" w:eastAsia="Times New Roman" w:hAnsi="Angsana New" w:cs="Angsana New"/>
          <w:spacing w:val="-2"/>
          <w:sz w:val="28"/>
          <w:cs/>
        </w:rPr>
        <w:t>).</w:t>
      </w:r>
    </w:p>
    <w:p w14:paraId="34F3A989" w14:textId="045141D8" w:rsidR="000A5F13" w:rsidRPr="00690830" w:rsidRDefault="001F59AF" w:rsidP="00CA1AC6">
      <w:pPr>
        <w:tabs>
          <w:tab w:val="left" w:pos="7110"/>
          <w:tab w:val="left" w:pos="7200"/>
        </w:tabs>
        <w:spacing w:before="120" w:after="0" w:line="240" w:lineRule="auto"/>
        <w:ind w:left="446"/>
        <w:jc w:val="thaiDistribute"/>
        <w:rPr>
          <w:rFonts w:ascii="Angsana New" w:eastAsia="Times New Roman" w:hAnsi="Angsana New" w:cs="Angsana New"/>
          <w:spacing w:val="-2"/>
          <w:sz w:val="28"/>
        </w:rPr>
      </w:pPr>
      <w:r w:rsidRPr="001F59AF">
        <w:rPr>
          <w:rFonts w:ascii="Angsana New" w:eastAsia="Times New Roman" w:hAnsi="Angsana New" w:cs="Angsana New"/>
          <w:spacing w:val="6"/>
          <w:sz w:val="28"/>
        </w:rPr>
        <w:t>Such land is a land held for long-term capital appreciation which has appraised by an independent appraiser using</w:t>
      </w:r>
      <w:r w:rsidR="002A3F1C">
        <w:rPr>
          <w:rFonts w:ascii="Angsana New" w:eastAsia="Times New Roman" w:hAnsi="Angsana New" w:cs="Angsana New"/>
          <w:spacing w:val="-2"/>
          <w:sz w:val="28"/>
        </w:rPr>
        <w:t xml:space="preserve"> </w:t>
      </w:r>
      <w:r w:rsidRPr="002A3F1C">
        <w:rPr>
          <w:rFonts w:ascii="Angsana New" w:eastAsia="Times New Roman" w:hAnsi="Angsana New" w:cs="Angsana New"/>
          <w:sz w:val="28"/>
        </w:rPr>
        <w:t xml:space="preserve">the market comparison approach in accordance with the report dated November 15, 2023 at the appraised value amount of </w:t>
      </w:r>
      <w:r w:rsidRPr="001F59AF">
        <w:rPr>
          <w:rFonts w:ascii="Angsana New" w:eastAsia="Times New Roman" w:hAnsi="Angsana New" w:cs="Angsana New"/>
          <w:sz w:val="28"/>
        </w:rPr>
        <w:t>Baht 2</w:t>
      </w:r>
      <w:r w:rsidRPr="001F59AF">
        <w:rPr>
          <w:rFonts w:ascii="Angsana New" w:eastAsia="Times New Roman" w:hAnsi="Angsana New" w:cs="Angsana New"/>
          <w:sz w:val="28"/>
          <w:cs/>
        </w:rPr>
        <w:t>.</w:t>
      </w:r>
      <w:r w:rsidRPr="001F59AF">
        <w:rPr>
          <w:rFonts w:ascii="Angsana New" w:eastAsia="Times New Roman" w:hAnsi="Angsana New" w:cs="Angsana New"/>
          <w:sz w:val="28"/>
        </w:rPr>
        <w:t>42 million.</w:t>
      </w:r>
    </w:p>
    <w:p w14:paraId="11C96F09" w14:textId="41988B90" w:rsidR="00771D3D" w:rsidRDefault="007E0FA0" w:rsidP="00B36659">
      <w:pPr>
        <w:tabs>
          <w:tab w:val="left" w:pos="360"/>
          <w:tab w:val="left" w:pos="450"/>
        </w:tabs>
        <w:spacing w:before="120" w:after="0"/>
        <w:ind w:left="360" w:firstLine="86"/>
        <w:jc w:val="thaiDistribute"/>
        <w:rPr>
          <w:rFonts w:ascii="Angsana New" w:eastAsia="Times New Roman" w:hAnsi="Angsana New" w:cs="Angsana New"/>
          <w:spacing w:val="2"/>
          <w:sz w:val="28"/>
          <w:cs/>
        </w:rPr>
      </w:pPr>
      <w:r w:rsidRPr="007E0FA0">
        <w:rPr>
          <w:rFonts w:ascii="Angsana New" w:eastAsia="Times New Roman" w:hAnsi="Angsana New" w:cs="Angsana New"/>
          <w:spacing w:val="2"/>
          <w:sz w:val="28"/>
        </w:rPr>
        <w:t>The fair value of investment property is categorized as a Level 2</w:t>
      </w:r>
      <w:r w:rsidRPr="007E0FA0">
        <w:rPr>
          <w:rFonts w:ascii="Angsana New" w:eastAsia="Times New Roman" w:hAnsi="Angsana New" w:cs="Angsana New"/>
          <w:spacing w:val="2"/>
          <w:sz w:val="28"/>
          <w:cs/>
        </w:rPr>
        <w:t xml:space="preserve"> </w:t>
      </w:r>
      <w:r w:rsidRPr="007E0FA0">
        <w:rPr>
          <w:rFonts w:ascii="Angsana New" w:eastAsia="Times New Roman" w:hAnsi="Angsana New" w:cs="Angsana New"/>
          <w:spacing w:val="2"/>
          <w:sz w:val="28"/>
        </w:rPr>
        <w:t>of the fair value hierarchy.</w:t>
      </w:r>
    </w:p>
    <w:p w14:paraId="7C57710A" w14:textId="6597D67F" w:rsidR="0025256D" w:rsidRPr="007A6F6C" w:rsidRDefault="00771D3D" w:rsidP="00771D3D">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6BFFB501" w14:textId="77777777" w:rsidR="00AB559A" w:rsidRDefault="00AB559A" w:rsidP="00A32141">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Assets for rent</w:t>
      </w:r>
      <w:r w:rsidR="00C44C32">
        <w:rPr>
          <w:rFonts w:ascii="Angsana New" w:eastAsia="Times New Roman" w:hAnsi="Angsana New" w:cs="Angsana New"/>
          <w:b/>
          <w:bCs/>
          <w:sz w:val="28"/>
          <w:cs/>
        </w:rPr>
        <w:t xml:space="preserve"> - </w:t>
      </w:r>
      <w:r w:rsidR="00C44C32">
        <w:rPr>
          <w:rFonts w:ascii="Angsana New" w:eastAsia="Times New Roman" w:hAnsi="Angsana New" w:cs="Angsana New"/>
          <w:b/>
          <w:bCs/>
          <w:sz w:val="28"/>
        </w:rPr>
        <w:t>net</w:t>
      </w:r>
    </w:p>
    <w:p w14:paraId="4BCFD0DD" w14:textId="5CA976E7" w:rsidR="00AB559A" w:rsidRDefault="00865F15" w:rsidP="004759E6">
      <w:pPr>
        <w:tabs>
          <w:tab w:val="left" w:pos="7200"/>
        </w:tabs>
        <w:spacing w:before="120" w:after="0" w:line="240" w:lineRule="auto"/>
        <w:ind w:left="360"/>
        <w:jc w:val="thaiDistribute"/>
        <w:rPr>
          <w:rFonts w:ascii="Angsana New" w:eastAsia="Times New Roman" w:hAnsi="Angsana New" w:cs="Angsana New"/>
          <w:sz w:val="28"/>
        </w:rPr>
      </w:pPr>
      <w:r>
        <w:rPr>
          <w:rFonts w:ascii="Angsana New" w:eastAsia="Times New Roman" w:hAnsi="Angsana New" w:cs="Angsana New"/>
          <w:spacing w:val="-3"/>
          <w:sz w:val="28"/>
        </w:rPr>
        <w:t xml:space="preserve">For </w:t>
      </w:r>
      <w:proofErr w:type="gramStart"/>
      <w:r>
        <w:rPr>
          <w:rFonts w:ascii="Angsana New" w:eastAsia="Times New Roman" w:hAnsi="Angsana New" w:cs="Angsana New"/>
          <w:spacing w:val="-3"/>
          <w:sz w:val="28"/>
        </w:rPr>
        <w:t xml:space="preserve">the </w:t>
      </w:r>
      <w:r w:rsidR="007D581E">
        <w:rPr>
          <w:rFonts w:ascii="Angsana New" w:eastAsia="Times New Roman" w:hAnsi="Angsana New" w:cs="Angsana New"/>
          <w:spacing w:val="-3"/>
          <w:sz w:val="28"/>
        </w:rPr>
        <w:t xml:space="preserve"> years</w:t>
      </w:r>
      <w:proofErr w:type="gramEnd"/>
      <w:r>
        <w:rPr>
          <w:rFonts w:ascii="Angsana New" w:eastAsia="Times New Roman" w:hAnsi="Angsana New" w:cs="Angsana New"/>
          <w:spacing w:val="-3"/>
          <w:sz w:val="28"/>
        </w:rPr>
        <w:t xml:space="preserve"> ended </w:t>
      </w:r>
      <w:r w:rsidR="007D581E">
        <w:rPr>
          <w:rFonts w:ascii="Angsana New" w:hAnsi="Angsana New"/>
          <w:spacing w:val="-2"/>
          <w:sz w:val="28"/>
        </w:rPr>
        <w:t>December 31</w:t>
      </w:r>
      <w:r>
        <w:rPr>
          <w:rFonts w:ascii="Angsana New" w:eastAsia="Times New Roman" w:hAnsi="Angsana New" w:cs="Angsana New"/>
          <w:spacing w:val="-3"/>
          <w:sz w:val="28"/>
        </w:rPr>
        <w:t>, 202</w:t>
      </w:r>
      <w:r w:rsidR="003D7684">
        <w:rPr>
          <w:rFonts w:ascii="Angsana New" w:eastAsia="Times New Roman" w:hAnsi="Angsana New" w:cs="Angsana New"/>
          <w:spacing w:val="-3"/>
          <w:sz w:val="28"/>
        </w:rPr>
        <w:t>4</w:t>
      </w:r>
      <w:r w:rsidR="00277BE6">
        <w:rPr>
          <w:rFonts w:ascii="Angsana New" w:eastAsia="Times New Roman" w:hAnsi="Angsana New" w:cs="Angsana New"/>
          <w:sz w:val="28"/>
        </w:rPr>
        <w:t>,</w:t>
      </w:r>
      <w:r w:rsidR="006C010D">
        <w:rPr>
          <w:rFonts w:ascii="Angsana New" w:eastAsia="Times New Roman" w:hAnsi="Angsana New" w:cs="Angsana New"/>
          <w:sz w:val="28"/>
        </w:rPr>
        <w:t xml:space="preserve"> the </w:t>
      </w:r>
      <w:r w:rsidR="00A042C2">
        <w:rPr>
          <w:rFonts w:ascii="Angsana New" w:eastAsia="Times New Roman" w:hAnsi="Angsana New" w:cs="Angsana New"/>
          <w:sz w:val="28"/>
        </w:rPr>
        <w:t xml:space="preserve">Group has a </w:t>
      </w:r>
      <w:r w:rsidR="006C010D">
        <w:rPr>
          <w:rFonts w:ascii="Angsana New" w:eastAsia="Times New Roman" w:hAnsi="Angsana New" w:cs="Angsana New"/>
          <w:sz w:val="28"/>
        </w:rPr>
        <w:t>movement of assets for rent</w:t>
      </w:r>
      <w:r w:rsidR="008E7622">
        <w:rPr>
          <w:rFonts w:ascii="Angsana New" w:eastAsia="Times New Roman" w:hAnsi="Angsana New" w:cs="Angsana New"/>
          <w:sz w:val="28"/>
          <w:cs/>
        </w:rPr>
        <w:t xml:space="preserve"> - </w:t>
      </w:r>
      <w:r w:rsidR="008E7622">
        <w:rPr>
          <w:rFonts w:ascii="Angsana New" w:eastAsia="Times New Roman" w:hAnsi="Angsana New" w:cs="Angsana New"/>
          <w:sz w:val="28"/>
        </w:rPr>
        <w:t>net</w:t>
      </w:r>
      <w:r w:rsidR="006C010D">
        <w:rPr>
          <w:rFonts w:ascii="Angsana New" w:eastAsia="Times New Roman" w:hAnsi="Angsana New" w:cs="Angsana New"/>
          <w:sz w:val="28"/>
        </w:rPr>
        <w:t xml:space="preserve"> are </w:t>
      </w:r>
      <w:r w:rsidR="00AB559A" w:rsidRPr="00AB559A">
        <w:rPr>
          <w:rFonts w:ascii="Angsana New" w:eastAsia="Times New Roman" w:hAnsi="Angsana New" w:cs="Angsana New"/>
          <w:sz w:val="28"/>
        </w:rPr>
        <w:t>as follows</w:t>
      </w:r>
      <w:r w:rsidR="00AB559A" w:rsidRPr="00AB559A">
        <w:rPr>
          <w:rFonts w:ascii="Angsana New" w:eastAsia="Times New Roman" w:hAnsi="Angsana New" w:cs="Angsana New"/>
          <w:sz w:val="28"/>
          <w:cs/>
        </w:rPr>
        <w:t>:</w:t>
      </w:r>
    </w:p>
    <w:bookmarkStart w:id="300" w:name="_MON_1461231145"/>
    <w:bookmarkEnd w:id="300"/>
    <w:p w14:paraId="45890BB5" w14:textId="6F763956" w:rsidR="00DD3753" w:rsidRDefault="00BD285F" w:rsidP="007D581E">
      <w:pPr>
        <w:tabs>
          <w:tab w:val="left" w:pos="3870"/>
          <w:tab w:val="left" w:pos="7088"/>
          <w:tab w:val="left" w:pos="8080"/>
        </w:tabs>
        <w:spacing w:before="120" w:after="0" w:line="160" w:lineRule="atLeast"/>
        <w:ind w:left="360" w:right="-3"/>
        <w:jc w:val="thaiDistribute"/>
        <w:rPr>
          <w:rFonts w:ascii="Angsana New" w:hAnsi="Angsana New"/>
          <w:color w:val="FFFFFF" w:themeColor="background1"/>
          <w:sz w:val="30"/>
          <w:szCs w:val="30"/>
          <w:cs/>
        </w:rPr>
      </w:pPr>
      <w:r w:rsidRPr="00D2758C">
        <w:rPr>
          <w:rFonts w:ascii="Angsana New" w:hAnsi="Angsana New"/>
          <w:sz w:val="30"/>
          <w:szCs w:val="30"/>
        </w:rPr>
        <w:object w:dxaOrig="9607" w:dyaOrig="11881" w14:anchorId="1E10E5F6">
          <v:shape id="_x0000_i1048" type="#_x0000_t75" style="width:450.7pt;height:611.1pt" o:ole="">
            <v:imagedata r:id="rId54" o:title=""/>
          </v:shape>
          <o:OLEObject Type="Embed" ProgID="Excel.Sheet.12" ShapeID="_x0000_i1048" DrawAspect="Content" ObjectID="_1802013560" r:id="rId55"/>
        </w:object>
      </w:r>
    </w:p>
    <w:p w14:paraId="20F1DD2D" w14:textId="77777777" w:rsidR="00697762" w:rsidRPr="00DD3753" w:rsidRDefault="00697762" w:rsidP="00DD3753">
      <w:pPr>
        <w:rPr>
          <w:rFonts w:ascii="Angsana New" w:hAnsi="Angsana New"/>
          <w:sz w:val="30"/>
          <w:szCs w:val="30"/>
          <w:cs/>
        </w:rPr>
        <w:sectPr w:rsidR="00697762" w:rsidRPr="00DD3753" w:rsidSect="002D3360">
          <w:headerReference w:type="default" r:id="rId56"/>
          <w:footerReference w:type="default" r:id="rId57"/>
          <w:pgSz w:w="11906" w:h="16838" w:code="9"/>
          <w:pgMar w:top="1555" w:right="746" w:bottom="850" w:left="1699" w:header="432" w:footer="403" w:gutter="0"/>
          <w:pgNumType w:start="15"/>
          <w:cols w:space="708"/>
          <w:docGrid w:linePitch="360"/>
        </w:sectPr>
      </w:pPr>
    </w:p>
    <w:p w14:paraId="7F561C24" w14:textId="77777777" w:rsidR="00310AD1" w:rsidRDefault="002B54BC" w:rsidP="007C4A52">
      <w:pPr>
        <w:numPr>
          <w:ilvl w:val="0"/>
          <w:numId w:val="1"/>
        </w:numPr>
        <w:tabs>
          <w:tab w:val="left" w:pos="360"/>
        </w:tabs>
        <w:spacing w:before="120" w:after="0" w:line="240" w:lineRule="auto"/>
        <w:ind w:hanging="446"/>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Property, plant and equipment</w:t>
      </w:r>
      <w:r w:rsidR="00C44C32">
        <w:rPr>
          <w:rFonts w:ascii="Angsana New" w:eastAsia="Times New Roman" w:hAnsi="Angsana New" w:cs="Angsana New"/>
          <w:b/>
          <w:bCs/>
          <w:sz w:val="28"/>
          <w:cs/>
        </w:rPr>
        <w:t xml:space="preserve"> - </w:t>
      </w:r>
      <w:r w:rsidR="00C44C32">
        <w:rPr>
          <w:rFonts w:ascii="Angsana New" w:eastAsia="Times New Roman" w:hAnsi="Angsana New" w:cs="Angsana New"/>
          <w:b/>
          <w:bCs/>
          <w:sz w:val="28"/>
        </w:rPr>
        <w:t>net</w:t>
      </w:r>
    </w:p>
    <w:p w14:paraId="47DD64A4" w14:textId="4098E85D" w:rsidR="004D2069" w:rsidRPr="00BD285F" w:rsidRDefault="00D46100" w:rsidP="00BD285F">
      <w:pPr>
        <w:tabs>
          <w:tab w:val="left" w:pos="9900"/>
        </w:tabs>
        <w:spacing w:before="120" w:after="0" w:line="240" w:lineRule="auto"/>
        <w:ind w:left="360"/>
        <w:rPr>
          <w:rFonts w:ascii="Angsana New" w:hAnsi="Angsana New" w:cs="Angsana New"/>
          <w:sz w:val="28"/>
        </w:rPr>
      </w:pPr>
      <w:r w:rsidRPr="008616E1">
        <w:rPr>
          <w:rFonts w:asciiTheme="majorBidi" w:eastAsia="Times New Roman" w:hAnsiTheme="majorBidi" w:cstheme="majorBidi"/>
          <w:spacing w:val="-2"/>
          <w:sz w:val="28"/>
        </w:rPr>
        <w:t xml:space="preserve">For the </w:t>
      </w:r>
      <w:r w:rsidR="007D581E" w:rsidRPr="008616E1">
        <w:rPr>
          <w:rFonts w:asciiTheme="majorBidi" w:eastAsia="Times New Roman" w:hAnsiTheme="majorBidi" w:cstheme="majorBidi"/>
          <w:spacing w:val="-2"/>
          <w:sz w:val="28"/>
        </w:rPr>
        <w:t>years</w:t>
      </w:r>
      <w:r w:rsidRPr="008616E1">
        <w:rPr>
          <w:rFonts w:asciiTheme="majorBidi" w:eastAsia="Times New Roman" w:hAnsiTheme="majorBidi" w:cstheme="majorBidi"/>
          <w:spacing w:val="-2"/>
          <w:sz w:val="28"/>
        </w:rPr>
        <w:t xml:space="preserve"> ended </w:t>
      </w:r>
      <w:r w:rsidR="007D581E" w:rsidRPr="008616E1">
        <w:rPr>
          <w:rFonts w:asciiTheme="majorBidi" w:eastAsia="Times New Roman" w:hAnsiTheme="majorBidi" w:cstheme="majorBidi"/>
          <w:sz w:val="28"/>
        </w:rPr>
        <w:t>December 31</w:t>
      </w:r>
      <w:r w:rsidR="003D7684" w:rsidRPr="008616E1">
        <w:rPr>
          <w:rFonts w:asciiTheme="majorBidi" w:eastAsia="Times New Roman" w:hAnsiTheme="majorBidi" w:cstheme="majorBidi"/>
          <w:spacing w:val="-3"/>
          <w:sz w:val="28"/>
        </w:rPr>
        <w:t>, 2024</w:t>
      </w:r>
      <w:r w:rsidR="006C010D" w:rsidRPr="008616E1">
        <w:rPr>
          <w:rFonts w:asciiTheme="majorBidi" w:hAnsiTheme="majorBidi" w:cstheme="majorBidi"/>
          <w:spacing w:val="-2"/>
          <w:sz w:val="28"/>
        </w:rPr>
        <w:t>,</w:t>
      </w:r>
      <w:r w:rsidR="00277BE6" w:rsidRPr="008616E1">
        <w:rPr>
          <w:rFonts w:asciiTheme="majorBidi" w:hAnsiTheme="majorBidi" w:cstheme="majorBidi"/>
          <w:spacing w:val="-2"/>
          <w:sz w:val="28"/>
        </w:rPr>
        <w:t xml:space="preserve"> </w:t>
      </w:r>
      <w:r w:rsidR="00850876" w:rsidRPr="008616E1">
        <w:rPr>
          <w:rFonts w:asciiTheme="majorBidi" w:eastAsia="Times New Roman" w:hAnsiTheme="majorBidi" w:cstheme="majorBidi"/>
          <w:sz w:val="28"/>
        </w:rPr>
        <w:t>the Group ha</w:t>
      </w:r>
      <w:r w:rsidR="008616E1">
        <w:rPr>
          <w:rFonts w:asciiTheme="majorBidi" w:eastAsia="Times New Roman" w:hAnsiTheme="majorBidi" w:cstheme="majorBidi"/>
          <w:sz w:val="28"/>
        </w:rPr>
        <w:t xml:space="preserve">s a movement of property, plant and equipment </w:t>
      </w:r>
      <w:r w:rsidR="007930C2">
        <w:rPr>
          <w:rFonts w:asciiTheme="majorBidi" w:eastAsia="Times New Roman" w:hAnsiTheme="majorBidi" w:cstheme="majorBidi"/>
          <w:sz w:val="28"/>
        </w:rPr>
        <w:t>-</w:t>
      </w:r>
      <w:r w:rsidR="008616E1">
        <w:rPr>
          <w:rFonts w:asciiTheme="majorBidi" w:eastAsia="Times New Roman" w:hAnsiTheme="majorBidi" w:cstheme="majorBidi"/>
          <w:sz w:val="28"/>
        </w:rPr>
        <w:t xml:space="preserve"> net are as follows:</w:t>
      </w:r>
      <w:bookmarkStart w:id="301" w:name="_MON_1523347247"/>
      <w:bookmarkEnd w:id="301"/>
      <w:r w:rsidR="00BD285F" w:rsidRPr="00336C3A">
        <w:rPr>
          <w:rFonts w:ascii="Angsana New" w:hAnsi="Angsana New" w:cs="Angsana New"/>
          <w:sz w:val="28"/>
        </w:rPr>
        <w:object w:dxaOrig="12495" w:dyaOrig="16500" w14:anchorId="6DAC14BD">
          <v:shape id="_x0000_i1049" type="#_x0000_t75" style="width:455.25pt;height:659.85pt" o:ole="">
            <v:imagedata r:id="rId58" o:title=""/>
          </v:shape>
          <o:OLEObject Type="Embed" ProgID="Excel.Sheet.12" ShapeID="_x0000_i1049" DrawAspect="Content" ObjectID="_1802013561" r:id="rId59"/>
        </w:object>
      </w:r>
      <w:r w:rsidR="002B54BC" w:rsidRPr="00B55AE9">
        <w:rPr>
          <w:rFonts w:ascii="Angsana New" w:hAnsi="Angsana New" w:cs="Angsana New"/>
          <w:spacing w:val="2"/>
          <w:sz w:val="28"/>
        </w:rPr>
        <w:t xml:space="preserve"> </w:t>
      </w:r>
      <w:bookmarkStart w:id="302" w:name="_MON_1500712541"/>
      <w:bookmarkStart w:id="303" w:name="_MON_1674415409"/>
      <w:bookmarkStart w:id="304" w:name="_MON_1518522484"/>
      <w:bookmarkStart w:id="305" w:name="_MON_1500712461"/>
      <w:bookmarkStart w:id="306" w:name="_MON_1517483427"/>
      <w:bookmarkStart w:id="307" w:name="_MON_1517483567"/>
      <w:bookmarkStart w:id="308" w:name="_MON_1524166275"/>
      <w:bookmarkStart w:id="309" w:name="_MON_1524166280"/>
      <w:bookmarkStart w:id="310" w:name="_MON_1524166295"/>
      <w:bookmarkStart w:id="311" w:name="_MON_1524166308"/>
      <w:bookmarkStart w:id="312" w:name="_MON_1524166343"/>
      <w:bookmarkStart w:id="313" w:name="_MON_1524166355"/>
      <w:bookmarkStart w:id="314" w:name="_MON_1524166545"/>
      <w:bookmarkStart w:id="315" w:name="_MON_1524166550"/>
      <w:bookmarkStart w:id="316" w:name="_MON_1524166560"/>
      <w:bookmarkStart w:id="317" w:name="_MON_1524166566"/>
      <w:bookmarkStart w:id="318" w:name="_MON_1524166571"/>
      <w:bookmarkStart w:id="319" w:name="_MON_1517483596"/>
      <w:bookmarkStart w:id="320" w:name="_MON_1517483635"/>
      <w:bookmarkStart w:id="321" w:name="_MON_1517483735"/>
      <w:bookmarkStart w:id="322" w:name="_MON_1506760930"/>
      <w:bookmarkStart w:id="323" w:name="_MON_1510473611"/>
      <w:bookmarkStart w:id="324" w:name="_MON_1517586964"/>
      <w:bookmarkStart w:id="325" w:name="_MON_1517586975"/>
      <w:bookmarkStart w:id="326" w:name="_MON_1517602791"/>
      <w:bookmarkStart w:id="327" w:name="_MON_1500800878"/>
      <w:bookmarkStart w:id="328" w:name="_MON_1523341224"/>
      <w:bookmarkStart w:id="329" w:name="_MON_1523341233"/>
      <w:bookmarkStart w:id="330" w:name="_MON_1523341248"/>
      <w:bookmarkStart w:id="331" w:name="_MON_1539514977"/>
      <w:bookmarkStart w:id="332" w:name="_MON_1508349437"/>
      <w:bookmarkStart w:id="333" w:name="_MON_1523347100"/>
      <w:bookmarkStart w:id="334" w:name="_MON_1539527491"/>
      <w:bookmarkStart w:id="335" w:name="_MON_1523347165"/>
      <w:bookmarkStart w:id="336" w:name="_MON_1523347247"/>
      <w:bookmarkStart w:id="337" w:name="_MON_1523347302"/>
      <w:bookmarkStart w:id="338" w:name="_MON_1523347340"/>
      <w:bookmarkStart w:id="339" w:name="_MON_1523347384"/>
      <w:bookmarkStart w:id="340" w:name="_MON_1523347406"/>
      <w:bookmarkStart w:id="341" w:name="_MON_1523347441"/>
      <w:bookmarkStart w:id="342" w:name="_MON_1523347448"/>
      <w:bookmarkStart w:id="343" w:name="_MON_1523347453"/>
      <w:bookmarkStart w:id="344" w:name="_MON_1523347462"/>
      <w:bookmarkStart w:id="345" w:name="_MON_1523347469"/>
      <w:bookmarkStart w:id="346" w:name="_MON_1540103549"/>
      <w:bookmarkStart w:id="347" w:name="_MON_1540103646"/>
      <w:bookmarkStart w:id="348" w:name="_MON_1540103676"/>
      <w:bookmarkStart w:id="349" w:name="_MON_1523347480"/>
      <w:bookmarkStart w:id="350" w:name="_MON_1523347483"/>
      <w:bookmarkStart w:id="351" w:name="_MON_1523347489"/>
      <w:bookmarkStart w:id="352" w:name="_MON_1523347497"/>
      <w:bookmarkStart w:id="353" w:name="_MON_1523347502"/>
      <w:bookmarkStart w:id="354" w:name="_MON_1523347509"/>
      <w:bookmarkStart w:id="355" w:name="_MON_1523347516"/>
      <w:bookmarkStart w:id="356" w:name="_MON_1523347523"/>
      <w:bookmarkStart w:id="357" w:name="_MON_1556006244"/>
      <w:bookmarkStart w:id="358" w:name="_MON_1556006279"/>
      <w:bookmarkStart w:id="359" w:name="_MON_1523347529"/>
      <w:bookmarkStart w:id="360" w:name="_MON_1523347536"/>
      <w:bookmarkStart w:id="361" w:name="_MON_1523347546"/>
      <w:bookmarkStart w:id="362" w:name="_MON_1523347550"/>
      <w:bookmarkStart w:id="363" w:name="_MON_1523347561"/>
      <w:bookmarkStart w:id="364" w:name="_MON_1523347571"/>
      <w:bookmarkStart w:id="365" w:name="_MON_1523347579"/>
      <w:bookmarkStart w:id="366" w:name="_MON_1556115994"/>
      <w:bookmarkStart w:id="367" w:name="_MON_1556116004"/>
      <w:bookmarkStart w:id="368" w:name="_MON_1510473636"/>
      <w:bookmarkStart w:id="369" w:name="_MON_1508349624"/>
      <w:bookmarkStart w:id="370" w:name="_MON_1508349632"/>
      <w:bookmarkStart w:id="371" w:name="_MON_1508349642"/>
      <w:bookmarkStart w:id="372" w:name="_MON_1516103327"/>
      <w:bookmarkStart w:id="373" w:name="_MON_1523341280"/>
      <w:bookmarkStart w:id="374" w:name="_MON_1508349647"/>
      <w:bookmarkStart w:id="375" w:name="_MON_1523347916"/>
      <w:bookmarkStart w:id="376" w:name="_MON_1523347934"/>
      <w:bookmarkStart w:id="377" w:name="_MON_1523347985"/>
      <w:bookmarkStart w:id="378" w:name="_MON_1523348024"/>
      <w:bookmarkStart w:id="379" w:name="_MON_1523348037"/>
      <w:bookmarkStart w:id="380" w:name="_MON_1523348046"/>
      <w:bookmarkStart w:id="381" w:name="_MON_1523348056"/>
      <w:bookmarkStart w:id="382" w:name="_MON_1523348068"/>
      <w:bookmarkStart w:id="383" w:name="_MON_1523348103"/>
      <w:bookmarkStart w:id="384" w:name="_MON_1523350529"/>
      <w:bookmarkStart w:id="385" w:name="_MON_1523359722"/>
      <w:bookmarkStart w:id="386" w:name="_MON_1506760990"/>
      <w:bookmarkStart w:id="387" w:name="_MON_1506761006"/>
      <w:bookmarkStart w:id="388" w:name="_MON_1506761022"/>
      <w:bookmarkStart w:id="389" w:name="_MON_1508575468"/>
      <w:bookmarkStart w:id="390" w:name="_MON_1506761030"/>
      <w:bookmarkStart w:id="391" w:name="_MON_1500800887"/>
      <w:bookmarkStart w:id="392" w:name="_MON_1517587080"/>
      <w:bookmarkStart w:id="393" w:name="_MON_1517587093"/>
      <w:bookmarkStart w:id="394" w:name="_MON_1524166401"/>
      <w:bookmarkStart w:id="395" w:name="_MON_1524166418"/>
      <w:bookmarkStart w:id="396" w:name="_MON_1524166478"/>
      <w:bookmarkStart w:id="397" w:name="_MON_1524166496"/>
      <w:bookmarkStart w:id="398" w:name="_MON_1524166519"/>
      <w:bookmarkStart w:id="399" w:name="_MON_1524166525"/>
      <w:bookmarkStart w:id="400" w:name="_MON_1524166536"/>
      <w:bookmarkStart w:id="401" w:name="_MON_1524166583"/>
      <w:bookmarkStart w:id="402" w:name="_MON_1524166613"/>
      <w:bookmarkStart w:id="403" w:name="_MON_1524166618"/>
      <w:bookmarkStart w:id="404" w:name="_MON_1524166635"/>
      <w:bookmarkStart w:id="405" w:name="_MON_1506760961"/>
      <w:bookmarkStart w:id="406" w:name="_MON_1586952516"/>
      <w:bookmarkStart w:id="407" w:name="_MON_1586952697"/>
      <w:bookmarkStart w:id="408" w:name="_MON_1586952754"/>
      <w:bookmarkStart w:id="409" w:name="_MON_1586952781"/>
      <w:bookmarkStart w:id="410" w:name="_MON_1586952803"/>
      <w:bookmarkStart w:id="411" w:name="_MON_1523347599"/>
      <w:bookmarkStart w:id="412" w:name="_MON_1590945934"/>
      <w:bookmarkStart w:id="413" w:name="_MON_1523347610"/>
      <w:bookmarkStart w:id="414" w:name="_MON_1523347614"/>
      <w:bookmarkStart w:id="415" w:name="_MON_1523350522"/>
      <w:bookmarkStart w:id="416" w:name="_MON_1523359510"/>
      <w:bookmarkStart w:id="417" w:name="_MON_1523359515"/>
      <w:bookmarkStart w:id="418" w:name="_MON_1508349594"/>
      <w:bookmarkStart w:id="419" w:name="_MON_1523360820"/>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bookmarkStart w:id="420" w:name="_MON_1738098583"/>
    <w:bookmarkEnd w:id="420"/>
    <w:p w14:paraId="31517C9E" w14:textId="159EA231" w:rsidR="0096051C" w:rsidRDefault="00BD285F" w:rsidP="008616E1">
      <w:pPr>
        <w:tabs>
          <w:tab w:val="left" w:pos="360"/>
          <w:tab w:val="left" w:pos="540"/>
          <w:tab w:val="left" w:pos="9900"/>
        </w:tabs>
        <w:spacing w:before="120" w:after="0" w:line="240" w:lineRule="auto"/>
        <w:ind w:left="360" w:right="-3"/>
        <w:jc w:val="thaiDistribute"/>
        <w:rPr>
          <w:rFonts w:ascii="Angsana New" w:hAnsi="Angsana New"/>
          <w:sz w:val="30"/>
          <w:szCs w:val="30"/>
          <w:cs/>
        </w:rPr>
      </w:pPr>
      <w:r w:rsidRPr="00336C3A">
        <w:rPr>
          <w:rFonts w:ascii="Angsana New" w:hAnsi="Angsana New" w:cs="Angsana New"/>
          <w:sz w:val="28"/>
        </w:rPr>
        <w:object w:dxaOrig="12954" w:dyaOrig="16031" w14:anchorId="1E2675A5">
          <v:shape id="_x0000_i1050" type="#_x0000_t75" style="width:473.9pt;height:643.45pt" o:ole="">
            <v:imagedata r:id="rId60" o:title=""/>
          </v:shape>
          <o:OLEObject Type="Embed" ProgID="Excel.Sheet.12" ShapeID="_x0000_i1050" DrawAspect="Content" ObjectID="_1802013562" r:id="rId61"/>
        </w:object>
      </w:r>
    </w:p>
    <w:p w14:paraId="76E0240F" w14:textId="77777777" w:rsidR="004D2069" w:rsidRDefault="004D2069">
      <w:pPr>
        <w:spacing w:after="0" w:line="240" w:lineRule="auto"/>
        <w:rPr>
          <w:rFonts w:ascii="Angsana New" w:eastAsia="Times New Roman" w:hAnsi="Angsana New" w:cs="Angsana New"/>
          <w:spacing w:val="-10"/>
          <w:sz w:val="28"/>
        </w:rPr>
      </w:pPr>
      <w:r>
        <w:rPr>
          <w:rFonts w:ascii="Angsana New" w:eastAsia="Times New Roman" w:hAnsi="Angsana New" w:cs="Angsana New"/>
          <w:spacing w:val="-10"/>
          <w:sz w:val="28"/>
        </w:rPr>
        <w:br w:type="page"/>
      </w:r>
    </w:p>
    <w:p w14:paraId="13EA1AD2" w14:textId="77777777" w:rsidR="009C0DC4" w:rsidRDefault="00DC7AF8" w:rsidP="009C0DC4">
      <w:pPr>
        <w:autoSpaceDE w:val="0"/>
        <w:autoSpaceDN w:val="0"/>
        <w:spacing w:after="0" w:line="240" w:lineRule="auto"/>
        <w:ind w:left="360" w:right="43"/>
        <w:jc w:val="thaiDistribute"/>
        <w:rPr>
          <w:rFonts w:asciiTheme="majorBidi" w:eastAsia="Times New Roman" w:hAnsiTheme="majorBidi" w:cs="Angsana New"/>
          <w:sz w:val="28"/>
          <w:lang w:val="en-GB"/>
        </w:rPr>
      </w:pPr>
      <w:r w:rsidRPr="00DC7AF8">
        <w:rPr>
          <w:rFonts w:asciiTheme="majorBidi" w:eastAsia="Times New Roman" w:hAnsiTheme="majorBidi" w:cs="Angsana New"/>
          <w:sz w:val="28"/>
          <w:lang w:val="en-GB"/>
        </w:rPr>
        <w:lastRenderedPageBreak/>
        <w:t xml:space="preserve">During the year </w:t>
      </w:r>
      <w:r w:rsidRPr="00DC7AF8">
        <w:rPr>
          <w:rFonts w:asciiTheme="majorBidi" w:eastAsia="Times New Roman" w:hAnsiTheme="majorBidi" w:cs="Angsana New"/>
          <w:sz w:val="28"/>
          <w:cs/>
          <w:lang w:val="en-GB"/>
        </w:rPr>
        <w:t>2024</w:t>
      </w:r>
      <w:r w:rsidRPr="00DC7AF8">
        <w:rPr>
          <w:rFonts w:asciiTheme="majorBidi" w:eastAsia="Times New Roman" w:hAnsiTheme="majorBidi" w:cs="Angsana New"/>
          <w:sz w:val="28"/>
          <w:lang w:val="en-GB"/>
        </w:rPr>
        <w:t xml:space="preserve">, the Company disposed of assets to third parties, recognizing a loss on disposal of Baht </w:t>
      </w:r>
      <w:r w:rsidRPr="00DC7AF8">
        <w:rPr>
          <w:rFonts w:asciiTheme="majorBidi" w:eastAsia="Times New Roman" w:hAnsiTheme="majorBidi" w:cs="Angsana New"/>
          <w:sz w:val="28"/>
          <w:cs/>
          <w:lang w:val="en-GB"/>
        </w:rPr>
        <w:t xml:space="preserve">1.56 </w:t>
      </w:r>
      <w:r>
        <w:rPr>
          <w:rFonts w:asciiTheme="majorBidi" w:eastAsia="Times New Roman" w:hAnsiTheme="majorBidi" w:cs="Angsana New"/>
          <w:sz w:val="28"/>
          <w:lang w:val="en-GB"/>
        </w:rPr>
        <w:t xml:space="preserve">million in </w:t>
      </w:r>
    </w:p>
    <w:p w14:paraId="5122ECF0" w14:textId="77777777" w:rsidR="009C0DC4" w:rsidRDefault="009C0DC4" w:rsidP="009C0DC4">
      <w:pPr>
        <w:autoSpaceDE w:val="0"/>
        <w:autoSpaceDN w:val="0"/>
        <w:spacing w:after="0" w:line="240" w:lineRule="auto"/>
        <w:ind w:left="360" w:right="43"/>
        <w:jc w:val="thaiDistribute"/>
        <w:rPr>
          <w:rFonts w:asciiTheme="majorBidi" w:eastAsia="Times New Roman" w:hAnsiTheme="majorBidi" w:cs="Angsana New"/>
          <w:sz w:val="28"/>
          <w:lang w:val="en-GB"/>
        </w:rPr>
      </w:pPr>
      <w:proofErr w:type="gramStart"/>
      <w:r w:rsidRPr="009C0DC4">
        <w:rPr>
          <w:rFonts w:asciiTheme="majorBidi" w:eastAsia="Times New Roman" w:hAnsiTheme="majorBidi" w:cs="Angsana New"/>
          <w:sz w:val="28"/>
          <w:lang w:val="en-GB"/>
        </w:rPr>
        <w:t>in</w:t>
      </w:r>
      <w:proofErr w:type="gramEnd"/>
      <w:r w:rsidRPr="009C0DC4">
        <w:rPr>
          <w:rFonts w:asciiTheme="majorBidi" w:eastAsia="Times New Roman" w:hAnsiTheme="majorBidi" w:cs="Angsana New"/>
          <w:sz w:val="28"/>
          <w:lang w:val="en-GB"/>
        </w:rPr>
        <w:t xml:space="preserve"> the statement of comprehensive income. </w:t>
      </w:r>
    </w:p>
    <w:p w14:paraId="1F8DC3A1" w14:textId="43E895B8" w:rsidR="007C4A52" w:rsidRPr="003A3778" w:rsidRDefault="002A003F" w:rsidP="009C0DC4">
      <w:pPr>
        <w:autoSpaceDE w:val="0"/>
        <w:autoSpaceDN w:val="0"/>
        <w:spacing w:before="120" w:after="0" w:line="240" w:lineRule="auto"/>
        <w:ind w:left="360" w:right="43"/>
        <w:jc w:val="thaiDistribute"/>
        <w:rPr>
          <w:rFonts w:asciiTheme="majorBidi" w:eastAsia="Times New Roman" w:hAnsiTheme="majorBidi" w:cs="Angsana New"/>
          <w:spacing w:val="-6"/>
          <w:sz w:val="28"/>
          <w:lang w:val="en-GB"/>
        </w:rPr>
      </w:pPr>
      <w:r w:rsidRPr="00ED6C78">
        <w:rPr>
          <w:rFonts w:ascii="Angsana New" w:eastAsia="Times New Roman" w:hAnsi="Angsana New" w:cs="Angsana New"/>
          <w:sz w:val="28"/>
        </w:rPr>
        <w:t>As at December</w:t>
      </w:r>
      <w:r w:rsidR="007C4A52" w:rsidRPr="00ED6C78">
        <w:rPr>
          <w:rFonts w:ascii="Angsana New" w:eastAsia="Times New Roman" w:hAnsi="Angsana New" w:cs="Angsana New"/>
          <w:sz w:val="28"/>
        </w:rPr>
        <w:t xml:space="preserve"> </w:t>
      </w:r>
      <w:r w:rsidRPr="00ED6C78">
        <w:rPr>
          <w:rFonts w:ascii="Angsana New" w:eastAsia="Times New Roman" w:hAnsi="Angsana New" w:cs="Angsana New"/>
          <w:sz w:val="28"/>
        </w:rPr>
        <w:t xml:space="preserve">31, 2024 and </w:t>
      </w:r>
      <w:r w:rsidR="007C4A52" w:rsidRPr="00ED6C78">
        <w:rPr>
          <w:rFonts w:ascii="Angsana New" w:eastAsia="Times New Roman" w:hAnsi="Angsana New" w:cs="Angsana New"/>
          <w:sz w:val="28"/>
        </w:rPr>
        <w:t>2023, assets under the Solar Farm Project,</w:t>
      </w:r>
      <w:r w:rsidR="007C4A52" w:rsidRPr="00ED6C78" w:rsidDel="0034235A">
        <w:rPr>
          <w:rFonts w:ascii="Angsana New" w:eastAsia="Times New Roman" w:hAnsi="Angsana New" w:cs="Angsana New"/>
          <w:sz w:val="28"/>
          <w:cs/>
        </w:rPr>
        <w:t xml:space="preserve"> </w:t>
      </w:r>
      <w:r w:rsidR="007C4A52" w:rsidRPr="00ED6C78">
        <w:rPr>
          <w:rFonts w:ascii="Angsana New" w:eastAsia="Times New Roman" w:hAnsi="Angsana New" w:cs="Angsana New"/>
          <w:sz w:val="28"/>
        </w:rPr>
        <w:t>with booked values of Baht</w:t>
      </w:r>
      <w:r w:rsidR="000D2A53" w:rsidRPr="00ED6C78">
        <w:rPr>
          <w:rFonts w:ascii="Angsana New" w:eastAsia="Times New Roman" w:hAnsi="Angsana New" w:cs="Angsana New"/>
          <w:sz w:val="28"/>
        </w:rPr>
        <w:t xml:space="preserve"> 102.50</w:t>
      </w:r>
      <w:r w:rsidR="007C4A52" w:rsidRPr="00ED6C78">
        <w:rPr>
          <w:rFonts w:ascii="Angsana New" w:eastAsia="Times New Roman" w:hAnsi="Angsana New" w:cs="Angsana New"/>
          <w:sz w:val="28"/>
        </w:rPr>
        <w:t xml:space="preserve"> million and</w:t>
      </w:r>
      <w:r w:rsidR="007C4A52" w:rsidRPr="00ED6C78">
        <w:rPr>
          <w:rFonts w:ascii="Angsana New" w:eastAsia="Times New Roman" w:hAnsi="Angsana New" w:cs="Angsana New"/>
          <w:sz w:val="28"/>
          <w:cs/>
        </w:rPr>
        <w:t xml:space="preserve"> </w:t>
      </w:r>
      <w:r w:rsidR="00ED6C78" w:rsidRPr="00ED6C78">
        <w:rPr>
          <w:rFonts w:ascii="Angsana New" w:eastAsia="Times New Roman" w:hAnsi="Angsana New" w:cs="Angsana New"/>
          <w:sz w:val="28"/>
        </w:rPr>
        <w:br/>
      </w:r>
      <w:r w:rsidR="007C4A52" w:rsidRPr="00ED6C78">
        <w:rPr>
          <w:rFonts w:ascii="Angsana New" w:eastAsia="Times New Roman" w:hAnsi="Angsana New" w:cs="Angsana New"/>
          <w:sz w:val="28"/>
        </w:rPr>
        <w:t>Baht 110.15</w:t>
      </w:r>
      <w:r w:rsidR="007C4A52" w:rsidRPr="00ED6C78">
        <w:rPr>
          <w:rFonts w:ascii="Angsana New" w:eastAsia="Times New Roman" w:hAnsi="Angsana New" w:cs="Angsana New"/>
          <w:sz w:val="28"/>
          <w:cs/>
        </w:rPr>
        <w:t xml:space="preserve"> </w:t>
      </w:r>
      <w:r w:rsidR="007C4A52" w:rsidRPr="00ED6C78">
        <w:rPr>
          <w:rFonts w:ascii="Angsana New" w:eastAsia="Times New Roman" w:hAnsi="Angsana New" w:cs="Angsana New"/>
          <w:sz w:val="28"/>
        </w:rPr>
        <w:t xml:space="preserve">million, respectively, are assets under the solar power plants (solar farms) which the Company has the right </w:t>
      </w:r>
      <w:r w:rsidR="00ED6C78" w:rsidRPr="00ED6C78">
        <w:rPr>
          <w:rFonts w:ascii="Angsana New" w:eastAsia="Times New Roman" w:hAnsi="Angsana New" w:cs="Angsana New"/>
          <w:sz w:val="28"/>
        </w:rPr>
        <w:br/>
      </w:r>
      <w:r w:rsidR="007C4A52" w:rsidRPr="00ED6C78">
        <w:rPr>
          <w:rFonts w:ascii="Angsana New" w:eastAsia="Times New Roman" w:hAnsi="Angsana New" w:cs="Angsana New"/>
          <w:sz w:val="28"/>
        </w:rPr>
        <w:t>to utilize in its for sale of electricity from a government agency for a 25-year term</w:t>
      </w:r>
      <w:r w:rsidR="007C4A52" w:rsidRPr="00ED6C78">
        <w:rPr>
          <w:rFonts w:ascii="Angsana New" w:eastAsia="Times New Roman" w:hAnsi="Angsana New" w:cs="Angsana New"/>
          <w:sz w:val="28"/>
          <w:cs/>
        </w:rPr>
        <w:t>.</w:t>
      </w:r>
      <w:r w:rsidR="007C4A52" w:rsidRPr="00ED6C78">
        <w:rPr>
          <w:rFonts w:ascii="Angsana New" w:eastAsia="Times New Roman" w:hAnsi="Angsana New" w:cs="Angsana New"/>
          <w:sz w:val="28"/>
        </w:rPr>
        <w:t xml:space="preserve"> Such project is situated on land owned </w:t>
      </w:r>
      <w:r w:rsidR="00ED6C78" w:rsidRPr="00ED6C78">
        <w:rPr>
          <w:rFonts w:ascii="Angsana New" w:eastAsia="Times New Roman" w:hAnsi="Angsana New" w:cs="Angsana New"/>
          <w:sz w:val="28"/>
        </w:rPr>
        <w:br/>
      </w:r>
      <w:r w:rsidR="007C4A52" w:rsidRPr="00ED6C78">
        <w:rPr>
          <w:rFonts w:ascii="Angsana New" w:eastAsia="Times New Roman" w:hAnsi="Angsana New" w:cs="Angsana New"/>
          <w:sz w:val="28"/>
        </w:rPr>
        <w:t>by multiple parties, as discussed in Note to Financial Statements No</w:t>
      </w:r>
      <w:r w:rsidR="007C4A52" w:rsidRPr="00ED6C78">
        <w:rPr>
          <w:rFonts w:ascii="Angsana New" w:eastAsia="Times New Roman" w:hAnsi="Angsana New" w:cs="Angsana New"/>
          <w:sz w:val="28"/>
          <w:cs/>
        </w:rPr>
        <w:t>.</w:t>
      </w:r>
      <w:r w:rsidR="000D2A53" w:rsidRPr="00ED6C78">
        <w:rPr>
          <w:rFonts w:ascii="Angsana New" w:eastAsia="Times New Roman" w:hAnsi="Angsana New" w:cs="Angsana New"/>
          <w:sz w:val="28"/>
        </w:rPr>
        <w:t xml:space="preserve"> 16</w:t>
      </w:r>
      <w:r w:rsidR="007C4A52" w:rsidRPr="00ED6C78">
        <w:rPr>
          <w:rFonts w:ascii="Angsana New" w:eastAsia="Times New Roman" w:hAnsi="Angsana New" w:cs="Angsana New"/>
          <w:sz w:val="28"/>
          <w:cs/>
        </w:rPr>
        <w:t>.</w:t>
      </w:r>
    </w:p>
    <w:p w14:paraId="1C96C62A" w14:textId="04C4E77B" w:rsidR="007C4A52" w:rsidRPr="00B04A5B" w:rsidRDefault="007C4A52" w:rsidP="007C4A52">
      <w:pPr>
        <w:spacing w:before="120" w:after="0" w:line="240" w:lineRule="auto"/>
        <w:ind w:left="360" w:right="28"/>
        <w:jc w:val="thaiDistribute"/>
        <w:rPr>
          <w:rFonts w:ascii="Angsana New" w:eastAsia="Times New Roman" w:hAnsi="Angsana New" w:cs="Angsana New"/>
          <w:sz w:val="28"/>
        </w:rPr>
      </w:pPr>
      <w:r w:rsidRPr="00FA1914">
        <w:rPr>
          <w:rFonts w:ascii="Angsana New" w:eastAsia="Times New Roman" w:hAnsi="Angsana New" w:cs="Angsana New"/>
          <w:spacing w:val="-2"/>
          <w:sz w:val="28"/>
        </w:rPr>
        <w:t>As at September 27, 2022, the Company ha</w:t>
      </w:r>
      <w:r w:rsidR="00A90607">
        <w:rPr>
          <w:rFonts w:ascii="Angsana New" w:eastAsia="Times New Roman" w:hAnsi="Angsana New" w:cs="Angsana New"/>
          <w:spacing w:val="-2"/>
          <w:sz w:val="28"/>
        </w:rPr>
        <w:t xml:space="preserve">s entered into a </w:t>
      </w:r>
      <w:r w:rsidR="00A90607" w:rsidRPr="00FA1914">
        <w:rPr>
          <w:rFonts w:ascii="Angsana New" w:eastAsia="Times New Roman" w:hAnsi="Angsana New" w:cs="Angsana New"/>
          <w:spacing w:val="-2"/>
          <w:sz w:val="28"/>
        </w:rPr>
        <w:t>machine</w:t>
      </w:r>
      <w:r w:rsidR="00A90607">
        <w:rPr>
          <w:rFonts w:ascii="Angsana New" w:eastAsia="Times New Roman" w:hAnsi="Angsana New" w:cs="Angsana New"/>
          <w:spacing w:val="-2"/>
          <w:sz w:val="28"/>
        </w:rPr>
        <w:t xml:space="preserve"> sale and lease</w:t>
      </w:r>
      <w:r w:rsidRPr="00FA1914">
        <w:rPr>
          <w:rFonts w:ascii="Angsana New" w:eastAsia="Times New Roman" w:hAnsi="Angsana New" w:cs="Angsana New"/>
          <w:spacing w:val="-2"/>
          <w:sz w:val="28"/>
        </w:rPr>
        <w:t>back agreement with a financial institution</w:t>
      </w:r>
      <w:r w:rsidR="00A90607">
        <w:rPr>
          <w:rFonts w:ascii="Angsana New" w:eastAsia="Times New Roman" w:hAnsi="Angsana New" w:cs="Angsana New"/>
          <w:spacing w:val="-2"/>
          <w:sz w:val="28"/>
        </w:rPr>
        <w:t>,</w:t>
      </w:r>
      <w:r w:rsidRPr="00FA1914">
        <w:rPr>
          <w:rFonts w:ascii="Angsana New" w:eastAsia="Times New Roman" w:hAnsi="Angsana New" w:cs="Angsana New"/>
          <w:spacing w:val="-2"/>
          <w:sz w:val="28"/>
        </w:rPr>
        <w:t xml:space="preserve"> </w:t>
      </w:r>
      <w:r w:rsidRPr="00B04A5B">
        <w:rPr>
          <w:rFonts w:ascii="Angsana New" w:eastAsia="Times New Roman" w:hAnsi="Angsana New" w:cs="Angsana New"/>
          <w:sz w:val="28"/>
        </w:rPr>
        <w:t xml:space="preserve">to </w:t>
      </w:r>
      <w:r w:rsidRPr="00DC7AF8">
        <w:rPr>
          <w:rFonts w:ascii="Angsana New" w:eastAsia="Times New Roman" w:hAnsi="Angsana New" w:cs="Angsana New"/>
          <w:spacing w:val="-4"/>
          <w:sz w:val="28"/>
        </w:rPr>
        <w:t>pay a monthly installment of Baht 0</w:t>
      </w:r>
      <w:r w:rsidRPr="00DC7AF8">
        <w:rPr>
          <w:rFonts w:ascii="Angsana New" w:eastAsia="Times New Roman" w:hAnsi="Angsana New" w:cs="Angsana New"/>
          <w:spacing w:val="-4"/>
          <w:sz w:val="28"/>
          <w:cs/>
        </w:rPr>
        <w:t>.</w:t>
      </w:r>
      <w:r w:rsidRPr="00DC7AF8">
        <w:rPr>
          <w:rFonts w:ascii="Angsana New" w:eastAsia="Times New Roman" w:hAnsi="Angsana New" w:cs="Angsana New"/>
          <w:spacing w:val="-4"/>
          <w:sz w:val="28"/>
        </w:rPr>
        <w:t>32</w:t>
      </w:r>
      <w:r w:rsidRPr="00DC7AF8">
        <w:rPr>
          <w:rFonts w:ascii="Angsana New" w:eastAsia="Times New Roman" w:hAnsi="Angsana New" w:cs="Angsana New"/>
          <w:spacing w:val="-4"/>
          <w:sz w:val="28"/>
          <w:cs/>
        </w:rPr>
        <w:t xml:space="preserve"> </w:t>
      </w:r>
      <w:r w:rsidRPr="00DC7AF8">
        <w:rPr>
          <w:rFonts w:ascii="Angsana New" w:eastAsia="Times New Roman" w:hAnsi="Angsana New" w:cs="Angsana New"/>
          <w:spacing w:val="-4"/>
          <w:sz w:val="28"/>
        </w:rPr>
        <w:t>million for a period of 5</w:t>
      </w:r>
      <w:r w:rsidRPr="00DC7AF8">
        <w:rPr>
          <w:rFonts w:ascii="Angsana New" w:eastAsia="Times New Roman" w:hAnsi="Angsana New" w:cs="Angsana New"/>
          <w:spacing w:val="-4"/>
          <w:sz w:val="28"/>
          <w:cs/>
        </w:rPr>
        <w:t xml:space="preserve"> </w:t>
      </w:r>
      <w:r w:rsidRPr="00DC7AF8">
        <w:rPr>
          <w:rFonts w:ascii="Angsana New" w:eastAsia="Times New Roman" w:hAnsi="Angsana New" w:cs="Angsana New"/>
          <w:spacing w:val="-4"/>
          <w:sz w:val="28"/>
        </w:rPr>
        <w:t>years which is presented in other financial liability</w:t>
      </w:r>
      <w:r w:rsidRPr="00DC7AF8">
        <w:rPr>
          <w:rFonts w:ascii="Angsana New" w:eastAsia="Times New Roman" w:hAnsi="Angsana New" w:cs="Angsana New" w:hint="cs"/>
          <w:spacing w:val="-4"/>
          <w:sz w:val="28"/>
          <w:cs/>
        </w:rPr>
        <w:t xml:space="preserve"> </w:t>
      </w:r>
      <w:r w:rsidRPr="00DC7AF8">
        <w:rPr>
          <w:rFonts w:ascii="Angsana New" w:eastAsia="Times New Roman" w:hAnsi="Angsana New" w:cs="Angsana New"/>
          <w:spacing w:val="-4"/>
          <w:sz w:val="28"/>
        </w:rPr>
        <w:t>in Notes to</w:t>
      </w:r>
      <w:r w:rsidRPr="00732B36">
        <w:rPr>
          <w:rFonts w:ascii="Angsana New" w:eastAsia="Times New Roman" w:hAnsi="Angsana New" w:cs="Angsana New"/>
          <w:spacing w:val="-4"/>
          <w:sz w:val="28"/>
        </w:rPr>
        <w:t xml:space="preserve"> Financial St</w:t>
      </w:r>
      <w:r w:rsidRPr="00873E69">
        <w:rPr>
          <w:rFonts w:ascii="Angsana New" w:eastAsia="Times New Roman" w:hAnsi="Angsana New" w:cs="Angsana New"/>
          <w:spacing w:val="-4"/>
          <w:sz w:val="28"/>
        </w:rPr>
        <w:t>ate</w:t>
      </w:r>
      <w:r w:rsidR="001D58FD" w:rsidRPr="00873E69">
        <w:rPr>
          <w:rFonts w:ascii="Angsana New" w:eastAsia="Times New Roman" w:hAnsi="Angsana New" w:cs="Angsana New"/>
          <w:spacing w:val="-4"/>
          <w:sz w:val="28"/>
        </w:rPr>
        <w:t xml:space="preserve">ments </w:t>
      </w:r>
      <w:r w:rsidR="000D2A53" w:rsidRPr="00873E69">
        <w:rPr>
          <w:rFonts w:ascii="Angsana New" w:eastAsia="Times New Roman" w:hAnsi="Angsana New" w:cs="Angsana New"/>
          <w:spacing w:val="-4"/>
          <w:sz w:val="28"/>
        </w:rPr>
        <w:t>No. 25</w:t>
      </w:r>
      <w:r w:rsidR="001D58FD" w:rsidRPr="00873E69">
        <w:rPr>
          <w:rFonts w:ascii="Angsana New" w:eastAsia="Times New Roman" w:hAnsi="Angsana New" w:cs="Angsana New"/>
          <w:spacing w:val="-4"/>
          <w:sz w:val="28"/>
        </w:rPr>
        <w:t>. As at December 31</w:t>
      </w:r>
      <w:r w:rsidRPr="00873E69">
        <w:rPr>
          <w:rFonts w:ascii="Angsana New" w:eastAsia="Times New Roman" w:hAnsi="Angsana New" w:cs="Angsana New"/>
          <w:spacing w:val="-4"/>
          <w:sz w:val="28"/>
        </w:rPr>
        <w:t xml:space="preserve">, 2024, the machine has booked values of Baht </w:t>
      </w:r>
      <w:r w:rsidR="000D2A53" w:rsidRPr="00873E69">
        <w:rPr>
          <w:rFonts w:ascii="Angsana New" w:eastAsia="Times New Roman" w:hAnsi="Angsana New" w:cs="Angsana New"/>
          <w:spacing w:val="-4"/>
          <w:sz w:val="28"/>
        </w:rPr>
        <w:t>20.63</w:t>
      </w:r>
      <w:r w:rsidRPr="00873E69">
        <w:rPr>
          <w:rFonts w:ascii="Angsana New" w:eastAsia="Times New Roman" w:hAnsi="Angsana New" w:cs="Angsana New"/>
          <w:spacing w:val="-4"/>
          <w:sz w:val="28"/>
          <w:cs/>
        </w:rPr>
        <w:t xml:space="preserve"> </w:t>
      </w:r>
      <w:r w:rsidRPr="00873E69">
        <w:rPr>
          <w:rFonts w:ascii="Angsana New" w:eastAsia="Times New Roman" w:hAnsi="Angsana New" w:cs="Angsana New"/>
          <w:spacing w:val="-4"/>
          <w:sz w:val="28"/>
        </w:rPr>
        <w:t>million.</w:t>
      </w:r>
    </w:p>
    <w:p w14:paraId="2AEB2CEF" w14:textId="33CD7AE4" w:rsidR="00811F43" w:rsidRPr="00811F43" w:rsidRDefault="001D58FD" w:rsidP="00811F43">
      <w:pPr>
        <w:spacing w:before="120" w:after="0" w:line="240" w:lineRule="auto"/>
        <w:ind w:left="360" w:right="28"/>
        <w:jc w:val="thaiDistribute"/>
        <w:rPr>
          <w:rFonts w:ascii="Angsana New" w:eastAsia="Times New Roman" w:hAnsi="Angsana New" w:cs="Angsana New"/>
          <w:color w:val="000000" w:themeColor="text1"/>
          <w:spacing w:val="-4"/>
          <w:sz w:val="28"/>
        </w:rPr>
      </w:pPr>
      <w:r>
        <w:rPr>
          <w:rFonts w:ascii="Angsana New" w:eastAsia="Times New Roman" w:hAnsi="Angsana New" w:cs="Angsana New"/>
          <w:color w:val="000000" w:themeColor="text1"/>
          <w:spacing w:val="-2"/>
          <w:sz w:val="28"/>
        </w:rPr>
        <w:t xml:space="preserve">As at December 31, 2024 and </w:t>
      </w:r>
      <w:r w:rsidR="00811F43" w:rsidRPr="00811F43">
        <w:rPr>
          <w:rFonts w:ascii="Angsana New" w:eastAsia="Times New Roman" w:hAnsi="Angsana New" w:cs="Angsana New"/>
          <w:color w:val="000000" w:themeColor="text1"/>
          <w:spacing w:val="-2"/>
          <w:sz w:val="28"/>
        </w:rPr>
        <w:t>2023, the Company has</w:t>
      </w:r>
      <w:r w:rsidR="00811F43" w:rsidRPr="00811F43">
        <w:rPr>
          <w:rFonts w:ascii="Angsana New" w:eastAsia="Times New Roman" w:hAnsi="Angsana New" w:cs="Angsana New"/>
          <w:color w:val="000000" w:themeColor="text1"/>
          <w:spacing w:val="-2"/>
          <w:sz w:val="28"/>
          <w:cs/>
        </w:rPr>
        <w:t xml:space="preserve"> </w:t>
      </w:r>
      <w:r w:rsidR="00811F43" w:rsidRPr="00811F43">
        <w:rPr>
          <w:rFonts w:ascii="Angsana New" w:eastAsia="Times New Roman" w:hAnsi="Angsana New" w:cs="Angsana New"/>
          <w:color w:val="000000" w:themeColor="text1"/>
          <w:spacing w:val="-2"/>
          <w:sz w:val="28"/>
        </w:rPr>
        <w:t>unused</w:t>
      </w:r>
      <w:r w:rsidR="00811F43" w:rsidRPr="00811F43">
        <w:rPr>
          <w:rFonts w:ascii="Angsana New" w:eastAsia="Times New Roman" w:hAnsi="Angsana New" w:cs="Angsana New"/>
          <w:color w:val="000000" w:themeColor="text1"/>
          <w:spacing w:val="-2"/>
          <w:sz w:val="28"/>
          <w:cs/>
        </w:rPr>
        <w:t xml:space="preserve"> </w:t>
      </w:r>
      <w:r w:rsidR="00811F43" w:rsidRPr="00811F43">
        <w:rPr>
          <w:rFonts w:ascii="Angsana New" w:eastAsia="Times New Roman" w:hAnsi="Angsana New" w:cs="Angsana New"/>
          <w:color w:val="000000" w:themeColor="text1"/>
          <w:spacing w:val="-2"/>
          <w:sz w:val="28"/>
        </w:rPr>
        <w:t xml:space="preserve">assets with booked values </w:t>
      </w:r>
      <w:r w:rsidR="000D2A53" w:rsidRPr="00873E69">
        <w:rPr>
          <w:rFonts w:ascii="Angsana New" w:eastAsia="Times New Roman" w:hAnsi="Angsana New" w:cs="Angsana New"/>
          <w:color w:val="000000" w:themeColor="text1"/>
          <w:spacing w:val="-2"/>
          <w:sz w:val="28"/>
        </w:rPr>
        <w:t>of Baht 56.04</w:t>
      </w:r>
      <w:r w:rsidR="00811F43" w:rsidRPr="00873E69">
        <w:rPr>
          <w:rFonts w:ascii="Angsana New" w:eastAsia="Times New Roman" w:hAnsi="Angsana New" w:cs="Angsana New"/>
          <w:color w:val="000000" w:themeColor="text1"/>
          <w:spacing w:val="-2"/>
          <w:sz w:val="28"/>
        </w:rPr>
        <w:t xml:space="preserve"> million </w:t>
      </w:r>
      <w:r w:rsidR="00811F43" w:rsidRPr="00873E69">
        <w:rPr>
          <w:rFonts w:ascii="Angsana New" w:eastAsia="Times New Roman" w:hAnsi="Angsana New" w:cs="Angsana New"/>
          <w:color w:val="000000" w:themeColor="text1"/>
          <w:spacing w:val="-4"/>
          <w:sz w:val="28"/>
        </w:rPr>
        <w:t>and</w:t>
      </w:r>
      <w:r w:rsidR="00811F43" w:rsidRPr="00873E69">
        <w:rPr>
          <w:rFonts w:ascii="Angsana New" w:eastAsia="Times New Roman" w:hAnsi="Angsana New" w:cs="Angsana New"/>
          <w:color w:val="000000" w:themeColor="text1"/>
          <w:spacing w:val="-4"/>
          <w:sz w:val="28"/>
          <w:cs/>
        </w:rPr>
        <w:t xml:space="preserve"> </w:t>
      </w:r>
      <w:r w:rsidR="00ED6C78">
        <w:rPr>
          <w:rFonts w:ascii="Angsana New" w:eastAsia="Times New Roman" w:hAnsi="Angsana New" w:cs="Angsana New"/>
          <w:color w:val="000000" w:themeColor="text1"/>
          <w:spacing w:val="-4"/>
          <w:sz w:val="28"/>
        </w:rPr>
        <w:br/>
      </w:r>
      <w:r w:rsidR="00811F43" w:rsidRPr="00D26ED3">
        <w:rPr>
          <w:rFonts w:ascii="Angsana New" w:eastAsia="Times New Roman" w:hAnsi="Angsana New" w:cs="Angsana New"/>
          <w:color w:val="000000" w:themeColor="text1"/>
          <w:sz w:val="28"/>
        </w:rPr>
        <w:t xml:space="preserve">Baht 69.86 million, </w:t>
      </w:r>
      <w:r w:rsidRPr="00D26ED3">
        <w:rPr>
          <w:rFonts w:ascii="Angsana New" w:eastAsia="Times New Roman" w:hAnsi="Angsana New" w:cs="Angsana New"/>
          <w:color w:val="000000" w:themeColor="text1"/>
          <w:sz w:val="28"/>
        </w:rPr>
        <w:t>respectively. As at December 31</w:t>
      </w:r>
      <w:r w:rsidR="00811F43" w:rsidRPr="00D26ED3">
        <w:rPr>
          <w:rFonts w:ascii="Angsana New" w:eastAsia="Times New Roman" w:hAnsi="Angsana New" w:cs="Angsana New"/>
          <w:color w:val="000000" w:themeColor="text1"/>
          <w:sz w:val="28"/>
        </w:rPr>
        <w:t>, 2024, the Company reclassified unused assets</w:t>
      </w:r>
      <w:r w:rsidR="009D6658" w:rsidRPr="00D26ED3">
        <w:rPr>
          <w:rFonts w:ascii="Angsana New" w:eastAsia="Times New Roman" w:hAnsi="Angsana New" w:cs="Angsana New"/>
          <w:color w:val="000000" w:themeColor="text1"/>
          <w:sz w:val="28"/>
        </w:rPr>
        <w:t xml:space="preserve"> to non-current assets held for </w:t>
      </w:r>
      <w:r w:rsidR="00811F43" w:rsidRPr="00D26ED3">
        <w:rPr>
          <w:rFonts w:ascii="Angsana New" w:eastAsia="Times New Roman" w:hAnsi="Angsana New" w:cs="Angsana New"/>
          <w:color w:val="000000" w:themeColor="text1"/>
          <w:sz w:val="28"/>
        </w:rPr>
        <w:t>sale</w:t>
      </w:r>
      <w:r w:rsidR="00811F43" w:rsidRPr="00D26ED3">
        <w:rPr>
          <w:rFonts w:ascii="Angsana New" w:eastAsia="Times New Roman" w:hAnsi="Angsana New" w:cs="Angsana New" w:hint="cs"/>
          <w:color w:val="000000" w:themeColor="text1"/>
          <w:sz w:val="28"/>
          <w:cs/>
        </w:rPr>
        <w:t xml:space="preserve"> </w:t>
      </w:r>
      <w:r w:rsidR="00D26ED3">
        <w:rPr>
          <w:rFonts w:ascii="Angsana New" w:eastAsia="Times New Roman" w:hAnsi="Angsana New" w:cs="Angsana New"/>
          <w:color w:val="000000" w:themeColor="text1"/>
          <w:sz w:val="28"/>
        </w:rPr>
        <w:t xml:space="preserve">with booked value of Baht 56.04 million </w:t>
      </w:r>
      <w:r w:rsidR="00811F43" w:rsidRPr="00D26ED3">
        <w:rPr>
          <w:rFonts w:ascii="Angsana New" w:eastAsia="Times New Roman" w:hAnsi="Angsana New" w:cs="Angsana New"/>
          <w:color w:val="000000" w:themeColor="text1"/>
          <w:sz w:val="28"/>
        </w:rPr>
        <w:t>in Note to Financial Statem</w:t>
      </w:r>
      <w:r w:rsidR="000D2A53" w:rsidRPr="00D26ED3">
        <w:rPr>
          <w:rFonts w:ascii="Angsana New" w:eastAsia="Times New Roman" w:hAnsi="Angsana New" w:cs="Angsana New"/>
          <w:color w:val="000000" w:themeColor="text1"/>
          <w:sz w:val="28"/>
        </w:rPr>
        <w:t>ents No. 10</w:t>
      </w:r>
      <w:r w:rsidR="009C73B5" w:rsidRPr="00D26ED3">
        <w:rPr>
          <w:rFonts w:ascii="Angsana New" w:eastAsia="Times New Roman" w:hAnsi="Angsana New" w:cs="Angsana New"/>
          <w:color w:val="000000" w:themeColor="text1"/>
          <w:sz w:val="28"/>
        </w:rPr>
        <w:t>.</w:t>
      </w:r>
    </w:p>
    <w:p w14:paraId="437A4A1E" w14:textId="1EBA90AA" w:rsidR="007C4A52" w:rsidRPr="00B04A5B" w:rsidRDefault="002A003F" w:rsidP="007C4A52">
      <w:pPr>
        <w:spacing w:before="120" w:after="0" w:line="240" w:lineRule="auto"/>
        <w:ind w:left="360" w:right="28"/>
        <w:jc w:val="thaiDistribute"/>
        <w:rPr>
          <w:rFonts w:ascii="Angsana New" w:eastAsia="Times New Roman" w:hAnsi="Angsana New" w:cs="Angsana New"/>
          <w:sz w:val="28"/>
        </w:rPr>
      </w:pPr>
      <w:r>
        <w:rPr>
          <w:rFonts w:ascii="Angsana New" w:eastAsia="Times New Roman" w:hAnsi="Angsana New" w:cs="Angsana New"/>
          <w:sz w:val="28"/>
        </w:rPr>
        <w:t xml:space="preserve">As at December 31, 2024 and </w:t>
      </w:r>
      <w:r w:rsidR="007C4A52" w:rsidRPr="00B04A5B">
        <w:rPr>
          <w:rFonts w:ascii="Angsana New" w:eastAsia="Times New Roman" w:hAnsi="Angsana New" w:cs="Angsana New"/>
          <w:sz w:val="28"/>
        </w:rPr>
        <w:t xml:space="preserve">2023, the Company mortgaged land with constructions (including land and construction </w:t>
      </w:r>
      <w:r w:rsidR="00BC55F9">
        <w:rPr>
          <w:rFonts w:ascii="Angsana New" w:eastAsia="Times New Roman" w:hAnsi="Angsana New" w:cs="Angsana New"/>
          <w:sz w:val="28"/>
        </w:rPr>
        <w:br/>
      </w:r>
      <w:r w:rsidR="007C4A52" w:rsidRPr="00B04A5B">
        <w:rPr>
          <w:rFonts w:ascii="Angsana New" w:eastAsia="Times New Roman" w:hAnsi="Angsana New" w:cs="Angsana New"/>
          <w:sz w:val="28"/>
        </w:rPr>
        <w:t xml:space="preserve">in the future) with booked values </w:t>
      </w:r>
      <w:r w:rsidR="007C4A52" w:rsidRPr="00873E69">
        <w:rPr>
          <w:rFonts w:ascii="Angsana New" w:eastAsia="Times New Roman" w:hAnsi="Angsana New" w:cs="Angsana New"/>
          <w:sz w:val="28"/>
        </w:rPr>
        <w:t xml:space="preserve">of </w:t>
      </w:r>
      <w:r w:rsidR="00BC55F9">
        <w:rPr>
          <w:rFonts w:ascii="Angsana New" w:eastAsia="Times New Roman" w:hAnsi="Angsana New" w:cs="Angsana New"/>
          <w:sz w:val="28"/>
        </w:rPr>
        <w:t>Baht 112.41</w:t>
      </w:r>
      <w:r w:rsidR="007C4A52" w:rsidRPr="00873E69">
        <w:rPr>
          <w:rFonts w:ascii="Angsana New" w:eastAsia="Times New Roman" w:hAnsi="Angsana New" w:cs="Angsana New"/>
          <w:sz w:val="28"/>
        </w:rPr>
        <w:t xml:space="preserve"> million and Baht 179.58 million, respectively, and certain machineries with booked values of </w:t>
      </w:r>
      <w:r w:rsidR="00BC55F9">
        <w:rPr>
          <w:rFonts w:ascii="Angsana New" w:eastAsia="Times New Roman" w:hAnsi="Angsana New" w:cs="Angsana New"/>
          <w:sz w:val="28"/>
        </w:rPr>
        <w:t>Baht 0.03</w:t>
      </w:r>
      <w:r w:rsidR="007C4A52" w:rsidRPr="00873E69">
        <w:rPr>
          <w:rFonts w:ascii="Angsana New" w:eastAsia="Times New Roman" w:hAnsi="Angsana New" w:cs="Angsana New"/>
          <w:sz w:val="28"/>
        </w:rPr>
        <w:t xml:space="preserve"> million and Baht 21.05 million, respectively</w:t>
      </w:r>
      <w:r w:rsidR="007C4A52" w:rsidRPr="00B04A5B">
        <w:rPr>
          <w:rFonts w:ascii="Angsana New" w:eastAsia="Times New Roman" w:hAnsi="Angsana New" w:cs="Angsana New"/>
          <w:sz w:val="28"/>
        </w:rPr>
        <w:t xml:space="preserve">, as collateral against credit facilities and obligations with commercial banks as mentioned in Notes to Financial </w:t>
      </w:r>
      <w:r w:rsidR="007C4A52" w:rsidRPr="00873E69">
        <w:rPr>
          <w:rFonts w:ascii="Angsana New" w:eastAsia="Times New Roman" w:hAnsi="Angsana New" w:cs="Angsana New"/>
          <w:sz w:val="28"/>
        </w:rPr>
        <w:t xml:space="preserve">Statements </w:t>
      </w:r>
      <w:r w:rsidR="000D2A53" w:rsidRPr="00873E69">
        <w:rPr>
          <w:rFonts w:ascii="Angsana New" w:eastAsia="Times New Roman" w:hAnsi="Angsana New" w:cs="Angsana New"/>
          <w:sz w:val="28"/>
        </w:rPr>
        <w:t>No. 19, 23 and 37</w:t>
      </w:r>
      <w:r w:rsidR="007C4A52" w:rsidRPr="00873E69">
        <w:rPr>
          <w:rFonts w:ascii="Angsana New" w:eastAsia="Times New Roman" w:hAnsi="Angsana New" w:cs="Angsana New"/>
          <w:sz w:val="28"/>
        </w:rPr>
        <w:t>.1.</w:t>
      </w:r>
    </w:p>
    <w:p w14:paraId="457A4407" w14:textId="079BEFF5" w:rsidR="007C4A52" w:rsidRPr="00B04A5B" w:rsidRDefault="002A003F" w:rsidP="00FA34B2">
      <w:pPr>
        <w:tabs>
          <w:tab w:val="left" w:pos="7200"/>
        </w:tabs>
        <w:spacing w:before="120" w:after="0" w:line="240" w:lineRule="auto"/>
        <w:ind w:left="360" w:right="28"/>
        <w:jc w:val="thaiDistribute"/>
        <w:rPr>
          <w:rFonts w:ascii="Angsana New" w:eastAsia="Times New Roman" w:hAnsi="Angsana New" w:cs="Angsana New"/>
          <w:sz w:val="28"/>
          <w:cs/>
        </w:rPr>
      </w:pPr>
      <w:r w:rsidRPr="002A003F">
        <w:rPr>
          <w:rFonts w:ascii="Angsana New" w:eastAsia="Times New Roman" w:hAnsi="Angsana New" w:cs="Angsana New"/>
          <w:spacing w:val="-2"/>
          <w:sz w:val="28"/>
        </w:rPr>
        <w:t xml:space="preserve">As at December 31, 2024 and </w:t>
      </w:r>
      <w:r w:rsidR="007C4A52" w:rsidRPr="002A003F">
        <w:rPr>
          <w:rFonts w:ascii="Angsana New" w:eastAsia="Times New Roman" w:hAnsi="Angsana New" w:cs="Angsana New"/>
          <w:spacing w:val="-2"/>
          <w:sz w:val="28"/>
        </w:rPr>
        <w:t>2023, the Group has fixed assets at cost total</w:t>
      </w:r>
      <w:r w:rsidRPr="002A003F">
        <w:rPr>
          <w:rFonts w:ascii="Angsana New" w:eastAsia="Times New Roman" w:hAnsi="Angsana New" w:cs="Angsana New"/>
          <w:spacing w:val="-2"/>
          <w:sz w:val="28"/>
        </w:rPr>
        <w:t xml:space="preserve">ing </w:t>
      </w:r>
      <w:r w:rsidRPr="00873E69">
        <w:rPr>
          <w:rFonts w:ascii="Angsana New" w:eastAsia="Times New Roman" w:hAnsi="Angsana New" w:cs="Angsana New"/>
          <w:spacing w:val="-2"/>
          <w:sz w:val="28"/>
        </w:rPr>
        <w:t xml:space="preserve">of </w:t>
      </w:r>
      <w:r w:rsidR="000D2A53" w:rsidRPr="00873E69">
        <w:rPr>
          <w:rFonts w:ascii="Angsana New" w:eastAsia="Times New Roman" w:hAnsi="Angsana New" w:cs="Angsana New"/>
          <w:spacing w:val="-2"/>
          <w:sz w:val="28"/>
        </w:rPr>
        <w:t>Baht 678.62</w:t>
      </w:r>
      <w:r w:rsidRPr="00873E69">
        <w:rPr>
          <w:rFonts w:ascii="Angsana New" w:eastAsia="Times New Roman" w:hAnsi="Angsana New" w:cs="Angsana New"/>
          <w:spacing w:val="-2"/>
          <w:sz w:val="28"/>
        </w:rPr>
        <w:t xml:space="preserve"> million and Baht 691.79</w:t>
      </w:r>
      <w:r w:rsidRPr="00873E69">
        <w:rPr>
          <w:rFonts w:ascii="Angsana New" w:eastAsia="Times New Roman" w:hAnsi="Angsana New" w:cs="Angsana New"/>
          <w:sz w:val="28"/>
        </w:rPr>
        <w:t xml:space="preserve"> </w:t>
      </w:r>
      <w:r w:rsidR="007C4A52" w:rsidRPr="00873E69">
        <w:rPr>
          <w:rFonts w:ascii="Angsana New" w:eastAsia="Times New Roman" w:hAnsi="Angsana New" w:cs="Angsana New"/>
          <w:sz w:val="28"/>
        </w:rPr>
        <w:t>million</w:t>
      </w:r>
      <w:r w:rsidR="007C4A52" w:rsidRPr="00B04A5B">
        <w:rPr>
          <w:rFonts w:ascii="Angsana New" w:eastAsia="Times New Roman" w:hAnsi="Angsana New" w:cs="Angsana New"/>
          <w:sz w:val="28"/>
        </w:rPr>
        <w:t>, respectively, were fully depreciated and most of such assets are still in use.</w:t>
      </w:r>
    </w:p>
    <w:p w14:paraId="609E131D" w14:textId="6591BB05" w:rsidR="00DD60D7" w:rsidRDefault="00DD60D7" w:rsidP="00AF7404">
      <w:pPr>
        <w:spacing w:before="240" w:after="240" w:line="160" w:lineRule="atLeast"/>
        <w:ind w:left="360"/>
        <w:jc w:val="thaiDistribute"/>
        <w:rPr>
          <w:rFonts w:ascii="Angsana New" w:hAnsi="Angsana New" w:cs="Angsana New"/>
          <w:sz w:val="28"/>
        </w:rPr>
      </w:pPr>
    </w:p>
    <w:p w14:paraId="38E3A0DC" w14:textId="153DAAA2" w:rsidR="00DD60D7" w:rsidRDefault="00617736" w:rsidP="00617736">
      <w:pPr>
        <w:spacing w:after="0" w:line="240" w:lineRule="auto"/>
        <w:rPr>
          <w:rFonts w:ascii="Angsana New" w:hAnsi="Angsana New" w:cs="Angsana New"/>
          <w:sz w:val="28"/>
        </w:rPr>
      </w:pPr>
      <w:r>
        <w:rPr>
          <w:rFonts w:ascii="Angsana New" w:hAnsi="Angsana New" w:cs="Angsana New"/>
          <w:sz w:val="28"/>
        </w:rPr>
        <w:br w:type="page"/>
      </w:r>
    </w:p>
    <w:p w14:paraId="799CDD28" w14:textId="7BA3060F" w:rsidR="0048476F" w:rsidRDefault="00F824E5" w:rsidP="00C86FFD">
      <w:pPr>
        <w:numPr>
          <w:ilvl w:val="0"/>
          <w:numId w:val="1"/>
        </w:numPr>
        <w:tabs>
          <w:tab w:val="left" w:pos="9360"/>
        </w:tabs>
        <w:spacing w:before="360" w:after="0" w:line="240" w:lineRule="auto"/>
        <w:ind w:hanging="450"/>
        <w:jc w:val="thaiDistribute"/>
        <w:rPr>
          <w:rFonts w:ascii="Angsana New" w:eastAsia="Times New Roman" w:hAnsi="Angsana New" w:cs="Angsana New"/>
          <w:b/>
          <w:bCs/>
          <w:sz w:val="28"/>
        </w:rPr>
      </w:pPr>
      <w:bookmarkStart w:id="421" w:name="_MON_1541506445"/>
      <w:bookmarkStart w:id="422" w:name="_MON_1541506462"/>
      <w:bookmarkStart w:id="423" w:name="_MON_1541506469"/>
      <w:bookmarkStart w:id="424" w:name="_MON_1586954864"/>
      <w:bookmarkStart w:id="425" w:name="_MON_1586954884"/>
      <w:bookmarkStart w:id="426" w:name="_MON_1556006540"/>
      <w:bookmarkStart w:id="427" w:name="_MON_1556006706"/>
      <w:bookmarkStart w:id="428" w:name="_MON_1556006730"/>
      <w:bookmarkStart w:id="429" w:name="_MON_1556116180"/>
      <w:bookmarkStart w:id="430" w:name="_MON_1556006735"/>
      <w:bookmarkStart w:id="431" w:name="_MON_1556543877"/>
      <w:bookmarkStart w:id="432" w:name="_MON_1556543919"/>
      <w:bookmarkStart w:id="433" w:name="_MON_1556006746"/>
      <w:bookmarkStart w:id="434" w:name="_Hlk95773797"/>
      <w:bookmarkEnd w:id="421"/>
      <w:bookmarkEnd w:id="422"/>
      <w:bookmarkEnd w:id="423"/>
      <w:bookmarkEnd w:id="424"/>
      <w:bookmarkEnd w:id="425"/>
      <w:bookmarkEnd w:id="426"/>
      <w:bookmarkEnd w:id="427"/>
      <w:bookmarkEnd w:id="428"/>
      <w:bookmarkEnd w:id="429"/>
      <w:bookmarkEnd w:id="430"/>
      <w:bookmarkEnd w:id="431"/>
      <w:bookmarkEnd w:id="432"/>
      <w:bookmarkEnd w:id="433"/>
      <w:r>
        <w:rPr>
          <w:rFonts w:ascii="Angsana New" w:eastAsia="Times New Roman" w:hAnsi="Angsana New" w:cs="Angsana New"/>
          <w:b/>
          <w:bCs/>
          <w:sz w:val="28"/>
        </w:rPr>
        <w:lastRenderedPageBreak/>
        <w:t xml:space="preserve">Right-of-use assets </w:t>
      </w:r>
      <w:bookmarkEnd w:id="434"/>
      <w:r w:rsidR="0048476F">
        <w:rPr>
          <w:rFonts w:ascii="Angsana New" w:eastAsia="Times New Roman" w:hAnsi="Angsana New" w:cs="Angsana New"/>
          <w:b/>
          <w:bCs/>
          <w:sz w:val="28"/>
        </w:rPr>
        <w:t>-</w:t>
      </w:r>
      <w:r>
        <w:rPr>
          <w:rFonts w:ascii="Angsana New" w:eastAsia="Times New Roman" w:hAnsi="Angsana New" w:cs="Angsana New"/>
          <w:b/>
          <w:bCs/>
          <w:sz w:val="28"/>
        </w:rPr>
        <w:t xml:space="preserve"> ne</w:t>
      </w:r>
      <w:r w:rsidR="00631859">
        <w:rPr>
          <w:rFonts w:ascii="Angsana New" w:eastAsia="Times New Roman" w:hAnsi="Angsana New" w:cs="Angsana New"/>
          <w:b/>
          <w:bCs/>
          <w:sz w:val="28"/>
        </w:rPr>
        <w:t>t</w:t>
      </w:r>
    </w:p>
    <w:p w14:paraId="6C214A10" w14:textId="4819A4D8" w:rsidR="0048476F" w:rsidRDefault="000E21B4" w:rsidP="00116A69">
      <w:pPr>
        <w:spacing w:before="120" w:after="0" w:line="240" w:lineRule="auto"/>
        <w:ind w:left="360"/>
        <w:jc w:val="thaiDistribute"/>
        <w:rPr>
          <w:rFonts w:ascii="Angsana New" w:hAnsi="Angsana New" w:cs="Angsana New"/>
          <w:sz w:val="28"/>
        </w:rPr>
      </w:pPr>
      <w:r>
        <w:rPr>
          <w:rFonts w:ascii="Angsana New" w:eastAsia="Times New Roman" w:hAnsi="Angsana New" w:cs="Angsana New"/>
          <w:spacing w:val="-3"/>
          <w:sz w:val="28"/>
        </w:rPr>
        <w:t xml:space="preserve">For the </w:t>
      </w:r>
      <w:r w:rsidR="00B01F73">
        <w:rPr>
          <w:rFonts w:ascii="Angsana New" w:eastAsia="Times New Roman" w:hAnsi="Angsana New" w:cs="Angsana New"/>
          <w:spacing w:val="-3"/>
          <w:sz w:val="28"/>
        </w:rPr>
        <w:t xml:space="preserve">years </w:t>
      </w:r>
      <w:r>
        <w:rPr>
          <w:rFonts w:ascii="Angsana New" w:eastAsia="Times New Roman" w:hAnsi="Angsana New" w:cs="Angsana New"/>
          <w:spacing w:val="-3"/>
          <w:sz w:val="28"/>
        </w:rPr>
        <w:t xml:space="preserve">ended </w:t>
      </w:r>
      <w:r w:rsidR="00B01F73">
        <w:rPr>
          <w:rFonts w:ascii="Angsana New" w:eastAsia="Times New Roman" w:hAnsi="Angsana New" w:cs="Angsana New"/>
          <w:sz w:val="28"/>
        </w:rPr>
        <w:t>December 31</w:t>
      </w:r>
      <w:r>
        <w:rPr>
          <w:rFonts w:ascii="Angsana New" w:eastAsia="Times New Roman" w:hAnsi="Angsana New" w:cs="Angsana New"/>
          <w:spacing w:val="-3"/>
          <w:sz w:val="28"/>
        </w:rPr>
        <w:t>, 202</w:t>
      </w:r>
      <w:r w:rsidR="00A7611C">
        <w:rPr>
          <w:rFonts w:ascii="Angsana New" w:eastAsia="Times New Roman" w:hAnsi="Angsana New" w:cs="Angsana New"/>
          <w:spacing w:val="-3"/>
          <w:sz w:val="28"/>
        </w:rPr>
        <w:t>4</w:t>
      </w:r>
      <w:r w:rsidR="004503CD">
        <w:rPr>
          <w:rFonts w:ascii="Angsana New" w:hAnsi="Angsana New" w:cs="Angsana New"/>
          <w:sz w:val="28"/>
        </w:rPr>
        <w:t>,</w:t>
      </w:r>
      <w:r w:rsidR="0048476F" w:rsidRPr="0048476F">
        <w:rPr>
          <w:rFonts w:ascii="Angsana New" w:hAnsi="Angsana New" w:cs="Angsana New"/>
          <w:sz w:val="28"/>
        </w:rPr>
        <w:t xml:space="preserve"> </w:t>
      </w:r>
      <w:r w:rsidR="002D4ED4">
        <w:rPr>
          <w:rFonts w:ascii="Angsana New" w:eastAsia="Times New Roman" w:hAnsi="Angsana New" w:cs="Angsana New"/>
          <w:sz w:val="28"/>
        </w:rPr>
        <w:t>the Group has a movement of</w:t>
      </w:r>
      <w:r w:rsidR="0048476F">
        <w:rPr>
          <w:rFonts w:ascii="Angsana New" w:hAnsi="Angsana New" w:cs="Angsana New"/>
          <w:sz w:val="28"/>
        </w:rPr>
        <w:t xml:space="preserve"> r</w:t>
      </w:r>
      <w:r w:rsidR="0048476F" w:rsidRPr="0048476F">
        <w:rPr>
          <w:rFonts w:ascii="Angsana New" w:hAnsi="Angsana New" w:cs="Angsana New"/>
          <w:sz w:val="28"/>
        </w:rPr>
        <w:t>ight-of-use assets</w:t>
      </w:r>
      <w:r w:rsidR="004503CD">
        <w:rPr>
          <w:rFonts w:ascii="Angsana New" w:hAnsi="Angsana New" w:cs="Angsana New"/>
          <w:sz w:val="28"/>
        </w:rPr>
        <w:t xml:space="preserve"> - net</w:t>
      </w:r>
      <w:r w:rsidR="0048476F" w:rsidRPr="0048476F">
        <w:rPr>
          <w:rFonts w:ascii="Angsana New" w:hAnsi="Angsana New" w:cs="Angsana New"/>
          <w:sz w:val="28"/>
        </w:rPr>
        <w:t xml:space="preserve"> are</w:t>
      </w:r>
      <w:r w:rsidR="0048476F" w:rsidRPr="0048476F">
        <w:rPr>
          <w:rFonts w:ascii="Angsana New" w:hAnsi="Angsana New" w:cs="Angsana New"/>
          <w:sz w:val="28"/>
          <w:cs/>
        </w:rPr>
        <w:t xml:space="preserve"> </w:t>
      </w:r>
      <w:r w:rsidR="0048476F" w:rsidRPr="0048476F">
        <w:rPr>
          <w:rFonts w:ascii="Angsana New" w:hAnsi="Angsana New" w:cs="Angsana New"/>
          <w:sz w:val="28"/>
        </w:rPr>
        <w:t>as follows</w:t>
      </w:r>
      <w:r w:rsidR="0048476F" w:rsidRPr="0048476F">
        <w:rPr>
          <w:rFonts w:ascii="Angsana New" w:hAnsi="Angsana New" w:cs="Angsana New"/>
          <w:sz w:val="28"/>
          <w:cs/>
        </w:rPr>
        <w:t>:</w:t>
      </w:r>
    </w:p>
    <w:bookmarkStart w:id="435" w:name="_MON_1650207531"/>
    <w:bookmarkEnd w:id="435"/>
    <w:p w14:paraId="7289B98F" w14:textId="5B7A97BE" w:rsidR="001A2834" w:rsidRDefault="009E7A5D" w:rsidP="00DA3912">
      <w:pPr>
        <w:tabs>
          <w:tab w:val="left" w:pos="9180"/>
        </w:tabs>
        <w:spacing w:before="120" w:after="0" w:line="240" w:lineRule="auto"/>
        <w:ind w:left="360"/>
        <w:jc w:val="thaiDistribute"/>
        <w:rPr>
          <w:rFonts w:ascii="Angsana New" w:hAnsi="Angsana New"/>
          <w:sz w:val="30"/>
          <w:szCs w:val="30"/>
        </w:rPr>
      </w:pPr>
      <w:r w:rsidRPr="00BF26D0">
        <w:rPr>
          <w:rFonts w:ascii="Angsana New" w:hAnsi="Angsana New"/>
          <w:sz w:val="30"/>
          <w:szCs w:val="30"/>
        </w:rPr>
        <w:object w:dxaOrig="11199" w:dyaOrig="8938" w14:anchorId="4DA514B6">
          <v:shape id="_x0000_i1051" type="#_x0000_t75" style="width:7in;height:441.1pt" o:ole="">
            <v:imagedata r:id="rId62" o:title=""/>
          </v:shape>
          <o:OLEObject Type="Embed" ProgID="Excel.Sheet.12" ShapeID="_x0000_i1051" DrawAspect="Content" ObjectID="_1802013563" r:id="rId63"/>
        </w:object>
      </w:r>
    </w:p>
    <w:p w14:paraId="32474774" w14:textId="77777777" w:rsidR="001A2834" w:rsidRDefault="001A2834">
      <w:pPr>
        <w:spacing w:after="0" w:line="240" w:lineRule="auto"/>
        <w:rPr>
          <w:rFonts w:ascii="Angsana New" w:hAnsi="Angsana New"/>
          <w:sz w:val="30"/>
          <w:szCs w:val="30"/>
        </w:rPr>
      </w:pPr>
      <w:r>
        <w:rPr>
          <w:rFonts w:ascii="Angsana New" w:hAnsi="Angsana New"/>
          <w:sz w:val="30"/>
          <w:szCs w:val="30"/>
        </w:rPr>
        <w:br w:type="page"/>
      </w:r>
    </w:p>
    <w:p w14:paraId="7B6C1BBC" w14:textId="28A08CD3" w:rsidR="00E102EF" w:rsidRPr="00DA3912" w:rsidRDefault="00E102EF" w:rsidP="00DA3912">
      <w:pPr>
        <w:tabs>
          <w:tab w:val="left" w:pos="9180"/>
        </w:tabs>
        <w:spacing w:before="120" w:after="0" w:line="240" w:lineRule="auto"/>
        <w:ind w:left="360"/>
        <w:jc w:val="thaiDistribute"/>
        <w:rPr>
          <w:rFonts w:ascii="Angsana New" w:hAnsi="Angsana New"/>
          <w:sz w:val="28"/>
        </w:rPr>
      </w:pPr>
      <w:r w:rsidRPr="004655CE">
        <w:rPr>
          <w:rFonts w:ascii="Angsana New" w:hAnsi="Angsana New" w:cs="Angsana New"/>
          <w:spacing w:val="2"/>
          <w:sz w:val="28"/>
        </w:rPr>
        <w:lastRenderedPageBreak/>
        <w:t xml:space="preserve">On August 22, 2016, the Company entered into an agreement to support a ground-based solar farm project to generate </w:t>
      </w:r>
      <w:r w:rsidRPr="00E55D8D">
        <w:rPr>
          <w:rFonts w:ascii="Angsana New" w:hAnsi="Angsana New" w:cs="Angsana New"/>
          <w:spacing w:val="4"/>
          <w:sz w:val="28"/>
        </w:rPr>
        <w:t>electricity for government and agricultural cooperatives. The agreement has a 25-year term, from January 1, 2017 to December 31, 2041, and carries an obligation to pay for such projects, until completion, as follows:</w:t>
      </w:r>
    </w:p>
    <w:bookmarkStart w:id="436" w:name="_MON_1650725415"/>
    <w:bookmarkEnd w:id="436"/>
    <w:p w14:paraId="317A99AA" w14:textId="12104DDC" w:rsidR="00B6169E" w:rsidRDefault="009E7A5D" w:rsidP="002D4ED4">
      <w:pPr>
        <w:spacing w:before="360" w:after="0" w:line="240" w:lineRule="auto"/>
        <w:ind w:left="360" w:right="-3"/>
        <w:jc w:val="thaiDistribute"/>
      </w:pPr>
      <w:r>
        <w:object w:dxaOrig="9920" w:dyaOrig="2900" w14:anchorId="1D26FAB1">
          <v:shape id="_x0000_i1052" type="#_x0000_t75" style="width:457.5pt;height:150.85pt" o:ole="">
            <v:imagedata r:id="rId64" o:title=""/>
          </v:shape>
          <o:OLEObject Type="Embed" ProgID="Excel.Sheet.12" ShapeID="_x0000_i1052" DrawAspect="Content" ObjectID="_1802013564" r:id="rId65"/>
        </w:object>
      </w:r>
      <w:r w:rsidR="00B6169E" w:rsidRPr="00B6169E">
        <w:t xml:space="preserve"> </w:t>
      </w:r>
    </w:p>
    <w:p w14:paraId="52C37898" w14:textId="0B05811D" w:rsidR="00C674A9" w:rsidRDefault="00C674A9">
      <w:pPr>
        <w:spacing w:after="0" w:line="240" w:lineRule="auto"/>
      </w:pPr>
      <w:r>
        <w:br w:type="page"/>
      </w:r>
    </w:p>
    <w:p w14:paraId="25E289CC" w14:textId="77777777" w:rsidR="003C324F" w:rsidRPr="004C0415" w:rsidRDefault="00FC68EA" w:rsidP="00A32141">
      <w:pPr>
        <w:numPr>
          <w:ilvl w:val="0"/>
          <w:numId w:val="1"/>
        </w:numPr>
        <w:spacing w:before="360" w:after="0" w:line="240" w:lineRule="auto"/>
        <w:ind w:hanging="450"/>
        <w:jc w:val="thaiDistribute"/>
        <w:rPr>
          <w:rFonts w:ascii="Angsana New" w:eastAsia="Times New Roman" w:hAnsi="Angsana New" w:cs="Angsana New"/>
          <w:b/>
          <w:bCs/>
          <w:sz w:val="28"/>
        </w:rPr>
      </w:pPr>
      <w:r w:rsidRPr="004C0415">
        <w:rPr>
          <w:rFonts w:ascii="Angsana New" w:eastAsia="Times New Roman" w:hAnsi="Angsana New" w:cs="Angsana New"/>
          <w:b/>
          <w:bCs/>
          <w:sz w:val="28"/>
        </w:rPr>
        <w:lastRenderedPageBreak/>
        <w:t>Intangible a</w:t>
      </w:r>
      <w:r w:rsidR="003C324F" w:rsidRPr="004C0415">
        <w:rPr>
          <w:rFonts w:ascii="Angsana New" w:eastAsia="Times New Roman" w:hAnsi="Angsana New" w:cs="Angsana New"/>
          <w:b/>
          <w:bCs/>
          <w:sz w:val="28"/>
        </w:rPr>
        <w:t>ssets</w:t>
      </w:r>
      <w:r w:rsidRPr="004C0415">
        <w:rPr>
          <w:rFonts w:ascii="Angsana New" w:eastAsia="Times New Roman" w:hAnsi="Angsana New" w:cs="Angsana New"/>
          <w:b/>
          <w:bCs/>
          <w:sz w:val="28"/>
          <w:cs/>
        </w:rPr>
        <w:t xml:space="preserve"> - </w:t>
      </w:r>
      <w:r w:rsidRPr="004C0415">
        <w:rPr>
          <w:rFonts w:ascii="Angsana New" w:eastAsia="Times New Roman" w:hAnsi="Angsana New" w:cs="Angsana New"/>
          <w:b/>
          <w:bCs/>
          <w:sz w:val="28"/>
        </w:rPr>
        <w:t>net</w:t>
      </w:r>
    </w:p>
    <w:p w14:paraId="7ECD1F09" w14:textId="5202492B" w:rsidR="003C324F" w:rsidRDefault="007D3E23" w:rsidP="00AE2299">
      <w:pPr>
        <w:spacing w:before="120" w:after="0" w:line="160" w:lineRule="atLeast"/>
        <w:ind w:left="360"/>
        <w:jc w:val="thaiDistribute"/>
        <w:rPr>
          <w:rFonts w:ascii="Angsana New" w:hAnsi="Angsana New" w:cs="Angsana New"/>
          <w:sz w:val="28"/>
        </w:rPr>
      </w:pPr>
      <w:r>
        <w:rPr>
          <w:rFonts w:ascii="Angsana New" w:eastAsia="Times New Roman" w:hAnsi="Angsana New" w:cs="Angsana New"/>
          <w:spacing w:val="-3"/>
          <w:sz w:val="28"/>
        </w:rPr>
        <w:t xml:space="preserve">For the </w:t>
      </w:r>
      <w:r w:rsidR="002A003F">
        <w:rPr>
          <w:rFonts w:ascii="Angsana New" w:eastAsia="Times New Roman" w:hAnsi="Angsana New" w:cs="Angsana New"/>
          <w:spacing w:val="-3"/>
          <w:sz w:val="28"/>
        </w:rPr>
        <w:t xml:space="preserve">years </w:t>
      </w:r>
      <w:r>
        <w:rPr>
          <w:rFonts w:ascii="Angsana New" w:eastAsia="Times New Roman" w:hAnsi="Angsana New" w:cs="Angsana New"/>
          <w:spacing w:val="-3"/>
          <w:sz w:val="28"/>
        </w:rPr>
        <w:t xml:space="preserve">ended </w:t>
      </w:r>
      <w:r w:rsidR="002A003F">
        <w:rPr>
          <w:rFonts w:ascii="Angsana New" w:eastAsia="Times New Roman" w:hAnsi="Angsana New" w:cs="Angsana New"/>
          <w:sz w:val="28"/>
        </w:rPr>
        <w:t>December 31</w:t>
      </w:r>
      <w:r w:rsidR="0040461D">
        <w:rPr>
          <w:rFonts w:ascii="Angsana New" w:eastAsia="Times New Roman" w:hAnsi="Angsana New" w:cs="Angsana New"/>
          <w:spacing w:val="-3"/>
          <w:sz w:val="28"/>
        </w:rPr>
        <w:t>, 2024</w:t>
      </w:r>
      <w:r w:rsidR="00F07792">
        <w:rPr>
          <w:rFonts w:ascii="Angsana New" w:hAnsi="Angsana New" w:cs="Angsana New"/>
          <w:sz w:val="28"/>
        </w:rPr>
        <w:t>,</w:t>
      </w:r>
      <w:r w:rsidR="00682947">
        <w:rPr>
          <w:rFonts w:ascii="Angsana New" w:hAnsi="Angsana New" w:cs="Angsana New"/>
          <w:sz w:val="28"/>
        </w:rPr>
        <w:t xml:space="preserve"> </w:t>
      </w:r>
      <w:r w:rsidR="009C7147">
        <w:rPr>
          <w:rFonts w:ascii="Angsana New" w:eastAsia="Times New Roman" w:hAnsi="Angsana New" w:cs="Angsana New"/>
          <w:sz w:val="28"/>
        </w:rPr>
        <w:t>the Group has a movement of</w:t>
      </w:r>
      <w:r w:rsidR="009C7147">
        <w:rPr>
          <w:rFonts w:ascii="Angsana New" w:hAnsi="Angsana New" w:cs="Angsana New"/>
          <w:sz w:val="28"/>
        </w:rPr>
        <w:t xml:space="preserve"> </w:t>
      </w:r>
      <w:r w:rsidR="00682947">
        <w:rPr>
          <w:rFonts w:ascii="Angsana New" w:hAnsi="Angsana New" w:cs="Angsana New"/>
          <w:sz w:val="28"/>
        </w:rPr>
        <w:t>i</w:t>
      </w:r>
      <w:r w:rsidR="00682947" w:rsidRPr="005F2CBB">
        <w:rPr>
          <w:rFonts w:ascii="Angsana New" w:hAnsi="Angsana New" w:cs="Angsana New"/>
          <w:sz w:val="28"/>
        </w:rPr>
        <w:t xml:space="preserve">ntangible assets </w:t>
      </w:r>
      <w:r w:rsidR="00682947">
        <w:rPr>
          <w:rFonts w:ascii="Angsana New" w:hAnsi="Angsana New" w:cs="Angsana New"/>
          <w:sz w:val="28"/>
          <w:cs/>
        </w:rPr>
        <w:t>-</w:t>
      </w:r>
      <w:r w:rsidR="00682947" w:rsidRPr="005F2CBB">
        <w:rPr>
          <w:rFonts w:ascii="Angsana New" w:hAnsi="Angsana New" w:cs="Angsana New"/>
          <w:sz w:val="28"/>
        </w:rPr>
        <w:t xml:space="preserve"> net</w:t>
      </w:r>
      <w:r w:rsidR="00682947">
        <w:rPr>
          <w:rFonts w:ascii="Angsana New" w:hAnsi="Angsana New" w:cs="Angsana New"/>
          <w:sz w:val="28"/>
        </w:rPr>
        <w:t xml:space="preserve"> are </w:t>
      </w:r>
      <w:r w:rsidR="000D3D5F" w:rsidRPr="000D3D5F">
        <w:rPr>
          <w:rFonts w:ascii="Angsana New" w:hAnsi="Angsana New" w:cs="Angsana New"/>
          <w:sz w:val="28"/>
        </w:rPr>
        <w:t>as follows</w:t>
      </w:r>
      <w:r w:rsidR="000D3D5F" w:rsidRPr="000D3D5F">
        <w:rPr>
          <w:rFonts w:ascii="Angsana New" w:hAnsi="Angsana New" w:cs="Angsana New"/>
          <w:sz w:val="28"/>
          <w:cs/>
        </w:rPr>
        <w:t>:</w:t>
      </w:r>
    </w:p>
    <w:bookmarkStart w:id="437" w:name="_MON_1737641115"/>
    <w:bookmarkEnd w:id="437"/>
    <w:p w14:paraId="1AAA46AE" w14:textId="7D8CED1D" w:rsidR="0093146E" w:rsidRPr="0093146E" w:rsidRDefault="009E7A5D" w:rsidP="00F878AA">
      <w:pPr>
        <w:spacing w:before="120" w:after="0" w:line="160" w:lineRule="atLeast"/>
        <w:ind w:left="360"/>
        <w:jc w:val="thaiDistribute"/>
        <w:rPr>
          <w:rFonts w:ascii="Angsana New" w:hAnsi="Angsana New" w:cs="Angsana New"/>
          <w:sz w:val="28"/>
        </w:rPr>
      </w:pPr>
      <w:r w:rsidRPr="00994B83">
        <w:rPr>
          <w:rFonts w:ascii="Angsana New" w:hAnsi="Angsana New"/>
          <w:sz w:val="30"/>
          <w:szCs w:val="30"/>
        </w:rPr>
        <w:object w:dxaOrig="10450" w:dyaOrig="9891" w14:anchorId="2746CAAD">
          <v:shape id="_x0000_i1053" type="#_x0000_t75" style="width:499.9pt;height:493.95pt" o:ole="">
            <v:imagedata r:id="rId66" o:title=""/>
          </v:shape>
          <o:OLEObject Type="Embed" ProgID="Excel.Sheet.12" ShapeID="_x0000_i1053" DrawAspect="Content" ObjectID="_1802013565" r:id="rId67"/>
        </w:object>
      </w:r>
      <w:bookmarkStart w:id="438" w:name="_MON_1737642451"/>
      <w:bookmarkStart w:id="439" w:name="_MON_1523348585"/>
      <w:bookmarkStart w:id="440" w:name="_MON_1523348730"/>
      <w:bookmarkStart w:id="441" w:name="_MON_1516103428"/>
      <w:bookmarkStart w:id="442" w:name="_MON_1586954957"/>
      <w:bookmarkStart w:id="443" w:name="_MON_1586955016"/>
      <w:bookmarkStart w:id="444" w:name="_MON_1586955072"/>
      <w:bookmarkStart w:id="445" w:name="_MON_1586955093"/>
      <w:bookmarkStart w:id="446" w:name="_MON_1516103443"/>
      <w:bookmarkStart w:id="447" w:name="_MON_1510473682"/>
      <w:bookmarkStart w:id="448" w:name="_MON_1510473688"/>
      <w:bookmarkStart w:id="449" w:name="_MON_1500707059"/>
      <w:bookmarkStart w:id="450" w:name="_MON_1539798108"/>
      <w:bookmarkStart w:id="451" w:name="_MON_1506761040"/>
      <w:bookmarkStart w:id="452" w:name="_MON_1510473663"/>
      <w:bookmarkStart w:id="453" w:name="_MON_1516103369"/>
      <w:bookmarkStart w:id="454" w:name="_MON_1618857468"/>
      <w:bookmarkStart w:id="455" w:name="_MON_1618920831"/>
      <w:bookmarkStart w:id="456" w:name="_MON_1525262955"/>
      <w:bookmarkStart w:id="457" w:name="_MON_1525262967"/>
      <w:bookmarkStart w:id="458" w:name="_MON_1525262985"/>
      <w:bookmarkStart w:id="459" w:name="_MON_1525262978"/>
      <w:bookmarkStart w:id="460" w:name="_MON_1525262991"/>
      <w:bookmarkStart w:id="461" w:name="_MON_1525262995"/>
      <w:bookmarkStart w:id="462" w:name="_MON_1523341317"/>
      <w:bookmarkStart w:id="463" w:name="_MON_1517591993"/>
      <w:bookmarkStart w:id="464" w:name="_MON_1523348372"/>
      <w:bookmarkStart w:id="465" w:name="_MON_1556006797"/>
      <w:bookmarkStart w:id="466" w:name="_MON_1556006830"/>
      <w:bookmarkStart w:id="467" w:name="_MON_1556006879"/>
      <w:bookmarkStart w:id="468" w:name="_MON_1556007030"/>
      <w:bookmarkStart w:id="469" w:name="_MON_1556007113"/>
      <w:bookmarkStart w:id="470" w:name="_MON_1556007225"/>
      <w:bookmarkStart w:id="471" w:name="_MON_1556007576"/>
      <w:bookmarkStart w:id="472" w:name="_MON_1556007635"/>
      <w:bookmarkStart w:id="473" w:name="_MON_1523348415"/>
      <w:bookmarkStart w:id="474" w:name="_MON_1523348455"/>
      <w:bookmarkStart w:id="475" w:name="_MON_1523348480"/>
      <w:bookmarkStart w:id="476" w:name="_MON_1523348502"/>
      <w:bookmarkStart w:id="477" w:name="_MON_1523348509"/>
      <w:bookmarkStart w:id="478" w:name="_MON_1526218853"/>
      <w:bookmarkStart w:id="479" w:name="_MON_1523348516"/>
      <w:bookmarkStart w:id="480" w:name="_MON_1556116188"/>
      <w:bookmarkStart w:id="481" w:name="_MON_1556116192"/>
      <w:bookmarkStart w:id="482" w:name="_MON_1556116218"/>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0093146E" w:rsidRPr="0093146E">
        <w:rPr>
          <w:rFonts w:ascii="Angsana New" w:hAnsi="Angsana New" w:cs="Angsana New"/>
          <w:sz w:val="28"/>
        </w:rPr>
        <w:t>As at December 31, 2024 and 2023,</w:t>
      </w:r>
      <w:r w:rsidR="0093146E" w:rsidRPr="0093146E">
        <w:rPr>
          <w:rFonts w:ascii="Angsana New" w:hAnsi="Angsana New" w:cs="Angsana New"/>
          <w:sz w:val="28"/>
          <w:cs/>
        </w:rPr>
        <w:t xml:space="preserve"> </w:t>
      </w:r>
      <w:r w:rsidR="0093146E" w:rsidRPr="0093146E">
        <w:rPr>
          <w:rFonts w:ascii="Angsana New" w:hAnsi="Angsana New" w:cs="Angsana New"/>
          <w:sz w:val="28"/>
        </w:rPr>
        <w:t xml:space="preserve">the Group has the intangible assets, </w:t>
      </w:r>
      <w:r w:rsidR="0093146E" w:rsidRPr="00E95F92">
        <w:rPr>
          <w:rFonts w:ascii="Angsana New" w:hAnsi="Angsana New" w:cs="Angsana New"/>
          <w:sz w:val="28"/>
        </w:rPr>
        <w:t>costing Baht 17.84 million and Baht 17.82 million,</w:t>
      </w:r>
      <w:r w:rsidR="0093146E" w:rsidRPr="0093146E">
        <w:rPr>
          <w:rFonts w:ascii="Angsana New" w:hAnsi="Angsana New" w:cs="Angsana New"/>
          <w:sz w:val="28"/>
        </w:rPr>
        <w:t xml:space="preserve"> respectively, were fully amortized but are still in use</w:t>
      </w:r>
      <w:r w:rsidR="0093146E" w:rsidRPr="0093146E">
        <w:rPr>
          <w:rFonts w:ascii="Angsana New" w:hAnsi="Angsana New" w:cs="Angsana New"/>
          <w:sz w:val="28"/>
          <w:cs/>
        </w:rPr>
        <w:t>.</w:t>
      </w:r>
    </w:p>
    <w:p w14:paraId="3526CA7C" w14:textId="24FCB982" w:rsidR="00844CC9" w:rsidRPr="005855BB" w:rsidRDefault="005855BB" w:rsidP="005855BB">
      <w:pPr>
        <w:spacing w:after="0" w:line="240" w:lineRule="auto"/>
        <w:rPr>
          <w:rFonts w:ascii="Angsana New" w:hAnsi="Angsana New" w:cs="Angsana New"/>
          <w:sz w:val="28"/>
        </w:rPr>
      </w:pPr>
      <w:r>
        <w:rPr>
          <w:rFonts w:ascii="Angsana New" w:hAnsi="Angsana New" w:cs="Angsana New"/>
          <w:sz w:val="28"/>
        </w:rPr>
        <w:br w:type="page"/>
      </w:r>
    </w:p>
    <w:p w14:paraId="272F94CC" w14:textId="77777777" w:rsidR="008E1843" w:rsidRDefault="008E1843" w:rsidP="00A32141">
      <w:pPr>
        <w:numPr>
          <w:ilvl w:val="0"/>
          <w:numId w:val="1"/>
        </w:numPr>
        <w:spacing w:before="36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Deferred tax assets</w:t>
      </w:r>
      <w:r>
        <w:rPr>
          <w:rFonts w:ascii="Angsana New" w:eastAsia="Times New Roman" w:hAnsi="Angsana New" w:cs="Angsana New"/>
          <w:b/>
          <w:bCs/>
          <w:sz w:val="28"/>
          <w:cs/>
        </w:rPr>
        <w:t xml:space="preserve"> - </w:t>
      </w:r>
      <w:r>
        <w:rPr>
          <w:rFonts w:ascii="Angsana New" w:eastAsia="Times New Roman" w:hAnsi="Angsana New" w:cs="Angsana New"/>
          <w:b/>
          <w:bCs/>
          <w:sz w:val="28"/>
        </w:rPr>
        <w:t>net</w:t>
      </w:r>
    </w:p>
    <w:p w14:paraId="676C3019" w14:textId="50F03B1B" w:rsidR="008E1843" w:rsidRDefault="008E1843" w:rsidP="00FA34B2">
      <w:pPr>
        <w:tabs>
          <w:tab w:val="left" w:pos="2970"/>
          <w:tab w:val="left" w:pos="5580"/>
          <w:tab w:val="left" w:pos="7470"/>
        </w:tabs>
        <w:spacing w:before="120" w:after="0" w:line="260" w:lineRule="atLeast"/>
        <w:ind w:left="360"/>
        <w:jc w:val="thaiDistribute"/>
        <w:rPr>
          <w:rFonts w:ascii="Angsana New" w:hAnsi="Angsana New" w:cs="Angsana New"/>
          <w:sz w:val="28"/>
        </w:rPr>
      </w:pPr>
      <w:r>
        <w:rPr>
          <w:rFonts w:ascii="Angsana New" w:hAnsi="Angsana New" w:cs="Angsana New"/>
          <w:sz w:val="28"/>
        </w:rPr>
        <w:t>Deferred tax</w:t>
      </w:r>
      <w:r>
        <w:rPr>
          <w:rFonts w:ascii="Angsana New" w:hAnsi="Angsana New" w:cs="Angsana New"/>
          <w:sz w:val="28"/>
          <w:cs/>
        </w:rPr>
        <w:t xml:space="preserve"> </w:t>
      </w:r>
      <w:r>
        <w:rPr>
          <w:rFonts w:ascii="Angsana New" w:hAnsi="Angsana New" w:cs="Angsana New"/>
          <w:sz w:val="28"/>
        </w:rPr>
        <w:t xml:space="preserve">assets </w:t>
      </w:r>
      <w:r>
        <w:rPr>
          <w:rFonts w:ascii="Angsana New" w:hAnsi="Angsana New" w:cs="Angsana New"/>
          <w:sz w:val="28"/>
          <w:cs/>
        </w:rPr>
        <w:t xml:space="preserve">- </w:t>
      </w:r>
      <w:r w:rsidR="004927CD">
        <w:rPr>
          <w:rFonts w:ascii="Angsana New" w:hAnsi="Angsana New" w:cs="Angsana New"/>
          <w:sz w:val="28"/>
        </w:rPr>
        <w:t xml:space="preserve">net </w:t>
      </w:r>
      <w:r w:rsidR="003A26AA">
        <w:rPr>
          <w:rFonts w:ascii="Angsana New" w:hAnsi="Angsana New" w:cs="Angsana New"/>
          <w:sz w:val="28"/>
        </w:rPr>
        <w:t xml:space="preserve">as at </w:t>
      </w:r>
      <w:r w:rsidR="0093146E">
        <w:rPr>
          <w:rFonts w:ascii="Angsana New" w:eastAsia="Times New Roman" w:hAnsi="Angsana New" w:cs="Angsana New"/>
          <w:sz w:val="28"/>
        </w:rPr>
        <w:t>December 31</w:t>
      </w:r>
      <w:r w:rsidR="003A26AA">
        <w:rPr>
          <w:rFonts w:ascii="Angsana New" w:hAnsi="Angsana New" w:cs="Angsana New"/>
          <w:sz w:val="28"/>
        </w:rPr>
        <w:t>, 202</w:t>
      </w:r>
      <w:r w:rsidR="009C70F0">
        <w:rPr>
          <w:rFonts w:ascii="Angsana New" w:hAnsi="Angsana New" w:cs="Angsana New"/>
          <w:sz w:val="28"/>
        </w:rPr>
        <w:t>4</w:t>
      </w:r>
      <w:r w:rsidR="0093146E">
        <w:rPr>
          <w:rFonts w:ascii="Angsana New" w:hAnsi="Angsana New" w:cs="Angsana New"/>
          <w:sz w:val="28"/>
        </w:rPr>
        <w:t xml:space="preserve"> and </w:t>
      </w:r>
      <w:r w:rsidR="003A26AA">
        <w:rPr>
          <w:rFonts w:ascii="Angsana New" w:hAnsi="Angsana New" w:cs="Angsana New"/>
          <w:sz w:val="28"/>
        </w:rPr>
        <w:t>202</w:t>
      </w:r>
      <w:r w:rsidR="009C70F0">
        <w:rPr>
          <w:rFonts w:ascii="Angsana New" w:hAnsi="Angsana New" w:cs="Angsana New"/>
          <w:sz w:val="28"/>
        </w:rPr>
        <w:t>3</w:t>
      </w:r>
      <w:r w:rsidRPr="007D1672">
        <w:rPr>
          <w:rFonts w:ascii="Angsana New" w:hAnsi="Angsana New" w:cs="Angsana New"/>
          <w:sz w:val="28"/>
          <w:cs/>
        </w:rPr>
        <w:t xml:space="preserve"> </w:t>
      </w:r>
      <w:r>
        <w:rPr>
          <w:rFonts w:ascii="Angsana New" w:hAnsi="Angsana New" w:cs="Angsana New"/>
          <w:sz w:val="28"/>
        </w:rPr>
        <w:t>are</w:t>
      </w:r>
      <w:r w:rsidRPr="007D1672">
        <w:rPr>
          <w:rFonts w:ascii="Angsana New" w:hAnsi="Angsana New" w:cs="Angsana New"/>
          <w:sz w:val="28"/>
        </w:rPr>
        <w:t xml:space="preserve"> as follows</w:t>
      </w:r>
      <w:r w:rsidRPr="007D1672">
        <w:rPr>
          <w:rFonts w:ascii="Angsana New" w:hAnsi="Angsana New" w:cs="Angsana New"/>
          <w:sz w:val="28"/>
          <w:cs/>
        </w:rPr>
        <w:t>:</w:t>
      </w:r>
    </w:p>
    <w:bookmarkStart w:id="483" w:name="_MON_1587031695"/>
    <w:bookmarkEnd w:id="483"/>
    <w:p w14:paraId="56484F8A" w14:textId="78F42B90" w:rsidR="00B81FD4" w:rsidRPr="00C72074" w:rsidRDefault="009E7A5D" w:rsidP="00C72074">
      <w:pPr>
        <w:tabs>
          <w:tab w:val="left" w:pos="5580"/>
          <w:tab w:val="left" w:pos="7470"/>
        </w:tabs>
        <w:spacing w:before="120" w:after="0" w:line="260" w:lineRule="atLeast"/>
        <w:ind w:left="360"/>
        <w:jc w:val="thaiDistribute"/>
        <w:rPr>
          <w:rFonts w:ascii="Angsana New" w:hAnsi="Angsana New" w:cs="Angsana New"/>
          <w:sz w:val="2"/>
          <w:szCs w:val="2"/>
        </w:rPr>
      </w:pPr>
      <w:r>
        <w:rPr>
          <w:rFonts w:ascii="Angsana New" w:hAnsi="Angsana New" w:cs="Angsana New"/>
          <w:sz w:val="28"/>
        </w:rPr>
        <w:object w:dxaOrig="9905" w:dyaOrig="2598" w14:anchorId="1E8F5A51">
          <v:shape id="_x0000_i1054" type="#_x0000_t75" style="width:460.7pt;height:134.9pt" o:ole="" o:preferrelative="f">
            <v:imagedata r:id="rId68" o:title=""/>
            <o:lock v:ext="edit" aspectratio="f"/>
          </v:shape>
          <o:OLEObject Type="Embed" ProgID="Excel.Sheet.12" ShapeID="_x0000_i1054" DrawAspect="Content" ObjectID="_1802013566" r:id="rId69"/>
        </w:object>
      </w:r>
      <w:bookmarkStart w:id="484" w:name="_MON_1587031730"/>
      <w:bookmarkStart w:id="485" w:name="_MON_1587031745"/>
      <w:bookmarkStart w:id="486" w:name="_MON_1587031751"/>
      <w:bookmarkStart w:id="487" w:name="_MON_1556115922"/>
      <w:bookmarkStart w:id="488" w:name="_MON_1662809639"/>
      <w:bookmarkStart w:id="489" w:name="_MON_1587031695"/>
      <w:bookmarkStart w:id="490" w:name="_MON_1587031701"/>
      <w:bookmarkEnd w:id="484"/>
      <w:bookmarkEnd w:id="485"/>
      <w:bookmarkEnd w:id="486"/>
      <w:bookmarkEnd w:id="487"/>
      <w:bookmarkEnd w:id="488"/>
      <w:bookmarkEnd w:id="489"/>
      <w:bookmarkEnd w:id="490"/>
      <w:r w:rsidR="00C72074">
        <w:rPr>
          <w:rFonts w:ascii="Angsana New" w:hAnsi="Angsana New" w:cs="Angsana New"/>
          <w:sz w:val="28"/>
        </w:rPr>
        <w:br/>
      </w:r>
      <w:r w:rsidR="00C72074" w:rsidRPr="00C72074">
        <w:rPr>
          <w:rFonts w:ascii="Angsana New" w:hAnsi="Angsana New" w:cs="Angsana New"/>
          <w:sz w:val="2"/>
          <w:szCs w:val="2"/>
        </w:rPr>
        <w:br/>
      </w:r>
      <w:r w:rsidR="008E1843" w:rsidRPr="00A508D1">
        <w:rPr>
          <w:rFonts w:ascii="Angsana New" w:hAnsi="Angsana New" w:cs="Angsana New"/>
          <w:sz w:val="28"/>
        </w:rPr>
        <w:t xml:space="preserve">Movement of deferred tax assets </w:t>
      </w:r>
      <w:r w:rsidR="00154F3A" w:rsidRPr="00A508D1">
        <w:rPr>
          <w:rFonts w:ascii="Angsana New" w:hAnsi="Angsana New" w:cs="Angsana New"/>
          <w:sz w:val="28"/>
        </w:rPr>
        <w:t>and liabilities incurred during</w:t>
      </w:r>
      <w:r w:rsidR="00154F3A" w:rsidRPr="00A508D1">
        <w:rPr>
          <w:rFonts w:ascii="Angsana New" w:eastAsia="Times New Roman" w:hAnsi="Angsana New" w:cs="Angsana New"/>
          <w:sz w:val="28"/>
        </w:rPr>
        <w:t xml:space="preserve"> the </w:t>
      </w:r>
      <w:r w:rsidR="0093146E">
        <w:rPr>
          <w:rFonts w:ascii="Angsana New" w:eastAsia="Times New Roman" w:hAnsi="Angsana New" w:cs="Angsana New"/>
          <w:sz w:val="28"/>
        </w:rPr>
        <w:t xml:space="preserve">years </w:t>
      </w:r>
      <w:r w:rsidR="00154F3A" w:rsidRPr="00A508D1">
        <w:rPr>
          <w:rFonts w:ascii="Angsana New" w:eastAsia="Times New Roman" w:hAnsi="Angsana New" w:cs="Angsana New"/>
          <w:sz w:val="28"/>
        </w:rPr>
        <w:t xml:space="preserve">ended </w:t>
      </w:r>
      <w:r w:rsidR="0093146E">
        <w:rPr>
          <w:rFonts w:ascii="Angsana New" w:eastAsia="Times New Roman" w:hAnsi="Angsana New" w:cs="Angsana New"/>
          <w:sz w:val="28"/>
        </w:rPr>
        <w:t>December 31</w:t>
      </w:r>
      <w:r w:rsidR="00154F3A" w:rsidRPr="00A508D1">
        <w:rPr>
          <w:rFonts w:ascii="Angsana New" w:eastAsia="Times New Roman" w:hAnsi="Angsana New" w:cs="Angsana New"/>
          <w:sz w:val="28"/>
        </w:rPr>
        <w:t>, 202</w:t>
      </w:r>
      <w:r w:rsidR="0011781D">
        <w:rPr>
          <w:rFonts w:ascii="Angsana New" w:eastAsia="Times New Roman" w:hAnsi="Angsana New" w:cs="Angsana New"/>
          <w:sz w:val="28"/>
        </w:rPr>
        <w:t>4</w:t>
      </w:r>
      <w:r w:rsidR="00154F3A" w:rsidRPr="00A508D1">
        <w:rPr>
          <w:rFonts w:ascii="Angsana New" w:eastAsia="Times New Roman" w:hAnsi="Angsana New" w:cs="Angsana New"/>
          <w:sz w:val="28"/>
        </w:rPr>
        <w:t xml:space="preserve"> and</w:t>
      </w:r>
      <w:r w:rsidR="0093146E">
        <w:rPr>
          <w:rFonts w:ascii="Angsana New" w:hAnsi="Angsana New" w:cs="Angsana New"/>
          <w:sz w:val="28"/>
        </w:rPr>
        <w:t xml:space="preserve"> </w:t>
      </w:r>
      <w:r w:rsidR="00154F3A" w:rsidRPr="00A508D1">
        <w:rPr>
          <w:rFonts w:ascii="Angsana New" w:hAnsi="Angsana New" w:cs="Angsana New"/>
          <w:sz w:val="28"/>
        </w:rPr>
        <w:t>202</w:t>
      </w:r>
      <w:r w:rsidR="0011781D">
        <w:rPr>
          <w:rFonts w:ascii="Angsana New" w:hAnsi="Angsana New" w:cs="Angsana New"/>
          <w:sz w:val="28"/>
        </w:rPr>
        <w:t>3</w:t>
      </w:r>
      <w:r w:rsidR="008E1843" w:rsidRPr="00A508D1">
        <w:rPr>
          <w:rFonts w:ascii="Angsana New" w:hAnsi="Angsana New" w:cs="Angsana New"/>
          <w:sz w:val="28"/>
        </w:rPr>
        <w:t xml:space="preserve"> are as follows</w:t>
      </w:r>
      <w:r w:rsidR="008E1843" w:rsidRPr="00A508D1">
        <w:rPr>
          <w:rFonts w:ascii="Angsana New" w:hAnsi="Angsana New" w:cs="Angsana New"/>
          <w:sz w:val="28"/>
          <w:cs/>
        </w:rPr>
        <w:t>:</w:t>
      </w:r>
      <w:r w:rsidR="00F878AA">
        <w:rPr>
          <w:rFonts w:ascii="Angsana New" w:hAnsi="Angsana New" w:cs="Angsana New"/>
          <w:sz w:val="28"/>
        </w:rPr>
        <w:t xml:space="preserve"> </w:t>
      </w:r>
    </w:p>
    <w:bookmarkStart w:id="491" w:name="_MON_1737643187"/>
    <w:bookmarkEnd w:id="491"/>
    <w:p w14:paraId="17FBA547" w14:textId="797DBF4A" w:rsidR="008E1843" w:rsidRDefault="009E7A5D" w:rsidP="00C72074">
      <w:pPr>
        <w:spacing w:before="240" w:after="0" w:line="240" w:lineRule="auto"/>
        <w:ind w:left="446" w:hanging="86"/>
        <w:rPr>
          <w:rFonts w:ascii="Angsana New" w:hAnsi="Angsana New" w:cs="Angsana New"/>
          <w:sz w:val="28"/>
        </w:rPr>
      </w:pPr>
      <w:r w:rsidRPr="00BF26D0">
        <w:rPr>
          <w:rFonts w:ascii="Angsana New" w:hAnsi="Angsana New"/>
        </w:rPr>
        <w:object w:dxaOrig="9195" w:dyaOrig="9240" w14:anchorId="13E583D3">
          <v:shape id="_x0000_i1055" type="#_x0000_t75" style="width:427.9pt;height:478.5pt" o:ole="" o:preferrelative="f">
            <v:imagedata r:id="rId70" o:title=""/>
            <o:lock v:ext="edit" aspectratio="f"/>
          </v:shape>
          <o:OLEObject Type="Embed" ProgID="Excel.Sheet.12" ShapeID="_x0000_i1055" DrawAspect="Content" ObjectID="_1802013567" r:id="rId71"/>
        </w:object>
      </w:r>
    </w:p>
    <w:bookmarkStart w:id="492" w:name="_MON_1554233111"/>
    <w:bookmarkStart w:id="493" w:name="_MON_1554233155"/>
    <w:bookmarkStart w:id="494" w:name="_MON_1554233166"/>
    <w:bookmarkStart w:id="495" w:name="_MON_1554233184"/>
    <w:bookmarkStart w:id="496" w:name="_MON_1555143352"/>
    <w:bookmarkStart w:id="497" w:name="_MON_1577534117"/>
    <w:bookmarkStart w:id="498" w:name="_MON_1577534123"/>
    <w:bookmarkStart w:id="499" w:name="_MON_1577534131"/>
    <w:bookmarkStart w:id="500" w:name="_MON_1577542369"/>
    <w:bookmarkStart w:id="501" w:name="_MON_1580901498"/>
    <w:bookmarkStart w:id="502" w:name="_MON_1580901602"/>
    <w:bookmarkStart w:id="503" w:name="_MON_1552767547"/>
    <w:bookmarkStart w:id="504" w:name="_MON_1580901612"/>
    <w:bookmarkStart w:id="505" w:name="_MON_1580901618"/>
    <w:bookmarkStart w:id="506" w:name="_MON_1581082864"/>
    <w:bookmarkStart w:id="507" w:name="_MON_1581108654"/>
    <w:bookmarkStart w:id="508" w:name="_MON_1581108781"/>
    <w:bookmarkStart w:id="509" w:name="_MON_1581181544"/>
    <w:bookmarkStart w:id="510" w:name="_MON_1581187301"/>
    <w:bookmarkStart w:id="511" w:name="_MON_1581187362"/>
    <w:bookmarkStart w:id="512" w:name="_MON_1587031617"/>
    <w:bookmarkStart w:id="513" w:name="_MON_1587031648"/>
    <w:bookmarkStart w:id="514" w:name="_MON_1505633435"/>
    <w:bookmarkStart w:id="515" w:name="_MON_1505633732"/>
    <w:bookmarkStart w:id="516" w:name="_MON_1554233133"/>
    <w:bookmarkStart w:id="517" w:name="_MON_1505633772"/>
    <w:bookmarkStart w:id="518" w:name="_MON_1505633841"/>
    <w:bookmarkStart w:id="519" w:name="_MON_1552325209"/>
    <w:bookmarkStart w:id="520" w:name="_MON_1552325234"/>
    <w:bookmarkStart w:id="521" w:name="_MON_1552325245"/>
    <w:bookmarkStart w:id="522" w:name="_MON_1552325274"/>
    <w:bookmarkStart w:id="523" w:name="_MON_1552325283"/>
    <w:bookmarkStart w:id="524" w:name="_MON_1552325386"/>
    <w:bookmarkStart w:id="525" w:name="_MON_1552325426"/>
    <w:bookmarkStart w:id="526" w:name="_MON_1552325447"/>
    <w:bookmarkStart w:id="527" w:name="_MON_1552325515"/>
    <w:bookmarkStart w:id="528" w:name="_MON_1744398755"/>
    <w:bookmarkStart w:id="529" w:name="_MON_1552325610"/>
    <w:bookmarkStart w:id="530" w:name="_MON_1552767498"/>
    <w:bookmarkStart w:id="531" w:name="_MON_1552767551"/>
    <w:bookmarkStart w:id="532" w:name="_MON_1552845306"/>
    <w:bookmarkStart w:id="533" w:name="_MON_1552845319"/>
    <w:bookmarkStart w:id="534" w:name="_MON_1552845359"/>
    <w:bookmarkStart w:id="535" w:name="_MON_1552848481"/>
    <w:bookmarkStart w:id="536" w:name="_MON_1552848484"/>
    <w:bookmarkStart w:id="537" w:name="_MON_1554232899"/>
    <w:bookmarkStart w:id="538" w:name="_MON_1554232903"/>
    <w:bookmarkStart w:id="539" w:name="_MON_1554233052"/>
    <w:bookmarkStart w:id="540" w:name="_MON_1554233055"/>
    <w:bookmarkStart w:id="541" w:name="_MON_1554233078"/>
    <w:bookmarkStart w:id="542" w:name="_MON_1554233083"/>
    <w:bookmarkStart w:id="543" w:name="_Hlk162343810"/>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Start w:id="544" w:name="_MON_1554233107"/>
    <w:bookmarkEnd w:id="544"/>
    <w:p w14:paraId="536A2DF0" w14:textId="06513852" w:rsidR="00AC7594" w:rsidRPr="00EE6EA3" w:rsidRDefault="009E7A5D" w:rsidP="00396FCD">
      <w:pPr>
        <w:tabs>
          <w:tab w:val="left" w:pos="4140"/>
        </w:tabs>
        <w:spacing w:before="120" w:after="0" w:line="260" w:lineRule="atLeast"/>
        <w:ind w:left="360" w:right="-3"/>
        <w:jc w:val="both"/>
        <w:rPr>
          <w:rFonts w:ascii="Angsana New" w:hAnsi="Angsana New"/>
          <w:sz w:val="28"/>
          <w:cs/>
        </w:rPr>
      </w:pPr>
      <w:r w:rsidRPr="00EE6EA3">
        <w:rPr>
          <w:rFonts w:ascii="Angsana New" w:hAnsi="Angsana New"/>
          <w:sz w:val="28"/>
        </w:rPr>
        <w:object w:dxaOrig="9937" w:dyaOrig="9369" w14:anchorId="505D1129">
          <v:shape id="_x0000_i1056" type="#_x0000_t75" style="width:460.7pt;height:484.4pt" o:ole="">
            <v:imagedata r:id="rId72" o:title=""/>
          </v:shape>
          <o:OLEObject Type="Embed" ProgID="Excel.Sheet.12" ShapeID="_x0000_i1056" DrawAspect="Content" ObjectID="_1802013568" r:id="rId73"/>
        </w:object>
      </w:r>
      <w:bookmarkEnd w:id="543"/>
    </w:p>
    <w:p w14:paraId="2B7139FD" w14:textId="6F1FE38D" w:rsidR="00C674A9" w:rsidRDefault="00C674A9">
      <w:pPr>
        <w:spacing w:after="0" w:line="240" w:lineRule="auto"/>
        <w:rPr>
          <w:rFonts w:ascii="Angsana New" w:hAnsi="Angsana New"/>
          <w:sz w:val="28"/>
        </w:rPr>
      </w:pPr>
      <w:r>
        <w:rPr>
          <w:rFonts w:ascii="Angsana New" w:hAnsi="Angsana New"/>
          <w:sz w:val="28"/>
        </w:rPr>
        <w:br w:type="page"/>
      </w:r>
    </w:p>
    <w:p w14:paraId="4E63F6E0" w14:textId="4D5D6EDD" w:rsidR="008E1843" w:rsidRDefault="00AB1069" w:rsidP="00AD5B89">
      <w:pPr>
        <w:tabs>
          <w:tab w:val="left" w:pos="3690"/>
          <w:tab w:val="left" w:pos="4050"/>
        </w:tabs>
        <w:spacing w:after="0" w:line="240" w:lineRule="auto"/>
        <w:ind w:left="360" w:right="-3"/>
        <w:jc w:val="both"/>
        <w:rPr>
          <w:rFonts w:ascii="Angsana New" w:eastAsia="Cordia New" w:hAnsi="Angsana New" w:cs="Angsana New"/>
          <w:sz w:val="28"/>
        </w:rPr>
      </w:pPr>
      <w:r>
        <w:rPr>
          <w:rFonts w:ascii="Angsana New" w:hAnsi="Angsana New"/>
          <w:sz w:val="28"/>
        </w:rPr>
        <w:lastRenderedPageBreak/>
        <w:t>Income t</w:t>
      </w:r>
      <w:r w:rsidR="008E1843" w:rsidRPr="008C623E">
        <w:rPr>
          <w:rFonts w:ascii="Angsana New" w:hAnsi="Angsana New"/>
          <w:sz w:val="28"/>
        </w:rPr>
        <w:t>ax</w:t>
      </w:r>
      <w:r w:rsidR="00B81113">
        <w:rPr>
          <w:rFonts w:ascii="Angsana New" w:hAnsi="Angsana New"/>
          <w:sz w:val="28"/>
        </w:rPr>
        <w:t xml:space="preserve"> expense</w:t>
      </w:r>
      <w:r w:rsidR="002D7A0C">
        <w:rPr>
          <w:rFonts w:ascii="Angsana New" w:hAnsi="Angsana New"/>
          <w:sz w:val="28"/>
        </w:rPr>
        <w:t>s</w:t>
      </w:r>
      <w:r w:rsidR="008E1843" w:rsidRPr="008C623E">
        <w:rPr>
          <w:rFonts w:ascii="Angsana New" w:hAnsi="Angsana New"/>
          <w:sz w:val="28"/>
        </w:rPr>
        <w:t xml:space="preserve"> </w:t>
      </w:r>
      <w:r w:rsidR="00F94E52" w:rsidRPr="00F94E52">
        <w:rPr>
          <w:rFonts w:ascii="Angsana New" w:hAnsi="Angsana New"/>
          <w:sz w:val="28"/>
        </w:rPr>
        <w:t xml:space="preserve">for </w:t>
      </w:r>
      <w:r w:rsidR="0093146E">
        <w:rPr>
          <w:rFonts w:ascii="Angsana New" w:eastAsia="Times New Roman" w:hAnsi="Angsana New" w:cs="Angsana New"/>
          <w:spacing w:val="-3"/>
          <w:sz w:val="28"/>
        </w:rPr>
        <w:t xml:space="preserve">the years </w:t>
      </w:r>
      <w:r w:rsidR="002A09FD">
        <w:rPr>
          <w:rFonts w:ascii="Angsana New" w:eastAsia="Times New Roman" w:hAnsi="Angsana New" w:cs="Angsana New"/>
          <w:spacing w:val="-3"/>
          <w:sz w:val="28"/>
        </w:rPr>
        <w:t xml:space="preserve">ended </w:t>
      </w:r>
      <w:r w:rsidR="0093146E">
        <w:rPr>
          <w:rFonts w:ascii="Angsana New" w:eastAsia="Times New Roman" w:hAnsi="Angsana New" w:cs="Angsana New"/>
          <w:sz w:val="28"/>
        </w:rPr>
        <w:t>December 31</w:t>
      </w:r>
      <w:r w:rsidR="002A09FD">
        <w:rPr>
          <w:rFonts w:ascii="Angsana New" w:eastAsia="Times New Roman" w:hAnsi="Angsana New" w:cs="Angsana New"/>
          <w:spacing w:val="-3"/>
          <w:sz w:val="28"/>
        </w:rPr>
        <w:t>, 202</w:t>
      </w:r>
      <w:r w:rsidR="007F282D">
        <w:rPr>
          <w:rFonts w:ascii="Angsana New" w:eastAsia="Times New Roman" w:hAnsi="Angsana New" w:cs="Angsana New"/>
          <w:spacing w:val="-3"/>
          <w:sz w:val="28"/>
        </w:rPr>
        <w:t>4</w:t>
      </w:r>
      <w:r w:rsidR="002A09FD">
        <w:rPr>
          <w:rFonts w:ascii="Angsana New" w:eastAsia="Times New Roman" w:hAnsi="Angsana New" w:cs="Angsana New"/>
          <w:spacing w:val="-3"/>
          <w:sz w:val="28"/>
        </w:rPr>
        <w:t xml:space="preserve"> </w:t>
      </w:r>
      <w:r w:rsidR="002A09FD">
        <w:rPr>
          <w:rFonts w:ascii="Angsana New" w:hAnsi="Angsana New"/>
          <w:sz w:val="28"/>
        </w:rPr>
        <w:t>and 202</w:t>
      </w:r>
      <w:r w:rsidR="007F282D">
        <w:rPr>
          <w:rFonts w:ascii="Angsana New" w:hAnsi="Angsana New"/>
          <w:sz w:val="28"/>
        </w:rPr>
        <w:t>3</w:t>
      </w:r>
      <w:r w:rsidR="008E1843" w:rsidRPr="008C623E">
        <w:rPr>
          <w:rFonts w:ascii="Angsana New" w:hAnsi="Angsana New"/>
          <w:sz w:val="28"/>
        </w:rPr>
        <w:t xml:space="preserve"> are as</w:t>
      </w:r>
      <w:r w:rsidR="008E1843" w:rsidRPr="008C623E">
        <w:rPr>
          <w:rFonts w:ascii="Angsana New" w:eastAsia="Cordia New" w:hAnsi="Angsana New"/>
          <w:sz w:val="28"/>
        </w:rPr>
        <w:t xml:space="preserve"> follows</w:t>
      </w:r>
      <w:r w:rsidR="008E1843" w:rsidRPr="008C623E">
        <w:rPr>
          <w:rFonts w:ascii="Angsana New" w:eastAsia="Cordia New" w:hAnsi="Angsana New" w:cs="Angsana New"/>
          <w:sz w:val="28"/>
          <w:cs/>
        </w:rPr>
        <w:t>:</w:t>
      </w:r>
    </w:p>
    <w:bookmarkStart w:id="545" w:name="_MON_1642854108"/>
    <w:bookmarkEnd w:id="545"/>
    <w:p w14:paraId="5F2A05AA" w14:textId="55A784D7" w:rsidR="0093146E" w:rsidRPr="00A33302" w:rsidRDefault="009E7A5D" w:rsidP="00F551C4">
      <w:pPr>
        <w:spacing w:after="0" w:line="240" w:lineRule="auto"/>
        <w:ind w:left="360"/>
        <w:jc w:val="both"/>
        <w:rPr>
          <w:rFonts w:ascii="Angsana New" w:hAnsi="Angsana New"/>
          <w:b/>
          <w:bCs/>
          <w:sz w:val="28"/>
          <w:szCs w:val="36"/>
        </w:rPr>
      </w:pPr>
      <w:r w:rsidRPr="00BF26D0">
        <w:rPr>
          <w:rFonts w:ascii="Angsana New" w:hAnsi="Angsana New"/>
        </w:rPr>
        <w:object w:dxaOrig="9694" w:dyaOrig="3588" w14:anchorId="789FF667">
          <v:shape id="_x0000_i1057" type="#_x0000_t75" style="width:460.25pt;height:183.2pt" o:ole="" o:preferrelative="f">
            <v:imagedata r:id="rId74" o:title=""/>
            <o:lock v:ext="edit" aspectratio="f"/>
          </v:shape>
          <o:OLEObject Type="Embed" ProgID="Excel.Sheet.8" ShapeID="_x0000_i1057" DrawAspect="Content" ObjectID="_1802013569" r:id="rId75"/>
        </w:object>
      </w:r>
      <w:r w:rsidR="0093146E" w:rsidRPr="00A33302">
        <w:rPr>
          <w:rFonts w:ascii="Angsana New" w:hAnsi="Angsana New"/>
          <w:b/>
          <w:bCs/>
          <w:sz w:val="28"/>
          <w:szCs w:val="36"/>
        </w:rPr>
        <w:t>Reconcil</w:t>
      </w:r>
      <w:r w:rsidR="0093146E">
        <w:rPr>
          <w:rFonts w:ascii="Angsana New" w:hAnsi="Angsana New"/>
          <w:b/>
          <w:bCs/>
          <w:sz w:val="28"/>
          <w:szCs w:val="36"/>
        </w:rPr>
        <w:t xml:space="preserve">iation of effective tax rate </w:t>
      </w:r>
    </w:p>
    <w:bookmarkStart w:id="546" w:name="_MON_1517596929"/>
    <w:bookmarkEnd w:id="546"/>
    <w:p w14:paraId="71EFA04F" w14:textId="11E92230" w:rsidR="0093146E" w:rsidRPr="00551D14" w:rsidRDefault="009E7A5D" w:rsidP="00094591">
      <w:pPr>
        <w:tabs>
          <w:tab w:val="left" w:pos="7740"/>
          <w:tab w:val="left" w:pos="7920"/>
        </w:tabs>
        <w:spacing w:after="0" w:line="240" w:lineRule="auto"/>
        <w:ind w:left="360"/>
        <w:jc w:val="both"/>
        <w:rPr>
          <w:rFonts w:ascii="Angsana New" w:hAnsi="Angsana New"/>
          <w:sz w:val="2"/>
          <w:szCs w:val="2"/>
          <w:cs/>
        </w:rPr>
      </w:pPr>
      <w:r w:rsidRPr="00BF5AE5">
        <w:rPr>
          <w:sz w:val="4"/>
          <w:szCs w:val="8"/>
        </w:rPr>
        <w:object w:dxaOrig="9708" w:dyaOrig="7382" w14:anchorId="23B47E0B">
          <v:shape id="_x0000_i1058" type="#_x0000_t75" style="width:461.15pt;height:380.05pt" o:ole="">
            <v:imagedata r:id="rId76" o:title=""/>
          </v:shape>
          <o:OLEObject Type="Embed" ProgID="Excel.Sheet.8" ShapeID="_x0000_i1058" DrawAspect="Content" ObjectID="_1802013570" r:id="rId77"/>
        </w:object>
      </w:r>
    </w:p>
    <w:p w14:paraId="5A679905" w14:textId="2743DFDB" w:rsidR="00400181" w:rsidRPr="00AC7594" w:rsidRDefault="00400181" w:rsidP="00AC7594">
      <w:pPr>
        <w:spacing w:after="0" w:line="240" w:lineRule="auto"/>
        <w:ind w:left="360"/>
        <w:jc w:val="both"/>
        <w:rPr>
          <w:rFonts w:ascii="Angsana New" w:eastAsia="Cordia New" w:hAnsi="Angsana New"/>
          <w:sz w:val="28"/>
        </w:rPr>
      </w:pPr>
      <w:r w:rsidRPr="00400181">
        <w:rPr>
          <w:rFonts w:ascii="Angsana New" w:hAnsi="Angsana New"/>
          <w:b/>
          <w:bCs/>
          <w:spacing w:val="-2"/>
          <w:sz w:val="28"/>
        </w:rPr>
        <w:t>Income tax rate</w:t>
      </w:r>
    </w:p>
    <w:p w14:paraId="709149DA" w14:textId="42339611" w:rsidR="001826A5" w:rsidRDefault="002A09FD" w:rsidP="00872FA4">
      <w:pPr>
        <w:tabs>
          <w:tab w:val="left" w:pos="907"/>
          <w:tab w:val="left" w:pos="3690"/>
          <w:tab w:val="left" w:pos="3780"/>
        </w:tabs>
        <w:spacing w:before="120" w:after="0" w:line="260" w:lineRule="atLeast"/>
        <w:ind w:left="360"/>
        <w:jc w:val="thaiDistribute"/>
        <w:rPr>
          <w:rFonts w:ascii="Angsana New" w:hAnsi="Angsana New"/>
          <w:sz w:val="28"/>
        </w:rPr>
      </w:pPr>
      <w:r w:rsidRPr="00851E60">
        <w:rPr>
          <w:rFonts w:ascii="Angsana New" w:hAnsi="Angsana New"/>
          <w:sz w:val="28"/>
        </w:rPr>
        <w:t xml:space="preserve">The Group used income tax rate of </w:t>
      </w:r>
      <w:r w:rsidRPr="0088784C">
        <w:rPr>
          <w:rFonts w:ascii="Angsana New" w:hAnsi="Angsana New"/>
          <w:sz w:val="28"/>
        </w:rPr>
        <w:t>20</w:t>
      </w:r>
      <w:r w:rsidRPr="00851E60">
        <w:rPr>
          <w:rFonts w:ascii="Angsana New" w:hAnsi="Angsana New"/>
          <w:sz w:val="28"/>
        </w:rPr>
        <w:t xml:space="preserve">% for the calculation of corporate income tax for the </w:t>
      </w:r>
      <w:r w:rsidR="0093146E">
        <w:rPr>
          <w:rFonts w:ascii="Angsana New" w:hAnsi="Angsana New"/>
          <w:sz w:val="28"/>
        </w:rPr>
        <w:t xml:space="preserve">years </w:t>
      </w:r>
      <w:r w:rsidR="00EE1480" w:rsidRPr="00851E60">
        <w:rPr>
          <w:rFonts w:ascii="Angsana New" w:hAnsi="Angsana New"/>
          <w:sz w:val="28"/>
        </w:rPr>
        <w:t xml:space="preserve">ended </w:t>
      </w:r>
      <w:r w:rsidR="0093146E">
        <w:rPr>
          <w:rFonts w:ascii="Angsana New" w:eastAsia="Times New Roman" w:hAnsi="Angsana New" w:cs="Angsana New"/>
          <w:sz w:val="28"/>
        </w:rPr>
        <w:t>December 31</w:t>
      </w:r>
      <w:r w:rsidRPr="00851E60">
        <w:rPr>
          <w:rFonts w:ascii="Angsana New" w:hAnsi="Angsana New"/>
          <w:sz w:val="28"/>
        </w:rPr>
        <w:t>, 202</w:t>
      </w:r>
      <w:r w:rsidR="001826A5">
        <w:rPr>
          <w:rFonts w:ascii="Angsana New" w:hAnsi="Angsana New"/>
          <w:sz w:val="28"/>
        </w:rPr>
        <w:t>4</w:t>
      </w:r>
      <w:r w:rsidRPr="00851E60">
        <w:rPr>
          <w:rFonts w:ascii="Angsana New" w:hAnsi="Angsana New"/>
          <w:sz w:val="28"/>
        </w:rPr>
        <w:t xml:space="preserve"> and 202</w:t>
      </w:r>
      <w:r w:rsidR="001826A5">
        <w:rPr>
          <w:rFonts w:ascii="Angsana New" w:hAnsi="Angsana New"/>
          <w:sz w:val="28"/>
        </w:rPr>
        <w:t>3</w:t>
      </w:r>
      <w:r w:rsidRPr="00851E60">
        <w:rPr>
          <w:rFonts w:ascii="Angsana New" w:hAnsi="Angsana New"/>
          <w:sz w:val="28"/>
        </w:rPr>
        <w:t>.</w:t>
      </w:r>
    </w:p>
    <w:p w14:paraId="61C24F11" w14:textId="2E17EA36" w:rsidR="00C674A9" w:rsidRDefault="00C674A9">
      <w:pPr>
        <w:spacing w:after="0" w:line="240" w:lineRule="auto"/>
        <w:rPr>
          <w:rFonts w:ascii="Angsana New" w:hAnsi="Angsana New"/>
          <w:sz w:val="28"/>
        </w:rPr>
      </w:pPr>
      <w:r>
        <w:rPr>
          <w:rFonts w:ascii="Angsana New" w:hAnsi="Angsana New"/>
          <w:sz w:val="28"/>
        </w:rPr>
        <w:br w:type="page"/>
      </w:r>
    </w:p>
    <w:p w14:paraId="0EC1C7C0" w14:textId="283B4A9F" w:rsidR="00C85F06" w:rsidRDefault="00C85F06" w:rsidP="00A32141">
      <w:pPr>
        <w:numPr>
          <w:ilvl w:val="0"/>
          <w:numId w:val="1"/>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Short</w:t>
      </w:r>
      <w:r>
        <w:rPr>
          <w:rFonts w:ascii="Angsana New" w:eastAsia="Times New Roman" w:hAnsi="Angsana New" w:cs="Angsana New"/>
          <w:b/>
          <w:bCs/>
          <w:sz w:val="28"/>
          <w:cs/>
        </w:rPr>
        <w:t>-</w:t>
      </w:r>
      <w:r>
        <w:rPr>
          <w:rFonts w:ascii="Angsana New" w:eastAsia="Times New Roman" w:hAnsi="Angsana New" w:cs="Angsana New"/>
          <w:b/>
          <w:bCs/>
          <w:sz w:val="28"/>
        </w:rPr>
        <w:t>term</w:t>
      </w:r>
      <w:r w:rsidRPr="00901EF9">
        <w:rPr>
          <w:rFonts w:cs="Angsana New"/>
          <w:szCs w:val="22"/>
          <w:cs/>
        </w:rPr>
        <w:t xml:space="preserve"> </w:t>
      </w:r>
      <w:r w:rsidRPr="00901EF9">
        <w:rPr>
          <w:rFonts w:ascii="Angsana New" w:eastAsia="Times New Roman" w:hAnsi="Angsana New" w:cs="Angsana New"/>
          <w:b/>
          <w:bCs/>
          <w:sz w:val="28"/>
        </w:rPr>
        <w:t>loans from financial institutions</w:t>
      </w:r>
    </w:p>
    <w:p w14:paraId="3B18CAAC" w14:textId="4D853905" w:rsidR="00C85F06" w:rsidRDefault="00C85F06" w:rsidP="00E55EBA">
      <w:pPr>
        <w:spacing w:before="120" w:after="0" w:line="260" w:lineRule="atLeast"/>
        <w:ind w:left="360" w:right="-3"/>
        <w:jc w:val="both"/>
        <w:rPr>
          <w:rFonts w:ascii="Angsana New" w:hAnsi="Angsana New" w:cs="Angsana New"/>
          <w:sz w:val="28"/>
        </w:rPr>
      </w:pPr>
      <w:r w:rsidRPr="00463F8F">
        <w:rPr>
          <w:rFonts w:ascii="Angsana New" w:hAnsi="Angsana New" w:cs="Angsana New"/>
          <w:sz w:val="28"/>
        </w:rPr>
        <w:t>Short</w:t>
      </w:r>
      <w:r w:rsidRPr="00463F8F">
        <w:rPr>
          <w:rFonts w:ascii="Angsana New" w:hAnsi="Angsana New" w:cs="Angsana New"/>
          <w:sz w:val="28"/>
          <w:cs/>
        </w:rPr>
        <w:t>-</w:t>
      </w:r>
      <w:r w:rsidRPr="00463F8F">
        <w:rPr>
          <w:rFonts w:ascii="Angsana New" w:hAnsi="Angsana New" w:cs="Angsana New"/>
          <w:sz w:val="28"/>
        </w:rPr>
        <w:t>term loans from financial institutions</w:t>
      </w:r>
      <w:r w:rsidR="009171A3">
        <w:rPr>
          <w:rFonts w:ascii="Angsana New" w:hAnsi="Angsana New" w:cs="Angsana New"/>
          <w:sz w:val="28"/>
        </w:rPr>
        <w:t xml:space="preserve"> </w:t>
      </w:r>
      <w:r w:rsidR="002A09FD">
        <w:rPr>
          <w:rFonts w:ascii="Angsana New" w:hAnsi="Angsana New" w:cs="Angsana New"/>
          <w:sz w:val="28"/>
        </w:rPr>
        <w:t xml:space="preserve">as at </w:t>
      </w:r>
      <w:r w:rsidR="0093146E">
        <w:rPr>
          <w:rFonts w:ascii="Angsana New" w:eastAsia="Times New Roman" w:hAnsi="Angsana New" w:cs="Angsana New"/>
          <w:sz w:val="28"/>
        </w:rPr>
        <w:t>December 31</w:t>
      </w:r>
      <w:r w:rsidR="002A09FD">
        <w:rPr>
          <w:rFonts w:ascii="Angsana New" w:hAnsi="Angsana New" w:cs="Angsana New"/>
          <w:sz w:val="28"/>
        </w:rPr>
        <w:t>, 202</w:t>
      </w:r>
      <w:r w:rsidR="001826A5">
        <w:rPr>
          <w:rFonts w:ascii="Angsana New" w:hAnsi="Angsana New" w:cs="Angsana New"/>
          <w:sz w:val="28"/>
        </w:rPr>
        <w:t>4</w:t>
      </w:r>
      <w:r w:rsidR="0093146E">
        <w:rPr>
          <w:rFonts w:ascii="Angsana New" w:hAnsi="Angsana New" w:cs="Angsana New"/>
          <w:sz w:val="28"/>
        </w:rPr>
        <w:t xml:space="preserve"> and </w:t>
      </w:r>
      <w:r w:rsidR="002A09FD">
        <w:rPr>
          <w:rFonts w:ascii="Angsana New" w:hAnsi="Angsana New" w:cs="Angsana New"/>
          <w:sz w:val="28"/>
        </w:rPr>
        <w:t>202</w:t>
      </w:r>
      <w:r w:rsidR="001826A5">
        <w:rPr>
          <w:rFonts w:ascii="Angsana New" w:hAnsi="Angsana New" w:cs="Angsana New"/>
          <w:sz w:val="28"/>
        </w:rPr>
        <w:t>3</w:t>
      </w:r>
      <w:r>
        <w:rPr>
          <w:rFonts w:ascii="Angsana New" w:hAnsi="Angsana New" w:cs="Angsana New"/>
          <w:sz w:val="28"/>
        </w:rPr>
        <w:t xml:space="preserve"> are as follows</w:t>
      </w:r>
      <w:r w:rsidRPr="00463F8F">
        <w:rPr>
          <w:rFonts w:ascii="Angsana New" w:hAnsi="Angsana New" w:cs="Angsana New"/>
          <w:sz w:val="28"/>
          <w:cs/>
        </w:rPr>
        <w:t>:</w:t>
      </w:r>
    </w:p>
    <w:bookmarkStart w:id="547" w:name="_MON_1627216323"/>
    <w:bookmarkEnd w:id="547"/>
    <w:p w14:paraId="7DFF70D0" w14:textId="6C76857B" w:rsidR="00634BBB" w:rsidRPr="00CE6EA2" w:rsidRDefault="009E7A5D" w:rsidP="00F71189">
      <w:pPr>
        <w:tabs>
          <w:tab w:val="left" w:pos="4050"/>
        </w:tabs>
        <w:spacing w:before="120" w:after="120" w:line="260" w:lineRule="atLeast"/>
        <w:ind w:left="360"/>
        <w:jc w:val="thaiDistribute"/>
        <w:rPr>
          <w:rFonts w:ascii="Angsana New" w:hAnsi="Angsana New" w:cs="Angsana New"/>
          <w:sz w:val="28"/>
        </w:rPr>
      </w:pPr>
      <w:r>
        <w:object w:dxaOrig="9679" w:dyaOrig="3015" w14:anchorId="0BD8DCBE">
          <v:shape id="_x0000_i1059" type="#_x0000_t75" style="width:458.9pt;height:155.4pt" o:ole="">
            <v:imagedata r:id="rId78" o:title=""/>
          </v:shape>
          <o:OLEObject Type="Embed" ProgID="Excel.Sheet.12" ShapeID="_x0000_i1059" DrawAspect="Content" ObjectID="_1802013571" r:id="rId79"/>
        </w:object>
      </w:r>
      <w:r w:rsidR="004C5EA4" w:rsidRPr="00CE6EA2">
        <w:rPr>
          <w:rFonts w:ascii="Angsana New" w:hAnsi="Angsana New" w:cs="Angsana New"/>
          <w:sz w:val="28"/>
        </w:rPr>
        <w:t xml:space="preserve">As at </w:t>
      </w:r>
      <w:r w:rsidR="0093146E">
        <w:rPr>
          <w:rFonts w:ascii="Angsana New" w:eastAsia="Times New Roman" w:hAnsi="Angsana New" w:cs="Angsana New"/>
          <w:sz w:val="28"/>
        </w:rPr>
        <w:t xml:space="preserve">December 31, </w:t>
      </w:r>
      <w:r w:rsidR="0030195B" w:rsidRPr="00CE6EA2">
        <w:rPr>
          <w:rFonts w:ascii="Angsana New" w:hAnsi="Angsana New" w:cs="Angsana New"/>
          <w:sz w:val="28"/>
        </w:rPr>
        <w:t>202</w:t>
      </w:r>
      <w:r w:rsidR="001826A5">
        <w:rPr>
          <w:rFonts w:ascii="Angsana New" w:hAnsi="Angsana New" w:cs="Angsana New"/>
          <w:sz w:val="28"/>
        </w:rPr>
        <w:t>4</w:t>
      </w:r>
      <w:r w:rsidR="0030195B" w:rsidRPr="00CE6EA2">
        <w:rPr>
          <w:rFonts w:ascii="Angsana New" w:hAnsi="Angsana New" w:cs="Angsana New"/>
          <w:sz w:val="28"/>
        </w:rPr>
        <w:t xml:space="preserve"> an</w:t>
      </w:r>
      <w:r w:rsidR="0093146E">
        <w:rPr>
          <w:rFonts w:ascii="Angsana New" w:hAnsi="Angsana New" w:cs="Angsana New"/>
          <w:sz w:val="28"/>
        </w:rPr>
        <w:t xml:space="preserve">d </w:t>
      </w:r>
      <w:r w:rsidR="0030195B" w:rsidRPr="00CE6EA2">
        <w:rPr>
          <w:rFonts w:ascii="Angsana New" w:hAnsi="Angsana New" w:cs="Angsana New"/>
          <w:sz w:val="28"/>
        </w:rPr>
        <w:t>202</w:t>
      </w:r>
      <w:r w:rsidR="001826A5">
        <w:rPr>
          <w:rFonts w:ascii="Angsana New" w:hAnsi="Angsana New" w:cs="Angsana New"/>
          <w:sz w:val="28"/>
        </w:rPr>
        <w:t>3</w:t>
      </w:r>
      <w:r w:rsidR="009F6A55">
        <w:rPr>
          <w:rFonts w:ascii="Angsana New" w:hAnsi="Angsana New" w:cs="Angsana New"/>
          <w:sz w:val="28"/>
        </w:rPr>
        <w:t>,</w:t>
      </w:r>
      <w:r w:rsidR="004445CE" w:rsidRPr="00CE6EA2">
        <w:rPr>
          <w:rFonts w:ascii="Angsana New" w:hAnsi="Angsana New" w:cs="Angsana New"/>
          <w:sz w:val="28"/>
        </w:rPr>
        <w:t xml:space="preserve"> the Company has overdrafts and s</w:t>
      </w:r>
      <w:r w:rsidR="004C5EA4" w:rsidRPr="00CE6EA2">
        <w:rPr>
          <w:rFonts w:ascii="Angsana New" w:hAnsi="Angsana New" w:cs="Angsana New"/>
          <w:sz w:val="28"/>
        </w:rPr>
        <w:t xml:space="preserve">hort-term loans limits </w:t>
      </w:r>
      <w:r w:rsidR="004C5EA4" w:rsidRPr="00C26771">
        <w:rPr>
          <w:rFonts w:ascii="Angsana New" w:hAnsi="Angsana New" w:cs="Angsana New"/>
          <w:sz w:val="28"/>
        </w:rPr>
        <w:t>from four</w:t>
      </w:r>
      <w:r w:rsidR="00EF6713" w:rsidRPr="00CE6EA2">
        <w:rPr>
          <w:rFonts w:ascii="Angsana New" w:hAnsi="Angsana New" w:cs="Angsana New"/>
          <w:sz w:val="28"/>
        </w:rPr>
        <w:t xml:space="preserve"> </w:t>
      </w:r>
      <w:r w:rsidR="00EF6713" w:rsidRPr="00977A6A">
        <w:rPr>
          <w:rFonts w:ascii="Angsana New" w:hAnsi="Angsana New" w:cs="Angsana New"/>
          <w:sz w:val="28"/>
        </w:rPr>
        <w:t xml:space="preserve">local </w:t>
      </w:r>
      <w:r w:rsidR="00AA3D51" w:rsidRPr="00977A6A">
        <w:rPr>
          <w:rFonts w:ascii="Angsana New" w:hAnsi="Angsana New" w:cs="Angsana New"/>
          <w:sz w:val="28"/>
        </w:rPr>
        <w:t>bank</w:t>
      </w:r>
      <w:r w:rsidR="006C494A" w:rsidRPr="00977A6A">
        <w:rPr>
          <w:rFonts w:ascii="Angsana New" w:hAnsi="Angsana New" w:cs="Angsana New"/>
          <w:sz w:val="28"/>
        </w:rPr>
        <w:t xml:space="preserve"> </w:t>
      </w:r>
      <w:r w:rsidR="004C5EA4" w:rsidRPr="00977A6A">
        <w:rPr>
          <w:rFonts w:ascii="Angsana New" w:hAnsi="Angsana New" w:cs="Angsana New"/>
          <w:sz w:val="28"/>
        </w:rPr>
        <w:t>totalin</w:t>
      </w:r>
      <w:r w:rsidR="0030195B" w:rsidRPr="00977A6A">
        <w:rPr>
          <w:rFonts w:ascii="Angsana New" w:hAnsi="Angsana New" w:cs="Angsana New"/>
          <w:sz w:val="28"/>
        </w:rPr>
        <w:t xml:space="preserve">g </w:t>
      </w:r>
      <w:r w:rsidR="0030195B" w:rsidRPr="00E61FE4">
        <w:rPr>
          <w:rFonts w:ascii="Angsana New" w:hAnsi="Angsana New" w:cs="Angsana New"/>
          <w:sz w:val="28"/>
        </w:rPr>
        <w:t xml:space="preserve">Baht </w:t>
      </w:r>
      <w:r w:rsidR="00C26771" w:rsidRPr="00E61FE4">
        <w:rPr>
          <w:rFonts w:ascii="Angsana New" w:hAnsi="Angsana New" w:cs="Angsana New"/>
          <w:sz w:val="28"/>
        </w:rPr>
        <w:t>1,688.34</w:t>
      </w:r>
      <w:r w:rsidR="0030195B" w:rsidRPr="00E61FE4">
        <w:rPr>
          <w:rFonts w:ascii="Angsana New" w:hAnsi="Angsana New" w:cs="Angsana New"/>
          <w:sz w:val="28"/>
        </w:rPr>
        <w:t xml:space="preserve"> million</w:t>
      </w:r>
      <w:r w:rsidR="00643C5A">
        <w:rPr>
          <w:rFonts w:ascii="Angsana New" w:hAnsi="Angsana New" w:cs="Angsana New"/>
          <w:sz w:val="28"/>
        </w:rPr>
        <w:t xml:space="preserve"> and Baht 1,499.98 million, respectively.</w:t>
      </w:r>
      <w:r w:rsidR="00AF3655" w:rsidRPr="00977A6A">
        <w:rPr>
          <w:rFonts w:ascii="Angsana New" w:hAnsi="Angsana New" w:cs="Angsana New"/>
          <w:sz w:val="28"/>
        </w:rPr>
        <w:t xml:space="preserve"> </w:t>
      </w:r>
      <w:r w:rsidR="004445CE" w:rsidRPr="00977A6A">
        <w:rPr>
          <w:rFonts w:ascii="Angsana New" w:hAnsi="Angsana New" w:cs="Angsana New"/>
          <w:sz w:val="28"/>
        </w:rPr>
        <w:t>These loans are guaranteed by bank deposits in No</w:t>
      </w:r>
      <w:r w:rsidR="00CE6EA2" w:rsidRPr="00977A6A">
        <w:rPr>
          <w:rFonts w:ascii="Angsana New" w:hAnsi="Angsana New" w:cs="Angsana New"/>
          <w:sz w:val="28"/>
        </w:rPr>
        <w:t xml:space="preserve">te to </w:t>
      </w:r>
      <w:r w:rsidR="00EF6713" w:rsidRPr="00977A6A">
        <w:rPr>
          <w:rFonts w:ascii="Angsana New" w:hAnsi="Angsana New" w:cs="Angsana New"/>
          <w:sz w:val="28"/>
        </w:rPr>
        <w:t xml:space="preserve">Financial </w:t>
      </w:r>
      <w:r w:rsidR="007569ED" w:rsidRPr="00977A6A">
        <w:rPr>
          <w:rFonts w:ascii="Angsana New" w:hAnsi="Angsana New" w:cs="Angsana New"/>
          <w:sz w:val="28"/>
        </w:rPr>
        <w:t xml:space="preserve">Statements </w:t>
      </w:r>
      <w:r w:rsidR="00DB0A6E" w:rsidRPr="00E61FE4">
        <w:rPr>
          <w:rFonts w:ascii="Angsana New" w:hAnsi="Angsana New" w:cs="Angsana New"/>
          <w:sz w:val="28"/>
        </w:rPr>
        <w:t>No.</w:t>
      </w:r>
      <w:r w:rsidR="00E61FE4" w:rsidRPr="00E61FE4">
        <w:rPr>
          <w:rFonts w:ascii="Angsana New" w:hAnsi="Angsana New" w:cs="Angsana New"/>
          <w:sz w:val="28"/>
        </w:rPr>
        <w:t>11</w:t>
      </w:r>
      <w:r w:rsidR="004445CE" w:rsidRPr="00E61FE4">
        <w:rPr>
          <w:rFonts w:ascii="Angsana New" w:hAnsi="Angsana New" w:cs="Angsana New"/>
          <w:sz w:val="28"/>
        </w:rPr>
        <w:t>, and</w:t>
      </w:r>
      <w:r w:rsidR="001E3AC2">
        <w:rPr>
          <w:rFonts w:ascii="Angsana New" w:hAnsi="Angsana New" w:cs="Angsana New"/>
          <w:sz w:val="28"/>
        </w:rPr>
        <w:t xml:space="preserve"> </w:t>
      </w:r>
      <w:r w:rsidR="004445CE" w:rsidRPr="00977A6A">
        <w:rPr>
          <w:rFonts w:ascii="Angsana New" w:hAnsi="Angsana New" w:cs="Angsana New"/>
          <w:sz w:val="28"/>
        </w:rPr>
        <w:t xml:space="preserve">land with constructions and </w:t>
      </w:r>
      <w:r w:rsidR="001E3AC2">
        <w:rPr>
          <w:rFonts w:ascii="Angsana New" w:hAnsi="Angsana New" w:cs="Angsana New"/>
          <w:sz w:val="28"/>
        </w:rPr>
        <w:t xml:space="preserve">certain </w:t>
      </w:r>
      <w:r w:rsidR="004445CE" w:rsidRPr="00977A6A">
        <w:rPr>
          <w:rFonts w:ascii="Angsana New" w:hAnsi="Angsana New" w:cs="Angsana New"/>
          <w:sz w:val="28"/>
        </w:rPr>
        <w:t xml:space="preserve">machineries in Note to Financial </w:t>
      </w:r>
      <w:r w:rsidR="004445CE" w:rsidRPr="00E61FE4">
        <w:rPr>
          <w:rFonts w:ascii="Angsana New" w:hAnsi="Angsana New" w:cs="Angsana New"/>
          <w:sz w:val="28"/>
        </w:rPr>
        <w:t xml:space="preserve">Statements </w:t>
      </w:r>
      <w:r w:rsidR="00E61FE4" w:rsidRPr="00E61FE4">
        <w:rPr>
          <w:rFonts w:ascii="Angsana New" w:hAnsi="Angsana New" w:cs="Angsana New"/>
          <w:sz w:val="28"/>
        </w:rPr>
        <w:t>No.15</w:t>
      </w:r>
      <w:r w:rsidR="004445CE" w:rsidRPr="00E61FE4">
        <w:rPr>
          <w:rFonts w:ascii="Angsana New" w:hAnsi="Angsana New" w:cs="Angsana New"/>
          <w:sz w:val="28"/>
        </w:rPr>
        <w:t>.</w:t>
      </w:r>
    </w:p>
    <w:p w14:paraId="6667522B" w14:textId="561FE6FF" w:rsidR="00A541E8" w:rsidRPr="0057619B" w:rsidRDefault="00A541E8" w:rsidP="00A32141">
      <w:pPr>
        <w:numPr>
          <w:ilvl w:val="0"/>
          <w:numId w:val="1"/>
        </w:numPr>
        <w:tabs>
          <w:tab w:val="left" w:pos="450"/>
        </w:tabs>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t xml:space="preserve">Trade and other </w:t>
      </w:r>
      <w:r w:rsidR="00AE0B7D">
        <w:rPr>
          <w:rFonts w:ascii="Angsana New" w:eastAsia="Times New Roman" w:hAnsi="Angsana New" w:cs="Angsana New"/>
          <w:b/>
          <w:bCs/>
          <w:sz w:val="28"/>
        </w:rPr>
        <w:t xml:space="preserve">current </w:t>
      </w:r>
      <w:r w:rsidRPr="0057619B">
        <w:rPr>
          <w:rFonts w:ascii="Angsana New" w:eastAsia="Times New Roman" w:hAnsi="Angsana New" w:cs="Angsana New"/>
          <w:b/>
          <w:bCs/>
          <w:sz w:val="28"/>
        </w:rPr>
        <w:t>payables</w:t>
      </w:r>
    </w:p>
    <w:p w14:paraId="24C831C9" w14:textId="567D9EBA" w:rsidR="00D8287D" w:rsidRDefault="00A541E8" w:rsidP="008C169C">
      <w:pPr>
        <w:tabs>
          <w:tab w:val="left" w:pos="907"/>
        </w:tabs>
        <w:spacing w:before="120" w:after="0" w:line="260" w:lineRule="atLeast"/>
        <w:ind w:left="360" w:right="-3"/>
        <w:jc w:val="both"/>
        <w:rPr>
          <w:rFonts w:ascii="Angsana New" w:hAnsi="Angsana New" w:cs="Angsana New"/>
          <w:sz w:val="28"/>
        </w:rPr>
      </w:pPr>
      <w:r w:rsidRPr="00F46B91">
        <w:rPr>
          <w:rFonts w:ascii="Angsana New" w:hAnsi="Angsana New" w:cs="Angsana New"/>
          <w:sz w:val="28"/>
        </w:rPr>
        <w:t>Trade a</w:t>
      </w:r>
      <w:r w:rsidR="004E757E">
        <w:rPr>
          <w:rFonts w:ascii="Angsana New" w:hAnsi="Angsana New" w:cs="Angsana New"/>
          <w:sz w:val="28"/>
        </w:rPr>
        <w:t xml:space="preserve">nd other </w:t>
      </w:r>
      <w:r w:rsidR="00AE0B7D">
        <w:rPr>
          <w:rFonts w:ascii="Angsana New" w:hAnsi="Angsana New" w:cs="Angsana New"/>
          <w:sz w:val="28"/>
        </w:rPr>
        <w:t xml:space="preserve">current </w:t>
      </w:r>
      <w:r w:rsidR="004E757E">
        <w:rPr>
          <w:rFonts w:ascii="Angsana New" w:hAnsi="Angsana New" w:cs="Angsana New"/>
          <w:sz w:val="28"/>
        </w:rPr>
        <w:t>payables as at</w:t>
      </w:r>
      <w:r w:rsidR="004E757E" w:rsidRPr="00F46B91">
        <w:rPr>
          <w:rFonts w:ascii="Angsana New" w:hAnsi="Angsana New" w:cs="Angsana New"/>
          <w:sz w:val="28"/>
          <w:cs/>
        </w:rPr>
        <w:t xml:space="preserve"> </w:t>
      </w:r>
      <w:r w:rsidR="0093146E">
        <w:rPr>
          <w:rFonts w:ascii="Angsana New" w:eastAsia="Times New Roman" w:hAnsi="Angsana New" w:cs="Angsana New"/>
          <w:sz w:val="28"/>
        </w:rPr>
        <w:t>December 31</w:t>
      </w:r>
      <w:r w:rsidR="003B0AAD">
        <w:rPr>
          <w:rFonts w:ascii="Angsana New" w:hAnsi="Angsana New" w:cs="Angsana New"/>
          <w:sz w:val="28"/>
        </w:rPr>
        <w:t>, 202</w:t>
      </w:r>
      <w:r w:rsidR="001826A5">
        <w:rPr>
          <w:rFonts w:ascii="Angsana New" w:hAnsi="Angsana New" w:cs="Angsana New"/>
          <w:sz w:val="28"/>
        </w:rPr>
        <w:t>4</w:t>
      </w:r>
      <w:r w:rsidR="003B0AAD">
        <w:rPr>
          <w:rFonts w:ascii="Angsana New" w:hAnsi="Angsana New" w:cs="Angsana New"/>
          <w:sz w:val="28"/>
        </w:rPr>
        <w:t xml:space="preserve"> and </w:t>
      </w:r>
      <w:r w:rsidR="0013704E">
        <w:rPr>
          <w:rFonts w:ascii="Angsana New" w:hAnsi="Angsana New"/>
          <w:sz w:val="28"/>
        </w:rPr>
        <w:t>202</w:t>
      </w:r>
      <w:r w:rsidR="001826A5">
        <w:rPr>
          <w:rFonts w:ascii="Angsana New" w:hAnsi="Angsana New"/>
          <w:sz w:val="28"/>
        </w:rPr>
        <w:t>3</w:t>
      </w:r>
      <w:r w:rsidR="00380BC3">
        <w:rPr>
          <w:rFonts w:ascii="Angsana New" w:hAnsi="Angsana New" w:cs="Angsana New"/>
          <w:sz w:val="28"/>
          <w:cs/>
        </w:rPr>
        <w:t xml:space="preserve"> </w:t>
      </w:r>
      <w:r w:rsidR="00DA213D">
        <w:rPr>
          <w:rFonts w:ascii="Angsana New" w:hAnsi="Angsana New" w:cs="Angsana New"/>
          <w:sz w:val="28"/>
        </w:rPr>
        <w:t>are as follows</w:t>
      </w:r>
      <w:r w:rsidR="00463F8F" w:rsidRPr="0098266E">
        <w:rPr>
          <w:rFonts w:ascii="Angsana New" w:hAnsi="Angsana New" w:cs="Angsana New"/>
          <w:sz w:val="28"/>
          <w:cs/>
        </w:rPr>
        <w:t>:</w:t>
      </w:r>
    </w:p>
    <w:bookmarkStart w:id="548" w:name="_MON_1727608898"/>
    <w:bookmarkEnd w:id="548"/>
    <w:p w14:paraId="63AA6A1E" w14:textId="1BEEAAB4" w:rsidR="009B1947" w:rsidRDefault="009E7A5D" w:rsidP="00193383">
      <w:pPr>
        <w:tabs>
          <w:tab w:val="left" w:pos="907"/>
          <w:tab w:val="left" w:pos="3330"/>
          <w:tab w:val="left" w:pos="3780"/>
        </w:tabs>
        <w:spacing w:before="120" w:after="0" w:line="260" w:lineRule="atLeast"/>
        <w:ind w:left="360"/>
        <w:jc w:val="both"/>
        <w:rPr>
          <w:rFonts w:ascii="Angsana New" w:hAnsi="Angsana New" w:cs="Angsana New"/>
          <w:sz w:val="28"/>
        </w:rPr>
      </w:pPr>
      <w:r w:rsidRPr="009D210E">
        <w:rPr>
          <w:rFonts w:asciiTheme="majorBidi" w:eastAsia="Times New Roman" w:hAnsiTheme="majorBidi" w:cstheme="majorBidi"/>
          <w:sz w:val="28"/>
        </w:rPr>
        <w:object w:dxaOrig="9869" w:dyaOrig="6282" w14:anchorId="3E24E004">
          <v:shape id="_x0000_i1060" type="#_x0000_t75" style="width:458.9pt;height:325.35pt" o:ole="">
            <v:imagedata r:id="rId80" o:title=""/>
          </v:shape>
          <o:OLEObject Type="Embed" ProgID="Excel.Sheet.12" ShapeID="_x0000_i1060" DrawAspect="Content" ObjectID="_1802013572" r:id="rId81"/>
        </w:object>
      </w:r>
    </w:p>
    <w:p w14:paraId="546F612A" w14:textId="77657696" w:rsidR="00C674A9" w:rsidRDefault="00C674A9" w:rsidP="007178B9">
      <w:pPr>
        <w:tabs>
          <w:tab w:val="left" w:pos="7380"/>
        </w:tabs>
        <w:spacing w:after="0" w:line="240" w:lineRule="auto"/>
        <w:rPr>
          <w:rFonts w:ascii="Angsana New" w:hAnsi="Angsana New" w:cs="Angsana New"/>
          <w:sz w:val="28"/>
        </w:rPr>
      </w:pPr>
      <w:bookmarkStart w:id="549" w:name="_MON_1727608898"/>
      <w:bookmarkStart w:id="550" w:name="_MON_1556008763"/>
      <w:bookmarkStart w:id="551" w:name="_MON_1523349152"/>
      <w:bookmarkStart w:id="552" w:name="_MON_1523349162"/>
      <w:bookmarkStart w:id="553" w:name="_MON_1523349190"/>
      <w:bookmarkStart w:id="554" w:name="_MON_1516103703"/>
      <w:bookmarkStart w:id="555" w:name="_MON_1525591777"/>
      <w:bookmarkStart w:id="556" w:name="_MON_1525591809"/>
      <w:bookmarkStart w:id="557" w:name="_MON_1516103742"/>
      <w:bookmarkStart w:id="558" w:name="_MON_1556117448"/>
      <w:bookmarkStart w:id="559" w:name="_MON_1556117453"/>
      <w:bookmarkStart w:id="560" w:name="_MON_1556117482"/>
      <w:bookmarkStart w:id="561" w:name="_MON_1516103758"/>
      <w:bookmarkStart w:id="562" w:name="_MON_1556545675"/>
      <w:bookmarkStart w:id="563" w:name="_MON_1500707142"/>
      <w:bookmarkStart w:id="564" w:name="_MON_1539590797"/>
      <w:bookmarkStart w:id="565" w:name="_MON_1510473764"/>
      <w:bookmarkStart w:id="566" w:name="_MON_1586955979"/>
      <w:bookmarkStart w:id="567" w:name="_MON_1586955995"/>
      <w:bookmarkStart w:id="568" w:name="_MON_1586956002"/>
      <w:bookmarkStart w:id="569" w:name="_MON_1586956149"/>
      <w:bookmarkStart w:id="570" w:name="_MON_1586956179"/>
      <w:bookmarkStart w:id="571" w:name="_MON_1586956233"/>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r>
        <w:rPr>
          <w:rFonts w:ascii="Angsana New" w:hAnsi="Angsana New" w:cs="Angsana New"/>
          <w:sz w:val="28"/>
        </w:rPr>
        <w:br w:type="page"/>
      </w:r>
    </w:p>
    <w:p w14:paraId="40662C61" w14:textId="77777777" w:rsidR="00BE5462" w:rsidRPr="00C66DBB" w:rsidRDefault="00BE5462" w:rsidP="00C66DBB">
      <w:pPr>
        <w:tabs>
          <w:tab w:val="left" w:pos="540"/>
          <w:tab w:val="left" w:pos="907"/>
        </w:tabs>
        <w:spacing w:before="120" w:after="0" w:line="240" w:lineRule="auto"/>
        <w:ind w:left="562"/>
        <w:jc w:val="both"/>
        <w:rPr>
          <w:sz w:val="2"/>
          <w:szCs w:val="2"/>
        </w:rPr>
      </w:pPr>
    </w:p>
    <w:p w14:paraId="3DCCD07E" w14:textId="10EDA4C2" w:rsidR="002804E2" w:rsidRDefault="002804E2" w:rsidP="00A32141">
      <w:pPr>
        <w:numPr>
          <w:ilvl w:val="0"/>
          <w:numId w:val="1"/>
        </w:numPr>
        <w:tabs>
          <w:tab w:val="left" w:pos="3150"/>
          <w:tab w:val="left" w:pos="6120"/>
          <w:tab w:val="left" w:pos="7740"/>
        </w:tabs>
        <w:spacing w:after="0" w:line="240" w:lineRule="auto"/>
        <w:ind w:left="446" w:hanging="446"/>
        <w:jc w:val="thaiDistribute"/>
        <w:rPr>
          <w:rFonts w:ascii="Angsana New" w:eastAsia="Times New Roman" w:hAnsi="Angsana New" w:cs="Angsana New"/>
          <w:b/>
          <w:bCs/>
          <w:sz w:val="28"/>
        </w:rPr>
      </w:pPr>
      <w:r>
        <w:rPr>
          <w:rFonts w:ascii="Angsana New" w:eastAsia="Times New Roman" w:hAnsi="Angsana New" w:cs="Angsana New"/>
          <w:b/>
          <w:bCs/>
          <w:sz w:val="28"/>
        </w:rPr>
        <w:t>Accrued expenses</w:t>
      </w:r>
    </w:p>
    <w:p w14:paraId="07D65DDA" w14:textId="6DAD7724" w:rsidR="002804E2" w:rsidRDefault="002804E2" w:rsidP="002804E2">
      <w:pPr>
        <w:tabs>
          <w:tab w:val="left" w:pos="3150"/>
          <w:tab w:val="left" w:pos="6120"/>
          <w:tab w:val="left" w:pos="7740"/>
        </w:tabs>
        <w:spacing w:before="120" w:after="0" w:line="240" w:lineRule="auto"/>
        <w:ind w:left="446"/>
        <w:jc w:val="thaiDistribute"/>
        <w:rPr>
          <w:rFonts w:ascii="Angsana New" w:hAnsi="Angsana New" w:cs="Angsana New"/>
          <w:sz w:val="28"/>
        </w:rPr>
      </w:pPr>
      <w:r w:rsidRPr="002804E2">
        <w:rPr>
          <w:rFonts w:ascii="Angsana New" w:eastAsia="Times New Roman" w:hAnsi="Angsana New" w:cs="Angsana New"/>
          <w:sz w:val="28"/>
        </w:rPr>
        <w:t xml:space="preserve">Accrued expenses </w:t>
      </w:r>
      <w:r w:rsidR="00B86CC6">
        <w:rPr>
          <w:rFonts w:ascii="Angsana New" w:eastAsia="Times New Roman" w:hAnsi="Angsana New" w:cs="Angsana New"/>
          <w:sz w:val="28"/>
        </w:rPr>
        <w:t xml:space="preserve">as at </w:t>
      </w:r>
      <w:r w:rsidR="00E378B6">
        <w:rPr>
          <w:rFonts w:ascii="Angsana New" w:eastAsia="Times New Roman" w:hAnsi="Angsana New" w:cs="Angsana New"/>
          <w:sz w:val="28"/>
        </w:rPr>
        <w:t>December 31</w:t>
      </w:r>
      <w:r w:rsidR="00B86CC6">
        <w:rPr>
          <w:rFonts w:ascii="Angsana New" w:eastAsia="Times New Roman" w:hAnsi="Angsana New" w:cs="Angsana New"/>
          <w:sz w:val="28"/>
        </w:rPr>
        <w:t>, 202</w:t>
      </w:r>
      <w:r w:rsidR="001826A5">
        <w:rPr>
          <w:rFonts w:ascii="Angsana New" w:eastAsia="Times New Roman" w:hAnsi="Angsana New" w:cs="Angsana New"/>
          <w:sz w:val="28"/>
        </w:rPr>
        <w:t>4</w:t>
      </w:r>
      <w:r w:rsidR="00E378B6">
        <w:rPr>
          <w:rFonts w:ascii="Angsana New" w:eastAsia="Times New Roman" w:hAnsi="Angsana New" w:cs="Angsana New"/>
          <w:sz w:val="28"/>
        </w:rPr>
        <w:t xml:space="preserve"> and </w:t>
      </w:r>
      <w:r w:rsidR="00B86CC6">
        <w:rPr>
          <w:rFonts w:ascii="Angsana New" w:eastAsia="Times New Roman" w:hAnsi="Angsana New" w:cs="Angsana New"/>
          <w:sz w:val="28"/>
        </w:rPr>
        <w:t>202</w:t>
      </w:r>
      <w:r w:rsidR="001826A5">
        <w:rPr>
          <w:rFonts w:ascii="Angsana New" w:eastAsia="Times New Roman" w:hAnsi="Angsana New" w:cs="Angsana New"/>
          <w:sz w:val="28"/>
        </w:rPr>
        <w:t>3</w:t>
      </w:r>
      <w:r w:rsidRPr="002804E2">
        <w:rPr>
          <w:rFonts w:ascii="Angsana New" w:eastAsia="Times New Roman" w:hAnsi="Angsana New" w:cs="Angsana New"/>
          <w:sz w:val="28"/>
          <w:cs/>
        </w:rPr>
        <w:t xml:space="preserve"> </w:t>
      </w:r>
      <w:r w:rsidRPr="002804E2">
        <w:rPr>
          <w:rFonts w:ascii="Angsana New" w:hAnsi="Angsana New" w:cs="Angsana New"/>
          <w:sz w:val="28"/>
        </w:rPr>
        <w:t>are as follows</w:t>
      </w:r>
      <w:r w:rsidRPr="002804E2">
        <w:rPr>
          <w:rFonts w:ascii="Angsana New" w:hAnsi="Angsana New" w:cs="Angsana New"/>
          <w:sz w:val="28"/>
          <w:cs/>
        </w:rPr>
        <w:t>:</w:t>
      </w:r>
    </w:p>
    <w:bookmarkStart w:id="572" w:name="_MON_1738003958"/>
    <w:bookmarkEnd w:id="572"/>
    <w:p w14:paraId="58F50A8D" w14:textId="6E711EE4" w:rsidR="005769F0" w:rsidRDefault="009E7A5D" w:rsidP="004C7E54">
      <w:pPr>
        <w:tabs>
          <w:tab w:val="left" w:pos="2970"/>
          <w:tab w:val="left" w:pos="3060"/>
          <w:tab w:val="left" w:pos="4590"/>
          <w:tab w:val="left" w:pos="6120"/>
          <w:tab w:val="left" w:pos="6210"/>
          <w:tab w:val="left" w:pos="7740"/>
          <w:tab w:val="left" w:pos="7830"/>
        </w:tabs>
        <w:spacing w:before="240" w:after="0" w:line="240" w:lineRule="auto"/>
        <w:ind w:left="446"/>
        <w:jc w:val="thaiDistribute"/>
        <w:rPr>
          <w:rFonts w:ascii="Angsana New" w:eastAsia="Times New Roman" w:hAnsi="Angsana New" w:cs="Angsana New"/>
          <w:b/>
          <w:bCs/>
          <w:sz w:val="28"/>
        </w:rPr>
      </w:pPr>
      <w:r w:rsidRPr="00AD1804">
        <w:object w:dxaOrig="9600" w:dyaOrig="3780" w14:anchorId="0106EBE7">
          <v:shape id="_x0000_i1061" type="#_x0000_t75" style="width:457.05pt;height:193.65pt" o:ole="">
            <v:imagedata r:id="rId82" o:title=""/>
          </v:shape>
          <o:OLEObject Type="Embed" ProgID="Excel.Sheet.8" ShapeID="_x0000_i1061" DrawAspect="Content" ObjectID="_1802013573" r:id="rId83"/>
        </w:object>
      </w:r>
      <w:r w:rsidR="005769F0" w:rsidRPr="005769F0">
        <w:rPr>
          <w:rFonts w:ascii="Angsana New" w:eastAsia="Times New Roman" w:hAnsi="Angsana New" w:cs="Angsana New"/>
          <w:b/>
          <w:bCs/>
          <w:sz w:val="28"/>
        </w:rPr>
        <w:t xml:space="preserve"> </w:t>
      </w:r>
    </w:p>
    <w:p w14:paraId="652FDD19" w14:textId="4C33FF2A" w:rsidR="005769F0" w:rsidRDefault="005769F0" w:rsidP="005769F0">
      <w:pPr>
        <w:numPr>
          <w:ilvl w:val="0"/>
          <w:numId w:val="1"/>
        </w:numPr>
        <w:tabs>
          <w:tab w:val="left" w:pos="2970"/>
          <w:tab w:val="left" w:pos="3060"/>
          <w:tab w:val="left" w:pos="4590"/>
          <w:tab w:val="left" w:pos="6120"/>
          <w:tab w:val="left" w:pos="6210"/>
          <w:tab w:val="left" w:pos="7740"/>
          <w:tab w:val="left" w:pos="7830"/>
        </w:tabs>
        <w:spacing w:before="240" w:after="0" w:line="240" w:lineRule="auto"/>
        <w:ind w:left="446" w:hanging="446"/>
        <w:jc w:val="thaiDistribute"/>
        <w:rPr>
          <w:rFonts w:ascii="Angsana New" w:eastAsia="Times New Roman" w:hAnsi="Angsana New" w:cs="Angsana New"/>
          <w:b/>
          <w:bCs/>
          <w:sz w:val="28"/>
        </w:rPr>
      </w:pPr>
      <w:r w:rsidRPr="00806522">
        <w:rPr>
          <w:rFonts w:ascii="Angsana New" w:eastAsia="Times New Roman" w:hAnsi="Angsana New" w:cs="Angsana New"/>
          <w:b/>
          <w:bCs/>
          <w:sz w:val="28"/>
        </w:rPr>
        <w:t>Advance received for goods and services</w:t>
      </w:r>
    </w:p>
    <w:p w14:paraId="75CA438C" w14:textId="01D0C999" w:rsidR="00806522" w:rsidRDefault="00210947" w:rsidP="005C1BD3">
      <w:pPr>
        <w:spacing w:before="120" w:after="0" w:line="240" w:lineRule="auto"/>
        <w:ind w:left="450" w:right="-3"/>
        <w:jc w:val="thaiDistribute"/>
        <w:rPr>
          <w:rFonts w:ascii="Angsana New" w:hAnsi="Angsana New" w:cs="Angsana New"/>
          <w:sz w:val="28"/>
        </w:rPr>
      </w:pPr>
      <w:r w:rsidRPr="00210947">
        <w:rPr>
          <w:rFonts w:ascii="Angsana New" w:eastAsia="Times New Roman" w:hAnsi="Angsana New" w:cs="Angsana New"/>
          <w:sz w:val="28"/>
        </w:rPr>
        <w:t>Advance received for goods and services</w:t>
      </w:r>
      <w:r w:rsidR="00831558">
        <w:rPr>
          <w:rFonts w:ascii="Angsana New" w:eastAsia="Times New Roman" w:hAnsi="Angsana New" w:cs="Angsana New"/>
          <w:sz w:val="28"/>
        </w:rPr>
        <w:t xml:space="preserve"> </w:t>
      </w:r>
      <w:r w:rsidR="00D83D0A">
        <w:rPr>
          <w:rFonts w:ascii="Angsana New" w:eastAsia="Times New Roman" w:hAnsi="Angsana New" w:cs="Angsana New"/>
          <w:sz w:val="28"/>
        </w:rPr>
        <w:t xml:space="preserve">as at </w:t>
      </w:r>
      <w:r w:rsidR="00E378B6">
        <w:rPr>
          <w:rFonts w:ascii="Angsana New" w:eastAsia="Times New Roman" w:hAnsi="Angsana New" w:cs="Angsana New"/>
          <w:sz w:val="28"/>
        </w:rPr>
        <w:t>December 31</w:t>
      </w:r>
      <w:r w:rsidR="00D83D0A">
        <w:rPr>
          <w:rFonts w:ascii="Angsana New" w:eastAsia="Times New Roman" w:hAnsi="Angsana New" w:cs="Angsana New"/>
          <w:sz w:val="28"/>
        </w:rPr>
        <w:t>, 202</w:t>
      </w:r>
      <w:r w:rsidR="001826A5">
        <w:rPr>
          <w:rFonts w:ascii="Angsana New" w:eastAsia="Times New Roman" w:hAnsi="Angsana New" w:cs="Angsana New"/>
          <w:sz w:val="28"/>
        </w:rPr>
        <w:t>4</w:t>
      </w:r>
      <w:r w:rsidR="00E378B6">
        <w:rPr>
          <w:rFonts w:ascii="Angsana New" w:eastAsia="Times New Roman" w:hAnsi="Angsana New" w:cs="Angsana New"/>
          <w:sz w:val="28"/>
        </w:rPr>
        <w:t xml:space="preserve"> and </w:t>
      </w:r>
      <w:r w:rsidR="00D83D0A">
        <w:rPr>
          <w:rFonts w:ascii="Angsana New" w:eastAsia="Times New Roman" w:hAnsi="Angsana New" w:cs="Angsana New"/>
          <w:sz w:val="28"/>
        </w:rPr>
        <w:t>202</w:t>
      </w:r>
      <w:r w:rsidR="001826A5">
        <w:rPr>
          <w:rFonts w:ascii="Angsana New" w:eastAsia="Times New Roman" w:hAnsi="Angsana New" w:cs="Angsana New"/>
          <w:sz w:val="28"/>
        </w:rPr>
        <w:t>3</w:t>
      </w:r>
      <w:r w:rsidR="00D83D0A">
        <w:rPr>
          <w:rFonts w:ascii="Angsana New" w:eastAsia="Times New Roman" w:hAnsi="Angsana New" w:cs="Angsana New"/>
          <w:sz w:val="28"/>
        </w:rPr>
        <w:t xml:space="preserve"> </w:t>
      </w:r>
      <w:r w:rsidR="002804E2">
        <w:rPr>
          <w:rFonts w:ascii="Angsana New" w:hAnsi="Angsana New" w:cs="Angsana New"/>
          <w:sz w:val="28"/>
        </w:rPr>
        <w:t>are as follows</w:t>
      </w:r>
      <w:r w:rsidR="002804E2" w:rsidRPr="0098266E">
        <w:rPr>
          <w:rFonts w:ascii="Angsana New" w:hAnsi="Angsana New" w:cs="Angsana New"/>
          <w:sz w:val="28"/>
          <w:cs/>
        </w:rPr>
        <w:t>:</w:t>
      </w:r>
    </w:p>
    <w:bookmarkStart w:id="573" w:name="_MON_1753220459"/>
    <w:bookmarkEnd w:id="573"/>
    <w:p w14:paraId="3D907663" w14:textId="5A1A7168" w:rsidR="00D72D06" w:rsidRDefault="009E7A5D" w:rsidP="00E3342A">
      <w:pPr>
        <w:spacing w:before="120" w:after="0" w:line="240" w:lineRule="auto"/>
        <w:ind w:left="450"/>
        <w:jc w:val="thaiDistribute"/>
      </w:pPr>
      <w:r w:rsidRPr="00A33302">
        <w:object w:dxaOrig="9615" w:dyaOrig="3751" w14:anchorId="3099C164">
          <v:shape id="_x0000_i1062" type="#_x0000_t75" style="width:457.5pt;height:193.65pt" o:ole="">
            <v:imagedata r:id="rId84" o:title=""/>
          </v:shape>
          <o:OLEObject Type="Embed" ProgID="Excel.Sheet.8" ShapeID="_x0000_i1062" DrawAspect="Content" ObjectID="_1802013574" r:id="rId85"/>
        </w:object>
      </w:r>
      <w:bookmarkStart w:id="574" w:name="_MON_1642879130"/>
      <w:bookmarkEnd w:id="574"/>
    </w:p>
    <w:p w14:paraId="535D7CEA" w14:textId="5E4D7623" w:rsidR="00531109" w:rsidRDefault="00DB5990" w:rsidP="000D60A5">
      <w:pPr>
        <w:spacing w:after="0" w:line="240" w:lineRule="auto"/>
        <w:ind w:right="-3"/>
        <w:rPr>
          <w:rFonts w:ascii="Angsana New" w:eastAsia="Times New Roman" w:hAnsi="Angsana New" w:cs="Angsana New"/>
          <w:sz w:val="28"/>
        </w:rPr>
      </w:pPr>
      <w:r>
        <w:rPr>
          <w:rFonts w:ascii="Angsana New" w:eastAsia="Times New Roman" w:hAnsi="Angsana New" w:cs="Angsana New"/>
          <w:sz w:val="28"/>
        </w:rPr>
        <w:br w:type="page"/>
      </w:r>
    </w:p>
    <w:p w14:paraId="5D23F25F" w14:textId="74501C19" w:rsidR="00FB33BE" w:rsidRDefault="00344D99" w:rsidP="00EF2B32">
      <w:pPr>
        <w:tabs>
          <w:tab w:val="left" w:pos="3150"/>
          <w:tab w:val="left" w:pos="4050"/>
          <w:tab w:val="left" w:pos="5310"/>
          <w:tab w:val="left" w:pos="6660"/>
          <w:tab w:val="left" w:pos="7920"/>
        </w:tabs>
        <w:spacing w:before="120" w:after="0" w:line="240" w:lineRule="auto"/>
        <w:ind w:left="450" w:right="-3"/>
        <w:jc w:val="thaiDistribute"/>
        <w:rPr>
          <w:rFonts w:ascii="Angsana New" w:eastAsia="Times New Roman" w:hAnsi="Angsana New" w:cs="Angsana New"/>
          <w:sz w:val="28"/>
        </w:rPr>
      </w:pPr>
      <w:r>
        <w:rPr>
          <w:rFonts w:ascii="Angsana New" w:eastAsia="Times New Roman" w:hAnsi="Angsana New" w:cs="Angsana New"/>
          <w:sz w:val="28"/>
        </w:rPr>
        <w:lastRenderedPageBreak/>
        <w:t xml:space="preserve">As at </w:t>
      </w:r>
      <w:r w:rsidR="00E378B6">
        <w:rPr>
          <w:rFonts w:ascii="Angsana New" w:eastAsia="Times New Roman" w:hAnsi="Angsana New" w:cs="Angsana New"/>
          <w:sz w:val="28"/>
        </w:rPr>
        <w:t>December 31</w:t>
      </w:r>
      <w:r>
        <w:rPr>
          <w:rFonts w:ascii="Angsana New" w:eastAsia="Times New Roman" w:hAnsi="Angsana New" w:cs="Angsana New"/>
          <w:sz w:val="28"/>
        </w:rPr>
        <w:t>, 202</w:t>
      </w:r>
      <w:r w:rsidR="00531109">
        <w:rPr>
          <w:rFonts w:ascii="Angsana New" w:eastAsia="Times New Roman" w:hAnsi="Angsana New" w:cs="Angsana New"/>
          <w:sz w:val="28"/>
        </w:rPr>
        <w:t>4</w:t>
      </w:r>
      <w:r w:rsidR="00E378B6">
        <w:rPr>
          <w:rFonts w:ascii="Angsana New" w:eastAsia="Times New Roman" w:hAnsi="Angsana New" w:cs="Angsana New"/>
          <w:sz w:val="28"/>
        </w:rPr>
        <w:t xml:space="preserve"> and </w:t>
      </w:r>
      <w:r>
        <w:rPr>
          <w:rFonts w:ascii="Angsana New" w:eastAsia="Times New Roman" w:hAnsi="Angsana New" w:cs="Angsana New"/>
          <w:sz w:val="28"/>
        </w:rPr>
        <w:t>202</w:t>
      </w:r>
      <w:r w:rsidR="00531109">
        <w:rPr>
          <w:rFonts w:ascii="Angsana New" w:eastAsia="Times New Roman" w:hAnsi="Angsana New" w:cs="Angsana New"/>
          <w:sz w:val="28"/>
        </w:rPr>
        <w:t>3</w:t>
      </w:r>
      <w:r w:rsidR="00806522" w:rsidRPr="00806522">
        <w:rPr>
          <w:rFonts w:ascii="Angsana New" w:eastAsia="Times New Roman" w:hAnsi="Angsana New" w:cs="Angsana New"/>
          <w:sz w:val="28"/>
        </w:rPr>
        <w:t xml:space="preserve"> contract</w:t>
      </w:r>
      <w:r w:rsidR="00971A69">
        <w:rPr>
          <w:rFonts w:ascii="Angsana New" w:eastAsia="Times New Roman" w:hAnsi="Angsana New" w:cs="Angsana New"/>
          <w:sz w:val="28"/>
        </w:rPr>
        <w:t xml:space="preserve"> assets and</w:t>
      </w:r>
      <w:r w:rsidR="006D0648">
        <w:rPr>
          <w:rFonts w:ascii="Angsana New" w:eastAsia="Times New Roman" w:hAnsi="Angsana New" w:cs="Angsana New"/>
          <w:sz w:val="28"/>
        </w:rPr>
        <w:t xml:space="preserve"> liabili</w:t>
      </w:r>
      <w:r w:rsidR="00DE08D7">
        <w:rPr>
          <w:rFonts w:ascii="Angsana New" w:eastAsia="Times New Roman" w:hAnsi="Angsana New" w:cs="Angsana New"/>
          <w:sz w:val="28"/>
        </w:rPr>
        <w:t>ties</w:t>
      </w:r>
      <w:r w:rsidR="00806522" w:rsidRPr="00806522">
        <w:rPr>
          <w:rFonts w:ascii="Angsana New" w:eastAsia="Times New Roman" w:hAnsi="Angsana New" w:cs="Angsana New"/>
          <w:sz w:val="28"/>
        </w:rPr>
        <w:t xml:space="preserve"> </w:t>
      </w:r>
      <w:r w:rsidR="00971A69">
        <w:rPr>
          <w:rFonts w:ascii="Angsana New" w:eastAsia="Times New Roman" w:hAnsi="Angsana New" w:cs="Angsana New"/>
          <w:sz w:val="28"/>
        </w:rPr>
        <w:t>are</w:t>
      </w:r>
      <w:r w:rsidR="00806522" w:rsidRPr="00806522">
        <w:rPr>
          <w:rFonts w:ascii="Angsana New" w:eastAsia="Times New Roman" w:hAnsi="Angsana New" w:cs="Angsana New"/>
          <w:sz w:val="28"/>
        </w:rPr>
        <w:t xml:space="preserve"> as follows</w:t>
      </w:r>
      <w:r w:rsidR="00806522" w:rsidRPr="00806522">
        <w:rPr>
          <w:rFonts w:ascii="Angsana New" w:eastAsia="Times New Roman" w:hAnsi="Angsana New" w:cs="Angsana New"/>
          <w:sz w:val="28"/>
          <w:cs/>
        </w:rPr>
        <w:t>:</w:t>
      </w:r>
    </w:p>
    <w:bookmarkStart w:id="575" w:name="_MON_1728805226"/>
    <w:bookmarkEnd w:id="575"/>
    <w:p w14:paraId="148395F1" w14:textId="574A377F" w:rsidR="00C674A9" w:rsidRDefault="009E7A5D" w:rsidP="009D0DC3">
      <w:pPr>
        <w:tabs>
          <w:tab w:val="left" w:pos="3150"/>
          <w:tab w:val="left" w:pos="4050"/>
          <w:tab w:val="left" w:pos="5310"/>
          <w:tab w:val="left" w:pos="6660"/>
          <w:tab w:val="left" w:pos="7920"/>
        </w:tabs>
        <w:spacing w:before="120" w:after="0" w:line="240" w:lineRule="auto"/>
        <w:ind w:left="360" w:right="-3"/>
        <w:jc w:val="thaiDistribute"/>
        <w:rPr>
          <w:rFonts w:asciiTheme="majorBidi" w:eastAsia="Times New Roman" w:hAnsiTheme="majorBidi" w:cstheme="majorBidi"/>
          <w:sz w:val="28"/>
        </w:rPr>
      </w:pPr>
      <w:r w:rsidRPr="00F643BA">
        <w:rPr>
          <w:rFonts w:asciiTheme="majorBidi" w:eastAsia="Times New Roman" w:hAnsiTheme="majorBidi" w:cstheme="majorBidi"/>
          <w:sz w:val="28"/>
        </w:rPr>
        <w:object w:dxaOrig="9886" w:dyaOrig="7974" w14:anchorId="40A7E611">
          <v:shape id="_x0000_i1063" type="#_x0000_t75" style="width:459.35pt;height:411.95pt" o:ole="">
            <v:imagedata r:id="rId86" o:title=""/>
          </v:shape>
          <o:OLEObject Type="Embed" ProgID="Excel.Sheet.12" ShapeID="_x0000_i1063" DrawAspect="Content" ObjectID="_1802013575" r:id="rId87"/>
        </w:object>
      </w:r>
      <w:bookmarkStart w:id="576" w:name="_MON_1642879416"/>
      <w:bookmarkEnd w:id="576"/>
    </w:p>
    <w:p w14:paraId="1B88DEE2" w14:textId="77777777" w:rsidR="00C674A9" w:rsidRDefault="00C674A9" w:rsidP="009B016D">
      <w:pPr>
        <w:tabs>
          <w:tab w:val="left" w:pos="450"/>
          <w:tab w:val="left" w:pos="5940"/>
        </w:tabs>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bookmarkStart w:id="577" w:name="_MON_1760444164"/>
    <w:bookmarkEnd w:id="577"/>
    <w:p w14:paraId="2755B8FB" w14:textId="24BAFDE3" w:rsidR="00C674A9" w:rsidRDefault="00F44BE8" w:rsidP="00C92AC0">
      <w:pPr>
        <w:tabs>
          <w:tab w:val="left" w:pos="3150"/>
          <w:tab w:val="left" w:pos="4050"/>
          <w:tab w:val="left" w:pos="5310"/>
          <w:tab w:val="left" w:pos="5940"/>
          <w:tab w:val="left" w:pos="6660"/>
          <w:tab w:val="left" w:pos="7920"/>
        </w:tabs>
        <w:spacing w:before="120" w:after="0" w:line="240" w:lineRule="auto"/>
        <w:ind w:left="360" w:right="-3"/>
        <w:jc w:val="thaiDistribute"/>
        <w:rPr>
          <w:rFonts w:asciiTheme="majorBidi" w:eastAsia="Times New Roman" w:hAnsiTheme="majorBidi" w:cstheme="majorBidi"/>
          <w:sz w:val="28"/>
        </w:rPr>
      </w:pPr>
      <w:r w:rsidRPr="00C65D89">
        <w:rPr>
          <w:rFonts w:asciiTheme="majorBidi" w:eastAsia="Times New Roman" w:hAnsiTheme="majorBidi" w:cstheme="majorBidi"/>
          <w:sz w:val="28"/>
        </w:rPr>
        <w:object w:dxaOrig="9888" w:dyaOrig="7989" w14:anchorId="211E2B2A">
          <v:shape id="_x0000_i1064" type="#_x0000_t75" style="width:459.8pt;height:413.3pt" o:ole="">
            <v:imagedata r:id="rId88" o:title=""/>
          </v:shape>
          <o:OLEObject Type="Embed" ProgID="Excel.Sheet.12" ShapeID="_x0000_i1064" DrawAspect="Content" ObjectID="_1802013576" r:id="rId89"/>
        </w:object>
      </w:r>
    </w:p>
    <w:p w14:paraId="210B85CD" w14:textId="77777777" w:rsidR="00C674A9" w:rsidRDefault="00C674A9">
      <w:pPr>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p w14:paraId="27FBAC56" w14:textId="5645FF60" w:rsidR="004138E9" w:rsidRPr="0057619B" w:rsidRDefault="009D079E" w:rsidP="00A32141">
      <w:pPr>
        <w:numPr>
          <w:ilvl w:val="0"/>
          <w:numId w:val="1"/>
        </w:numPr>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lastRenderedPageBreak/>
        <w:t>Long</w:t>
      </w:r>
      <w:r w:rsidR="00036731" w:rsidRPr="0057619B">
        <w:rPr>
          <w:rFonts w:ascii="Angsana New" w:eastAsia="Times New Roman" w:hAnsi="Angsana New" w:cs="Angsana New"/>
          <w:b/>
          <w:bCs/>
          <w:sz w:val="28"/>
          <w:cs/>
        </w:rPr>
        <w:t>-</w:t>
      </w:r>
      <w:r w:rsidR="00036731" w:rsidRPr="0057619B">
        <w:rPr>
          <w:rFonts w:ascii="Angsana New" w:eastAsia="Times New Roman" w:hAnsi="Angsana New" w:cs="Angsana New"/>
          <w:b/>
          <w:bCs/>
          <w:sz w:val="28"/>
        </w:rPr>
        <w:t>term loan</w:t>
      </w:r>
      <w:r w:rsidR="00EF576A">
        <w:rPr>
          <w:rFonts w:ascii="Angsana New" w:eastAsia="Times New Roman" w:hAnsi="Angsana New" w:cs="Angsana New"/>
          <w:b/>
          <w:bCs/>
          <w:sz w:val="28"/>
        </w:rPr>
        <w:t>s</w:t>
      </w:r>
      <w:r w:rsidR="00036731" w:rsidRPr="0057619B">
        <w:rPr>
          <w:rFonts w:ascii="Angsana New" w:eastAsia="Times New Roman" w:hAnsi="Angsana New" w:cs="Angsana New"/>
          <w:b/>
          <w:bCs/>
          <w:sz w:val="28"/>
        </w:rPr>
        <w:t xml:space="preserve"> from </w:t>
      </w:r>
      <w:r w:rsidR="00A6597F">
        <w:rPr>
          <w:rFonts w:ascii="Angsana New" w:eastAsia="Times New Roman" w:hAnsi="Angsana New" w:cs="Angsana New"/>
          <w:b/>
          <w:bCs/>
          <w:sz w:val="28"/>
        </w:rPr>
        <w:t xml:space="preserve">a </w:t>
      </w:r>
      <w:r w:rsidR="00036731" w:rsidRPr="0057619B">
        <w:rPr>
          <w:rFonts w:ascii="Angsana New" w:eastAsia="Times New Roman" w:hAnsi="Angsana New" w:cs="Angsana New"/>
          <w:b/>
          <w:bCs/>
          <w:sz w:val="28"/>
        </w:rPr>
        <w:t>financial institution</w:t>
      </w:r>
      <w:r w:rsidRPr="0057619B">
        <w:rPr>
          <w:rFonts w:ascii="Angsana New" w:eastAsia="Times New Roman" w:hAnsi="Angsana New" w:cs="Angsana New"/>
          <w:b/>
          <w:bCs/>
          <w:sz w:val="28"/>
          <w:cs/>
        </w:rPr>
        <w:t xml:space="preserve"> - </w:t>
      </w:r>
      <w:r w:rsidR="00902D29" w:rsidRPr="0057619B">
        <w:rPr>
          <w:rFonts w:ascii="Angsana New" w:eastAsia="Times New Roman" w:hAnsi="Angsana New" w:cs="Angsana New"/>
          <w:b/>
          <w:bCs/>
          <w:sz w:val="28"/>
        </w:rPr>
        <w:t>n</w:t>
      </w:r>
      <w:r w:rsidR="00036731" w:rsidRPr="0057619B">
        <w:rPr>
          <w:rFonts w:ascii="Angsana New" w:eastAsia="Times New Roman" w:hAnsi="Angsana New" w:cs="Angsana New"/>
          <w:b/>
          <w:bCs/>
          <w:sz w:val="28"/>
        </w:rPr>
        <w:t>et</w:t>
      </w:r>
    </w:p>
    <w:p w14:paraId="7D0F2094" w14:textId="5CBB5ED1" w:rsidR="00036731" w:rsidRDefault="00154532" w:rsidP="00111CC4">
      <w:pPr>
        <w:tabs>
          <w:tab w:val="left" w:pos="907"/>
        </w:tabs>
        <w:spacing w:before="120" w:after="0" w:line="260" w:lineRule="atLeast"/>
        <w:ind w:left="360"/>
        <w:jc w:val="both"/>
        <w:rPr>
          <w:rFonts w:ascii="Angsana New" w:hAnsi="Angsana New" w:cs="Angsana New"/>
          <w:sz w:val="28"/>
        </w:rPr>
      </w:pPr>
      <w:r>
        <w:rPr>
          <w:rFonts w:ascii="Angsana New" w:hAnsi="Angsana New" w:cs="Angsana New"/>
          <w:sz w:val="28"/>
        </w:rPr>
        <w:t>Long</w:t>
      </w:r>
      <w:r>
        <w:rPr>
          <w:rFonts w:ascii="Angsana New" w:hAnsi="Angsana New" w:cs="Angsana New"/>
          <w:sz w:val="28"/>
          <w:cs/>
        </w:rPr>
        <w:t>-</w:t>
      </w:r>
      <w:r w:rsidR="00036731" w:rsidRPr="00F46B91">
        <w:rPr>
          <w:rFonts w:ascii="Angsana New" w:hAnsi="Angsana New" w:cs="Angsana New"/>
          <w:sz w:val="28"/>
        </w:rPr>
        <w:t>term loan</w:t>
      </w:r>
      <w:r w:rsidR="00EF576A">
        <w:rPr>
          <w:rFonts w:ascii="Angsana New" w:hAnsi="Angsana New" w:cs="Angsana New"/>
          <w:sz w:val="28"/>
        </w:rPr>
        <w:t>s</w:t>
      </w:r>
      <w:r w:rsidR="00036731" w:rsidRPr="00F46B91">
        <w:rPr>
          <w:rFonts w:ascii="Angsana New" w:hAnsi="Angsana New" w:cs="Angsana New"/>
          <w:sz w:val="28"/>
        </w:rPr>
        <w:t xml:space="preserve"> from </w:t>
      </w:r>
      <w:r w:rsidR="00A6597F">
        <w:rPr>
          <w:rFonts w:ascii="Angsana New" w:hAnsi="Angsana New" w:cs="Angsana New"/>
          <w:sz w:val="28"/>
        </w:rPr>
        <w:t xml:space="preserve">a </w:t>
      </w:r>
      <w:r w:rsidR="00036731" w:rsidRPr="00F46B91">
        <w:rPr>
          <w:rFonts w:ascii="Angsana New" w:hAnsi="Angsana New" w:cs="Angsana New"/>
          <w:sz w:val="28"/>
        </w:rPr>
        <w:t>f</w:t>
      </w:r>
      <w:r w:rsidR="00F46B91">
        <w:rPr>
          <w:rFonts w:ascii="Angsana New" w:hAnsi="Angsana New" w:cs="Angsana New"/>
          <w:sz w:val="28"/>
        </w:rPr>
        <w:t>inancial institution</w:t>
      </w:r>
      <w:r w:rsidR="009345DF">
        <w:rPr>
          <w:rFonts w:ascii="Angsana New" w:hAnsi="Angsana New" w:cs="Angsana New"/>
          <w:sz w:val="28"/>
          <w:cs/>
        </w:rPr>
        <w:t xml:space="preserve"> - </w:t>
      </w:r>
      <w:r w:rsidR="009345DF">
        <w:rPr>
          <w:rFonts w:ascii="Angsana New" w:hAnsi="Angsana New" w:cs="Angsana New"/>
          <w:sz w:val="28"/>
        </w:rPr>
        <w:t>net</w:t>
      </w:r>
      <w:r w:rsidR="00F46B91">
        <w:rPr>
          <w:rFonts w:ascii="Angsana New" w:hAnsi="Angsana New" w:cs="Angsana New"/>
          <w:sz w:val="28"/>
        </w:rPr>
        <w:t xml:space="preserve"> as at </w:t>
      </w:r>
      <w:r w:rsidR="00E378B6">
        <w:rPr>
          <w:rFonts w:ascii="Angsana New" w:eastAsia="Times New Roman" w:hAnsi="Angsana New" w:cs="Angsana New"/>
          <w:sz w:val="28"/>
        </w:rPr>
        <w:t>December 31</w:t>
      </w:r>
      <w:r w:rsidR="00923918">
        <w:rPr>
          <w:rFonts w:ascii="Angsana New" w:hAnsi="Angsana New" w:cs="Angsana New"/>
          <w:sz w:val="28"/>
        </w:rPr>
        <w:t>, 202</w:t>
      </w:r>
      <w:r w:rsidR="00531109">
        <w:rPr>
          <w:rFonts w:ascii="Angsana New" w:hAnsi="Angsana New" w:cs="Angsana New"/>
          <w:sz w:val="28"/>
        </w:rPr>
        <w:t>4</w:t>
      </w:r>
      <w:r w:rsidR="00923918">
        <w:rPr>
          <w:rFonts w:ascii="Angsana New" w:hAnsi="Angsana New" w:cs="Angsana New"/>
          <w:sz w:val="28"/>
        </w:rPr>
        <w:t xml:space="preserve"> and </w:t>
      </w:r>
      <w:r w:rsidR="009029A5">
        <w:rPr>
          <w:rFonts w:ascii="Angsana New" w:hAnsi="Angsana New" w:cs="Angsana New"/>
          <w:sz w:val="28"/>
        </w:rPr>
        <w:t>202</w:t>
      </w:r>
      <w:r w:rsidR="00531109">
        <w:rPr>
          <w:rFonts w:ascii="Angsana New" w:hAnsi="Angsana New" w:cs="Angsana New"/>
          <w:sz w:val="28"/>
        </w:rPr>
        <w:t>3</w:t>
      </w:r>
      <w:r w:rsidR="008A4E56">
        <w:rPr>
          <w:rFonts w:ascii="Angsana New" w:hAnsi="Angsana New" w:cs="Angsana New"/>
          <w:sz w:val="28"/>
          <w:cs/>
        </w:rPr>
        <w:t xml:space="preserve"> </w:t>
      </w:r>
      <w:r w:rsidR="00EE479F">
        <w:rPr>
          <w:rFonts w:ascii="Angsana New" w:hAnsi="Angsana New" w:cs="Angsana New"/>
          <w:sz w:val="28"/>
        </w:rPr>
        <w:t xml:space="preserve">are </w:t>
      </w:r>
      <w:r w:rsidR="00036731" w:rsidRPr="00F46B91">
        <w:rPr>
          <w:rFonts w:ascii="Angsana New" w:hAnsi="Angsana New" w:cs="Angsana New"/>
          <w:sz w:val="28"/>
        </w:rPr>
        <w:t>as follow</w:t>
      </w:r>
      <w:r w:rsidR="00596BC9" w:rsidRPr="00F46B91">
        <w:rPr>
          <w:rFonts w:ascii="Angsana New" w:hAnsi="Angsana New" w:cs="Angsana New"/>
          <w:sz w:val="28"/>
        </w:rPr>
        <w:t>s</w:t>
      </w:r>
      <w:r w:rsidR="00902D29" w:rsidRPr="00F46B91">
        <w:rPr>
          <w:rFonts w:ascii="Angsana New" w:hAnsi="Angsana New" w:cs="Angsana New"/>
          <w:sz w:val="28"/>
          <w:cs/>
        </w:rPr>
        <w:t>:</w:t>
      </w:r>
    </w:p>
    <w:bookmarkStart w:id="578" w:name="_MON_1556545708"/>
    <w:bookmarkEnd w:id="578"/>
    <w:p w14:paraId="37B492AA" w14:textId="67274EF3" w:rsidR="00EB6C80" w:rsidRDefault="00F44BE8" w:rsidP="00EB6C80">
      <w:pPr>
        <w:tabs>
          <w:tab w:val="left" w:pos="907"/>
          <w:tab w:val="left" w:pos="7020"/>
          <w:tab w:val="left" w:pos="7110"/>
        </w:tabs>
        <w:spacing w:before="120" w:after="120" w:line="260" w:lineRule="atLeast"/>
        <w:ind w:left="360"/>
        <w:jc w:val="both"/>
        <w:rPr>
          <w:rFonts w:ascii="Angsana New" w:hAnsi="Angsana New"/>
          <w:sz w:val="28"/>
        </w:rPr>
      </w:pPr>
      <w:r w:rsidRPr="00D2758C">
        <w:rPr>
          <w:rFonts w:ascii="Angsana New" w:hAnsi="Angsana New"/>
          <w:sz w:val="28"/>
        </w:rPr>
        <w:object w:dxaOrig="9677" w:dyaOrig="3389" w14:anchorId="7264920F">
          <v:shape id="_x0000_i1065" type="#_x0000_t75" style="width:459.35pt;height:173.15pt" o:ole="">
            <v:imagedata r:id="rId90" o:title=""/>
          </v:shape>
          <o:OLEObject Type="Embed" ProgID="Excel.Sheet.12" ShapeID="_x0000_i1065" DrawAspect="Content" ObjectID="_1802013577" r:id="rId91"/>
        </w:object>
      </w:r>
      <w:bookmarkStart w:id="579" w:name="_MON_1556545750"/>
      <w:bookmarkStart w:id="580" w:name="_MON_1525591935"/>
      <w:bookmarkStart w:id="581" w:name="_MON_1506761307"/>
      <w:bookmarkStart w:id="582" w:name="_MON_1556008913"/>
      <w:bookmarkStart w:id="583" w:name="_MON_1556008961"/>
      <w:bookmarkStart w:id="584" w:name="_MON_1556009316"/>
      <w:bookmarkStart w:id="585" w:name="_MON_1586956446"/>
      <w:bookmarkStart w:id="586" w:name="_MON_1586956451"/>
      <w:bookmarkStart w:id="587" w:name="_MON_1586956490"/>
      <w:bookmarkStart w:id="588" w:name="_MON_1586956625"/>
      <w:bookmarkStart w:id="589" w:name="_MON_1510473813"/>
      <w:bookmarkStart w:id="590" w:name="_MON_1590947063"/>
      <w:bookmarkStart w:id="591" w:name="_MON_1590947250"/>
      <w:bookmarkStart w:id="592" w:name="_MON_1523341528"/>
      <w:bookmarkStart w:id="593" w:name="_MON_1516103839"/>
      <w:bookmarkStart w:id="594" w:name="_MON_1523349285"/>
      <w:bookmarkStart w:id="595" w:name="_MON_1523349312"/>
      <w:bookmarkStart w:id="596" w:name="_MON_1516103859"/>
      <w:bookmarkStart w:id="597" w:name="_MON_1556117521"/>
      <w:bookmarkStart w:id="598" w:name="_MON_1556117534"/>
      <w:bookmarkStart w:id="599" w:name="_MON_1556117538"/>
      <w:bookmarkStart w:id="600" w:name="_MON_1556117547"/>
      <w:bookmarkStart w:id="601" w:name="_MON_1556117580"/>
      <w:bookmarkStart w:id="602" w:name="_MON_1556117590"/>
      <w:bookmarkStart w:id="603" w:name="_MON_1556117642"/>
      <w:bookmarkStart w:id="604" w:name="_MON_1516103867"/>
      <w:bookmarkStart w:id="605" w:name="_MON_155654570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7DE92E93" w14:textId="256B4493" w:rsidR="00FD385B" w:rsidRPr="002E474E" w:rsidRDefault="00FD385B" w:rsidP="00EB6C80">
      <w:pPr>
        <w:tabs>
          <w:tab w:val="left" w:pos="907"/>
          <w:tab w:val="left" w:pos="7020"/>
          <w:tab w:val="left" w:pos="7110"/>
        </w:tabs>
        <w:spacing w:before="120" w:after="120" w:line="260" w:lineRule="atLeast"/>
        <w:ind w:left="360"/>
        <w:jc w:val="both"/>
        <w:rPr>
          <w:rFonts w:ascii="Angsana New" w:hAnsi="Angsana New" w:cs="Angsana New"/>
          <w:sz w:val="28"/>
        </w:rPr>
      </w:pPr>
      <w:r w:rsidRPr="002E474E">
        <w:rPr>
          <w:rFonts w:ascii="Angsana New" w:hAnsi="Angsana New" w:cs="Angsana New"/>
          <w:sz w:val="28"/>
        </w:rPr>
        <w:t>The movements in long</w:t>
      </w:r>
      <w:r w:rsidRPr="002E474E">
        <w:rPr>
          <w:rFonts w:ascii="Angsana New" w:hAnsi="Angsana New" w:cs="Angsana New"/>
          <w:sz w:val="28"/>
          <w:cs/>
        </w:rPr>
        <w:t>-</w:t>
      </w:r>
      <w:r w:rsidRPr="002E474E">
        <w:rPr>
          <w:rFonts w:ascii="Angsana New" w:hAnsi="Angsana New" w:cs="Angsana New"/>
          <w:sz w:val="28"/>
        </w:rPr>
        <w:t>term loans from</w:t>
      </w:r>
      <w:r w:rsidR="00A046F6" w:rsidRPr="002E474E">
        <w:rPr>
          <w:rFonts w:ascii="Angsana New" w:hAnsi="Angsana New" w:cs="Angsana New"/>
          <w:sz w:val="28"/>
        </w:rPr>
        <w:t xml:space="preserve"> a</w:t>
      </w:r>
      <w:r w:rsidRPr="002E474E">
        <w:rPr>
          <w:rFonts w:ascii="Angsana New" w:hAnsi="Angsana New" w:cs="Angsana New"/>
          <w:sz w:val="28"/>
        </w:rPr>
        <w:t xml:space="preserve"> fin</w:t>
      </w:r>
      <w:r w:rsidR="003C2841" w:rsidRPr="002E474E">
        <w:rPr>
          <w:rFonts w:ascii="Angsana New" w:hAnsi="Angsana New" w:cs="Angsana New"/>
          <w:sz w:val="28"/>
        </w:rPr>
        <w:t>ancial institution</w:t>
      </w:r>
      <w:r w:rsidR="00643134" w:rsidRPr="002E474E">
        <w:rPr>
          <w:rFonts w:ascii="Angsana New" w:hAnsi="Angsana New" w:cs="Angsana New"/>
          <w:sz w:val="28"/>
        </w:rPr>
        <w:t xml:space="preserve"> </w:t>
      </w:r>
      <w:r w:rsidR="00182876" w:rsidRPr="002E474E">
        <w:rPr>
          <w:rFonts w:ascii="Angsana New" w:hAnsi="Angsana New" w:cs="Angsana New"/>
          <w:sz w:val="28"/>
        </w:rPr>
        <w:t>for</w:t>
      </w:r>
      <w:r w:rsidR="00182876" w:rsidRPr="002E474E">
        <w:rPr>
          <w:rFonts w:ascii="Angsana New" w:hAnsi="Angsana New"/>
          <w:sz w:val="28"/>
        </w:rPr>
        <w:t xml:space="preserve"> the </w:t>
      </w:r>
      <w:r w:rsidR="005D4606">
        <w:rPr>
          <w:rFonts w:ascii="Angsana New" w:hAnsi="Angsana New"/>
          <w:sz w:val="28"/>
        </w:rPr>
        <w:t xml:space="preserve">years </w:t>
      </w:r>
      <w:r w:rsidR="00182876" w:rsidRPr="002E474E">
        <w:rPr>
          <w:rFonts w:ascii="Angsana New" w:hAnsi="Angsana New"/>
          <w:sz w:val="28"/>
        </w:rPr>
        <w:t>ended</w:t>
      </w:r>
      <w:r w:rsidRPr="002E474E">
        <w:rPr>
          <w:rFonts w:ascii="Angsana New" w:hAnsi="Angsana New" w:cs="Angsana New"/>
          <w:sz w:val="28"/>
        </w:rPr>
        <w:t xml:space="preserve"> </w:t>
      </w:r>
      <w:r w:rsidR="005D4606">
        <w:rPr>
          <w:rFonts w:ascii="Angsana New" w:eastAsia="Times New Roman" w:hAnsi="Angsana New" w:cs="Angsana New"/>
          <w:sz w:val="28"/>
        </w:rPr>
        <w:t>December 31</w:t>
      </w:r>
      <w:r w:rsidR="00182876" w:rsidRPr="002E474E">
        <w:rPr>
          <w:rFonts w:ascii="Angsana New" w:hAnsi="Angsana New" w:cs="Angsana New"/>
          <w:sz w:val="28"/>
        </w:rPr>
        <w:t>, 202</w:t>
      </w:r>
      <w:r w:rsidR="00531109" w:rsidRPr="002E474E">
        <w:rPr>
          <w:rFonts w:ascii="Angsana New" w:hAnsi="Angsana New" w:cs="Angsana New"/>
          <w:sz w:val="28"/>
        </w:rPr>
        <w:t>4</w:t>
      </w:r>
      <w:r w:rsidR="00182876" w:rsidRPr="002E474E">
        <w:rPr>
          <w:rFonts w:ascii="Angsana New" w:hAnsi="Angsana New" w:cs="Angsana New"/>
          <w:sz w:val="28"/>
        </w:rPr>
        <w:t xml:space="preserve"> </w:t>
      </w:r>
      <w:r w:rsidRPr="002E474E">
        <w:rPr>
          <w:rFonts w:ascii="Angsana New" w:hAnsi="Angsana New" w:cs="Angsana New"/>
          <w:sz w:val="28"/>
        </w:rPr>
        <w:t>are as follows</w:t>
      </w:r>
      <w:r w:rsidRPr="002E474E">
        <w:rPr>
          <w:rFonts w:ascii="Angsana New" w:hAnsi="Angsana New" w:cs="Angsana New"/>
          <w:sz w:val="28"/>
          <w:cs/>
        </w:rPr>
        <w:t>:</w:t>
      </w:r>
    </w:p>
    <w:bookmarkStart w:id="606" w:name="_MON_1633947530"/>
    <w:bookmarkEnd w:id="606"/>
    <w:p w14:paraId="75ACAC12" w14:textId="06646BAD" w:rsidR="00FD385B" w:rsidRDefault="00F44BE8" w:rsidP="00DD04C1">
      <w:pPr>
        <w:tabs>
          <w:tab w:val="left" w:pos="907"/>
          <w:tab w:val="left" w:pos="7470"/>
        </w:tabs>
        <w:spacing w:before="120" w:after="0" w:line="260" w:lineRule="atLeast"/>
        <w:ind w:left="360"/>
        <w:jc w:val="both"/>
        <w:rPr>
          <w:rFonts w:ascii="Angsana New" w:hAnsi="Angsana New"/>
          <w:sz w:val="28"/>
        </w:rPr>
      </w:pPr>
      <w:r w:rsidRPr="00D2758C">
        <w:rPr>
          <w:rFonts w:ascii="Angsana New" w:hAnsi="Angsana New"/>
          <w:sz w:val="28"/>
        </w:rPr>
        <w:object w:dxaOrig="10587" w:dyaOrig="2476" w14:anchorId="3A1CD456">
          <v:shape id="_x0000_i1066" type="#_x0000_t75" style="width:509pt;height:132.15pt" o:ole="">
            <v:imagedata r:id="rId92" o:title=""/>
          </v:shape>
          <o:OLEObject Type="Embed" ProgID="Excel.Sheet.8" ShapeID="_x0000_i1066" DrawAspect="Content" ObjectID="_1802013578" r:id="rId93"/>
        </w:object>
      </w:r>
    </w:p>
    <w:p w14:paraId="7C521350" w14:textId="1DCCFD25" w:rsidR="00C674A9" w:rsidRDefault="00C674A9" w:rsidP="007178B9">
      <w:pPr>
        <w:tabs>
          <w:tab w:val="left" w:pos="7380"/>
        </w:tabs>
        <w:spacing w:after="0" w:line="240" w:lineRule="auto"/>
        <w:rPr>
          <w:rFonts w:ascii="Angsana New" w:hAnsi="Angsana New"/>
          <w:sz w:val="28"/>
        </w:rPr>
      </w:pPr>
      <w:r>
        <w:rPr>
          <w:rFonts w:ascii="Angsana New" w:hAnsi="Angsana New"/>
          <w:sz w:val="28"/>
        </w:rPr>
        <w:br w:type="page"/>
      </w:r>
    </w:p>
    <w:p w14:paraId="40ACF7D7" w14:textId="6F0F9321" w:rsidR="00DC6CAC" w:rsidRDefault="00AB410F" w:rsidP="00BF0962">
      <w:pPr>
        <w:tabs>
          <w:tab w:val="left" w:pos="907"/>
        </w:tabs>
        <w:spacing w:before="120" w:after="0" w:line="260" w:lineRule="atLeast"/>
        <w:ind w:left="450"/>
        <w:jc w:val="both"/>
        <w:rPr>
          <w:rFonts w:ascii="Angsana New" w:hAnsi="Angsana New" w:cs="Angsana New"/>
          <w:sz w:val="28"/>
        </w:rPr>
      </w:pPr>
      <w:r>
        <w:rPr>
          <w:rFonts w:ascii="Angsana New" w:hAnsi="Angsana New"/>
          <w:sz w:val="28"/>
        </w:rPr>
        <w:lastRenderedPageBreak/>
        <w:t xml:space="preserve">As at </w:t>
      </w:r>
      <w:r w:rsidR="005D4606">
        <w:rPr>
          <w:rFonts w:ascii="Angsana New" w:eastAsia="Times New Roman" w:hAnsi="Angsana New" w:cs="Angsana New"/>
          <w:sz w:val="28"/>
        </w:rPr>
        <w:t>December 31</w:t>
      </w:r>
      <w:r w:rsidR="008F7B28">
        <w:rPr>
          <w:rFonts w:ascii="Angsana New" w:hAnsi="Angsana New"/>
          <w:sz w:val="28"/>
        </w:rPr>
        <w:t>, 202</w:t>
      </w:r>
      <w:r w:rsidR="00531109">
        <w:rPr>
          <w:rFonts w:ascii="Angsana New" w:hAnsi="Angsana New"/>
          <w:sz w:val="28"/>
        </w:rPr>
        <w:t>4</w:t>
      </w:r>
      <w:r w:rsidR="008F7B28">
        <w:rPr>
          <w:rFonts w:ascii="Angsana New" w:hAnsi="Angsana New"/>
          <w:sz w:val="28"/>
        </w:rPr>
        <w:t xml:space="preserve"> and </w:t>
      </w:r>
      <w:r w:rsidR="0009538D">
        <w:rPr>
          <w:rFonts w:ascii="Angsana New" w:hAnsi="Angsana New"/>
          <w:sz w:val="28"/>
        </w:rPr>
        <w:t>20</w:t>
      </w:r>
      <w:r w:rsidR="00B2224E">
        <w:rPr>
          <w:rFonts w:ascii="Angsana New" w:hAnsi="Angsana New" w:cs="Angsana New"/>
          <w:sz w:val="28"/>
        </w:rPr>
        <w:t>2</w:t>
      </w:r>
      <w:r w:rsidR="00531109">
        <w:rPr>
          <w:rFonts w:ascii="Angsana New" w:hAnsi="Angsana New" w:cs="Angsana New"/>
          <w:sz w:val="28"/>
        </w:rPr>
        <w:t>3</w:t>
      </w:r>
      <w:r w:rsidR="00DC6CAC" w:rsidRPr="00DC6CAC">
        <w:rPr>
          <w:rFonts w:ascii="Angsana New" w:hAnsi="Angsana New"/>
          <w:sz w:val="28"/>
        </w:rPr>
        <w:t>, long</w:t>
      </w:r>
      <w:r w:rsidR="00DC6CAC" w:rsidRPr="00DC6CAC">
        <w:rPr>
          <w:rFonts w:ascii="Angsana New" w:hAnsi="Angsana New" w:cs="Angsana New"/>
          <w:sz w:val="28"/>
          <w:cs/>
        </w:rPr>
        <w:t>-</w:t>
      </w:r>
      <w:r w:rsidR="00DC6CAC" w:rsidRPr="00DC6CAC">
        <w:rPr>
          <w:rFonts w:ascii="Angsana New" w:hAnsi="Angsana New"/>
          <w:sz w:val="28"/>
        </w:rPr>
        <w:t xml:space="preserve">term loans from </w:t>
      </w:r>
      <w:r w:rsidR="00890D54">
        <w:rPr>
          <w:rFonts w:ascii="Angsana New" w:hAnsi="Angsana New"/>
          <w:sz w:val="28"/>
        </w:rPr>
        <w:t xml:space="preserve">a </w:t>
      </w:r>
      <w:r w:rsidR="00DC6CAC" w:rsidRPr="00DC6CAC">
        <w:rPr>
          <w:rFonts w:ascii="Angsana New" w:hAnsi="Angsana New"/>
          <w:sz w:val="28"/>
        </w:rPr>
        <w:t>financ</w:t>
      </w:r>
      <w:r w:rsidR="00890D54">
        <w:rPr>
          <w:rFonts w:ascii="Angsana New" w:hAnsi="Angsana New"/>
          <w:sz w:val="28"/>
        </w:rPr>
        <w:t>ial institution</w:t>
      </w:r>
      <w:r w:rsidR="00DC6CAC">
        <w:rPr>
          <w:rFonts w:ascii="Angsana New" w:hAnsi="Angsana New"/>
          <w:sz w:val="28"/>
        </w:rPr>
        <w:t xml:space="preserve"> are as follows</w:t>
      </w:r>
      <w:r w:rsidR="00DC6CAC" w:rsidRPr="00DC6CAC">
        <w:rPr>
          <w:rFonts w:ascii="Angsana New" w:hAnsi="Angsana New" w:cs="Angsana New"/>
          <w:sz w:val="28"/>
          <w:cs/>
        </w:rPr>
        <w:t>:</w:t>
      </w:r>
    </w:p>
    <w:bookmarkStart w:id="607" w:name="_MON_1642854426"/>
    <w:bookmarkEnd w:id="607"/>
    <w:p w14:paraId="5BADD1B3" w14:textId="31674044" w:rsidR="00AE0B7D" w:rsidRPr="000E388B" w:rsidRDefault="00F44BE8" w:rsidP="000E388B">
      <w:pPr>
        <w:tabs>
          <w:tab w:val="left" w:pos="907"/>
        </w:tabs>
        <w:spacing w:before="120" w:after="0" w:line="260" w:lineRule="atLeast"/>
        <w:ind w:left="446"/>
        <w:jc w:val="both"/>
        <w:rPr>
          <w:rFonts w:ascii="Angsana New" w:hAnsi="Angsana New" w:cs="Angsana New"/>
          <w:color w:val="FF0000"/>
          <w:sz w:val="2"/>
          <w:szCs w:val="2"/>
          <w:lang w:val="en-GB"/>
        </w:rPr>
      </w:pPr>
      <w:r w:rsidRPr="002B5B5D">
        <w:rPr>
          <w:rFonts w:ascii="Angsana New" w:hAnsi="Angsana New" w:cs="Angsana New"/>
          <w:color w:val="FF0000"/>
          <w:sz w:val="28"/>
          <w:cs/>
        </w:rPr>
        <w:object w:dxaOrig="11212" w:dyaOrig="7054" w14:anchorId="1105D563">
          <v:shape id="_x0000_i1067" type="#_x0000_t75" style="width:453.4pt;height:310.35pt" o:ole="">
            <v:imagedata r:id="rId94" o:title=""/>
          </v:shape>
          <o:OLEObject Type="Embed" ProgID="Excel.Sheet.12" ShapeID="_x0000_i1067" DrawAspect="Content" ObjectID="_1802013579" r:id="rId95"/>
        </w:object>
      </w:r>
      <w:r w:rsidR="00AE0B7D" w:rsidRPr="00E05A09">
        <w:rPr>
          <w:rFonts w:ascii="Angsana New" w:hAnsi="Angsana New"/>
          <w:b/>
          <w:bCs/>
          <w:i/>
          <w:iCs/>
          <w:sz w:val="28"/>
        </w:rPr>
        <w:t>Collaterals</w:t>
      </w:r>
    </w:p>
    <w:p w14:paraId="3FA8112A" w14:textId="41063657" w:rsidR="00611D19" w:rsidRPr="00890D54" w:rsidRDefault="00590C6C" w:rsidP="009521AD">
      <w:pPr>
        <w:tabs>
          <w:tab w:val="left" w:pos="907"/>
        </w:tabs>
        <w:spacing w:before="120" w:after="0" w:line="240" w:lineRule="auto"/>
        <w:ind w:left="450"/>
        <w:jc w:val="thaiDistribute"/>
        <w:rPr>
          <w:rFonts w:ascii="Angsana New" w:hAnsi="Angsana New"/>
          <w:sz w:val="28"/>
          <w:highlight w:val="yellow"/>
        </w:rPr>
      </w:pPr>
      <w:r w:rsidRPr="00890D54">
        <w:rPr>
          <w:rFonts w:ascii="Angsana New" w:hAnsi="Angsana New"/>
          <w:sz w:val="28"/>
        </w:rPr>
        <w:t xml:space="preserve">As at </w:t>
      </w:r>
      <w:r w:rsidR="005D4606" w:rsidRPr="00890D54">
        <w:rPr>
          <w:rFonts w:ascii="Angsana New" w:eastAsia="Times New Roman" w:hAnsi="Angsana New" w:cs="Angsana New"/>
          <w:sz w:val="28"/>
        </w:rPr>
        <w:t>December 31</w:t>
      </w:r>
      <w:r w:rsidRPr="00890D54">
        <w:rPr>
          <w:rFonts w:ascii="Angsana New" w:hAnsi="Angsana New"/>
          <w:sz w:val="28"/>
        </w:rPr>
        <w:t>, 202</w:t>
      </w:r>
      <w:r w:rsidR="00066D0E" w:rsidRPr="00890D54">
        <w:rPr>
          <w:rFonts w:ascii="Angsana New" w:hAnsi="Angsana New"/>
          <w:sz w:val="28"/>
        </w:rPr>
        <w:t>4</w:t>
      </w:r>
      <w:r w:rsidR="005D4606" w:rsidRPr="00890D54">
        <w:rPr>
          <w:rFonts w:ascii="Angsana New" w:hAnsi="Angsana New"/>
          <w:sz w:val="28"/>
        </w:rPr>
        <w:t xml:space="preserve"> and </w:t>
      </w:r>
      <w:r w:rsidRPr="00890D54">
        <w:rPr>
          <w:rFonts w:ascii="Angsana New" w:hAnsi="Angsana New"/>
          <w:sz w:val="28"/>
        </w:rPr>
        <w:t>202</w:t>
      </w:r>
      <w:r w:rsidR="00066D0E" w:rsidRPr="00890D54">
        <w:rPr>
          <w:rFonts w:ascii="Angsana New" w:hAnsi="Angsana New"/>
          <w:sz w:val="28"/>
        </w:rPr>
        <w:t>3</w:t>
      </w:r>
      <w:r w:rsidR="00611D19" w:rsidRPr="00890D54">
        <w:rPr>
          <w:rFonts w:ascii="Angsana New" w:hAnsi="Angsana New"/>
          <w:sz w:val="28"/>
        </w:rPr>
        <w:t xml:space="preserve">, the Company has bank deposits, as mentioned in Note to Financial Statements </w:t>
      </w:r>
      <w:r w:rsidR="00DB0A6E" w:rsidRPr="00890D54">
        <w:rPr>
          <w:rFonts w:ascii="Angsana New" w:hAnsi="Angsana New"/>
          <w:sz w:val="28"/>
        </w:rPr>
        <w:t xml:space="preserve">No. </w:t>
      </w:r>
      <w:r w:rsidR="00270A65" w:rsidRPr="00890D54">
        <w:rPr>
          <w:rFonts w:ascii="Angsana New" w:hAnsi="Angsana New"/>
          <w:sz w:val="28"/>
        </w:rPr>
        <w:t>11</w:t>
      </w:r>
      <w:r w:rsidR="005D4606" w:rsidRPr="00890D54">
        <w:rPr>
          <w:rFonts w:ascii="Angsana New" w:hAnsi="Angsana New"/>
          <w:sz w:val="28"/>
        </w:rPr>
        <w:t xml:space="preserve">, </w:t>
      </w:r>
      <w:r w:rsidR="00611D19" w:rsidRPr="00890D54">
        <w:rPr>
          <w:rFonts w:ascii="Angsana New" w:hAnsi="Angsana New"/>
          <w:sz w:val="28"/>
        </w:rPr>
        <w:t xml:space="preserve">and </w:t>
      </w:r>
      <w:r w:rsidR="005C50E9" w:rsidRPr="00890D54">
        <w:rPr>
          <w:rFonts w:ascii="Angsana New" w:hAnsi="Angsana New"/>
          <w:sz w:val="28"/>
        </w:rPr>
        <w:t xml:space="preserve">land </w:t>
      </w:r>
      <w:r w:rsidR="0001397D" w:rsidRPr="00890D54">
        <w:rPr>
          <w:rFonts w:ascii="Angsana New" w:hAnsi="Angsana New"/>
          <w:sz w:val="28"/>
        </w:rPr>
        <w:t xml:space="preserve">with </w:t>
      </w:r>
      <w:r w:rsidR="0001397D" w:rsidRPr="00890D54">
        <w:rPr>
          <w:rFonts w:ascii="Angsana New" w:hAnsi="Angsana New"/>
          <w:sz w:val="28"/>
          <w:lang w:val="en-GB"/>
        </w:rPr>
        <w:t>constructions</w:t>
      </w:r>
      <w:r w:rsidR="00611D19" w:rsidRPr="00890D54">
        <w:rPr>
          <w:rFonts w:ascii="Angsana New" w:hAnsi="Angsana New"/>
          <w:sz w:val="28"/>
        </w:rPr>
        <w:t xml:space="preserve"> </w:t>
      </w:r>
      <w:r w:rsidR="005C50E9" w:rsidRPr="00890D54">
        <w:rPr>
          <w:rFonts w:ascii="Angsana New" w:hAnsi="Angsana New"/>
          <w:sz w:val="28"/>
        </w:rPr>
        <w:t xml:space="preserve">and </w:t>
      </w:r>
      <w:r w:rsidR="006B70F3" w:rsidRPr="00890D54">
        <w:rPr>
          <w:rFonts w:ascii="Angsana New" w:hAnsi="Angsana New"/>
          <w:sz w:val="28"/>
        </w:rPr>
        <w:t xml:space="preserve">certain </w:t>
      </w:r>
      <w:r w:rsidR="005C50E9" w:rsidRPr="00890D54">
        <w:rPr>
          <w:rFonts w:ascii="Angsana New" w:hAnsi="Angsana New"/>
          <w:sz w:val="28"/>
        </w:rPr>
        <w:t>machineries</w:t>
      </w:r>
      <w:r w:rsidR="00611D19" w:rsidRPr="00890D54">
        <w:rPr>
          <w:rFonts w:ascii="Angsana New" w:hAnsi="Angsana New"/>
          <w:sz w:val="28"/>
        </w:rPr>
        <w:t xml:space="preserve">, as mentioned in Note to Financial Statements </w:t>
      </w:r>
      <w:r w:rsidR="00DB0A6E" w:rsidRPr="00890D54">
        <w:rPr>
          <w:rFonts w:ascii="Angsana New" w:hAnsi="Angsana New"/>
          <w:sz w:val="28"/>
        </w:rPr>
        <w:t>No. 1</w:t>
      </w:r>
      <w:r w:rsidR="00270A65" w:rsidRPr="00890D54">
        <w:rPr>
          <w:rFonts w:ascii="Angsana New" w:hAnsi="Angsana New"/>
          <w:sz w:val="28"/>
        </w:rPr>
        <w:t>5</w:t>
      </w:r>
      <w:r w:rsidR="00611D19" w:rsidRPr="00890D54">
        <w:rPr>
          <w:rFonts w:ascii="Angsana New" w:hAnsi="Angsana New"/>
          <w:sz w:val="28"/>
        </w:rPr>
        <w:t>,</w:t>
      </w:r>
      <w:r w:rsidR="005D4606" w:rsidRPr="00890D54">
        <w:rPr>
          <w:rFonts w:ascii="Angsana New" w:hAnsi="Angsana New"/>
          <w:sz w:val="28"/>
        </w:rPr>
        <w:t xml:space="preserve"> </w:t>
      </w:r>
      <w:r w:rsidR="00611D19" w:rsidRPr="00890D54">
        <w:rPr>
          <w:rFonts w:ascii="Angsana New" w:hAnsi="Angsana New"/>
          <w:sz w:val="28"/>
        </w:rPr>
        <w:t>as c</w:t>
      </w:r>
      <w:r w:rsidR="009521AD">
        <w:rPr>
          <w:rFonts w:ascii="Angsana New" w:hAnsi="Angsana New"/>
          <w:sz w:val="28"/>
        </w:rPr>
        <w:t>ollateral.</w:t>
      </w:r>
    </w:p>
    <w:p w14:paraId="57CAD06F" w14:textId="448C633D" w:rsidR="00C74B21" w:rsidRPr="003D4DA4" w:rsidRDefault="00611D19" w:rsidP="009521AD">
      <w:pPr>
        <w:tabs>
          <w:tab w:val="left" w:pos="907"/>
        </w:tabs>
        <w:spacing w:before="120" w:after="0" w:line="240" w:lineRule="auto"/>
        <w:ind w:left="450"/>
        <w:jc w:val="thaiDistribute"/>
        <w:rPr>
          <w:rFonts w:ascii="Angsana New" w:hAnsi="Angsana New"/>
          <w:sz w:val="28"/>
        </w:rPr>
      </w:pPr>
      <w:r w:rsidRPr="003D4DA4">
        <w:rPr>
          <w:rFonts w:ascii="Angsana New" w:hAnsi="Angsana New"/>
          <w:sz w:val="28"/>
        </w:rPr>
        <w:t>The Company has purchased an insurance policy for machines and equipment for the highest insurable amount allowable</w:t>
      </w:r>
      <w:r w:rsidR="009521AD">
        <w:rPr>
          <w:rFonts w:ascii="Angsana New" w:hAnsi="Angsana New"/>
          <w:sz w:val="28"/>
          <w:cs/>
        </w:rPr>
        <w:br/>
      </w:r>
      <w:r w:rsidRPr="003D4DA4">
        <w:rPr>
          <w:rFonts w:ascii="Angsana New" w:hAnsi="Angsana New"/>
          <w:sz w:val="28"/>
        </w:rPr>
        <w:t>by insurance company. The benefit derivable from such policy is to be given to the</w:t>
      </w:r>
      <w:r w:rsidR="009521AD">
        <w:rPr>
          <w:rFonts w:ascii="Angsana New" w:hAnsi="Angsana New"/>
          <w:sz w:val="28"/>
        </w:rPr>
        <w:t xml:space="preserve"> lending financial institution.</w:t>
      </w:r>
      <w:r w:rsidRPr="003D4DA4">
        <w:rPr>
          <w:rFonts w:ascii="Angsana New" w:hAnsi="Angsana New"/>
          <w:sz w:val="28"/>
        </w:rPr>
        <w:br/>
      </w:r>
      <w:r w:rsidRPr="009521AD">
        <w:rPr>
          <w:rFonts w:ascii="Angsana New" w:hAnsi="Angsana New"/>
          <w:sz w:val="28"/>
        </w:rPr>
        <w:t>The Company must comply with material loan provisions, for example, maintain a debt to equity ratio</w:t>
      </w:r>
      <w:r w:rsidR="005B5514" w:rsidRPr="009521AD">
        <w:rPr>
          <w:rFonts w:ascii="Angsana New" w:hAnsi="Angsana New"/>
          <w:sz w:val="28"/>
        </w:rPr>
        <w:t xml:space="preserve"> (D/E)</w:t>
      </w:r>
      <w:r w:rsidRPr="009521AD">
        <w:rPr>
          <w:rFonts w:ascii="Angsana New" w:hAnsi="Angsana New"/>
          <w:sz w:val="28"/>
        </w:rPr>
        <w:t xml:space="preserve"> and</w:t>
      </w:r>
      <w:r w:rsidR="003D4DA4" w:rsidRPr="009521AD">
        <w:rPr>
          <w:rFonts w:ascii="Angsana New" w:hAnsi="Angsana New"/>
          <w:spacing w:val="-2"/>
          <w:sz w:val="28"/>
          <w:cs/>
        </w:rPr>
        <w:br/>
      </w:r>
      <w:r w:rsidRPr="003D4DA4">
        <w:rPr>
          <w:rFonts w:ascii="Angsana New" w:hAnsi="Angsana New"/>
          <w:sz w:val="28"/>
        </w:rPr>
        <w:t>debt repayment capacity ratio as stated in the contracts until the completion of the repayment.</w:t>
      </w:r>
    </w:p>
    <w:p w14:paraId="0670FDBA" w14:textId="4567D800" w:rsidR="00C674A9" w:rsidRDefault="00C674A9">
      <w:pPr>
        <w:spacing w:after="0" w:line="240" w:lineRule="auto"/>
        <w:rPr>
          <w:rFonts w:ascii="Angsana New" w:hAnsi="Angsana New"/>
          <w:sz w:val="28"/>
        </w:rPr>
      </w:pPr>
      <w:r>
        <w:rPr>
          <w:rFonts w:ascii="Angsana New" w:hAnsi="Angsana New"/>
          <w:sz w:val="28"/>
        </w:rPr>
        <w:br w:type="page"/>
      </w:r>
    </w:p>
    <w:p w14:paraId="5D2E2BC8" w14:textId="20DA5332" w:rsidR="004C097D" w:rsidRPr="004C097D" w:rsidRDefault="00B1698B" w:rsidP="00A32141">
      <w:pPr>
        <w:numPr>
          <w:ilvl w:val="0"/>
          <w:numId w:val="1"/>
        </w:numPr>
        <w:spacing w:before="240" w:after="0" w:line="240" w:lineRule="auto"/>
        <w:ind w:hanging="450"/>
        <w:jc w:val="thaiDistribute"/>
        <w:rPr>
          <w:rFonts w:ascii="Angsana New" w:eastAsia="Times New Roman" w:hAnsi="Angsana New" w:cs="Angsana New"/>
          <w:b/>
          <w:bCs/>
          <w:sz w:val="28"/>
        </w:rPr>
      </w:pPr>
      <w:bookmarkStart w:id="608" w:name="_MON_1586958239"/>
      <w:bookmarkStart w:id="609" w:name="_MON_1586958246"/>
      <w:bookmarkStart w:id="610" w:name="_MON_1586958298"/>
      <w:bookmarkStart w:id="611" w:name="_MON_1586958475"/>
      <w:bookmarkStart w:id="612" w:name="_MON_1586958513"/>
      <w:bookmarkStart w:id="613" w:name="_MON_1586958630"/>
      <w:bookmarkStart w:id="614" w:name="_MON_1586958987"/>
      <w:bookmarkStart w:id="615" w:name="_MON_1556546312"/>
      <w:bookmarkStart w:id="616" w:name="_MON_1556546315"/>
      <w:bookmarkStart w:id="617" w:name="_MON_1506761320"/>
      <w:bookmarkStart w:id="618" w:name="_MON_1516103883"/>
      <w:bookmarkStart w:id="619" w:name="_MON_1556118254"/>
      <w:bookmarkStart w:id="620" w:name="_MON_1556118266"/>
      <w:bookmarkStart w:id="621" w:name="_MON_1556016972"/>
      <w:bookmarkStart w:id="622" w:name="_MON_1586958152"/>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r>
        <w:rPr>
          <w:rFonts w:ascii="Angsana New" w:eastAsia="Times New Roman" w:hAnsi="Angsana New" w:cs="Angsana New"/>
          <w:b/>
          <w:bCs/>
          <w:sz w:val="28"/>
        </w:rPr>
        <w:lastRenderedPageBreak/>
        <w:t>Lease l</w:t>
      </w:r>
      <w:r w:rsidRPr="00BF26D0">
        <w:rPr>
          <w:rFonts w:ascii="Angsana New" w:eastAsia="Times New Roman" w:hAnsi="Angsana New" w:cs="Angsana New"/>
          <w:b/>
          <w:bCs/>
          <w:sz w:val="28"/>
        </w:rPr>
        <w:t xml:space="preserve">iabilities </w:t>
      </w:r>
      <w:r w:rsidR="004C097D">
        <w:rPr>
          <w:rFonts w:ascii="Angsana New" w:eastAsia="Times New Roman" w:hAnsi="Angsana New" w:cs="Angsana New"/>
          <w:b/>
          <w:bCs/>
          <w:sz w:val="28"/>
          <w:cs/>
        </w:rPr>
        <w:t xml:space="preserve">- </w:t>
      </w:r>
      <w:r w:rsidR="004C097D">
        <w:rPr>
          <w:rFonts w:ascii="Angsana New" w:eastAsia="Times New Roman" w:hAnsi="Angsana New" w:cs="Angsana New"/>
          <w:b/>
          <w:bCs/>
          <w:sz w:val="28"/>
        </w:rPr>
        <w:t>net</w:t>
      </w:r>
    </w:p>
    <w:p w14:paraId="049BF19C" w14:textId="55F1799D" w:rsidR="00B1698B" w:rsidRPr="00BF26D0" w:rsidRDefault="00B1698B" w:rsidP="00111CC4">
      <w:pPr>
        <w:tabs>
          <w:tab w:val="left" w:pos="907"/>
        </w:tabs>
        <w:spacing w:before="120" w:after="0" w:line="240" w:lineRule="auto"/>
        <w:ind w:left="360"/>
        <w:jc w:val="both"/>
        <w:rPr>
          <w:rFonts w:ascii="Angsana New" w:hAnsi="Angsana New"/>
          <w:sz w:val="28"/>
          <w:szCs w:val="36"/>
        </w:rPr>
      </w:pPr>
      <w:r>
        <w:rPr>
          <w:rFonts w:ascii="Angsana New" w:eastAsia="Cordia New" w:hAnsi="Angsana New"/>
          <w:sz w:val="28"/>
          <w:szCs w:val="36"/>
        </w:rPr>
        <w:t xml:space="preserve">Lease liabilities </w:t>
      </w:r>
      <w:r w:rsidRPr="00BF26D0">
        <w:rPr>
          <w:rFonts w:ascii="Angsana New" w:eastAsia="Cordia New" w:hAnsi="Angsana New" w:cs="Angsana New"/>
          <w:sz w:val="28"/>
          <w:cs/>
        </w:rPr>
        <w:t>-</w:t>
      </w:r>
      <w:r w:rsidRPr="00BF26D0">
        <w:rPr>
          <w:rFonts w:ascii="Angsana New" w:eastAsia="Cordia New" w:hAnsi="Angsana New"/>
          <w:sz w:val="28"/>
          <w:szCs w:val="36"/>
        </w:rPr>
        <w:t xml:space="preserve"> net as at </w:t>
      </w:r>
      <w:r w:rsidR="005D4606">
        <w:rPr>
          <w:rFonts w:ascii="Angsana New" w:eastAsia="Times New Roman" w:hAnsi="Angsana New" w:cs="Angsana New"/>
          <w:sz w:val="28"/>
        </w:rPr>
        <w:t>December 31</w:t>
      </w:r>
      <w:r w:rsidR="00934C39">
        <w:rPr>
          <w:rFonts w:ascii="Angsana New" w:eastAsia="Cordia New" w:hAnsi="Angsana New"/>
          <w:sz w:val="28"/>
          <w:szCs w:val="36"/>
        </w:rPr>
        <w:t>, 202</w:t>
      </w:r>
      <w:r w:rsidR="00066D0E">
        <w:rPr>
          <w:rFonts w:ascii="Angsana New" w:eastAsia="Cordia New" w:hAnsi="Angsana New"/>
          <w:sz w:val="28"/>
          <w:szCs w:val="36"/>
        </w:rPr>
        <w:t>4</w:t>
      </w:r>
      <w:r w:rsidR="00934C39">
        <w:rPr>
          <w:rFonts w:ascii="Angsana New" w:eastAsia="Cordia New" w:hAnsi="Angsana New"/>
          <w:sz w:val="28"/>
          <w:szCs w:val="36"/>
        </w:rPr>
        <w:t xml:space="preserve"> and</w:t>
      </w:r>
      <w:r w:rsidRPr="00BF26D0">
        <w:rPr>
          <w:rFonts w:ascii="Angsana New" w:eastAsia="Cordia New" w:hAnsi="Angsana New"/>
          <w:sz w:val="28"/>
          <w:szCs w:val="36"/>
        </w:rPr>
        <w:t xml:space="preserve"> 2</w:t>
      </w:r>
      <w:r w:rsidR="00D06861">
        <w:rPr>
          <w:rFonts w:ascii="Angsana New" w:eastAsia="Cordia New" w:hAnsi="Angsana New"/>
          <w:sz w:val="28"/>
          <w:szCs w:val="36"/>
        </w:rPr>
        <w:t>02</w:t>
      </w:r>
      <w:r w:rsidR="00066D0E">
        <w:rPr>
          <w:rFonts w:ascii="Angsana New" w:eastAsia="Cordia New" w:hAnsi="Angsana New"/>
          <w:sz w:val="28"/>
          <w:szCs w:val="36"/>
        </w:rPr>
        <w:t>3</w:t>
      </w:r>
      <w:r w:rsidR="00A818D4">
        <w:rPr>
          <w:rFonts w:ascii="Angsana New" w:hAnsi="Angsana New"/>
          <w:sz w:val="28"/>
          <w:szCs w:val="36"/>
        </w:rPr>
        <w:t xml:space="preserve"> are as follows</w:t>
      </w:r>
      <w:r w:rsidRPr="00BF26D0">
        <w:rPr>
          <w:rFonts w:ascii="Angsana New" w:hAnsi="Angsana New" w:cs="Angsana New"/>
          <w:sz w:val="28"/>
          <w:cs/>
        </w:rPr>
        <w:t>:</w:t>
      </w:r>
    </w:p>
    <w:bookmarkStart w:id="623" w:name="_MON_1552845974"/>
    <w:bookmarkStart w:id="624" w:name="_MON_1552845998"/>
    <w:bookmarkStart w:id="625" w:name="_MON_1556021568"/>
    <w:bookmarkStart w:id="626" w:name="_MON_1556021573"/>
    <w:bookmarkStart w:id="627" w:name="_MON_1556021628"/>
    <w:bookmarkStart w:id="628" w:name="_MON_1556021633"/>
    <w:bookmarkStart w:id="629" w:name="_MON_1556021640"/>
    <w:bookmarkStart w:id="630" w:name="_MON_1556021663"/>
    <w:bookmarkStart w:id="631" w:name="_MON_1556021672"/>
    <w:bookmarkStart w:id="632" w:name="_MON_1556021678"/>
    <w:bookmarkStart w:id="633" w:name="_MON_1556021685"/>
    <w:bookmarkStart w:id="634" w:name="_MON_1556021719"/>
    <w:bookmarkStart w:id="635" w:name="_MON_1556021745"/>
    <w:bookmarkStart w:id="636" w:name="_MON_1556021814"/>
    <w:bookmarkStart w:id="637" w:name="_MON_1556021840"/>
    <w:bookmarkStart w:id="638" w:name="_MON_1556021846"/>
    <w:bookmarkStart w:id="639" w:name="_MON_1556021857"/>
    <w:bookmarkStart w:id="640" w:name="_MON_1556021865"/>
    <w:bookmarkStart w:id="641" w:name="_MON_1556038712"/>
    <w:bookmarkStart w:id="642" w:name="_MON_1556038729"/>
    <w:bookmarkStart w:id="643" w:name="_MON_1556038754"/>
    <w:bookmarkStart w:id="644" w:name="_MON_1557573791"/>
    <w:bookmarkStart w:id="645" w:name="_MON_1587030893"/>
    <w:bookmarkStart w:id="646" w:name="_MON_1587030933"/>
    <w:bookmarkStart w:id="647" w:name="_MON_1587030967"/>
    <w:bookmarkStart w:id="648" w:name="_MON_1587030977"/>
    <w:bookmarkStart w:id="649" w:name="_MON_1587031020"/>
    <w:bookmarkStart w:id="650" w:name="_MON_1587031055"/>
    <w:bookmarkStart w:id="651" w:name="_MON_1505634738"/>
    <w:bookmarkStart w:id="652" w:name="_MON_1505635139"/>
    <w:bookmarkStart w:id="653" w:name="_MON_1505635163"/>
    <w:bookmarkStart w:id="654" w:name="_MON_1505635195"/>
    <w:bookmarkStart w:id="655" w:name="_MON_1552327273"/>
    <w:bookmarkStart w:id="656" w:name="_MON_1552327292"/>
    <w:bookmarkStart w:id="657" w:name="_MON_1552327350"/>
    <w:bookmarkStart w:id="658" w:name="_MON_1552327394"/>
    <w:bookmarkStart w:id="659" w:name="_MON_1552327446"/>
    <w:bookmarkStart w:id="660" w:name="_MON_1552327520"/>
    <w:bookmarkStart w:id="661" w:name="_MON_1552419658"/>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Start w:id="662" w:name="_MON_1552419690"/>
    <w:bookmarkEnd w:id="662"/>
    <w:p w14:paraId="40C6D0D4" w14:textId="3EA8FA84" w:rsidR="00CC750B" w:rsidRPr="001E3AC2" w:rsidRDefault="00F44BE8" w:rsidP="001E3AC2">
      <w:pPr>
        <w:tabs>
          <w:tab w:val="left" w:pos="907"/>
          <w:tab w:val="left" w:pos="5940"/>
        </w:tabs>
        <w:spacing w:before="120" w:after="0" w:line="260" w:lineRule="atLeast"/>
        <w:ind w:left="450" w:hanging="90"/>
        <w:jc w:val="both"/>
        <w:rPr>
          <w:rFonts w:ascii="Angsana New" w:hAnsi="Angsana New"/>
          <w:sz w:val="2"/>
          <w:szCs w:val="6"/>
        </w:rPr>
      </w:pPr>
      <w:r w:rsidRPr="00BF26D0">
        <w:rPr>
          <w:rFonts w:ascii="Angsana New" w:hAnsi="Angsana New"/>
          <w:cs/>
        </w:rPr>
        <w:object w:dxaOrig="9903" w:dyaOrig="6397" w14:anchorId="64E2F7BF">
          <v:shape id="_x0000_i1068" type="#_x0000_t75" style="width:459.8pt;height:329pt" o:ole="">
            <v:imagedata r:id="rId96" o:title=""/>
          </v:shape>
          <o:OLEObject Type="Embed" ProgID="Excel.Sheet.12" ShapeID="_x0000_i1068" DrawAspect="Content" ObjectID="_1802013580" r:id="rId97"/>
        </w:object>
      </w:r>
      <w:r w:rsidR="006E1787">
        <w:rPr>
          <w:rFonts w:ascii="Angsana New" w:eastAsia="Cordia New" w:hAnsi="Angsana New" w:cs="Angsana New"/>
          <w:sz w:val="28"/>
        </w:rPr>
        <w:t>L</w:t>
      </w:r>
      <w:r w:rsidR="00CC750B">
        <w:rPr>
          <w:rFonts w:ascii="Angsana New" w:eastAsia="Cordia New" w:hAnsi="Angsana New" w:cs="Angsana New"/>
          <w:sz w:val="28"/>
        </w:rPr>
        <w:t xml:space="preserve">ease liabilities consist of office equipment lease agreements, vehicle lease agreements and an agreement to support a ground-based solar </w:t>
      </w:r>
      <w:r w:rsidR="006E1787">
        <w:rPr>
          <w:rFonts w:ascii="Angsana New" w:eastAsia="Cordia New" w:hAnsi="Angsana New" w:cs="Angsana New"/>
          <w:sz w:val="28"/>
        </w:rPr>
        <w:t xml:space="preserve">farm </w:t>
      </w:r>
      <w:r w:rsidR="001E3AC2">
        <w:rPr>
          <w:rFonts w:ascii="Angsana New" w:eastAsia="Cordia New" w:hAnsi="Angsana New" w:cs="Angsana New"/>
          <w:sz w:val="28"/>
        </w:rPr>
        <w:t>project to generate electricity for</w:t>
      </w:r>
      <w:r w:rsidR="00CC750B">
        <w:rPr>
          <w:rFonts w:ascii="Angsana New" w:eastAsia="Cordia New" w:hAnsi="Angsana New" w:cs="Angsana New"/>
          <w:sz w:val="28"/>
        </w:rPr>
        <w:t xml:space="preserve"> government and agricultural cooperatives with a 25-year term, as mentioned in Note to Financial </w:t>
      </w:r>
      <w:r w:rsidR="00CC750B" w:rsidRPr="00270A65">
        <w:rPr>
          <w:rFonts w:ascii="Angsana New" w:eastAsia="Cordia New" w:hAnsi="Angsana New" w:cs="Angsana New"/>
          <w:sz w:val="28"/>
        </w:rPr>
        <w:t>Statement</w:t>
      </w:r>
      <w:r w:rsidR="0025461A">
        <w:rPr>
          <w:rFonts w:ascii="Angsana New" w:eastAsia="Cordia New" w:hAnsi="Angsana New" w:cs="Angsana New"/>
          <w:sz w:val="28"/>
        </w:rPr>
        <w:t>s</w:t>
      </w:r>
      <w:r w:rsidR="00CC750B" w:rsidRPr="00270A65">
        <w:rPr>
          <w:rFonts w:ascii="Angsana New" w:eastAsia="Cordia New" w:hAnsi="Angsana New" w:cs="Angsana New"/>
          <w:sz w:val="28"/>
        </w:rPr>
        <w:t xml:space="preserve"> No.</w:t>
      </w:r>
      <w:r w:rsidR="006E1787" w:rsidRPr="00270A65">
        <w:rPr>
          <w:rFonts w:ascii="Angsana New" w:eastAsia="Cordia New" w:hAnsi="Angsana New" w:cs="Angsana New"/>
          <w:sz w:val="28"/>
        </w:rPr>
        <w:t xml:space="preserve"> </w:t>
      </w:r>
      <w:r w:rsidR="00196B1C" w:rsidRPr="00270A65">
        <w:rPr>
          <w:rFonts w:ascii="Angsana New" w:eastAsia="Cordia New" w:hAnsi="Angsana New" w:cs="Angsana New"/>
          <w:sz w:val="28"/>
        </w:rPr>
        <w:t>1</w:t>
      </w:r>
      <w:r w:rsidR="00270A65" w:rsidRPr="00270A65">
        <w:rPr>
          <w:rFonts w:ascii="Angsana New" w:eastAsia="Cordia New" w:hAnsi="Angsana New" w:cs="Angsana New"/>
          <w:sz w:val="28"/>
        </w:rPr>
        <w:t>6</w:t>
      </w:r>
      <w:r w:rsidR="00C64504" w:rsidRPr="00270A65">
        <w:rPr>
          <w:rFonts w:ascii="Angsana New" w:eastAsia="Cordia New" w:hAnsi="Angsana New" w:cs="Angsana New"/>
          <w:sz w:val="28"/>
        </w:rPr>
        <w:t>.</w:t>
      </w:r>
    </w:p>
    <w:p w14:paraId="2E965171" w14:textId="2A0B3FE3" w:rsidR="00C674A9" w:rsidRDefault="00C674A9">
      <w:pPr>
        <w:spacing w:after="0" w:line="240" w:lineRule="auto"/>
        <w:rPr>
          <w:rFonts w:ascii="Angsana New" w:eastAsia="Cordia New" w:hAnsi="Angsana New" w:cs="Angsana New"/>
          <w:sz w:val="28"/>
        </w:rPr>
      </w:pPr>
      <w:r>
        <w:rPr>
          <w:rFonts w:ascii="Angsana New" w:eastAsia="Cordia New" w:hAnsi="Angsana New" w:cs="Angsana New"/>
          <w:sz w:val="28"/>
        </w:rPr>
        <w:br w:type="page"/>
      </w:r>
    </w:p>
    <w:p w14:paraId="160AFC3E" w14:textId="46E79AC3" w:rsidR="009E252A" w:rsidRDefault="006B441D" w:rsidP="002C4870">
      <w:pPr>
        <w:numPr>
          <w:ilvl w:val="0"/>
          <w:numId w:val="1"/>
        </w:numPr>
        <w:spacing w:before="120" w:after="0" w:line="240" w:lineRule="auto"/>
        <w:ind w:hanging="446"/>
        <w:jc w:val="thaiDistribute"/>
        <w:rPr>
          <w:rFonts w:ascii="Angsana New" w:eastAsia="Times New Roman" w:hAnsi="Angsana New" w:cs="Angsana New"/>
          <w:b/>
          <w:bCs/>
          <w:sz w:val="28"/>
        </w:rPr>
      </w:pPr>
      <w:bookmarkStart w:id="663" w:name="_MON_1556119174"/>
      <w:bookmarkStart w:id="664" w:name="_MON_1556119249"/>
      <w:bookmarkStart w:id="665" w:name="_MON_1556119254"/>
      <w:bookmarkStart w:id="666" w:name="_MON_1556119264"/>
      <w:bookmarkStart w:id="667" w:name="_MON_1556119276"/>
      <w:bookmarkStart w:id="668" w:name="_MON_1556019088"/>
      <w:bookmarkStart w:id="669" w:name="_MON_1556546057"/>
      <w:bookmarkStart w:id="670" w:name="_MON_1556546165"/>
      <w:bookmarkStart w:id="671" w:name="_MON_1556546294"/>
      <w:bookmarkStart w:id="672" w:name="_MON_1548615900"/>
      <w:bookmarkStart w:id="673" w:name="_MON_1553375145"/>
      <w:bookmarkStart w:id="674" w:name="_MON_1508350968"/>
      <w:bookmarkStart w:id="675" w:name="_MON_1506761402"/>
      <w:bookmarkStart w:id="676" w:name="_MON_1586960186"/>
      <w:bookmarkStart w:id="677" w:name="_MON_1586960204"/>
      <w:bookmarkStart w:id="678" w:name="_MON_1586960257"/>
      <w:bookmarkStart w:id="679" w:name="_MON_1586960292"/>
      <w:bookmarkStart w:id="680" w:name="_MON_1586960447"/>
      <w:bookmarkStart w:id="681" w:name="_MON_1580587129"/>
      <w:bookmarkStart w:id="682" w:name="_MON_1590947671"/>
      <w:bookmarkStart w:id="683" w:name="_MON_1590947682"/>
      <w:bookmarkStart w:id="684" w:name="_MON_1590947692"/>
      <w:bookmarkStart w:id="685" w:name="_MON_1590947707"/>
      <w:bookmarkStart w:id="686" w:name="_MON_1590947772"/>
      <w:bookmarkStart w:id="687" w:name="_MON_1590947796"/>
      <w:bookmarkStart w:id="688" w:name="_MON_1590947801"/>
      <w:bookmarkStart w:id="689" w:name="_MON_1590947842"/>
      <w:bookmarkStart w:id="690" w:name="_MON_1590947869"/>
      <w:bookmarkStart w:id="691" w:name="_MON_1586959918"/>
      <w:bookmarkStart w:id="692" w:name="_MON_1590952771"/>
      <w:bookmarkStart w:id="693" w:name="_MON_1590952783"/>
      <w:bookmarkStart w:id="694" w:name="_MON_1586959923"/>
      <w:bookmarkStart w:id="695" w:name="_MON_1586959956"/>
      <w:bookmarkStart w:id="696" w:name="_MON_1586960021"/>
      <w:bookmarkStart w:id="697" w:name="_MON_1586960069"/>
      <w:bookmarkStart w:id="698" w:name="_MON_1586960085"/>
      <w:bookmarkStart w:id="699" w:name="_MON_1586960121"/>
      <w:bookmarkStart w:id="700" w:name="_MON_1556119705"/>
      <w:bookmarkStart w:id="701" w:name="_MON_1556119714"/>
      <w:bookmarkStart w:id="702" w:name="_MON_1556119718"/>
      <w:bookmarkStart w:id="703" w:name="_MON_1556119840"/>
      <w:bookmarkStart w:id="704" w:name="_MON_1551371720"/>
      <w:bookmarkStart w:id="705" w:name="_MON_1556546213"/>
      <w:bookmarkStart w:id="706" w:name="_MON_1556546256"/>
      <w:bookmarkStart w:id="707" w:name="_MON_1553375228"/>
      <w:bookmarkStart w:id="708" w:name="_MON_1516104114"/>
      <w:bookmarkStart w:id="709" w:name="_MON_1556019181"/>
      <w:bookmarkStart w:id="710" w:name="_MON_1556019261"/>
      <w:bookmarkStart w:id="711" w:name="_MON_1580227442"/>
      <w:bookmarkStart w:id="712" w:name="_MON_1586960836"/>
      <w:bookmarkStart w:id="713" w:name="_MON_1586960863"/>
      <w:bookmarkStart w:id="714" w:name="_MON_1586960877"/>
      <w:bookmarkStart w:id="715" w:name="_MON_1586960945"/>
      <w:bookmarkStart w:id="716" w:name="_MON_1586960958"/>
      <w:bookmarkStart w:id="717" w:name="_MON_1586960972"/>
      <w:bookmarkStart w:id="718" w:name="_MON_1586961010"/>
      <w:bookmarkStart w:id="719" w:name="_MON_1586961021"/>
      <w:bookmarkStart w:id="720" w:name="_MON_1556119386"/>
      <w:bookmarkStart w:id="721" w:name="_MON_1590947894"/>
      <w:bookmarkStart w:id="722" w:name="_MON_1556119453"/>
      <w:bookmarkStart w:id="723" w:name="_MON_1556119459"/>
      <w:bookmarkStart w:id="724" w:name="_MON_1556119472"/>
      <w:bookmarkStart w:id="725" w:name="_MON_1556119533"/>
      <w:bookmarkStart w:id="726" w:name="_MON_1556119633"/>
      <w:bookmarkStart w:id="727" w:name="_MON_1556119669"/>
      <w:bookmarkStart w:id="728" w:name="_MON_1556119673"/>
      <w:bookmarkStart w:id="729" w:name="_MON_1517598121"/>
      <w:bookmarkStart w:id="730" w:name="_MON_1517598151"/>
      <w:bookmarkStart w:id="731" w:name="_MON_1517598181"/>
      <w:bookmarkStart w:id="732" w:name="_MON_1517598199"/>
      <w:bookmarkStart w:id="733" w:name="_MON_1517598211"/>
      <w:bookmarkStart w:id="734" w:name="_MON_1517598260"/>
      <w:bookmarkStart w:id="735" w:name="_MON_1517598302"/>
      <w:bookmarkStart w:id="736" w:name="_MON_1517598521"/>
      <w:bookmarkStart w:id="737" w:name="_MON_1517598539"/>
      <w:bookmarkStart w:id="738" w:name="_MON_1539518668"/>
      <w:bookmarkStart w:id="739" w:name="_MON_1539518700"/>
      <w:bookmarkStart w:id="740" w:name="_MON_1517598596"/>
      <w:bookmarkStart w:id="741" w:name="_MON_1517598636"/>
      <w:bookmarkStart w:id="742" w:name="_MON_1517598887"/>
      <w:bookmarkStart w:id="743" w:name="_MON_1517599308"/>
      <w:bookmarkStart w:id="744" w:name="_MON_1517604388"/>
      <w:bookmarkStart w:id="745" w:name="_MON_1517604415"/>
      <w:bookmarkStart w:id="746" w:name="_MON_1517604560"/>
      <w:bookmarkStart w:id="747" w:name="_MON_1539800533"/>
      <w:bookmarkStart w:id="748" w:name="_MON_1517604670"/>
      <w:bookmarkStart w:id="749" w:name="_MON_1517604735"/>
      <w:bookmarkStart w:id="750" w:name="_MON_1517330477"/>
      <w:bookmarkStart w:id="751" w:name="_MON_1517596838"/>
      <w:bookmarkStart w:id="752" w:name="_MON_1517596852"/>
      <w:bookmarkStart w:id="753" w:name="_MON_1540104885"/>
      <w:bookmarkStart w:id="754" w:name="_MON_1540104906"/>
      <w:bookmarkStart w:id="755" w:name="_MON_1517596929"/>
      <w:bookmarkStart w:id="756" w:name="_MON_1517596937"/>
      <w:bookmarkStart w:id="757" w:name="_MON_1540370717"/>
      <w:bookmarkStart w:id="758" w:name="_MON_1540377401"/>
      <w:bookmarkStart w:id="759" w:name="_MON_1517596945"/>
      <w:bookmarkStart w:id="760" w:name="_MON_1517596980"/>
      <w:bookmarkStart w:id="761" w:name="_MON_1541506517"/>
      <w:bookmarkStart w:id="762" w:name="_MON_1517597168"/>
      <w:bookmarkStart w:id="763" w:name="_MON_1517597875"/>
      <w:bookmarkStart w:id="764" w:name="_MON_1517597951"/>
      <w:bookmarkStart w:id="765" w:name="_MON_1517597957"/>
      <w:bookmarkStart w:id="766" w:name="_MON_1517598104"/>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Pr>
          <w:rFonts w:ascii="Angsana New" w:eastAsia="Times New Roman" w:hAnsi="Angsana New" w:cs="Angsana New"/>
          <w:b/>
          <w:bCs/>
          <w:sz w:val="28"/>
        </w:rPr>
        <w:lastRenderedPageBreak/>
        <w:t>Other financial liability</w:t>
      </w:r>
      <w:r w:rsidR="00F03042" w:rsidRPr="00F03042">
        <w:rPr>
          <w:rFonts w:ascii="Angsana New" w:eastAsia="Times New Roman" w:hAnsi="Angsana New" w:cs="Angsana New"/>
          <w:b/>
          <w:bCs/>
          <w:sz w:val="28"/>
        </w:rPr>
        <w:t xml:space="preserve"> </w:t>
      </w:r>
      <w:r w:rsidR="00751AB8">
        <w:rPr>
          <w:rFonts w:ascii="Angsana New" w:eastAsia="Times New Roman" w:hAnsi="Angsana New" w:cs="Angsana New"/>
          <w:b/>
          <w:bCs/>
          <w:sz w:val="28"/>
          <w:cs/>
        </w:rPr>
        <w:t xml:space="preserve">- </w:t>
      </w:r>
      <w:r w:rsidR="00F03042" w:rsidRPr="00F03042">
        <w:rPr>
          <w:rFonts w:ascii="Angsana New" w:eastAsia="Times New Roman" w:hAnsi="Angsana New" w:cs="Angsana New"/>
          <w:b/>
          <w:bCs/>
          <w:sz w:val="28"/>
        </w:rPr>
        <w:t>net</w:t>
      </w:r>
    </w:p>
    <w:p w14:paraId="0C99E3BA" w14:textId="46046020" w:rsidR="00F03042" w:rsidRDefault="006B441D" w:rsidP="007C184A">
      <w:pPr>
        <w:spacing w:after="0" w:line="240" w:lineRule="auto"/>
        <w:ind w:left="360"/>
        <w:jc w:val="thaiDistribute"/>
        <w:rPr>
          <w:rFonts w:ascii="Angsana New" w:eastAsia="Times New Roman" w:hAnsi="Angsana New" w:cs="Angsana New"/>
          <w:sz w:val="28"/>
        </w:rPr>
      </w:pPr>
      <w:r>
        <w:rPr>
          <w:rFonts w:ascii="Angsana New" w:eastAsia="Times New Roman" w:hAnsi="Angsana New" w:cs="Angsana New"/>
          <w:sz w:val="28"/>
        </w:rPr>
        <w:t>Other financial liability</w:t>
      </w:r>
      <w:r w:rsidR="00F03042" w:rsidRPr="00F03042">
        <w:rPr>
          <w:rFonts w:ascii="Angsana New" w:eastAsia="Times New Roman" w:hAnsi="Angsana New" w:cs="Angsana New"/>
          <w:sz w:val="28"/>
        </w:rPr>
        <w:t xml:space="preserve"> - net </w:t>
      </w:r>
      <w:r w:rsidR="00A175A8">
        <w:rPr>
          <w:rFonts w:ascii="Angsana New" w:eastAsia="Times New Roman" w:hAnsi="Angsana New" w:cs="Angsana New"/>
          <w:sz w:val="28"/>
        </w:rPr>
        <w:t xml:space="preserve">as at </w:t>
      </w:r>
      <w:r w:rsidR="005D4606">
        <w:rPr>
          <w:rFonts w:ascii="Angsana New" w:eastAsia="Times New Roman" w:hAnsi="Angsana New" w:cs="Angsana New"/>
          <w:sz w:val="28"/>
        </w:rPr>
        <w:t>December 31</w:t>
      </w:r>
      <w:r w:rsidR="00A175A8">
        <w:rPr>
          <w:rFonts w:ascii="Angsana New" w:eastAsia="Times New Roman" w:hAnsi="Angsana New" w:cs="Angsana New"/>
          <w:sz w:val="28"/>
        </w:rPr>
        <w:t>, 202</w:t>
      </w:r>
      <w:r w:rsidR="00066D0E">
        <w:rPr>
          <w:rFonts w:ascii="Angsana New" w:eastAsia="Times New Roman" w:hAnsi="Angsana New" w:cs="Angsana New"/>
          <w:sz w:val="28"/>
        </w:rPr>
        <w:t>4</w:t>
      </w:r>
      <w:r w:rsidR="00A175A8">
        <w:rPr>
          <w:rFonts w:ascii="Angsana New" w:eastAsia="Times New Roman" w:hAnsi="Angsana New" w:cs="Angsana New"/>
          <w:sz w:val="28"/>
        </w:rPr>
        <w:t xml:space="preserve"> and 202</w:t>
      </w:r>
      <w:r w:rsidR="00066D0E">
        <w:rPr>
          <w:rFonts w:ascii="Angsana New" w:eastAsia="Times New Roman" w:hAnsi="Angsana New" w:cs="Angsana New"/>
          <w:sz w:val="28"/>
        </w:rPr>
        <w:t>3</w:t>
      </w:r>
      <w:r w:rsidR="00F03042" w:rsidRPr="00F03042">
        <w:rPr>
          <w:rFonts w:ascii="Angsana New" w:eastAsia="Times New Roman" w:hAnsi="Angsana New" w:cs="Angsana New"/>
          <w:sz w:val="28"/>
        </w:rPr>
        <w:t xml:space="preserve"> are as follows:</w:t>
      </w:r>
    </w:p>
    <w:bookmarkStart w:id="767" w:name="_MON_1737887533"/>
    <w:bookmarkEnd w:id="767"/>
    <w:p w14:paraId="7E20CFCC" w14:textId="65C2F601" w:rsidR="00751AB8" w:rsidRPr="00751AB8" w:rsidRDefault="00F44BE8" w:rsidP="003F48F8">
      <w:pPr>
        <w:spacing w:before="120" w:after="120" w:line="240" w:lineRule="auto"/>
        <w:ind w:left="360" w:firstLine="4"/>
        <w:jc w:val="thaiDistribute"/>
        <w:rPr>
          <w:rFonts w:ascii="Angsana New" w:eastAsia="Times New Roman" w:hAnsi="Angsana New" w:cs="Angsana New"/>
          <w:spacing w:val="-2"/>
          <w:sz w:val="28"/>
        </w:rPr>
      </w:pPr>
      <w:r w:rsidRPr="00BF26D0">
        <w:rPr>
          <w:rFonts w:ascii="Angsana New" w:hAnsi="Angsana New"/>
          <w:cs/>
        </w:rPr>
        <w:object w:dxaOrig="9937" w:dyaOrig="4271" w14:anchorId="5BBC7A9D">
          <v:shape id="_x0000_i1069" type="#_x0000_t75" style="width:461.15pt;height:222.85pt" o:ole="">
            <v:imagedata r:id="rId98" o:title=""/>
          </v:shape>
          <o:OLEObject Type="Embed" ProgID="Excel.Sheet.12" ShapeID="_x0000_i1069" DrawAspect="Content" ObjectID="_1802013581" r:id="rId99"/>
        </w:object>
      </w:r>
      <w:r w:rsidR="00A818D4">
        <w:rPr>
          <w:rFonts w:ascii="Angsana New" w:eastAsia="Times New Roman" w:hAnsi="Angsana New" w:cs="Angsana New"/>
          <w:spacing w:val="-2"/>
          <w:sz w:val="28"/>
        </w:rPr>
        <w:t>As at September 27, 2022, the Company entered into a</w:t>
      </w:r>
      <w:r w:rsidR="0011718D">
        <w:rPr>
          <w:rFonts w:ascii="Angsana New" w:eastAsia="Times New Roman" w:hAnsi="Angsana New" w:cs="Angsana New"/>
          <w:spacing w:val="-2"/>
          <w:sz w:val="28"/>
        </w:rPr>
        <w:t xml:space="preserve"> </w:t>
      </w:r>
      <w:r w:rsidR="00AF3090">
        <w:rPr>
          <w:rFonts w:ascii="Angsana New" w:eastAsia="Times New Roman" w:hAnsi="Angsana New" w:cs="Angsana New"/>
          <w:spacing w:val="-2"/>
          <w:sz w:val="28"/>
        </w:rPr>
        <w:t xml:space="preserve">machine </w:t>
      </w:r>
      <w:r w:rsidR="0011718D">
        <w:rPr>
          <w:rFonts w:ascii="Angsana New" w:eastAsia="Times New Roman" w:hAnsi="Angsana New" w:cs="Angsana New"/>
          <w:spacing w:val="-2"/>
          <w:sz w:val="28"/>
        </w:rPr>
        <w:t>sale and lease</w:t>
      </w:r>
      <w:r w:rsidR="0094389C" w:rsidRPr="00751AB8">
        <w:rPr>
          <w:rFonts w:ascii="Angsana New" w:eastAsia="Times New Roman" w:hAnsi="Angsana New" w:cs="Angsana New"/>
          <w:spacing w:val="-2"/>
          <w:sz w:val="28"/>
        </w:rPr>
        <w:t xml:space="preserve">back </w:t>
      </w:r>
      <w:r w:rsidR="0011718D">
        <w:rPr>
          <w:rFonts w:ascii="Angsana New" w:eastAsia="Times New Roman" w:hAnsi="Angsana New" w:cs="Angsana New"/>
          <w:spacing w:val="-2"/>
          <w:sz w:val="28"/>
        </w:rPr>
        <w:t xml:space="preserve">machine agreement </w:t>
      </w:r>
      <w:r w:rsidR="0094389C" w:rsidRPr="00751AB8">
        <w:rPr>
          <w:rFonts w:ascii="Angsana New" w:eastAsia="Times New Roman" w:hAnsi="Angsana New" w:cs="Angsana New"/>
          <w:spacing w:val="-2"/>
          <w:sz w:val="28"/>
        </w:rPr>
        <w:t xml:space="preserve">with a financial institution, </w:t>
      </w:r>
      <w:r w:rsidR="0011718D">
        <w:rPr>
          <w:rFonts w:ascii="Angsana New" w:eastAsia="Times New Roman" w:hAnsi="Angsana New" w:cs="Angsana New"/>
          <w:spacing w:val="-2"/>
          <w:sz w:val="28"/>
        </w:rPr>
        <w:t xml:space="preserve">to pay </w:t>
      </w:r>
      <w:r w:rsidR="006E1787">
        <w:rPr>
          <w:rFonts w:ascii="Angsana New" w:eastAsia="Times New Roman" w:hAnsi="Angsana New" w:cs="Angsana New"/>
          <w:spacing w:val="-2"/>
          <w:sz w:val="28"/>
        </w:rPr>
        <w:t xml:space="preserve">a monthly </w:t>
      </w:r>
      <w:r w:rsidR="006E1787" w:rsidRPr="00820BAF">
        <w:rPr>
          <w:rFonts w:ascii="Angsana New" w:eastAsia="Times New Roman" w:hAnsi="Angsana New" w:cs="Angsana New"/>
          <w:spacing w:val="-2"/>
          <w:sz w:val="28"/>
        </w:rPr>
        <w:t>installment of</w:t>
      </w:r>
      <w:r w:rsidR="0011718D" w:rsidRPr="00820BAF">
        <w:rPr>
          <w:rFonts w:ascii="Angsana New" w:eastAsia="Times New Roman" w:hAnsi="Angsana New" w:cs="Angsana New"/>
          <w:spacing w:val="-2"/>
          <w:sz w:val="28"/>
        </w:rPr>
        <w:t xml:space="preserve"> Baht</w:t>
      </w:r>
      <w:r w:rsidR="006E1787" w:rsidRPr="00820BAF">
        <w:rPr>
          <w:rFonts w:ascii="Angsana New" w:eastAsia="Times New Roman" w:hAnsi="Angsana New" w:cs="Angsana New"/>
          <w:spacing w:val="-2"/>
          <w:sz w:val="28"/>
        </w:rPr>
        <w:t xml:space="preserve"> 0.32 million </w:t>
      </w:r>
      <w:r w:rsidR="00751AB8" w:rsidRPr="00820BAF">
        <w:rPr>
          <w:rFonts w:ascii="Angsana New" w:eastAsia="Times New Roman" w:hAnsi="Angsana New" w:cs="Angsana New"/>
          <w:spacing w:val="-2"/>
          <w:sz w:val="28"/>
        </w:rPr>
        <w:t>for</w:t>
      </w:r>
      <w:r w:rsidR="00751AB8" w:rsidRPr="00751AB8">
        <w:rPr>
          <w:rFonts w:ascii="Angsana New" w:eastAsia="Times New Roman" w:hAnsi="Angsana New" w:cs="Angsana New"/>
          <w:spacing w:val="-2"/>
          <w:sz w:val="28"/>
        </w:rPr>
        <w:t xml:space="preserve"> a period of 5 years. </w:t>
      </w:r>
      <w:r w:rsidR="00F32798">
        <w:rPr>
          <w:rFonts w:ascii="Angsana New" w:eastAsia="Times New Roman" w:hAnsi="Angsana New" w:cs="Angsana New"/>
          <w:spacing w:val="-2"/>
          <w:sz w:val="28"/>
        </w:rPr>
        <w:t>S</w:t>
      </w:r>
      <w:r w:rsidR="00751AB8" w:rsidRPr="00751AB8">
        <w:rPr>
          <w:rFonts w:ascii="Angsana New" w:eastAsia="Times New Roman" w:hAnsi="Angsana New" w:cs="Angsana New"/>
          <w:spacing w:val="-2"/>
          <w:sz w:val="28"/>
        </w:rPr>
        <w:t>ale and leaseback</w:t>
      </w:r>
      <w:r w:rsidR="00F32798">
        <w:rPr>
          <w:rFonts w:ascii="Angsana New" w:eastAsia="Times New Roman" w:hAnsi="Angsana New" w:cs="Angsana New"/>
          <w:spacing w:val="-2"/>
          <w:sz w:val="28"/>
        </w:rPr>
        <w:t xml:space="preserve"> agreement</w:t>
      </w:r>
      <w:r w:rsidR="006E1787">
        <w:rPr>
          <w:rFonts w:ascii="Angsana New" w:eastAsia="Times New Roman" w:hAnsi="Angsana New" w:cs="Angsana New"/>
          <w:spacing w:val="-2"/>
          <w:sz w:val="28"/>
        </w:rPr>
        <w:t xml:space="preserve"> transactions is considered as a transfer of</w:t>
      </w:r>
      <w:r w:rsidR="00751AB8" w:rsidRPr="00751AB8">
        <w:rPr>
          <w:rFonts w:ascii="Angsana New" w:eastAsia="Times New Roman" w:hAnsi="Angsana New" w:cs="Angsana New"/>
          <w:spacing w:val="-2"/>
          <w:sz w:val="28"/>
        </w:rPr>
        <w:t xml:space="preserve"> asset which is not a sale in ac</w:t>
      </w:r>
      <w:r w:rsidR="00A818D4">
        <w:rPr>
          <w:rFonts w:ascii="Angsana New" w:eastAsia="Times New Roman" w:hAnsi="Angsana New" w:cs="Angsana New"/>
          <w:spacing w:val="-2"/>
          <w:sz w:val="28"/>
        </w:rPr>
        <w:t xml:space="preserve">cordance with TFRS 15 “Revenue </w:t>
      </w:r>
      <w:r w:rsidR="00751AB8" w:rsidRPr="00751AB8">
        <w:rPr>
          <w:rFonts w:ascii="Angsana New" w:eastAsia="Times New Roman" w:hAnsi="Angsana New" w:cs="Angsana New"/>
          <w:spacing w:val="-2"/>
          <w:sz w:val="28"/>
        </w:rPr>
        <w:t xml:space="preserve">from </w:t>
      </w:r>
      <w:r w:rsidR="00751AB8" w:rsidRPr="00A818D4">
        <w:rPr>
          <w:rFonts w:ascii="Angsana New" w:eastAsia="Times New Roman" w:hAnsi="Angsana New" w:cs="Angsana New"/>
          <w:spacing w:val="-4"/>
          <w:sz w:val="28"/>
        </w:rPr>
        <w:t>Cont</w:t>
      </w:r>
      <w:r w:rsidR="00A818D4">
        <w:rPr>
          <w:rFonts w:ascii="Angsana New" w:eastAsia="Times New Roman" w:hAnsi="Angsana New" w:cs="Angsana New"/>
          <w:spacing w:val="-4"/>
          <w:sz w:val="28"/>
        </w:rPr>
        <w:t xml:space="preserve">racts with Customers”. </w:t>
      </w:r>
      <w:r w:rsidR="006E1787">
        <w:rPr>
          <w:rFonts w:ascii="Angsana New" w:eastAsia="Times New Roman" w:hAnsi="Angsana New" w:cs="Angsana New"/>
          <w:spacing w:val="-4"/>
          <w:sz w:val="28"/>
        </w:rPr>
        <w:t>Therefore, t</w:t>
      </w:r>
      <w:r w:rsidR="00A818D4">
        <w:rPr>
          <w:rFonts w:ascii="Angsana New" w:eastAsia="Times New Roman" w:hAnsi="Angsana New" w:cs="Angsana New"/>
          <w:spacing w:val="-4"/>
          <w:sz w:val="28"/>
        </w:rPr>
        <w:t>he Company</w:t>
      </w:r>
      <w:r w:rsidR="00751AB8" w:rsidRPr="00A818D4">
        <w:rPr>
          <w:rFonts w:ascii="Angsana New" w:eastAsia="Times New Roman" w:hAnsi="Angsana New" w:cs="Angsana New"/>
          <w:spacing w:val="-4"/>
          <w:sz w:val="28"/>
        </w:rPr>
        <w:t xml:space="preserve"> </w:t>
      </w:r>
      <w:r w:rsidR="00873308">
        <w:rPr>
          <w:rFonts w:ascii="Angsana New" w:eastAsia="Times New Roman" w:hAnsi="Angsana New" w:cs="Angsana New"/>
          <w:spacing w:val="-4"/>
          <w:sz w:val="28"/>
        </w:rPr>
        <w:t>c</w:t>
      </w:r>
      <w:r w:rsidR="00751AB8" w:rsidRPr="00A818D4">
        <w:rPr>
          <w:rFonts w:ascii="Angsana New" w:eastAsia="Times New Roman" w:hAnsi="Angsana New" w:cs="Angsana New"/>
          <w:spacing w:val="-4"/>
          <w:sz w:val="28"/>
        </w:rPr>
        <w:t>ontinue recognizes such transfer assets as fixed assets in the financial stat</w:t>
      </w:r>
      <w:r w:rsidR="002C4870">
        <w:rPr>
          <w:rFonts w:ascii="Angsana New" w:eastAsia="Times New Roman" w:hAnsi="Angsana New" w:cs="Angsana New"/>
          <w:spacing w:val="-4"/>
          <w:sz w:val="28"/>
        </w:rPr>
        <w:t>ement and recognizes liability</w:t>
      </w:r>
      <w:r w:rsidR="00751AB8" w:rsidRPr="00A818D4">
        <w:rPr>
          <w:rFonts w:ascii="Angsana New" w:eastAsia="Times New Roman" w:hAnsi="Angsana New" w:cs="Angsana New"/>
          <w:spacing w:val="-4"/>
          <w:sz w:val="28"/>
        </w:rPr>
        <w:t xml:space="preserve"> from sale and leasebac</w:t>
      </w:r>
      <w:r w:rsidR="002C4870">
        <w:rPr>
          <w:rFonts w:ascii="Angsana New" w:eastAsia="Times New Roman" w:hAnsi="Angsana New" w:cs="Angsana New"/>
          <w:spacing w:val="-4"/>
          <w:sz w:val="28"/>
        </w:rPr>
        <w:t>k as other financial liability</w:t>
      </w:r>
      <w:r w:rsidR="00751AB8" w:rsidRPr="00A818D4">
        <w:rPr>
          <w:rFonts w:ascii="Angsana New" w:eastAsia="Times New Roman" w:hAnsi="Angsana New" w:cs="Angsana New"/>
          <w:spacing w:val="-4"/>
          <w:sz w:val="28"/>
        </w:rPr>
        <w:t xml:space="preserve"> eq</w:t>
      </w:r>
      <w:r w:rsidR="00A818D4" w:rsidRPr="00A818D4">
        <w:rPr>
          <w:rFonts w:ascii="Angsana New" w:eastAsia="Times New Roman" w:hAnsi="Angsana New" w:cs="Angsana New"/>
          <w:spacing w:val="-4"/>
          <w:sz w:val="28"/>
        </w:rPr>
        <w:t xml:space="preserve">ual to the transfer proceeds of </w:t>
      </w:r>
      <w:r w:rsidR="00751AB8" w:rsidRPr="00A818D4">
        <w:rPr>
          <w:rFonts w:ascii="Angsana New" w:eastAsia="Times New Roman" w:hAnsi="Angsana New" w:cs="Angsana New"/>
          <w:spacing w:val="-4"/>
          <w:sz w:val="28"/>
        </w:rPr>
        <w:t>assets.</w:t>
      </w:r>
    </w:p>
    <w:p w14:paraId="33783992" w14:textId="691600F0" w:rsidR="00F03042" w:rsidRPr="00927D64" w:rsidRDefault="00751AB8" w:rsidP="003F48F8">
      <w:pPr>
        <w:tabs>
          <w:tab w:val="left" w:pos="360"/>
        </w:tabs>
        <w:spacing w:before="120" w:after="0" w:line="240" w:lineRule="auto"/>
        <w:ind w:left="360"/>
        <w:jc w:val="thaiDistribute"/>
        <w:rPr>
          <w:rFonts w:ascii="Angsana New" w:eastAsia="Times New Roman" w:hAnsi="Angsana New" w:cs="Angsana New"/>
          <w:spacing w:val="-6"/>
          <w:sz w:val="28"/>
        </w:rPr>
      </w:pPr>
      <w:r w:rsidRPr="00820BAF">
        <w:rPr>
          <w:rFonts w:ascii="Angsana New" w:eastAsia="Times New Roman" w:hAnsi="Angsana New" w:cs="Angsana New"/>
          <w:spacing w:val="-6"/>
          <w:sz w:val="28"/>
        </w:rPr>
        <w:t>As at</w:t>
      </w:r>
      <w:r w:rsidR="00A175A8" w:rsidRPr="00820BAF">
        <w:rPr>
          <w:rFonts w:ascii="Angsana New" w:eastAsia="Times New Roman" w:hAnsi="Angsana New" w:cs="Angsana New"/>
          <w:spacing w:val="-6"/>
          <w:sz w:val="28"/>
        </w:rPr>
        <w:t xml:space="preserve"> </w:t>
      </w:r>
      <w:r w:rsidR="005D4606">
        <w:rPr>
          <w:rFonts w:ascii="Angsana New" w:eastAsia="Times New Roman" w:hAnsi="Angsana New" w:cs="Angsana New"/>
          <w:sz w:val="28"/>
        </w:rPr>
        <w:t>December 31</w:t>
      </w:r>
      <w:r w:rsidR="00A175A8" w:rsidRPr="00820BAF">
        <w:rPr>
          <w:rFonts w:ascii="Angsana New" w:eastAsia="Times New Roman" w:hAnsi="Angsana New" w:cs="Angsana New"/>
          <w:spacing w:val="-6"/>
          <w:sz w:val="28"/>
        </w:rPr>
        <w:t>, 202</w:t>
      </w:r>
      <w:r w:rsidR="00FF7E86" w:rsidRPr="00820BAF">
        <w:rPr>
          <w:rFonts w:ascii="Angsana New" w:eastAsia="Times New Roman" w:hAnsi="Angsana New" w:cs="Angsana New"/>
          <w:spacing w:val="-6"/>
          <w:sz w:val="28"/>
        </w:rPr>
        <w:t>4</w:t>
      </w:r>
      <w:r w:rsidR="0094389C" w:rsidRPr="00820BAF">
        <w:rPr>
          <w:rFonts w:ascii="Angsana New" w:eastAsia="Times New Roman" w:hAnsi="Angsana New" w:cs="Angsana New"/>
          <w:spacing w:val="-6"/>
          <w:sz w:val="28"/>
        </w:rPr>
        <w:t>, the machi</w:t>
      </w:r>
      <w:r w:rsidR="000D6B5C" w:rsidRPr="00820BAF">
        <w:rPr>
          <w:rFonts w:ascii="Angsana New" w:eastAsia="Times New Roman" w:hAnsi="Angsana New" w:cs="Angsana New"/>
          <w:spacing w:val="-6"/>
          <w:sz w:val="28"/>
        </w:rPr>
        <w:t xml:space="preserve">nes have a booked value of </w:t>
      </w:r>
      <w:r w:rsidR="000D6B5C" w:rsidRPr="000B4CE7">
        <w:rPr>
          <w:rFonts w:ascii="Angsana New" w:eastAsia="Times New Roman" w:hAnsi="Angsana New" w:cs="Angsana New"/>
          <w:spacing w:val="-6"/>
          <w:sz w:val="28"/>
        </w:rPr>
        <w:t>Baht 2</w:t>
      </w:r>
      <w:r w:rsidR="000B4CE7" w:rsidRPr="000B4CE7">
        <w:rPr>
          <w:rFonts w:ascii="Angsana New" w:eastAsia="Times New Roman" w:hAnsi="Angsana New" w:cs="Angsana New"/>
          <w:spacing w:val="-6"/>
          <w:sz w:val="28"/>
        </w:rPr>
        <w:t>0.63</w:t>
      </w:r>
      <w:r w:rsidR="0094389C" w:rsidRPr="000B4CE7">
        <w:rPr>
          <w:rFonts w:ascii="Angsana New" w:eastAsia="Times New Roman" w:hAnsi="Angsana New" w:cs="Angsana New"/>
          <w:spacing w:val="-6"/>
          <w:sz w:val="28"/>
        </w:rPr>
        <w:t xml:space="preserve"> </w:t>
      </w:r>
      <w:r w:rsidR="00BB6106" w:rsidRPr="000B4CE7">
        <w:rPr>
          <w:rFonts w:ascii="Angsana New" w:eastAsia="Times New Roman" w:hAnsi="Angsana New" w:cs="Angsana New"/>
          <w:spacing w:val="-6"/>
          <w:sz w:val="28"/>
        </w:rPr>
        <w:t>million as</w:t>
      </w:r>
      <w:r w:rsidR="00A818D4" w:rsidRPr="000B4CE7">
        <w:rPr>
          <w:rFonts w:ascii="Angsana New" w:eastAsia="Times New Roman" w:hAnsi="Angsana New" w:cs="Angsana New"/>
          <w:spacing w:val="-6"/>
          <w:sz w:val="28"/>
        </w:rPr>
        <w:t xml:space="preserve"> mentioned</w:t>
      </w:r>
      <w:r w:rsidR="00BB6106" w:rsidRPr="00820BAF">
        <w:rPr>
          <w:rFonts w:ascii="Angsana New" w:eastAsia="Times New Roman" w:hAnsi="Angsana New" w:cs="Angsana New"/>
          <w:spacing w:val="-6"/>
          <w:sz w:val="28"/>
        </w:rPr>
        <w:t xml:space="preserve"> in</w:t>
      </w:r>
      <w:r w:rsidR="0094389C" w:rsidRPr="00820BAF">
        <w:rPr>
          <w:rFonts w:ascii="Angsana New" w:eastAsia="Cordia New" w:hAnsi="Angsana New" w:cs="Angsana New"/>
          <w:spacing w:val="-6"/>
          <w:sz w:val="28"/>
        </w:rPr>
        <w:t xml:space="preserve"> Note to Financial </w:t>
      </w:r>
      <w:r w:rsidR="005D4606">
        <w:rPr>
          <w:rFonts w:ascii="Angsana New" w:eastAsia="Cordia New" w:hAnsi="Angsana New" w:cs="Angsana New"/>
          <w:spacing w:val="-6"/>
          <w:sz w:val="28"/>
        </w:rPr>
        <w:br/>
      </w:r>
      <w:r w:rsidR="0094389C" w:rsidRPr="000B4CE7">
        <w:rPr>
          <w:rFonts w:ascii="Angsana New" w:eastAsia="Cordia New" w:hAnsi="Angsana New" w:cs="Angsana New"/>
          <w:spacing w:val="-6"/>
          <w:sz w:val="28"/>
        </w:rPr>
        <w:t>Statement</w:t>
      </w:r>
      <w:r w:rsidR="0025461A">
        <w:rPr>
          <w:rFonts w:ascii="Angsana New" w:eastAsia="Cordia New" w:hAnsi="Angsana New" w:cs="Angsana New"/>
          <w:spacing w:val="-6"/>
          <w:sz w:val="28"/>
        </w:rPr>
        <w:t>s</w:t>
      </w:r>
      <w:r w:rsidR="005D4606" w:rsidRPr="000B4CE7">
        <w:rPr>
          <w:rFonts w:ascii="Angsana New" w:eastAsia="Cordia New" w:hAnsi="Angsana New" w:cs="Angsana New"/>
          <w:spacing w:val="-6"/>
          <w:sz w:val="28"/>
        </w:rPr>
        <w:t xml:space="preserve"> </w:t>
      </w:r>
      <w:r w:rsidR="0094389C" w:rsidRPr="000B4CE7">
        <w:rPr>
          <w:rFonts w:ascii="Angsana New" w:eastAsia="Cordia New" w:hAnsi="Angsana New" w:cs="Angsana New"/>
          <w:spacing w:val="-6"/>
          <w:sz w:val="28"/>
        </w:rPr>
        <w:t>N</w:t>
      </w:r>
      <w:r w:rsidR="003476AC" w:rsidRPr="000B4CE7">
        <w:rPr>
          <w:rFonts w:ascii="Angsana New" w:eastAsia="Cordia New" w:hAnsi="Angsana New" w:cs="Angsana New"/>
          <w:spacing w:val="-6"/>
          <w:sz w:val="28"/>
        </w:rPr>
        <w:t>o.</w:t>
      </w:r>
      <w:r w:rsidR="00873308" w:rsidRPr="000B4CE7">
        <w:rPr>
          <w:rFonts w:ascii="Angsana New" w:eastAsia="Cordia New" w:hAnsi="Angsana New" w:cs="Angsana New"/>
          <w:spacing w:val="-6"/>
          <w:sz w:val="28"/>
        </w:rPr>
        <w:t xml:space="preserve"> </w:t>
      </w:r>
      <w:r w:rsidR="000D6B5C" w:rsidRPr="000B4CE7">
        <w:rPr>
          <w:rFonts w:ascii="Angsana New" w:eastAsia="Cordia New" w:hAnsi="Angsana New" w:cs="Angsana New"/>
          <w:spacing w:val="-6"/>
          <w:sz w:val="28"/>
        </w:rPr>
        <w:t>1</w:t>
      </w:r>
      <w:r w:rsidR="000B4CE7" w:rsidRPr="000B4CE7">
        <w:rPr>
          <w:rFonts w:ascii="Angsana New" w:eastAsia="Cordia New" w:hAnsi="Angsana New" w:cs="Angsana New"/>
          <w:spacing w:val="-6"/>
          <w:sz w:val="28"/>
        </w:rPr>
        <w:t>5</w:t>
      </w:r>
      <w:r w:rsidR="0094389C" w:rsidRPr="000B4CE7">
        <w:rPr>
          <w:rFonts w:ascii="Angsana New" w:eastAsia="Cordia New" w:hAnsi="Angsana New" w:cs="Angsana New"/>
          <w:spacing w:val="-6"/>
          <w:sz w:val="28"/>
        </w:rPr>
        <w:t>.</w:t>
      </w:r>
    </w:p>
    <w:p w14:paraId="26455A3A" w14:textId="414540B0" w:rsidR="00C674A9" w:rsidRDefault="00C674A9">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59ADF44F" w14:textId="77777777" w:rsidR="00087A76" w:rsidRPr="0057619B" w:rsidRDefault="008A2CE9" w:rsidP="00A32141">
      <w:pPr>
        <w:numPr>
          <w:ilvl w:val="0"/>
          <w:numId w:val="1"/>
        </w:numPr>
        <w:tabs>
          <w:tab w:val="left" w:pos="360"/>
        </w:tabs>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Non</w:t>
      </w:r>
      <w:r>
        <w:rPr>
          <w:rFonts w:ascii="Angsana New" w:eastAsia="Times New Roman" w:hAnsi="Angsana New" w:cs="Angsana New"/>
          <w:b/>
          <w:bCs/>
          <w:sz w:val="28"/>
          <w:cs/>
        </w:rPr>
        <w:t>-</w:t>
      </w:r>
      <w:r>
        <w:rPr>
          <w:rFonts w:ascii="Angsana New" w:eastAsia="Times New Roman" w:hAnsi="Angsana New" w:cs="Angsana New"/>
          <w:b/>
          <w:bCs/>
          <w:sz w:val="28"/>
        </w:rPr>
        <w:t>current provisions for employee benefit</w:t>
      </w:r>
      <w:r w:rsidR="000D38FC">
        <w:rPr>
          <w:rFonts w:ascii="Angsana New" w:eastAsia="Times New Roman" w:hAnsi="Angsana New" w:cs="Angsana New"/>
          <w:b/>
          <w:bCs/>
          <w:sz w:val="28"/>
        </w:rPr>
        <w:t>s</w:t>
      </w:r>
    </w:p>
    <w:p w14:paraId="6FA0C886" w14:textId="09288858" w:rsidR="00CF7EF0" w:rsidRPr="00062B01" w:rsidRDefault="003056C0" w:rsidP="00064957">
      <w:pPr>
        <w:tabs>
          <w:tab w:val="left" w:pos="907"/>
          <w:tab w:val="left" w:pos="5580"/>
        </w:tabs>
        <w:spacing w:before="120" w:after="0" w:line="260" w:lineRule="atLeast"/>
        <w:ind w:left="360" w:right="-3"/>
        <w:jc w:val="thaiDistribute"/>
        <w:rPr>
          <w:rFonts w:ascii="Angsana New" w:eastAsia="Cordia New" w:hAnsi="Angsana New" w:cs="Angsana New"/>
          <w:spacing w:val="6"/>
          <w:sz w:val="28"/>
        </w:rPr>
      </w:pPr>
      <w:r w:rsidRPr="00D11DE7">
        <w:rPr>
          <w:rFonts w:ascii="Angsana New" w:eastAsia="Cordia New" w:hAnsi="Angsana New" w:cs="Angsana New"/>
          <w:spacing w:val="-4"/>
          <w:sz w:val="28"/>
        </w:rPr>
        <w:t>Movement of the present value of non-current provisions for employee benefits and employee benefits expenses in the statements</w:t>
      </w:r>
      <w:r w:rsidRPr="00062B01">
        <w:rPr>
          <w:rFonts w:ascii="Angsana New" w:eastAsia="Cordia New" w:hAnsi="Angsana New" w:cs="Angsana New"/>
          <w:spacing w:val="6"/>
          <w:sz w:val="28"/>
        </w:rPr>
        <w:t xml:space="preserve"> </w:t>
      </w:r>
      <w:r w:rsidRPr="00C84DB4">
        <w:rPr>
          <w:rFonts w:ascii="Angsana New" w:eastAsia="Cordia New" w:hAnsi="Angsana New" w:cs="Angsana New"/>
          <w:spacing w:val="-4"/>
          <w:sz w:val="28"/>
        </w:rPr>
        <w:t xml:space="preserve">of comprehensive income for the </w:t>
      </w:r>
      <w:r w:rsidR="005D4606">
        <w:rPr>
          <w:rFonts w:ascii="Angsana New" w:eastAsia="Cordia New" w:hAnsi="Angsana New" w:cs="Angsana New"/>
          <w:spacing w:val="-4"/>
          <w:sz w:val="28"/>
        </w:rPr>
        <w:t xml:space="preserve">years </w:t>
      </w:r>
      <w:r w:rsidRPr="00C84DB4">
        <w:rPr>
          <w:rFonts w:ascii="Angsana New" w:eastAsia="Cordia New" w:hAnsi="Angsana New" w:cs="Angsana New"/>
          <w:spacing w:val="-4"/>
          <w:sz w:val="28"/>
        </w:rPr>
        <w:t xml:space="preserve">ended </w:t>
      </w:r>
      <w:r w:rsidR="005D4606">
        <w:rPr>
          <w:rFonts w:ascii="Angsana New" w:eastAsia="Times New Roman" w:hAnsi="Angsana New" w:cs="Angsana New"/>
          <w:sz w:val="28"/>
        </w:rPr>
        <w:t>December 31</w:t>
      </w:r>
      <w:r w:rsidRPr="00C84DB4">
        <w:rPr>
          <w:rFonts w:ascii="Angsana New" w:eastAsia="Cordia New" w:hAnsi="Angsana New" w:cs="Angsana New"/>
          <w:spacing w:val="-4"/>
          <w:sz w:val="28"/>
        </w:rPr>
        <w:t xml:space="preserve">, </w:t>
      </w:r>
      <w:r w:rsidR="00062B01" w:rsidRPr="00C84DB4">
        <w:rPr>
          <w:rFonts w:ascii="Angsana New" w:eastAsia="Cordia New" w:hAnsi="Angsana New" w:cs="Angsana New"/>
          <w:spacing w:val="-4"/>
          <w:sz w:val="28"/>
        </w:rPr>
        <w:t xml:space="preserve">2024 </w:t>
      </w:r>
      <w:r w:rsidR="0045169A" w:rsidRPr="00C84DB4">
        <w:rPr>
          <w:rFonts w:ascii="Angsana New" w:eastAsia="Cordia New" w:hAnsi="Angsana New" w:cs="Angsana New"/>
          <w:spacing w:val="-4"/>
          <w:sz w:val="28"/>
        </w:rPr>
        <w:t xml:space="preserve">and </w:t>
      </w:r>
      <w:r w:rsidR="00062B01" w:rsidRPr="00C84DB4">
        <w:rPr>
          <w:rFonts w:ascii="Angsana New" w:eastAsia="Cordia New" w:hAnsi="Angsana New" w:cs="Angsana New"/>
          <w:spacing w:val="-4"/>
          <w:sz w:val="28"/>
        </w:rPr>
        <w:t>2023</w:t>
      </w:r>
      <w:r w:rsidR="00062B01" w:rsidRPr="00062B01">
        <w:rPr>
          <w:rFonts w:ascii="Angsana New" w:eastAsia="Cordia New" w:hAnsi="Angsana New" w:cs="Angsana New"/>
          <w:spacing w:val="6"/>
          <w:sz w:val="28"/>
        </w:rPr>
        <w:t xml:space="preserve"> </w:t>
      </w:r>
      <w:r w:rsidRPr="00062B01">
        <w:rPr>
          <w:rFonts w:ascii="Angsana New" w:eastAsia="Cordia New" w:hAnsi="Angsana New" w:cs="Angsana New"/>
          <w:spacing w:val="6"/>
          <w:sz w:val="28"/>
        </w:rPr>
        <w:t>are as follows:</w:t>
      </w:r>
    </w:p>
    <w:bookmarkStart w:id="768" w:name="_MON_1580902217"/>
    <w:bookmarkStart w:id="769" w:name="_MON_1581081253"/>
    <w:bookmarkStart w:id="770" w:name="_MON_1581083435"/>
    <w:bookmarkStart w:id="771" w:name="_MON_1581084212"/>
    <w:bookmarkStart w:id="772" w:name="_MON_1581181733"/>
    <w:bookmarkStart w:id="773" w:name="_MON_1587031865"/>
    <w:bookmarkStart w:id="774" w:name="_MON_1587031905"/>
    <w:bookmarkEnd w:id="768"/>
    <w:bookmarkEnd w:id="769"/>
    <w:bookmarkEnd w:id="770"/>
    <w:bookmarkEnd w:id="771"/>
    <w:bookmarkEnd w:id="772"/>
    <w:bookmarkEnd w:id="773"/>
    <w:bookmarkEnd w:id="774"/>
    <w:bookmarkStart w:id="775" w:name="_MON_1577543406"/>
    <w:bookmarkEnd w:id="775"/>
    <w:p w14:paraId="563F2444" w14:textId="0B2C5555" w:rsidR="00AB4FA3" w:rsidRPr="00C63FCD" w:rsidRDefault="00F44BE8" w:rsidP="009D5342">
      <w:pPr>
        <w:tabs>
          <w:tab w:val="left" w:pos="720"/>
          <w:tab w:val="left" w:pos="810"/>
          <w:tab w:val="left" w:pos="907"/>
        </w:tabs>
        <w:spacing w:before="120" w:after="0" w:line="260" w:lineRule="atLeast"/>
        <w:ind w:left="360" w:right="-3"/>
        <w:jc w:val="both"/>
        <w:rPr>
          <w:rFonts w:ascii="Angsana New" w:eastAsia="Cordia New" w:hAnsi="Angsana New"/>
          <w:sz w:val="28"/>
          <w:szCs w:val="36"/>
        </w:rPr>
      </w:pPr>
      <w:r w:rsidRPr="00D2758C">
        <w:rPr>
          <w:rFonts w:ascii="Angsana New" w:eastAsia="Cordia New" w:hAnsi="Angsana New"/>
          <w:sz w:val="28"/>
          <w:szCs w:val="36"/>
        </w:rPr>
        <w:object w:dxaOrig="9660" w:dyaOrig="7083" w14:anchorId="6482861C">
          <v:shape id="_x0000_i1070" type="#_x0000_t75" style="width:459.8pt;height:363.65pt" o:ole="">
            <v:imagedata r:id="rId100" o:title=""/>
          </v:shape>
          <o:OLEObject Type="Embed" ProgID="Excel.Sheet.12" ShapeID="_x0000_i1070" DrawAspect="Content" ObjectID="_1802013582" r:id="rId101"/>
        </w:object>
      </w:r>
      <w:r w:rsidR="00A37ADA" w:rsidRPr="00CB3055">
        <w:rPr>
          <w:rFonts w:ascii="Angsana New" w:eastAsia="Cordia New" w:hAnsi="Angsana New"/>
          <w:sz w:val="28"/>
          <w:szCs w:val="36"/>
        </w:rPr>
        <w:t>Expenses are recognized in profit or loss</w:t>
      </w:r>
      <w:r w:rsidR="00CB3055" w:rsidRPr="00CB3055">
        <w:rPr>
          <w:rFonts w:ascii="Angsana New" w:eastAsia="Cordia New" w:hAnsi="Angsana New"/>
          <w:sz w:val="28"/>
          <w:szCs w:val="36"/>
        </w:rPr>
        <w:t xml:space="preserve"> and other comprehensive income</w:t>
      </w:r>
      <w:r w:rsidR="00A37ADA" w:rsidRPr="00CB3055">
        <w:rPr>
          <w:rFonts w:ascii="Angsana New" w:eastAsia="Cordia New" w:hAnsi="Angsana New"/>
          <w:sz w:val="28"/>
          <w:szCs w:val="36"/>
        </w:rPr>
        <w:t xml:space="preserve"> for </w:t>
      </w:r>
      <w:r w:rsidR="00A37ADA" w:rsidRPr="00CB3055">
        <w:rPr>
          <w:rFonts w:ascii="Angsana New" w:eastAsia="Cordia New" w:hAnsi="Angsana New"/>
          <w:spacing w:val="-2"/>
          <w:sz w:val="28"/>
          <w:szCs w:val="36"/>
        </w:rPr>
        <w:t xml:space="preserve">the </w:t>
      </w:r>
      <w:r w:rsidR="00AF71ED" w:rsidRPr="00CB3055">
        <w:rPr>
          <w:rFonts w:ascii="Angsana New" w:eastAsia="Cordia New" w:hAnsi="Angsana New"/>
          <w:spacing w:val="-2"/>
          <w:sz w:val="28"/>
          <w:szCs w:val="36"/>
        </w:rPr>
        <w:t xml:space="preserve">years </w:t>
      </w:r>
      <w:r w:rsidR="00A37ADA" w:rsidRPr="00CB3055">
        <w:rPr>
          <w:rFonts w:ascii="Angsana New" w:eastAsia="Cordia New" w:hAnsi="Angsana New"/>
          <w:spacing w:val="-2"/>
          <w:sz w:val="28"/>
          <w:szCs w:val="36"/>
        </w:rPr>
        <w:t xml:space="preserve">ended </w:t>
      </w:r>
      <w:r w:rsidR="00AF71ED" w:rsidRPr="00CB3055">
        <w:rPr>
          <w:rFonts w:ascii="Angsana New" w:eastAsia="Times New Roman" w:hAnsi="Angsana New" w:cs="Angsana New"/>
          <w:spacing w:val="-2"/>
          <w:sz w:val="28"/>
        </w:rPr>
        <w:t>December 31</w:t>
      </w:r>
      <w:r w:rsidR="00A37ADA" w:rsidRPr="00CB3055">
        <w:rPr>
          <w:rFonts w:ascii="Angsana New" w:eastAsia="Cordia New" w:hAnsi="Angsana New"/>
          <w:spacing w:val="-2"/>
          <w:sz w:val="28"/>
          <w:szCs w:val="36"/>
        </w:rPr>
        <w:t>, 202</w:t>
      </w:r>
      <w:r w:rsidR="004A4FCF" w:rsidRPr="00CB3055">
        <w:rPr>
          <w:rFonts w:ascii="Angsana New" w:eastAsia="Cordia New" w:hAnsi="Angsana New"/>
          <w:spacing w:val="-2"/>
          <w:sz w:val="28"/>
          <w:szCs w:val="36"/>
        </w:rPr>
        <w:t>4</w:t>
      </w:r>
      <w:r w:rsidR="00A37ADA" w:rsidRPr="00CB3055">
        <w:rPr>
          <w:rFonts w:ascii="Angsana New" w:eastAsia="Cordia New" w:hAnsi="Angsana New"/>
          <w:spacing w:val="-2"/>
          <w:sz w:val="28"/>
          <w:szCs w:val="36"/>
        </w:rPr>
        <w:t xml:space="preserve"> and 202</w:t>
      </w:r>
      <w:r w:rsidR="004A4FCF" w:rsidRPr="00CB3055">
        <w:rPr>
          <w:rFonts w:ascii="Angsana New" w:eastAsia="Cordia New" w:hAnsi="Angsana New"/>
          <w:spacing w:val="-2"/>
          <w:sz w:val="28"/>
          <w:szCs w:val="36"/>
        </w:rPr>
        <w:t>3</w:t>
      </w:r>
      <w:r w:rsidR="00CB3055" w:rsidRPr="00CB3055">
        <w:rPr>
          <w:rFonts w:ascii="Angsana New" w:eastAsia="Cordia New" w:hAnsi="Angsana New"/>
          <w:spacing w:val="-2"/>
          <w:sz w:val="28"/>
          <w:szCs w:val="36"/>
        </w:rPr>
        <w:br/>
      </w:r>
      <w:r w:rsidR="00CB3055">
        <w:rPr>
          <w:rFonts w:ascii="Angsana New" w:eastAsia="Cordia New" w:hAnsi="Angsana New"/>
          <w:spacing w:val="2"/>
          <w:sz w:val="28"/>
          <w:szCs w:val="36"/>
        </w:rPr>
        <w:t xml:space="preserve">are </w:t>
      </w:r>
      <w:r w:rsidR="00A37ADA" w:rsidRPr="00A37ADA">
        <w:rPr>
          <w:rFonts w:ascii="Angsana New" w:eastAsia="Cordia New" w:hAnsi="Angsana New"/>
          <w:spacing w:val="2"/>
          <w:sz w:val="28"/>
          <w:szCs w:val="36"/>
        </w:rPr>
        <w:t>as follows:</w:t>
      </w:r>
    </w:p>
    <w:bookmarkStart w:id="776" w:name="_MON_1643310337"/>
    <w:bookmarkEnd w:id="776"/>
    <w:bookmarkStart w:id="777" w:name="_MON_1644179605"/>
    <w:bookmarkEnd w:id="777"/>
    <w:p w14:paraId="1FBEB3DD" w14:textId="5F54430B" w:rsidR="00FC594B" w:rsidRDefault="00F44BE8" w:rsidP="00C63FCD">
      <w:pPr>
        <w:tabs>
          <w:tab w:val="left" w:pos="360"/>
          <w:tab w:val="left" w:pos="630"/>
        </w:tabs>
        <w:spacing w:before="120" w:after="0" w:line="260" w:lineRule="atLeast"/>
        <w:ind w:left="360" w:right="-3"/>
        <w:jc w:val="both"/>
        <w:rPr>
          <w:rFonts w:asciiTheme="majorBidi" w:hAnsiTheme="majorBidi" w:cstheme="majorBidi"/>
          <w:sz w:val="16"/>
          <w:szCs w:val="16"/>
        </w:rPr>
      </w:pPr>
      <w:r w:rsidRPr="009D210E">
        <w:rPr>
          <w:rFonts w:asciiTheme="majorBidi" w:hAnsiTheme="majorBidi" w:cstheme="majorBidi"/>
          <w:sz w:val="16"/>
          <w:szCs w:val="16"/>
        </w:rPr>
        <w:object w:dxaOrig="9922" w:dyaOrig="4039" w14:anchorId="2E7F0041">
          <v:shape id="_x0000_i1071" type="#_x0000_t75" style="width:460.25pt;height:208.25pt" o:ole="">
            <v:imagedata r:id="rId102" o:title=""/>
          </v:shape>
          <o:OLEObject Type="Embed" ProgID="Excel.Sheet.12" ShapeID="_x0000_i1071" DrawAspect="Content" ObjectID="_1802013583" r:id="rId103"/>
        </w:object>
      </w:r>
    </w:p>
    <w:p w14:paraId="4274C414" w14:textId="2D9FAFB3" w:rsidR="0098658B" w:rsidRDefault="003B6B35" w:rsidP="00747538">
      <w:pPr>
        <w:tabs>
          <w:tab w:val="left" w:pos="360"/>
          <w:tab w:val="left" w:pos="450"/>
          <w:tab w:val="left" w:pos="720"/>
          <w:tab w:val="left" w:pos="907"/>
          <w:tab w:val="left" w:pos="7290"/>
        </w:tabs>
        <w:spacing w:before="120" w:after="0" w:line="260" w:lineRule="atLeast"/>
        <w:ind w:left="360"/>
        <w:jc w:val="both"/>
        <w:rPr>
          <w:rFonts w:ascii="Angsana New" w:eastAsia="Cordia New" w:hAnsi="Angsana New" w:cs="Angsana New"/>
          <w:sz w:val="28"/>
        </w:rPr>
      </w:pPr>
      <w:r>
        <w:rPr>
          <w:rFonts w:asciiTheme="majorBidi" w:hAnsiTheme="majorBidi" w:cstheme="majorBidi"/>
          <w:sz w:val="16"/>
          <w:szCs w:val="16"/>
        </w:rPr>
        <w:br w:type="page"/>
      </w:r>
      <w:r w:rsidR="00AF71ED" w:rsidRPr="007E7A63">
        <w:rPr>
          <w:rFonts w:ascii="Angsana New" w:eastAsia="Cordia New" w:hAnsi="Angsana New"/>
          <w:sz w:val="28"/>
          <w:szCs w:val="36"/>
        </w:rPr>
        <w:lastRenderedPageBreak/>
        <w:t>Principal actuarial assumptions as at December 31</w:t>
      </w:r>
      <w:r w:rsidR="00AF71ED">
        <w:rPr>
          <w:rFonts w:ascii="Angsana New" w:eastAsia="Cordia New" w:hAnsi="Angsana New"/>
          <w:sz w:val="28"/>
          <w:szCs w:val="36"/>
        </w:rPr>
        <w:t>, 2024</w:t>
      </w:r>
      <w:r w:rsidR="00AF71ED" w:rsidRPr="007E7A63">
        <w:rPr>
          <w:rFonts w:ascii="Angsana New" w:eastAsia="Cordia New" w:hAnsi="Angsana New"/>
          <w:sz w:val="28"/>
          <w:szCs w:val="36"/>
        </w:rPr>
        <w:t xml:space="preserve"> and</w:t>
      </w:r>
      <w:r w:rsidR="00AF71ED">
        <w:rPr>
          <w:rFonts w:ascii="Angsana New" w:eastAsia="Cordia New" w:hAnsi="Angsana New"/>
          <w:sz w:val="28"/>
          <w:szCs w:val="36"/>
        </w:rPr>
        <w:t xml:space="preserve"> 2023</w:t>
      </w:r>
      <w:r w:rsidR="00AF71ED" w:rsidRPr="007E7A63">
        <w:rPr>
          <w:rFonts w:ascii="Angsana New" w:eastAsia="Cordia New" w:hAnsi="Angsana New" w:cs="Angsana New"/>
          <w:sz w:val="28"/>
          <w:cs/>
        </w:rPr>
        <w:t xml:space="preserve"> (</w:t>
      </w:r>
      <w:r w:rsidR="00AF71ED" w:rsidRPr="007E7A63">
        <w:rPr>
          <w:rFonts w:ascii="Angsana New" w:eastAsia="Cordia New" w:hAnsi="Angsana New"/>
          <w:sz w:val="28"/>
          <w:szCs w:val="36"/>
        </w:rPr>
        <w:t>represented by the weighted</w:t>
      </w:r>
      <w:r w:rsidR="00AF71ED" w:rsidRPr="007E7A63">
        <w:rPr>
          <w:rFonts w:ascii="Angsana New" w:eastAsia="Cordia New" w:hAnsi="Angsana New" w:cs="Angsana New"/>
          <w:sz w:val="28"/>
          <w:cs/>
        </w:rPr>
        <w:t>-</w:t>
      </w:r>
      <w:r w:rsidR="00AF71ED" w:rsidRPr="007E7A63">
        <w:rPr>
          <w:rFonts w:ascii="Angsana New" w:eastAsia="Cordia New" w:hAnsi="Angsana New"/>
          <w:sz w:val="28"/>
          <w:szCs w:val="36"/>
        </w:rPr>
        <w:t>average</w:t>
      </w:r>
      <w:r w:rsidR="00AF71ED" w:rsidRPr="007E7A63">
        <w:rPr>
          <w:rFonts w:ascii="Angsana New" w:eastAsia="Cordia New" w:hAnsi="Angsana New" w:cs="Angsana New"/>
          <w:sz w:val="28"/>
          <w:cs/>
        </w:rPr>
        <w:t xml:space="preserve">) </w:t>
      </w:r>
      <w:r w:rsidR="00AF71ED">
        <w:rPr>
          <w:rFonts w:ascii="Angsana New" w:eastAsia="Cordia New" w:hAnsi="Angsana New"/>
          <w:sz w:val="28"/>
          <w:szCs w:val="36"/>
        </w:rPr>
        <w:t>are as follows</w:t>
      </w:r>
      <w:r w:rsidR="00AF71ED" w:rsidRPr="007E7A63">
        <w:rPr>
          <w:rFonts w:ascii="Angsana New" w:eastAsia="Cordia New" w:hAnsi="Angsana New" w:cs="Angsana New"/>
          <w:sz w:val="28"/>
          <w:cs/>
        </w:rPr>
        <w:t>:</w:t>
      </w:r>
    </w:p>
    <w:bookmarkStart w:id="778" w:name="_MON_1552330521"/>
    <w:bookmarkEnd w:id="778"/>
    <w:p w14:paraId="6ACCF03D" w14:textId="5D19A603" w:rsidR="00F65A92" w:rsidRDefault="00F44BE8" w:rsidP="00747538">
      <w:pPr>
        <w:tabs>
          <w:tab w:val="left" w:pos="7470"/>
          <w:tab w:val="left" w:pos="9720"/>
        </w:tabs>
        <w:autoSpaceDE w:val="0"/>
        <w:autoSpaceDN w:val="0"/>
        <w:spacing w:after="0" w:line="240" w:lineRule="auto"/>
        <w:ind w:left="360" w:right="41"/>
        <w:jc w:val="thaiDistribute"/>
        <w:rPr>
          <w:rFonts w:asciiTheme="majorBidi" w:hAnsiTheme="majorBidi" w:cstheme="majorBidi"/>
          <w:spacing w:val="-2"/>
          <w:sz w:val="28"/>
        </w:rPr>
      </w:pPr>
      <w:r w:rsidRPr="00EB65DA">
        <w:rPr>
          <w:rFonts w:ascii="Angsana New" w:eastAsia="Cordia New" w:hAnsi="Angsana New"/>
          <w:sz w:val="28"/>
          <w:szCs w:val="36"/>
        </w:rPr>
        <w:object w:dxaOrig="9855" w:dyaOrig="5863" w14:anchorId="6AD49AAC">
          <v:shape id="_x0000_i1072" type="#_x0000_t75" style="width:459.35pt;height:303.5pt" o:ole="" o:preferrelative="f">
            <v:imagedata r:id="rId104" o:title=""/>
            <o:lock v:ext="edit" aspectratio="f"/>
          </v:shape>
          <o:OLEObject Type="Embed" ProgID="Excel.Sheet.12" ShapeID="_x0000_i1072" DrawAspect="Content" ObjectID="_1802013584" r:id="rId105"/>
        </w:object>
      </w:r>
      <w:r w:rsidR="00D81601">
        <w:rPr>
          <w:rFonts w:ascii="Angsana New" w:eastAsia="Cordia New" w:hAnsi="Angsana New"/>
          <w:sz w:val="28"/>
          <w:szCs w:val="36"/>
        </w:rPr>
        <w:br/>
      </w:r>
      <w:r w:rsidR="00747538" w:rsidRPr="00F1086B">
        <w:rPr>
          <w:rFonts w:asciiTheme="majorBidi" w:hAnsiTheme="majorBidi" w:cstheme="majorBidi"/>
          <w:sz w:val="28"/>
        </w:rPr>
        <w:t xml:space="preserve">The result of sensitivity analysis for significant assumptions that affect the present value of the </w:t>
      </w:r>
      <w:r w:rsidR="002C3E4D">
        <w:rPr>
          <w:rFonts w:asciiTheme="majorBidi" w:hAnsiTheme="majorBidi" w:cstheme="majorBidi"/>
          <w:sz w:val="28"/>
        </w:rPr>
        <w:t xml:space="preserve">non-current provision for </w:t>
      </w:r>
      <w:r w:rsidR="00747538" w:rsidRPr="00F1086B">
        <w:rPr>
          <w:rFonts w:asciiTheme="majorBidi" w:hAnsiTheme="majorBidi" w:cstheme="majorBidi"/>
          <w:sz w:val="28"/>
        </w:rPr>
        <w:t>employee benefit</w:t>
      </w:r>
      <w:r w:rsidR="00A4675F">
        <w:rPr>
          <w:rFonts w:asciiTheme="majorBidi" w:hAnsiTheme="majorBidi" w:cstheme="majorBidi"/>
          <w:sz w:val="28"/>
        </w:rPr>
        <w:t xml:space="preserve">s </w:t>
      </w:r>
      <w:r w:rsidR="00747538" w:rsidRPr="00F1086B">
        <w:rPr>
          <w:rFonts w:asciiTheme="majorBidi" w:hAnsiTheme="majorBidi" w:cstheme="majorBidi"/>
          <w:sz w:val="28"/>
        </w:rPr>
        <w:t xml:space="preserve">as at December </w:t>
      </w:r>
      <w:r w:rsidR="00747538" w:rsidRPr="00F1086B">
        <w:rPr>
          <w:rFonts w:asciiTheme="majorBidi" w:hAnsiTheme="majorBidi" w:cs="Angsana New"/>
          <w:sz w:val="28"/>
          <w:cs/>
        </w:rPr>
        <w:t>31</w:t>
      </w:r>
      <w:r w:rsidR="00747538" w:rsidRPr="00F1086B">
        <w:rPr>
          <w:rFonts w:asciiTheme="majorBidi" w:hAnsiTheme="majorBidi" w:cstheme="majorBidi"/>
          <w:sz w:val="28"/>
        </w:rPr>
        <w:t xml:space="preserve">, </w:t>
      </w:r>
      <w:r w:rsidR="00747538" w:rsidRPr="00F1086B">
        <w:rPr>
          <w:rFonts w:asciiTheme="majorBidi" w:hAnsiTheme="majorBidi" w:cs="Angsana New"/>
          <w:sz w:val="28"/>
          <w:cs/>
        </w:rPr>
        <w:t xml:space="preserve">2024 </w:t>
      </w:r>
      <w:r w:rsidR="00747538" w:rsidRPr="00F1086B">
        <w:rPr>
          <w:rFonts w:asciiTheme="majorBidi" w:hAnsiTheme="majorBidi" w:cstheme="majorBidi"/>
          <w:sz w:val="28"/>
        </w:rPr>
        <w:t xml:space="preserve">and </w:t>
      </w:r>
      <w:r w:rsidR="00747538" w:rsidRPr="00F1086B">
        <w:rPr>
          <w:rFonts w:asciiTheme="majorBidi" w:hAnsiTheme="majorBidi" w:cs="Angsana New"/>
          <w:sz w:val="28"/>
          <w:cs/>
        </w:rPr>
        <w:t xml:space="preserve">2023 </w:t>
      </w:r>
      <w:r w:rsidR="00747538" w:rsidRPr="00F1086B">
        <w:rPr>
          <w:rFonts w:asciiTheme="majorBidi" w:hAnsiTheme="majorBidi" w:cstheme="majorBidi"/>
          <w:sz w:val="28"/>
        </w:rPr>
        <w:t>are summarized below:</w:t>
      </w:r>
    </w:p>
    <w:bookmarkStart w:id="779" w:name="_MON_1642881225"/>
    <w:bookmarkEnd w:id="779"/>
    <w:p w14:paraId="029F4132" w14:textId="44D09F34" w:rsidR="00F65A92" w:rsidRDefault="00F44BE8" w:rsidP="00747538">
      <w:pPr>
        <w:tabs>
          <w:tab w:val="left" w:pos="450"/>
          <w:tab w:val="left" w:pos="907"/>
        </w:tabs>
        <w:spacing w:before="120" w:after="0" w:line="260" w:lineRule="atLeast"/>
        <w:ind w:left="360"/>
        <w:rPr>
          <w:rFonts w:asciiTheme="majorBidi" w:hAnsiTheme="majorBidi" w:cstheme="majorBidi"/>
          <w:sz w:val="28"/>
          <w:cs/>
        </w:rPr>
      </w:pPr>
      <w:r w:rsidRPr="00553E72">
        <w:rPr>
          <w:rFonts w:ascii="Angsana New" w:eastAsia="Times New Roman" w:hAnsi="Angsana New" w:cs="Angsana New"/>
          <w:sz w:val="28"/>
        </w:rPr>
        <w:object w:dxaOrig="9922" w:dyaOrig="2955" w14:anchorId="0D6D47C9">
          <v:shape id="_x0000_i1073" type="#_x0000_t75" style="width:460.25pt;height:154.05pt" o:ole="" o:preferrelative="f">
            <v:imagedata r:id="rId106" o:title=""/>
            <o:lock v:ext="edit" aspectratio="f"/>
          </v:shape>
          <o:OLEObject Type="Embed" ProgID="Excel.Sheet.12" ShapeID="_x0000_i1073" DrawAspect="Content" ObjectID="_1802013585" r:id="rId107"/>
        </w:object>
      </w:r>
      <w:r w:rsidR="00F65A92">
        <w:rPr>
          <w:rFonts w:ascii="Angsana New" w:eastAsia="Times New Roman" w:hAnsi="Angsana New" w:cs="Angsana New"/>
          <w:sz w:val="28"/>
        </w:rPr>
        <w:br/>
      </w:r>
      <w:r w:rsidR="00747538" w:rsidRPr="00F1086B">
        <w:rPr>
          <w:rFonts w:asciiTheme="majorBidi" w:hAnsiTheme="majorBidi" w:cstheme="majorBidi"/>
          <w:sz w:val="28"/>
        </w:rPr>
        <w:t xml:space="preserve">As at December </w:t>
      </w:r>
      <w:r w:rsidR="00747538" w:rsidRPr="00F1086B">
        <w:rPr>
          <w:rFonts w:asciiTheme="majorBidi" w:hAnsiTheme="majorBidi" w:cs="Angsana New"/>
          <w:sz w:val="28"/>
          <w:cs/>
        </w:rPr>
        <w:t>31</w:t>
      </w:r>
      <w:r w:rsidR="00747538" w:rsidRPr="00F1086B">
        <w:rPr>
          <w:rFonts w:asciiTheme="majorBidi" w:hAnsiTheme="majorBidi" w:cstheme="majorBidi"/>
          <w:sz w:val="28"/>
        </w:rPr>
        <w:t>,</w:t>
      </w:r>
      <w:r w:rsidR="002E5EE0">
        <w:rPr>
          <w:rFonts w:asciiTheme="majorBidi" w:hAnsiTheme="majorBidi" w:cstheme="majorBidi" w:hint="cs"/>
          <w:sz w:val="28"/>
          <w:cs/>
        </w:rPr>
        <w:t xml:space="preserve"> </w:t>
      </w:r>
      <w:r w:rsidR="002E5EE0">
        <w:rPr>
          <w:rFonts w:asciiTheme="majorBidi" w:hAnsiTheme="majorBidi" w:cstheme="majorBidi"/>
          <w:sz w:val="28"/>
        </w:rPr>
        <w:t>2024 and 2023,</w:t>
      </w:r>
      <w:r w:rsidR="00747538" w:rsidRPr="00F1086B">
        <w:rPr>
          <w:rFonts w:asciiTheme="majorBidi" w:hAnsiTheme="majorBidi" w:cstheme="majorBidi"/>
          <w:sz w:val="28"/>
        </w:rPr>
        <w:t xml:space="preserve"> the maturity analysis of undiscounted cash flows of benefit payments was as follows: </w:t>
      </w:r>
      <w:bookmarkStart w:id="780" w:name="_MON_1801087267"/>
      <w:bookmarkEnd w:id="780"/>
      <w:r w:rsidRPr="009D210E">
        <w:rPr>
          <w:rFonts w:asciiTheme="majorBidi" w:hAnsiTheme="majorBidi" w:cstheme="majorBidi"/>
          <w:sz w:val="28"/>
        </w:rPr>
        <w:object w:dxaOrig="9931" w:dyaOrig="2682" w14:anchorId="67C9466B">
          <v:shape id="_x0000_i1074" type="#_x0000_t75" style="width:459.8pt;height:139pt" o:ole="">
            <v:imagedata r:id="rId108" o:title=""/>
          </v:shape>
          <o:OLEObject Type="Embed" ProgID="Excel.Sheet.12" ShapeID="_x0000_i1074" DrawAspect="Content" ObjectID="_1802013586" r:id="rId109"/>
        </w:object>
      </w:r>
      <w:r w:rsidR="00826100">
        <w:rPr>
          <w:rFonts w:asciiTheme="majorBidi" w:hAnsiTheme="majorBidi" w:cstheme="majorBidi"/>
          <w:sz w:val="28"/>
          <w:cs/>
        </w:rPr>
        <w:tab/>
      </w:r>
    </w:p>
    <w:p w14:paraId="33F47C06" w14:textId="77777777" w:rsidR="0020125F" w:rsidRDefault="0020125F">
      <w:pPr>
        <w:spacing w:after="0" w:line="240" w:lineRule="auto"/>
        <w:rPr>
          <w:rFonts w:ascii="Angsana New" w:eastAsia="Cordia New" w:hAnsi="Angsana New"/>
          <w:sz w:val="28"/>
        </w:rPr>
      </w:pPr>
      <w:r>
        <w:rPr>
          <w:rFonts w:ascii="Angsana New" w:eastAsia="Cordia New" w:hAnsi="Angsana New"/>
          <w:sz w:val="28"/>
        </w:rPr>
        <w:br w:type="page"/>
      </w:r>
    </w:p>
    <w:p w14:paraId="08DB5DD0" w14:textId="735F8EC1" w:rsidR="00AF71ED" w:rsidRPr="00D7443F" w:rsidRDefault="00AF71ED" w:rsidP="0020125F">
      <w:pPr>
        <w:tabs>
          <w:tab w:val="left" w:pos="907"/>
        </w:tabs>
        <w:spacing w:before="120" w:after="0" w:line="260" w:lineRule="atLeast"/>
        <w:ind w:left="360"/>
        <w:jc w:val="thaiDistribute"/>
        <w:rPr>
          <w:rFonts w:ascii="Angsana New" w:eastAsia="Cordia New" w:hAnsi="Angsana New" w:cs="Angsana New"/>
          <w:sz w:val="28"/>
        </w:rPr>
      </w:pPr>
      <w:r w:rsidRPr="006B7231">
        <w:rPr>
          <w:rFonts w:ascii="Angsana New" w:eastAsia="Cordia New" w:hAnsi="Angsana New"/>
          <w:sz w:val="28"/>
        </w:rPr>
        <w:lastRenderedPageBreak/>
        <w:t xml:space="preserve">The Group has </w:t>
      </w:r>
      <w:r>
        <w:rPr>
          <w:rFonts w:ascii="Angsana New" w:eastAsia="Cordia New" w:hAnsi="Angsana New"/>
          <w:sz w:val="28"/>
        </w:rPr>
        <w:t xml:space="preserve">a </w:t>
      </w:r>
      <w:r w:rsidRPr="006B7231">
        <w:rPr>
          <w:rFonts w:ascii="Angsana New" w:eastAsia="Cordia New" w:hAnsi="Angsana New"/>
          <w:sz w:val="28"/>
        </w:rPr>
        <w:t xml:space="preserve">defined </w:t>
      </w:r>
      <w:r w:rsidR="00F52F3E">
        <w:rPr>
          <w:rFonts w:ascii="Angsana New" w:eastAsia="Cordia New" w:hAnsi="Angsana New"/>
          <w:sz w:val="28"/>
        </w:rPr>
        <w:t>benefit</w:t>
      </w:r>
      <w:r>
        <w:rPr>
          <w:rFonts w:ascii="Angsana New" w:eastAsia="Cordia New" w:hAnsi="Angsana New"/>
          <w:sz w:val="28"/>
        </w:rPr>
        <w:t xml:space="preserve"> plan</w:t>
      </w:r>
      <w:r w:rsidR="00D81601">
        <w:rPr>
          <w:rFonts w:ascii="Angsana New" w:eastAsia="Cordia New" w:hAnsi="Angsana New"/>
          <w:sz w:val="28"/>
        </w:rPr>
        <w:t>s</w:t>
      </w:r>
      <w:r>
        <w:rPr>
          <w:rFonts w:ascii="Angsana New" w:eastAsia="Cordia New" w:hAnsi="Angsana New"/>
          <w:sz w:val="28"/>
        </w:rPr>
        <w:t xml:space="preserve">, </w:t>
      </w:r>
      <w:r w:rsidRPr="006B7231">
        <w:rPr>
          <w:rFonts w:ascii="Angsana New" w:eastAsia="Cordia New" w:hAnsi="Angsana New"/>
          <w:sz w:val="28"/>
        </w:rPr>
        <w:t xml:space="preserve">in accordance with severance payment </w:t>
      </w:r>
      <w:r>
        <w:rPr>
          <w:rFonts w:ascii="Angsana New" w:eastAsia="Cordia New" w:hAnsi="Angsana New"/>
          <w:sz w:val="28"/>
        </w:rPr>
        <w:t xml:space="preserve">provisions </w:t>
      </w:r>
      <w:r w:rsidRPr="006B7231">
        <w:rPr>
          <w:rFonts w:ascii="Angsana New" w:eastAsia="Cordia New" w:hAnsi="Angsana New"/>
          <w:sz w:val="28"/>
        </w:rPr>
        <w:t>under labor law</w:t>
      </w:r>
      <w:r>
        <w:rPr>
          <w:rFonts w:ascii="Angsana New" w:eastAsia="Cordia New" w:hAnsi="Angsana New"/>
          <w:sz w:val="28"/>
        </w:rPr>
        <w:t>,</w:t>
      </w:r>
      <w:r w:rsidRPr="006B7231">
        <w:rPr>
          <w:rFonts w:ascii="Angsana New" w:eastAsia="Cordia New" w:hAnsi="Angsana New" w:cs="Angsana New"/>
          <w:sz w:val="28"/>
          <w:cs/>
        </w:rPr>
        <w:t xml:space="preserve"> </w:t>
      </w:r>
      <w:r>
        <w:rPr>
          <w:rFonts w:ascii="Angsana New" w:eastAsia="Cordia New" w:hAnsi="Angsana New"/>
          <w:sz w:val="28"/>
        </w:rPr>
        <w:t>for eligible</w:t>
      </w:r>
      <w:r w:rsidRPr="006B7231">
        <w:rPr>
          <w:rFonts w:ascii="Angsana New" w:eastAsia="Cordia New" w:hAnsi="Angsana New"/>
          <w:sz w:val="28"/>
        </w:rPr>
        <w:t xml:space="preserve"> retired employee</w:t>
      </w:r>
      <w:r>
        <w:rPr>
          <w:rFonts w:ascii="Angsana New" w:eastAsia="Cordia New" w:hAnsi="Angsana New"/>
          <w:sz w:val="28"/>
        </w:rPr>
        <w:t xml:space="preserve">s according to their </w:t>
      </w:r>
      <w:r w:rsidRPr="006B7231">
        <w:rPr>
          <w:rFonts w:ascii="Angsana New" w:eastAsia="Cordia New" w:hAnsi="Angsana New"/>
          <w:sz w:val="28"/>
        </w:rPr>
        <w:t>work service period</w:t>
      </w:r>
      <w:r>
        <w:rPr>
          <w:rFonts w:ascii="Angsana New" w:eastAsia="Cordia New" w:hAnsi="Angsana New"/>
          <w:sz w:val="28"/>
        </w:rPr>
        <w:t>s</w:t>
      </w:r>
      <w:r w:rsidRPr="006B7231">
        <w:rPr>
          <w:rFonts w:ascii="Angsana New" w:eastAsia="Cordia New" w:hAnsi="Angsana New" w:cs="Angsana New"/>
          <w:sz w:val="28"/>
          <w:cs/>
        </w:rPr>
        <w:t xml:space="preserve"> </w:t>
      </w:r>
      <w:r>
        <w:rPr>
          <w:rFonts w:ascii="Angsana New" w:eastAsia="Cordia New" w:hAnsi="Angsana New"/>
          <w:sz w:val="28"/>
        </w:rPr>
        <w:t xml:space="preserve">at </w:t>
      </w:r>
      <w:r w:rsidRPr="006B7231">
        <w:rPr>
          <w:rFonts w:ascii="Angsana New" w:eastAsia="Cordia New" w:hAnsi="Angsana New"/>
          <w:sz w:val="28"/>
        </w:rPr>
        <w:t>various rates</w:t>
      </w:r>
      <w:r w:rsidRPr="006B7231">
        <w:rPr>
          <w:rFonts w:ascii="Angsana New" w:eastAsia="Cordia New" w:hAnsi="Angsana New" w:cs="Angsana New"/>
          <w:sz w:val="28"/>
          <w:cs/>
        </w:rPr>
        <w:t>.</w:t>
      </w:r>
    </w:p>
    <w:p w14:paraId="62AAABDC" w14:textId="77777777" w:rsidR="00AF71ED" w:rsidRPr="003F31B9" w:rsidRDefault="00AF71ED" w:rsidP="0020125F">
      <w:pPr>
        <w:tabs>
          <w:tab w:val="left" w:pos="907"/>
        </w:tabs>
        <w:spacing w:before="120" w:after="0" w:line="240" w:lineRule="auto"/>
        <w:ind w:left="360"/>
        <w:jc w:val="thaiDistribute"/>
        <w:rPr>
          <w:rFonts w:ascii="Angsana New" w:eastAsia="Cordia New" w:hAnsi="Angsana New" w:cs="Angsana New"/>
          <w:sz w:val="28"/>
        </w:rPr>
      </w:pPr>
      <w:r w:rsidRPr="006B7231">
        <w:rPr>
          <w:rFonts w:ascii="Angsana New" w:eastAsia="Cordia New" w:hAnsi="Angsana New"/>
          <w:sz w:val="28"/>
        </w:rPr>
        <w:t xml:space="preserve">The actuarial assumption of </w:t>
      </w:r>
      <w:r>
        <w:rPr>
          <w:rFonts w:ascii="Angsana New" w:eastAsia="Cordia New" w:hAnsi="Angsana New"/>
          <w:sz w:val="28"/>
        </w:rPr>
        <w:t xml:space="preserve">the </w:t>
      </w:r>
      <w:r w:rsidRPr="006B7231">
        <w:rPr>
          <w:rFonts w:ascii="Angsana New" w:eastAsia="Cordia New" w:hAnsi="Angsana New"/>
          <w:sz w:val="28"/>
        </w:rPr>
        <w:t xml:space="preserve">discount rate is estimated from </w:t>
      </w:r>
      <w:r>
        <w:rPr>
          <w:rFonts w:ascii="Angsana New" w:eastAsia="Cordia New" w:hAnsi="Angsana New"/>
          <w:sz w:val="28"/>
        </w:rPr>
        <w:t xml:space="preserve">the </w:t>
      </w:r>
      <w:r w:rsidRPr="006B7231">
        <w:rPr>
          <w:rFonts w:ascii="Angsana New" w:eastAsia="Cordia New" w:hAnsi="Angsana New"/>
          <w:sz w:val="28"/>
        </w:rPr>
        <w:t>weighted average of yield rate of government bonds that reflects the estimated timing of benefit payments</w:t>
      </w:r>
      <w:r w:rsidRPr="006B7231">
        <w:rPr>
          <w:rFonts w:ascii="Angsana New" w:eastAsia="Cordia New" w:hAnsi="Angsana New" w:cs="Angsana New"/>
          <w:sz w:val="28"/>
          <w:cs/>
        </w:rPr>
        <w:t>.</w:t>
      </w:r>
    </w:p>
    <w:p w14:paraId="488FF2B5" w14:textId="77777777" w:rsidR="00AF71ED" w:rsidRPr="006B7231" w:rsidRDefault="00AF71ED" w:rsidP="0020125F">
      <w:pPr>
        <w:tabs>
          <w:tab w:val="left" w:pos="907"/>
        </w:tabs>
        <w:spacing w:before="120" w:after="0" w:line="240" w:lineRule="auto"/>
        <w:ind w:left="360"/>
        <w:jc w:val="thaiDistribute"/>
        <w:rPr>
          <w:rFonts w:ascii="Angsana New" w:eastAsia="Cordia New" w:hAnsi="Angsana New"/>
          <w:sz w:val="28"/>
        </w:rPr>
      </w:pPr>
      <w:r w:rsidRPr="006B7231">
        <w:rPr>
          <w:rFonts w:ascii="Angsana New" w:eastAsia="Cordia New" w:hAnsi="Angsana New"/>
          <w:sz w:val="28"/>
        </w:rPr>
        <w:t xml:space="preserve">The actuarial assumption of mortality rate for reasonable estimation of probability of retirement in the future is estimated from </w:t>
      </w:r>
      <w:r>
        <w:rPr>
          <w:rFonts w:ascii="Angsana New" w:eastAsia="Cordia New" w:hAnsi="Angsana New"/>
          <w:sz w:val="28"/>
        </w:rPr>
        <w:t xml:space="preserve">the </w:t>
      </w:r>
      <w:r w:rsidRPr="006B7231">
        <w:rPr>
          <w:rFonts w:ascii="Angsana New" w:eastAsia="Cordia New" w:hAnsi="Angsana New"/>
          <w:sz w:val="28"/>
        </w:rPr>
        <w:t>mortality table from the Office of Insurance Commission</w:t>
      </w:r>
      <w:r w:rsidRPr="006B7231">
        <w:rPr>
          <w:rFonts w:ascii="Angsana New" w:eastAsia="Cordia New" w:hAnsi="Angsana New" w:cs="Angsana New"/>
          <w:sz w:val="28"/>
          <w:cs/>
        </w:rPr>
        <w:t>.</w:t>
      </w:r>
    </w:p>
    <w:p w14:paraId="3F4FFD17" w14:textId="649A0605" w:rsidR="00AF71ED" w:rsidRPr="0019323C" w:rsidRDefault="00AF71ED" w:rsidP="0020125F">
      <w:pPr>
        <w:tabs>
          <w:tab w:val="left" w:pos="907"/>
        </w:tabs>
        <w:spacing w:before="120" w:after="0" w:line="240" w:lineRule="auto"/>
        <w:ind w:left="270" w:firstLine="90"/>
        <w:jc w:val="thaiDistribute"/>
        <w:rPr>
          <w:rFonts w:ascii="Angsana New" w:eastAsia="Cordia New" w:hAnsi="Angsana New" w:cs="Angsana New"/>
          <w:sz w:val="28"/>
        </w:rPr>
      </w:pPr>
      <w:r w:rsidRPr="006B7231">
        <w:rPr>
          <w:rFonts w:ascii="Angsana New" w:eastAsia="Cordia New" w:hAnsi="Angsana New"/>
          <w:sz w:val="28"/>
        </w:rPr>
        <w:t xml:space="preserve">The actuarial assumption of resignation rate is estimated based on </w:t>
      </w:r>
      <w:r>
        <w:rPr>
          <w:rFonts w:ascii="Angsana New" w:eastAsia="Cordia New" w:hAnsi="Angsana New"/>
          <w:sz w:val="28"/>
        </w:rPr>
        <w:t xml:space="preserve">an </w:t>
      </w:r>
      <w:r w:rsidRPr="006B7231">
        <w:rPr>
          <w:rFonts w:ascii="Angsana New" w:eastAsia="Cordia New" w:hAnsi="Angsana New"/>
          <w:sz w:val="28"/>
        </w:rPr>
        <w:t>historical data base on employee age ranges</w:t>
      </w:r>
      <w:r w:rsidRPr="006B7231">
        <w:rPr>
          <w:rFonts w:ascii="Angsana New" w:eastAsia="Cordia New" w:hAnsi="Angsana New" w:cs="Angsana New"/>
          <w:sz w:val="28"/>
          <w:cs/>
        </w:rPr>
        <w:t>.</w:t>
      </w:r>
      <w:bookmarkStart w:id="781" w:name="_MON_1554239493"/>
      <w:bookmarkStart w:id="782" w:name="_MON_1554239506"/>
      <w:bookmarkStart w:id="783" w:name="_MON_1556087018"/>
      <w:bookmarkStart w:id="784" w:name="_MON_1587031963"/>
      <w:bookmarkStart w:id="785" w:name="_MON_1587031974"/>
      <w:bookmarkStart w:id="786" w:name="_MON_1587031998"/>
      <w:bookmarkStart w:id="787" w:name="_MON_1587032005"/>
      <w:bookmarkStart w:id="788" w:name="_MON_1549535263"/>
      <w:bookmarkStart w:id="789" w:name="_MON_1552330521"/>
      <w:bookmarkStart w:id="790" w:name="_MON_1552330560"/>
      <w:bookmarkStart w:id="791" w:name="_MON_1552330571"/>
      <w:bookmarkStart w:id="792" w:name="_MON_1552330586"/>
      <w:bookmarkStart w:id="793" w:name="_MON_1552330597"/>
      <w:bookmarkStart w:id="794" w:name="_MON_1552330602"/>
      <w:bookmarkStart w:id="795" w:name="_MON_1552330627"/>
      <w:bookmarkStart w:id="796" w:name="_MON_1552330728"/>
      <w:bookmarkStart w:id="797" w:name="_MON_1552330915"/>
      <w:bookmarkStart w:id="798" w:name="_MON_1552330940"/>
      <w:bookmarkStart w:id="799" w:name="_MON_1552330962"/>
      <w:bookmarkStart w:id="800" w:name="_MON_1552330966"/>
      <w:bookmarkStart w:id="801" w:name="_MON_1552330979"/>
      <w:bookmarkStart w:id="802" w:name="_MON_1552330985"/>
      <w:bookmarkStart w:id="803" w:name="_MON_1552331002"/>
      <w:bookmarkStart w:id="804" w:name="_MON_1552331006"/>
      <w:bookmarkStart w:id="805" w:name="_MON_1552331021"/>
      <w:bookmarkStart w:id="806" w:name="_MON_1552331031"/>
      <w:bookmarkStart w:id="807" w:name="_MON_1552846095"/>
      <w:bookmarkStart w:id="808" w:name="_MON_1552846108"/>
      <w:bookmarkStart w:id="809" w:name="_MON_1554238372"/>
      <w:bookmarkStart w:id="810" w:name="_MON_1554239384"/>
      <w:bookmarkStart w:id="811" w:name="_MON_1554239425"/>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E934601" w14:textId="77777777" w:rsidR="00624D41" w:rsidRPr="001054EC" w:rsidRDefault="00624D41" w:rsidP="00A32141">
      <w:pPr>
        <w:numPr>
          <w:ilvl w:val="0"/>
          <w:numId w:val="1"/>
        </w:numPr>
        <w:spacing w:before="240" w:after="0" w:line="240" w:lineRule="auto"/>
        <w:ind w:hanging="450"/>
        <w:jc w:val="thaiDistribute"/>
        <w:rPr>
          <w:rFonts w:ascii="Angsana New" w:hAnsi="Angsana New" w:cs="Angsana New"/>
          <w:b/>
          <w:bCs/>
          <w:sz w:val="28"/>
        </w:rPr>
      </w:pPr>
      <w:r w:rsidRPr="001054EC">
        <w:rPr>
          <w:rFonts w:ascii="Angsana New" w:hAnsi="Angsana New" w:cs="Angsana New"/>
          <w:b/>
          <w:bCs/>
          <w:sz w:val="28"/>
        </w:rPr>
        <w:t>Issued and paid-up share capital and premium on share capital</w:t>
      </w:r>
    </w:p>
    <w:p w14:paraId="0FCFBEF0" w14:textId="091C477D" w:rsidR="001054EC" w:rsidRDefault="00D45B53" w:rsidP="001054EC">
      <w:pPr>
        <w:autoSpaceDE w:val="0"/>
        <w:autoSpaceDN w:val="0"/>
        <w:spacing w:before="120" w:after="0" w:line="240" w:lineRule="auto"/>
        <w:ind w:left="360" w:right="-14"/>
        <w:jc w:val="thaiDistribute"/>
        <w:rPr>
          <w:rFonts w:ascii="Angsana New" w:hAnsi="Angsana New" w:cs="Angsana New"/>
          <w:sz w:val="28"/>
        </w:rPr>
      </w:pPr>
      <w:r w:rsidRPr="00701767">
        <w:rPr>
          <w:rFonts w:ascii="Angsana New" w:hAnsi="Angsana New" w:cs="Angsana New"/>
          <w:sz w:val="28"/>
        </w:rPr>
        <w:t>I</w:t>
      </w:r>
      <w:r w:rsidR="00F90503" w:rsidRPr="00701767">
        <w:rPr>
          <w:rFonts w:ascii="Angsana New" w:hAnsi="Angsana New" w:cs="Angsana New"/>
          <w:sz w:val="28"/>
        </w:rPr>
        <w:t>n May</w:t>
      </w:r>
      <w:r w:rsidR="00344315" w:rsidRPr="00701767">
        <w:rPr>
          <w:rFonts w:ascii="Angsana New" w:hAnsi="Angsana New" w:cs="Angsana New"/>
          <w:sz w:val="28"/>
        </w:rPr>
        <w:t xml:space="preserve"> 2024</w:t>
      </w:r>
      <w:r w:rsidR="00624D41" w:rsidRPr="00701767">
        <w:rPr>
          <w:rFonts w:ascii="Angsana New" w:hAnsi="Angsana New" w:cs="Angsana New"/>
          <w:sz w:val="28"/>
        </w:rPr>
        <w:t>, the Company received common share payment from</w:t>
      </w:r>
      <w:r w:rsidR="00520961" w:rsidRPr="00701767">
        <w:rPr>
          <w:rFonts w:ascii="Angsana New" w:hAnsi="Angsana New" w:cs="Angsana New"/>
          <w:sz w:val="28"/>
        </w:rPr>
        <w:t xml:space="preserve"> a </w:t>
      </w:r>
      <w:r w:rsidR="00624D41" w:rsidRPr="00701767">
        <w:rPr>
          <w:rFonts w:ascii="Angsana New" w:hAnsi="Angsana New" w:cs="Angsana New"/>
          <w:sz w:val="28"/>
        </w:rPr>
        <w:t>warrant exercise</w:t>
      </w:r>
      <w:r w:rsidR="00520961" w:rsidRPr="00701767">
        <w:rPr>
          <w:rFonts w:ascii="Angsana New" w:hAnsi="Angsana New" w:cs="Angsana New"/>
          <w:sz w:val="28"/>
        </w:rPr>
        <w:t>,</w:t>
      </w:r>
      <w:r w:rsidR="00624D41" w:rsidRPr="00701767">
        <w:rPr>
          <w:rFonts w:ascii="Angsana New" w:hAnsi="Angsana New" w:cs="Angsana New"/>
          <w:sz w:val="28"/>
        </w:rPr>
        <w:t xml:space="preserve"> amount of</w:t>
      </w:r>
      <w:r w:rsidR="00624D41" w:rsidRPr="00701767">
        <w:rPr>
          <w:rFonts w:ascii="Angsana New" w:hAnsi="Angsana New" w:cs="Angsana New" w:hint="cs"/>
          <w:sz w:val="28"/>
          <w:cs/>
        </w:rPr>
        <w:t xml:space="preserve"> </w:t>
      </w:r>
      <w:r w:rsidR="00624D41" w:rsidRPr="00701767">
        <w:rPr>
          <w:rFonts w:ascii="Angsana New" w:hAnsi="Angsana New" w:cs="Angsana New"/>
          <w:sz w:val="28"/>
        </w:rPr>
        <w:t xml:space="preserve">364,837 shares at par </w:t>
      </w:r>
      <w:r w:rsidR="007F1184">
        <w:rPr>
          <w:rFonts w:ascii="Angsana New" w:hAnsi="Angsana New" w:cs="Angsana New"/>
          <w:sz w:val="28"/>
        </w:rPr>
        <w:br/>
      </w:r>
      <w:r w:rsidR="00624D41" w:rsidRPr="007F1184">
        <w:rPr>
          <w:rFonts w:ascii="Angsana New" w:hAnsi="Angsana New" w:cs="Angsana New"/>
          <w:spacing w:val="-2"/>
          <w:sz w:val="28"/>
        </w:rPr>
        <w:t>Baht 1.00 each. The</w:t>
      </w:r>
      <w:r w:rsidR="00624D41" w:rsidRPr="007F1184">
        <w:rPr>
          <w:rFonts w:ascii="Angsana New" w:hAnsi="Angsana New" w:cs="Angsana New"/>
          <w:sz w:val="28"/>
        </w:rPr>
        <w:t xml:space="preserve"> </w:t>
      </w:r>
      <w:r w:rsidR="00624D41" w:rsidRPr="007F1184">
        <w:rPr>
          <w:rFonts w:ascii="Angsana New" w:hAnsi="Angsana New" w:cs="Angsana New"/>
          <w:spacing w:val="-2"/>
          <w:sz w:val="28"/>
        </w:rPr>
        <w:t>Company, therefore, has an issued</w:t>
      </w:r>
      <w:r w:rsidR="00624D41" w:rsidRPr="007F1184">
        <w:rPr>
          <w:rFonts w:ascii="Angsana New" w:hAnsi="Angsana New" w:cs="Angsana New"/>
          <w:sz w:val="28"/>
        </w:rPr>
        <w:t xml:space="preserve"> </w:t>
      </w:r>
      <w:r w:rsidR="00624D41" w:rsidRPr="007F1184">
        <w:rPr>
          <w:rFonts w:ascii="Angsana New" w:hAnsi="Angsana New" w:cs="Angsana New"/>
          <w:spacing w:val="-2"/>
          <w:sz w:val="28"/>
        </w:rPr>
        <w:t xml:space="preserve">and paid-up share </w:t>
      </w:r>
      <w:r w:rsidR="002143F5" w:rsidRPr="007F1184">
        <w:rPr>
          <w:rFonts w:ascii="Angsana New" w:hAnsi="Angsana New" w:cs="Angsana New"/>
          <w:spacing w:val="-2"/>
          <w:sz w:val="28"/>
        </w:rPr>
        <w:t xml:space="preserve">capital from Baht 1,177,226,285 </w:t>
      </w:r>
      <w:r w:rsidR="00624D41" w:rsidRPr="007F1184">
        <w:rPr>
          <w:rFonts w:ascii="Angsana New" w:hAnsi="Angsana New" w:cs="Angsana New"/>
          <w:spacing w:val="-2"/>
          <w:sz w:val="28"/>
        </w:rPr>
        <w:t xml:space="preserve">(1,471,532,856 </w:t>
      </w:r>
      <w:r w:rsidR="00624D41" w:rsidRPr="007F1184">
        <w:rPr>
          <w:rFonts w:ascii="Angsana New" w:hAnsi="Angsana New" w:cs="Angsana New"/>
          <w:sz w:val="28"/>
        </w:rPr>
        <w:t xml:space="preserve">shares) </w:t>
      </w:r>
      <w:r w:rsidR="00624D41" w:rsidRPr="007F1184">
        <w:rPr>
          <w:rFonts w:ascii="Angsana New" w:hAnsi="Angsana New" w:cs="Angsana New"/>
          <w:spacing w:val="-2"/>
          <w:sz w:val="28"/>
        </w:rPr>
        <w:t>to Baht 1,177,518,154 (1,471,897,693 shares) and premium on share capital</w:t>
      </w:r>
      <w:r w:rsidR="00976A0E" w:rsidRPr="007F1184">
        <w:rPr>
          <w:rFonts w:ascii="Angsana New" w:hAnsi="Angsana New" w:cs="Angsana New"/>
          <w:spacing w:val="-2"/>
          <w:sz w:val="28"/>
        </w:rPr>
        <w:t xml:space="preserve"> </w:t>
      </w:r>
      <w:r w:rsidR="00624D41" w:rsidRPr="007F1184">
        <w:rPr>
          <w:rFonts w:ascii="Angsana New" w:hAnsi="Angsana New" w:cs="Angsana New"/>
          <w:spacing w:val="-2"/>
          <w:sz w:val="28"/>
        </w:rPr>
        <w:t xml:space="preserve">amount </w:t>
      </w:r>
      <w:r w:rsidR="00976A0E" w:rsidRPr="007F1184">
        <w:rPr>
          <w:rFonts w:ascii="Angsana New" w:hAnsi="Angsana New" w:cs="Angsana New"/>
          <w:spacing w:val="-2"/>
          <w:sz w:val="28"/>
        </w:rPr>
        <w:t>from</w:t>
      </w:r>
      <w:r w:rsidR="00624D41" w:rsidRPr="007F1184">
        <w:rPr>
          <w:rFonts w:ascii="Angsana New" w:hAnsi="Angsana New" w:cs="Angsana New"/>
          <w:spacing w:val="-2"/>
          <w:sz w:val="28"/>
        </w:rPr>
        <w:t xml:space="preserve"> Baht</w:t>
      </w:r>
      <w:r w:rsidR="00976A0E" w:rsidRPr="007F1184">
        <w:rPr>
          <w:rFonts w:ascii="Angsana New" w:hAnsi="Angsana New" w:cs="Angsana New"/>
          <w:spacing w:val="-2"/>
          <w:sz w:val="28"/>
        </w:rPr>
        <w:t xml:space="preserve"> 25,648,690 to Baht 25,721,658.</w:t>
      </w:r>
      <w:r w:rsidR="00624D41" w:rsidRPr="00701767">
        <w:rPr>
          <w:rFonts w:ascii="Angsana New" w:hAnsi="Angsana New" w:cs="Angsana New"/>
          <w:sz w:val="28"/>
        </w:rPr>
        <w:t xml:space="preserve"> The Company already registered the</w:t>
      </w:r>
      <w:r w:rsidR="00624D41" w:rsidRPr="00701767">
        <w:rPr>
          <w:rFonts w:ascii="Angsana New" w:hAnsi="Angsana New" w:cs="Angsana New" w:hint="cs"/>
          <w:sz w:val="28"/>
          <w:cs/>
        </w:rPr>
        <w:t xml:space="preserve"> </w:t>
      </w:r>
      <w:r w:rsidR="00624D41" w:rsidRPr="00701767">
        <w:rPr>
          <w:rFonts w:ascii="Angsana New" w:hAnsi="Angsana New" w:cs="Angsana New"/>
          <w:sz w:val="28"/>
        </w:rPr>
        <w:t>increase in the issued and paid-up share capital with th</w:t>
      </w:r>
      <w:r w:rsidR="00976A0E" w:rsidRPr="00701767">
        <w:rPr>
          <w:rFonts w:ascii="Angsana New" w:hAnsi="Angsana New" w:cs="Angsana New"/>
          <w:sz w:val="28"/>
        </w:rPr>
        <w:t xml:space="preserve">e Ministry of Commerce on </w:t>
      </w:r>
      <w:r w:rsidR="007F1184">
        <w:rPr>
          <w:rFonts w:ascii="Angsana New" w:hAnsi="Angsana New" w:cs="Angsana New"/>
          <w:sz w:val="28"/>
        </w:rPr>
        <w:br/>
      </w:r>
      <w:r w:rsidR="00976A0E" w:rsidRPr="00701767">
        <w:rPr>
          <w:rFonts w:ascii="Angsana New" w:hAnsi="Angsana New" w:cs="Angsana New"/>
          <w:sz w:val="28"/>
        </w:rPr>
        <w:t>June 13</w:t>
      </w:r>
      <w:r w:rsidR="00624D41" w:rsidRPr="00701767">
        <w:rPr>
          <w:rFonts w:ascii="Angsana New" w:hAnsi="Angsana New" w:cs="Angsana New"/>
          <w:sz w:val="28"/>
        </w:rPr>
        <w:t>, 202</w:t>
      </w:r>
      <w:r w:rsidR="00976A0E" w:rsidRPr="00701767">
        <w:rPr>
          <w:rFonts w:ascii="Angsana New" w:hAnsi="Angsana New" w:cs="Angsana New"/>
          <w:sz w:val="28"/>
        </w:rPr>
        <w:t>4</w:t>
      </w:r>
      <w:r w:rsidR="00624D41" w:rsidRPr="00701767">
        <w:rPr>
          <w:rFonts w:ascii="Angsana New" w:hAnsi="Angsana New" w:cs="Angsana New"/>
          <w:sz w:val="28"/>
          <w:cs/>
        </w:rPr>
        <w:t>.</w:t>
      </w:r>
    </w:p>
    <w:p w14:paraId="0570A1A2" w14:textId="77777777" w:rsidR="00694399" w:rsidRPr="00611882" w:rsidRDefault="00694399" w:rsidP="00694399">
      <w:pPr>
        <w:numPr>
          <w:ilvl w:val="0"/>
          <w:numId w:val="1"/>
        </w:numPr>
        <w:spacing w:before="240" w:after="0" w:line="240" w:lineRule="auto"/>
        <w:ind w:hanging="450"/>
        <w:jc w:val="thaiDistribute"/>
        <w:rPr>
          <w:rFonts w:ascii="Angsana New" w:hAnsi="Angsana New" w:cs="Angsana New"/>
          <w:b/>
          <w:bCs/>
          <w:sz w:val="28"/>
        </w:rPr>
      </w:pPr>
      <w:r w:rsidRPr="00625F9A">
        <w:rPr>
          <w:rFonts w:ascii="Angsana New" w:hAnsi="Angsana New" w:cs="Angsana New"/>
          <w:b/>
          <w:bCs/>
          <w:sz w:val="28"/>
        </w:rPr>
        <w:t xml:space="preserve">Legal </w:t>
      </w:r>
      <w:r w:rsidRPr="00744F53">
        <w:rPr>
          <w:rFonts w:ascii="Angsana New" w:eastAsia="Times New Roman" w:hAnsi="Angsana New" w:cs="Angsana New"/>
          <w:b/>
          <w:bCs/>
          <w:sz w:val="28"/>
        </w:rPr>
        <w:t>reserve</w:t>
      </w:r>
    </w:p>
    <w:p w14:paraId="05FE3CD6" w14:textId="76F1A5AE" w:rsidR="00694399" w:rsidRPr="00701767" w:rsidRDefault="00694399" w:rsidP="00706301">
      <w:pPr>
        <w:spacing w:before="120" w:after="0" w:line="240" w:lineRule="auto"/>
        <w:ind w:left="360"/>
        <w:jc w:val="thaiDistribute"/>
        <w:rPr>
          <w:rFonts w:ascii="Angsana New" w:hAnsi="Angsana New" w:cs="Angsana New"/>
          <w:sz w:val="28"/>
        </w:rPr>
      </w:pPr>
      <w:r w:rsidRPr="005076AB">
        <w:rPr>
          <w:rFonts w:ascii="Angsana New" w:hAnsi="Angsana New" w:cs="Angsana New"/>
          <w:sz w:val="28"/>
        </w:rPr>
        <w:t>Pursuant to the Thai Public Company Limited Act B.E. 2535, the Company is required to appropriate at least 5% of</w:t>
      </w:r>
      <w:r>
        <w:rPr>
          <w:rFonts w:ascii="Angsana New" w:hAnsi="Angsana New" w:cs="Angsana New"/>
          <w:sz w:val="28"/>
        </w:rPr>
        <w:br/>
      </w:r>
      <w:r w:rsidRPr="005076AB">
        <w:rPr>
          <w:rFonts w:ascii="Angsana New" w:hAnsi="Angsana New" w:cs="Angsana New"/>
          <w:spacing w:val="-4"/>
          <w:sz w:val="28"/>
        </w:rPr>
        <w:t xml:space="preserve"> its annual net income, after deduction of expenses, as legal reserve until the reserve equals 10% of its authorized share capital.</w:t>
      </w:r>
      <w:r w:rsidRPr="005076AB">
        <w:rPr>
          <w:rFonts w:ascii="Angsana New" w:hAnsi="Angsana New" w:cs="Angsana New"/>
          <w:sz w:val="28"/>
        </w:rPr>
        <w:t xml:space="preserve"> The reserve is not available for dividend distribution.</w:t>
      </w:r>
    </w:p>
    <w:p w14:paraId="26CDAD7F" w14:textId="77777777" w:rsidR="001054EC" w:rsidRPr="00701767" w:rsidRDefault="001054EC" w:rsidP="00A32141">
      <w:pPr>
        <w:numPr>
          <w:ilvl w:val="0"/>
          <w:numId w:val="1"/>
        </w:numPr>
        <w:tabs>
          <w:tab w:val="left" w:pos="360"/>
        </w:tabs>
        <w:spacing w:before="240" w:after="0" w:line="240" w:lineRule="auto"/>
        <w:ind w:hanging="450"/>
        <w:jc w:val="thaiDistribute"/>
        <w:rPr>
          <w:rFonts w:ascii="Angsana New" w:hAnsi="Angsana New" w:cs="Angsana New"/>
          <w:b/>
          <w:bCs/>
          <w:sz w:val="28"/>
        </w:rPr>
      </w:pPr>
      <w:r w:rsidRPr="00701767">
        <w:rPr>
          <w:rFonts w:ascii="Angsana New" w:hAnsi="Angsana New" w:cs="Angsana New"/>
          <w:b/>
          <w:bCs/>
          <w:sz w:val="28"/>
        </w:rPr>
        <w:t>Dividend payment</w:t>
      </w:r>
    </w:p>
    <w:p w14:paraId="3B859B22" w14:textId="30B65F26" w:rsidR="001054EC" w:rsidRPr="003C696B" w:rsidRDefault="001054EC" w:rsidP="00081A58">
      <w:pPr>
        <w:spacing w:before="120" w:after="0" w:line="240" w:lineRule="auto"/>
        <w:ind w:left="360"/>
        <w:jc w:val="thaiDistribute"/>
        <w:rPr>
          <w:rFonts w:ascii="Angsana New" w:hAnsi="Angsana New" w:cs="Angsana New"/>
          <w:sz w:val="28"/>
        </w:rPr>
      </w:pPr>
      <w:r w:rsidRPr="00877C60">
        <w:rPr>
          <w:rFonts w:ascii="Angsana New" w:hAnsi="Angsana New" w:cs="Angsana New"/>
          <w:spacing w:val="-4"/>
          <w:sz w:val="28"/>
        </w:rPr>
        <w:t>According to the Ordinary Shareholder’s Meeting for the year 202</w:t>
      </w:r>
      <w:r>
        <w:rPr>
          <w:rFonts w:ascii="Angsana New" w:hAnsi="Angsana New" w:cs="Angsana New"/>
          <w:spacing w:val="-4"/>
          <w:sz w:val="28"/>
        </w:rPr>
        <w:t>4, held on April 25</w:t>
      </w:r>
      <w:r w:rsidRPr="00877C60">
        <w:rPr>
          <w:rFonts w:ascii="Angsana New" w:hAnsi="Angsana New" w:cs="Angsana New"/>
          <w:spacing w:val="-4"/>
          <w:sz w:val="28"/>
        </w:rPr>
        <w:t>, 202</w:t>
      </w:r>
      <w:r w:rsidR="00E760BE">
        <w:rPr>
          <w:rFonts w:ascii="Angsana New" w:hAnsi="Angsana New" w:cs="Angsana New"/>
          <w:spacing w:val="-4"/>
          <w:sz w:val="28"/>
        </w:rPr>
        <w:t>4</w:t>
      </w:r>
      <w:r w:rsidRPr="00877C60">
        <w:rPr>
          <w:rFonts w:ascii="Angsana New" w:hAnsi="Angsana New" w:cs="Angsana New"/>
          <w:spacing w:val="-4"/>
          <w:sz w:val="28"/>
        </w:rPr>
        <w:t>, resolved to approve to</w:t>
      </w:r>
      <w:r w:rsidR="00DA2747">
        <w:rPr>
          <w:rFonts w:ascii="Angsana New" w:hAnsi="Angsana New" w:cs="Angsana New"/>
          <w:spacing w:val="-4"/>
          <w:sz w:val="28"/>
        </w:rPr>
        <w:t xml:space="preserve"> </w:t>
      </w:r>
      <w:r w:rsidRPr="00877C60">
        <w:rPr>
          <w:rFonts w:ascii="Angsana New" w:hAnsi="Angsana New" w:cs="Angsana New"/>
          <w:spacing w:val="-4"/>
          <w:sz w:val="28"/>
        </w:rPr>
        <w:t>pay</w:t>
      </w:r>
      <w:r w:rsidR="00EA3CD0">
        <w:rPr>
          <w:rFonts w:ascii="Angsana New" w:hAnsi="Angsana New" w:cs="Angsana New"/>
          <w:spacing w:val="-4"/>
          <w:sz w:val="28"/>
        </w:rPr>
        <w:br/>
      </w:r>
      <w:r w:rsidRPr="00877C60">
        <w:rPr>
          <w:rFonts w:ascii="Angsana New" w:hAnsi="Angsana New" w:cs="Angsana New"/>
          <w:spacing w:val="-4"/>
          <w:sz w:val="28"/>
        </w:rPr>
        <w:t xml:space="preserve">a dividend </w:t>
      </w:r>
      <w:r w:rsidRPr="00701767">
        <w:rPr>
          <w:rFonts w:ascii="Angsana New" w:hAnsi="Angsana New" w:cs="Angsana New"/>
          <w:spacing w:val="-4"/>
          <w:sz w:val="28"/>
        </w:rPr>
        <w:t xml:space="preserve">from the operating results for the year 2023, to shareholders of the Company at the rate of Baht 0.080 per share. </w:t>
      </w:r>
      <w:r w:rsidRPr="00701767">
        <w:rPr>
          <w:rFonts w:ascii="Angsana New" w:hAnsi="Angsana New" w:cs="Angsana New"/>
          <w:spacing w:val="-4"/>
          <w:sz w:val="28"/>
        </w:rPr>
        <w:br/>
      </w:r>
      <w:r w:rsidR="00B7255B">
        <w:rPr>
          <w:rFonts w:ascii="Angsana New" w:hAnsi="Angsana New" w:cs="Angsana New"/>
          <w:spacing w:val="-4"/>
          <w:sz w:val="28"/>
        </w:rPr>
        <w:t>On December 8, 2023, t</w:t>
      </w:r>
      <w:r w:rsidRPr="00701767">
        <w:rPr>
          <w:rFonts w:ascii="Angsana New" w:hAnsi="Angsana New" w:cs="Angsana New"/>
          <w:spacing w:val="-4"/>
          <w:sz w:val="28"/>
        </w:rPr>
        <w:t>he Company</w:t>
      </w:r>
      <w:r w:rsidR="00BD6BA0">
        <w:rPr>
          <w:rFonts w:ascii="Angsana New" w:hAnsi="Angsana New" w:cs="Angsana New"/>
          <w:spacing w:val="-4"/>
          <w:sz w:val="28"/>
        </w:rPr>
        <w:t xml:space="preserve"> already</w:t>
      </w:r>
      <w:r w:rsidRPr="00701767">
        <w:rPr>
          <w:rFonts w:ascii="Angsana New" w:hAnsi="Angsana New" w:cs="Angsana New"/>
          <w:spacing w:val="-4"/>
          <w:sz w:val="28"/>
        </w:rPr>
        <w:t xml:space="preserve"> made the payment of interim dividend</w:t>
      </w:r>
      <w:r w:rsidR="00B7255B">
        <w:rPr>
          <w:rFonts w:ascii="Angsana New" w:hAnsi="Angsana New" w:cs="Angsana New"/>
          <w:spacing w:val="-4"/>
          <w:sz w:val="28"/>
        </w:rPr>
        <w:t xml:space="preserve"> </w:t>
      </w:r>
      <w:r w:rsidRPr="00701767">
        <w:rPr>
          <w:rFonts w:ascii="Angsana New" w:hAnsi="Angsana New" w:cs="Angsana New"/>
          <w:spacing w:val="-4"/>
          <w:sz w:val="28"/>
        </w:rPr>
        <w:t>of Baht 0.015 per share. The paymen</w:t>
      </w:r>
      <w:r w:rsidR="00643C5A">
        <w:rPr>
          <w:rFonts w:ascii="Angsana New" w:hAnsi="Angsana New" w:cs="Angsana New"/>
          <w:spacing w:val="-4"/>
          <w:sz w:val="28"/>
        </w:rPr>
        <w:t xml:space="preserve">t of remaining </w:t>
      </w:r>
      <w:r w:rsidR="00643C5A" w:rsidRPr="003C696B">
        <w:rPr>
          <w:rFonts w:ascii="Angsana New" w:hAnsi="Angsana New" w:cs="Angsana New"/>
          <w:sz w:val="28"/>
        </w:rPr>
        <w:t>dividend of Baht</w:t>
      </w:r>
      <w:r w:rsidR="003C696B" w:rsidRPr="003C696B">
        <w:rPr>
          <w:rFonts w:ascii="Angsana New" w:hAnsi="Angsana New" w:cs="Angsana New"/>
          <w:sz w:val="28"/>
        </w:rPr>
        <w:t xml:space="preserve"> </w:t>
      </w:r>
      <w:r w:rsidRPr="003C696B">
        <w:rPr>
          <w:rFonts w:ascii="Angsana New" w:hAnsi="Angsana New" w:cs="Angsana New"/>
          <w:sz w:val="28"/>
        </w:rPr>
        <w:t xml:space="preserve">0.065 per share for 1,471.53 million shares, totaling of </w:t>
      </w:r>
      <w:r w:rsidR="000E0A15">
        <w:rPr>
          <w:rFonts w:ascii="Angsana New" w:hAnsi="Angsana New" w:cs="Angsana New"/>
          <w:sz w:val="28"/>
        </w:rPr>
        <w:t>Baht 95.65 million w</w:t>
      </w:r>
      <w:r w:rsidR="00BD6BA0">
        <w:rPr>
          <w:rFonts w:ascii="Angsana New" w:hAnsi="Angsana New" w:cs="Angsana New"/>
          <w:sz w:val="28"/>
        </w:rPr>
        <w:t>hich</w:t>
      </w:r>
      <w:r w:rsidRPr="003C696B">
        <w:rPr>
          <w:rFonts w:ascii="Angsana New" w:hAnsi="Angsana New" w:cs="Angsana New"/>
          <w:sz w:val="28"/>
        </w:rPr>
        <w:t xml:space="preserve"> was paid on </w:t>
      </w:r>
      <w:r w:rsidR="003C696B">
        <w:rPr>
          <w:rFonts w:ascii="Angsana New" w:hAnsi="Angsana New" w:cs="Angsana New"/>
          <w:sz w:val="28"/>
        </w:rPr>
        <w:br/>
      </w:r>
      <w:r w:rsidRPr="003C696B">
        <w:rPr>
          <w:rFonts w:ascii="Angsana New" w:hAnsi="Angsana New" w:cs="Angsana New"/>
          <w:sz w:val="28"/>
        </w:rPr>
        <w:t>May 24, 2024.</w:t>
      </w:r>
    </w:p>
    <w:p w14:paraId="6C806A96" w14:textId="614900F3" w:rsidR="00C51582" w:rsidRDefault="00DA2747" w:rsidP="00C51582">
      <w:pPr>
        <w:tabs>
          <w:tab w:val="left" w:pos="1800"/>
        </w:tabs>
        <w:spacing w:before="120" w:after="120" w:line="240" w:lineRule="auto"/>
        <w:ind w:left="360"/>
        <w:jc w:val="thaiDistribute"/>
        <w:rPr>
          <w:rFonts w:ascii="Angsana New" w:hAnsi="Angsana New" w:cs="Angsana New"/>
          <w:spacing w:val="-4"/>
          <w:sz w:val="28"/>
        </w:rPr>
      </w:pPr>
      <w:r w:rsidRPr="00877C60">
        <w:rPr>
          <w:rFonts w:ascii="Angsana New" w:hAnsi="Angsana New" w:cs="Angsana New"/>
          <w:spacing w:val="-4"/>
          <w:sz w:val="28"/>
        </w:rPr>
        <w:t>According to the Ordinary Shareholder’s Meeting for the year 202</w:t>
      </w:r>
      <w:r>
        <w:rPr>
          <w:rFonts w:ascii="Angsana New" w:hAnsi="Angsana New" w:cs="Angsana New"/>
          <w:spacing w:val="-4"/>
          <w:sz w:val="28"/>
        </w:rPr>
        <w:t>3</w:t>
      </w:r>
      <w:r w:rsidR="00D0015E">
        <w:rPr>
          <w:rFonts w:ascii="Angsana New" w:hAnsi="Angsana New" w:cs="Angsana New"/>
          <w:spacing w:val="-4"/>
          <w:sz w:val="28"/>
        </w:rPr>
        <w:t>, held on April 2</w:t>
      </w:r>
      <w:r w:rsidR="00344315">
        <w:rPr>
          <w:rFonts w:ascii="Angsana New" w:hAnsi="Angsana New" w:cs="Angsana New"/>
          <w:spacing w:val="-4"/>
          <w:sz w:val="28"/>
        </w:rPr>
        <w:t>7</w:t>
      </w:r>
      <w:r w:rsidR="00D0015E" w:rsidRPr="00877C60">
        <w:rPr>
          <w:rFonts w:ascii="Angsana New" w:hAnsi="Angsana New" w:cs="Angsana New"/>
          <w:spacing w:val="-4"/>
          <w:sz w:val="28"/>
        </w:rPr>
        <w:t>, 202</w:t>
      </w:r>
      <w:r w:rsidR="00E760BE">
        <w:rPr>
          <w:rFonts w:ascii="Angsana New" w:hAnsi="Angsana New" w:cs="Angsana New"/>
          <w:spacing w:val="-4"/>
          <w:sz w:val="28"/>
        </w:rPr>
        <w:t>3</w:t>
      </w:r>
      <w:r w:rsidR="00D0015E" w:rsidRPr="00877C60">
        <w:rPr>
          <w:rFonts w:ascii="Angsana New" w:hAnsi="Angsana New" w:cs="Angsana New"/>
          <w:spacing w:val="-4"/>
          <w:sz w:val="28"/>
        </w:rPr>
        <w:t>, resolved to approve to</w:t>
      </w:r>
      <w:r w:rsidR="00EA3CD0">
        <w:rPr>
          <w:rFonts w:ascii="Angsana New" w:hAnsi="Angsana New" w:cs="Angsana New"/>
          <w:spacing w:val="-4"/>
          <w:sz w:val="28"/>
        </w:rPr>
        <w:t xml:space="preserve"> </w:t>
      </w:r>
      <w:r w:rsidR="00D0015E" w:rsidRPr="00877C60">
        <w:rPr>
          <w:rFonts w:ascii="Angsana New" w:hAnsi="Angsana New" w:cs="Angsana New"/>
          <w:spacing w:val="-4"/>
          <w:sz w:val="28"/>
        </w:rPr>
        <w:t>pay</w:t>
      </w:r>
      <w:r w:rsidR="00EA3CD0">
        <w:rPr>
          <w:rFonts w:ascii="Angsana New" w:hAnsi="Angsana New" w:cs="Angsana New"/>
          <w:spacing w:val="-4"/>
          <w:sz w:val="28"/>
        </w:rPr>
        <w:br/>
      </w:r>
      <w:r w:rsidR="00D0015E" w:rsidRPr="00877C60">
        <w:rPr>
          <w:rFonts w:ascii="Angsana New" w:hAnsi="Angsana New" w:cs="Angsana New"/>
          <w:spacing w:val="-4"/>
          <w:sz w:val="28"/>
        </w:rPr>
        <w:t>a dividend from the ope</w:t>
      </w:r>
      <w:r w:rsidR="00D0015E">
        <w:rPr>
          <w:rFonts w:ascii="Angsana New" w:hAnsi="Angsana New" w:cs="Angsana New"/>
          <w:spacing w:val="-4"/>
          <w:sz w:val="28"/>
        </w:rPr>
        <w:t>rating results for the year 2022</w:t>
      </w:r>
      <w:r w:rsidR="00D0015E" w:rsidRPr="00877C60">
        <w:rPr>
          <w:rFonts w:ascii="Angsana New" w:hAnsi="Angsana New" w:cs="Angsana New"/>
          <w:spacing w:val="-4"/>
          <w:sz w:val="28"/>
        </w:rPr>
        <w:t xml:space="preserve">, to shareholders of the </w:t>
      </w:r>
      <w:r w:rsidR="00D0015E" w:rsidRPr="00701767">
        <w:rPr>
          <w:rFonts w:ascii="Angsana New" w:hAnsi="Angsana New" w:cs="Angsana New"/>
          <w:spacing w:val="-4"/>
          <w:sz w:val="28"/>
        </w:rPr>
        <w:t xml:space="preserve">Company at the rate of Baht 0.060 per share. </w:t>
      </w:r>
      <w:r w:rsidR="00D0015E" w:rsidRPr="00701767">
        <w:rPr>
          <w:rFonts w:ascii="Angsana New" w:hAnsi="Angsana New" w:cs="Angsana New"/>
          <w:spacing w:val="-4"/>
          <w:sz w:val="28"/>
        </w:rPr>
        <w:br/>
        <w:t xml:space="preserve">The Company </w:t>
      </w:r>
      <w:r w:rsidR="00BD6BA0">
        <w:rPr>
          <w:rFonts w:ascii="Angsana New" w:hAnsi="Angsana New" w:cs="Angsana New"/>
          <w:spacing w:val="-4"/>
          <w:sz w:val="28"/>
        </w:rPr>
        <w:t xml:space="preserve">already </w:t>
      </w:r>
      <w:r w:rsidR="00D0015E" w:rsidRPr="00701767">
        <w:rPr>
          <w:rFonts w:ascii="Angsana New" w:hAnsi="Angsana New" w:cs="Angsana New"/>
          <w:spacing w:val="-4"/>
          <w:sz w:val="28"/>
        </w:rPr>
        <w:t xml:space="preserve">made the payment of interim dividend of Baht 0.015 per share. The payment of remaining dividend of </w:t>
      </w:r>
      <w:r w:rsidR="00FE251D">
        <w:rPr>
          <w:rFonts w:ascii="Angsana New" w:hAnsi="Angsana New" w:cs="Angsana New"/>
          <w:spacing w:val="-4"/>
          <w:sz w:val="28"/>
        </w:rPr>
        <w:br/>
        <w:t xml:space="preserve">Baht </w:t>
      </w:r>
      <w:r w:rsidR="00D0015E" w:rsidRPr="00701767">
        <w:rPr>
          <w:rFonts w:ascii="Angsana New" w:hAnsi="Angsana New" w:cs="Angsana New"/>
          <w:spacing w:val="-4"/>
          <w:sz w:val="28"/>
        </w:rPr>
        <w:t xml:space="preserve">0.045 per share for 1,471.53 million shares, totaling of </w:t>
      </w:r>
      <w:r w:rsidR="000E0A15">
        <w:rPr>
          <w:rFonts w:ascii="Angsana New" w:hAnsi="Angsana New" w:cs="Angsana New"/>
          <w:spacing w:val="-4"/>
          <w:sz w:val="28"/>
        </w:rPr>
        <w:t>Baht 66.22 million w</w:t>
      </w:r>
      <w:r w:rsidR="00BD6BA0">
        <w:rPr>
          <w:rFonts w:ascii="Angsana New" w:hAnsi="Angsana New" w:cs="Angsana New"/>
          <w:spacing w:val="-4"/>
          <w:sz w:val="28"/>
        </w:rPr>
        <w:t>hich</w:t>
      </w:r>
      <w:r w:rsidR="00D0015E" w:rsidRPr="00701767">
        <w:rPr>
          <w:rFonts w:ascii="Angsana New" w:hAnsi="Angsana New" w:cs="Angsana New"/>
          <w:spacing w:val="-4"/>
          <w:sz w:val="28"/>
        </w:rPr>
        <w:t xml:space="preserve"> was paid on May 26, 2023</w:t>
      </w:r>
      <w:r w:rsidR="009D5342">
        <w:rPr>
          <w:rFonts w:ascii="Angsana New" w:hAnsi="Angsana New" w:cs="Angsana New"/>
          <w:spacing w:val="-4"/>
          <w:sz w:val="28"/>
        </w:rPr>
        <w:t>.</w:t>
      </w:r>
    </w:p>
    <w:p w14:paraId="08D79A34" w14:textId="2A0ADAC9" w:rsidR="0019323C" w:rsidRDefault="00C51582" w:rsidP="00C51582">
      <w:pPr>
        <w:tabs>
          <w:tab w:val="left" w:pos="1800"/>
        </w:tabs>
        <w:spacing w:before="120" w:after="120" w:line="240" w:lineRule="auto"/>
        <w:ind w:left="360"/>
        <w:jc w:val="thaiDistribute"/>
        <w:rPr>
          <w:rFonts w:ascii="Angsana New" w:eastAsia="Times New Roman" w:hAnsi="Angsana New" w:cs="Angsana New"/>
          <w:sz w:val="28"/>
        </w:rPr>
      </w:pPr>
      <w:r w:rsidRPr="00C51582">
        <w:rPr>
          <w:rFonts w:ascii="Angsana New" w:hAnsi="Angsana New" w:cs="Angsana New"/>
          <w:spacing w:val="-4"/>
          <w:sz w:val="2"/>
          <w:szCs w:val="2"/>
        </w:rPr>
        <w:t xml:space="preserve"> </w:t>
      </w:r>
      <w:r w:rsidR="00D0015E" w:rsidRPr="00C51582">
        <w:rPr>
          <w:rFonts w:ascii="Angsana New" w:hAnsi="Angsana New" w:cs="Angsana New"/>
          <w:spacing w:val="-4"/>
          <w:sz w:val="2"/>
          <w:szCs w:val="2"/>
        </w:rPr>
        <w:t>.</w:t>
      </w:r>
      <w:r>
        <w:rPr>
          <w:rFonts w:ascii="Angsana New" w:hAnsi="Angsana New" w:cs="Angsana New"/>
          <w:spacing w:val="-4"/>
          <w:sz w:val="28"/>
        </w:rPr>
        <w:br/>
      </w:r>
      <w:r w:rsidRPr="004B5220">
        <w:rPr>
          <w:rFonts w:ascii="Angsana New" w:eastAsia="Times New Roman" w:hAnsi="Angsana New" w:cs="Angsana New"/>
          <w:sz w:val="28"/>
        </w:rPr>
        <w:t>According to the Board of Directors’ Meeting No.</w:t>
      </w:r>
      <w:r>
        <w:rPr>
          <w:rFonts w:ascii="Angsana New" w:eastAsia="Times New Roman" w:hAnsi="Angsana New" w:cs="Angsana New"/>
          <w:sz w:val="28"/>
        </w:rPr>
        <w:t>10</w:t>
      </w:r>
      <w:r w:rsidRPr="004B5220">
        <w:rPr>
          <w:rFonts w:ascii="Angsana New" w:eastAsia="Times New Roman" w:hAnsi="Angsana New" w:cs="Angsana New"/>
          <w:sz w:val="28"/>
        </w:rPr>
        <w:t>/202</w:t>
      </w:r>
      <w:r>
        <w:rPr>
          <w:rFonts w:ascii="Angsana New" w:eastAsia="Times New Roman" w:hAnsi="Angsana New" w:cs="Angsana New"/>
          <w:sz w:val="28"/>
        </w:rPr>
        <w:t>3</w:t>
      </w:r>
      <w:r w:rsidRPr="004B5220">
        <w:rPr>
          <w:rFonts w:ascii="Angsana New" w:eastAsia="Times New Roman" w:hAnsi="Angsana New" w:cs="Angsana New"/>
          <w:sz w:val="28"/>
        </w:rPr>
        <w:t xml:space="preserve">, held on </w:t>
      </w:r>
      <w:r>
        <w:rPr>
          <w:rFonts w:ascii="Angsana New" w:eastAsia="Times New Roman" w:hAnsi="Angsana New" w:cs="Angsana New"/>
          <w:sz w:val="28"/>
        </w:rPr>
        <w:t>November</w:t>
      </w:r>
      <w:r w:rsidRPr="004B5220">
        <w:rPr>
          <w:rFonts w:ascii="Angsana New" w:eastAsia="Times New Roman" w:hAnsi="Angsana New" w:cs="Angsana New"/>
          <w:sz w:val="28"/>
        </w:rPr>
        <w:t xml:space="preserve"> </w:t>
      </w:r>
      <w:r>
        <w:rPr>
          <w:rFonts w:ascii="Angsana New" w:eastAsia="Times New Roman" w:hAnsi="Angsana New" w:cs="Angsana New"/>
          <w:sz w:val="28"/>
        </w:rPr>
        <w:t>13</w:t>
      </w:r>
      <w:r w:rsidRPr="004B5220">
        <w:rPr>
          <w:rFonts w:ascii="Angsana New" w:eastAsia="Times New Roman" w:hAnsi="Angsana New" w:cs="Angsana New"/>
          <w:sz w:val="28"/>
        </w:rPr>
        <w:t>, 202</w:t>
      </w:r>
      <w:r>
        <w:rPr>
          <w:rFonts w:ascii="Angsana New" w:eastAsia="Times New Roman" w:hAnsi="Angsana New" w:cs="Angsana New"/>
          <w:sz w:val="28"/>
        </w:rPr>
        <w:t>3</w:t>
      </w:r>
      <w:r w:rsidRPr="004B5220">
        <w:rPr>
          <w:rFonts w:ascii="Angsana New" w:eastAsia="Times New Roman" w:hAnsi="Angsana New" w:cs="Angsana New"/>
          <w:sz w:val="28"/>
        </w:rPr>
        <w:t xml:space="preserve">, the meeting resolved to approve </w:t>
      </w:r>
      <w:r w:rsidRPr="00214982">
        <w:rPr>
          <w:rFonts w:ascii="Angsana New" w:eastAsia="Times New Roman" w:hAnsi="Angsana New" w:cs="Angsana New"/>
          <w:spacing w:val="-2"/>
          <w:sz w:val="28"/>
        </w:rPr>
        <w:t>to pay an interim dividend from the operating results for the nine-month period ended September 30, 2023, to shareholders of</w:t>
      </w:r>
      <w:r>
        <w:rPr>
          <w:rFonts w:ascii="Angsana New" w:eastAsia="Times New Roman" w:hAnsi="Angsana New" w:cs="Angsana New"/>
          <w:sz w:val="28"/>
        </w:rPr>
        <w:t xml:space="preserve"> </w:t>
      </w:r>
      <w:r w:rsidR="00353EEF">
        <w:rPr>
          <w:rFonts w:ascii="Angsana New" w:eastAsia="Times New Roman" w:hAnsi="Angsana New" w:cs="Angsana New"/>
          <w:sz w:val="28"/>
        </w:rPr>
        <w:br/>
      </w:r>
      <w:r w:rsidRPr="004B5220">
        <w:rPr>
          <w:rFonts w:ascii="Angsana New" w:eastAsia="Times New Roman" w:hAnsi="Angsana New" w:cs="Angsana New"/>
          <w:sz w:val="28"/>
        </w:rPr>
        <w:t xml:space="preserve">the Company at the rate of Baht 0.015 per share for 1,471.53 million shares, totaling </w:t>
      </w:r>
      <w:r w:rsidR="000E0A15">
        <w:rPr>
          <w:rFonts w:ascii="Angsana New" w:eastAsia="Times New Roman" w:hAnsi="Angsana New" w:cs="Angsana New"/>
          <w:sz w:val="28"/>
        </w:rPr>
        <w:t>Baht 22.07 million w</w:t>
      </w:r>
      <w:r w:rsidR="00BD6BA0">
        <w:rPr>
          <w:rFonts w:ascii="Angsana New" w:eastAsia="Times New Roman" w:hAnsi="Angsana New" w:cs="Angsana New"/>
          <w:sz w:val="28"/>
        </w:rPr>
        <w:t>hich</w:t>
      </w:r>
      <w:r w:rsidRPr="004B5220">
        <w:rPr>
          <w:rFonts w:ascii="Angsana New" w:eastAsia="Times New Roman" w:hAnsi="Angsana New" w:cs="Angsana New"/>
          <w:sz w:val="28"/>
        </w:rPr>
        <w:t xml:space="preserve"> </w:t>
      </w:r>
      <w:r>
        <w:rPr>
          <w:rFonts w:ascii="Angsana New" w:eastAsia="Times New Roman" w:hAnsi="Angsana New" w:cs="Angsana New"/>
          <w:sz w:val="28"/>
        </w:rPr>
        <w:t>was</w:t>
      </w:r>
      <w:r w:rsidRPr="004B5220">
        <w:rPr>
          <w:rFonts w:ascii="Angsana New" w:eastAsia="Times New Roman" w:hAnsi="Angsana New" w:cs="Angsana New"/>
          <w:sz w:val="28"/>
        </w:rPr>
        <w:t xml:space="preserve"> paid on </w:t>
      </w:r>
      <w:r>
        <w:rPr>
          <w:rFonts w:ascii="Angsana New" w:eastAsia="Times New Roman" w:hAnsi="Angsana New" w:cs="Angsana New"/>
          <w:sz w:val="28"/>
        </w:rPr>
        <w:t>Decem</w:t>
      </w:r>
      <w:r w:rsidRPr="004B5220">
        <w:rPr>
          <w:rFonts w:ascii="Angsana New" w:eastAsia="Times New Roman" w:hAnsi="Angsana New" w:cs="Angsana New"/>
          <w:sz w:val="28"/>
        </w:rPr>
        <w:t xml:space="preserve">ber </w:t>
      </w:r>
      <w:r>
        <w:rPr>
          <w:rFonts w:ascii="Angsana New" w:eastAsia="Times New Roman" w:hAnsi="Angsana New" w:cs="Angsana New"/>
          <w:sz w:val="28"/>
        </w:rPr>
        <w:t>8</w:t>
      </w:r>
      <w:r w:rsidRPr="004B5220">
        <w:rPr>
          <w:rFonts w:ascii="Angsana New" w:eastAsia="Times New Roman" w:hAnsi="Angsana New" w:cs="Angsana New"/>
          <w:sz w:val="28"/>
        </w:rPr>
        <w:t>, 202</w:t>
      </w:r>
      <w:r>
        <w:rPr>
          <w:rFonts w:ascii="Angsana New" w:eastAsia="Times New Roman" w:hAnsi="Angsana New" w:cs="Angsana New"/>
          <w:sz w:val="28"/>
        </w:rPr>
        <w:t>3</w:t>
      </w:r>
      <w:r w:rsidRPr="004B5220">
        <w:rPr>
          <w:rFonts w:ascii="Angsana New" w:eastAsia="Times New Roman" w:hAnsi="Angsana New" w:cs="Angsana New"/>
          <w:sz w:val="28"/>
        </w:rPr>
        <w:t>.</w:t>
      </w:r>
    </w:p>
    <w:p w14:paraId="2290998A" w14:textId="07CA0FFB" w:rsidR="00C51582" w:rsidRPr="00C51582" w:rsidRDefault="0019323C" w:rsidP="0019323C">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6BCB726E" w14:textId="2F797DC4" w:rsidR="00E974C3" w:rsidRPr="00701767" w:rsidRDefault="00D04260" w:rsidP="00A32141">
      <w:pPr>
        <w:numPr>
          <w:ilvl w:val="0"/>
          <w:numId w:val="1"/>
        </w:numPr>
        <w:tabs>
          <w:tab w:val="left" w:pos="360"/>
        </w:tabs>
        <w:spacing w:before="240" w:after="0" w:line="240" w:lineRule="auto"/>
        <w:ind w:hanging="450"/>
        <w:jc w:val="thaiDistribute"/>
        <w:rPr>
          <w:rFonts w:asciiTheme="majorBidi" w:hAnsiTheme="majorBidi" w:cstheme="majorBidi"/>
          <w:b/>
          <w:bCs/>
          <w:sz w:val="28"/>
        </w:rPr>
      </w:pPr>
      <w:r w:rsidRPr="00701767">
        <w:rPr>
          <w:rFonts w:asciiTheme="majorBidi" w:hAnsiTheme="majorBidi" w:cstheme="majorBidi"/>
          <w:b/>
          <w:bCs/>
          <w:sz w:val="28"/>
        </w:rPr>
        <w:lastRenderedPageBreak/>
        <w:t>Warrant</w:t>
      </w:r>
    </w:p>
    <w:p w14:paraId="1145430D" w14:textId="005DA1BB" w:rsidR="000023BE" w:rsidRPr="009D5342" w:rsidRDefault="006B3D8F" w:rsidP="00EA3CD0">
      <w:pPr>
        <w:pStyle w:val="ListParagraph"/>
        <w:spacing w:before="120" w:after="0" w:line="240" w:lineRule="auto"/>
        <w:ind w:left="360"/>
        <w:contextualSpacing w:val="0"/>
        <w:jc w:val="thaiDistribute"/>
        <w:rPr>
          <w:rFonts w:asciiTheme="majorBidi" w:hAnsiTheme="majorBidi" w:cstheme="majorBidi"/>
          <w:spacing w:val="-2"/>
          <w:sz w:val="28"/>
        </w:rPr>
      </w:pPr>
      <w:r w:rsidRPr="009D5342">
        <w:rPr>
          <w:rFonts w:ascii="Angsana New" w:eastAsia="Times New Roman" w:hAnsi="Angsana New" w:cs="Angsana New"/>
          <w:sz w:val="28"/>
        </w:rPr>
        <w:t xml:space="preserve">According to the Ordinary Shareholder’s Meeting for the year 2023, held on April 27, 2023, </w:t>
      </w:r>
      <w:r w:rsidRPr="009D5342">
        <w:rPr>
          <w:rFonts w:asciiTheme="majorBidi" w:hAnsiTheme="majorBidi" w:cstheme="majorBidi"/>
          <w:sz w:val="28"/>
        </w:rPr>
        <w:t>r</w:t>
      </w:r>
      <w:r w:rsidR="00AF3040" w:rsidRPr="009D5342">
        <w:rPr>
          <w:rFonts w:asciiTheme="majorBidi" w:hAnsiTheme="majorBidi" w:cstheme="majorBidi"/>
          <w:sz w:val="28"/>
        </w:rPr>
        <w:t xml:space="preserve">esolved to approve issue </w:t>
      </w:r>
      <w:r w:rsidR="004D444B" w:rsidRPr="009D5342">
        <w:rPr>
          <w:rFonts w:asciiTheme="majorBidi" w:hAnsiTheme="majorBidi" w:cstheme="majorBidi"/>
          <w:sz w:val="28"/>
        </w:rPr>
        <w:br/>
      </w:r>
      <w:r w:rsidR="00AF3040" w:rsidRPr="009D5342">
        <w:rPr>
          <w:rFonts w:asciiTheme="majorBidi" w:hAnsiTheme="majorBidi" w:cstheme="majorBidi"/>
          <w:sz w:val="28"/>
        </w:rPr>
        <w:t>the warrant to purchase</w:t>
      </w:r>
      <w:r w:rsidR="00AF3040" w:rsidRPr="009D5342">
        <w:rPr>
          <w:rFonts w:asciiTheme="majorBidi" w:hAnsiTheme="majorBidi" w:cstheme="majorBidi"/>
          <w:spacing w:val="-2"/>
          <w:sz w:val="28"/>
        </w:rPr>
        <w:t xml:space="preserve"> the Company’s Ordinary Shares No.</w:t>
      </w:r>
      <w:r w:rsidR="004533F6" w:rsidRPr="009D5342">
        <w:rPr>
          <w:rFonts w:asciiTheme="majorBidi" w:hAnsiTheme="majorBidi" w:cs="Angsana New"/>
          <w:spacing w:val="-2"/>
          <w:sz w:val="28"/>
        </w:rPr>
        <w:t>2</w:t>
      </w:r>
      <w:r w:rsidR="00AF3040" w:rsidRPr="009D5342">
        <w:rPr>
          <w:rFonts w:asciiTheme="majorBidi" w:hAnsiTheme="majorBidi" w:cs="Angsana New"/>
          <w:spacing w:val="-2"/>
          <w:sz w:val="28"/>
          <w:cs/>
        </w:rPr>
        <w:t xml:space="preserve"> (</w:t>
      </w:r>
      <w:r w:rsidR="00AF3040" w:rsidRPr="009D5342">
        <w:rPr>
          <w:rFonts w:asciiTheme="majorBidi" w:hAnsiTheme="majorBidi" w:cstheme="majorBidi"/>
          <w:spacing w:val="-2"/>
          <w:sz w:val="28"/>
        </w:rPr>
        <w:t>AKR-W</w:t>
      </w:r>
      <w:r w:rsidR="004533F6" w:rsidRPr="009D5342">
        <w:rPr>
          <w:rFonts w:asciiTheme="majorBidi" w:hAnsiTheme="majorBidi" w:cs="Angsana New"/>
          <w:spacing w:val="-2"/>
          <w:sz w:val="28"/>
        </w:rPr>
        <w:t>2</w:t>
      </w:r>
      <w:r w:rsidR="00AF3040" w:rsidRPr="009D5342">
        <w:rPr>
          <w:rFonts w:asciiTheme="majorBidi" w:hAnsiTheme="majorBidi" w:cs="Angsana New"/>
          <w:spacing w:val="-2"/>
          <w:sz w:val="28"/>
          <w:cs/>
        </w:rPr>
        <w:t xml:space="preserve">) </w:t>
      </w:r>
      <w:r w:rsidR="00AF3040" w:rsidRPr="009D5342">
        <w:rPr>
          <w:rFonts w:asciiTheme="majorBidi" w:hAnsiTheme="majorBidi" w:cstheme="majorBidi"/>
          <w:spacing w:val="-2"/>
          <w:sz w:val="28"/>
        </w:rPr>
        <w:t>allocated to existing shareholders, in proportion to</w:t>
      </w:r>
      <w:r w:rsidR="00AF3040" w:rsidRPr="009D5342">
        <w:rPr>
          <w:rFonts w:asciiTheme="majorBidi" w:hAnsiTheme="majorBidi" w:cstheme="majorBidi"/>
          <w:sz w:val="28"/>
        </w:rPr>
        <w:t xml:space="preserve"> the number of shares hel</w:t>
      </w:r>
      <w:r w:rsidR="00501D5B" w:rsidRPr="009D5342">
        <w:rPr>
          <w:rFonts w:asciiTheme="majorBidi" w:hAnsiTheme="majorBidi" w:cstheme="majorBidi"/>
          <w:sz w:val="28"/>
        </w:rPr>
        <w:t xml:space="preserve">d by each, but not exceeding </w:t>
      </w:r>
      <w:proofErr w:type="gramStart"/>
      <w:r w:rsidR="00501D5B" w:rsidRPr="009D5342">
        <w:rPr>
          <w:rFonts w:asciiTheme="majorBidi" w:hAnsiTheme="majorBidi" w:cstheme="majorBidi"/>
          <w:sz w:val="28"/>
        </w:rPr>
        <w:t xml:space="preserve">of  </w:t>
      </w:r>
      <w:r w:rsidR="004533F6" w:rsidRPr="009D5342">
        <w:rPr>
          <w:rFonts w:asciiTheme="majorBidi" w:hAnsiTheme="majorBidi" w:cs="Angsana New"/>
          <w:sz w:val="28"/>
        </w:rPr>
        <w:t>294</w:t>
      </w:r>
      <w:r w:rsidR="00AD592F" w:rsidRPr="009D5342">
        <w:rPr>
          <w:rFonts w:asciiTheme="majorBidi" w:hAnsiTheme="majorBidi" w:cs="Angsana New"/>
          <w:sz w:val="28"/>
        </w:rPr>
        <w:t>,</w:t>
      </w:r>
      <w:r w:rsidR="009D62F3" w:rsidRPr="009D5342">
        <w:rPr>
          <w:rFonts w:asciiTheme="majorBidi" w:hAnsiTheme="majorBidi" w:cs="Angsana New"/>
          <w:sz w:val="28"/>
        </w:rPr>
        <w:t>30</w:t>
      </w:r>
      <w:r w:rsidR="00AE4D50" w:rsidRPr="009D5342">
        <w:rPr>
          <w:rFonts w:asciiTheme="majorBidi" w:hAnsiTheme="majorBidi" w:cs="Angsana New" w:hint="cs"/>
          <w:sz w:val="28"/>
        </w:rPr>
        <w:t>5</w:t>
      </w:r>
      <w:r w:rsidR="00AF3040" w:rsidRPr="009D5342">
        <w:rPr>
          <w:rFonts w:asciiTheme="majorBidi" w:hAnsiTheme="majorBidi" w:cs="Angsana New"/>
          <w:sz w:val="28"/>
          <w:cs/>
        </w:rPr>
        <w:t>,</w:t>
      </w:r>
      <w:r w:rsidR="009D62F3" w:rsidRPr="009D5342">
        <w:rPr>
          <w:rFonts w:asciiTheme="majorBidi" w:hAnsiTheme="majorBidi" w:cs="Angsana New"/>
          <w:sz w:val="28"/>
        </w:rPr>
        <w:t>5</w:t>
      </w:r>
      <w:r w:rsidR="00AE4D50" w:rsidRPr="009D5342">
        <w:rPr>
          <w:rFonts w:asciiTheme="majorBidi" w:hAnsiTheme="majorBidi" w:cs="Angsana New" w:hint="cs"/>
          <w:sz w:val="28"/>
        </w:rPr>
        <w:t>02</w:t>
      </w:r>
      <w:proofErr w:type="gramEnd"/>
      <w:r w:rsidR="00AF3040" w:rsidRPr="009D5342">
        <w:rPr>
          <w:rFonts w:asciiTheme="majorBidi" w:hAnsiTheme="majorBidi" w:cstheme="majorBidi"/>
          <w:sz w:val="28"/>
        </w:rPr>
        <w:t xml:space="preserve"> units, with free of charge, at the ratio of five ordinary </w:t>
      </w:r>
      <w:r w:rsidR="00AF3040" w:rsidRPr="009D5342">
        <w:rPr>
          <w:rFonts w:asciiTheme="majorBidi" w:hAnsiTheme="majorBidi" w:cstheme="majorBidi"/>
          <w:spacing w:val="-2"/>
          <w:sz w:val="28"/>
        </w:rPr>
        <w:t xml:space="preserve">shares to one unit, at the exercise price of Baht </w:t>
      </w:r>
      <w:r w:rsidR="004533F6" w:rsidRPr="009D5342">
        <w:rPr>
          <w:rFonts w:asciiTheme="majorBidi" w:hAnsiTheme="majorBidi" w:cs="Angsana New"/>
          <w:spacing w:val="-2"/>
          <w:sz w:val="28"/>
        </w:rPr>
        <w:t>1</w:t>
      </w:r>
      <w:r w:rsidR="00AF3040" w:rsidRPr="009D5342">
        <w:rPr>
          <w:rFonts w:asciiTheme="majorBidi" w:hAnsiTheme="majorBidi" w:cs="Angsana New"/>
          <w:spacing w:val="-2"/>
          <w:sz w:val="28"/>
          <w:cs/>
        </w:rPr>
        <w:t>.</w:t>
      </w:r>
      <w:r w:rsidR="004533F6" w:rsidRPr="009D5342">
        <w:rPr>
          <w:rFonts w:asciiTheme="majorBidi" w:hAnsiTheme="majorBidi" w:cs="Angsana New"/>
          <w:spacing w:val="-2"/>
          <w:sz w:val="28"/>
        </w:rPr>
        <w:t>00</w:t>
      </w:r>
      <w:r w:rsidR="00AF3040" w:rsidRPr="009D5342">
        <w:rPr>
          <w:rFonts w:asciiTheme="majorBidi" w:hAnsiTheme="majorBidi" w:cstheme="majorBidi"/>
          <w:spacing w:val="-2"/>
          <w:sz w:val="28"/>
        </w:rPr>
        <w:t xml:space="preserve"> per share. Such warrant will be valid for one years from its issuance date.</w:t>
      </w:r>
    </w:p>
    <w:p w14:paraId="694BCA1D" w14:textId="6811DC21" w:rsidR="00082A41" w:rsidRDefault="00D05517" w:rsidP="00563DA3">
      <w:pPr>
        <w:spacing w:before="120" w:after="0" w:line="240" w:lineRule="auto"/>
        <w:ind w:left="360"/>
        <w:jc w:val="thaiDistribute"/>
        <w:rPr>
          <w:rFonts w:ascii="Angsana New" w:hAnsi="Angsana New" w:cs="Angsana New"/>
          <w:sz w:val="28"/>
        </w:rPr>
      </w:pPr>
      <w:r w:rsidRPr="00701767">
        <w:rPr>
          <w:rFonts w:ascii="Angsana New" w:hAnsi="Angsana New" w:cs="Angsana New"/>
          <w:sz w:val="28"/>
        </w:rPr>
        <w:t>On May 30, 202</w:t>
      </w:r>
      <w:r w:rsidR="002143F5" w:rsidRPr="00701767">
        <w:rPr>
          <w:rFonts w:ascii="Angsana New" w:hAnsi="Angsana New" w:cs="Angsana New"/>
          <w:sz w:val="28"/>
        </w:rPr>
        <w:t>4</w:t>
      </w:r>
      <w:r w:rsidRPr="00701767">
        <w:rPr>
          <w:rFonts w:ascii="Angsana New" w:hAnsi="Angsana New" w:cs="Angsana New"/>
          <w:sz w:val="28"/>
        </w:rPr>
        <w:t>, the warrant holders of 364,837 units exercised their rights to purchase 364,837 ordinary shares at an exercise price of Baht 1.00 per share, resulting in an increase in the issued and paid-up share capit</w:t>
      </w:r>
      <w:r w:rsidR="00976A0E" w:rsidRPr="00701767">
        <w:rPr>
          <w:rFonts w:ascii="Angsana New" w:hAnsi="Angsana New" w:cs="Angsana New"/>
          <w:sz w:val="28"/>
        </w:rPr>
        <w:t>al of th</w:t>
      </w:r>
      <w:r w:rsidR="00C63FCD" w:rsidRPr="00701767">
        <w:rPr>
          <w:rFonts w:ascii="Angsana New" w:hAnsi="Angsana New" w:cs="Angsana New"/>
          <w:sz w:val="28"/>
        </w:rPr>
        <w:t>e Company from Baht 1,177,226,285</w:t>
      </w:r>
      <w:r w:rsidR="00976A0E" w:rsidRPr="00701767">
        <w:rPr>
          <w:rFonts w:ascii="Angsana New" w:hAnsi="Angsana New" w:cs="Angsana New"/>
          <w:sz w:val="28"/>
        </w:rPr>
        <w:t xml:space="preserve"> (1,471</w:t>
      </w:r>
      <w:r w:rsidRPr="00701767">
        <w:rPr>
          <w:rFonts w:ascii="Angsana New" w:hAnsi="Angsana New" w:cs="Angsana New"/>
          <w:sz w:val="28"/>
        </w:rPr>
        <w:t>,</w:t>
      </w:r>
      <w:r w:rsidR="00976A0E" w:rsidRPr="00701767">
        <w:rPr>
          <w:rFonts w:ascii="Angsana New" w:hAnsi="Angsana New" w:cs="Angsana New"/>
          <w:sz w:val="28"/>
        </w:rPr>
        <w:t>532,856</w:t>
      </w:r>
      <w:r w:rsidRPr="00701767">
        <w:rPr>
          <w:rFonts w:ascii="Angsana New" w:hAnsi="Angsana New" w:cs="Angsana New"/>
          <w:sz w:val="28"/>
        </w:rPr>
        <w:t xml:space="preserve"> shares) to Baht 1,1</w:t>
      </w:r>
      <w:r w:rsidR="00976A0E" w:rsidRPr="00701767">
        <w:rPr>
          <w:rFonts w:ascii="Angsana New" w:hAnsi="Angsana New" w:cs="Angsana New"/>
          <w:sz w:val="28"/>
        </w:rPr>
        <w:t>77,518,154 (1,471,897,693</w:t>
      </w:r>
      <w:r w:rsidRPr="00701767">
        <w:rPr>
          <w:rFonts w:ascii="Angsana New" w:hAnsi="Angsana New" w:cs="Angsana New"/>
          <w:sz w:val="28"/>
        </w:rPr>
        <w:t xml:space="preserve"> shares)</w:t>
      </w:r>
      <w:r w:rsidR="001958A1" w:rsidRPr="00701767">
        <w:rPr>
          <w:rFonts w:ascii="Angsana New" w:hAnsi="Angsana New" w:cs="Angsana New"/>
          <w:sz w:val="28"/>
        </w:rPr>
        <w:t>.</w:t>
      </w:r>
    </w:p>
    <w:p w14:paraId="36B7BBB8" w14:textId="72E5DAF5" w:rsidR="00B42D74" w:rsidRPr="0019323C" w:rsidRDefault="002143F5" w:rsidP="0019323C">
      <w:pPr>
        <w:spacing w:after="0" w:line="240" w:lineRule="auto"/>
        <w:ind w:left="360"/>
        <w:rPr>
          <w:rFonts w:ascii="Angsana New" w:hAnsi="Angsana New" w:cs="Angsana New"/>
          <w:sz w:val="28"/>
        </w:rPr>
      </w:pPr>
      <w:r w:rsidRPr="002E474E">
        <w:rPr>
          <w:rFonts w:asciiTheme="majorBidi" w:hAnsiTheme="majorBidi" w:cstheme="majorBidi"/>
          <w:sz w:val="28"/>
        </w:rPr>
        <w:t>Movement</w:t>
      </w:r>
      <w:r w:rsidR="00D16C1F">
        <w:rPr>
          <w:rFonts w:asciiTheme="majorBidi" w:hAnsiTheme="majorBidi" w:cstheme="majorBidi"/>
          <w:sz w:val="28"/>
        </w:rPr>
        <w:t xml:space="preserve"> of warrants for the years </w:t>
      </w:r>
      <w:r w:rsidR="005146DB">
        <w:rPr>
          <w:rFonts w:asciiTheme="majorBidi" w:hAnsiTheme="majorBidi" w:cstheme="majorBidi"/>
          <w:sz w:val="28"/>
        </w:rPr>
        <w:t>ended</w:t>
      </w:r>
      <w:r w:rsidR="00B05355" w:rsidRPr="002E474E">
        <w:rPr>
          <w:rFonts w:asciiTheme="majorBidi" w:hAnsiTheme="majorBidi" w:cstheme="majorBidi"/>
          <w:sz w:val="28"/>
        </w:rPr>
        <w:t xml:space="preserve"> </w:t>
      </w:r>
      <w:r w:rsidR="00D16C1F">
        <w:rPr>
          <w:rFonts w:ascii="Angsana New" w:eastAsia="Times New Roman" w:hAnsi="Angsana New" w:cs="Angsana New"/>
          <w:sz w:val="28"/>
        </w:rPr>
        <w:t>December 31</w:t>
      </w:r>
      <w:r w:rsidR="00B05355" w:rsidRPr="002E474E">
        <w:rPr>
          <w:rFonts w:asciiTheme="majorBidi" w:hAnsiTheme="majorBidi" w:cstheme="majorBidi"/>
          <w:sz w:val="28"/>
        </w:rPr>
        <w:t xml:space="preserve">, </w:t>
      </w:r>
      <w:r w:rsidR="00B05355" w:rsidRPr="002E474E">
        <w:rPr>
          <w:rFonts w:asciiTheme="majorBidi" w:hAnsiTheme="majorBidi" w:cs="Angsana New"/>
          <w:sz w:val="28"/>
        </w:rPr>
        <w:t>2024,</w:t>
      </w:r>
      <w:r w:rsidR="00B05355" w:rsidRPr="002E474E">
        <w:rPr>
          <w:rFonts w:asciiTheme="majorBidi" w:hAnsiTheme="majorBidi" w:cs="Angsana New"/>
          <w:sz w:val="28"/>
          <w:cs/>
        </w:rPr>
        <w:t xml:space="preserve"> </w:t>
      </w:r>
      <w:r w:rsidR="00D16C1F">
        <w:rPr>
          <w:rFonts w:asciiTheme="majorBidi" w:hAnsiTheme="majorBidi" w:cstheme="majorBidi"/>
          <w:sz w:val="28"/>
        </w:rPr>
        <w:t xml:space="preserve">and </w:t>
      </w:r>
      <w:r w:rsidR="00B05355" w:rsidRPr="002E474E">
        <w:rPr>
          <w:rFonts w:asciiTheme="majorBidi" w:hAnsiTheme="majorBidi" w:cs="Angsana New"/>
          <w:sz w:val="28"/>
        </w:rPr>
        <w:t>2023</w:t>
      </w:r>
      <w:r w:rsidR="00B05355" w:rsidRPr="002E474E">
        <w:rPr>
          <w:rFonts w:asciiTheme="majorBidi" w:hAnsiTheme="majorBidi" w:cstheme="majorBidi"/>
          <w:sz w:val="28"/>
        </w:rPr>
        <w:t xml:space="preserve"> are as follows:</w:t>
      </w:r>
    </w:p>
    <w:bookmarkStart w:id="812" w:name="_MON_1689762272"/>
    <w:bookmarkEnd w:id="812"/>
    <w:p w14:paraId="4D9E116C" w14:textId="251F11FF" w:rsidR="0091028A" w:rsidRPr="00025972" w:rsidRDefault="00F44BE8" w:rsidP="000A4C93">
      <w:pPr>
        <w:spacing w:before="120" w:after="0" w:line="240" w:lineRule="auto"/>
        <w:ind w:left="360"/>
        <w:rPr>
          <w:rFonts w:asciiTheme="majorBidi" w:hAnsiTheme="majorBidi" w:cstheme="majorBidi"/>
          <w:spacing w:val="-4"/>
          <w:sz w:val="2"/>
          <w:szCs w:val="2"/>
        </w:rPr>
      </w:pPr>
      <w:r w:rsidRPr="00976A0E">
        <w:rPr>
          <w:rFonts w:asciiTheme="majorBidi" w:hAnsiTheme="majorBidi" w:cstheme="majorBidi"/>
          <w:spacing w:val="-4"/>
          <w:sz w:val="28"/>
        </w:rPr>
        <w:object w:dxaOrig="9917" w:dyaOrig="2680" w14:anchorId="279ECA8A">
          <v:shape id="_x0000_i1075" type="#_x0000_t75" style="width:461.15pt;height:138.55pt" o:ole="">
            <v:imagedata r:id="rId110" o:title=""/>
          </v:shape>
          <o:OLEObject Type="Embed" ProgID="Excel.Sheet.12" ShapeID="_x0000_i1075" DrawAspect="Content" ObjectID="_1802013587" r:id="rId111"/>
        </w:object>
      </w:r>
    </w:p>
    <w:p w14:paraId="354F2057" w14:textId="77777777" w:rsidR="00B36111" w:rsidRDefault="00B36111" w:rsidP="00025972">
      <w:pPr>
        <w:pStyle w:val="ListParagraph"/>
        <w:numPr>
          <w:ilvl w:val="0"/>
          <w:numId w:val="1"/>
        </w:numPr>
        <w:spacing w:before="240" w:after="0"/>
        <w:rPr>
          <w:rFonts w:ascii="Angsana New" w:eastAsia="Times New Roman" w:hAnsi="Angsana New" w:cs="Angsana New"/>
          <w:b/>
          <w:bCs/>
          <w:sz w:val="28"/>
        </w:rPr>
      </w:pPr>
      <w:r w:rsidRPr="00B36111">
        <w:rPr>
          <w:rFonts w:ascii="Angsana New" w:eastAsia="Times New Roman" w:hAnsi="Angsana New" w:cs="Angsana New"/>
          <w:b/>
          <w:bCs/>
          <w:sz w:val="28"/>
        </w:rPr>
        <w:t xml:space="preserve">Basic earnings per shares </w:t>
      </w:r>
    </w:p>
    <w:p w14:paraId="70595B43" w14:textId="558D85AF" w:rsidR="00F8346C" w:rsidRPr="002E474E" w:rsidRDefault="00B36111" w:rsidP="002E474E">
      <w:pPr>
        <w:pStyle w:val="ListParagraph"/>
        <w:tabs>
          <w:tab w:val="left" w:pos="4590"/>
        </w:tabs>
        <w:spacing w:before="120"/>
        <w:ind w:left="360"/>
        <w:rPr>
          <w:rFonts w:ascii="Angsana New" w:eastAsia="Times New Roman" w:hAnsi="Angsana New" w:cs="Angsana New"/>
          <w:sz w:val="28"/>
        </w:rPr>
      </w:pPr>
      <w:r w:rsidRPr="002E474E">
        <w:rPr>
          <w:rFonts w:ascii="Angsana New" w:eastAsia="Times New Roman" w:hAnsi="Angsana New" w:cs="Angsana New"/>
          <w:sz w:val="28"/>
        </w:rPr>
        <w:t xml:space="preserve">Basic </w:t>
      </w:r>
      <w:r w:rsidR="00D16C1F">
        <w:rPr>
          <w:rFonts w:ascii="Angsana New" w:eastAsia="Times New Roman" w:hAnsi="Angsana New" w:cs="Angsana New"/>
          <w:sz w:val="28"/>
        </w:rPr>
        <w:t xml:space="preserve">earnings per share for the years </w:t>
      </w:r>
      <w:r w:rsidRPr="002E474E">
        <w:rPr>
          <w:rFonts w:ascii="Angsana New" w:eastAsia="Times New Roman" w:hAnsi="Angsana New" w:cs="Angsana New"/>
          <w:sz w:val="28"/>
        </w:rPr>
        <w:t xml:space="preserve">ended </w:t>
      </w:r>
      <w:r w:rsidR="00D16C1F">
        <w:rPr>
          <w:rFonts w:ascii="Angsana New" w:eastAsia="Times New Roman" w:hAnsi="Angsana New" w:cs="Angsana New"/>
          <w:sz w:val="28"/>
        </w:rPr>
        <w:t>December 31</w:t>
      </w:r>
      <w:r w:rsidRPr="002E474E">
        <w:rPr>
          <w:rFonts w:ascii="Angsana New" w:eastAsia="Times New Roman" w:hAnsi="Angsana New" w:cs="Angsana New"/>
          <w:sz w:val="28"/>
        </w:rPr>
        <w:t>, 2024 and 2023</w:t>
      </w:r>
      <w:r w:rsidRPr="002E474E">
        <w:rPr>
          <w:rFonts w:ascii="Angsana New" w:eastAsia="Times New Roman" w:hAnsi="Angsana New" w:cs="Angsana New"/>
          <w:sz w:val="28"/>
          <w:cs/>
        </w:rPr>
        <w:t xml:space="preserve"> </w:t>
      </w:r>
      <w:r w:rsidRPr="002E474E">
        <w:rPr>
          <w:rFonts w:ascii="Angsana New" w:eastAsia="Times New Roman" w:hAnsi="Angsana New" w:cs="Angsana New"/>
          <w:sz w:val="28"/>
        </w:rPr>
        <w:t>are calculated as follows:</w:t>
      </w:r>
    </w:p>
    <w:bookmarkStart w:id="813" w:name="_MON_1689109017"/>
    <w:bookmarkEnd w:id="813"/>
    <w:p w14:paraId="40FB1B83" w14:textId="036E0A7A" w:rsidR="00C674A9" w:rsidRDefault="00F44BE8" w:rsidP="00C674A9">
      <w:pPr>
        <w:pStyle w:val="ListParagraph"/>
        <w:ind w:left="360" w:right="-3"/>
        <w:rPr>
          <w:rFonts w:ascii="Angsana New" w:eastAsia="Times New Roman" w:hAnsi="Angsana New" w:cs="Angsana New"/>
          <w:b/>
          <w:bCs/>
          <w:sz w:val="28"/>
        </w:rPr>
      </w:pPr>
      <w:r w:rsidRPr="00D00C0C">
        <w:rPr>
          <w:rFonts w:ascii="Angsana New" w:eastAsia="Times New Roman" w:hAnsi="Angsana New" w:cs="Angsana New"/>
          <w:b/>
          <w:bCs/>
          <w:sz w:val="28"/>
        </w:rPr>
        <w:object w:dxaOrig="10827" w:dyaOrig="4849" w14:anchorId="38770E0C">
          <v:shape id="_x0000_i1076" type="#_x0000_t75" style="width:461.6pt;height:225.55pt" o:ole="">
            <v:imagedata r:id="rId112" o:title=""/>
          </v:shape>
          <o:OLEObject Type="Embed" ProgID="Excel.Sheet.8" ShapeID="_x0000_i1076" DrawAspect="Content" ObjectID="_1802013588" r:id="rId113"/>
        </w:object>
      </w:r>
    </w:p>
    <w:p w14:paraId="39E14699" w14:textId="7C5B5451" w:rsidR="00C674A9" w:rsidRDefault="00C674A9" w:rsidP="00C674A9">
      <w:pPr>
        <w:pStyle w:val="ListParagraph"/>
        <w:ind w:left="360" w:right="-3"/>
        <w:rPr>
          <w:rFonts w:ascii="Angsana New" w:eastAsia="Times New Roman" w:hAnsi="Angsana New" w:cs="Angsana New"/>
          <w:b/>
          <w:bCs/>
          <w:sz w:val="28"/>
        </w:rPr>
      </w:pPr>
      <w:r>
        <w:rPr>
          <w:rFonts w:ascii="Angsana New" w:eastAsia="Times New Roman" w:hAnsi="Angsana New" w:cs="Angsana New"/>
          <w:b/>
          <w:bCs/>
          <w:sz w:val="28"/>
        </w:rPr>
        <w:br w:type="page"/>
      </w:r>
    </w:p>
    <w:p w14:paraId="7155486B" w14:textId="5E002820" w:rsidR="00665CA9" w:rsidRPr="00B42D74" w:rsidRDefault="008C7376" w:rsidP="00A32141">
      <w:pPr>
        <w:pStyle w:val="ListParagraph"/>
        <w:numPr>
          <w:ilvl w:val="0"/>
          <w:numId w:val="1"/>
        </w:numPr>
        <w:tabs>
          <w:tab w:val="left" w:pos="360"/>
        </w:tabs>
        <w:spacing w:after="0" w:line="240" w:lineRule="auto"/>
        <w:jc w:val="thaiDistribute"/>
        <w:rPr>
          <w:rFonts w:ascii="Angsana New" w:eastAsia="Times New Roman" w:hAnsi="Angsana New" w:cs="Angsana New"/>
          <w:b/>
          <w:bCs/>
          <w:sz w:val="28"/>
        </w:rPr>
      </w:pPr>
      <w:r w:rsidRPr="00B42D74">
        <w:rPr>
          <w:rFonts w:ascii="Angsana New" w:eastAsia="Times New Roman" w:hAnsi="Angsana New" w:cs="Angsana New"/>
          <w:b/>
          <w:bCs/>
          <w:sz w:val="28"/>
        </w:rPr>
        <w:lastRenderedPageBreak/>
        <w:t>Operating segment</w:t>
      </w:r>
      <w:bookmarkStart w:id="814" w:name="_MON_1516171562"/>
      <w:bookmarkStart w:id="815" w:name="_MON_1516171606"/>
      <w:bookmarkStart w:id="816" w:name="_MON_1516171622"/>
      <w:bookmarkStart w:id="817" w:name="_MON_1508353151"/>
      <w:bookmarkStart w:id="818" w:name="_MON_1508353298"/>
      <w:bookmarkStart w:id="819" w:name="_MON_1524167604"/>
      <w:bookmarkStart w:id="820" w:name="_MON_1524167638"/>
      <w:bookmarkStart w:id="821" w:name="_MON_1524167647"/>
      <w:bookmarkStart w:id="822" w:name="_MON_1524167662"/>
      <w:bookmarkStart w:id="823" w:name="_MON_1524167711"/>
      <w:bookmarkStart w:id="824" w:name="_MON_1524167733"/>
      <w:bookmarkStart w:id="825" w:name="_MON_1524167784"/>
      <w:bookmarkStart w:id="826" w:name="_MON_1524167802"/>
      <w:bookmarkStart w:id="827" w:name="_MON_1524167811"/>
      <w:bookmarkStart w:id="828" w:name="_MON_1508353305"/>
      <w:bookmarkStart w:id="829" w:name="_MON_1525269990"/>
      <w:bookmarkStart w:id="830" w:name="_MON_1525269998"/>
      <w:bookmarkStart w:id="831" w:name="_MON_1525270029"/>
      <w:bookmarkStart w:id="832" w:name="_MON_1525270090"/>
      <w:bookmarkStart w:id="833" w:name="_MON_1525270098"/>
      <w:bookmarkStart w:id="834" w:name="_MON_1525270121"/>
      <w:bookmarkStart w:id="835" w:name="_MON_1525270508"/>
      <w:bookmarkStart w:id="836" w:name="_MON_1525270514"/>
      <w:bookmarkStart w:id="837" w:name="_MON_1525270619"/>
      <w:bookmarkStart w:id="838" w:name="_MON_1525270669"/>
      <w:bookmarkStart w:id="839" w:name="_MON_1525270691"/>
      <w:bookmarkStart w:id="840" w:name="_MON_1525270752"/>
      <w:bookmarkStart w:id="841" w:name="_MON_1525270911"/>
      <w:bookmarkStart w:id="842" w:name="_MON_1525270927"/>
      <w:bookmarkStart w:id="843" w:name="_MON_1525270943"/>
      <w:bookmarkStart w:id="844" w:name="_MON_1525270979"/>
      <w:bookmarkStart w:id="845" w:name="_MON_1525271000"/>
      <w:bookmarkStart w:id="846" w:name="_MON_1525276226"/>
      <w:bookmarkStart w:id="847" w:name="_MON_1525276258"/>
      <w:bookmarkStart w:id="848" w:name="_MON_1508353313"/>
      <w:bookmarkStart w:id="849" w:name="_MON_1508353374"/>
      <w:bookmarkStart w:id="850" w:name="_MON_1525595172"/>
      <w:bookmarkStart w:id="851" w:name="_MON_1525595210"/>
      <w:bookmarkStart w:id="852" w:name="_MON_1525595497"/>
      <w:bookmarkStart w:id="853" w:name="_MON_1525595629"/>
      <w:bookmarkStart w:id="854" w:name="_MON_1525595686"/>
      <w:bookmarkStart w:id="855" w:name="_MON_1508353384"/>
      <w:bookmarkStart w:id="856" w:name="_MON_1517600674"/>
      <w:bookmarkStart w:id="857" w:name="_MON_1517600719"/>
      <w:bookmarkStart w:id="858" w:name="_MON_1517600849"/>
      <w:bookmarkStart w:id="859" w:name="_MON_1517600854"/>
      <w:bookmarkStart w:id="860" w:name="_MON_1517600867"/>
      <w:bookmarkStart w:id="861" w:name="_MON_1517600876"/>
      <w:bookmarkStart w:id="862" w:name="_MON_1517600884"/>
      <w:bookmarkStart w:id="863" w:name="_MON_1517600890"/>
      <w:bookmarkStart w:id="864" w:name="_MON_1517600894"/>
      <w:bookmarkStart w:id="865" w:name="_MON_1517600902"/>
      <w:bookmarkStart w:id="866" w:name="_MON_1539519659"/>
      <w:bookmarkStart w:id="867" w:name="_MON_1539519794"/>
      <w:bookmarkStart w:id="868" w:name="_MON_1539519829"/>
      <w:bookmarkStart w:id="869" w:name="_MON_1539520892"/>
      <w:bookmarkStart w:id="870" w:name="_MON_1539521153"/>
      <w:bookmarkStart w:id="871" w:name="_MON_1539521160"/>
      <w:bookmarkStart w:id="872" w:name="_MON_1539521228"/>
      <w:bookmarkStart w:id="873" w:name="_MON_1539521250"/>
      <w:bookmarkStart w:id="874" w:name="_MON_1539521276"/>
      <w:bookmarkStart w:id="875" w:name="_MON_1539521282"/>
      <w:bookmarkStart w:id="876" w:name="_MON_1539521309"/>
      <w:bookmarkStart w:id="877" w:name="_MON_1539521328"/>
      <w:bookmarkStart w:id="878" w:name="_MON_1539521337"/>
      <w:bookmarkStart w:id="879" w:name="_MON_1517600907"/>
      <w:bookmarkStart w:id="880" w:name="_MON_1517605056"/>
      <w:bookmarkStart w:id="881" w:name="_MON_1517605069"/>
      <w:bookmarkStart w:id="882" w:name="_MON_1506761753"/>
      <w:bookmarkStart w:id="883" w:name="_MON_1539598247"/>
      <w:bookmarkStart w:id="884" w:name="_MON_1539598324"/>
      <w:bookmarkStart w:id="885" w:name="_MON_1539598336"/>
      <w:bookmarkStart w:id="886" w:name="_MON_1508570562"/>
      <w:bookmarkStart w:id="887" w:name="_MON_1506761894"/>
      <w:bookmarkStart w:id="888" w:name="_MON_1500707421"/>
      <w:bookmarkStart w:id="889" w:name="_MON_1539802605"/>
      <w:bookmarkStart w:id="890" w:name="_MON_1508575660"/>
      <w:bookmarkStart w:id="891" w:name="_MON_1508352692"/>
      <w:bookmarkStart w:id="892" w:name="_MON_1508352714"/>
      <w:bookmarkStart w:id="893" w:name="_MON_1510474167"/>
      <w:bookmarkStart w:id="894" w:name="_MON_1508352744"/>
      <w:bookmarkStart w:id="895" w:name="_MON_1540105675"/>
      <w:bookmarkStart w:id="896" w:name="_MON_1540106399"/>
      <w:bookmarkStart w:id="897" w:name="_MON_1540106465"/>
      <w:bookmarkStart w:id="898" w:name="_MON_1540106482"/>
      <w:bookmarkStart w:id="899" w:name="_MON_1540106590"/>
      <w:bookmarkStart w:id="900" w:name="_MON_1540106902"/>
      <w:bookmarkStart w:id="901" w:name="_MON_1540106961"/>
      <w:bookmarkStart w:id="902" w:name="_MON_1508352796"/>
      <w:bookmarkStart w:id="903" w:name="_MON_1508352864"/>
      <w:bookmarkStart w:id="904" w:name="_MON_1540370864"/>
      <w:bookmarkStart w:id="905" w:name="_MON_1540370881"/>
      <w:bookmarkStart w:id="906" w:name="_MON_1540370928"/>
      <w:bookmarkStart w:id="907" w:name="_MON_1540370992"/>
      <w:bookmarkStart w:id="908" w:name="_MON_1540370997"/>
      <w:bookmarkStart w:id="909" w:name="_MON_1540371009"/>
      <w:bookmarkStart w:id="910" w:name="_MON_1540371016"/>
      <w:bookmarkStart w:id="911" w:name="_MON_1516105339"/>
      <w:bookmarkStart w:id="912" w:name="_MON_1516105600"/>
      <w:bookmarkStart w:id="913" w:name="_MON_1541506554"/>
      <w:bookmarkStart w:id="914" w:name="_MON_1516105686"/>
      <w:bookmarkStart w:id="915" w:name="_MON_1516105731"/>
      <w:bookmarkStart w:id="916" w:name="_MON_1516105741"/>
      <w:bookmarkStart w:id="917" w:name="_MON_1516105759"/>
      <w:bookmarkStart w:id="918" w:name="_MON_1516105776"/>
      <w:bookmarkStart w:id="919" w:name="_MON_1516105806"/>
      <w:bookmarkStart w:id="920" w:name="_MON_1556023969"/>
      <w:bookmarkStart w:id="921" w:name="_MON_1556024185"/>
      <w:bookmarkStart w:id="922" w:name="_MON_1556024337"/>
      <w:bookmarkStart w:id="923" w:name="_MON_1556024588"/>
      <w:bookmarkStart w:id="924" w:name="_MON_1556024636"/>
      <w:bookmarkStart w:id="925" w:name="_MON_1523342002"/>
      <w:bookmarkStart w:id="926" w:name="_MON_1556024971"/>
      <w:bookmarkStart w:id="927" w:name="_MON_1556024983"/>
      <w:bookmarkStart w:id="928" w:name="_MON_1556025043"/>
      <w:bookmarkStart w:id="929" w:name="_MON_1556025145"/>
      <w:bookmarkStart w:id="930" w:name="_MON_1556025171"/>
      <w:bookmarkStart w:id="931" w:name="_MON_1556025225"/>
      <w:bookmarkStart w:id="932" w:name="_MON_1556025400"/>
      <w:bookmarkStart w:id="933" w:name="_MON_1556025717"/>
      <w:bookmarkStart w:id="934" w:name="_MON_1516105836"/>
      <w:bookmarkStart w:id="935" w:name="_MON_1523350344"/>
      <w:bookmarkStart w:id="936" w:name="_MON_1523350382"/>
      <w:bookmarkStart w:id="937" w:name="_MON_1523350449"/>
      <w:bookmarkStart w:id="938" w:name="_MON_1556121091"/>
      <w:bookmarkStart w:id="939" w:name="_MON_1556121357"/>
      <w:bookmarkStart w:id="940" w:name="_MON_1556121364"/>
      <w:bookmarkStart w:id="941" w:name="_MON_1556121626"/>
      <w:bookmarkStart w:id="942" w:name="_MON_1556121799"/>
      <w:bookmarkStart w:id="943" w:name="_MON_1556122010"/>
      <w:bookmarkStart w:id="944" w:name="_MON_1556122017"/>
      <w:bookmarkStart w:id="945" w:name="_MON_1556122172"/>
      <w:bookmarkStart w:id="946" w:name="_MON_1523350568"/>
      <w:bookmarkStart w:id="947" w:name="_MON_1556547923"/>
      <w:bookmarkStart w:id="948" w:name="_MON_1523350690"/>
      <w:bookmarkStart w:id="949" w:name="_MON_1523350716"/>
      <w:bookmarkStart w:id="950" w:name="_MON_1523350748"/>
      <w:bookmarkStart w:id="951" w:name="_MON_1523350795"/>
      <w:bookmarkStart w:id="952" w:name="_MON_1523350800"/>
      <w:bookmarkStart w:id="953" w:name="_MON_1586970963"/>
      <w:bookmarkStart w:id="954" w:name="_MON_1586970968"/>
      <w:bookmarkStart w:id="955" w:name="_MON_1586970983"/>
      <w:bookmarkStart w:id="956" w:name="_MON_1586971020"/>
      <w:bookmarkStart w:id="957" w:name="_MON_1586971063"/>
      <w:bookmarkStart w:id="958" w:name="_MON_1586971375"/>
      <w:bookmarkStart w:id="959" w:name="_MON_1586971698"/>
      <w:bookmarkStart w:id="960" w:name="_MON_1523350812"/>
      <w:bookmarkStart w:id="961" w:name="_MON_1590948558"/>
      <w:bookmarkStart w:id="962" w:name="_MON_1590948634"/>
      <w:bookmarkStart w:id="963" w:name="_MON_1590950863"/>
      <w:bookmarkStart w:id="964" w:name="_MON_1523350821"/>
      <w:bookmarkStart w:id="965" w:name="_MON_1523350895"/>
      <w:bookmarkStart w:id="966" w:name="_MON_1523351018"/>
      <w:bookmarkStart w:id="967" w:name="_MON_1516105846"/>
      <w:bookmarkStart w:id="968" w:name="_MON_1523360854"/>
      <w:bookmarkStart w:id="969" w:name="_MON_1523360877"/>
      <w:bookmarkStart w:id="970" w:name="_MON_1516105858"/>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5931799A" w14:textId="1985E543" w:rsidR="00462B1C" w:rsidRPr="006A68B2" w:rsidRDefault="00462B1C" w:rsidP="00545E9B">
      <w:pPr>
        <w:tabs>
          <w:tab w:val="left" w:pos="540"/>
          <w:tab w:val="left" w:pos="907"/>
          <w:tab w:val="left" w:pos="9090"/>
        </w:tabs>
        <w:spacing w:before="120" w:after="0" w:line="260" w:lineRule="atLeast"/>
        <w:ind w:left="360" w:right="-3"/>
        <w:jc w:val="both"/>
        <w:rPr>
          <w:rFonts w:ascii="Angsana New" w:eastAsia="Cordia New" w:hAnsi="Angsana New" w:cs="Angsana New"/>
          <w:spacing w:val="-4"/>
          <w:sz w:val="28"/>
        </w:rPr>
      </w:pPr>
      <w:r w:rsidRPr="006A68B2">
        <w:rPr>
          <w:rFonts w:ascii="Angsana New" w:eastAsia="Cordia New" w:hAnsi="Angsana New"/>
          <w:spacing w:val="-4"/>
          <w:sz w:val="28"/>
          <w:szCs w:val="36"/>
        </w:rPr>
        <w:t>The operating segment information in the consolidated financial statement</w:t>
      </w:r>
      <w:r w:rsidR="00597101" w:rsidRPr="006A68B2">
        <w:rPr>
          <w:rFonts w:ascii="Angsana New" w:eastAsia="Cordia New" w:hAnsi="Angsana New"/>
          <w:spacing w:val="-4"/>
          <w:sz w:val="28"/>
          <w:szCs w:val="36"/>
        </w:rPr>
        <w:t>s</w:t>
      </w:r>
      <w:r w:rsidRPr="006A68B2">
        <w:rPr>
          <w:rFonts w:ascii="Angsana New" w:eastAsia="Cordia New" w:hAnsi="Angsana New"/>
          <w:spacing w:val="-4"/>
          <w:sz w:val="28"/>
          <w:szCs w:val="36"/>
        </w:rPr>
        <w:t xml:space="preserve"> for the </w:t>
      </w:r>
      <w:r w:rsidR="00687A8F">
        <w:rPr>
          <w:rFonts w:ascii="Angsana New" w:eastAsia="Cordia New" w:hAnsi="Angsana New"/>
          <w:spacing w:val="-4"/>
          <w:sz w:val="28"/>
          <w:szCs w:val="36"/>
        </w:rPr>
        <w:t xml:space="preserve">years </w:t>
      </w:r>
      <w:r w:rsidRPr="006A68B2">
        <w:rPr>
          <w:rFonts w:ascii="Angsana New" w:eastAsia="Cordia New" w:hAnsi="Angsana New"/>
          <w:spacing w:val="-4"/>
          <w:sz w:val="28"/>
          <w:szCs w:val="36"/>
        </w:rPr>
        <w:t xml:space="preserve">ended </w:t>
      </w:r>
      <w:r w:rsidR="00687A8F">
        <w:rPr>
          <w:rFonts w:ascii="Angsana New" w:eastAsia="Times New Roman" w:hAnsi="Angsana New" w:cs="Angsana New"/>
          <w:spacing w:val="-4"/>
          <w:sz w:val="28"/>
        </w:rPr>
        <w:t>December 31</w:t>
      </w:r>
      <w:r w:rsidRPr="006A68B2">
        <w:rPr>
          <w:rFonts w:ascii="Angsana New" w:eastAsia="Cordia New" w:hAnsi="Angsana New"/>
          <w:spacing w:val="-4"/>
          <w:sz w:val="28"/>
          <w:szCs w:val="36"/>
        </w:rPr>
        <w:t>,</w:t>
      </w:r>
      <w:r w:rsidRPr="006A68B2">
        <w:rPr>
          <w:rFonts w:ascii="Angsana New" w:eastAsia="Cordia New" w:hAnsi="Angsana New" w:hint="cs"/>
          <w:spacing w:val="-4"/>
          <w:sz w:val="28"/>
          <w:szCs w:val="36"/>
          <w:cs/>
        </w:rPr>
        <w:t xml:space="preserve"> </w:t>
      </w:r>
      <w:r w:rsidRPr="006A68B2">
        <w:rPr>
          <w:rFonts w:ascii="Angsana New" w:eastAsia="Cordia New" w:hAnsi="Angsana New"/>
          <w:spacing w:val="-4"/>
          <w:sz w:val="28"/>
          <w:szCs w:val="36"/>
        </w:rPr>
        <w:t>2024 and</w:t>
      </w:r>
      <w:r w:rsidRPr="006A68B2">
        <w:rPr>
          <w:rFonts w:ascii="Angsana New" w:eastAsia="Cordia New" w:hAnsi="Angsana New" w:cs="Angsana New"/>
          <w:spacing w:val="-4"/>
          <w:sz w:val="28"/>
          <w:cs/>
        </w:rPr>
        <w:t xml:space="preserve"> </w:t>
      </w:r>
      <w:r w:rsidRPr="006A68B2">
        <w:rPr>
          <w:rFonts w:ascii="Angsana New" w:eastAsia="Cordia New" w:hAnsi="Angsana New"/>
          <w:spacing w:val="-4"/>
          <w:sz w:val="28"/>
          <w:szCs w:val="36"/>
        </w:rPr>
        <w:t>2023</w:t>
      </w:r>
      <w:r w:rsidRPr="006A68B2">
        <w:rPr>
          <w:rFonts w:ascii="Angsana New" w:eastAsia="Cordia New" w:hAnsi="Angsana New" w:cs="Angsana New"/>
          <w:spacing w:val="-4"/>
          <w:sz w:val="28"/>
          <w:cs/>
        </w:rPr>
        <w:t xml:space="preserve"> </w:t>
      </w:r>
      <w:r w:rsidRPr="006A68B2">
        <w:rPr>
          <w:rFonts w:ascii="Angsana New" w:eastAsia="Cordia New" w:hAnsi="Angsana New"/>
          <w:spacing w:val="-4"/>
          <w:sz w:val="28"/>
          <w:szCs w:val="36"/>
        </w:rPr>
        <w:t>are as follows</w:t>
      </w:r>
      <w:r w:rsidRPr="006A68B2">
        <w:rPr>
          <w:rFonts w:ascii="Angsana New" w:eastAsia="Cordia New" w:hAnsi="Angsana New" w:cs="Angsana New"/>
          <w:spacing w:val="-4"/>
          <w:sz w:val="28"/>
          <w:cs/>
        </w:rPr>
        <w:t>:</w:t>
      </w:r>
    </w:p>
    <w:bookmarkStart w:id="971" w:name="_MON_1586971897"/>
    <w:bookmarkStart w:id="972" w:name="_MON_1556122121"/>
    <w:bookmarkStart w:id="973" w:name="_MON_1556122191"/>
    <w:bookmarkStart w:id="974" w:name="_MON_1556122216"/>
    <w:bookmarkStart w:id="975" w:name="_MON_1556122221"/>
    <w:bookmarkStart w:id="976" w:name="_MON_1556026103"/>
    <w:bookmarkStart w:id="977" w:name="_MON_1556027218"/>
    <w:bookmarkStart w:id="978" w:name="_MON_1556025890"/>
    <w:bookmarkStart w:id="979" w:name="_MON_1556122077"/>
    <w:bookmarkStart w:id="980" w:name="_MON_1618504124"/>
    <w:bookmarkStart w:id="981" w:name="_MON_1556122112"/>
    <w:bookmarkStart w:id="982" w:name="_MON_1586971839"/>
    <w:bookmarkStart w:id="983" w:name="_MON_1586971851"/>
    <w:bookmarkEnd w:id="971"/>
    <w:bookmarkEnd w:id="972"/>
    <w:bookmarkEnd w:id="973"/>
    <w:bookmarkEnd w:id="974"/>
    <w:bookmarkEnd w:id="975"/>
    <w:bookmarkEnd w:id="976"/>
    <w:bookmarkEnd w:id="977"/>
    <w:bookmarkEnd w:id="978"/>
    <w:bookmarkEnd w:id="979"/>
    <w:bookmarkEnd w:id="980"/>
    <w:bookmarkEnd w:id="981"/>
    <w:bookmarkEnd w:id="982"/>
    <w:bookmarkEnd w:id="983"/>
    <w:bookmarkStart w:id="984" w:name="_MON_1586971870"/>
    <w:bookmarkEnd w:id="984"/>
    <w:p w14:paraId="6DF93932" w14:textId="0B15B5AE" w:rsidR="00581171" w:rsidRDefault="00F44BE8" w:rsidP="00581171">
      <w:pPr>
        <w:tabs>
          <w:tab w:val="left" w:pos="540"/>
          <w:tab w:val="left" w:pos="907"/>
          <w:tab w:val="left" w:pos="1800"/>
          <w:tab w:val="left" w:pos="3240"/>
          <w:tab w:val="left" w:pos="4770"/>
          <w:tab w:val="left" w:pos="6390"/>
          <w:tab w:val="left" w:pos="7830"/>
        </w:tabs>
        <w:spacing w:before="120" w:after="0" w:line="240" w:lineRule="auto"/>
        <w:ind w:left="360"/>
        <w:jc w:val="thaiDistribute"/>
        <w:rPr>
          <w:rFonts w:ascii="Angsana New" w:eastAsia="Times New Roman" w:hAnsi="Angsana New" w:cs="Angsana New"/>
          <w:b/>
          <w:bCs/>
          <w:sz w:val="28"/>
          <w:lang w:val="en-GB"/>
        </w:rPr>
      </w:pPr>
      <w:r w:rsidRPr="00BF26D0">
        <w:rPr>
          <w:rFonts w:ascii="Angsana New" w:eastAsia="Times New Roman" w:hAnsi="Angsana New" w:cs="Angsana New"/>
          <w:b/>
          <w:bCs/>
          <w:sz w:val="28"/>
          <w:cs/>
          <w:lang w:val="en-GB"/>
        </w:rPr>
        <w:object w:dxaOrig="11682" w:dyaOrig="9155" w14:anchorId="2339E65C">
          <v:shape id="_x0000_i1077" type="#_x0000_t75" style="width:459.8pt;height:368.2pt" o:ole="">
            <v:imagedata r:id="rId114" o:title=""/>
          </v:shape>
          <o:OLEObject Type="Embed" ProgID="Excel.Sheet.12" ShapeID="_x0000_i1077" DrawAspect="Content" ObjectID="_1802013589" r:id="rId115"/>
        </w:object>
      </w:r>
    </w:p>
    <w:p w14:paraId="7210244C" w14:textId="0D141B3E" w:rsidR="007A787D" w:rsidRPr="00160B73" w:rsidRDefault="007A787D" w:rsidP="00581171">
      <w:pPr>
        <w:tabs>
          <w:tab w:val="left" w:pos="540"/>
          <w:tab w:val="left" w:pos="907"/>
          <w:tab w:val="left" w:pos="1800"/>
          <w:tab w:val="left" w:pos="3240"/>
          <w:tab w:val="left" w:pos="4770"/>
          <w:tab w:val="left" w:pos="6390"/>
          <w:tab w:val="left" w:pos="7830"/>
        </w:tabs>
        <w:spacing w:before="120" w:after="0" w:line="240" w:lineRule="auto"/>
        <w:ind w:left="360"/>
        <w:jc w:val="thaiDistribute"/>
        <w:rPr>
          <w:rFonts w:ascii="Angsana New" w:eastAsia="Times New Roman" w:hAnsi="Angsana New" w:cs="Angsana New"/>
          <w:b/>
          <w:bCs/>
          <w:sz w:val="2"/>
          <w:szCs w:val="2"/>
          <w:lang w:val="en-GB"/>
        </w:rPr>
      </w:pPr>
      <w:r w:rsidRPr="00E835CD">
        <w:rPr>
          <w:rFonts w:asciiTheme="majorBidi" w:eastAsia="Times New Roman" w:hAnsiTheme="majorBidi" w:cstheme="majorBidi"/>
          <w:sz w:val="28"/>
        </w:rPr>
        <w:t xml:space="preserve">For the </w:t>
      </w:r>
      <w:r w:rsidR="00687A8F">
        <w:rPr>
          <w:rFonts w:asciiTheme="majorBidi" w:eastAsia="Times New Roman" w:hAnsiTheme="majorBidi" w:cstheme="majorBidi"/>
          <w:sz w:val="28"/>
        </w:rPr>
        <w:t>years</w:t>
      </w:r>
      <w:r w:rsidRPr="00E835CD">
        <w:rPr>
          <w:rFonts w:asciiTheme="majorBidi" w:eastAsia="Times New Roman" w:hAnsiTheme="majorBidi" w:cstheme="majorBidi" w:hint="cs"/>
          <w:sz w:val="28"/>
          <w:cs/>
          <w:lang w:val="en-GB"/>
        </w:rPr>
        <w:t xml:space="preserve"> </w:t>
      </w:r>
      <w:r w:rsidRPr="00E835CD">
        <w:rPr>
          <w:rFonts w:asciiTheme="majorBidi" w:eastAsia="Times New Roman" w:hAnsiTheme="majorBidi" w:cstheme="majorBidi"/>
          <w:sz w:val="28"/>
        </w:rPr>
        <w:t xml:space="preserve">ended </w:t>
      </w:r>
      <w:r w:rsidR="00687A8F">
        <w:rPr>
          <w:rFonts w:ascii="Angsana New" w:eastAsia="Times New Roman" w:hAnsi="Angsana New" w:cs="Angsana New"/>
          <w:sz w:val="28"/>
        </w:rPr>
        <w:t>December 31</w:t>
      </w:r>
      <w:r w:rsidRPr="00E835CD">
        <w:rPr>
          <w:rFonts w:asciiTheme="majorBidi" w:eastAsia="Times New Roman" w:hAnsiTheme="majorBidi" w:cstheme="majorBidi"/>
          <w:sz w:val="28"/>
        </w:rPr>
        <w:t>, 202</w:t>
      </w:r>
      <w:r w:rsidRPr="00E835CD">
        <w:rPr>
          <w:rFonts w:asciiTheme="majorBidi" w:eastAsia="Times New Roman" w:hAnsiTheme="majorBidi" w:cstheme="majorBidi" w:hint="cs"/>
          <w:sz w:val="28"/>
        </w:rPr>
        <w:t>4</w:t>
      </w:r>
      <w:r w:rsidRPr="00E835CD">
        <w:rPr>
          <w:rFonts w:asciiTheme="majorBidi" w:eastAsia="Times New Roman" w:hAnsiTheme="majorBidi" w:cstheme="majorBidi"/>
          <w:sz w:val="28"/>
        </w:rPr>
        <w:t xml:space="preserve"> and 2023,</w:t>
      </w:r>
      <w:r w:rsidRPr="00E835CD">
        <w:rPr>
          <w:rFonts w:asciiTheme="majorBidi" w:eastAsia="Times New Roman" w:hAnsiTheme="majorBidi" w:cstheme="majorBidi"/>
          <w:sz w:val="28"/>
          <w:cs/>
          <w:lang w:val="en-GB"/>
        </w:rPr>
        <w:t xml:space="preserve"> </w:t>
      </w:r>
      <w:r w:rsidRPr="00E835CD">
        <w:rPr>
          <w:rFonts w:asciiTheme="majorBidi" w:eastAsia="Times New Roman" w:hAnsiTheme="majorBidi" w:cstheme="majorBidi"/>
          <w:sz w:val="28"/>
        </w:rPr>
        <w:t>the Group had revenues from</w:t>
      </w:r>
      <w:r w:rsidR="00B758FB" w:rsidRPr="00E835CD">
        <w:rPr>
          <w:rFonts w:asciiTheme="majorBidi" w:eastAsia="Times New Roman" w:hAnsiTheme="majorBidi" w:cstheme="majorBidi"/>
          <w:sz w:val="28"/>
        </w:rPr>
        <w:t xml:space="preserve"> three</w:t>
      </w:r>
      <w:r w:rsidR="001B4E23" w:rsidRPr="00E835CD">
        <w:rPr>
          <w:rFonts w:asciiTheme="majorBidi" w:eastAsia="Times New Roman" w:hAnsiTheme="majorBidi" w:cstheme="majorBidi"/>
          <w:sz w:val="28"/>
        </w:rPr>
        <w:t xml:space="preserve"> major customers </w:t>
      </w:r>
      <w:r w:rsidRPr="00E835CD">
        <w:rPr>
          <w:rFonts w:asciiTheme="majorBidi" w:eastAsia="Times New Roman" w:hAnsiTheme="majorBidi" w:cstheme="majorBidi"/>
          <w:sz w:val="28"/>
        </w:rPr>
        <w:t xml:space="preserve">approximately </w:t>
      </w:r>
      <w:r w:rsidR="009D15B2">
        <w:rPr>
          <w:rFonts w:asciiTheme="majorBidi" w:eastAsia="Times New Roman" w:hAnsiTheme="majorBidi" w:cstheme="majorBidi"/>
          <w:sz w:val="28"/>
        </w:rPr>
        <w:t>34.38</w:t>
      </w:r>
      <w:r w:rsidRPr="0049050F">
        <w:rPr>
          <w:rFonts w:asciiTheme="majorBidi" w:eastAsia="Times New Roman" w:hAnsiTheme="majorBidi" w:cstheme="majorBidi"/>
          <w:sz w:val="28"/>
        </w:rPr>
        <w:t>%</w:t>
      </w:r>
      <w:r w:rsidR="003244AE" w:rsidRPr="0049050F">
        <w:rPr>
          <w:rFonts w:asciiTheme="majorBidi" w:eastAsia="Times New Roman" w:hAnsiTheme="majorBidi" w:cstheme="majorBidi"/>
          <w:sz w:val="28"/>
        </w:rPr>
        <w:t xml:space="preserve"> and</w:t>
      </w:r>
      <w:r w:rsidR="003244AE" w:rsidRPr="00E835CD">
        <w:rPr>
          <w:rFonts w:asciiTheme="majorBidi" w:eastAsia="Times New Roman" w:hAnsiTheme="majorBidi" w:cstheme="majorBidi"/>
          <w:sz w:val="28"/>
        </w:rPr>
        <w:t xml:space="preserve"> a</w:t>
      </w:r>
      <w:r w:rsidR="00B758FB" w:rsidRPr="00E835CD">
        <w:rPr>
          <w:rFonts w:asciiTheme="majorBidi" w:eastAsia="Times New Roman" w:hAnsiTheme="majorBidi" w:cstheme="majorBidi"/>
          <w:sz w:val="28"/>
        </w:rPr>
        <w:t xml:space="preserve"> major customers </w:t>
      </w:r>
      <w:r w:rsidR="00B758FB" w:rsidRPr="0049050F">
        <w:rPr>
          <w:rFonts w:asciiTheme="majorBidi" w:eastAsia="Times New Roman" w:hAnsiTheme="majorBidi" w:cstheme="majorBidi"/>
          <w:sz w:val="28"/>
        </w:rPr>
        <w:t xml:space="preserve">approximately </w:t>
      </w:r>
      <w:r w:rsidR="0049050F" w:rsidRPr="0049050F">
        <w:rPr>
          <w:rFonts w:asciiTheme="majorBidi" w:eastAsia="Times New Roman" w:hAnsiTheme="majorBidi" w:cstheme="majorBidi"/>
          <w:sz w:val="28"/>
        </w:rPr>
        <w:t>18.23</w:t>
      </w:r>
      <w:r w:rsidR="00B758FB" w:rsidRPr="0049050F">
        <w:rPr>
          <w:rFonts w:asciiTheme="majorBidi" w:eastAsia="Times New Roman" w:hAnsiTheme="majorBidi" w:cstheme="majorBidi"/>
          <w:sz w:val="28"/>
        </w:rPr>
        <w:t>%</w:t>
      </w:r>
      <w:r w:rsidRPr="0049050F">
        <w:rPr>
          <w:rFonts w:asciiTheme="majorBidi" w:eastAsia="Times New Roman" w:hAnsiTheme="majorBidi" w:cstheme="majorBidi"/>
          <w:sz w:val="28"/>
        </w:rPr>
        <w:t xml:space="preserve"> of</w:t>
      </w:r>
      <w:r w:rsidRPr="00E835CD">
        <w:rPr>
          <w:rFonts w:asciiTheme="majorBidi" w:eastAsia="Times New Roman" w:hAnsiTheme="majorBidi" w:cstheme="majorBidi"/>
          <w:sz w:val="28"/>
        </w:rPr>
        <w:t xml:space="preserve"> </w:t>
      </w:r>
      <w:r w:rsidR="00F326A2" w:rsidRPr="00E835CD">
        <w:rPr>
          <w:rFonts w:asciiTheme="majorBidi" w:eastAsia="Times New Roman" w:hAnsiTheme="majorBidi" w:cstheme="majorBidi"/>
          <w:sz w:val="28"/>
        </w:rPr>
        <w:t>total revenues from operations</w:t>
      </w:r>
      <w:r w:rsidR="001C0BA4" w:rsidRPr="00E835CD">
        <w:rPr>
          <w:rFonts w:asciiTheme="majorBidi" w:eastAsia="Times New Roman" w:hAnsiTheme="majorBidi" w:cstheme="majorBidi"/>
          <w:sz w:val="28"/>
        </w:rPr>
        <w:t>, respectively</w:t>
      </w:r>
      <w:r w:rsidR="00F326A2" w:rsidRPr="00E835CD">
        <w:rPr>
          <w:rFonts w:asciiTheme="majorBidi" w:eastAsia="Times New Roman" w:hAnsiTheme="majorBidi" w:cstheme="majorBidi"/>
          <w:sz w:val="28"/>
        </w:rPr>
        <w:t>.</w:t>
      </w:r>
    </w:p>
    <w:p w14:paraId="55570DF4" w14:textId="139900DB" w:rsidR="007A787D" w:rsidRPr="005C6D5F" w:rsidRDefault="0093484A" w:rsidP="00A805F6">
      <w:pPr>
        <w:tabs>
          <w:tab w:val="left" w:pos="562"/>
          <w:tab w:val="left" w:pos="907"/>
        </w:tabs>
        <w:spacing w:before="120" w:after="0" w:line="260" w:lineRule="atLeast"/>
        <w:ind w:left="562" w:hanging="202"/>
        <w:jc w:val="both"/>
        <w:rPr>
          <w:rFonts w:ascii="Angsana New" w:hAnsi="Angsana New" w:cs="Angsana New"/>
          <w:sz w:val="28"/>
        </w:rPr>
      </w:pPr>
      <w:r w:rsidRPr="007136E3">
        <w:rPr>
          <w:rFonts w:ascii="Angsana New" w:hAnsi="Angsana New" w:cs="Angsana New"/>
          <w:sz w:val="28"/>
        </w:rPr>
        <w:t xml:space="preserve">Details of the sectorial business assets as at </w:t>
      </w:r>
      <w:r w:rsidR="00687A8F">
        <w:rPr>
          <w:rFonts w:ascii="Angsana New" w:eastAsia="Times New Roman" w:hAnsi="Angsana New" w:cs="Angsana New"/>
          <w:sz w:val="28"/>
        </w:rPr>
        <w:t>December 31</w:t>
      </w:r>
      <w:r>
        <w:rPr>
          <w:rFonts w:ascii="Angsana New" w:hAnsi="Angsana New" w:cs="Angsana New"/>
          <w:sz w:val="28"/>
        </w:rPr>
        <w:t>, 202</w:t>
      </w:r>
      <w:r w:rsidR="00182EB4">
        <w:rPr>
          <w:rFonts w:ascii="Angsana New" w:hAnsi="Angsana New" w:cs="Angsana New"/>
          <w:sz w:val="28"/>
        </w:rPr>
        <w:t>4</w:t>
      </w:r>
      <w:r>
        <w:rPr>
          <w:rFonts w:ascii="Angsana New" w:hAnsi="Angsana New" w:cs="Angsana New"/>
          <w:sz w:val="28"/>
        </w:rPr>
        <w:t xml:space="preserve"> and </w:t>
      </w:r>
      <w:r w:rsidR="004533F6" w:rsidRPr="004533F6">
        <w:rPr>
          <w:rFonts w:ascii="Angsana New" w:hAnsi="Angsana New" w:cs="Angsana New"/>
          <w:sz w:val="28"/>
        </w:rPr>
        <w:t>20</w:t>
      </w:r>
      <w:r>
        <w:rPr>
          <w:rFonts w:ascii="Angsana New" w:hAnsi="Angsana New" w:cs="Angsana New"/>
          <w:sz w:val="28"/>
        </w:rPr>
        <w:t>2</w:t>
      </w:r>
      <w:r w:rsidR="00182EB4">
        <w:rPr>
          <w:rFonts w:ascii="Angsana New" w:hAnsi="Angsana New" w:cs="Angsana New"/>
          <w:sz w:val="28"/>
        </w:rPr>
        <w:t>3</w:t>
      </w:r>
      <w:r w:rsidRPr="007136E3">
        <w:rPr>
          <w:rFonts w:ascii="Angsana New" w:hAnsi="Angsana New" w:cs="Angsana New"/>
          <w:sz w:val="28"/>
        </w:rPr>
        <w:t xml:space="preserve"> are as follows</w:t>
      </w:r>
      <w:bookmarkStart w:id="985" w:name="_MON_1643022023"/>
      <w:bookmarkEnd w:id="985"/>
      <w:r w:rsidR="00690ECD">
        <w:rPr>
          <w:rFonts w:ascii="Angsana New" w:hAnsi="Angsana New" w:cs="Angsana New"/>
          <w:sz w:val="28"/>
        </w:rPr>
        <w:t>:</w:t>
      </w:r>
    </w:p>
    <w:bookmarkStart w:id="986" w:name="_MON_1662815082"/>
    <w:bookmarkEnd w:id="986"/>
    <w:p w14:paraId="268D689B" w14:textId="054D3DD3" w:rsidR="00CB42EA" w:rsidRPr="00581171" w:rsidRDefault="00F44BE8" w:rsidP="00CB42EA">
      <w:pPr>
        <w:tabs>
          <w:tab w:val="left" w:pos="562"/>
          <w:tab w:val="left" w:pos="907"/>
          <w:tab w:val="left" w:pos="9090"/>
        </w:tabs>
        <w:spacing w:before="120" w:after="0" w:line="260" w:lineRule="atLeast"/>
        <w:ind w:left="360"/>
        <w:jc w:val="both"/>
        <w:rPr>
          <w:rFonts w:ascii="Angsana New" w:eastAsia="Times New Roman" w:hAnsi="Angsana New" w:cs="Angsana New"/>
          <w:b/>
          <w:bCs/>
          <w:sz w:val="28"/>
        </w:rPr>
      </w:pPr>
      <w:r w:rsidRPr="00D2758C">
        <w:rPr>
          <w:rFonts w:ascii="Angsana New" w:eastAsia="Times New Roman" w:hAnsi="Angsana New" w:cs="Angsana New"/>
          <w:b/>
          <w:bCs/>
          <w:sz w:val="28"/>
          <w:cs/>
          <w:lang w:val="en-GB"/>
        </w:rPr>
        <w:object w:dxaOrig="11673" w:dyaOrig="3061" w14:anchorId="6221D4F2">
          <v:shape id="_x0000_i1078" type="#_x0000_t75" style="width:461.15pt;height:123.05pt" o:ole="">
            <v:imagedata r:id="rId116" o:title=""/>
          </v:shape>
          <o:OLEObject Type="Embed" ProgID="Excel.Sheet.12" ShapeID="_x0000_i1078" DrawAspect="Content" ObjectID="_1802013590" r:id="rId117"/>
        </w:object>
      </w:r>
      <w:r w:rsidR="004330FE">
        <w:rPr>
          <w:rFonts w:ascii="Angsana New" w:eastAsia="Times New Roman" w:hAnsi="Angsana New" w:cs="Angsana New"/>
          <w:b/>
          <w:bCs/>
          <w:sz w:val="28"/>
          <w:lang w:val="en-GB"/>
        </w:rPr>
        <w:t xml:space="preserve"> </w:t>
      </w:r>
    </w:p>
    <w:p w14:paraId="337F0299" w14:textId="77777777" w:rsidR="002C3E4D" w:rsidRDefault="002C3E4D" w:rsidP="00CB42EA">
      <w:pPr>
        <w:tabs>
          <w:tab w:val="left" w:pos="562"/>
          <w:tab w:val="left" w:pos="907"/>
          <w:tab w:val="left" w:pos="9090"/>
        </w:tabs>
        <w:spacing w:before="120" w:after="0" w:line="260" w:lineRule="atLeast"/>
        <w:ind w:left="360"/>
        <w:jc w:val="both"/>
        <w:rPr>
          <w:rFonts w:ascii="Angsana New" w:eastAsia="Times New Roman" w:hAnsi="Angsana New" w:cs="Angsana New"/>
          <w:b/>
          <w:bCs/>
          <w:sz w:val="28"/>
          <w:lang w:val="en-GB"/>
        </w:rPr>
      </w:pPr>
    </w:p>
    <w:p w14:paraId="21A7CCDF" w14:textId="77777777" w:rsidR="00581171" w:rsidRDefault="00581171" w:rsidP="00CB42EA">
      <w:pPr>
        <w:tabs>
          <w:tab w:val="left" w:pos="562"/>
          <w:tab w:val="left" w:pos="907"/>
          <w:tab w:val="left" w:pos="9090"/>
        </w:tabs>
        <w:spacing w:before="120" w:after="0" w:line="260" w:lineRule="atLeast"/>
        <w:ind w:left="360"/>
        <w:jc w:val="both"/>
        <w:rPr>
          <w:rFonts w:ascii="Angsana New" w:eastAsia="Times New Roman" w:hAnsi="Angsana New" w:cs="Angsana New"/>
          <w:b/>
          <w:bCs/>
          <w:sz w:val="28"/>
          <w:lang w:val="en-GB"/>
        </w:rPr>
      </w:pPr>
    </w:p>
    <w:p w14:paraId="3D6B56A9" w14:textId="77777777" w:rsidR="00581171" w:rsidRDefault="00581171" w:rsidP="00CB42EA">
      <w:pPr>
        <w:tabs>
          <w:tab w:val="left" w:pos="562"/>
          <w:tab w:val="left" w:pos="907"/>
          <w:tab w:val="left" w:pos="9090"/>
        </w:tabs>
        <w:spacing w:before="120" w:after="0" w:line="260" w:lineRule="atLeast"/>
        <w:ind w:left="360"/>
        <w:jc w:val="both"/>
        <w:rPr>
          <w:rFonts w:ascii="Angsana New" w:eastAsia="Times New Roman" w:hAnsi="Angsana New" w:cs="Angsana New"/>
          <w:b/>
          <w:bCs/>
          <w:sz w:val="28"/>
          <w:lang w:val="en-GB"/>
        </w:rPr>
      </w:pPr>
    </w:p>
    <w:p w14:paraId="76BD9BC7" w14:textId="0E4CDD6D" w:rsidR="004330FE" w:rsidRPr="00245030" w:rsidRDefault="004330FE" w:rsidP="004330FE">
      <w:pPr>
        <w:numPr>
          <w:ilvl w:val="0"/>
          <w:numId w:val="1"/>
        </w:numPr>
        <w:tabs>
          <w:tab w:val="left" w:pos="360"/>
        </w:tabs>
        <w:spacing w:before="240" w:after="0" w:line="240" w:lineRule="auto"/>
        <w:ind w:hanging="446"/>
        <w:jc w:val="thaiDistribute"/>
        <w:rPr>
          <w:rFonts w:ascii="Angsana New" w:hAnsi="Angsana New" w:cs="Angsana New"/>
          <w:b/>
          <w:bCs/>
          <w:sz w:val="28"/>
        </w:rPr>
      </w:pPr>
      <w:r w:rsidRPr="00245030">
        <w:rPr>
          <w:rFonts w:ascii="Angsana New" w:hAnsi="Angsana New" w:cs="Angsana New"/>
          <w:b/>
          <w:bCs/>
          <w:sz w:val="28"/>
        </w:rPr>
        <w:t>Capital management</w:t>
      </w:r>
    </w:p>
    <w:p w14:paraId="2306C12E" w14:textId="5812C017" w:rsidR="00FE6294" w:rsidRDefault="00245030" w:rsidP="00B75D7C">
      <w:pPr>
        <w:spacing w:before="120" w:after="0" w:line="240" w:lineRule="auto"/>
        <w:ind w:left="360"/>
        <w:jc w:val="thaiDistribute"/>
        <w:rPr>
          <w:rFonts w:ascii="Angsana New" w:hAnsi="Angsana New" w:cs="Angsana New"/>
          <w:sz w:val="28"/>
          <w:lang w:val="en-GB"/>
        </w:rPr>
      </w:pPr>
      <w:r w:rsidRPr="00B46B3A">
        <w:rPr>
          <w:rFonts w:ascii="Angsana New" w:hAnsi="Angsana New" w:cs="Angsana New"/>
          <w:sz w:val="28"/>
          <w:lang w:val="en-GB"/>
        </w:rPr>
        <w:t>The objective of financial management of the Group is to maintain the continuity of operational capability and capital structure to be duly appropriated.</w:t>
      </w:r>
    </w:p>
    <w:p w14:paraId="6C5241C1" w14:textId="32A19D0F" w:rsidR="00B75D7C" w:rsidRPr="00B46B3A" w:rsidRDefault="00B75D7C" w:rsidP="007F1E37">
      <w:pPr>
        <w:numPr>
          <w:ilvl w:val="0"/>
          <w:numId w:val="1"/>
        </w:numPr>
        <w:spacing w:before="240" w:after="0" w:line="240" w:lineRule="auto"/>
        <w:ind w:hanging="450"/>
        <w:jc w:val="thaiDistribute"/>
        <w:rPr>
          <w:rFonts w:ascii="Angsana New" w:hAnsi="Angsana New" w:cs="Angsana New"/>
          <w:b/>
          <w:bCs/>
          <w:sz w:val="28"/>
        </w:rPr>
      </w:pPr>
      <w:r w:rsidRPr="000218D7">
        <w:rPr>
          <w:rFonts w:ascii="Angsana New" w:hAnsi="Angsana New" w:cs="Angsana New"/>
          <w:b/>
          <w:bCs/>
          <w:sz w:val="28"/>
        </w:rPr>
        <w:t>Financial Instruments</w:t>
      </w:r>
    </w:p>
    <w:p w14:paraId="2AB176F6" w14:textId="77777777" w:rsidR="00B75D7C" w:rsidRPr="00C03406" w:rsidRDefault="00B75D7C" w:rsidP="007F1E37">
      <w:pPr>
        <w:spacing w:before="120" w:after="0" w:line="240" w:lineRule="auto"/>
        <w:ind w:left="270" w:right="-57" w:firstLine="90"/>
        <w:jc w:val="thaiDistribute"/>
        <w:rPr>
          <w:rFonts w:ascii="Angsana New" w:hAnsi="Angsana New" w:cs="Angsana New"/>
          <w:i/>
          <w:iCs/>
          <w:sz w:val="28"/>
        </w:rPr>
      </w:pPr>
      <w:r w:rsidRPr="00C03406">
        <w:rPr>
          <w:rFonts w:ascii="Angsana New" w:hAnsi="Angsana New" w:cs="Angsana New"/>
          <w:i/>
          <w:iCs/>
          <w:sz w:val="28"/>
        </w:rPr>
        <w:t>Financial risk management policy</w:t>
      </w:r>
    </w:p>
    <w:p w14:paraId="752D79EE" w14:textId="6D118D1D" w:rsidR="00B75D7C" w:rsidRPr="00C03406" w:rsidRDefault="00B75D7C" w:rsidP="007F1E37">
      <w:pPr>
        <w:spacing w:before="120" w:after="0" w:line="240" w:lineRule="auto"/>
        <w:ind w:left="360"/>
        <w:jc w:val="thaiDistribute"/>
        <w:rPr>
          <w:rFonts w:ascii="Angsana New" w:hAnsi="Angsana New" w:cs="Angsana New"/>
          <w:spacing w:val="-2"/>
          <w:sz w:val="28"/>
        </w:rPr>
      </w:pPr>
      <w:r w:rsidRPr="003054EA">
        <w:rPr>
          <w:rFonts w:ascii="Angsana New" w:hAnsi="Angsana New" w:cs="Angsana New"/>
          <w:spacing w:val="2"/>
          <w:sz w:val="28"/>
        </w:rPr>
        <w:t>The Group bears risk due to interes</w:t>
      </w:r>
      <w:r w:rsidR="00A523D4">
        <w:rPr>
          <w:rFonts w:ascii="Angsana New" w:hAnsi="Angsana New" w:cs="Angsana New"/>
          <w:spacing w:val="2"/>
          <w:sz w:val="28"/>
        </w:rPr>
        <w:t>t rate fluctuations and from non-</w:t>
      </w:r>
      <w:r w:rsidRPr="003054EA">
        <w:rPr>
          <w:rFonts w:ascii="Angsana New" w:hAnsi="Angsana New" w:cs="Angsana New"/>
          <w:spacing w:val="2"/>
          <w:sz w:val="28"/>
        </w:rPr>
        <w:t>performance of contractual obligations by contractual parties</w:t>
      </w:r>
      <w:r>
        <w:rPr>
          <w:rFonts w:ascii="Angsana New" w:hAnsi="Angsana New" w:cs="Angsana New"/>
          <w:spacing w:val="2"/>
          <w:sz w:val="28"/>
        </w:rPr>
        <w:t xml:space="preserve">. </w:t>
      </w:r>
      <w:r w:rsidRPr="003054EA">
        <w:rPr>
          <w:rFonts w:ascii="Angsana New" w:hAnsi="Angsana New" w:cs="Angsana New"/>
          <w:sz w:val="28"/>
        </w:rPr>
        <w:t>The Group will consider using the appropriate financial instruments when it deems it is necessary to</w:t>
      </w:r>
      <w:r w:rsidRPr="00C03406">
        <w:rPr>
          <w:rFonts w:ascii="Angsana New" w:hAnsi="Angsana New" w:cs="Angsana New"/>
          <w:spacing w:val="-2"/>
          <w:sz w:val="28"/>
        </w:rPr>
        <w:t xml:space="preserve"> manage such risks</w:t>
      </w:r>
      <w:r w:rsidRPr="00C03406">
        <w:rPr>
          <w:rFonts w:ascii="Angsana New" w:hAnsi="Angsana New" w:cs="Angsana New"/>
          <w:spacing w:val="-2"/>
          <w:sz w:val="28"/>
          <w:cs/>
        </w:rPr>
        <w:t xml:space="preserve">. </w:t>
      </w:r>
      <w:r w:rsidRPr="00C03406">
        <w:rPr>
          <w:rFonts w:ascii="Angsana New" w:hAnsi="Angsana New" w:cs="Angsana New"/>
          <w:spacing w:val="-2"/>
          <w:sz w:val="28"/>
        </w:rPr>
        <w:t>However, the Group does not have a policy to hold or issue any financial instruments for speculation or for trading</w:t>
      </w:r>
      <w:r w:rsidRPr="00C03406">
        <w:rPr>
          <w:rFonts w:ascii="Angsana New" w:hAnsi="Angsana New" w:cs="Angsana New"/>
          <w:spacing w:val="-2"/>
          <w:sz w:val="28"/>
          <w:cs/>
        </w:rPr>
        <w:t>.</w:t>
      </w:r>
    </w:p>
    <w:p w14:paraId="6CAB92FF" w14:textId="77777777" w:rsidR="00B75D7C" w:rsidRPr="004F41E2" w:rsidRDefault="00B75D7C" w:rsidP="007F1E37">
      <w:pPr>
        <w:spacing w:before="120" w:after="0" w:line="240" w:lineRule="auto"/>
        <w:ind w:left="450" w:right="-57" w:hanging="90"/>
        <w:jc w:val="thaiDistribute"/>
        <w:rPr>
          <w:rFonts w:ascii="Angsana New" w:hAnsi="Angsana New" w:cs="Angsana New"/>
          <w:i/>
          <w:iCs/>
          <w:sz w:val="28"/>
        </w:rPr>
      </w:pPr>
      <w:r w:rsidRPr="004F41E2">
        <w:rPr>
          <w:rFonts w:ascii="Angsana New" w:hAnsi="Angsana New" w:cs="Angsana New"/>
          <w:i/>
          <w:iCs/>
          <w:sz w:val="28"/>
        </w:rPr>
        <w:t>Credit risk</w:t>
      </w:r>
    </w:p>
    <w:p w14:paraId="0D334470" w14:textId="77777777" w:rsidR="00B75D7C" w:rsidRPr="004F41E2" w:rsidRDefault="00B75D7C" w:rsidP="007F1E37">
      <w:pPr>
        <w:spacing w:before="120" w:after="0" w:line="240" w:lineRule="auto"/>
        <w:ind w:left="360"/>
        <w:jc w:val="thaiDistribute"/>
        <w:rPr>
          <w:rFonts w:ascii="Angsana New" w:hAnsi="Angsana New" w:cs="Angsana New"/>
          <w:spacing w:val="2"/>
          <w:sz w:val="28"/>
        </w:rPr>
      </w:pPr>
      <w:r w:rsidRPr="004F41E2">
        <w:rPr>
          <w:rFonts w:ascii="Angsana New" w:hAnsi="Angsana New" w:cs="Angsana New"/>
          <w:spacing w:val="2"/>
          <w:sz w:val="28"/>
        </w:rPr>
        <w:t>Credit risk refers to the risk if the other parties fail to perform their obligations, resulting in a financial loss to the Group. However, there is no significant concentration of credit risk for the Group. If the other parties fail to perform their contracts, the Group provides as allowance for expected credit loss in the full amount.</w:t>
      </w:r>
    </w:p>
    <w:p w14:paraId="02D543A6" w14:textId="77777777" w:rsidR="00B75D7C" w:rsidRPr="004F41E2" w:rsidRDefault="00B75D7C" w:rsidP="007F1E37">
      <w:pPr>
        <w:spacing w:before="120" w:after="0" w:line="240" w:lineRule="auto"/>
        <w:ind w:left="360"/>
        <w:jc w:val="thaiDistribute"/>
        <w:rPr>
          <w:rFonts w:ascii="Angsana New" w:hAnsi="Angsana New" w:cs="Angsana New"/>
          <w:spacing w:val="2"/>
          <w:sz w:val="28"/>
        </w:rPr>
      </w:pPr>
      <w:r w:rsidRPr="004F41E2">
        <w:rPr>
          <w:rFonts w:ascii="Angsana New" w:hAnsi="Angsana New" w:cs="Angsana New"/>
          <w:spacing w:val="2"/>
          <w:sz w:val="28"/>
        </w:rPr>
        <w:t>In the case of financial assets, the carrying amount of the assets recorded in the statement of finance position, net of provision for allowance for expected credit losses, represents the Group's maximum exposure to credit risk.</w:t>
      </w:r>
    </w:p>
    <w:p w14:paraId="4A90EB4E" w14:textId="77777777" w:rsidR="00B75D7C" w:rsidRPr="00C03406" w:rsidRDefault="00B75D7C" w:rsidP="007F1E37">
      <w:pPr>
        <w:spacing w:before="120" w:after="0" w:line="240" w:lineRule="auto"/>
        <w:ind w:left="450" w:right="-57" w:hanging="90"/>
        <w:jc w:val="thaiDistribute"/>
        <w:rPr>
          <w:rFonts w:ascii="Angsana New" w:hAnsi="Angsana New" w:cs="Angsana New"/>
          <w:i/>
          <w:iCs/>
          <w:sz w:val="28"/>
        </w:rPr>
      </w:pPr>
      <w:r w:rsidRPr="004F41E2">
        <w:rPr>
          <w:rFonts w:ascii="Angsana New" w:hAnsi="Angsana New" w:cs="Angsana New"/>
          <w:i/>
          <w:iCs/>
          <w:sz w:val="28"/>
        </w:rPr>
        <w:t>Liquidity risk</w:t>
      </w:r>
    </w:p>
    <w:p w14:paraId="349FEB6D" w14:textId="77777777" w:rsidR="00B75D7C" w:rsidRPr="00C03406" w:rsidRDefault="00B75D7C" w:rsidP="007F1E37">
      <w:pPr>
        <w:spacing w:before="120" w:after="0" w:line="240" w:lineRule="auto"/>
        <w:ind w:left="360"/>
        <w:jc w:val="thaiDistribute"/>
        <w:rPr>
          <w:rFonts w:ascii="Angsana New" w:hAnsi="Angsana New" w:cs="Angsana New"/>
          <w:sz w:val="28"/>
        </w:rPr>
      </w:pPr>
      <w:r w:rsidRPr="003054EA">
        <w:rPr>
          <w:rFonts w:ascii="Angsana New" w:hAnsi="Angsana New" w:cs="Angsana New"/>
          <w:color w:val="000000"/>
          <w:spacing w:val="-2"/>
          <w:sz w:val="28"/>
        </w:rPr>
        <w:t xml:space="preserve">The </w:t>
      </w:r>
      <w:r w:rsidRPr="003054EA">
        <w:rPr>
          <w:rFonts w:ascii="Angsana New" w:hAnsi="Angsana New" w:cs="Angsana New"/>
          <w:spacing w:val="-2"/>
          <w:sz w:val="28"/>
        </w:rPr>
        <w:t>Group</w:t>
      </w:r>
      <w:r w:rsidRPr="003054EA">
        <w:rPr>
          <w:rFonts w:ascii="Angsana New" w:hAnsi="Angsana New" w:cs="Angsana New"/>
          <w:color w:val="000000"/>
          <w:spacing w:val="-2"/>
          <w:sz w:val="28"/>
        </w:rPr>
        <w:t xml:space="preserve"> monitors its liquidity risk and maintains a level of cash and cash equivalents, deemed adequate by</w:t>
      </w:r>
      <w:r w:rsidRPr="00C03406">
        <w:rPr>
          <w:rFonts w:ascii="Angsana New" w:hAnsi="Angsana New" w:cs="Angsana New"/>
          <w:color w:val="000000"/>
          <w:sz w:val="28"/>
        </w:rPr>
        <w:t xml:space="preserve"> management, to finance the Group</w:t>
      </w:r>
      <w:r w:rsidRPr="00C03406">
        <w:rPr>
          <w:rFonts w:ascii="Angsana New" w:hAnsi="Angsana New" w:cs="Angsana New"/>
          <w:color w:val="000000"/>
          <w:sz w:val="28"/>
          <w:cs/>
        </w:rPr>
        <w:t>’</w:t>
      </w:r>
      <w:r w:rsidRPr="00C03406">
        <w:rPr>
          <w:rFonts w:ascii="Angsana New" w:hAnsi="Angsana New" w:cs="Angsana New"/>
          <w:color w:val="000000"/>
          <w:sz w:val="28"/>
        </w:rPr>
        <w:t>s operations and to mitigate the effects of fluctuations in cash flows</w:t>
      </w:r>
      <w:r w:rsidRPr="00C03406">
        <w:rPr>
          <w:rFonts w:ascii="Angsana New" w:hAnsi="Angsana New" w:cs="Angsana New"/>
          <w:color w:val="000000"/>
          <w:sz w:val="28"/>
          <w:cs/>
        </w:rPr>
        <w:t>.</w:t>
      </w:r>
    </w:p>
    <w:p w14:paraId="76178824" w14:textId="77777777" w:rsidR="00B75D7C" w:rsidRPr="00C03406" w:rsidRDefault="00B75D7C" w:rsidP="007F1E37">
      <w:pPr>
        <w:spacing w:before="120" w:after="0" w:line="240" w:lineRule="auto"/>
        <w:ind w:firstLine="360"/>
        <w:jc w:val="thaiDistribute"/>
        <w:rPr>
          <w:rFonts w:ascii="Angsana New" w:hAnsi="Angsana New" w:cs="Angsana New"/>
          <w:i/>
          <w:iCs/>
          <w:sz w:val="28"/>
          <w:cs/>
        </w:rPr>
      </w:pPr>
      <w:r>
        <w:rPr>
          <w:rFonts w:ascii="Angsana New" w:hAnsi="Angsana New" w:cs="Angsana New"/>
          <w:i/>
          <w:iCs/>
          <w:sz w:val="28"/>
        </w:rPr>
        <w:t>I</w:t>
      </w:r>
      <w:r w:rsidRPr="00C03406">
        <w:rPr>
          <w:rFonts w:ascii="Angsana New" w:hAnsi="Angsana New" w:cs="Angsana New"/>
          <w:i/>
          <w:iCs/>
          <w:sz w:val="28"/>
        </w:rPr>
        <w:t>nterest rates</w:t>
      </w:r>
      <w:r>
        <w:rPr>
          <w:rFonts w:ascii="Angsana New" w:hAnsi="Angsana New" w:cs="Angsana New"/>
          <w:i/>
          <w:iCs/>
          <w:sz w:val="28"/>
        </w:rPr>
        <w:t xml:space="preserve"> risk</w:t>
      </w:r>
    </w:p>
    <w:p w14:paraId="1D5DF1EF" w14:textId="1EF4F57D" w:rsidR="00043F96" w:rsidRPr="007A0FA0" w:rsidRDefault="00043F96" w:rsidP="007578B4">
      <w:pPr>
        <w:autoSpaceDE w:val="0"/>
        <w:autoSpaceDN w:val="0"/>
        <w:spacing w:before="120" w:after="0" w:line="240" w:lineRule="auto"/>
        <w:ind w:left="360" w:right="41"/>
        <w:jc w:val="thaiDistribute"/>
        <w:rPr>
          <w:rFonts w:asciiTheme="majorBidi" w:eastAsia="Times New Roman" w:hAnsiTheme="majorBidi" w:cstheme="majorBidi"/>
          <w:sz w:val="28"/>
          <w:lang w:val="en-GB"/>
        </w:rPr>
      </w:pPr>
      <w:r w:rsidRPr="007A0FA0">
        <w:rPr>
          <w:rFonts w:asciiTheme="majorBidi" w:eastAsia="Times New Roman" w:hAnsiTheme="majorBidi" w:cstheme="majorBidi"/>
          <w:sz w:val="28"/>
          <w:lang w:val="en-GB"/>
        </w:rPr>
        <w:t xml:space="preserve">Interest rate risk is the risk that future movements in market interest rates will affect the Group’s operating results and </w:t>
      </w:r>
      <w:r w:rsidR="007A0FA0">
        <w:rPr>
          <w:rFonts w:asciiTheme="majorBidi" w:eastAsia="Times New Roman" w:hAnsiTheme="majorBidi" w:cstheme="majorBidi"/>
          <w:sz w:val="28"/>
          <w:lang w:val="en-GB"/>
        </w:rPr>
        <w:br/>
      </w:r>
      <w:r w:rsidRPr="007A0FA0">
        <w:rPr>
          <w:rFonts w:asciiTheme="majorBidi" w:eastAsia="Times New Roman" w:hAnsiTheme="majorBidi" w:cstheme="majorBidi"/>
          <w:sz w:val="28"/>
          <w:lang w:val="en-GB"/>
        </w:rPr>
        <w:t>cash flow, as the Group has cash and cash equivalents, trade and other current receivables, non-current financial assets, short-term loans from financial institutions, trade and other current payables, lease liabilities, other financial liability and long-term loans from a financial institution</w:t>
      </w:r>
      <w:r w:rsidRPr="007A0FA0">
        <w:rPr>
          <w:rFonts w:asciiTheme="majorBidi" w:eastAsia="Times New Roman" w:hAnsiTheme="majorBidi" w:cstheme="majorBidi"/>
          <w:spacing w:val="-2"/>
          <w:sz w:val="28"/>
          <w:lang w:val="en-GB"/>
        </w:rPr>
        <w:t>, with variable interest rates. Therefore, the Group is exposed to interest rate risk.</w:t>
      </w:r>
    </w:p>
    <w:p w14:paraId="78D9D281" w14:textId="77777777" w:rsidR="007578B4" w:rsidRPr="007A0FA0" w:rsidRDefault="007578B4">
      <w:pPr>
        <w:spacing w:after="0" w:line="240" w:lineRule="auto"/>
        <w:rPr>
          <w:rFonts w:ascii="Angsana New" w:hAnsi="Angsana New" w:cs="Angsana New"/>
          <w:sz w:val="28"/>
        </w:rPr>
      </w:pPr>
      <w:r w:rsidRPr="007A0FA0">
        <w:rPr>
          <w:rFonts w:ascii="Angsana New" w:hAnsi="Angsana New" w:cs="Angsana New"/>
          <w:sz w:val="28"/>
        </w:rPr>
        <w:br w:type="page"/>
      </w:r>
    </w:p>
    <w:p w14:paraId="1D35F293" w14:textId="346A9B6F" w:rsidR="00B75D7C" w:rsidRDefault="00B75D7C" w:rsidP="00B75D7C">
      <w:pPr>
        <w:spacing w:after="0" w:line="240" w:lineRule="auto"/>
        <w:ind w:left="446"/>
        <w:jc w:val="thaiDistribute"/>
        <w:rPr>
          <w:rFonts w:ascii="Angsana New" w:hAnsi="Angsana New" w:cs="Angsana New"/>
          <w:spacing w:val="-2"/>
          <w:sz w:val="28"/>
        </w:rPr>
      </w:pPr>
      <w:r w:rsidRPr="00C522C6">
        <w:rPr>
          <w:rFonts w:ascii="Angsana New" w:hAnsi="Angsana New" w:cs="Angsana New"/>
          <w:spacing w:val="-4"/>
          <w:sz w:val="28"/>
        </w:rPr>
        <w:lastRenderedPageBreak/>
        <w:t xml:space="preserve">As at December 31, </w:t>
      </w:r>
      <w:r>
        <w:rPr>
          <w:rFonts w:ascii="Angsana New" w:hAnsi="Angsana New" w:cs="Angsana New"/>
          <w:spacing w:val="-4"/>
          <w:sz w:val="28"/>
        </w:rPr>
        <w:t>2024 and 2023</w:t>
      </w:r>
      <w:r w:rsidRPr="00C522C6">
        <w:rPr>
          <w:rFonts w:ascii="Angsana New" w:hAnsi="Angsana New" w:cs="Angsana New"/>
          <w:spacing w:val="-4"/>
          <w:sz w:val="28"/>
        </w:rPr>
        <w:t>, significant financial instruments have the following details</w:t>
      </w:r>
      <w:r w:rsidRPr="00C522C6">
        <w:rPr>
          <w:rFonts w:ascii="Angsana New" w:hAnsi="Angsana New" w:cs="Angsana New"/>
          <w:spacing w:val="-4"/>
          <w:sz w:val="28"/>
          <w:cs/>
        </w:rPr>
        <w:t>: (</w:t>
      </w:r>
      <w:r w:rsidRPr="00C522C6">
        <w:rPr>
          <w:rFonts w:ascii="Angsana New" w:hAnsi="Angsana New" w:cs="Angsana New"/>
          <w:spacing w:val="-4"/>
          <w:sz w:val="28"/>
        </w:rPr>
        <w:t>with respect to interest rates</w:t>
      </w:r>
      <w:r w:rsidRPr="00CE2E7A">
        <w:rPr>
          <w:rFonts w:ascii="Angsana New" w:hAnsi="Angsana New" w:cs="Angsana New"/>
          <w:spacing w:val="-2"/>
          <w:sz w:val="28"/>
        </w:rPr>
        <w:t xml:space="preserve">, they are already shown in related </w:t>
      </w:r>
      <w:r>
        <w:rPr>
          <w:rFonts w:ascii="Angsana New" w:hAnsi="Angsana New" w:cs="Angsana New"/>
          <w:spacing w:val="-2"/>
          <w:sz w:val="28"/>
        </w:rPr>
        <w:t>N</w:t>
      </w:r>
      <w:r w:rsidRPr="00CE2E7A">
        <w:rPr>
          <w:rFonts w:ascii="Angsana New" w:hAnsi="Angsana New" w:cs="Angsana New"/>
          <w:spacing w:val="-2"/>
          <w:sz w:val="28"/>
        </w:rPr>
        <w:t xml:space="preserve">otes to </w:t>
      </w:r>
      <w:r>
        <w:rPr>
          <w:rFonts w:ascii="Angsana New" w:hAnsi="Angsana New" w:cs="Angsana New"/>
          <w:spacing w:val="-2"/>
          <w:sz w:val="28"/>
        </w:rPr>
        <w:t>F</w:t>
      </w:r>
      <w:r w:rsidRPr="00CE2E7A">
        <w:rPr>
          <w:rFonts w:ascii="Angsana New" w:hAnsi="Angsana New" w:cs="Angsana New"/>
          <w:spacing w:val="-2"/>
          <w:sz w:val="28"/>
        </w:rPr>
        <w:t xml:space="preserve">inancial </w:t>
      </w:r>
      <w:r>
        <w:rPr>
          <w:rFonts w:ascii="Angsana New" w:hAnsi="Angsana New" w:cs="Angsana New"/>
          <w:spacing w:val="-2"/>
          <w:sz w:val="28"/>
        </w:rPr>
        <w:t>S</w:t>
      </w:r>
      <w:r w:rsidRPr="00CE2E7A">
        <w:rPr>
          <w:rFonts w:ascii="Angsana New" w:hAnsi="Angsana New" w:cs="Angsana New"/>
          <w:spacing w:val="-2"/>
          <w:sz w:val="28"/>
        </w:rPr>
        <w:t>tatements</w:t>
      </w:r>
      <w:r w:rsidRPr="00CE2E7A">
        <w:rPr>
          <w:rFonts w:ascii="Angsana New" w:hAnsi="Angsana New" w:cs="Angsana New"/>
          <w:spacing w:val="-2"/>
          <w:sz w:val="28"/>
          <w:cs/>
        </w:rPr>
        <w:t>).</w:t>
      </w:r>
    </w:p>
    <w:bookmarkStart w:id="987" w:name="_MON_1769687519"/>
    <w:bookmarkEnd w:id="987"/>
    <w:p w14:paraId="7D68FAFE" w14:textId="7E6FAAE0" w:rsidR="00DB1DE2" w:rsidRPr="00DB1DE2" w:rsidRDefault="00F44BE8" w:rsidP="00DB1DE2">
      <w:pPr>
        <w:spacing w:before="120" w:after="120" w:line="240" w:lineRule="auto"/>
        <w:ind w:left="446"/>
        <w:jc w:val="thaiDistribute"/>
        <w:rPr>
          <w:sz w:val="2"/>
          <w:szCs w:val="2"/>
        </w:rPr>
      </w:pPr>
      <w:r>
        <w:object w:dxaOrig="10858" w:dyaOrig="7310" w14:anchorId="00E97E86">
          <v:shape id="_x0000_i1079" type="#_x0000_t75" style="width:442.05pt;height:303.05pt" o:ole="">
            <v:imagedata r:id="rId118" o:title=""/>
          </v:shape>
          <o:OLEObject Type="Embed" ProgID="Excel.Sheet.12" ShapeID="_x0000_i1079" DrawAspect="Content" ObjectID="_1802013591" r:id="rId119"/>
        </w:object>
      </w:r>
    </w:p>
    <w:p w14:paraId="0D2BEBFB" w14:textId="77777777" w:rsidR="00DB1DE2" w:rsidRPr="00DB1DE2" w:rsidRDefault="00DB1DE2" w:rsidP="00DB1DE2">
      <w:pPr>
        <w:spacing w:before="120" w:after="120" w:line="240" w:lineRule="auto"/>
        <w:ind w:left="446"/>
        <w:jc w:val="thaiDistribute"/>
        <w:rPr>
          <w:sz w:val="2"/>
          <w:szCs w:val="2"/>
        </w:rPr>
      </w:pPr>
    </w:p>
    <w:bookmarkStart w:id="988" w:name="_MON_1635840302"/>
    <w:bookmarkEnd w:id="988"/>
    <w:p w14:paraId="39A7B0CB" w14:textId="097CF7C2" w:rsidR="00B75D7C" w:rsidRDefault="00F44BE8" w:rsidP="00DB1DE2">
      <w:pPr>
        <w:spacing w:before="120" w:after="0" w:line="240" w:lineRule="auto"/>
        <w:ind w:left="446"/>
        <w:jc w:val="thaiDistribute"/>
      </w:pPr>
      <w:r>
        <w:object w:dxaOrig="10858" w:dyaOrig="7310" w14:anchorId="67DD0E47">
          <v:shape id="_x0000_i1080" type="#_x0000_t75" style="width:442.95pt;height:303.05pt" o:ole="">
            <v:imagedata r:id="rId120" o:title=""/>
          </v:shape>
          <o:OLEObject Type="Embed" ProgID="Excel.Sheet.12" ShapeID="_x0000_i1080" DrawAspect="Content" ObjectID="_1802013592" r:id="rId121"/>
        </w:object>
      </w:r>
    </w:p>
    <w:p w14:paraId="6884CE89" w14:textId="77777777" w:rsidR="00F32E6B" w:rsidRDefault="00F32E6B">
      <w:pPr>
        <w:spacing w:after="0" w:line="240" w:lineRule="auto"/>
        <w:rPr>
          <w:rFonts w:ascii="Angsana New" w:hAnsi="Angsana New" w:cs="Angsana New"/>
          <w:i/>
          <w:iCs/>
          <w:sz w:val="28"/>
        </w:rPr>
      </w:pPr>
      <w:r>
        <w:rPr>
          <w:rFonts w:ascii="Angsana New" w:hAnsi="Angsana New" w:cs="Angsana New"/>
          <w:i/>
          <w:iCs/>
          <w:sz w:val="28"/>
        </w:rPr>
        <w:br w:type="page"/>
      </w:r>
    </w:p>
    <w:p w14:paraId="6D1C0C3B" w14:textId="440E028E" w:rsidR="00B75D7C" w:rsidRDefault="00B75D7C" w:rsidP="00B75D7C">
      <w:pPr>
        <w:spacing w:before="120" w:after="0" w:line="240" w:lineRule="auto"/>
        <w:ind w:left="450"/>
        <w:jc w:val="thaiDistribute"/>
        <w:rPr>
          <w:rFonts w:ascii="Angsana New" w:hAnsi="Angsana New" w:cs="Angsana New"/>
          <w:i/>
          <w:iCs/>
          <w:sz w:val="28"/>
        </w:rPr>
      </w:pPr>
      <w:r w:rsidRPr="00B50484">
        <w:rPr>
          <w:rFonts w:ascii="Angsana New" w:hAnsi="Angsana New" w:cs="Angsana New"/>
          <w:i/>
          <w:iCs/>
          <w:sz w:val="28"/>
        </w:rPr>
        <w:lastRenderedPageBreak/>
        <w:t>Risk on exchange rates</w:t>
      </w:r>
    </w:p>
    <w:p w14:paraId="680E350F" w14:textId="77777777" w:rsidR="00B75D7C" w:rsidRPr="00C522C6" w:rsidRDefault="00B75D7C" w:rsidP="00B75D7C">
      <w:pPr>
        <w:tabs>
          <w:tab w:val="left" w:pos="9090"/>
        </w:tabs>
        <w:spacing w:before="120" w:after="0" w:line="240" w:lineRule="auto"/>
        <w:ind w:left="450" w:right="6"/>
        <w:jc w:val="thaiDistribute"/>
        <w:rPr>
          <w:rFonts w:ascii="Angsana New" w:hAnsi="Angsana New" w:cs="Angsana New"/>
          <w:spacing w:val="-2"/>
          <w:sz w:val="28"/>
        </w:rPr>
      </w:pPr>
      <w:r w:rsidRPr="00C522C6">
        <w:rPr>
          <w:rFonts w:ascii="Angsana New" w:hAnsi="Angsana New" w:cs="Angsana New"/>
          <w:spacing w:val="-2"/>
          <w:sz w:val="28"/>
        </w:rPr>
        <w:t>The Group is exposed to foreign currency risk relating to sales which are denominated in foreign currency. The Group primarily utilizes forward exchange contracts with maturities of less than one year to hedge the foreign currency risk on collections.</w:t>
      </w:r>
    </w:p>
    <w:p w14:paraId="04166395" w14:textId="77777777" w:rsidR="00B75D7C" w:rsidRPr="00BF10C8" w:rsidRDefault="00B75D7C" w:rsidP="00B75D7C">
      <w:pPr>
        <w:tabs>
          <w:tab w:val="left" w:pos="9090"/>
        </w:tabs>
        <w:spacing w:after="0" w:line="240" w:lineRule="auto"/>
        <w:ind w:left="446"/>
        <w:jc w:val="thaiDistribute"/>
        <w:rPr>
          <w:sz w:val="2"/>
          <w:szCs w:val="2"/>
        </w:rPr>
      </w:pPr>
    </w:p>
    <w:p w14:paraId="69F70A84" w14:textId="2635F88F" w:rsidR="00B75D7C" w:rsidRDefault="00B75D7C" w:rsidP="00B75D7C">
      <w:pPr>
        <w:tabs>
          <w:tab w:val="left" w:pos="9090"/>
        </w:tabs>
        <w:spacing w:after="0" w:line="240" w:lineRule="auto"/>
        <w:ind w:left="446"/>
        <w:rPr>
          <w:rFonts w:ascii="Angsana New" w:hAnsi="Angsana New" w:cs="Angsana New"/>
          <w:sz w:val="28"/>
        </w:rPr>
      </w:pPr>
      <w:r w:rsidRPr="00844E18">
        <w:rPr>
          <w:rFonts w:ascii="Angsana New" w:hAnsi="Angsana New" w:cs="Angsana New"/>
          <w:sz w:val="28"/>
        </w:rPr>
        <w:t xml:space="preserve">As </w:t>
      </w:r>
      <w:r>
        <w:rPr>
          <w:rFonts w:ascii="Angsana New" w:hAnsi="Angsana New" w:cs="Angsana New"/>
          <w:sz w:val="28"/>
        </w:rPr>
        <w:t>at December 31, 2024 and 2023</w:t>
      </w:r>
      <w:r w:rsidRPr="00844E18">
        <w:rPr>
          <w:rFonts w:ascii="Angsana New" w:hAnsi="Angsana New" w:cs="Angsana New"/>
          <w:sz w:val="28"/>
        </w:rPr>
        <w:t xml:space="preserve">, the Group </w:t>
      </w:r>
      <w:r>
        <w:rPr>
          <w:rFonts w:ascii="Angsana New" w:hAnsi="Angsana New" w:cs="Angsana New"/>
          <w:sz w:val="28"/>
        </w:rPr>
        <w:t xml:space="preserve">did not </w:t>
      </w:r>
      <w:r w:rsidRPr="00844E18">
        <w:rPr>
          <w:rFonts w:ascii="Angsana New" w:hAnsi="Angsana New" w:cs="Angsana New"/>
          <w:sz w:val="28"/>
        </w:rPr>
        <w:t>enter</w:t>
      </w:r>
      <w:r>
        <w:rPr>
          <w:rFonts w:ascii="Angsana New" w:hAnsi="Angsana New" w:cs="Angsana New"/>
          <w:sz w:val="28"/>
        </w:rPr>
        <w:t xml:space="preserve"> into </w:t>
      </w:r>
      <w:r w:rsidRPr="00844E18">
        <w:rPr>
          <w:rFonts w:ascii="Angsana New" w:hAnsi="Angsana New" w:cs="Angsana New"/>
          <w:sz w:val="28"/>
        </w:rPr>
        <w:t xml:space="preserve">forward exchange contracts </w:t>
      </w:r>
      <w:r>
        <w:rPr>
          <w:rFonts w:ascii="Angsana New" w:hAnsi="Angsana New" w:cs="Angsana New"/>
          <w:sz w:val="28"/>
        </w:rPr>
        <w:t>for the following</w:t>
      </w:r>
      <w:r w:rsidRPr="00844E18">
        <w:rPr>
          <w:rFonts w:ascii="Angsana New" w:hAnsi="Angsana New" w:cs="Angsana New"/>
          <w:sz w:val="28"/>
          <w:cs/>
        </w:rPr>
        <w:t>:</w:t>
      </w:r>
    </w:p>
    <w:bookmarkStart w:id="989" w:name="_MON_1644076788"/>
    <w:bookmarkEnd w:id="989"/>
    <w:p w14:paraId="455B5D6B" w14:textId="44952D4A" w:rsidR="00B75D7C" w:rsidRPr="00DB1DE2" w:rsidRDefault="00F44BE8" w:rsidP="00B75D7C">
      <w:pPr>
        <w:tabs>
          <w:tab w:val="left" w:pos="9090"/>
        </w:tabs>
        <w:spacing w:before="120" w:after="0" w:line="240" w:lineRule="auto"/>
        <w:ind w:left="450" w:right="6"/>
        <w:jc w:val="thaiDistribute"/>
        <w:rPr>
          <w:sz w:val="2"/>
          <w:szCs w:val="2"/>
        </w:rPr>
      </w:pPr>
      <w:r w:rsidRPr="00417D79">
        <w:rPr>
          <w:cs/>
        </w:rPr>
        <w:object w:dxaOrig="8938" w:dyaOrig="3799" w14:anchorId="6C8A22C8">
          <v:shape id="_x0000_i1081" type="#_x0000_t75" style="width:446.6pt;height:192.75pt" o:ole="">
            <v:imagedata r:id="rId122" o:title=""/>
          </v:shape>
          <o:OLEObject Type="Embed" ProgID="Excel.Sheet.8" ShapeID="_x0000_i1081" DrawAspect="Content" ObjectID="_1802013593" r:id="rId123"/>
        </w:object>
      </w:r>
    </w:p>
    <w:p w14:paraId="5D1BA830" w14:textId="77777777" w:rsidR="00B75D7C" w:rsidRDefault="00B75D7C" w:rsidP="00B75D7C">
      <w:pPr>
        <w:spacing w:before="120" w:after="0" w:line="240" w:lineRule="auto"/>
        <w:ind w:left="450"/>
        <w:jc w:val="thaiDistribute"/>
        <w:rPr>
          <w:rFonts w:ascii="Angsana New" w:hAnsi="Angsana New" w:cs="Angsana New"/>
          <w:i/>
          <w:iCs/>
          <w:sz w:val="28"/>
        </w:rPr>
      </w:pPr>
      <w:r w:rsidRPr="00B50484">
        <w:rPr>
          <w:rFonts w:ascii="Angsana New" w:hAnsi="Angsana New" w:cs="Angsana New"/>
          <w:i/>
          <w:iCs/>
          <w:sz w:val="28"/>
        </w:rPr>
        <w:t>Fair values</w:t>
      </w:r>
      <w:r>
        <w:rPr>
          <w:rFonts w:ascii="Angsana New" w:hAnsi="Angsana New" w:cs="Angsana New"/>
          <w:i/>
          <w:iCs/>
          <w:sz w:val="28"/>
        </w:rPr>
        <w:t xml:space="preserve"> of financial instruments</w:t>
      </w:r>
    </w:p>
    <w:p w14:paraId="09101CDF" w14:textId="77777777" w:rsidR="00B75D7C" w:rsidRPr="00230B28" w:rsidRDefault="00B75D7C" w:rsidP="00B75D7C">
      <w:pPr>
        <w:tabs>
          <w:tab w:val="left" w:pos="9090"/>
        </w:tabs>
        <w:spacing w:before="120" w:after="0" w:line="240" w:lineRule="auto"/>
        <w:ind w:left="450" w:right="6"/>
        <w:jc w:val="thaiDistribute"/>
        <w:rPr>
          <w:rFonts w:ascii="Angsana New" w:hAnsi="Angsana New" w:cs="Angsana New"/>
          <w:spacing w:val="-2"/>
          <w:sz w:val="28"/>
        </w:rPr>
      </w:pPr>
      <w:r w:rsidRPr="00230B28">
        <w:rPr>
          <w:rFonts w:ascii="Angsana New" w:hAnsi="Angsana New" w:cs="Angsana New"/>
          <w:spacing w:val="2"/>
          <w:sz w:val="28"/>
        </w:rPr>
        <w:t>Since the majority of the Group’s financial instruments are short-term in nature or carrying interest at rates close to the market</w:t>
      </w:r>
      <w:r w:rsidRPr="00230B28">
        <w:rPr>
          <w:rFonts w:ascii="Angsana New" w:hAnsi="Angsana New" w:cs="Angsana New"/>
          <w:spacing w:val="-2"/>
          <w:sz w:val="28"/>
        </w:rPr>
        <w:t xml:space="preserve"> </w:t>
      </w:r>
      <w:r w:rsidRPr="00230B28">
        <w:rPr>
          <w:rFonts w:ascii="Angsana New" w:hAnsi="Angsana New" w:cs="Angsana New"/>
          <w:spacing w:val="2"/>
          <w:sz w:val="28"/>
        </w:rPr>
        <w:t xml:space="preserve">interest rates, their fair value are not expected to be materially different from the amounts presented in </w:t>
      </w:r>
      <w:r>
        <w:rPr>
          <w:rFonts w:ascii="Angsana New" w:hAnsi="Angsana New" w:cs="Angsana New"/>
          <w:spacing w:val="2"/>
          <w:sz w:val="28"/>
        </w:rPr>
        <w:br/>
      </w:r>
      <w:r w:rsidRPr="00230B28">
        <w:rPr>
          <w:rFonts w:ascii="Angsana New" w:hAnsi="Angsana New" w:cs="Angsana New"/>
          <w:spacing w:val="2"/>
          <w:sz w:val="28"/>
        </w:rPr>
        <w:t>the</w:t>
      </w:r>
      <w:r w:rsidRPr="00230B28">
        <w:rPr>
          <w:rFonts w:ascii="Angsana New" w:hAnsi="Angsana New" w:cs="Angsana New"/>
          <w:spacing w:val="-2"/>
          <w:sz w:val="28"/>
        </w:rPr>
        <w:t xml:space="preserve"> statements of financial position.</w:t>
      </w:r>
    </w:p>
    <w:p w14:paraId="4A304BE9" w14:textId="77777777" w:rsidR="00B75D7C" w:rsidRPr="00B23BBE" w:rsidRDefault="00B75D7C" w:rsidP="00B75D7C">
      <w:pPr>
        <w:tabs>
          <w:tab w:val="left" w:pos="142"/>
          <w:tab w:val="left" w:pos="907"/>
        </w:tabs>
        <w:spacing w:before="120" w:after="0" w:line="240" w:lineRule="auto"/>
        <w:ind w:firstLine="450"/>
        <w:jc w:val="both"/>
        <w:rPr>
          <w:rFonts w:ascii="Angsana New" w:eastAsia="Times New Roman" w:hAnsi="Angsana New" w:cs="Angsana New"/>
          <w:sz w:val="28"/>
        </w:rPr>
      </w:pPr>
      <w:r w:rsidRPr="00B23BBE">
        <w:rPr>
          <w:rFonts w:ascii="Angsana New" w:eastAsia="Times New Roman" w:hAnsi="Angsana New" w:cs="Angsana New"/>
          <w:sz w:val="28"/>
        </w:rPr>
        <w:t xml:space="preserve">The methods and assumptions used by the Group in estimating the fair value of financial instruments are as follows: </w:t>
      </w:r>
    </w:p>
    <w:p w14:paraId="39DD0CA0" w14:textId="1C4281A3" w:rsidR="00B75D7C" w:rsidRPr="00B23BBE" w:rsidRDefault="00B75D7C" w:rsidP="00B75D7C">
      <w:pPr>
        <w:tabs>
          <w:tab w:val="left" w:pos="567"/>
          <w:tab w:val="left" w:pos="907"/>
        </w:tabs>
        <w:spacing w:after="0" w:line="240" w:lineRule="auto"/>
        <w:ind w:left="907" w:hanging="367"/>
        <w:jc w:val="both"/>
        <w:rPr>
          <w:rFonts w:ascii="Angsana New" w:eastAsia="Times New Roman" w:hAnsi="Angsana New" w:cs="Angsana New"/>
          <w:sz w:val="28"/>
        </w:rPr>
      </w:pPr>
      <w:r w:rsidRPr="00B23BBE">
        <w:rPr>
          <w:rFonts w:ascii="Angsana New" w:eastAsia="Times New Roman" w:hAnsi="Angsana New" w:cs="Angsana New"/>
          <w:sz w:val="28"/>
        </w:rPr>
        <w:t>-</w:t>
      </w:r>
      <w:r w:rsidRPr="00B23BBE">
        <w:rPr>
          <w:rFonts w:ascii="Angsana New" w:eastAsia="Times New Roman" w:hAnsi="Angsana New" w:cs="Angsana New"/>
          <w:sz w:val="28"/>
        </w:rPr>
        <w:tab/>
      </w:r>
      <w:r w:rsidRPr="004968AA">
        <w:rPr>
          <w:rFonts w:ascii="Angsana New" w:eastAsia="Times New Roman" w:hAnsi="Angsana New" w:cs="Angsana New"/>
          <w:sz w:val="28"/>
        </w:rPr>
        <w:t>For financial assets and liabilities which have short-term maturity, including cash and cash equivalents,</w:t>
      </w:r>
      <w:r>
        <w:rPr>
          <w:rFonts w:ascii="Angsana New" w:eastAsia="Times New Roman" w:hAnsi="Angsana New" w:cs="Angsana New"/>
          <w:sz w:val="28"/>
        </w:rPr>
        <w:t xml:space="preserve"> </w:t>
      </w:r>
      <w:r w:rsidRPr="004968AA">
        <w:rPr>
          <w:rFonts w:ascii="Angsana New" w:eastAsia="Times New Roman" w:hAnsi="Angsana New" w:cs="Angsana New"/>
          <w:sz w:val="28"/>
        </w:rPr>
        <w:t>trade and other current receivables,</w:t>
      </w:r>
      <w:r>
        <w:rPr>
          <w:rFonts w:ascii="Angsana New" w:eastAsia="Times New Roman" w:hAnsi="Angsana New" w:cs="Angsana New"/>
          <w:sz w:val="28"/>
        </w:rPr>
        <w:t xml:space="preserve"> n</w:t>
      </w:r>
      <w:r w:rsidRPr="004968AA">
        <w:rPr>
          <w:rFonts w:ascii="Angsana New" w:eastAsia="Times New Roman" w:hAnsi="Angsana New" w:cs="Angsana New"/>
          <w:sz w:val="28"/>
        </w:rPr>
        <w:t>on-</w:t>
      </w:r>
      <w:r w:rsidRPr="004968AA">
        <w:rPr>
          <w:rFonts w:ascii="Angsana New" w:eastAsia="Times New Roman" w:hAnsi="Angsana New" w:cs="Angsana New"/>
          <w:spacing w:val="2"/>
          <w:sz w:val="28"/>
        </w:rPr>
        <w:t xml:space="preserve">current </w:t>
      </w:r>
      <w:r w:rsidRPr="004968AA">
        <w:rPr>
          <w:rFonts w:ascii="Angsana New" w:eastAsia="Times New Roman" w:hAnsi="Angsana New" w:cs="Angsana New"/>
          <w:sz w:val="28"/>
        </w:rPr>
        <w:t>financial assets, trad</w:t>
      </w:r>
      <w:r>
        <w:rPr>
          <w:rFonts w:ascii="Angsana New" w:eastAsia="Times New Roman" w:hAnsi="Angsana New" w:cs="Angsana New"/>
          <w:sz w:val="28"/>
        </w:rPr>
        <w:t>e and other current payables, lease liabilities</w:t>
      </w:r>
      <w:r w:rsidR="00DB1DE2">
        <w:rPr>
          <w:rFonts w:ascii="Angsana New" w:eastAsia="Times New Roman" w:hAnsi="Angsana New" w:cs="Angsana New"/>
          <w:sz w:val="28"/>
        </w:rPr>
        <w:t xml:space="preserve"> and other financial liability</w:t>
      </w:r>
      <w:r>
        <w:rPr>
          <w:rFonts w:ascii="Angsana New" w:eastAsia="Times New Roman" w:hAnsi="Angsana New" w:cs="Angsana New"/>
          <w:sz w:val="28"/>
        </w:rPr>
        <w:t xml:space="preserve">, </w:t>
      </w:r>
      <w:r w:rsidRPr="004968AA">
        <w:rPr>
          <w:rFonts w:ascii="Angsana New" w:eastAsia="Times New Roman" w:hAnsi="Angsana New" w:cs="Angsana New"/>
          <w:sz w:val="28"/>
        </w:rPr>
        <w:t>their</w:t>
      </w:r>
      <w:r w:rsidRPr="009B5436">
        <w:rPr>
          <w:rFonts w:ascii="Angsana New" w:eastAsia="Times New Roman" w:hAnsi="Angsana New" w:cs="Angsana New"/>
          <w:spacing w:val="2"/>
          <w:sz w:val="28"/>
        </w:rPr>
        <w:t xml:space="preserve"> carrying amounts in the statements of financial position approximate their fair</w:t>
      </w:r>
      <w:r w:rsidRPr="00B23BBE">
        <w:rPr>
          <w:rFonts w:ascii="Angsana New" w:eastAsia="Times New Roman" w:hAnsi="Angsana New" w:cs="Angsana New"/>
          <w:sz w:val="28"/>
        </w:rPr>
        <w:t xml:space="preserve"> values.</w:t>
      </w:r>
    </w:p>
    <w:p w14:paraId="703A2DF0" w14:textId="77777777" w:rsidR="00B75D7C" w:rsidRDefault="00B75D7C" w:rsidP="00B75D7C">
      <w:pPr>
        <w:tabs>
          <w:tab w:val="left" w:pos="142"/>
          <w:tab w:val="left" w:pos="567"/>
        </w:tabs>
        <w:spacing w:after="0" w:line="240" w:lineRule="auto"/>
        <w:ind w:left="907" w:hanging="367"/>
        <w:jc w:val="both"/>
        <w:rPr>
          <w:rFonts w:ascii="Angsana New" w:eastAsia="Times New Roman" w:hAnsi="Angsana New" w:cs="Angsana New"/>
          <w:sz w:val="28"/>
        </w:rPr>
      </w:pPr>
      <w:r>
        <w:rPr>
          <w:rFonts w:ascii="Angsana New" w:eastAsia="Times New Roman" w:hAnsi="Angsana New" w:cs="Angsana New"/>
          <w:sz w:val="28"/>
        </w:rPr>
        <w:t>-</w:t>
      </w:r>
      <w:r>
        <w:rPr>
          <w:rFonts w:ascii="Angsana New" w:eastAsia="Times New Roman" w:hAnsi="Angsana New" w:cs="Angsana New"/>
          <w:sz w:val="28"/>
        </w:rPr>
        <w:tab/>
        <w:t>For</w:t>
      </w:r>
      <w:r w:rsidRPr="00B23BBE">
        <w:rPr>
          <w:rFonts w:ascii="Angsana New" w:eastAsia="Times New Roman" w:hAnsi="Angsana New" w:cs="Angsana New"/>
          <w:sz w:val="28"/>
        </w:rPr>
        <w:t xml:space="preserve"> loans from carrying interest approximate to the market rate, their carrying amounts in the statements of financial position approximates their fair values.</w:t>
      </w:r>
    </w:p>
    <w:p w14:paraId="03014BE6" w14:textId="21120A40" w:rsidR="00F32E6B" w:rsidRDefault="00B75D7C" w:rsidP="00B75D7C">
      <w:pPr>
        <w:tabs>
          <w:tab w:val="left" w:pos="142"/>
          <w:tab w:val="left" w:pos="567"/>
        </w:tabs>
        <w:spacing w:after="0" w:line="240" w:lineRule="auto"/>
        <w:ind w:left="907" w:hanging="367"/>
        <w:jc w:val="both"/>
        <w:rPr>
          <w:rFonts w:ascii="Angsana New" w:eastAsia="Times New Roman" w:hAnsi="Angsana New" w:cs="Angsana New"/>
          <w:sz w:val="28"/>
        </w:rPr>
      </w:pPr>
      <w:r>
        <w:rPr>
          <w:rFonts w:ascii="Angsana New" w:eastAsia="Times New Roman" w:hAnsi="Angsana New" w:cs="Angsana New"/>
          <w:sz w:val="28"/>
        </w:rPr>
        <w:t>-</w:t>
      </w:r>
      <w:r>
        <w:rPr>
          <w:rFonts w:ascii="Angsana New" w:eastAsia="Times New Roman" w:hAnsi="Angsana New" w:cs="Angsana New"/>
          <w:sz w:val="28"/>
        </w:rPr>
        <w:tab/>
      </w:r>
      <w:r w:rsidRPr="004F41E2">
        <w:rPr>
          <w:rFonts w:ascii="Angsana New" w:eastAsia="Times New Roman" w:hAnsi="Angsana New" w:cs="Angsana New"/>
          <w:sz w:val="28"/>
        </w:rPr>
        <w:t xml:space="preserve">Fair value </w:t>
      </w:r>
      <w:r>
        <w:rPr>
          <w:rFonts w:ascii="Angsana New" w:eastAsia="Times New Roman" w:hAnsi="Angsana New" w:cs="Angsana New"/>
          <w:sz w:val="28"/>
        </w:rPr>
        <w:t>of f</w:t>
      </w:r>
      <w:r w:rsidRPr="004F41E2">
        <w:rPr>
          <w:rFonts w:ascii="Angsana New" w:eastAsia="Times New Roman" w:hAnsi="Angsana New" w:cs="Angsana New"/>
          <w:sz w:val="28"/>
        </w:rPr>
        <w:t xml:space="preserve">oreign currency </w:t>
      </w:r>
      <w:r>
        <w:rPr>
          <w:rFonts w:ascii="Angsana New" w:eastAsia="Times New Roman" w:hAnsi="Angsana New" w:cs="Angsana New"/>
          <w:sz w:val="28"/>
        </w:rPr>
        <w:t xml:space="preserve">buying </w:t>
      </w:r>
      <w:r w:rsidRPr="004F41E2">
        <w:rPr>
          <w:rFonts w:ascii="Angsana New" w:eastAsia="Times New Roman" w:hAnsi="Angsana New" w:cs="Angsana New"/>
          <w:sz w:val="28"/>
        </w:rPr>
        <w:t>forward contract</w:t>
      </w:r>
      <w:r>
        <w:rPr>
          <w:rFonts w:ascii="Angsana New" w:eastAsia="Times New Roman" w:hAnsi="Angsana New" w:cs="Angsana New"/>
          <w:sz w:val="28"/>
        </w:rPr>
        <w:t>s</w:t>
      </w:r>
      <w:r w:rsidRPr="004F41E2">
        <w:rPr>
          <w:rFonts w:ascii="Angsana New" w:eastAsia="Times New Roman" w:hAnsi="Angsana New" w:cs="Angsana New"/>
          <w:sz w:val="28"/>
        </w:rPr>
        <w:t xml:space="preserve"> is shown as</w:t>
      </w:r>
      <w:r>
        <w:rPr>
          <w:rFonts w:ascii="Angsana New" w:eastAsia="Times New Roman" w:hAnsi="Angsana New" w:cs="Angsana New"/>
          <w:sz w:val="28"/>
        </w:rPr>
        <w:t xml:space="preserve"> follows:</w:t>
      </w:r>
    </w:p>
    <w:p w14:paraId="4C200A8C" w14:textId="77777777" w:rsidR="00F32E6B" w:rsidRDefault="00F32E6B">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1DBFAA9A" w14:textId="4D13E4F7" w:rsidR="00F32E6B" w:rsidRPr="0036027C" w:rsidRDefault="00B75D7C" w:rsidP="007578B4">
      <w:pPr>
        <w:tabs>
          <w:tab w:val="left" w:pos="9090"/>
        </w:tabs>
        <w:spacing w:before="120" w:after="0" w:line="240" w:lineRule="auto"/>
        <w:ind w:left="270" w:right="6"/>
        <w:jc w:val="thaiDistribute"/>
        <w:rPr>
          <w:spacing w:val="-6"/>
          <w:sz w:val="28"/>
        </w:rPr>
      </w:pPr>
      <w:r w:rsidRPr="0036027C">
        <w:rPr>
          <w:rFonts w:ascii="Angsana New" w:hAnsi="Angsana New" w:cs="Angsana New"/>
          <w:spacing w:val="-6"/>
          <w:sz w:val="28"/>
        </w:rPr>
        <w:lastRenderedPageBreak/>
        <w:t>As at December 31, 202</w:t>
      </w:r>
      <w:r w:rsidR="00D870CF" w:rsidRPr="0036027C">
        <w:rPr>
          <w:rFonts w:ascii="Angsana New" w:hAnsi="Angsana New" w:cs="Angsana New"/>
          <w:spacing w:val="-6"/>
          <w:sz w:val="28"/>
        </w:rPr>
        <w:t>4</w:t>
      </w:r>
      <w:r w:rsidRPr="0036027C">
        <w:rPr>
          <w:rFonts w:ascii="Angsana New" w:hAnsi="Angsana New" w:cs="Angsana New"/>
          <w:spacing w:val="-6"/>
          <w:sz w:val="28"/>
          <w:cs/>
        </w:rPr>
        <w:t xml:space="preserve"> </w:t>
      </w:r>
      <w:r w:rsidRPr="0036027C">
        <w:rPr>
          <w:rFonts w:ascii="Angsana New" w:hAnsi="Angsana New" w:cs="Angsana New"/>
          <w:spacing w:val="-6"/>
          <w:sz w:val="28"/>
        </w:rPr>
        <w:t>and 202</w:t>
      </w:r>
      <w:r w:rsidR="00D870CF" w:rsidRPr="0036027C">
        <w:rPr>
          <w:rFonts w:ascii="Angsana New" w:hAnsi="Angsana New" w:cs="Angsana New"/>
          <w:spacing w:val="-6"/>
          <w:sz w:val="28"/>
        </w:rPr>
        <w:t>3</w:t>
      </w:r>
      <w:r w:rsidRPr="0036027C">
        <w:rPr>
          <w:rFonts w:ascii="Angsana New" w:hAnsi="Angsana New" w:cs="Angsana New"/>
          <w:spacing w:val="-6"/>
          <w:sz w:val="28"/>
        </w:rPr>
        <w:t>, the Group has outstanding balance of derivative</w:t>
      </w:r>
      <w:r w:rsidR="00BC617F" w:rsidRPr="0036027C">
        <w:rPr>
          <w:rFonts w:ascii="Angsana New" w:hAnsi="Angsana New" w:cs="Angsana New"/>
          <w:spacing w:val="-6"/>
          <w:sz w:val="28"/>
        </w:rPr>
        <w:t xml:space="preserve"> asset</w:t>
      </w:r>
      <w:r w:rsidR="0089549A">
        <w:rPr>
          <w:rFonts w:ascii="Angsana New" w:hAnsi="Angsana New" w:cs="Angsana New"/>
          <w:spacing w:val="-6"/>
          <w:sz w:val="28"/>
        </w:rPr>
        <w:t>s</w:t>
      </w:r>
      <w:r w:rsidRPr="0036027C">
        <w:rPr>
          <w:rFonts w:ascii="Angsana New" w:hAnsi="Angsana New" w:cs="Angsana New"/>
          <w:spacing w:val="-6"/>
          <w:sz w:val="28"/>
        </w:rPr>
        <w:t xml:space="preserve"> </w:t>
      </w:r>
      <w:r w:rsidR="0036027C" w:rsidRPr="0036027C">
        <w:rPr>
          <w:rFonts w:ascii="Angsana New" w:hAnsi="Angsana New" w:cs="Angsana New"/>
          <w:spacing w:val="-6"/>
          <w:sz w:val="28"/>
        </w:rPr>
        <w:t xml:space="preserve">and </w:t>
      </w:r>
      <w:r w:rsidRPr="0036027C">
        <w:rPr>
          <w:rFonts w:ascii="Angsana New" w:hAnsi="Angsana New" w:cs="Angsana New"/>
          <w:spacing w:val="-6"/>
          <w:sz w:val="28"/>
        </w:rPr>
        <w:t>liabilities for buying forward contracts are as follows:</w:t>
      </w:r>
      <w:r w:rsidR="00F32E6B" w:rsidRPr="0036027C">
        <w:rPr>
          <w:spacing w:val="-6"/>
          <w:sz w:val="28"/>
        </w:rPr>
        <w:t xml:space="preserve"> </w:t>
      </w:r>
    </w:p>
    <w:bookmarkStart w:id="990" w:name="_MON_1548704552"/>
    <w:bookmarkEnd w:id="990"/>
    <w:p w14:paraId="01B7F0E9" w14:textId="5B0F72DA" w:rsidR="007578B4" w:rsidRPr="00EC3E7C" w:rsidRDefault="00F44BE8" w:rsidP="007578B4">
      <w:pPr>
        <w:tabs>
          <w:tab w:val="left" w:pos="9090"/>
        </w:tabs>
        <w:spacing w:before="120" w:after="0" w:line="240" w:lineRule="auto"/>
        <w:ind w:left="-720" w:right="6" w:firstLine="990"/>
        <w:jc w:val="thaiDistribute"/>
        <w:rPr>
          <w:rFonts w:asciiTheme="majorBidi" w:hAnsiTheme="majorBidi" w:cstheme="majorBidi"/>
          <w:b/>
          <w:bCs/>
          <w:sz w:val="2"/>
          <w:szCs w:val="2"/>
        </w:rPr>
      </w:pPr>
      <w:r w:rsidRPr="00E50525">
        <w:rPr>
          <w:sz w:val="28"/>
        </w:rPr>
        <w:object w:dxaOrig="10361" w:dyaOrig="2819" w14:anchorId="0A6553F3">
          <v:shape id="_x0000_i1082" type="#_x0000_t75" style="width:463.45pt;height:139.45pt" o:ole="">
            <v:imagedata r:id="rId124" o:title=""/>
          </v:shape>
          <o:OLEObject Type="Embed" ProgID="Excel.Sheet.8" ShapeID="_x0000_i1082" DrawAspect="Content" ObjectID="_1802013594" r:id="rId125"/>
        </w:object>
      </w:r>
      <w:r w:rsidR="007578B4">
        <w:rPr>
          <w:sz w:val="28"/>
        </w:rPr>
        <w:br/>
      </w:r>
    </w:p>
    <w:p w14:paraId="5A10F385" w14:textId="04192B31" w:rsidR="007578B4" w:rsidRPr="007578B4" w:rsidRDefault="00D870CF" w:rsidP="00351A83">
      <w:pPr>
        <w:pStyle w:val="ListParagraph"/>
        <w:numPr>
          <w:ilvl w:val="0"/>
          <w:numId w:val="1"/>
        </w:numPr>
        <w:tabs>
          <w:tab w:val="left" w:pos="9090"/>
        </w:tabs>
        <w:spacing w:after="0" w:line="240" w:lineRule="auto"/>
        <w:jc w:val="thaiDistribute"/>
        <w:rPr>
          <w:rFonts w:asciiTheme="majorBidi" w:hAnsiTheme="majorBidi" w:cstheme="majorBidi"/>
          <w:b/>
          <w:bCs/>
          <w:sz w:val="28"/>
        </w:rPr>
      </w:pPr>
      <w:r w:rsidRPr="007578B4">
        <w:rPr>
          <w:rFonts w:ascii="Angsana New" w:hAnsi="Angsana New" w:cs="Angsana New"/>
          <w:b/>
          <w:bCs/>
          <w:sz w:val="28"/>
        </w:rPr>
        <w:t>Expenses by nature</w:t>
      </w:r>
    </w:p>
    <w:p w14:paraId="2923F762" w14:textId="4FAEE2FD" w:rsidR="00D870CF" w:rsidRDefault="00D870CF" w:rsidP="00D870CF">
      <w:pPr>
        <w:spacing w:before="120" w:after="0" w:line="240" w:lineRule="auto"/>
        <w:ind w:left="450"/>
        <w:jc w:val="thaiDistribute"/>
        <w:rPr>
          <w:rFonts w:ascii="Angsana New" w:hAnsi="Angsana New" w:cs="Angsana New"/>
          <w:sz w:val="28"/>
        </w:rPr>
      </w:pPr>
      <w:r w:rsidRPr="00B40C4C">
        <w:rPr>
          <w:rFonts w:ascii="Angsana New" w:hAnsi="Angsana New" w:cs="Angsana New"/>
          <w:sz w:val="28"/>
        </w:rPr>
        <w:t>The Company has significant expenses by nature for t</w:t>
      </w:r>
      <w:r>
        <w:rPr>
          <w:rFonts w:ascii="Angsana New" w:hAnsi="Angsana New" w:cs="Angsana New"/>
          <w:sz w:val="28"/>
        </w:rPr>
        <w:t xml:space="preserve">he years ended December 31, 2024 and 2023 are </w:t>
      </w:r>
      <w:r w:rsidRPr="00B40C4C">
        <w:rPr>
          <w:rFonts w:ascii="Angsana New" w:hAnsi="Angsana New" w:cs="Angsana New"/>
          <w:sz w:val="28"/>
        </w:rPr>
        <w:t>as follows</w:t>
      </w:r>
      <w:r w:rsidRPr="00B40C4C">
        <w:rPr>
          <w:rFonts w:ascii="Angsana New" w:hAnsi="Angsana New" w:cs="Angsana New"/>
          <w:sz w:val="28"/>
          <w:cs/>
        </w:rPr>
        <w:t>:</w:t>
      </w:r>
    </w:p>
    <w:bookmarkStart w:id="991" w:name="_MON_1662815924"/>
    <w:bookmarkEnd w:id="991"/>
    <w:p w14:paraId="63D63B73" w14:textId="1B354E17" w:rsidR="00D870CF" w:rsidRPr="00F14D4A" w:rsidRDefault="00F44BE8" w:rsidP="00D870CF">
      <w:pPr>
        <w:spacing w:before="120" w:after="0" w:line="240" w:lineRule="auto"/>
        <w:ind w:left="450"/>
        <w:jc w:val="thaiDistribute"/>
        <w:rPr>
          <w:rFonts w:ascii="Angsana New" w:hAnsi="Angsana New" w:cs="Angsana New"/>
          <w:sz w:val="12"/>
          <w:szCs w:val="12"/>
        </w:rPr>
      </w:pPr>
      <w:r w:rsidRPr="00FA065C">
        <w:rPr>
          <w:rFonts w:ascii="Angsana New" w:hAnsi="Angsana New" w:cs="Angsana New"/>
          <w:sz w:val="18"/>
          <w:szCs w:val="18"/>
        </w:rPr>
        <w:object w:dxaOrig="9809" w:dyaOrig="4566" w14:anchorId="4B89869C">
          <v:shape id="_x0000_i1083" type="#_x0000_t75" style="width:456.15pt;height:236.95pt" o:ole="" o:preferrelative="f">
            <v:imagedata r:id="rId126" o:title=""/>
            <o:lock v:ext="edit" aspectratio="f"/>
          </v:shape>
          <o:OLEObject Type="Embed" ProgID="Excel.Sheet.12" ShapeID="_x0000_i1083" DrawAspect="Content" ObjectID="_1802013595" r:id="rId127"/>
        </w:object>
      </w:r>
      <w:bookmarkStart w:id="992" w:name="_MON_1635855631"/>
      <w:bookmarkEnd w:id="992"/>
    </w:p>
    <w:p w14:paraId="2CB3843E" w14:textId="77777777" w:rsidR="00D870CF" w:rsidRDefault="00D870CF" w:rsidP="00D870CF">
      <w:pPr>
        <w:numPr>
          <w:ilvl w:val="0"/>
          <w:numId w:val="1"/>
        </w:numPr>
        <w:tabs>
          <w:tab w:val="left" w:pos="142"/>
          <w:tab w:val="left" w:pos="567"/>
        </w:tabs>
        <w:spacing w:before="120" w:after="0" w:line="240" w:lineRule="auto"/>
        <w:jc w:val="both"/>
        <w:rPr>
          <w:rFonts w:ascii="Angsana New" w:eastAsia="Times New Roman" w:hAnsi="Angsana New" w:cs="Angsana New"/>
          <w:b/>
          <w:bCs/>
          <w:sz w:val="28"/>
        </w:rPr>
      </w:pPr>
      <w:r w:rsidRPr="00C04D75">
        <w:rPr>
          <w:rFonts w:ascii="Angsana New" w:eastAsia="Times New Roman" w:hAnsi="Angsana New" w:cs="Angsana New"/>
          <w:b/>
          <w:bCs/>
          <w:sz w:val="28"/>
        </w:rPr>
        <w:t>Provident fund</w:t>
      </w:r>
    </w:p>
    <w:p w14:paraId="7DE513B7" w14:textId="0B1AFCDC" w:rsidR="006E3FA6" w:rsidRDefault="00D870CF" w:rsidP="00D870CF">
      <w:pPr>
        <w:spacing w:before="120" w:after="0" w:line="240" w:lineRule="auto"/>
        <w:ind w:left="450"/>
        <w:jc w:val="thaiDistribute"/>
        <w:rPr>
          <w:rFonts w:ascii="Angsana New" w:hAnsi="Angsana New" w:cs="Angsana New"/>
          <w:color w:val="000000"/>
          <w:sz w:val="28"/>
          <w:cs/>
        </w:rPr>
      </w:pPr>
      <w:r w:rsidRPr="00251748">
        <w:rPr>
          <w:rFonts w:ascii="Angsana New" w:hAnsi="Angsana New" w:cs="Angsana New"/>
          <w:color w:val="000000"/>
          <w:spacing w:val="-2"/>
          <w:sz w:val="28"/>
        </w:rPr>
        <w:t>The Group and its employees have jointly established a provident fund in accordance with the Provident Fund Act B</w:t>
      </w:r>
      <w:r w:rsidRPr="00251748">
        <w:rPr>
          <w:rFonts w:ascii="Angsana New" w:hAnsi="Angsana New" w:cs="Angsana New"/>
          <w:color w:val="000000"/>
          <w:spacing w:val="-2"/>
          <w:sz w:val="28"/>
          <w:cs/>
        </w:rPr>
        <w:t>.</w:t>
      </w:r>
      <w:r w:rsidRPr="00251748">
        <w:rPr>
          <w:rFonts w:ascii="Angsana New" w:hAnsi="Angsana New" w:cs="Angsana New"/>
          <w:color w:val="000000"/>
          <w:spacing w:val="-2"/>
          <w:sz w:val="28"/>
        </w:rPr>
        <w:t>E</w:t>
      </w:r>
      <w:r w:rsidRPr="00251748">
        <w:rPr>
          <w:rFonts w:ascii="Angsana New" w:hAnsi="Angsana New" w:cs="Angsana New"/>
          <w:color w:val="000000"/>
          <w:spacing w:val="-2"/>
          <w:sz w:val="28"/>
          <w:cs/>
        </w:rPr>
        <w:t xml:space="preserve">. </w:t>
      </w:r>
      <w:r w:rsidRPr="00251748">
        <w:rPr>
          <w:rFonts w:ascii="Angsana New" w:hAnsi="Angsana New" w:cs="Angsana New"/>
          <w:color w:val="000000"/>
          <w:spacing w:val="-2"/>
          <w:sz w:val="28"/>
        </w:rPr>
        <w:t>2530</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The Group and its employees contribute to the fund, on a monthly basis, at rates that depend on the work period of </w:t>
      </w:r>
      <w:r w:rsidRPr="00251748">
        <w:rPr>
          <w:rFonts w:ascii="Angsana New" w:hAnsi="Angsana New" w:cs="Angsana New"/>
          <w:color w:val="000000"/>
          <w:sz w:val="28"/>
        </w:rPr>
        <w:br/>
        <w:t>the particular employee</w:t>
      </w:r>
      <w:r w:rsidRPr="00251748">
        <w:rPr>
          <w:rFonts w:ascii="Angsana New" w:hAnsi="Angsana New" w:cs="Angsana New"/>
          <w:color w:val="000000"/>
          <w:sz w:val="28"/>
          <w:cs/>
        </w:rPr>
        <w:t xml:space="preserve">. </w:t>
      </w:r>
      <w:r w:rsidRPr="00251748">
        <w:rPr>
          <w:rFonts w:ascii="Angsana New" w:hAnsi="Angsana New" w:cs="Angsana New"/>
          <w:color w:val="000000"/>
          <w:sz w:val="28"/>
        </w:rPr>
        <w:t>A local financial institution is managing the provident fund. The provident fund will pay out</w:t>
      </w:r>
      <w:r w:rsidRPr="00251748">
        <w:rPr>
          <w:rFonts w:ascii="Angsana New" w:hAnsi="Angsana New" w:cs="Angsana New"/>
          <w:color w:val="000000"/>
          <w:sz w:val="28"/>
        </w:rPr>
        <w:br/>
        <w:t>to the particular employee upon termination in accordance with the fund rules</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For the years ended December 31, </w:t>
      </w:r>
      <w:r>
        <w:rPr>
          <w:rFonts w:ascii="Angsana New" w:hAnsi="Angsana New" w:cs="Angsana New"/>
          <w:color w:val="000000"/>
          <w:sz w:val="28"/>
        </w:rPr>
        <w:t>2024</w:t>
      </w:r>
      <w:r w:rsidRPr="00251748">
        <w:rPr>
          <w:rFonts w:ascii="Angsana New" w:hAnsi="Angsana New" w:cs="Angsana New"/>
          <w:color w:val="000000"/>
          <w:sz w:val="28"/>
        </w:rPr>
        <w:t xml:space="preserve"> </w:t>
      </w:r>
      <w:r>
        <w:rPr>
          <w:rFonts w:ascii="Angsana New" w:hAnsi="Angsana New" w:cs="Angsana New"/>
          <w:color w:val="000000"/>
          <w:spacing w:val="-2"/>
          <w:sz w:val="28"/>
        </w:rPr>
        <w:t>and 2023</w:t>
      </w:r>
      <w:r w:rsidRPr="00251748">
        <w:rPr>
          <w:rFonts w:ascii="Angsana New" w:hAnsi="Angsana New" w:cs="Angsana New"/>
          <w:color w:val="000000"/>
          <w:spacing w:val="-2"/>
          <w:sz w:val="28"/>
        </w:rPr>
        <w:t xml:space="preserve">, in the consolidated financial statements, the Group’s contributions amounted to approximately </w:t>
      </w:r>
      <w:r w:rsidR="00671101" w:rsidRPr="00671101">
        <w:rPr>
          <w:rFonts w:ascii="Angsana New" w:hAnsi="Angsana New" w:cs="Angsana New"/>
          <w:color w:val="000000"/>
          <w:spacing w:val="-2"/>
          <w:sz w:val="28"/>
        </w:rPr>
        <w:t>Baht 6.00</w:t>
      </w:r>
      <w:r w:rsidRPr="00671101">
        <w:rPr>
          <w:rFonts w:ascii="Angsana New" w:hAnsi="Angsana New" w:cs="Angsana New"/>
          <w:color w:val="000000"/>
          <w:spacing w:val="-2"/>
          <w:sz w:val="28"/>
        </w:rPr>
        <w:t xml:space="preserve"> million</w:t>
      </w:r>
      <w:r>
        <w:rPr>
          <w:rFonts w:ascii="Angsana New" w:hAnsi="Angsana New" w:cs="Angsana New"/>
          <w:color w:val="000000"/>
          <w:sz w:val="28"/>
        </w:rPr>
        <w:t xml:space="preserve"> </w:t>
      </w:r>
      <w:r w:rsidRPr="00D870CF">
        <w:rPr>
          <w:rFonts w:ascii="Angsana New" w:hAnsi="Angsana New" w:cs="Angsana New"/>
          <w:color w:val="000000"/>
          <w:sz w:val="28"/>
        </w:rPr>
        <w:t>and Baht 5.81 million</w:t>
      </w:r>
      <w:r w:rsidRPr="00251748">
        <w:rPr>
          <w:rFonts w:ascii="Angsana New" w:hAnsi="Angsana New" w:cs="Angsana New"/>
          <w:color w:val="000000"/>
          <w:sz w:val="28"/>
        </w:rPr>
        <w:t>, respectively</w:t>
      </w:r>
      <w:r w:rsidRPr="00251748">
        <w:rPr>
          <w:rFonts w:ascii="Angsana New" w:hAnsi="Angsana New" w:cs="Angsana New"/>
          <w:color w:val="000000"/>
          <w:sz w:val="28"/>
          <w:cs/>
        </w:rPr>
        <w:t>.</w:t>
      </w:r>
    </w:p>
    <w:p w14:paraId="06CF704D" w14:textId="6674FEDC" w:rsidR="00D870CF" w:rsidRDefault="006E3FA6" w:rsidP="0051701D">
      <w:pPr>
        <w:spacing w:after="0" w:line="240" w:lineRule="auto"/>
        <w:rPr>
          <w:rFonts w:ascii="Angsana New" w:hAnsi="Angsana New" w:cs="Angsana New"/>
          <w:color w:val="000000"/>
          <w:sz w:val="28"/>
        </w:rPr>
      </w:pPr>
      <w:r>
        <w:rPr>
          <w:rFonts w:ascii="Angsana New" w:hAnsi="Angsana New" w:cs="Angsana New"/>
          <w:color w:val="000000"/>
          <w:sz w:val="28"/>
          <w:cs/>
        </w:rPr>
        <w:br w:type="page"/>
      </w:r>
    </w:p>
    <w:p w14:paraId="58180FDE" w14:textId="77777777" w:rsidR="007F1E37" w:rsidRPr="00EF2B32" w:rsidRDefault="007F1E37" w:rsidP="007F1E37">
      <w:pPr>
        <w:numPr>
          <w:ilvl w:val="0"/>
          <w:numId w:val="1"/>
        </w:numPr>
        <w:tabs>
          <w:tab w:val="left" w:pos="270"/>
          <w:tab w:val="left" w:pos="360"/>
          <w:tab w:val="left" w:pos="810"/>
          <w:tab w:val="left" w:pos="7380"/>
          <w:tab w:val="left" w:pos="7470"/>
        </w:tabs>
        <w:spacing w:before="240" w:after="0" w:line="240" w:lineRule="auto"/>
        <w:ind w:hanging="450"/>
        <w:jc w:val="thaiDistribute"/>
        <w:rPr>
          <w:rFonts w:ascii="Angsana New" w:eastAsia="Times New Roman" w:hAnsi="Angsana New" w:cs="Angsana New"/>
          <w:b/>
          <w:bCs/>
          <w:sz w:val="28"/>
        </w:rPr>
      </w:pPr>
      <w:r w:rsidRPr="001C3EB6">
        <w:rPr>
          <w:rFonts w:ascii="Angsana New" w:eastAsia="Times New Roman" w:hAnsi="Angsana New" w:cs="Angsana New"/>
          <w:b/>
          <w:bCs/>
          <w:sz w:val="28"/>
        </w:rPr>
        <w:lastRenderedPageBreak/>
        <w:t>Commitment and contingent liabilities</w:t>
      </w:r>
    </w:p>
    <w:p w14:paraId="2E258DE4" w14:textId="53FD662F" w:rsidR="007F1E37" w:rsidRPr="00D30DDF" w:rsidRDefault="007F1E37" w:rsidP="00D30DDF">
      <w:pPr>
        <w:pStyle w:val="ListParagraph"/>
        <w:numPr>
          <w:ilvl w:val="1"/>
          <w:numId w:val="37"/>
        </w:numPr>
        <w:tabs>
          <w:tab w:val="left" w:pos="360"/>
          <w:tab w:val="left" w:pos="450"/>
          <w:tab w:val="left" w:pos="540"/>
        </w:tabs>
        <w:spacing w:before="120" w:after="0" w:line="240" w:lineRule="auto"/>
        <w:ind w:left="810" w:hanging="540"/>
        <w:jc w:val="thaiDistribute"/>
        <w:rPr>
          <w:rFonts w:ascii="Angsana New" w:eastAsia="Times New Roman" w:hAnsi="Angsana New" w:cs="Angsana New"/>
          <w:b/>
          <w:bCs/>
          <w:sz w:val="28"/>
        </w:rPr>
      </w:pPr>
      <w:r w:rsidRPr="00D30DDF">
        <w:rPr>
          <w:rFonts w:ascii="Angsana New" w:eastAsia="Cordia New" w:hAnsi="Angsana New"/>
          <w:spacing w:val="-4"/>
          <w:sz w:val="28"/>
          <w:szCs w:val="36"/>
        </w:rPr>
        <w:t xml:space="preserve">As at </w:t>
      </w:r>
      <w:r w:rsidRPr="00D30DDF">
        <w:rPr>
          <w:rFonts w:ascii="Angsana New" w:eastAsia="Times New Roman" w:hAnsi="Angsana New" w:cs="Angsana New"/>
          <w:sz w:val="28"/>
        </w:rPr>
        <w:t>December 31</w:t>
      </w:r>
      <w:r w:rsidRPr="00D30DDF">
        <w:rPr>
          <w:rFonts w:ascii="Angsana New" w:eastAsia="Cordia New" w:hAnsi="Angsana New"/>
          <w:spacing w:val="-4"/>
          <w:sz w:val="28"/>
          <w:szCs w:val="36"/>
        </w:rPr>
        <w:t>, 2024 and 2023, the Group has the following credit facilities with financial institutions</w:t>
      </w:r>
      <w:r w:rsidRPr="00D30DDF">
        <w:rPr>
          <w:rFonts w:ascii="Angsana New" w:eastAsia="Cordia New" w:hAnsi="Angsana New" w:cs="Angsana New"/>
          <w:spacing w:val="-4"/>
          <w:sz w:val="28"/>
          <w:cs/>
        </w:rPr>
        <w:t>:</w:t>
      </w:r>
    </w:p>
    <w:bookmarkStart w:id="993" w:name="_MON_1618953482"/>
    <w:bookmarkEnd w:id="993"/>
    <w:p w14:paraId="71C14049" w14:textId="6F3C190B" w:rsidR="007F1E37" w:rsidRPr="003126BD" w:rsidRDefault="0061725E" w:rsidP="007F1E37">
      <w:pPr>
        <w:pStyle w:val="ListParagraph"/>
        <w:tabs>
          <w:tab w:val="left" w:pos="810"/>
          <w:tab w:val="left" w:pos="7380"/>
          <w:tab w:val="left" w:pos="9090"/>
        </w:tabs>
        <w:spacing w:before="120" w:after="0" w:line="240" w:lineRule="auto"/>
        <w:ind w:left="810"/>
        <w:contextualSpacing w:val="0"/>
        <w:jc w:val="both"/>
        <w:rPr>
          <w:rFonts w:ascii="Angsana New" w:hAnsi="Angsana New"/>
          <w:sz w:val="16"/>
          <w:szCs w:val="16"/>
        </w:rPr>
      </w:pPr>
      <w:r w:rsidRPr="003309B2">
        <w:rPr>
          <w:rFonts w:ascii="Angsana New" w:hAnsi="Angsana New"/>
          <w:sz w:val="28"/>
          <w:cs/>
        </w:rPr>
        <w:object w:dxaOrig="12258" w:dyaOrig="5501" w14:anchorId="753046C6">
          <v:shape id="_x0000_i1084" type="#_x0000_t75" style="width:6in;height:220.55pt" o:ole="">
            <v:imagedata r:id="rId128" o:title=""/>
          </v:shape>
          <o:OLEObject Type="Embed" ProgID="Excel.Sheet.12" ShapeID="_x0000_i1084" DrawAspect="Content" ObjectID="_1802013596" r:id="rId129"/>
        </w:object>
      </w:r>
      <w:r w:rsidR="007F1E37" w:rsidRPr="003126BD">
        <w:rPr>
          <w:rFonts w:ascii="Angsana New" w:hAnsi="Angsana New"/>
          <w:spacing w:val="4"/>
          <w:sz w:val="28"/>
        </w:rPr>
        <w:t>On October 1, 2021, the Company entered into an agreement with a company to provide the credit line</w:t>
      </w:r>
      <w:r w:rsidR="007F1E37" w:rsidRPr="003126BD">
        <w:rPr>
          <w:rFonts w:ascii="Angsana New" w:hAnsi="Angsana New"/>
          <w:spacing w:val="2"/>
          <w:sz w:val="28"/>
        </w:rPr>
        <w:t xml:space="preserve"> to issue a letter of guarantee with a commercial bank amount of Baht 50 million for bid bonds which agrees to purchase </w:t>
      </w:r>
      <w:r w:rsidR="007F1E37" w:rsidRPr="003126BD">
        <w:rPr>
          <w:rFonts w:ascii="Angsana New" w:hAnsi="Angsana New"/>
          <w:spacing w:val="-4"/>
          <w:sz w:val="28"/>
        </w:rPr>
        <w:t>products from the Company and is responsible for fees, interest, and other expenses arising from using of such credit line.</w:t>
      </w:r>
    </w:p>
    <w:p w14:paraId="1DCC3645" w14:textId="599ED6A1" w:rsidR="007F1E37" w:rsidRPr="00671101" w:rsidRDefault="007F1E37" w:rsidP="00671101">
      <w:pPr>
        <w:pStyle w:val="ListParagraph"/>
        <w:tabs>
          <w:tab w:val="left" w:pos="3150"/>
          <w:tab w:val="left" w:pos="9090"/>
        </w:tabs>
        <w:spacing w:before="120" w:after="120" w:line="260" w:lineRule="atLeast"/>
        <w:ind w:left="810"/>
        <w:contextualSpacing w:val="0"/>
        <w:jc w:val="both"/>
        <w:rPr>
          <w:rFonts w:ascii="Angsana New" w:eastAsia="Times New Roman" w:hAnsi="Angsana New" w:cs="Angsana New"/>
          <w:spacing w:val="-5"/>
          <w:sz w:val="28"/>
          <w:highlight w:val="yellow"/>
        </w:rPr>
      </w:pPr>
      <w:r w:rsidRPr="00844AC6">
        <w:rPr>
          <w:rFonts w:ascii="Angsana New" w:eastAsia="Times New Roman" w:hAnsi="Angsana New" w:cs="Angsana New"/>
          <w:sz w:val="28"/>
        </w:rPr>
        <w:t xml:space="preserve">Commitment and contingent liabilities are guaranteed by </w:t>
      </w:r>
      <w:r w:rsidR="00E660D9" w:rsidRPr="00977A6A">
        <w:rPr>
          <w:rFonts w:ascii="Angsana New" w:hAnsi="Angsana New" w:cs="Angsana New"/>
          <w:sz w:val="28"/>
        </w:rPr>
        <w:t xml:space="preserve">bank deposits in Note to Financial Statements </w:t>
      </w:r>
      <w:r w:rsidR="00E660D9" w:rsidRPr="00E61FE4">
        <w:rPr>
          <w:rFonts w:ascii="Angsana New" w:hAnsi="Angsana New" w:cs="Angsana New"/>
          <w:sz w:val="28"/>
        </w:rPr>
        <w:t>No.11, and</w:t>
      </w:r>
      <w:r w:rsidR="00E660D9">
        <w:rPr>
          <w:rFonts w:ascii="Angsana New" w:hAnsi="Angsana New" w:cs="Angsana New"/>
          <w:sz w:val="28"/>
        </w:rPr>
        <w:t xml:space="preserve"> </w:t>
      </w:r>
      <w:r w:rsidR="00E660D9" w:rsidRPr="00977A6A">
        <w:rPr>
          <w:rFonts w:ascii="Angsana New" w:hAnsi="Angsana New" w:cs="Angsana New"/>
          <w:sz w:val="28"/>
        </w:rPr>
        <w:t xml:space="preserve">land with constructions and </w:t>
      </w:r>
      <w:r w:rsidR="00E660D9">
        <w:rPr>
          <w:rFonts w:ascii="Angsana New" w:hAnsi="Angsana New" w:cs="Angsana New"/>
          <w:sz w:val="28"/>
        </w:rPr>
        <w:t xml:space="preserve">certain </w:t>
      </w:r>
      <w:r w:rsidR="00E660D9" w:rsidRPr="00977A6A">
        <w:rPr>
          <w:rFonts w:ascii="Angsana New" w:hAnsi="Angsana New" w:cs="Angsana New"/>
          <w:sz w:val="28"/>
        </w:rPr>
        <w:t xml:space="preserve">machineries in Note to Financial </w:t>
      </w:r>
      <w:r w:rsidR="00E660D9" w:rsidRPr="00E61FE4">
        <w:rPr>
          <w:rFonts w:ascii="Angsana New" w:hAnsi="Angsana New" w:cs="Angsana New"/>
          <w:sz w:val="28"/>
        </w:rPr>
        <w:t>Statements No.15</w:t>
      </w:r>
      <w:r w:rsidR="007A0FA0">
        <w:rPr>
          <w:rFonts w:ascii="Angsana New" w:hAnsi="Angsana New" w:cs="Angsana New"/>
          <w:sz w:val="28"/>
        </w:rPr>
        <w:t>.</w:t>
      </w:r>
    </w:p>
    <w:p w14:paraId="3E4AB162" w14:textId="3D8BD090" w:rsidR="007F1E37" w:rsidRPr="00D30DDF" w:rsidRDefault="007F1E37" w:rsidP="00D30DDF">
      <w:pPr>
        <w:pStyle w:val="ListParagraph"/>
        <w:numPr>
          <w:ilvl w:val="1"/>
          <w:numId w:val="37"/>
        </w:numPr>
        <w:tabs>
          <w:tab w:val="left" w:pos="364"/>
          <w:tab w:val="left" w:pos="810"/>
          <w:tab w:val="left" w:pos="900"/>
        </w:tabs>
        <w:spacing w:before="120" w:after="0" w:line="240" w:lineRule="auto"/>
        <w:ind w:left="810" w:hanging="540"/>
        <w:jc w:val="thaiDistribute"/>
        <w:rPr>
          <w:rFonts w:ascii="Angsana New" w:eastAsia="Cordia New" w:hAnsi="Angsana New"/>
          <w:spacing w:val="-4"/>
          <w:sz w:val="28"/>
          <w:szCs w:val="36"/>
        </w:rPr>
      </w:pPr>
      <w:r w:rsidRPr="00D30DDF">
        <w:rPr>
          <w:rFonts w:ascii="Angsana New" w:eastAsia="Cordia New" w:hAnsi="Angsana New"/>
          <w:spacing w:val="-4"/>
          <w:sz w:val="28"/>
          <w:szCs w:val="36"/>
        </w:rPr>
        <w:t xml:space="preserve">As at </w:t>
      </w:r>
      <w:r w:rsidRPr="00D30DDF">
        <w:rPr>
          <w:rFonts w:ascii="Angsana New" w:eastAsia="Times New Roman" w:hAnsi="Angsana New" w:cs="Angsana New"/>
          <w:sz w:val="28"/>
        </w:rPr>
        <w:t>December 31</w:t>
      </w:r>
      <w:r w:rsidRPr="00D30DDF">
        <w:rPr>
          <w:rFonts w:ascii="Angsana New" w:eastAsia="Cordia New" w:hAnsi="Angsana New"/>
          <w:spacing w:val="-4"/>
          <w:sz w:val="28"/>
          <w:szCs w:val="36"/>
        </w:rPr>
        <w:t>, 2024 and</w:t>
      </w:r>
      <w:r w:rsidRPr="00D30DDF">
        <w:rPr>
          <w:rFonts w:ascii="Angsana New" w:eastAsia="Times New Roman" w:hAnsi="Angsana New" w:cs="Angsana New"/>
          <w:spacing w:val="-4"/>
          <w:sz w:val="28"/>
          <w:cs/>
        </w:rPr>
        <w:t xml:space="preserve"> </w:t>
      </w:r>
      <w:r w:rsidRPr="00D30DDF">
        <w:rPr>
          <w:rFonts w:ascii="Angsana New" w:eastAsia="Times New Roman" w:hAnsi="Angsana New" w:cs="Angsana New"/>
          <w:spacing w:val="-4"/>
          <w:sz w:val="28"/>
        </w:rPr>
        <w:t>2023, the Company has commitments on future asset rental and other service</w:t>
      </w:r>
      <w:r w:rsidRPr="00D30DDF">
        <w:rPr>
          <w:rFonts w:ascii="Angsana New" w:eastAsia="Times New Roman" w:hAnsi="Angsana New" w:cs="Angsana New"/>
          <w:sz w:val="28"/>
        </w:rPr>
        <w:t xml:space="preserve"> agreements </w:t>
      </w:r>
      <w:r w:rsidR="003F4425">
        <w:rPr>
          <w:rFonts w:ascii="Angsana New" w:eastAsia="Times New Roman" w:hAnsi="Angsana New" w:cs="Angsana New"/>
          <w:sz w:val="28"/>
        </w:rPr>
        <w:br/>
      </w:r>
      <w:r w:rsidRPr="00D30DDF">
        <w:rPr>
          <w:rFonts w:ascii="Angsana New" w:eastAsia="Times New Roman" w:hAnsi="Angsana New" w:cs="Angsana New"/>
          <w:sz w:val="28"/>
        </w:rPr>
        <w:t xml:space="preserve">in the </w:t>
      </w:r>
      <w:r w:rsidRPr="0013125A">
        <w:rPr>
          <w:rFonts w:ascii="Angsana New" w:eastAsia="Times New Roman" w:hAnsi="Angsana New" w:cs="Angsana New"/>
          <w:sz w:val="28"/>
        </w:rPr>
        <w:t>a</w:t>
      </w:r>
      <w:r w:rsidR="00BD2533">
        <w:rPr>
          <w:rFonts w:ascii="Angsana New" w:eastAsia="Times New Roman" w:hAnsi="Angsana New" w:cs="Angsana New"/>
          <w:sz w:val="28"/>
        </w:rPr>
        <w:t>mounts of Baht 5.21</w:t>
      </w:r>
      <w:r w:rsidRPr="0013125A">
        <w:rPr>
          <w:rFonts w:ascii="Angsana New" w:eastAsia="Times New Roman" w:hAnsi="Angsana New" w:cs="Angsana New"/>
          <w:sz w:val="28"/>
        </w:rPr>
        <w:t xml:space="preserve"> million</w:t>
      </w:r>
      <w:r w:rsidRPr="00671101">
        <w:rPr>
          <w:rFonts w:ascii="Angsana New" w:eastAsia="Times New Roman" w:hAnsi="Angsana New" w:cs="Angsana New"/>
          <w:sz w:val="28"/>
        </w:rPr>
        <w:t xml:space="preserve"> and Baht 5.99 million, respectively</w:t>
      </w:r>
      <w:r w:rsidRPr="00D30DDF">
        <w:rPr>
          <w:rFonts w:ascii="Angsana New" w:eastAsia="Times New Roman" w:hAnsi="Angsana New" w:cs="Angsana New"/>
          <w:sz w:val="28"/>
          <w:cs/>
        </w:rPr>
        <w:t>.</w:t>
      </w:r>
    </w:p>
    <w:p w14:paraId="5283DEE8" w14:textId="0FDD34C4" w:rsidR="007F1E37" w:rsidRPr="001D58FD" w:rsidRDefault="00551D14" w:rsidP="00D30DDF">
      <w:pPr>
        <w:pStyle w:val="ListParagraph"/>
        <w:numPr>
          <w:ilvl w:val="1"/>
          <w:numId w:val="37"/>
        </w:numPr>
        <w:spacing w:before="120" w:after="0" w:line="240" w:lineRule="auto"/>
        <w:ind w:left="806" w:hanging="536"/>
        <w:contextualSpacing w:val="0"/>
        <w:jc w:val="thaiDistribute"/>
        <w:rPr>
          <w:rFonts w:ascii="Angsana New" w:eastAsia="Times New Roman" w:hAnsi="Angsana New" w:cs="Angsana New"/>
          <w:sz w:val="28"/>
        </w:rPr>
      </w:pPr>
      <w:r>
        <w:rPr>
          <w:rFonts w:ascii="Angsana New" w:eastAsia="Times New Roman" w:hAnsi="Angsana New" w:cs="Angsana New"/>
          <w:sz w:val="28"/>
        </w:rPr>
        <w:t xml:space="preserve">The Company has </w:t>
      </w:r>
      <w:r w:rsidR="0031022A">
        <w:rPr>
          <w:rFonts w:ascii="Angsana New" w:eastAsia="Times New Roman" w:hAnsi="Angsana New" w:cs="Angsana New"/>
          <w:sz w:val="28"/>
        </w:rPr>
        <w:t xml:space="preserve">a </w:t>
      </w:r>
      <w:r w:rsidR="007F1E37" w:rsidRPr="001D58FD">
        <w:rPr>
          <w:rFonts w:ascii="Angsana New" w:eastAsia="Times New Roman" w:hAnsi="Angsana New" w:cs="Angsana New"/>
          <w:sz w:val="28"/>
        </w:rPr>
        <w:t>commitment</w:t>
      </w:r>
      <w:r w:rsidR="0031022A">
        <w:rPr>
          <w:rFonts w:ascii="Angsana New" w:eastAsia="Times New Roman" w:hAnsi="Angsana New" w:cs="Angsana New"/>
          <w:sz w:val="28"/>
        </w:rPr>
        <w:t xml:space="preserve"> under </w:t>
      </w:r>
      <w:r w:rsidR="007F1E37" w:rsidRPr="001D58FD">
        <w:rPr>
          <w:rFonts w:ascii="Angsana New" w:eastAsia="Times New Roman" w:hAnsi="Angsana New" w:cs="Angsana New"/>
          <w:sz w:val="28"/>
        </w:rPr>
        <w:t xml:space="preserve">consulting contract which the Company entered into in the amount of </w:t>
      </w:r>
      <w:r w:rsidR="007A0FA0">
        <w:rPr>
          <w:rFonts w:ascii="Angsana New" w:eastAsia="Times New Roman" w:hAnsi="Angsana New" w:cs="Angsana New"/>
          <w:sz w:val="28"/>
        </w:rPr>
        <w:br/>
      </w:r>
      <w:r w:rsidR="007F1E37" w:rsidRPr="001D58FD">
        <w:rPr>
          <w:rFonts w:ascii="Angsana New" w:eastAsia="Times New Roman" w:hAnsi="Angsana New" w:cs="Angsana New"/>
          <w:sz w:val="28"/>
        </w:rPr>
        <w:t xml:space="preserve">Baht 61.20 million. </w:t>
      </w:r>
      <w:r w:rsidR="007F1E37" w:rsidRPr="00671101">
        <w:rPr>
          <w:rFonts w:ascii="Angsana New" w:eastAsia="Times New Roman" w:hAnsi="Angsana New" w:cs="Angsana New"/>
          <w:sz w:val="28"/>
        </w:rPr>
        <w:t>As at December 31, 2024</w:t>
      </w:r>
      <w:r w:rsidR="007F1E37" w:rsidRPr="001D58FD">
        <w:rPr>
          <w:rFonts w:ascii="Angsana New" w:eastAsia="Times New Roman" w:hAnsi="Angsana New" w:cs="Angsana New"/>
          <w:sz w:val="28"/>
        </w:rPr>
        <w:t xml:space="preserve">, the Company has outstanding commitment under such contract of </w:t>
      </w:r>
      <w:r w:rsidR="003F4425">
        <w:rPr>
          <w:rFonts w:ascii="Angsana New" w:eastAsia="Times New Roman" w:hAnsi="Angsana New" w:cs="Angsana New"/>
          <w:sz w:val="28"/>
        </w:rPr>
        <w:br/>
      </w:r>
      <w:r w:rsidR="00671101" w:rsidRPr="00671101">
        <w:rPr>
          <w:rFonts w:ascii="Angsana New" w:eastAsia="Times New Roman" w:hAnsi="Angsana New" w:cs="Angsana New"/>
          <w:sz w:val="28"/>
        </w:rPr>
        <w:t>Baht 12.24</w:t>
      </w:r>
      <w:r w:rsidR="007F1E37" w:rsidRPr="00671101">
        <w:rPr>
          <w:rFonts w:ascii="Angsana New" w:eastAsia="Times New Roman" w:hAnsi="Angsana New" w:cs="Angsana New"/>
          <w:sz w:val="28"/>
        </w:rPr>
        <w:t xml:space="preserve"> million.</w:t>
      </w:r>
    </w:p>
    <w:p w14:paraId="280B501C" w14:textId="685086A0" w:rsidR="007F1E37" w:rsidRPr="00493E48" w:rsidRDefault="00551D14" w:rsidP="00D30DDF">
      <w:pPr>
        <w:pStyle w:val="ListParagraph"/>
        <w:numPr>
          <w:ilvl w:val="1"/>
          <w:numId w:val="37"/>
        </w:numPr>
        <w:tabs>
          <w:tab w:val="left" w:pos="810"/>
          <w:tab w:val="left" w:pos="990"/>
        </w:tabs>
        <w:spacing w:before="120" w:after="0" w:line="240" w:lineRule="auto"/>
        <w:ind w:left="806" w:hanging="536"/>
        <w:contextualSpacing w:val="0"/>
        <w:jc w:val="thaiDistribute"/>
        <w:rPr>
          <w:rFonts w:ascii="Angsana New" w:eastAsia="Times New Roman" w:hAnsi="Angsana New" w:cs="Angsana New"/>
          <w:sz w:val="28"/>
        </w:rPr>
      </w:pPr>
      <w:r>
        <w:rPr>
          <w:rFonts w:ascii="Angsana New" w:eastAsia="Times New Roman" w:hAnsi="Angsana New" w:cs="Angsana New"/>
          <w:sz w:val="28"/>
        </w:rPr>
        <w:t xml:space="preserve">The Company has </w:t>
      </w:r>
      <w:r w:rsidR="007F1E37" w:rsidRPr="00493E48">
        <w:rPr>
          <w:rFonts w:ascii="Angsana New" w:eastAsia="Times New Roman" w:hAnsi="Angsana New" w:cs="Angsana New"/>
          <w:sz w:val="28"/>
        </w:rPr>
        <w:t>commitment</w:t>
      </w:r>
      <w:r>
        <w:rPr>
          <w:rFonts w:ascii="Angsana New" w:eastAsia="Times New Roman" w:hAnsi="Angsana New" w:cs="Angsana New"/>
          <w:sz w:val="28"/>
        </w:rPr>
        <w:t>s</w:t>
      </w:r>
      <w:r w:rsidR="007F1E37" w:rsidRPr="00493E48">
        <w:rPr>
          <w:rFonts w:ascii="Angsana New" w:eastAsia="Times New Roman" w:hAnsi="Angsana New" w:cs="Angsana New"/>
          <w:sz w:val="28"/>
          <w:cs/>
        </w:rPr>
        <w:t xml:space="preserve"> </w:t>
      </w:r>
      <w:r w:rsidR="006344B5">
        <w:rPr>
          <w:rFonts w:ascii="Angsana New" w:eastAsia="Times New Roman" w:hAnsi="Angsana New" w:cs="Angsana New"/>
          <w:sz w:val="28"/>
        </w:rPr>
        <w:t>under four</w:t>
      </w:r>
      <w:r w:rsidR="007F1E37" w:rsidRPr="00493E48">
        <w:rPr>
          <w:rFonts w:ascii="Angsana New" w:eastAsia="Times New Roman" w:hAnsi="Angsana New" w:cs="Angsana New"/>
          <w:sz w:val="28"/>
        </w:rPr>
        <w:t xml:space="preserve"> construction and architectural design contracts to which the Company </w:t>
      </w:r>
      <w:r w:rsidR="007F1E37" w:rsidRPr="00493E48">
        <w:rPr>
          <w:rFonts w:ascii="Angsana New" w:eastAsia="Times New Roman" w:hAnsi="Angsana New" w:cs="Angsana New"/>
          <w:spacing w:val="-2"/>
          <w:sz w:val="28"/>
        </w:rPr>
        <w:t xml:space="preserve">entered into in the amount </w:t>
      </w:r>
      <w:r w:rsidR="007F1E37" w:rsidRPr="00671101">
        <w:rPr>
          <w:rFonts w:ascii="Angsana New" w:eastAsia="Times New Roman" w:hAnsi="Angsana New" w:cs="Angsana New"/>
          <w:spacing w:val="-2"/>
          <w:sz w:val="28"/>
        </w:rPr>
        <w:t xml:space="preserve">of Baht </w:t>
      </w:r>
      <w:r w:rsidR="00671101" w:rsidRPr="00671101">
        <w:rPr>
          <w:rFonts w:ascii="Angsana New" w:eastAsia="Times New Roman" w:hAnsi="Angsana New" w:cs="Angsana New"/>
          <w:spacing w:val="-2"/>
          <w:sz w:val="28"/>
        </w:rPr>
        <w:t>26.59</w:t>
      </w:r>
      <w:r w:rsidR="007F1E37" w:rsidRPr="00671101">
        <w:rPr>
          <w:rFonts w:ascii="Angsana New" w:eastAsia="Times New Roman" w:hAnsi="Angsana New" w:cs="Angsana New"/>
          <w:spacing w:val="-2"/>
          <w:sz w:val="28"/>
        </w:rPr>
        <w:t xml:space="preserve"> million. As</w:t>
      </w:r>
      <w:r w:rsidR="007F1E37" w:rsidRPr="00493E48">
        <w:rPr>
          <w:rFonts w:ascii="Angsana New" w:eastAsia="Times New Roman" w:hAnsi="Angsana New" w:cs="Angsana New"/>
          <w:spacing w:val="-2"/>
          <w:sz w:val="28"/>
        </w:rPr>
        <w:t xml:space="preserve"> at December 31, 2024, the Company has outstanding commitment</w:t>
      </w:r>
      <w:r w:rsidR="007F1E37" w:rsidRPr="00493E48">
        <w:rPr>
          <w:rFonts w:ascii="Angsana New" w:eastAsia="Times New Roman" w:hAnsi="Angsana New" w:cs="Angsana New"/>
          <w:sz w:val="28"/>
        </w:rPr>
        <w:t xml:space="preserve"> under such </w:t>
      </w:r>
      <w:r w:rsidR="007F1E37" w:rsidRPr="00671101">
        <w:rPr>
          <w:rFonts w:ascii="Angsana New" w:eastAsia="Times New Roman" w:hAnsi="Angsana New" w:cs="Angsana New"/>
          <w:sz w:val="28"/>
        </w:rPr>
        <w:t xml:space="preserve">contracts </w:t>
      </w:r>
      <w:r w:rsidR="00671101" w:rsidRPr="00671101">
        <w:rPr>
          <w:rFonts w:ascii="Angsana New" w:eastAsia="Times New Roman" w:hAnsi="Angsana New" w:cs="Angsana New"/>
          <w:sz w:val="28"/>
        </w:rPr>
        <w:t>of Baht 8.45</w:t>
      </w:r>
      <w:r w:rsidR="007F1E37" w:rsidRPr="00671101">
        <w:rPr>
          <w:rFonts w:ascii="Angsana New" w:eastAsia="Times New Roman" w:hAnsi="Angsana New" w:cs="Angsana New"/>
          <w:sz w:val="28"/>
        </w:rPr>
        <w:t xml:space="preserve"> million.</w:t>
      </w:r>
    </w:p>
    <w:p w14:paraId="550D163E" w14:textId="74C87D3A" w:rsidR="007F1E37" w:rsidRPr="00EE57B8" w:rsidRDefault="00551D14" w:rsidP="00D30DDF">
      <w:pPr>
        <w:pStyle w:val="ListParagraph"/>
        <w:numPr>
          <w:ilvl w:val="1"/>
          <w:numId w:val="37"/>
        </w:numPr>
        <w:tabs>
          <w:tab w:val="left" w:pos="810"/>
        </w:tabs>
        <w:spacing w:before="120" w:after="0" w:line="240" w:lineRule="auto"/>
        <w:ind w:left="810" w:hanging="540"/>
        <w:contextualSpacing w:val="0"/>
        <w:jc w:val="thaiDistribute"/>
        <w:rPr>
          <w:rFonts w:ascii="Angsana New" w:eastAsia="Times New Roman" w:hAnsi="Angsana New" w:cs="Angsana New"/>
          <w:sz w:val="28"/>
        </w:rPr>
      </w:pPr>
      <w:r>
        <w:rPr>
          <w:rFonts w:ascii="Angsana New" w:eastAsia="Times New Roman" w:hAnsi="Angsana New" w:cs="Angsana New"/>
          <w:sz w:val="28"/>
        </w:rPr>
        <w:t>The Company has</w:t>
      </w:r>
      <w:r w:rsidR="007F1E37" w:rsidRPr="00EE57B8">
        <w:rPr>
          <w:rFonts w:ascii="Angsana New" w:eastAsia="Times New Roman" w:hAnsi="Angsana New" w:cs="Angsana New"/>
          <w:sz w:val="28"/>
        </w:rPr>
        <w:t xml:space="preserve"> commitment</w:t>
      </w:r>
      <w:r>
        <w:rPr>
          <w:rFonts w:ascii="Angsana New" w:eastAsia="Times New Roman" w:hAnsi="Angsana New" w:cs="Angsana New"/>
          <w:sz w:val="28"/>
        </w:rPr>
        <w:t>s</w:t>
      </w:r>
      <w:r w:rsidR="007F1E37" w:rsidRPr="00EE57B8">
        <w:rPr>
          <w:rFonts w:ascii="Angsana New" w:eastAsia="Times New Roman" w:hAnsi="Angsana New" w:cs="Angsana New"/>
          <w:sz w:val="28"/>
          <w:cs/>
        </w:rPr>
        <w:t xml:space="preserve"> </w:t>
      </w:r>
      <w:r w:rsidR="006344B5">
        <w:rPr>
          <w:rFonts w:ascii="Angsana New" w:eastAsia="Times New Roman" w:hAnsi="Angsana New" w:cs="Angsana New"/>
          <w:sz w:val="28"/>
        </w:rPr>
        <w:t>under eight</w:t>
      </w:r>
      <w:r w:rsidR="007F1E37" w:rsidRPr="00EE57B8">
        <w:rPr>
          <w:rFonts w:ascii="Angsana New" w:eastAsia="Times New Roman" w:hAnsi="Angsana New" w:cs="Angsana New"/>
          <w:sz w:val="28"/>
        </w:rPr>
        <w:t xml:space="preserve"> construction and installation contracts to which the Company entered</w:t>
      </w:r>
      <w:r w:rsidR="007F1E37" w:rsidRPr="00EE57B8">
        <w:rPr>
          <w:rFonts w:ascii="Angsana New" w:eastAsia="Times New Roman" w:hAnsi="Angsana New" w:cs="Angsana New"/>
          <w:sz w:val="28"/>
        </w:rPr>
        <w:br/>
      </w:r>
      <w:r w:rsidR="007F1E37" w:rsidRPr="00EE57B8">
        <w:rPr>
          <w:rFonts w:ascii="Angsana New" w:eastAsia="Times New Roman" w:hAnsi="Angsana New" w:cs="Angsana New"/>
          <w:spacing w:val="-4"/>
          <w:sz w:val="28"/>
        </w:rPr>
        <w:t xml:space="preserve">into in the amount </w:t>
      </w:r>
      <w:r w:rsidR="007F1E37" w:rsidRPr="00671101">
        <w:rPr>
          <w:rFonts w:ascii="Angsana New" w:eastAsia="Times New Roman" w:hAnsi="Angsana New" w:cs="Angsana New"/>
          <w:spacing w:val="-4"/>
          <w:sz w:val="28"/>
        </w:rPr>
        <w:t xml:space="preserve">of </w:t>
      </w:r>
      <w:r w:rsidR="00671101" w:rsidRPr="00671101">
        <w:rPr>
          <w:rFonts w:ascii="Angsana New" w:eastAsia="Times New Roman" w:hAnsi="Angsana New" w:cs="Angsana New"/>
          <w:spacing w:val="-4"/>
          <w:sz w:val="28"/>
        </w:rPr>
        <w:t>Baht 116.05</w:t>
      </w:r>
      <w:r w:rsidR="007F1E37" w:rsidRPr="00671101">
        <w:rPr>
          <w:rFonts w:ascii="Angsana New" w:eastAsia="Times New Roman" w:hAnsi="Angsana New" w:cs="Angsana New"/>
          <w:spacing w:val="-4"/>
          <w:sz w:val="28"/>
        </w:rPr>
        <w:t xml:space="preserve"> million</w:t>
      </w:r>
      <w:r w:rsidR="007F1E37" w:rsidRPr="00671101">
        <w:rPr>
          <w:rFonts w:ascii="Angsana New" w:eastAsia="Times New Roman" w:hAnsi="Angsana New" w:cs="Angsana New"/>
          <w:spacing w:val="-4"/>
          <w:sz w:val="28"/>
          <w:cs/>
        </w:rPr>
        <w:t xml:space="preserve">. </w:t>
      </w:r>
      <w:r w:rsidR="007F1E37" w:rsidRPr="00671101">
        <w:rPr>
          <w:rFonts w:ascii="Angsana New" w:eastAsia="Times New Roman" w:hAnsi="Angsana New" w:cs="Angsana New"/>
          <w:spacing w:val="-4"/>
          <w:sz w:val="28"/>
        </w:rPr>
        <w:t xml:space="preserve">As at </w:t>
      </w:r>
      <w:r w:rsidR="007F1E37" w:rsidRPr="00671101">
        <w:rPr>
          <w:rFonts w:ascii="Angsana New" w:eastAsia="Times New Roman" w:hAnsi="Angsana New" w:cs="Angsana New"/>
          <w:sz w:val="28"/>
        </w:rPr>
        <w:t>December 31</w:t>
      </w:r>
      <w:r w:rsidR="007F1E37" w:rsidRPr="00671101">
        <w:rPr>
          <w:rFonts w:ascii="Angsana New" w:eastAsia="Times New Roman" w:hAnsi="Angsana New" w:cs="Angsana New"/>
          <w:spacing w:val="-4"/>
          <w:sz w:val="28"/>
        </w:rPr>
        <w:t>, 2024, the Company has outstanding commitment under</w:t>
      </w:r>
      <w:r w:rsidR="007F1E37" w:rsidRPr="00671101">
        <w:rPr>
          <w:rFonts w:ascii="Angsana New" w:eastAsia="Times New Roman" w:hAnsi="Angsana New" w:cs="Angsana New"/>
          <w:spacing w:val="-4"/>
          <w:sz w:val="28"/>
        </w:rPr>
        <w:br/>
      </w:r>
      <w:r w:rsidR="007F1E37" w:rsidRPr="00671101">
        <w:rPr>
          <w:rFonts w:ascii="Angsana New" w:eastAsia="Times New Roman" w:hAnsi="Angsana New" w:cs="Angsana New"/>
          <w:sz w:val="28"/>
        </w:rPr>
        <w:t xml:space="preserve">such contracts of Baht </w:t>
      </w:r>
      <w:r w:rsidR="00671101" w:rsidRPr="00671101">
        <w:rPr>
          <w:rFonts w:ascii="Angsana New" w:eastAsia="Times New Roman" w:hAnsi="Angsana New" w:cs="Angsana New"/>
          <w:sz w:val="28"/>
        </w:rPr>
        <w:t>24.43</w:t>
      </w:r>
      <w:r w:rsidR="007F1E37" w:rsidRPr="00671101">
        <w:rPr>
          <w:rFonts w:ascii="Angsana New" w:eastAsia="Times New Roman" w:hAnsi="Angsana New" w:cs="Angsana New"/>
          <w:sz w:val="28"/>
        </w:rPr>
        <w:t xml:space="preserve"> million.</w:t>
      </w:r>
    </w:p>
    <w:p w14:paraId="721B1AB8" w14:textId="2E0C5114" w:rsidR="007F1E37" w:rsidRPr="00D870CF" w:rsidRDefault="00551D14" w:rsidP="00D30DDF">
      <w:pPr>
        <w:pStyle w:val="ListParagraph"/>
        <w:numPr>
          <w:ilvl w:val="1"/>
          <w:numId w:val="37"/>
        </w:numPr>
        <w:spacing w:before="120" w:after="0" w:line="240" w:lineRule="auto"/>
        <w:ind w:left="806" w:hanging="536"/>
        <w:contextualSpacing w:val="0"/>
        <w:jc w:val="thaiDistribute"/>
        <w:rPr>
          <w:rFonts w:ascii="Angsana New" w:eastAsia="Times New Roman" w:hAnsi="Angsana New" w:cs="Angsana New"/>
          <w:sz w:val="28"/>
        </w:rPr>
      </w:pPr>
      <w:r>
        <w:rPr>
          <w:rFonts w:ascii="Angsana New" w:eastAsia="Times New Roman" w:hAnsi="Angsana New" w:cs="Angsana New"/>
          <w:sz w:val="28"/>
        </w:rPr>
        <w:t>A subsidiary has</w:t>
      </w:r>
      <w:r w:rsidR="007F1E37" w:rsidRPr="00D870CF">
        <w:rPr>
          <w:rFonts w:ascii="Angsana New" w:eastAsia="Times New Roman" w:hAnsi="Angsana New" w:cs="Angsana New"/>
          <w:sz w:val="28"/>
        </w:rPr>
        <w:t xml:space="preserve"> commitment</w:t>
      </w:r>
      <w:r>
        <w:rPr>
          <w:rFonts w:ascii="Angsana New" w:eastAsia="Times New Roman" w:hAnsi="Angsana New" w:cs="Angsana New"/>
          <w:sz w:val="28"/>
        </w:rPr>
        <w:t>s</w:t>
      </w:r>
      <w:r w:rsidR="007F1E37" w:rsidRPr="00D870CF">
        <w:rPr>
          <w:rFonts w:ascii="Angsana New" w:eastAsia="Times New Roman" w:hAnsi="Angsana New" w:cs="Angsana New"/>
          <w:sz w:val="28"/>
          <w:cs/>
        </w:rPr>
        <w:t xml:space="preserve"> </w:t>
      </w:r>
      <w:r w:rsidR="007F1E37" w:rsidRPr="00D870CF">
        <w:rPr>
          <w:rFonts w:ascii="Angsana New" w:eastAsia="Times New Roman" w:hAnsi="Angsana New" w:cs="Angsana New"/>
          <w:sz w:val="28"/>
        </w:rPr>
        <w:t xml:space="preserve">under three installation contracts to which </w:t>
      </w:r>
      <w:r w:rsidR="007F1E37" w:rsidRPr="007A0FA0">
        <w:rPr>
          <w:rFonts w:ascii="Angsana New" w:eastAsia="Times New Roman" w:hAnsi="Angsana New" w:cs="Angsana New"/>
          <w:spacing w:val="-2"/>
          <w:sz w:val="28"/>
        </w:rPr>
        <w:t xml:space="preserve">the subsidiary entered into in the amount of </w:t>
      </w:r>
      <w:r w:rsidR="007F1E37" w:rsidRPr="00671101">
        <w:rPr>
          <w:rFonts w:ascii="Angsana New" w:eastAsia="Times New Roman" w:hAnsi="Angsana New" w:cs="Angsana New"/>
          <w:sz w:val="28"/>
        </w:rPr>
        <w:t>Baht 42.06 million</w:t>
      </w:r>
      <w:r w:rsidR="007F1E37" w:rsidRPr="00671101">
        <w:rPr>
          <w:rFonts w:ascii="Angsana New" w:eastAsia="Times New Roman" w:hAnsi="Angsana New" w:cs="Angsana New"/>
          <w:sz w:val="28"/>
          <w:cs/>
        </w:rPr>
        <w:t>.</w:t>
      </w:r>
      <w:r w:rsidR="007F1E37" w:rsidRPr="00D870CF">
        <w:rPr>
          <w:rFonts w:ascii="Angsana New" w:eastAsia="Times New Roman" w:hAnsi="Angsana New" w:cs="Angsana New"/>
          <w:sz w:val="28"/>
          <w:cs/>
        </w:rPr>
        <w:t xml:space="preserve"> </w:t>
      </w:r>
      <w:r w:rsidR="007F1E37" w:rsidRPr="00D870CF">
        <w:rPr>
          <w:rFonts w:ascii="Angsana New" w:eastAsia="Times New Roman" w:hAnsi="Angsana New" w:cs="Angsana New"/>
          <w:sz w:val="28"/>
        </w:rPr>
        <w:t>As at December 31, 2024, the subsidiary has outstanding commitment under such contract</w:t>
      </w:r>
      <w:r w:rsidR="004A40D3">
        <w:rPr>
          <w:rFonts w:ascii="Angsana New" w:eastAsia="Times New Roman" w:hAnsi="Angsana New" w:cs="Angsana New"/>
          <w:sz w:val="28"/>
        </w:rPr>
        <w:t>s</w:t>
      </w:r>
      <w:r w:rsidR="007A0FA0">
        <w:rPr>
          <w:rFonts w:ascii="Angsana New" w:eastAsia="Times New Roman" w:hAnsi="Angsana New" w:cs="Angsana New"/>
          <w:sz w:val="28"/>
        </w:rPr>
        <w:t xml:space="preserve"> </w:t>
      </w:r>
      <w:r w:rsidR="007F1E37" w:rsidRPr="00671101">
        <w:rPr>
          <w:rFonts w:ascii="Angsana New" w:eastAsia="Times New Roman" w:hAnsi="Angsana New" w:cs="Angsana New"/>
          <w:sz w:val="28"/>
        </w:rPr>
        <w:t xml:space="preserve">of </w:t>
      </w:r>
      <w:r w:rsidR="00671101" w:rsidRPr="00671101">
        <w:rPr>
          <w:rFonts w:ascii="Angsana New" w:eastAsia="Times New Roman" w:hAnsi="Angsana New" w:cs="Angsana New"/>
          <w:sz w:val="28"/>
        </w:rPr>
        <w:t>Baht 4.69</w:t>
      </w:r>
      <w:r w:rsidR="007F1E37" w:rsidRPr="00671101">
        <w:rPr>
          <w:rFonts w:ascii="Angsana New" w:eastAsia="Times New Roman" w:hAnsi="Angsana New" w:cs="Angsana New"/>
          <w:sz w:val="28"/>
        </w:rPr>
        <w:t xml:space="preserve"> million.</w:t>
      </w:r>
    </w:p>
    <w:p w14:paraId="7909017D" w14:textId="689FC4E5" w:rsidR="00C674A9" w:rsidRDefault="00C674A9" w:rsidP="0095015D">
      <w:pPr>
        <w:tabs>
          <w:tab w:val="left" w:pos="810"/>
        </w:tabs>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52F3094D" w14:textId="77777777" w:rsidR="000446F5" w:rsidRPr="00B46B3A" w:rsidRDefault="000446F5" w:rsidP="000446F5">
      <w:pPr>
        <w:numPr>
          <w:ilvl w:val="0"/>
          <w:numId w:val="1"/>
        </w:numPr>
        <w:tabs>
          <w:tab w:val="left" w:pos="142"/>
          <w:tab w:val="left" w:pos="567"/>
        </w:tabs>
        <w:spacing w:before="240" w:after="0" w:line="240" w:lineRule="auto"/>
        <w:ind w:left="448" w:hanging="448"/>
        <w:jc w:val="both"/>
        <w:rPr>
          <w:rFonts w:ascii="Angsana New" w:eastAsia="Times New Roman" w:hAnsi="Angsana New" w:cs="Angsana New"/>
          <w:b/>
          <w:bCs/>
          <w:sz w:val="28"/>
        </w:rPr>
      </w:pPr>
      <w:r w:rsidRPr="00774827">
        <w:rPr>
          <w:rFonts w:ascii="Angsana New" w:eastAsia="Times New Roman" w:hAnsi="Angsana New" w:cs="Angsana New"/>
          <w:b/>
          <w:bCs/>
          <w:sz w:val="28"/>
        </w:rPr>
        <w:lastRenderedPageBreak/>
        <w:t>Investment promotion privileges</w:t>
      </w:r>
    </w:p>
    <w:p w14:paraId="50B8BDCA" w14:textId="24574049" w:rsidR="000446F5" w:rsidRPr="003C6B0B" w:rsidRDefault="000446F5" w:rsidP="000446F5">
      <w:pPr>
        <w:spacing w:before="120" w:after="0" w:line="240" w:lineRule="auto"/>
        <w:ind w:left="450"/>
        <w:jc w:val="thaiDistribute"/>
        <w:rPr>
          <w:rFonts w:ascii="Angsana New" w:hAnsi="Angsana New" w:cs="Angsana New"/>
          <w:sz w:val="28"/>
        </w:rPr>
      </w:pPr>
      <w:r w:rsidRPr="001E57D2">
        <w:rPr>
          <w:rFonts w:ascii="Angsana New" w:hAnsi="Angsana New" w:cs="Angsana New"/>
          <w:sz w:val="28"/>
        </w:rPr>
        <w:t xml:space="preserve">As at </w:t>
      </w:r>
      <w:r w:rsidRPr="001E57D2">
        <w:rPr>
          <w:rFonts w:ascii="Angsana New" w:eastAsia="Times New Roman" w:hAnsi="Angsana New" w:cs="Angsana New"/>
          <w:sz w:val="28"/>
        </w:rPr>
        <w:t>December</w:t>
      </w:r>
      <w:r>
        <w:rPr>
          <w:rFonts w:ascii="Angsana New" w:hAnsi="Angsana New" w:cs="Angsana New"/>
          <w:sz w:val="28"/>
        </w:rPr>
        <w:t xml:space="preserve"> 31, 2024 and 2023</w:t>
      </w:r>
      <w:r w:rsidRPr="001E57D2">
        <w:rPr>
          <w:rFonts w:ascii="Angsana New" w:hAnsi="Angsana New" w:cs="Angsana New"/>
          <w:sz w:val="28"/>
        </w:rPr>
        <w:t>, the Board of Investment, under the Investment Promotion Act B</w:t>
      </w:r>
      <w:r w:rsidRPr="001E57D2">
        <w:rPr>
          <w:rFonts w:ascii="Angsana New" w:hAnsi="Angsana New" w:cs="Angsana New"/>
          <w:sz w:val="28"/>
          <w:cs/>
        </w:rPr>
        <w:t>.</w:t>
      </w:r>
      <w:r w:rsidRPr="001E57D2">
        <w:rPr>
          <w:rFonts w:ascii="Angsana New" w:hAnsi="Angsana New" w:cs="Angsana New"/>
          <w:sz w:val="28"/>
        </w:rPr>
        <w:t>E</w:t>
      </w:r>
      <w:r w:rsidRPr="001E57D2">
        <w:rPr>
          <w:rFonts w:ascii="Angsana New" w:hAnsi="Angsana New" w:cs="Angsana New"/>
          <w:sz w:val="28"/>
          <w:cs/>
        </w:rPr>
        <w:t>.</w:t>
      </w:r>
      <w:r w:rsidRPr="001E57D2">
        <w:rPr>
          <w:rFonts w:ascii="Angsana New" w:hAnsi="Angsana New" w:cs="Angsana New"/>
          <w:sz w:val="28"/>
        </w:rPr>
        <w:t>2520,</w:t>
      </w:r>
      <w:r w:rsidRPr="001E57D2">
        <w:rPr>
          <w:rFonts w:ascii="Angsana New" w:hAnsi="Angsana New" w:cs="Angsana New"/>
          <w:sz w:val="28"/>
          <w:cs/>
        </w:rPr>
        <w:t xml:space="preserve"> </w:t>
      </w:r>
      <w:r w:rsidRPr="001E57D2">
        <w:rPr>
          <w:rFonts w:ascii="Angsana New" w:hAnsi="Angsana New" w:cs="Angsana New"/>
          <w:sz w:val="28"/>
        </w:rPr>
        <w:t xml:space="preserve">granted </w:t>
      </w:r>
      <w:r w:rsidR="00136B73">
        <w:rPr>
          <w:rFonts w:ascii="Angsana New" w:hAnsi="Angsana New" w:cs="Angsana New"/>
          <w:sz w:val="28"/>
        </w:rPr>
        <w:br/>
      </w:r>
      <w:r w:rsidRPr="001E57D2">
        <w:rPr>
          <w:rFonts w:ascii="Angsana New" w:hAnsi="Angsana New" w:cs="Angsana New"/>
          <w:sz w:val="28"/>
        </w:rPr>
        <w:t>the Company the following promotional privileges</w:t>
      </w:r>
      <w:r w:rsidRPr="001E57D2">
        <w:rPr>
          <w:rFonts w:ascii="Angsana New" w:hAnsi="Angsana New" w:cs="Angsana New"/>
          <w:sz w:val="28"/>
          <w:cs/>
        </w:rPr>
        <w:t>:</w:t>
      </w:r>
    </w:p>
    <w:p w14:paraId="5A55E106" w14:textId="073E835C" w:rsidR="000446F5" w:rsidRPr="00136B73" w:rsidRDefault="000446F5" w:rsidP="000446F5">
      <w:pPr>
        <w:pStyle w:val="ListParagraph"/>
        <w:numPr>
          <w:ilvl w:val="1"/>
          <w:numId w:val="39"/>
        </w:numPr>
        <w:tabs>
          <w:tab w:val="left" w:pos="900"/>
          <w:tab w:val="left" w:pos="1170"/>
        </w:tabs>
        <w:spacing w:before="120" w:after="0" w:line="240" w:lineRule="auto"/>
        <w:ind w:left="900" w:hanging="450"/>
        <w:jc w:val="both"/>
        <w:rPr>
          <w:rFonts w:ascii="Angsana New" w:hAnsi="Angsana New" w:cs="Angsana New"/>
          <w:spacing w:val="-2"/>
          <w:sz w:val="28"/>
        </w:rPr>
      </w:pPr>
      <w:r w:rsidRPr="000446F5">
        <w:rPr>
          <w:rFonts w:ascii="Angsana New" w:eastAsia="Times New Roman" w:hAnsi="Angsana New" w:cs="Angsana New"/>
          <w:sz w:val="28"/>
        </w:rPr>
        <w:t>The</w:t>
      </w:r>
      <w:r w:rsidRPr="000446F5">
        <w:rPr>
          <w:rFonts w:ascii="Angsana New" w:hAnsi="Angsana New" w:cs="Angsana New"/>
          <w:sz w:val="28"/>
        </w:rPr>
        <w:t xml:space="preserve"> Company is promoted to generate electricity from solar cells, a Type 7</w:t>
      </w:r>
      <w:r w:rsidRPr="000446F5">
        <w:rPr>
          <w:rFonts w:ascii="Angsana New" w:hAnsi="Angsana New" w:cs="Angsana New"/>
          <w:sz w:val="28"/>
          <w:cs/>
        </w:rPr>
        <w:t>.</w:t>
      </w:r>
      <w:r w:rsidRPr="000446F5">
        <w:rPr>
          <w:rFonts w:ascii="Angsana New" w:hAnsi="Angsana New" w:cs="Angsana New"/>
          <w:sz w:val="28"/>
        </w:rPr>
        <w:t>1 Activity</w:t>
      </w:r>
      <w:r w:rsidRPr="000446F5">
        <w:rPr>
          <w:rFonts w:ascii="Angsana New" w:hAnsi="Angsana New" w:cs="Angsana New"/>
          <w:sz w:val="28"/>
          <w:cs/>
        </w:rPr>
        <w:t xml:space="preserve">: </w:t>
      </w:r>
      <w:r w:rsidRPr="000446F5">
        <w:rPr>
          <w:rFonts w:ascii="Angsana New" w:hAnsi="Angsana New" w:cs="Angsana New"/>
          <w:sz w:val="28"/>
        </w:rPr>
        <w:t xml:space="preserve">Utilities and Basic </w:t>
      </w:r>
      <w:r w:rsidRPr="000446F5">
        <w:rPr>
          <w:rFonts w:ascii="Angsana New" w:hAnsi="Angsana New" w:cs="Angsana New"/>
          <w:spacing w:val="-2"/>
          <w:sz w:val="28"/>
        </w:rPr>
        <w:t xml:space="preserve">Services </w:t>
      </w:r>
      <w:r w:rsidRPr="00136B73">
        <w:rPr>
          <w:rFonts w:ascii="Angsana New" w:hAnsi="Angsana New" w:cs="Angsana New"/>
          <w:spacing w:val="-2"/>
          <w:sz w:val="28"/>
        </w:rPr>
        <w:t>No</w:t>
      </w:r>
      <w:r w:rsidRPr="00136B73">
        <w:rPr>
          <w:rFonts w:ascii="Angsana New" w:hAnsi="Angsana New" w:cs="Angsana New" w:hint="cs"/>
          <w:spacing w:val="-2"/>
          <w:sz w:val="28"/>
          <w:cs/>
        </w:rPr>
        <w:t>.</w:t>
      </w:r>
      <w:r w:rsidRPr="00136B73">
        <w:rPr>
          <w:rFonts w:ascii="Angsana New" w:hAnsi="Angsana New" w:cs="Angsana New"/>
          <w:spacing w:val="-2"/>
          <w:sz w:val="28"/>
        </w:rPr>
        <w:t>1105</w:t>
      </w:r>
      <w:r w:rsidRPr="00136B73">
        <w:rPr>
          <w:rFonts w:ascii="Angsana New" w:hAnsi="Angsana New" w:cs="Angsana New" w:hint="cs"/>
          <w:spacing w:val="-2"/>
          <w:sz w:val="28"/>
          <w:cs/>
        </w:rPr>
        <w:t xml:space="preserve"> </w:t>
      </w:r>
      <w:r w:rsidRPr="00136B73">
        <w:rPr>
          <w:rFonts w:ascii="Angsana New" w:hAnsi="Angsana New" w:cs="Angsana New"/>
          <w:spacing w:val="-2"/>
          <w:sz w:val="28"/>
          <w:cs/>
        </w:rPr>
        <w:t>(</w:t>
      </w:r>
      <w:r w:rsidRPr="00136B73">
        <w:rPr>
          <w:rFonts w:ascii="Angsana New" w:hAnsi="Angsana New" w:cs="Angsana New"/>
          <w:spacing w:val="-2"/>
          <w:sz w:val="28"/>
        </w:rPr>
        <w:t>1</w:t>
      </w:r>
      <w:r w:rsidRPr="00136B73">
        <w:rPr>
          <w:rFonts w:ascii="Angsana New" w:hAnsi="Angsana New" w:cs="Angsana New"/>
          <w:spacing w:val="-2"/>
          <w:sz w:val="28"/>
          <w:cs/>
        </w:rPr>
        <w:t>)/</w:t>
      </w:r>
      <w:r w:rsidRPr="00136B73">
        <w:rPr>
          <w:rFonts w:ascii="Angsana New" w:hAnsi="Angsana New" w:cs="Angsana New"/>
          <w:spacing w:val="-2"/>
          <w:sz w:val="28"/>
        </w:rPr>
        <w:t>2010, dated February 5, 2010, effective on December 14, 2009, and No</w:t>
      </w:r>
      <w:r w:rsidRPr="00136B73">
        <w:rPr>
          <w:rFonts w:ascii="Angsana New" w:hAnsi="Angsana New" w:cs="Angsana New"/>
          <w:spacing w:val="-2"/>
          <w:sz w:val="28"/>
          <w:cs/>
        </w:rPr>
        <w:t xml:space="preserve">. </w:t>
      </w:r>
      <w:r w:rsidRPr="00136B73">
        <w:rPr>
          <w:rFonts w:ascii="Angsana New" w:hAnsi="Angsana New" w:cs="Angsana New"/>
          <w:spacing w:val="-2"/>
          <w:sz w:val="28"/>
        </w:rPr>
        <w:t>1297</w:t>
      </w:r>
      <w:r w:rsidRPr="00136B73">
        <w:rPr>
          <w:rFonts w:ascii="Angsana New" w:hAnsi="Angsana New" w:cs="Angsana New"/>
          <w:spacing w:val="-2"/>
          <w:sz w:val="28"/>
          <w:cs/>
        </w:rPr>
        <w:t>(</w:t>
      </w:r>
      <w:r w:rsidRPr="00136B73">
        <w:rPr>
          <w:rFonts w:ascii="Angsana New" w:hAnsi="Angsana New" w:cs="Angsana New"/>
          <w:spacing w:val="-2"/>
          <w:sz w:val="28"/>
        </w:rPr>
        <w:t>1</w:t>
      </w:r>
      <w:r w:rsidRPr="00136B73">
        <w:rPr>
          <w:rFonts w:ascii="Angsana New" w:hAnsi="Angsana New" w:cs="Angsana New"/>
          <w:spacing w:val="-2"/>
          <w:sz w:val="28"/>
          <w:cs/>
        </w:rPr>
        <w:t>)/</w:t>
      </w:r>
      <w:r w:rsidRPr="00136B73">
        <w:rPr>
          <w:rFonts w:ascii="Angsana New" w:hAnsi="Angsana New" w:cs="Angsana New"/>
          <w:spacing w:val="-2"/>
          <w:sz w:val="28"/>
        </w:rPr>
        <w:t>2013, dated March 7, 2013, effective on October 3, 2012</w:t>
      </w:r>
      <w:r w:rsidRPr="00136B73">
        <w:rPr>
          <w:rFonts w:ascii="Angsana New" w:hAnsi="Angsana New" w:cs="Angsana New"/>
          <w:spacing w:val="-2"/>
          <w:sz w:val="28"/>
          <w:cs/>
        </w:rPr>
        <w:t>.</w:t>
      </w:r>
      <w:r w:rsidRPr="00136B73">
        <w:rPr>
          <w:rFonts w:ascii="Angsana New" w:eastAsia="Times New Roman" w:hAnsi="Angsana New" w:cs="Angsana New"/>
          <w:spacing w:val="-2"/>
          <w:sz w:val="28"/>
        </w:rPr>
        <w:t xml:space="preserve"> The Company enjoys the following rights and privileges</w:t>
      </w:r>
      <w:r w:rsidRPr="00136B73">
        <w:rPr>
          <w:rFonts w:ascii="Angsana New" w:eastAsia="Times New Roman" w:hAnsi="Angsana New" w:cs="Angsana New"/>
          <w:spacing w:val="-2"/>
          <w:sz w:val="28"/>
          <w:cs/>
        </w:rPr>
        <w:t>:</w:t>
      </w:r>
    </w:p>
    <w:p w14:paraId="2BA67993" w14:textId="3AA0D898" w:rsidR="000446F5" w:rsidRPr="001B370B" w:rsidRDefault="000446F5" w:rsidP="00136B73">
      <w:pPr>
        <w:spacing w:before="120" w:after="0" w:line="240" w:lineRule="auto"/>
        <w:ind w:left="1170" w:hanging="270"/>
        <w:jc w:val="thaiDistribute"/>
        <w:rPr>
          <w:rFonts w:ascii="Angsana New" w:hAnsi="Angsana New" w:cs="Angsana New"/>
          <w:sz w:val="28"/>
        </w:rPr>
      </w:pPr>
      <w:r w:rsidRPr="001B370B">
        <w:rPr>
          <w:rFonts w:ascii="Angsana New" w:hAnsi="Angsana New" w:cs="Angsana New"/>
          <w:sz w:val="28"/>
          <w:cs/>
        </w:rPr>
        <w:t>-</w:t>
      </w:r>
      <w:r w:rsidR="00136B73">
        <w:rPr>
          <w:rFonts w:ascii="Angsana New" w:hAnsi="Angsana New" w:cs="Angsana New"/>
          <w:sz w:val="28"/>
        </w:rPr>
        <w:tab/>
      </w:r>
      <w:r w:rsidRPr="001B370B">
        <w:rPr>
          <w:rFonts w:ascii="Angsana New" w:hAnsi="Angsana New" w:cs="Angsana New"/>
          <w:sz w:val="28"/>
        </w:rPr>
        <w:t>Exemption from corporate income tax on net profit derived from the promoted activity for 8 years, commencing  from the date of income is earned from that activity. Where a loss has been incurred during corporate income tax exemption period, the promoted Company is granted permission to deduct such annual loss from net profits accrued for a maximum of 5 years after expiration of the corporate income tax period</w:t>
      </w:r>
      <w:r w:rsidRPr="001B370B">
        <w:rPr>
          <w:rFonts w:ascii="Angsana New" w:hAnsi="Angsana New" w:cs="Angsana New"/>
          <w:sz w:val="28"/>
          <w:cs/>
        </w:rPr>
        <w:t>.</w:t>
      </w:r>
    </w:p>
    <w:p w14:paraId="2C92C070" w14:textId="77777777" w:rsidR="000446F5" w:rsidRPr="001B370B" w:rsidRDefault="000446F5" w:rsidP="00136B73">
      <w:pPr>
        <w:spacing w:before="120" w:after="0" w:line="240" w:lineRule="auto"/>
        <w:ind w:left="1170" w:hanging="270"/>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Exemption for dividends derived from the promoted activity throughout the period the promoted company receives the corporate income tax exemption privilege</w:t>
      </w:r>
      <w:r w:rsidRPr="001B370B">
        <w:rPr>
          <w:rFonts w:ascii="Angsana New" w:hAnsi="Angsana New" w:cs="Angsana New"/>
          <w:sz w:val="28"/>
          <w:cs/>
        </w:rPr>
        <w:t>.</w:t>
      </w:r>
    </w:p>
    <w:p w14:paraId="14ED5FD5" w14:textId="77777777" w:rsidR="000446F5" w:rsidRPr="001B370B" w:rsidRDefault="000446F5" w:rsidP="00136B73">
      <w:pPr>
        <w:spacing w:before="120" w:after="0" w:line="240" w:lineRule="auto"/>
        <w:ind w:left="1170" w:hanging="270"/>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Fifty percent corporate income tax reduction (from the prevailing rate) on profits earned from the promoted activity for a maximum of 5 years after the expiration of the corporate income tax exemption period</w:t>
      </w:r>
      <w:r w:rsidRPr="001B370B">
        <w:rPr>
          <w:rFonts w:ascii="Angsana New" w:hAnsi="Angsana New" w:cs="Angsana New"/>
          <w:sz w:val="28"/>
          <w:cs/>
        </w:rPr>
        <w:t>.</w:t>
      </w:r>
    </w:p>
    <w:p w14:paraId="71822B5E" w14:textId="77777777" w:rsidR="000446F5" w:rsidRPr="001B370B" w:rsidRDefault="000446F5" w:rsidP="00136B73">
      <w:pPr>
        <w:spacing w:before="120" w:after="0" w:line="240" w:lineRule="auto"/>
        <w:ind w:left="1170" w:hanging="270"/>
        <w:jc w:val="thaiDistribute"/>
        <w:rPr>
          <w:rFonts w:ascii="Angsana New" w:hAnsi="Angsana New" w:cs="Angsana New"/>
          <w:sz w:val="28"/>
        </w:rPr>
      </w:pPr>
      <w:r w:rsidRPr="001B370B">
        <w:rPr>
          <w:rFonts w:ascii="Angsana New" w:hAnsi="Angsana New" w:cs="Angsana New"/>
          <w:sz w:val="28"/>
          <w:cs/>
        </w:rPr>
        <w:t>-</w:t>
      </w:r>
      <w:r w:rsidRPr="001B370B">
        <w:rPr>
          <w:rFonts w:ascii="Angsana New" w:hAnsi="Angsana New" w:cs="Angsana New"/>
          <w:sz w:val="28"/>
        </w:rPr>
        <w:tab/>
        <w:t>Double deduction from taxable income from transportation,  electricity and water costs  for the period of 10  years after the expiry of the exemption period</w:t>
      </w:r>
      <w:r w:rsidRPr="001B370B">
        <w:rPr>
          <w:rFonts w:ascii="Angsana New" w:hAnsi="Angsana New" w:cs="Angsana New"/>
          <w:sz w:val="28"/>
          <w:cs/>
        </w:rPr>
        <w:t>.</w:t>
      </w:r>
    </w:p>
    <w:p w14:paraId="29C6AFCF" w14:textId="77777777" w:rsidR="000446F5" w:rsidRDefault="000446F5" w:rsidP="00136B73">
      <w:pPr>
        <w:tabs>
          <w:tab w:val="left" w:pos="1170"/>
        </w:tabs>
        <w:spacing w:before="120" w:after="0" w:line="240" w:lineRule="auto"/>
        <w:ind w:left="1170" w:hanging="270"/>
        <w:jc w:val="thaiDistribute"/>
        <w:rPr>
          <w:rFonts w:ascii="Angsana New" w:hAnsi="Angsana New" w:cs="Angsana New"/>
          <w:sz w:val="28"/>
        </w:rPr>
      </w:pPr>
      <w:r w:rsidRPr="001B370B">
        <w:rPr>
          <w:rFonts w:ascii="Angsana New" w:hAnsi="Angsana New" w:cs="Angsana New"/>
          <w:sz w:val="28"/>
        </w:rPr>
        <w:t>-</w:t>
      </w:r>
      <w:r w:rsidRPr="001B370B">
        <w:rPr>
          <w:rFonts w:ascii="Angsana New" w:hAnsi="Angsana New" w:cs="Angsana New"/>
          <w:sz w:val="28"/>
        </w:rPr>
        <w:tab/>
        <w:t>Twenty-five percent reduction allowed for project infrastructure installation or construction cost in addition to the normal depreciation</w:t>
      </w:r>
      <w:r w:rsidRPr="001B370B">
        <w:rPr>
          <w:rFonts w:ascii="Angsana New" w:hAnsi="Angsana New" w:cs="Angsana New"/>
          <w:sz w:val="28"/>
          <w:cs/>
        </w:rPr>
        <w:t>.</w:t>
      </w:r>
    </w:p>
    <w:p w14:paraId="46535903" w14:textId="3B49E8B5" w:rsidR="000446F5" w:rsidRPr="001B370B" w:rsidRDefault="000446F5" w:rsidP="000446F5">
      <w:pPr>
        <w:tabs>
          <w:tab w:val="left" w:pos="1080"/>
        </w:tabs>
        <w:spacing w:before="120" w:after="0" w:line="240" w:lineRule="auto"/>
        <w:ind w:left="810" w:firstLine="90"/>
        <w:jc w:val="thaiDistribute"/>
        <w:rPr>
          <w:rFonts w:ascii="Angsana New" w:hAnsi="Angsana New" w:cs="Angsana New"/>
          <w:sz w:val="28"/>
        </w:rPr>
      </w:pPr>
      <w:r>
        <w:rPr>
          <w:rFonts w:ascii="Angsana New" w:hAnsi="Angsana New" w:cs="Angsana New"/>
          <w:sz w:val="28"/>
        </w:rPr>
        <w:t xml:space="preserve">During the year 2023, promotion privileges </w:t>
      </w:r>
      <w:r w:rsidRPr="00C522C6">
        <w:rPr>
          <w:rFonts w:ascii="Angsana New" w:hAnsi="Angsana New" w:cs="Angsana New"/>
          <w:spacing w:val="2"/>
          <w:sz w:val="28"/>
        </w:rPr>
        <w:t>No</w:t>
      </w:r>
      <w:r w:rsidRPr="00C522C6">
        <w:rPr>
          <w:rFonts w:ascii="Angsana New" w:hAnsi="Angsana New" w:cs="Angsana New" w:hint="cs"/>
          <w:spacing w:val="2"/>
          <w:sz w:val="28"/>
          <w:cs/>
        </w:rPr>
        <w:t>.</w:t>
      </w:r>
      <w:r w:rsidR="00136B73" w:rsidRPr="00136B73">
        <w:rPr>
          <w:rFonts w:ascii="Angsana New" w:eastAsia="Times New Roman" w:hAnsi="Angsana New" w:cs="Angsana New"/>
          <w:sz w:val="28"/>
        </w:rPr>
        <w:t xml:space="preserve"> </w:t>
      </w:r>
      <w:r w:rsidR="003B5C7C">
        <w:rPr>
          <w:rFonts w:ascii="Angsana New" w:eastAsia="Times New Roman" w:hAnsi="Angsana New" w:cs="Angsana New"/>
          <w:sz w:val="28"/>
        </w:rPr>
        <w:t>1105 (1)2010</w:t>
      </w:r>
      <w:r w:rsidR="00136B73">
        <w:rPr>
          <w:rFonts w:ascii="Angsana New" w:eastAsia="Times New Roman" w:hAnsi="Angsana New" w:cs="Angsana New"/>
          <w:sz w:val="28"/>
        </w:rPr>
        <w:t xml:space="preserve"> </w:t>
      </w:r>
      <w:r>
        <w:rPr>
          <w:rFonts w:ascii="Angsana New" w:hAnsi="Angsana New" w:cs="Angsana New"/>
          <w:spacing w:val="2"/>
          <w:sz w:val="28"/>
        </w:rPr>
        <w:t xml:space="preserve">has ended its rights and </w:t>
      </w:r>
      <w:r>
        <w:rPr>
          <w:rFonts w:ascii="Angsana New" w:hAnsi="Angsana New" w:cs="Angsana New"/>
          <w:sz w:val="28"/>
        </w:rPr>
        <w:t>privileges.</w:t>
      </w:r>
    </w:p>
    <w:p w14:paraId="068AA681" w14:textId="1B4BC167" w:rsidR="000446F5" w:rsidRPr="000446F5" w:rsidRDefault="000446F5" w:rsidP="00CD3E5C">
      <w:pPr>
        <w:pStyle w:val="ListParagraph"/>
        <w:numPr>
          <w:ilvl w:val="1"/>
          <w:numId w:val="39"/>
        </w:numPr>
        <w:tabs>
          <w:tab w:val="left" w:pos="900"/>
        </w:tabs>
        <w:spacing w:before="120" w:after="0" w:line="240" w:lineRule="auto"/>
        <w:ind w:left="900" w:hanging="450"/>
        <w:jc w:val="both"/>
        <w:rPr>
          <w:rFonts w:ascii="Angsana New" w:eastAsia="Times New Roman" w:hAnsi="Angsana New" w:cs="Angsana New"/>
          <w:sz w:val="28"/>
        </w:rPr>
      </w:pPr>
      <w:r w:rsidRPr="000446F5">
        <w:rPr>
          <w:rFonts w:ascii="Angsana New" w:eastAsia="Times New Roman" w:hAnsi="Angsana New" w:cs="Angsana New"/>
          <w:sz w:val="28"/>
        </w:rPr>
        <w:t>The Company is promoted to generate electricity from solar cells, a Type 7</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2 Activity</w:t>
      </w:r>
      <w:r w:rsidRPr="000446F5">
        <w:rPr>
          <w:rFonts w:ascii="Angsana New" w:eastAsia="Times New Roman" w:hAnsi="Angsana New" w:cs="Angsana New"/>
          <w:sz w:val="28"/>
          <w:cs/>
        </w:rPr>
        <w:t xml:space="preserve">: </w:t>
      </w:r>
      <w:r w:rsidRPr="000446F5">
        <w:rPr>
          <w:rFonts w:ascii="Angsana New" w:eastAsia="Times New Roman" w:hAnsi="Angsana New" w:cs="Angsana New"/>
          <w:sz w:val="28"/>
        </w:rPr>
        <w:t>Utilities and Basic Services No</w:t>
      </w:r>
      <w:r w:rsidRPr="000446F5">
        <w:rPr>
          <w:rFonts w:ascii="Angsana New" w:eastAsia="Times New Roman" w:hAnsi="Angsana New" w:cs="Angsana New"/>
          <w:sz w:val="28"/>
          <w:cs/>
        </w:rPr>
        <w:t xml:space="preserve">. </w:t>
      </w:r>
      <w:r w:rsidRPr="000446F5">
        <w:rPr>
          <w:rFonts w:ascii="Angsana New" w:eastAsia="Times New Roman" w:hAnsi="Angsana New" w:cs="Angsana New"/>
          <w:sz w:val="28"/>
        </w:rPr>
        <w:t>60</w:t>
      </w:r>
      <w:r w:rsidRPr="000446F5">
        <w:rPr>
          <w:rFonts w:ascii="Angsana New" w:eastAsia="Times New Roman" w:hAnsi="Angsana New" w:cs="Angsana New"/>
          <w:sz w:val="28"/>
          <w:cs/>
        </w:rPr>
        <w:t>-</w:t>
      </w:r>
      <w:r w:rsidRPr="000446F5">
        <w:rPr>
          <w:rFonts w:ascii="Angsana New" w:eastAsia="Times New Roman" w:hAnsi="Angsana New" w:cs="Angsana New"/>
          <w:sz w:val="28"/>
        </w:rPr>
        <w:t>0018</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00</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0, dated January 11, 2017, effective on November 7, 2016</w:t>
      </w:r>
      <w:r w:rsidRPr="000446F5">
        <w:rPr>
          <w:rFonts w:ascii="Angsana New" w:eastAsia="Times New Roman" w:hAnsi="Angsana New" w:cs="Angsana New"/>
          <w:sz w:val="28"/>
          <w:cs/>
        </w:rPr>
        <w:t xml:space="preserve">. </w:t>
      </w:r>
      <w:r w:rsidRPr="000446F5">
        <w:rPr>
          <w:rFonts w:ascii="Angsana New" w:eastAsia="Times New Roman" w:hAnsi="Angsana New" w:cs="Angsana New"/>
          <w:sz w:val="28"/>
        </w:rPr>
        <w:t>The Company enjoys the following rights and privileges</w:t>
      </w:r>
      <w:r w:rsidRPr="000446F5">
        <w:rPr>
          <w:rFonts w:ascii="Angsana New" w:eastAsia="Times New Roman" w:hAnsi="Angsana New" w:cs="Angsana New"/>
          <w:sz w:val="28"/>
          <w:cs/>
        </w:rPr>
        <w:t>:</w:t>
      </w:r>
    </w:p>
    <w:p w14:paraId="1022513F" w14:textId="30725163" w:rsidR="000446F5" w:rsidRPr="001E57D2" w:rsidRDefault="000446F5" w:rsidP="00132D50">
      <w:pPr>
        <w:tabs>
          <w:tab w:val="right" w:pos="1170"/>
          <w:tab w:val="right" w:pos="1260"/>
        </w:tabs>
        <w:spacing w:before="120" w:after="0" w:line="240" w:lineRule="auto"/>
        <w:ind w:left="1170" w:hanging="270"/>
        <w:jc w:val="thaiDistribute"/>
        <w:rPr>
          <w:rFonts w:ascii="Angsana New" w:hAnsi="Angsana New" w:cs="Angsana New"/>
          <w:sz w:val="28"/>
        </w:rPr>
      </w:pPr>
      <w:r w:rsidRPr="00D73803">
        <w:rPr>
          <w:rFonts w:ascii="Angsana New" w:hAnsi="Angsana New" w:cs="Angsana New"/>
          <w:sz w:val="28"/>
          <w:cs/>
        </w:rPr>
        <w:t>-</w:t>
      </w:r>
      <w:r w:rsidRPr="003B5E35">
        <w:rPr>
          <w:rFonts w:ascii="Angsana New" w:hAnsi="Angsana New" w:cs="Angsana New"/>
          <w:sz w:val="28"/>
        </w:rPr>
        <w:tab/>
      </w:r>
      <w:r w:rsidR="00132D50">
        <w:rPr>
          <w:rFonts w:ascii="Angsana New" w:hAnsi="Angsana New" w:cs="Angsana New"/>
          <w:sz w:val="28"/>
        </w:rPr>
        <w:tab/>
      </w:r>
      <w:r w:rsidRPr="001E57D2">
        <w:rPr>
          <w:rFonts w:ascii="Angsana New" w:hAnsi="Angsana New" w:cs="Angsana New"/>
          <w:sz w:val="28"/>
        </w:rPr>
        <w:t>Exemption from corporate income tax on net profit derived from the promoted activity for 8 years, commencing  from the date of income is earned from that activity</w:t>
      </w:r>
      <w:r>
        <w:rPr>
          <w:rFonts w:ascii="Angsana New" w:hAnsi="Angsana New" w:cs="Angsana New"/>
          <w:sz w:val="28"/>
        </w:rPr>
        <w:t xml:space="preserve">. </w:t>
      </w:r>
      <w:r w:rsidRPr="001E57D2">
        <w:rPr>
          <w:rFonts w:ascii="Angsana New" w:hAnsi="Angsana New" w:cs="Angsana New"/>
          <w:sz w:val="28"/>
        </w:rPr>
        <w:t>Where a loss has been incurred during corporate income tax exemption period, the promoted Company is granted permission to deduct such annual loss from net profits accrued for a maximum of 5 years after expiration of the corporate income tax period</w:t>
      </w:r>
      <w:r w:rsidRPr="001E57D2">
        <w:rPr>
          <w:rFonts w:ascii="Angsana New" w:hAnsi="Angsana New" w:cs="Angsana New"/>
          <w:sz w:val="28"/>
          <w:cs/>
        </w:rPr>
        <w:t>.</w:t>
      </w:r>
    </w:p>
    <w:p w14:paraId="0F93A213" w14:textId="77777777" w:rsidR="000446F5" w:rsidRDefault="000446F5" w:rsidP="00132D50">
      <w:pPr>
        <w:spacing w:before="120" w:after="0" w:line="240" w:lineRule="auto"/>
        <w:ind w:left="1170" w:hanging="270"/>
        <w:jc w:val="thaiDistribute"/>
        <w:rPr>
          <w:rFonts w:ascii="Angsana New" w:hAnsi="Angsana New" w:cs="Angsana New"/>
          <w:sz w:val="28"/>
        </w:rPr>
      </w:pPr>
      <w:r w:rsidRPr="001E57D2">
        <w:rPr>
          <w:rFonts w:ascii="Angsana New" w:hAnsi="Angsana New" w:cs="Angsana New"/>
          <w:sz w:val="28"/>
          <w:cs/>
        </w:rPr>
        <w:t>-</w:t>
      </w:r>
      <w:r w:rsidRPr="001E57D2">
        <w:rPr>
          <w:rFonts w:ascii="Angsana New" w:hAnsi="Angsana New" w:cs="Angsana New"/>
          <w:sz w:val="28"/>
        </w:rPr>
        <w:tab/>
        <w:t>Exemption for dividends derived from the promoted activity throughout the period the promoted company receives the corporate income tax exemption privilege</w:t>
      </w:r>
      <w:r w:rsidRPr="001E57D2">
        <w:rPr>
          <w:rFonts w:ascii="Angsana New" w:hAnsi="Angsana New" w:cs="Angsana New"/>
          <w:sz w:val="28"/>
          <w:cs/>
        </w:rPr>
        <w:t>.</w:t>
      </w:r>
    </w:p>
    <w:p w14:paraId="44C6DA36" w14:textId="73822805" w:rsidR="003B5C7C" w:rsidRPr="001B370B" w:rsidRDefault="003B5C7C" w:rsidP="003B5C7C">
      <w:pPr>
        <w:tabs>
          <w:tab w:val="left" w:pos="1080"/>
        </w:tabs>
        <w:spacing w:before="120" w:after="0" w:line="240" w:lineRule="auto"/>
        <w:ind w:left="810" w:firstLine="90"/>
        <w:jc w:val="thaiDistribute"/>
        <w:rPr>
          <w:rFonts w:ascii="Angsana New" w:hAnsi="Angsana New" w:cs="Angsana New"/>
          <w:sz w:val="28"/>
        </w:rPr>
      </w:pPr>
      <w:r>
        <w:rPr>
          <w:rFonts w:ascii="Angsana New" w:hAnsi="Angsana New" w:cs="Angsana New"/>
          <w:sz w:val="28"/>
        </w:rPr>
        <w:t xml:space="preserve">During the year 2024, promotion privileges </w:t>
      </w:r>
      <w:r w:rsidRPr="00C522C6">
        <w:rPr>
          <w:rFonts w:ascii="Angsana New" w:hAnsi="Angsana New" w:cs="Angsana New"/>
          <w:spacing w:val="2"/>
          <w:sz w:val="28"/>
        </w:rPr>
        <w:t>No</w:t>
      </w:r>
      <w:r w:rsidRPr="00C522C6">
        <w:rPr>
          <w:rFonts w:ascii="Angsana New" w:hAnsi="Angsana New" w:cs="Angsana New" w:hint="cs"/>
          <w:spacing w:val="2"/>
          <w:sz w:val="28"/>
          <w:cs/>
        </w:rPr>
        <w:t>.</w:t>
      </w:r>
      <w:r w:rsidRPr="00136B73">
        <w:rPr>
          <w:rFonts w:ascii="Angsana New" w:eastAsia="Times New Roman" w:hAnsi="Angsana New" w:cs="Angsana New"/>
          <w:sz w:val="28"/>
        </w:rPr>
        <w:t xml:space="preserve"> </w:t>
      </w:r>
      <w:r w:rsidRPr="000446F5">
        <w:rPr>
          <w:rFonts w:ascii="Angsana New" w:eastAsia="Times New Roman" w:hAnsi="Angsana New" w:cs="Angsana New"/>
          <w:sz w:val="28"/>
        </w:rPr>
        <w:t>60</w:t>
      </w:r>
      <w:r w:rsidRPr="000446F5">
        <w:rPr>
          <w:rFonts w:ascii="Angsana New" w:eastAsia="Times New Roman" w:hAnsi="Angsana New" w:cs="Angsana New"/>
          <w:sz w:val="28"/>
          <w:cs/>
        </w:rPr>
        <w:t>-</w:t>
      </w:r>
      <w:r w:rsidRPr="000446F5">
        <w:rPr>
          <w:rFonts w:ascii="Angsana New" w:eastAsia="Times New Roman" w:hAnsi="Angsana New" w:cs="Angsana New"/>
          <w:sz w:val="28"/>
        </w:rPr>
        <w:t>0018</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00</w:t>
      </w:r>
      <w:r w:rsidRPr="000446F5">
        <w:rPr>
          <w:rFonts w:ascii="Angsana New" w:eastAsia="Times New Roman" w:hAnsi="Angsana New" w:cs="Angsana New"/>
          <w:sz w:val="28"/>
          <w:cs/>
        </w:rPr>
        <w:t>-</w:t>
      </w:r>
      <w:r w:rsidRPr="000446F5">
        <w:rPr>
          <w:rFonts w:ascii="Angsana New" w:eastAsia="Times New Roman" w:hAnsi="Angsana New" w:cs="Angsana New"/>
          <w:sz w:val="28"/>
        </w:rPr>
        <w:t>1</w:t>
      </w:r>
      <w:r w:rsidRPr="000446F5">
        <w:rPr>
          <w:rFonts w:ascii="Angsana New" w:eastAsia="Times New Roman" w:hAnsi="Angsana New" w:cs="Angsana New"/>
          <w:sz w:val="28"/>
          <w:cs/>
        </w:rPr>
        <w:t>-</w:t>
      </w:r>
      <w:r w:rsidRPr="000446F5">
        <w:rPr>
          <w:rFonts w:ascii="Angsana New" w:eastAsia="Times New Roman" w:hAnsi="Angsana New" w:cs="Angsana New"/>
          <w:sz w:val="28"/>
        </w:rPr>
        <w:t>0</w:t>
      </w:r>
      <w:r>
        <w:rPr>
          <w:rFonts w:ascii="Angsana New" w:eastAsia="Times New Roman" w:hAnsi="Angsana New" w:cs="Angsana New"/>
          <w:sz w:val="28"/>
        </w:rPr>
        <w:t xml:space="preserve"> </w:t>
      </w:r>
      <w:r>
        <w:rPr>
          <w:rFonts w:ascii="Angsana New" w:hAnsi="Angsana New" w:cs="Angsana New"/>
          <w:spacing w:val="2"/>
          <w:sz w:val="28"/>
        </w:rPr>
        <w:t xml:space="preserve">has ended its rights and </w:t>
      </w:r>
      <w:r>
        <w:rPr>
          <w:rFonts w:ascii="Angsana New" w:hAnsi="Angsana New" w:cs="Angsana New"/>
          <w:sz w:val="28"/>
        </w:rPr>
        <w:t>privileges.</w:t>
      </w:r>
    </w:p>
    <w:p w14:paraId="1AC64EB9" w14:textId="77777777" w:rsidR="003B5C7C" w:rsidRDefault="003B5C7C" w:rsidP="00132D50">
      <w:pPr>
        <w:spacing w:before="120" w:after="0" w:line="240" w:lineRule="auto"/>
        <w:ind w:left="1170" w:hanging="270"/>
        <w:jc w:val="thaiDistribute"/>
        <w:rPr>
          <w:rFonts w:ascii="Angsana New" w:hAnsi="Angsana New" w:cs="Angsana New"/>
          <w:sz w:val="28"/>
        </w:rPr>
      </w:pPr>
    </w:p>
    <w:p w14:paraId="6BFC1DAC" w14:textId="77777777" w:rsidR="00801873" w:rsidRDefault="00801873" w:rsidP="00132D50">
      <w:pPr>
        <w:spacing w:before="120" w:after="0" w:line="240" w:lineRule="auto"/>
        <w:ind w:left="1170" w:hanging="270"/>
        <w:jc w:val="thaiDistribute"/>
        <w:rPr>
          <w:rFonts w:ascii="Angsana New" w:hAnsi="Angsana New" w:cs="Angsana New"/>
          <w:sz w:val="28"/>
        </w:rPr>
      </w:pPr>
    </w:p>
    <w:p w14:paraId="420B4E57" w14:textId="77777777" w:rsidR="00801873" w:rsidRPr="001E57D2" w:rsidRDefault="00801873" w:rsidP="00132D50">
      <w:pPr>
        <w:spacing w:before="120" w:after="0" w:line="240" w:lineRule="auto"/>
        <w:ind w:left="1170" w:hanging="270"/>
        <w:jc w:val="thaiDistribute"/>
        <w:rPr>
          <w:rFonts w:ascii="Angsana New" w:hAnsi="Angsana New" w:cs="Angsana New"/>
          <w:sz w:val="28"/>
        </w:rPr>
      </w:pPr>
    </w:p>
    <w:p w14:paraId="2DBD719E" w14:textId="77777777" w:rsidR="000446F5" w:rsidRDefault="000446F5" w:rsidP="000446F5">
      <w:pPr>
        <w:spacing w:after="0" w:line="240" w:lineRule="auto"/>
        <w:rPr>
          <w:rFonts w:ascii="Angsana New" w:hAnsi="Angsana New" w:cs="Angsana New"/>
          <w:sz w:val="28"/>
        </w:rPr>
      </w:pPr>
      <w:r>
        <w:rPr>
          <w:rFonts w:ascii="Angsana New" w:hAnsi="Angsana New" w:cs="Angsana New"/>
          <w:sz w:val="28"/>
        </w:rPr>
        <w:br w:type="page"/>
      </w:r>
    </w:p>
    <w:p w14:paraId="20E5DF3B" w14:textId="1EF5892C" w:rsidR="00801873" w:rsidRDefault="000446F5" w:rsidP="00801873">
      <w:pPr>
        <w:tabs>
          <w:tab w:val="left" w:pos="4950"/>
        </w:tabs>
        <w:spacing w:before="120" w:after="0" w:line="240" w:lineRule="auto"/>
        <w:ind w:left="446"/>
        <w:rPr>
          <w:rFonts w:ascii="Angsana New" w:hAnsi="Angsana New"/>
          <w:sz w:val="28"/>
        </w:rPr>
      </w:pPr>
      <w:r w:rsidRPr="00801873">
        <w:rPr>
          <w:rFonts w:ascii="Angsana New" w:hAnsi="Angsana New" w:cs="Angsana New"/>
          <w:sz w:val="28"/>
        </w:rPr>
        <w:lastRenderedPageBreak/>
        <w:t>The Company has income and expenses for the years ended December 31, 2024 and 2023, from the promoted activity</w:t>
      </w:r>
      <w:r w:rsidRPr="00801873">
        <w:rPr>
          <w:rFonts w:ascii="Angsana New" w:hAnsi="Angsana New" w:cs="Angsana New"/>
          <w:sz w:val="28"/>
        </w:rPr>
        <w:br/>
        <w:t>as follows</w:t>
      </w:r>
      <w:r w:rsidR="00E6084A">
        <w:rPr>
          <w:rFonts w:ascii="Angsana New" w:hAnsi="Angsana New" w:cs="Angsana New"/>
          <w:sz w:val="28"/>
        </w:rPr>
        <w:t>:</w:t>
      </w:r>
      <w:r w:rsidR="0061725E" w:rsidRPr="00801873">
        <w:rPr>
          <w:rFonts w:ascii="Angsana New" w:hAnsi="Angsana New"/>
          <w:sz w:val="28"/>
        </w:rPr>
        <w:t xml:space="preserve"> </w:t>
      </w:r>
    </w:p>
    <w:bookmarkStart w:id="994" w:name="_MON_1769698815"/>
    <w:bookmarkEnd w:id="994"/>
    <w:p w14:paraId="3F2BED06" w14:textId="53C9A8C0" w:rsidR="000D5B96" w:rsidRDefault="00801873" w:rsidP="00801873">
      <w:pPr>
        <w:tabs>
          <w:tab w:val="left" w:pos="4950"/>
        </w:tabs>
        <w:spacing w:before="120" w:after="0" w:line="240" w:lineRule="auto"/>
        <w:ind w:left="446"/>
        <w:rPr>
          <w:rFonts w:ascii="Angsana New" w:hAnsi="Angsana New"/>
          <w:sz w:val="28"/>
        </w:rPr>
      </w:pPr>
      <w:r w:rsidRPr="00D2758C">
        <w:rPr>
          <w:rFonts w:ascii="Angsana New" w:hAnsi="Angsana New"/>
          <w:sz w:val="28"/>
        </w:rPr>
        <w:object w:dxaOrig="10194" w:dyaOrig="7091" w14:anchorId="161590EB">
          <v:shape id="_x0000_i1085" type="#_x0000_t75" style="width:454.8pt;height:344.95pt" o:ole="">
            <v:imagedata r:id="rId130" o:title=""/>
          </v:shape>
          <o:OLEObject Type="Embed" ProgID="Excel.Sheet.12" ShapeID="_x0000_i1085" DrawAspect="Content" ObjectID="_1802013597" r:id="rId131"/>
        </w:object>
      </w:r>
      <w:bookmarkStart w:id="995" w:name="_MON_1801311008"/>
      <w:bookmarkEnd w:id="995"/>
      <w:r w:rsidRPr="00D2758C">
        <w:rPr>
          <w:rFonts w:ascii="Angsana New" w:hAnsi="Angsana New"/>
          <w:sz w:val="28"/>
        </w:rPr>
        <w:object w:dxaOrig="10177" w:dyaOrig="6691" w14:anchorId="2A1BFF63">
          <v:shape id="_x0000_i1086" type="#_x0000_t75" style="width:454.35pt;height:326.3pt" o:ole="">
            <v:imagedata r:id="rId132" o:title=""/>
          </v:shape>
          <o:OLEObject Type="Embed" ProgID="Excel.Sheet.12" ShapeID="_x0000_i1086" DrawAspect="Content" ObjectID="_1802013598" r:id="rId133"/>
        </w:object>
      </w:r>
    </w:p>
    <w:p w14:paraId="032BA3D8" w14:textId="77777777" w:rsidR="007B5182" w:rsidRPr="00844AC6" w:rsidRDefault="007B5182" w:rsidP="00CD778A">
      <w:pPr>
        <w:numPr>
          <w:ilvl w:val="0"/>
          <w:numId w:val="1"/>
        </w:numPr>
        <w:tabs>
          <w:tab w:val="left" w:pos="360"/>
        </w:tabs>
        <w:spacing w:before="240" w:after="0" w:line="240" w:lineRule="auto"/>
        <w:ind w:hanging="450"/>
        <w:jc w:val="thaiDistribute"/>
        <w:rPr>
          <w:rFonts w:ascii="Angsana New" w:eastAsia="Times New Roman" w:hAnsi="Angsana New" w:cs="Angsana New"/>
          <w:b/>
          <w:bCs/>
          <w:sz w:val="28"/>
        </w:rPr>
      </w:pPr>
      <w:r w:rsidRPr="00844AC6">
        <w:rPr>
          <w:rFonts w:ascii="Angsana New" w:eastAsia="Times New Roman" w:hAnsi="Angsana New" w:cs="Angsana New"/>
          <w:b/>
          <w:bCs/>
          <w:sz w:val="28"/>
        </w:rPr>
        <w:lastRenderedPageBreak/>
        <w:t xml:space="preserve">Reclassification </w:t>
      </w:r>
    </w:p>
    <w:p w14:paraId="5F76EE2D" w14:textId="3B92F0F2" w:rsidR="007B5182" w:rsidRPr="00CD778A" w:rsidRDefault="007F1184" w:rsidP="006616A1">
      <w:pPr>
        <w:tabs>
          <w:tab w:val="left" w:pos="360"/>
          <w:tab w:val="left" w:pos="450"/>
        </w:tabs>
        <w:spacing w:before="120" w:after="0" w:line="240" w:lineRule="auto"/>
        <w:ind w:left="360" w:right="-3"/>
        <w:jc w:val="thaiDistribute"/>
        <w:rPr>
          <w:rFonts w:ascii="Angsana New" w:eastAsia="Times New Roman" w:hAnsi="Angsana New" w:cs="Angsana New"/>
          <w:sz w:val="28"/>
        </w:rPr>
      </w:pPr>
      <w:r w:rsidRPr="007F1184">
        <w:rPr>
          <w:rFonts w:ascii="Angsana New" w:eastAsia="Times New Roman" w:hAnsi="Angsana New" w:cs="Angsana New"/>
          <w:spacing w:val="-2"/>
          <w:sz w:val="28"/>
        </w:rPr>
        <w:t>T</w:t>
      </w:r>
      <w:r w:rsidR="00BD117C" w:rsidRPr="007F1184">
        <w:rPr>
          <w:rFonts w:ascii="Angsana New" w:eastAsia="Times New Roman" w:hAnsi="Angsana New" w:cs="Angsana New"/>
          <w:spacing w:val="-2"/>
          <w:sz w:val="28"/>
        </w:rPr>
        <w:t>he Group has reclassified certain accounts in the statements of comprehensive income for the</w:t>
      </w:r>
      <w:r w:rsidR="000E1688" w:rsidRPr="007F1184">
        <w:rPr>
          <w:rFonts w:ascii="Angsana New" w:eastAsia="Times New Roman" w:hAnsi="Angsana New" w:cs="Angsana New"/>
          <w:spacing w:val="-2"/>
          <w:sz w:val="28"/>
        </w:rPr>
        <w:t xml:space="preserve"> </w:t>
      </w:r>
      <w:r w:rsidR="0087031E" w:rsidRPr="007F1184">
        <w:rPr>
          <w:rFonts w:ascii="Angsana New" w:eastAsia="Times New Roman" w:hAnsi="Angsana New" w:cs="Angsana New"/>
          <w:spacing w:val="-2"/>
          <w:sz w:val="28"/>
        </w:rPr>
        <w:t xml:space="preserve">years </w:t>
      </w:r>
      <w:r w:rsidR="00BD117C" w:rsidRPr="007F1184">
        <w:rPr>
          <w:rFonts w:ascii="Angsana New" w:eastAsia="Times New Roman" w:hAnsi="Angsana New" w:cs="Angsana New"/>
          <w:spacing w:val="-2"/>
          <w:sz w:val="28"/>
        </w:rPr>
        <w:t xml:space="preserve">ended </w:t>
      </w:r>
      <w:r w:rsidR="00687A8F" w:rsidRPr="007F1184">
        <w:rPr>
          <w:rFonts w:ascii="Angsana New" w:eastAsia="Times New Roman" w:hAnsi="Angsana New" w:cs="Angsana New"/>
          <w:spacing w:val="-2"/>
          <w:sz w:val="28"/>
        </w:rPr>
        <w:t>December 31</w:t>
      </w:r>
      <w:r w:rsidR="00BD117C" w:rsidRPr="007F1184">
        <w:rPr>
          <w:rFonts w:ascii="Angsana New" w:eastAsia="Times New Roman" w:hAnsi="Angsana New" w:cs="Angsana New"/>
          <w:spacing w:val="-2"/>
          <w:sz w:val="28"/>
        </w:rPr>
        <w:t>, 2023,</w:t>
      </w:r>
      <w:r w:rsidR="00BD117C" w:rsidRPr="00CD778A">
        <w:rPr>
          <w:rFonts w:ascii="Angsana New" w:eastAsia="Times New Roman" w:hAnsi="Angsana New" w:cs="Angsana New"/>
          <w:sz w:val="28"/>
        </w:rPr>
        <w:t xml:space="preserve"> to conform to the presentation of the financ</w:t>
      </w:r>
      <w:r w:rsidR="0089549A" w:rsidRPr="00CD778A">
        <w:rPr>
          <w:rFonts w:ascii="Angsana New" w:eastAsia="Times New Roman" w:hAnsi="Angsana New" w:cs="Angsana New"/>
          <w:sz w:val="28"/>
        </w:rPr>
        <w:t>ial statements of current year</w:t>
      </w:r>
      <w:r w:rsidR="00BD117C" w:rsidRPr="00CD778A">
        <w:rPr>
          <w:rFonts w:ascii="Angsana New" w:eastAsia="Times New Roman" w:hAnsi="Angsana New" w:cs="Angsana New"/>
          <w:sz w:val="28"/>
        </w:rPr>
        <w:t xml:space="preserve"> as follow</w:t>
      </w:r>
      <w:r w:rsidR="00E7739B" w:rsidRPr="00CD778A">
        <w:rPr>
          <w:rFonts w:ascii="Angsana New" w:eastAsia="Times New Roman" w:hAnsi="Angsana New" w:cs="Angsana New"/>
          <w:sz w:val="28"/>
        </w:rPr>
        <w:t>s</w:t>
      </w:r>
      <w:r w:rsidR="00BD117C" w:rsidRPr="00CD778A">
        <w:rPr>
          <w:rFonts w:ascii="Angsana New" w:eastAsia="Times New Roman" w:hAnsi="Angsana New" w:cs="Angsana New"/>
          <w:sz w:val="28"/>
        </w:rPr>
        <w:t>:</w:t>
      </w:r>
    </w:p>
    <w:bookmarkStart w:id="996" w:name="_MON_1792579050"/>
    <w:bookmarkEnd w:id="996"/>
    <w:p w14:paraId="2CF2D2F2" w14:textId="46C9D6AB" w:rsidR="00B72749" w:rsidRPr="00B72749" w:rsidRDefault="007F1184" w:rsidP="006616A1">
      <w:pPr>
        <w:tabs>
          <w:tab w:val="left" w:pos="360"/>
        </w:tabs>
        <w:spacing w:before="120" w:after="0" w:line="240" w:lineRule="auto"/>
        <w:ind w:left="360" w:right="-3"/>
        <w:jc w:val="thaiDistribute"/>
        <w:rPr>
          <w:rFonts w:asciiTheme="majorBidi" w:hAnsiTheme="majorBidi" w:cstheme="majorBidi"/>
          <w:spacing w:val="-4"/>
          <w:sz w:val="14"/>
          <w:szCs w:val="14"/>
          <w:lang w:val="en-GB"/>
        </w:rPr>
      </w:pPr>
      <w:r w:rsidRPr="007C7C7C">
        <w:rPr>
          <w:rFonts w:asciiTheme="majorBidi" w:hAnsiTheme="majorBidi" w:cstheme="majorBidi"/>
          <w:spacing w:val="-4"/>
          <w:sz w:val="28"/>
          <w:lang w:val="en-GB"/>
        </w:rPr>
        <w:object w:dxaOrig="9874" w:dyaOrig="3995" w14:anchorId="01A3EF97">
          <v:shape id="_x0000_i1087" type="#_x0000_t75" style="width:459.8pt;height:206.45pt" o:ole="" o:preferrelative="f">
            <v:imagedata r:id="rId134" o:title=""/>
          </v:shape>
          <o:OLEObject Type="Embed" ProgID="Excel.Sheet.12" ShapeID="_x0000_i1087" DrawAspect="Content" ObjectID="_1802013599" r:id="rId135"/>
        </w:object>
      </w:r>
      <w:bookmarkStart w:id="997" w:name="_MON_1785071177"/>
      <w:bookmarkEnd w:id="997"/>
    </w:p>
    <w:bookmarkStart w:id="998" w:name="_MON_1697872067"/>
    <w:bookmarkEnd w:id="998"/>
    <w:p w14:paraId="536FB6BA" w14:textId="3A614DC9" w:rsidR="00E91050" w:rsidRPr="00E91050" w:rsidRDefault="007F1184" w:rsidP="00CD778A">
      <w:pPr>
        <w:tabs>
          <w:tab w:val="right" w:pos="360"/>
        </w:tabs>
        <w:spacing w:before="120" w:after="0" w:line="240" w:lineRule="auto"/>
        <w:ind w:left="360" w:right="-3"/>
        <w:jc w:val="thaiDistribute"/>
        <w:rPr>
          <w:rFonts w:asciiTheme="majorBidi" w:hAnsiTheme="majorBidi" w:cstheme="majorBidi"/>
          <w:spacing w:val="-4"/>
          <w:sz w:val="2"/>
          <w:szCs w:val="2"/>
          <w:cs/>
          <w:lang w:val="en-GB"/>
        </w:rPr>
      </w:pPr>
      <w:r w:rsidRPr="007C7C7C">
        <w:rPr>
          <w:rFonts w:asciiTheme="majorBidi" w:hAnsiTheme="majorBidi" w:cstheme="majorBidi"/>
          <w:spacing w:val="-4"/>
          <w:sz w:val="28"/>
          <w:lang w:val="en-GB"/>
        </w:rPr>
        <w:object w:dxaOrig="9905" w:dyaOrig="3937" w14:anchorId="3137DB7C">
          <v:shape id="_x0000_i1088" type="#_x0000_t75" style="width:460.7pt;height:204.15pt" o:ole="">
            <v:imagedata r:id="rId136" o:title=""/>
          </v:shape>
          <o:OLEObject Type="Embed" ProgID="Excel.Sheet.12" ShapeID="_x0000_i1088" DrawAspect="Content" ObjectID="_1802013600" r:id="rId137"/>
        </w:object>
      </w:r>
      <w:bookmarkStart w:id="999" w:name="_MON_1777191371"/>
      <w:bookmarkEnd w:id="999"/>
    </w:p>
    <w:p w14:paraId="54BDBD01" w14:textId="460F95F4" w:rsidR="00301AAF" w:rsidRPr="00301AAF" w:rsidRDefault="00301AAF" w:rsidP="009B28DC">
      <w:pPr>
        <w:pStyle w:val="ListParagraph"/>
        <w:numPr>
          <w:ilvl w:val="0"/>
          <w:numId w:val="1"/>
        </w:numPr>
        <w:tabs>
          <w:tab w:val="left" w:pos="450"/>
          <w:tab w:val="left" w:pos="567"/>
        </w:tabs>
        <w:spacing w:before="240" w:after="0" w:line="240" w:lineRule="auto"/>
        <w:ind w:hanging="450"/>
        <w:jc w:val="both"/>
        <w:rPr>
          <w:rFonts w:ascii="Angsana New" w:eastAsia="Times New Roman" w:hAnsi="Angsana New" w:cs="Angsana New"/>
          <w:b/>
          <w:bCs/>
          <w:sz w:val="28"/>
        </w:rPr>
      </w:pPr>
      <w:r w:rsidRPr="00301AAF">
        <w:rPr>
          <w:rFonts w:ascii="Angsana New" w:eastAsia="Times New Roman" w:hAnsi="Angsana New" w:cs="Angsana New"/>
          <w:b/>
          <w:bCs/>
          <w:sz w:val="28"/>
        </w:rPr>
        <w:t>Subsequent event after reporting date</w:t>
      </w:r>
    </w:p>
    <w:p w14:paraId="51C98116" w14:textId="5095C68A" w:rsidR="00E91050" w:rsidRPr="00E91050" w:rsidRDefault="00260538" w:rsidP="00260538">
      <w:pPr>
        <w:spacing w:before="120" w:after="0" w:line="240" w:lineRule="auto"/>
        <w:ind w:left="360" w:right="-45"/>
        <w:jc w:val="thaiDistribute"/>
        <w:rPr>
          <w:rFonts w:ascii="Angsana New" w:eastAsia="Times New Roman" w:hAnsi="Angsana New" w:cs="Angsana New"/>
          <w:sz w:val="2"/>
          <w:szCs w:val="2"/>
          <w:cs/>
        </w:rPr>
      </w:pPr>
      <w:r w:rsidRPr="00260538">
        <w:rPr>
          <w:rFonts w:ascii="Angsana New" w:eastAsia="Times New Roman" w:hAnsi="Angsana New" w:cs="Angsana New"/>
          <w:sz w:val="28"/>
        </w:rPr>
        <w:t xml:space="preserve">According to the Board of Directors’ Meeting No.2/2025, held on February 25, 2025, the meeting resolved to approve to </w:t>
      </w:r>
      <w:r>
        <w:rPr>
          <w:rFonts w:ascii="Angsana New" w:eastAsia="Times New Roman" w:hAnsi="Angsana New" w:cs="Angsana New"/>
          <w:sz w:val="28"/>
          <w:cs/>
        </w:rPr>
        <w:br/>
      </w:r>
      <w:r w:rsidRPr="00260538">
        <w:rPr>
          <w:rFonts w:ascii="Angsana New" w:eastAsia="Times New Roman" w:hAnsi="Angsana New" w:cs="Angsana New"/>
          <w:sz w:val="28"/>
        </w:rPr>
        <w:t>pay a dividend from net profit of the year 2024, to shareholders of the Company at the rate of Baht 0.10 per share. The dividend payment will be made on May 26, 2025. The dividend payment is subject to approval by the Ordinary Shareholder’s Meeting.</w:t>
      </w:r>
    </w:p>
    <w:p w14:paraId="73934430" w14:textId="77777777" w:rsidR="00E7739B" w:rsidRPr="00301AAF" w:rsidRDefault="00E7739B" w:rsidP="00873173">
      <w:pPr>
        <w:tabs>
          <w:tab w:val="left" w:pos="360"/>
        </w:tabs>
        <w:spacing w:before="120" w:after="0" w:line="240" w:lineRule="auto"/>
        <w:ind w:left="360" w:right="-3"/>
        <w:jc w:val="thaiDistribute"/>
        <w:rPr>
          <w:rFonts w:asciiTheme="majorBidi" w:hAnsiTheme="majorBidi" w:cstheme="majorBidi"/>
          <w:spacing w:val="-4"/>
          <w:sz w:val="2"/>
          <w:szCs w:val="2"/>
          <w:cs/>
        </w:rPr>
      </w:pPr>
    </w:p>
    <w:p w14:paraId="475FD941" w14:textId="4831F560" w:rsidR="006E4EA0" w:rsidRPr="007C7C7C" w:rsidRDefault="006E4EA0" w:rsidP="00E91050">
      <w:pPr>
        <w:pStyle w:val="ListParagraph"/>
        <w:numPr>
          <w:ilvl w:val="0"/>
          <w:numId w:val="1"/>
        </w:numPr>
        <w:tabs>
          <w:tab w:val="left" w:pos="90"/>
          <w:tab w:val="left" w:pos="360"/>
          <w:tab w:val="left" w:pos="450"/>
          <w:tab w:val="left" w:pos="810"/>
        </w:tabs>
        <w:spacing w:before="120" w:after="0" w:line="240" w:lineRule="auto"/>
        <w:ind w:left="461" w:hanging="547"/>
        <w:contextualSpacing w:val="0"/>
        <w:jc w:val="thaiDistribute"/>
        <w:rPr>
          <w:rFonts w:ascii="Angsana New" w:eastAsia="Times New Roman" w:hAnsi="Angsana New" w:cs="Angsana New"/>
          <w:b/>
          <w:bCs/>
          <w:sz w:val="28"/>
        </w:rPr>
      </w:pPr>
      <w:r w:rsidRPr="007C7C7C">
        <w:rPr>
          <w:rFonts w:ascii="Angsana New" w:eastAsia="Times New Roman" w:hAnsi="Angsana New" w:cs="Angsana New"/>
          <w:b/>
          <w:bCs/>
          <w:sz w:val="28"/>
        </w:rPr>
        <w:t>Approval of financial statements</w:t>
      </w:r>
    </w:p>
    <w:p w14:paraId="28A626D0" w14:textId="3F9F3BC4" w:rsidR="006B1331" w:rsidRDefault="002B33BB" w:rsidP="000E1688">
      <w:pPr>
        <w:spacing w:before="120" w:after="0" w:line="240" w:lineRule="auto"/>
        <w:ind w:right="-45" w:firstLine="360"/>
        <w:jc w:val="thaiDistribute"/>
        <w:rPr>
          <w:rFonts w:ascii="Angsana New" w:eastAsia="Times New Roman" w:hAnsi="Angsana New" w:cs="Angsana New"/>
          <w:sz w:val="28"/>
          <w:cs/>
        </w:rPr>
      </w:pPr>
      <w:r w:rsidRPr="00F30DFE">
        <w:rPr>
          <w:rFonts w:ascii="Angsana New" w:eastAsia="Times New Roman" w:hAnsi="Angsana New" w:cs="Angsana New"/>
          <w:sz w:val="28"/>
        </w:rPr>
        <w:t>These</w:t>
      </w:r>
      <w:r w:rsidR="00CF47E5" w:rsidRPr="00F30DFE">
        <w:rPr>
          <w:rFonts w:ascii="Angsana New" w:eastAsia="Times New Roman" w:hAnsi="Angsana New" w:cs="Angsana New"/>
          <w:sz w:val="28"/>
        </w:rPr>
        <w:t xml:space="preserve"> </w:t>
      </w:r>
      <w:r w:rsidR="00015C9C" w:rsidRPr="00F30DFE">
        <w:rPr>
          <w:rFonts w:ascii="Angsana New" w:eastAsia="Times New Roman" w:hAnsi="Angsana New" w:cs="Angsana New"/>
          <w:sz w:val="28"/>
        </w:rPr>
        <w:t>financial statements</w:t>
      </w:r>
      <w:r w:rsidR="00015C9C" w:rsidRPr="00F30DFE">
        <w:rPr>
          <w:rFonts w:ascii="Angsana New" w:eastAsia="Times New Roman" w:hAnsi="Angsana New" w:cs="Angsana New"/>
          <w:sz w:val="28"/>
          <w:cs/>
        </w:rPr>
        <w:t xml:space="preserve"> </w:t>
      </w:r>
      <w:r w:rsidR="00CF47E5" w:rsidRPr="00F30DFE">
        <w:rPr>
          <w:rFonts w:ascii="Angsana New" w:eastAsia="Times New Roman" w:hAnsi="Angsana New" w:cs="Angsana New"/>
          <w:sz w:val="28"/>
        </w:rPr>
        <w:t>have been</w:t>
      </w:r>
      <w:r w:rsidR="00015C9C" w:rsidRPr="00F30DFE">
        <w:rPr>
          <w:rFonts w:ascii="Angsana New" w:eastAsia="Times New Roman" w:hAnsi="Angsana New" w:cs="Angsana New"/>
          <w:sz w:val="28"/>
        </w:rPr>
        <w:t xml:space="preserve"> approved by the Company</w:t>
      </w:r>
      <w:r w:rsidR="00015C9C" w:rsidRPr="00F30DFE">
        <w:rPr>
          <w:rFonts w:ascii="Angsana New" w:eastAsia="Times New Roman" w:hAnsi="Angsana New" w:cs="Angsana New"/>
          <w:sz w:val="28"/>
          <w:cs/>
        </w:rPr>
        <w:t>’</w:t>
      </w:r>
      <w:r w:rsidR="00015C9C" w:rsidRPr="00F30DFE">
        <w:rPr>
          <w:rFonts w:ascii="Angsana New" w:eastAsia="Times New Roman" w:hAnsi="Angsana New" w:cs="Angsana New"/>
          <w:sz w:val="28"/>
        </w:rPr>
        <w:t xml:space="preserve">s </w:t>
      </w:r>
      <w:r w:rsidR="003B5E35" w:rsidRPr="00F30DFE">
        <w:rPr>
          <w:rFonts w:ascii="Angsana New" w:eastAsia="Times New Roman" w:hAnsi="Angsana New" w:cs="Angsana New"/>
          <w:sz w:val="28"/>
        </w:rPr>
        <w:t>B</w:t>
      </w:r>
      <w:r w:rsidR="00F004E6" w:rsidRPr="00F30DFE">
        <w:rPr>
          <w:rFonts w:ascii="Angsana New" w:eastAsia="Times New Roman" w:hAnsi="Angsana New" w:cs="Angsana New"/>
          <w:sz w:val="28"/>
        </w:rPr>
        <w:t>oar</w:t>
      </w:r>
      <w:r w:rsidR="00CA2A80" w:rsidRPr="00F30DFE">
        <w:rPr>
          <w:rFonts w:ascii="Angsana New" w:eastAsia="Times New Roman" w:hAnsi="Angsana New" w:cs="Angsana New"/>
          <w:sz w:val="28"/>
        </w:rPr>
        <w:t xml:space="preserve">d of </w:t>
      </w:r>
      <w:r w:rsidR="003B5E35" w:rsidRPr="00F30DFE">
        <w:rPr>
          <w:rFonts w:ascii="Angsana New" w:eastAsia="Times New Roman" w:hAnsi="Angsana New" w:cs="Angsana New"/>
          <w:sz w:val="28"/>
        </w:rPr>
        <w:t>D</w:t>
      </w:r>
      <w:r w:rsidR="00F004E6" w:rsidRPr="00F30DFE">
        <w:rPr>
          <w:rFonts w:ascii="Angsana New" w:eastAsia="Times New Roman" w:hAnsi="Angsana New" w:cs="Angsana New"/>
          <w:sz w:val="28"/>
        </w:rPr>
        <w:t>irectors</w:t>
      </w:r>
      <w:r w:rsidR="00015C9C" w:rsidRPr="00F30DFE">
        <w:rPr>
          <w:rFonts w:ascii="Angsana New" w:eastAsia="Times New Roman" w:hAnsi="Angsana New" w:cs="Angsana New"/>
          <w:sz w:val="28"/>
          <w:cs/>
        </w:rPr>
        <w:t xml:space="preserve"> </w:t>
      </w:r>
      <w:r w:rsidR="00015C9C" w:rsidRPr="00F30DFE">
        <w:rPr>
          <w:rFonts w:ascii="Angsana New" w:eastAsia="Times New Roman" w:hAnsi="Angsana New" w:cs="Angsana New"/>
          <w:sz w:val="28"/>
        </w:rPr>
        <w:t>o</w:t>
      </w:r>
      <w:r w:rsidR="00015C9C" w:rsidRPr="007C7C7C">
        <w:rPr>
          <w:rFonts w:ascii="Angsana New" w:eastAsia="Times New Roman" w:hAnsi="Angsana New" w:cs="Angsana New"/>
          <w:sz w:val="28"/>
        </w:rPr>
        <w:t xml:space="preserve">n </w:t>
      </w:r>
      <w:r w:rsidR="00E91050" w:rsidRPr="00E91050">
        <w:rPr>
          <w:rFonts w:ascii="Angsana New" w:eastAsia="Times New Roman" w:hAnsi="Angsana New" w:cs="Angsana New"/>
          <w:sz w:val="28"/>
        </w:rPr>
        <w:t>February 25</w:t>
      </w:r>
      <w:r w:rsidR="000602AC" w:rsidRPr="00E91050">
        <w:rPr>
          <w:rFonts w:ascii="Angsana New" w:eastAsia="Times New Roman" w:hAnsi="Angsana New" w:cs="Angsana New"/>
          <w:sz w:val="28"/>
        </w:rPr>
        <w:t xml:space="preserve">, </w:t>
      </w:r>
      <w:r w:rsidR="0066012A" w:rsidRPr="00E91050">
        <w:rPr>
          <w:rFonts w:ascii="Angsana New" w:eastAsia="Times New Roman" w:hAnsi="Angsana New" w:cs="Angsana New"/>
          <w:sz w:val="28"/>
        </w:rPr>
        <w:t>202</w:t>
      </w:r>
      <w:r w:rsidR="00982EB8" w:rsidRPr="00E91050">
        <w:rPr>
          <w:rFonts w:ascii="Angsana New" w:eastAsia="Times New Roman" w:hAnsi="Angsana New" w:cs="Angsana New"/>
          <w:sz w:val="28"/>
        </w:rPr>
        <w:t>5</w:t>
      </w:r>
      <w:r w:rsidR="00AD3A03" w:rsidRPr="00E91050">
        <w:rPr>
          <w:rFonts w:ascii="Angsana New" w:eastAsia="Times New Roman" w:hAnsi="Angsana New" w:cs="Angsana New"/>
          <w:sz w:val="28"/>
          <w:cs/>
        </w:rPr>
        <w:t>.</w:t>
      </w:r>
    </w:p>
    <w:sectPr w:rsidR="006B1331" w:rsidSect="002D3360">
      <w:pgSz w:w="11906" w:h="16838" w:code="9"/>
      <w:pgMar w:top="1555" w:right="656" w:bottom="850" w:left="1699" w:header="706" w:footer="44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061177" w14:textId="77777777" w:rsidR="00367475" w:rsidRDefault="00367475" w:rsidP="00C14541">
      <w:pPr>
        <w:spacing w:after="0" w:line="240" w:lineRule="auto"/>
      </w:pPr>
      <w:r>
        <w:separator/>
      </w:r>
    </w:p>
  </w:endnote>
  <w:endnote w:type="continuationSeparator" w:id="0">
    <w:p w14:paraId="13915D7A" w14:textId="77777777" w:rsidR="00367475" w:rsidRDefault="00367475" w:rsidP="00C14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rdiaUPC">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DB Surawong">
    <w:charset w:val="02"/>
    <w:family w:val="auto"/>
    <w:pitch w:val="variable"/>
    <w:sig w:usb0="00000000" w:usb1="10000000" w:usb2="00000000" w:usb3="00000000" w:csb0="80000000" w:csb1="00000000"/>
  </w:font>
  <w:font w:name="AngsanaUPC">
    <w:altName w:val="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977357"/>
      <w:docPartObj>
        <w:docPartGallery w:val="Page Numbers (Bottom of Page)"/>
        <w:docPartUnique/>
      </w:docPartObj>
    </w:sdtPr>
    <w:sdtEndPr>
      <w:rPr>
        <w:rFonts w:asciiTheme="majorBidi" w:hAnsiTheme="majorBidi" w:cstheme="majorBidi"/>
        <w:noProof/>
        <w:sz w:val="28"/>
        <w:szCs w:val="36"/>
      </w:rPr>
    </w:sdtEndPr>
    <w:sdtContent>
      <w:p w14:paraId="79068FEB" w14:textId="2619186A" w:rsidR="002D3360" w:rsidRPr="00006693" w:rsidRDefault="002D3360" w:rsidP="00006693">
        <w:pPr>
          <w:pStyle w:val="Footer"/>
          <w:jc w:val="right"/>
          <w:rPr>
            <w:rFonts w:asciiTheme="majorBidi" w:hAnsiTheme="majorBidi" w:cstheme="majorBidi"/>
            <w:sz w:val="28"/>
            <w:szCs w:val="36"/>
          </w:rPr>
        </w:pPr>
        <w:r w:rsidRPr="00B96D3C">
          <w:rPr>
            <w:rFonts w:asciiTheme="majorBidi" w:hAnsiTheme="majorBidi" w:cstheme="majorBidi"/>
            <w:sz w:val="28"/>
            <w:szCs w:val="36"/>
          </w:rPr>
          <w:fldChar w:fldCharType="begin"/>
        </w:r>
        <w:r w:rsidRPr="00B96D3C">
          <w:rPr>
            <w:rFonts w:asciiTheme="majorBidi" w:hAnsiTheme="majorBidi" w:cstheme="majorBidi"/>
            <w:sz w:val="28"/>
            <w:szCs w:val="36"/>
          </w:rPr>
          <w:instrText xml:space="preserve"> PAGE   \* MERGEFORMAT </w:instrText>
        </w:r>
        <w:r w:rsidRPr="00B96D3C">
          <w:rPr>
            <w:rFonts w:asciiTheme="majorBidi" w:hAnsiTheme="majorBidi" w:cstheme="majorBidi"/>
            <w:sz w:val="28"/>
            <w:szCs w:val="36"/>
          </w:rPr>
          <w:fldChar w:fldCharType="separate"/>
        </w:r>
        <w:r w:rsidR="009D0737">
          <w:rPr>
            <w:rFonts w:asciiTheme="majorBidi" w:hAnsiTheme="majorBidi" w:cstheme="majorBidi"/>
            <w:noProof/>
            <w:sz w:val="28"/>
            <w:szCs w:val="36"/>
          </w:rPr>
          <w:t>69</w:t>
        </w:r>
        <w:r w:rsidRPr="00B96D3C">
          <w:rPr>
            <w:rFonts w:asciiTheme="majorBidi" w:hAnsiTheme="majorBidi" w:cstheme="majorBidi"/>
            <w:noProof/>
            <w:sz w:val="28"/>
            <w:szCs w:val="36"/>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744741" w14:textId="77777777" w:rsidR="00367475" w:rsidRDefault="00367475" w:rsidP="00C14541">
      <w:pPr>
        <w:spacing w:after="0" w:line="240" w:lineRule="auto"/>
      </w:pPr>
      <w:r>
        <w:separator/>
      </w:r>
    </w:p>
  </w:footnote>
  <w:footnote w:type="continuationSeparator" w:id="0">
    <w:p w14:paraId="49C090D8" w14:textId="77777777" w:rsidR="00367475" w:rsidRDefault="00367475" w:rsidP="00C1454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44F42A" w14:textId="5BEB280B" w:rsidR="002D3360" w:rsidRDefault="002D3360">
    <w:pPr>
      <w:pStyle w:val="Header"/>
    </w:pPr>
  </w:p>
  <w:p w14:paraId="149D7B62" w14:textId="0BBDC7F4" w:rsidR="002D3360" w:rsidRDefault="002D3360" w:rsidP="005E29D9">
    <w:pPr>
      <w:pStyle w:val="Header"/>
      <w:tabs>
        <w:tab w:val="clear" w:pos="4513"/>
        <w:tab w:val="clear" w:pos="9026"/>
        <w:tab w:val="left" w:pos="6561"/>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32DD7"/>
    <w:multiLevelType w:val="multilevel"/>
    <w:tmpl w:val="8B02503A"/>
    <w:lvl w:ilvl="0">
      <w:start w:val="4"/>
      <w:numFmt w:val="decimal"/>
      <w:lvlText w:val="%1"/>
      <w:lvlJc w:val="left"/>
      <w:pPr>
        <w:ind w:left="360" w:hanging="360"/>
      </w:pPr>
      <w:rPr>
        <w:rFonts w:hint="default"/>
        <w:color w:val="auto"/>
      </w:rPr>
    </w:lvl>
    <w:lvl w:ilvl="1">
      <w:start w:val="1"/>
      <w:numFmt w:val="decimal"/>
      <w:lvlText w:val="%1.%2"/>
      <w:lvlJc w:val="left"/>
      <w:pPr>
        <w:ind w:left="720" w:hanging="360"/>
      </w:pPr>
      <w:rPr>
        <w:rFonts w:ascii="Angsana New" w:hAnsi="Angsana New" w:cs="Angsana New" w:hint="default"/>
        <w:b/>
        <w:bCs/>
        <w:sz w:val="28"/>
        <w:szCs w:val="28"/>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
    <w:nsid w:val="022578B6"/>
    <w:multiLevelType w:val="multilevel"/>
    <w:tmpl w:val="0FF8136C"/>
    <w:lvl w:ilvl="0">
      <w:start w:val="1"/>
      <w:numFmt w:val="decimal"/>
      <w:lvlText w:val="%1."/>
      <w:lvlJc w:val="left"/>
      <w:pPr>
        <w:ind w:left="360" w:hanging="360"/>
      </w:pPr>
      <w:rPr>
        <w:rFonts w:hint="default"/>
        <w:b/>
        <w:bCs/>
        <w:color w:val="000000" w:themeColor="text1"/>
        <w:sz w:val="28"/>
        <w:szCs w:val="28"/>
      </w:rPr>
    </w:lvl>
    <w:lvl w:ilvl="1">
      <w:start w:val="1"/>
      <w:numFmt w:val="decimal"/>
      <w:lvlText w:val="%2.1"/>
      <w:lvlJc w:val="left"/>
      <w:pPr>
        <w:ind w:left="792" w:hanging="432"/>
      </w:pPr>
      <w:rPr>
        <w:rFonts w:hint="default"/>
        <w:b/>
        <w:bCs/>
        <w:i w:val="0"/>
        <w:iCs w:val="0"/>
        <w:color w:val="auto"/>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4060A3E"/>
    <w:multiLevelType w:val="multilevel"/>
    <w:tmpl w:val="FCF27FDE"/>
    <w:lvl w:ilvl="0">
      <w:start w:val="35"/>
      <w:numFmt w:val="decimal"/>
      <w:lvlText w:val="%1"/>
      <w:lvlJc w:val="left"/>
      <w:pPr>
        <w:ind w:left="360" w:hanging="360"/>
      </w:pPr>
      <w:rPr>
        <w:rFonts w:eastAsia="Cordia New" w:cs="Cordia New" w:hint="default"/>
        <w:b/>
        <w:bCs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3">
    <w:nsid w:val="043E5E19"/>
    <w:multiLevelType w:val="multilevel"/>
    <w:tmpl w:val="64DE068E"/>
    <w:styleLink w:val="1"/>
    <w:lvl w:ilvl="0">
      <w:start w:val="2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4">
    <w:nsid w:val="04402867"/>
    <w:multiLevelType w:val="hybridMultilevel"/>
    <w:tmpl w:val="D508547E"/>
    <w:lvl w:ilvl="0" w:tplc="12C8E918">
      <w:numFmt w:val="bullet"/>
      <w:lvlText w:val="-"/>
      <w:lvlJc w:val="left"/>
      <w:pPr>
        <w:ind w:left="1211" w:hanging="360"/>
      </w:pPr>
      <w:rPr>
        <w:rFonts w:ascii="Angsana New" w:eastAsia="Times New Roman" w:hAnsi="Angsana New" w:cs="Angsana New"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nsid w:val="04427688"/>
    <w:multiLevelType w:val="multilevel"/>
    <w:tmpl w:val="17DCA92E"/>
    <w:lvl w:ilvl="0">
      <w:start w:val="38"/>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6">
    <w:nsid w:val="05E13DA3"/>
    <w:multiLevelType w:val="multilevel"/>
    <w:tmpl w:val="62245C74"/>
    <w:lvl w:ilvl="0">
      <w:start w:val="5"/>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7">
    <w:nsid w:val="07520EB9"/>
    <w:multiLevelType w:val="multilevel"/>
    <w:tmpl w:val="0632F774"/>
    <w:lvl w:ilvl="0">
      <w:start w:val="3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8">
    <w:nsid w:val="0B086FFB"/>
    <w:multiLevelType w:val="hybridMultilevel"/>
    <w:tmpl w:val="954E6B86"/>
    <w:lvl w:ilvl="0" w:tplc="A962C800">
      <w:numFmt w:val="bullet"/>
      <w:lvlText w:val="-"/>
      <w:lvlJc w:val="left"/>
      <w:pPr>
        <w:ind w:left="1148" w:hanging="360"/>
      </w:pPr>
      <w:rPr>
        <w:rFonts w:ascii="Angsana New" w:eastAsia="Times New Roman" w:hAnsi="Angsana New" w:cs="Angsana New" w:hint="default"/>
      </w:rPr>
    </w:lvl>
    <w:lvl w:ilvl="1" w:tplc="04090003">
      <w:start w:val="1"/>
      <w:numFmt w:val="bullet"/>
      <w:lvlText w:val="o"/>
      <w:lvlJc w:val="left"/>
      <w:pPr>
        <w:ind w:left="1868" w:hanging="360"/>
      </w:pPr>
      <w:rPr>
        <w:rFonts w:ascii="Courier New" w:hAnsi="Courier New" w:cs="Courier New" w:hint="default"/>
      </w:rPr>
    </w:lvl>
    <w:lvl w:ilvl="2" w:tplc="04090005" w:tentative="1">
      <w:start w:val="1"/>
      <w:numFmt w:val="bullet"/>
      <w:lvlText w:val=""/>
      <w:lvlJc w:val="left"/>
      <w:pPr>
        <w:ind w:left="2588" w:hanging="360"/>
      </w:pPr>
      <w:rPr>
        <w:rFonts w:ascii="Wingdings" w:hAnsi="Wingdings" w:hint="default"/>
      </w:rPr>
    </w:lvl>
    <w:lvl w:ilvl="3" w:tplc="04090001" w:tentative="1">
      <w:start w:val="1"/>
      <w:numFmt w:val="bullet"/>
      <w:lvlText w:val=""/>
      <w:lvlJc w:val="left"/>
      <w:pPr>
        <w:ind w:left="3308" w:hanging="360"/>
      </w:pPr>
      <w:rPr>
        <w:rFonts w:ascii="Symbol" w:hAnsi="Symbol" w:hint="default"/>
      </w:rPr>
    </w:lvl>
    <w:lvl w:ilvl="4" w:tplc="04090003" w:tentative="1">
      <w:start w:val="1"/>
      <w:numFmt w:val="bullet"/>
      <w:lvlText w:val="o"/>
      <w:lvlJc w:val="left"/>
      <w:pPr>
        <w:ind w:left="4028" w:hanging="360"/>
      </w:pPr>
      <w:rPr>
        <w:rFonts w:ascii="Courier New" w:hAnsi="Courier New" w:cs="Courier New" w:hint="default"/>
      </w:rPr>
    </w:lvl>
    <w:lvl w:ilvl="5" w:tplc="04090005" w:tentative="1">
      <w:start w:val="1"/>
      <w:numFmt w:val="bullet"/>
      <w:lvlText w:val=""/>
      <w:lvlJc w:val="left"/>
      <w:pPr>
        <w:ind w:left="4748" w:hanging="360"/>
      </w:pPr>
      <w:rPr>
        <w:rFonts w:ascii="Wingdings" w:hAnsi="Wingdings" w:hint="default"/>
      </w:rPr>
    </w:lvl>
    <w:lvl w:ilvl="6" w:tplc="04090001" w:tentative="1">
      <w:start w:val="1"/>
      <w:numFmt w:val="bullet"/>
      <w:lvlText w:val=""/>
      <w:lvlJc w:val="left"/>
      <w:pPr>
        <w:ind w:left="5468" w:hanging="360"/>
      </w:pPr>
      <w:rPr>
        <w:rFonts w:ascii="Symbol" w:hAnsi="Symbol" w:hint="default"/>
      </w:rPr>
    </w:lvl>
    <w:lvl w:ilvl="7" w:tplc="04090003" w:tentative="1">
      <w:start w:val="1"/>
      <w:numFmt w:val="bullet"/>
      <w:lvlText w:val="o"/>
      <w:lvlJc w:val="left"/>
      <w:pPr>
        <w:ind w:left="6188" w:hanging="360"/>
      </w:pPr>
      <w:rPr>
        <w:rFonts w:ascii="Courier New" w:hAnsi="Courier New" w:cs="Courier New" w:hint="default"/>
      </w:rPr>
    </w:lvl>
    <w:lvl w:ilvl="8" w:tplc="04090005" w:tentative="1">
      <w:start w:val="1"/>
      <w:numFmt w:val="bullet"/>
      <w:lvlText w:val=""/>
      <w:lvlJc w:val="left"/>
      <w:pPr>
        <w:ind w:left="6908" w:hanging="360"/>
      </w:pPr>
      <w:rPr>
        <w:rFonts w:ascii="Wingdings" w:hAnsi="Wingdings" w:hint="default"/>
      </w:rPr>
    </w:lvl>
  </w:abstractNum>
  <w:abstractNum w:abstractNumId="9">
    <w:nsid w:val="0C8B5C1C"/>
    <w:multiLevelType w:val="multilevel"/>
    <w:tmpl w:val="D4C29D98"/>
    <w:lvl w:ilvl="0">
      <w:start w:val="30"/>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10">
    <w:nsid w:val="0D6F0838"/>
    <w:multiLevelType w:val="hybridMultilevel"/>
    <w:tmpl w:val="59B023D0"/>
    <w:lvl w:ilvl="0" w:tplc="5602E414">
      <w:numFmt w:val="bullet"/>
      <w:lvlText w:val="-"/>
      <w:lvlJc w:val="left"/>
      <w:pPr>
        <w:ind w:left="922" w:hanging="360"/>
      </w:pPr>
      <w:rPr>
        <w:rFonts w:ascii="Angsana New" w:eastAsia="Times New Roman" w:hAnsi="Angsana New" w:cs="Angsana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1">
    <w:nsid w:val="0DE417F9"/>
    <w:multiLevelType w:val="multilevel"/>
    <w:tmpl w:val="B88E9364"/>
    <w:lvl w:ilvl="0">
      <w:start w:val="32"/>
      <w:numFmt w:val="decimal"/>
      <w:lvlText w:val="%1"/>
      <w:lvlJc w:val="left"/>
      <w:pPr>
        <w:ind w:left="360" w:hanging="360"/>
      </w:pPr>
      <w:rPr>
        <w:rFonts w:eastAsia="Cordia New" w:cs="Cordia New" w:hint="default"/>
        <w:b w:val="0"/>
      </w:rPr>
    </w:lvl>
    <w:lvl w:ilvl="1">
      <w:start w:val="1"/>
      <w:numFmt w:val="decimal"/>
      <w:lvlText w:val="%1.%2"/>
      <w:lvlJc w:val="left"/>
      <w:pPr>
        <w:ind w:left="360" w:hanging="360"/>
      </w:pPr>
      <w:rPr>
        <w:rFonts w:eastAsia="Cordia New" w:cs="Cordia New" w:hint="default"/>
        <w:b w:val="0"/>
      </w:rPr>
    </w:lvl>
    <w:lvl w:ilvl="2">
      <w:start w:val="1"/>
      <w:numFmt w:val="decimal"/>
      <w:lvlText w:val="%1.%2.%3"/>
      <w:lvlJc w:val="left"/>
      <w:pPr>
        <w:ind w:left="720" w:hanging="720"/>
      </w:pPr>
      <w:rPr>
        <w:rFonts w:eastAsia="Cordia New" w:cs="Cordia New" w:hint="default"/>
        <w:b w:val="0"/>
      </w:rPr>
    </w:lvl>
    <w:lvl w:ilvl="3">
      <w:start w:val="1"/>
      <w:numFmt w:val="decimal"/>
      <w:lvlText w:val="%1.%2.%3.%4"/>
      <w:lvlJc w:val="left"/>
      <w:pPr>
        <w:ind w:left="720" w:hanging="720"/>
      </w:pPr>
      <w:rPr>
        <w:rFonts w:eastAsia="Cordia New" w:cs="Cordia New" w:hint="default"/>
        <w:b w:val="0"/>
      </w:rPr>
    </w:lvl>
    <w:lvl w:ilvl="4">
      <w:start w:val="1"/>
      <w:numFmt w:val="decimal"/>
      <w:lvlText w:val="%1.%2.%3.%4.%5"/>
      <w:lvlJc w:val="left"/>
      <w:pPr>
        <w:ind w:left="720" w:hanging="720"/>
      </w:pPr>
      <w:rPr>
        <w:rFonts w:eastAsia="Cordia New" w:cs="Cordia New" w:hint="default"/>
        <w:b w:val="0"/>
      </w:rPr>
    </w:lvl>
    <w:lvl w:ilvl="5">
      <w:start w:val="1"/>
      <w:numFmt w:val="decimal"/>
      <w:lvlText w:val="%1.%2.%3.%4.%5.%6"/>
      <w:lvlJc w:val="left"/>
      <w:pPr>
        <w:ind w:left="1080" w:hanging="1080"/>
      </w:pPr>
      <w:rPr>
        <w:rFonts w:eastAsia="Cordia New" w:cs="Cordia New" w:hint="default"/>
        <w:b w:val="0"/>
      </w:rPr>
    </w:lvl>
    <w:lvl w:ilvl="6">
      <w:start w:val="1"/>
      <w:numFmt w:val="decimal"/>
      <w:lvlText w:val="%1.%2.%3.%4.%5.%6.%7"/>
      <w:lvlJc w:val="left"/>
      <w:pPr>
        <w:ind w:left="1080" w:hanging="1080"/>
      </w:pPr>
      <w:rPr>
        <w:rFonts w:eastAsia="Cordia New" w:cs="Cordia New" w:hint="default"/>
        <w:b w:val="0"/>
      </w:rPr>
    </w:lvl>
    <w:lvl w:ilvl="7">
      <w:start w:val="1"/>
      <w:numFmt w:val="decimal"/>
      <w:lvlText w:val="%1.%2.%3.%4.%5.%6.%7.%8"/>
      <w:lvlJc w:val="left"/>
      <w:pPr>
        <w:ind w:left="1080" w:hanging="1080"/>
      </w:pPr>
      <w:rPr>
        <w:rFonts w:eastAsia="Cordia New" w:cs="Cordia New" w:hint="default"/>
        <w:b w:val="0"/>
      </w:rPr>
    </w:lvl>
    <w:lvl w:ilvl="8">
      <w:start w:val="1"/>
      <w:numFmt w:val="decimal"/>
      <w:lvlText w:val="%1.%2.%3.%4.%5.%6.%7.%8.%9"/>
      <w:lvlJc w:val="left"/>
      <w:pPr>
        <w:ind w:left="1440" w:hanging="1440"/>
      </w:pPr>
      <w:rPr>
        <w:rFonts w:eastAsia="Cordia New" w:cs="Cordia New" w:hint="default"/>
        <w:b w:val="0"/>
      </w:rPr>
    </w:lvl>
  </w:abstractNum>
  <w:abstractNum w:abstractNumId="12">
    <w:nsid w:val="0FA7309A"/>
    <w:multiLevelType w:val="hybridMultilevel"/>
    <w:tmpl w:val="A52E6CCE"/>
    <w:lvl w:ilvl="0" w:tplc="7C3C8F10">
      <w:numFmt w:val="bullet"/>
      <w:lvlText w:val="-"/>
      <w:lvlJc w:val="left"/>
      <w:pPr>
        <w:ind w:left="1530" w:hanging="360"/>
      </w:pPr>
      <w:rPr>
        <w:rFonts w:ascii="Angsana New" w:eastAsia="Times New Roman" w:hAnsi="Angsana New" w:cs="Angsana New" w:hint="default"/>
        <w:b w:val="0"/>
        <w:bCs w:val="0"/>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3">
    <w:nsid w:val="143863D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4">
    <w:nsid w:val="14A837DE"/>
    <w:multiLevelType w:val="multilevel"/>
    <w:tmpl w:val="F6E2C54C"/>
    <w:lvl w:ilvl="0">
      <w:start w:val="5"/>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15">
    <w:nsid w:val="1AC3742D"/>
    <w:multiLevelType w:val="multilevel"/>
    <w:tmpl w:val="F71ED782"/>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bCs/>
        <w:color w:val="auto"/>
        <w:lang w:val="en-US" w:bidi="th-TH"/>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16">
    <w:nsid w:val="1E5E2F6D"/>
    <w:multiLevelType w:val="multilevel"/>
    <w:tmpl w:val="2B12CF60"/>
    <w:lvl w:ilvl="0">
      <w:start w:val="3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7">
    <w:nsid w:val="1F05471E"/>
    <w:multiLevelType w:val="multilevel"/>
    <w:tmpl w:val="2AE87960"/>
    <w:lvl w:ilvl="0">
      <w:start w:val="5"/>
      <w:numFmt w:val="decimal"/>
      <w:lvlText w:val="%1"/>
      <w:lvlJc w:val="left"/>
      <w:pPr>
        <w:ind w:left="360" w:hanging="360"/>
      </w:pPr>
      <w:rPr>
        <w:rFonts w:hint="default"/>
      </w:rPr>
    </w:lvl>
    <w:lvl w:ilvl="1">
      <w:start w:val="3"/>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200" w:hanging="1080"/>
      </w:pPr>
      <w:rPr>
        <w:rFonts w:hint="default"/>
      </w:rPr>
    </w:lvl>
    <w:lvl w:ilvl="8">
      <w:start w:val="1"/>
      <w:numFmt w:val="decimal"/>
      <w:lvlText w:val="%1.%2.%3.%4.%5.%6.%7.%8.%9"/>
      <w:lvlJc w:val="left"/>
      <w:pPr>
        <w:ind w:left="18720" w:hanging="1440"/>
      </w:pPr>
      <w:rPr>
        <w:rFonts w:hint="default"/>
      </w:rPr>
    </w:lvl>
  </w:abstractNum>
  <w:abstractNum w:abstractNumId="18">
    <w:nsid w:val="26943EBD"/>
    <w:multiLevelType w:val="multilevel"/>
    <w:tmpl w:val="07CEE5A4"/>
    <w:lvl w:ilvl="0">
      <w:start w:val="30"/>
      <w:numFmt w:val="decimal"/>
      <w:lvlText w:val="%1"/>
      <w:lvlJc w:val="left"/>
      <w:pPr>
        <w:ind w:left="360" w:hanging="360"/>
      </w:pPr>
      <w:rPr>
        <w:rFonts w:eastAsia="Cordia New" w:cs="Cordia New" w:hint="default"/>
        <w:b w:val="0"/>
      </w:rPr>
    </w:lvl>
    <w:lvl w:ilvl="1">
      <w:start w:val="1"/>
      <w:numFmt w:val="decimal"/>
      <w:lvlText w:val="32.%2"/>
      <w:lvlJc w:val="left"/>
      <w:pPr>
        <w:ind w:left="720" w:hanging="360"/>
      </w:pPr>
      <w:rPr>
        <w:rFonts w:hint="default"/>
        <w:b w:val="0"/>
        <w:lang w:bidi="th-TH"/>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19">
    <w:nsid w:val="27C6114B"/>
    <w:multiLevelType w:val="multilevel"/>
    <w:tmpl w:val="6130E4B2"/>
    <w:lvl w:ilvl="0">
      <w:start w:val="5"/>
      <w:numFmt w:val="decimal"/>
      <w:lvlText w:val="%1"/>
      <w:lvlJc w:val="left"/>
      <w:pPr>
        <w:ind w:left="360" w:hanging="360"/>
      </w:pPr>
      <w:rPr>
        <w:rFonts w:hint="default"/>
        <w:b/>
        <w:i/>
        <w:sz w:val="28"/>
      </w:rPr>
    </w:lvl>
    <w:lvl w:ilvl="1">
      <w:start w:val="7"/>
      <w:numFmt w:val="decimal"/>
      <w:lvlText w:val="%1.%2"/>
      <w:lvlJc w:val="left"/>
      <w:pPr>
        <w:ind w:left="360" w:hanging="360"/>
      </w:pPr>
      <w:rPr>
        <w:rFonts w:hint="default"/>
        <w:b/>
        <w:i/>
        <w:sz w:val="28"/>
      </w:rPr>
    </w:lvl>
    <w:lvl w:ilvl="2">
      <w:start w:val="1"/>
      <w:numFmt w:val="decimal"/>
      <w:lvlText w:val="%1.%2.%3"/>
      <w:lvlJc w:val="left"/>
      <w:pPr>
        <w:ind w:left="360" w:hanging="360"/>
      </w:pPr>
      <w:rPr>
        <w:rFonts w:hint="default"/>
        <w:b/>
        <w:i/>
        <w:sz w:val="28"/>
      </w:rPr>
    </w:lvl>
    <w:lvl w:ilvl="3">
      <w:start w:val="1"/>
      <w:numFmt w:val="decimal"/>
      <w:lvlText w:val="%1.%2.%3.%4"/>
      <w:lvlJc w:val="left"/>
      <w:pPr>
        <w:ind w:left="360" w:hanging="360"/>
      </w:pPr>
      <w:rPr>
        <w:rFonts w:hint="default"/>
        <w:b/>
        <w:i/>
        <w:sz w:val="28"/>
      </w:rPr>
    </w:lvl>
    <w:lvl w:ilvl="4">
      <w:start w:val="1"/>
      <w:numFmt w:val="decimal"/>
      <w:lvlText w:val="%1.%2.%3.%4.%5"/>
      <w:lvlJc w:val="left"/>
      <w:pPr>
        <w:ind w:left="360" w:hanging="360"/>
      </w:pPr>
      <w:rPr>
        <w:rFonts w:hint="default"/>
        <w:b/>
        <w:i/>
        <w:sz w:val="28"/>
      </w:rPr>
    </w:lvl>
    <w:lvl w:ilvl="5">
      <w:start w:val="1"/>
      <w:numFmt w:val="decimal"/>
      <w:lvlText w:val="%1.%2.%3.%4.%5.%6"/>
      <w:lvlJc w:val="left"/>
      <w:pPr>
        <w:ind w:left="360" w:hanging="360"/>
      </w:pPr>
      <w:rPr>
        <w:rFonts w:hint="default"/>
        <w:b/>
        <w:i/>
        <w:sz w:val="28"/>
      </w:rPr>
    </w:lvl>
    <w:lvl w:ilvl="6">
      <w:start w:val="1"/>
      <w:numFmt w:val="decimal"/>
      <w:lvlText w:val="%1.%2.%3.%4.%5.%6.%7"/>
      <w:lvlJc w:val="left"/>
      <w:pPr>
        <w:ind w:left="360" w:hanging="360"/>
      </w:pPr>
      <w:rPr>
        <w:rFonts w:hint="default"/>
        <w:b/>
        <w:i/>
        <w:sz w:val="28"/>
      </w:rPr>
    </w:lvl>
    <w:lvl w:ilvl="7">
      <w:start w:val="1"/>
      <w:numFmt w:val="decimal"/>
      <w:lvlText w:val="%1.%2.%3.%4.%5.%6.%7.%8"/>
      <w:lvlJc w:val="left"/>
      <w:pPr>
        <w:ind w:left="360" w:hanging="360"/>
      </w:pPr>
      <w:rPr>
        <w:rFonts w:hint="default"/>
        <w:b/>
        <w:i/>
        <w:sz w:val="28"/>
      </w:rPr>
    </w:lvl>
    <w:lvl w:ilvl="8">
      <w:start w:val="1"/>
      <w:numFmt w:val="decimal"/>
      <w:lvlText w:val="%1.%2.%3.%4.%5.%6.%7.%8.%9"/>
      <w:lvlJc w:val="left"/>
      <w:pPr>
        <w:ind w:left="360" w:hanging="360"/>
      </w:pPr>
      <w:rPr>
        <w:rFonts w:hint="default"/>
        <w:b/>
        <w:i/>
        <w:sz w:val="28"/>
      </w:rPr>
    </w:lvl>
  </w:abstractNum>
  <w:abstractNum w:abstractNumId="20">
    <w:nsid w:val="2B064D10"/>
    <w:multiLevelType w:val="multilevel"/>
    <w:tmpl w:val="7B387D90"/>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lang w:bidi="th-TH"/>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21">
    <w:nsid w:val="2B7F6966"/>
    <w:multiLevelType w:val="multilevel"/>
    <w:tmpl w:val="AEF8F7F6"/>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color w:val="FFFFFF" w:themeColor="background1"/>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22">
    <w:nsid w:val="2FBC6B85"/>
    <w:multiLevelType w:val="multilevel"/>
    <w:tmpl w:val="3D5C84A0"/>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bCs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23">
    <w:nsid w:val="32F51BAA"/>
    <w:multiLevelType w:val="hybridMultilevel"/>
    <w:tmpl w:val="F724C5BE"/>
    <w:lvl w:ilvl="0" w:tplc="AC887F08">
      <w:start w:val="32"/>
      <w:numFmt w:val="decimal"/>
      <w:lvlText w:val="%1"/>
      <w:lvlJc w:val="left"/>
      <w:pPr>
        <w:ind w:left="720" w:hanging="360"/>
      </w:pPr>
      <w:rPr>
        <w:rFonts w:eastAsia="Cordia New" w:cs="Cordi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45098F"/>
    <w:multiLevelType w:val="multilevel"/>
    <w:tmpl w:val="CB62ECFE"/>
    <w:lvl w:ilvl="0">
      <w:start w:val="37"/>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25">
    <w:nsid w:val="3C925DFD"/>
    <w:multiLevelType w:val="hybridMultilevel"/>
    <w:tmpl w:val="302C5402"/>
    <w:lvl w:ilvl="0" w:tplc="A7282C6A">
      <w:start w:val="32"/>
      <w:numFmt w:val="decimal"/>
      <w:lvlText w:val="%1"/>
      <w:lvlJc w:val="left"/>
      <w:pPr>
        <w:ind w:left="1080" w:hanging="360"/>
      </w:pPr>
      <w:rPr>
        <w:rFonts w:eastAsia="Cordia New" w:cs="Cordia New"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3CE439E0"/>
    <w:multiLevelType w:val="multilevel"/>
    <w:tmpl w:val="03E012F4"/>
    <w:lvl w:ilvl="0">
      <w:start w:val="37"/>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27">
    <w:nsid w:val="48D84543"/>
    <w:multiLevelType w:val="hybridMultilevel"/>
    <w:tmpl w:val="514436E4"/>
    <w:lvl w:ilvl="0" w:tplc="0C5ECEC0">
      <w:start w:val="32"/>
      <w:numFmt w:val="decimal"/>
      <w:lvlText w:val="%1"/>
      <w:lvlJc w:val="left"/>
      <w:pPr>
        <w:ind w:left="1080" w:hanging="360"/>
      </w:pPr>
      <w:rPr>
        <w:rFonts w:eastAsia="Cordia New" w:cs="Cordia New"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08F4D53"/>
    <w:multiLevelType w:val="multilevel"/>
    <w:tmpl w:val="62245C74"/>
    <w:lvl w:ilvl="0">
      <w:start w:val="5"/>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29">
    <w:nsid w:val="539C5847"/>
    <w:multiLevelType w:val="multilevel"/>
    <w:tmpl w:val="D78475FC"/>
    <w:lvl w:ilvl="0">
      <w:start w:val="30"/>
      <w:numFmt w:val="decimal"/>
      <w:lvlText w:val="%1"/>
      <w:lvlJc w:val="left"/>
      <w:pPr>
        <w:ind w:left="360" w:hanging="360"/>
      </w:pPr>
      <w:rPr>
        <w:rFonts w:eastAsia="Cordia New" w:cs="Cordia New" w:hint="default"/>
        <w:b w:val="0"/>
      </w:rPr>
    </w:lvl>
    <w:lvl w:ilvl="1">
      <w:start w:val="1"/>
      <w:numFmt w:val="decimal"/>
      <w:lvlText w:val="%1.%2"/>
      <w:lvlJc w:val="left"/>
      <w:pPr>
        <w:ind w:left="270" w:hanging="360"/>
      </w:pPr>
      <w:rPr>
        <w:rFonts w:eastAsia="Cordia New" w:cs="Cordia New" w:hint="default"/>
        <w:b w:val="0"/>
      </w:rPr>
    </w:lvl>
    <w:lvl w:ilvl="2">
      <w:start w:val="1"/>
      <w:numFmt w:val="decimal"/>
      <w:lvlText w:val="%1.%2.%3"/>
      <w:lvlJc w:val="left"/>
      <w:pPr>
        <w:ind w:left="540" w:hanging="720"/>
      </w:pPr>
      <w:rPr>
        <w:rFonts w:eastAsia="Cordia New" w:cs="Cordia New" w:hint="default"/>
        <w:b w:val="0"/>
      </w:rPr>
    </w:lvl>
    <w:lvl w:ilvl="3">
      <w:start w:val="1"/>
      <w:numFmt w:val="decimal"/>
      <w:lvlText w:val="%1.%2.%3.%4"/>
      <w:lvlJc w:val="left"/>
      <w:pPr>
        <w:ind w:left="450" w:hanging="720"/>
      </w:pPr>
      <w:rPr>
        <w:rFonts w:eastAsia="Cordia New" w:cs="Cordia New" w:hint="default"/>
        <w:b w:val="0"/>
      </w:rPr>
    </w:lvl>
    <w:lvl w:ilvl="4">
      <w:start w:val="1"/>
      <w:numFmt w:val="decimal"/>
      <w:lvlText w:val="%1.%2.%3.%4.%5"/>
      <w:lvlJc w:val="left"/>
      <w:pPr>
        <w:ind w:left="360" w:hanging="720"/>
      </w:pPr>
      <w:rPr>
        <w:rFonts w:eastAsia="Cordia New" w:cs="Cordia New" w:hint="default"/>
        <w:b w:val="0"/>
      </w:rPr>
    </w:lvl>
    <w:lvl w:ilvl="5">
      <w:start w:val="1"/>
      <w:numFmt w:val="decimal"/>
      <w:lvlText w:val="%1.%2.%3.%4.%5.%6"/>
      <w:lvlJc w:val="left"/>
      <w:pPr>
        <w:ind w:left="630" w:hanging="1080"/>
      </w:pPr>
      <w:rPr>
        <w:rFonts w:eastAsia="Cordia New" w:cs="Cordia New" w:hint="default"/>
        <w:b w:val="0"/>
      </w:rPr>
    </w:lvl>
    <w:lvl w:ilvl="6">
      <w:start w:val="1"/>
      <w:numFmt w:val="decimal"/>
      <w:lvlText w:val="%1.%2.%3.%4.%5.%6.%7"/>
      <w:lvlJc w:val="left"/>
      <w:pPr>
        <w:ind w:left="540" w:hanging="1080"/>
      </w:pPr>
      <w:rPr>
        <w:rFonts w:eastAsia="Cordia New" w:cs="Cordia New" w:hint="default"/>
        <w:b w:val="0"/>
      </w:rPr>
    </w:lvl>
    <w:lvl w:ilvl="7">
      <w:start w:val="1"/>
      <w:numFmt w:val="decimal"/>
      <w:lvlText w:val="%1.%2.%3.%4.%5.%6.%7.%8"/>
      <w:lvlJc w:val="left"/>
      <w:pPr>
        <w:ind w:left="450" w:hanging="1080"/>
      </w:pPr>
      <w:rPr>
        <w:rFonts w:eastAsia="Cordia New" w:cs="Cordia New" w:hint="default"/>
        <w:b w:val="0"/>
      </w:rPr>
    </w:lvl>
    <w:lvl w:ilvl="8">
      <w:start w:val="1"/>
      <w:numFmt w:val="decimal"/>
      <w:lvlText w:val="%1.%2.%3.%4.%5.%6.%7.%8.%9"/>
      <w:lvlJc w:val="left"/>
      <w:pPr>
        <w:ind w:left="720" w:hanging="1440"/>
      </w:pPr>
      <w:rPr>
        <w:rFonts w:eastAsia="Cordia New" w:cs="Cordia New" w:hint="default"/>
        <w:b w:val="0"/>
      </w:rPr>
    </w:lvl>
  </w:abstractNum>
  <w:abstractNum w:abstractNumId="30">
    <w:nsid w:val="53D01A6D"/>
    <w:multiLevelType w:val="multilevel"/>
    <w:tmpl w:val="FC3ADD54"/>
    <w:lvl w:ilvl="0">
      <w:start w:val="30"/>
      <w:numFmt w:val="decimal"/>
      <w:lvlText w:val="%1"/>
      <w:lvlJc w:val="left"/>
      <w:pPr>
        <w:ind w:left="360" w:hanging="360"/>
      </w:pPr>
      <w:rPr>
        <w:rFonts w:eastAsia="Cordia New" w:cs="Cordia New" w:hint="default"/>
        <w:b w:val="0"/>
      </w:rPr>
    </w:lvl>
    <w:lvl w:ilvl="1">
      <w:start w:val="1"/>
      <w:numFmt w:val="decimal"/>
      <w:lvlText w:val="%1.%2"/>
      <w:lvlJc w:val="left"/>
      <w:pPr>
        <w:ind w:left="360" w:hanging="360"/>
      </w:pPr>
      <w:rPr>
        <w:rFonts w:eastAsia="Cordia New" w:cs="Cordia New" w:hint="default"/>
        <w:b w:val="0"/>
      </w:rPr>
    </w:lvl>
    <w:lvl w:ilvl="2">
      <w:start w:val="1"/>
      <w:numFmt w:val="decimal"/>
      <w:lvlText w:val="%1.%2.%3"/>
      <w:lvlJc w:val="left"/>
      <w:pPr>
        <w:ind w:left="720" w:hanging="720"/>
      </w:pPr>
      <w:rPr>
        <w:rFonts w:eastAsia="Cordia New" w:cs="Cordia New" w:hint="default"/>
        <w:b w:val="0"/>
      </w:rPr>
    </w:lvl>
    <w:lvl w:ilvl="3">
      <w:start w:val="1"/>
      <w:numFmt w:val="decimal"/>
      <w:lvlText w:val="%1.%2.%3.%4"/>
      <w:lvlJc w:val="left"/>
      <w:pPr>
        <w:ind w:left="720" w:hanging="720"/>
      </w:pPr>
      <w:rPr>
        <w:rFonts w:eastAsia="Cordia New" w:cs="Cordia New" w:hint="default"/>
        <w:b w:val="0"/>
      </w:rPr>
    </w:lvl>
    <w:lvl w:ilvl="4">
      <w:start w:val="1"/>
      <w:numFmt w:val="decimal"/>
      <w:lvlText w:val="%1.%2.%3.%4.%5"/>
      <w:lvlJc w:val="left"/>
      <w:pPr>
        <w:ind w:left="720" w:hanging="720"/>
      </w:pPr>
      <w:rPr>
        <w:rFonts w:eastAsia="Cordia New" w:cs="Cordia New" w:hint="default"/>
        <w:b w:val="0"/>
      </w:rPr>
    </w:lvl>
    <w:lvl w:ilvl="5">
      <w:start w:val="1"/>
      <w:numFmt w:val="decimal"/>
      <w:lvlText w:val="%1.%2.%3.%4.%5.%6"/>
      <w:lvlJc w:val="left"/>
      <w:pPr>
        <w:ind w:left="1080" w:hanging="1080"/>
      </w:pPr>
      <w:rPr>
        <w:rFonts w:eastAsia="Cordia New" w:cs="Cordia New" w:hint="default"/>
        <w:b w:val="0"/>
      </w:rPr>
    </w:lvl>
    <w:lvl w:ilvl="6">
      <w:start w:val="1"/>
      <w:numFmt w:val="decimal"/>
      <w:lvlText w:val="%1.%2.%3.%4.%5.%6.%7"/>
      <w:lvlJc w:val="left"/>
      <w:pPr>
        <w:ind w:left="1080" w:hanging="1080"/>
      </w:pPr>
      <w:rPr>
        <w:rFonts w:eastAsia="Cordia New" w:cs="Cordia New" w:hint="default"/>
        <w:b w:val="0"/>
      </w:rPr>
    </w:lvl>
    <w:lvl w:ilvl="7">
      <w:start w:val="1"/>
      <w:numFmt w:val="decimal"/>
      <w:lvlText w:val="%1.%2.%3.%4.%5.%6.%7.%8"/>
      <w:lvlJc w:val="left"/>
      <w:pPr>
        <w:ind w:left="1080" w:hanging="1080"/>
      </w:pPr>
      <w:rPr>
        <w:rFonts w:eastAsia="Cordia New" w:cs="Cordia New" w:hint="default"/>
        <w:b w:val="0"/>
      </w:rPr>
    </w:lvl>
    <w:lvl w:ilvl="8">
      <w:start w:val="1"/>
      <w:numFmt w:val="decimal"/>
      <w:lvlText w:val="%1.%2.%3.%4.%5.%6.%7.%8.%9"/>
      <w:lvlJc w:val="left"/>
      <w:pPr>
        <w:ind w:left="1440" w:hanging="1440"/>
      </w:pPr>
      <w:rPr>
        <w:rFonts w:eastAsia="Cordia New" w:cs="Cordia New" w:hint="default"/>
        <w:b w:val="0"/>
      </w:rPr>
    </w:lvl>
  </w:abstractNum>
  <w:abstractNum w:abstractNumId="31">
    <w:nsid w:val="54116A8A"/>
    <w:multiLevelType w:val="multilevel"/>
    <w:tmpl w:val="1466DDAA"/>
    <w:lvl w:ilvl="0">
      <w:start w:val="5"/>
      <w:numFmt w:val="decimal"/>
      <w:lvlText w:val="%1"/>
      <w:lvlJc w:val="left"/>
      <w:pPr>
        <w:ind w:left="360" w:hanging="360"/>
      </w:pPr>
      <w:rPr>
        <w:rFonts w:hint="default"/>
        <w:b/>
        <w:i/>
        <w:sz w:val="28"/>
      </w:rPr>
    </w:lvl>
    <w:lvl w:ilvl="1">
      <w:start w:val="7"/>
      <w:numFmt w:val="decimal"/>
      <w:lvlText w:val="%1.%2"/>
      <w:lvlJc w:val="left"/>
      <w:pPr>
        <w:ind w:left="360" w:hanging="360"/>
      </w:pPr>
      <w:rPr>
        <w:rFonts w:hint="default"/>
        <w:b/>
        <w:i/>
        <w:sz w:val="28"/>
      </w:rPr>
    </w:lvl>
    <w:lvl w:ilvl="2">
      <w:start w:val="1"/>
      <w:numFmt w:val="decimal"/>
      <w:lvlText w:val="%1.%2.%3"/>
      <w:lvlJc w:val="left"/>
      <w:pPr>
        <w:ind w:left="360" w:hanging="360"/>
      </w:pPr>
      <w:rPr>
        <w:rFonts w:hint="default"/>
        <w:b/>
        <w:i/>
        <w:sz w:val="28"/>
      </w:rPr>
    </w:lvl>
    <w:lvl w:ilvl="3">
      <w:start w:val="1"/>
      <w:numFmt w:val="decimal"/>
      <w:lvlText w:val="%1.%2.%3.%4"/>
      <w:lvlJc w:val="left"/>
      <w:pPr>
        <w:ind w:left="360" w:hanging="360"/>
      </w:pPr>
      <w:rPr>
        <w:rFonts w:hint="default"/>
        <w:b/>
        <w:i/>
        <w:sz w:val="28"/>
      </w:rPr>
    </w:lvl>
    <w:lvl w:ilvl="4">
      <w:start w:val="1"/>
      <w:numFmt w:val="decimal"/>
      <w:lvlText w:val="%1.%2.%3.%4.%5"/>
      <w:lvlJc w:val="left"/>
      <w:pPr>
        <w:ind w:left="360" w:hanging="360"/>
      </w:pPr>
      <w:rPr>
        <w:rFonts w:hint="default"/>
        <w:b/>
        <w:i/>
        <w:sz w:val="28"/>
      </w:rPr>
    </w:lvl>
    <w:lvl w:ilvl="5">
      <w:start w:val="1"/>
      <w:numFmt w:val="decimal"/>
      <w:lvlText w:val="%1.%2.%3.%4.%5.%6"/>
      <w:lvlJc w:val="left"/>
      <w:pPr>
        <w:ind w:left="360" w:hanging="360"/>
      </w:pPr>
      <w:rPr>
        <w:rFonts w:hint="default"/>
        <w:b/>
        <w:i/>
        <w:sz w:val="28"/>
      </w:rPr>
    </w:lvl>
    <w:lvl w:ilvl="6">
      <w:start w:val="1"/>
      <w:numFmt w:val="decimal"/>
      <w:lvlText w:val="%1.%2.%3.%4.%5.%6.%7"/>
      <w:lvlJc w:val="left"/>
      <w:pPr>
        <w:ind w:left="360" w:hanging="360"/>
      </w:pPr>
      <w:rPr>
        <w:rFonts w:hint="default"/>
        <w:b/>
        <w:i/>
        <w:sz w:val="28"/>
      </w:rPr>
    </w:lvl>
    <w:lvl w:ilvl="7">
      <w:start w:val="1"/>
      <w:numFmt w:val="decimal"/>
      <w:lvlText w:val="%1.%2.%3.%4.%5.%6.%7.%8"/>
      <w:lvlJc w:val="left"/>
      <w:pPr>
        <w:ind w:left="360" w:hanging="360"/>
      </w:pPr>
      <w:rPr>
        <w:rFonts w:hint="default"/>
        <w:b/>
        <w:i/>
        <w:sz w:val="28"/>
      </w:rPr>
    </w:lvl>
    <w:lvl w:ilvl="8">
      <w:start w:val="1"/>
      <w:numFmt w:val="decimal"/>
      <w:lvlText w:val="%1.%2.%3.%4.%5.%6.%7.%8.%9"/>
      <w:lvlJc w:val="left"/>
      <w:pPr>
        <w:ind w:left="360" w:hanging="360"/>
      </w:pPr>
      <w:rPr>
        <w:rFonts w:hint="default"/>
        <w:b/>
        <w:i/>
        <w:sz w:val="28"/>
      </w:rPr>
    </w:lvl>
  </w:abstractNum>
  <w:abstractNum w:abstractNumId="32">
    <w:nsid w:val="588C4244"/>
    <w:multiLevelType w:val="hybridMultilevel"/>
    <w:tmpl w:val="980A1B98"/>
    <w:lvl w:ilvl="0" w:tplc="02B66346">
      <w:start w:val="1"/>
      <w:numFmt w:val="lowerLetter"/>
      <w:lvlText w:val="(%1)"/>
      <w:lvlJc w:val="left"/>
      <w:pPr>
        <w:ind w:left="1080" w:hanging="360"/>
      </w:pPr>
      <w:rPr>
        <w:rFonts w:eastAsia="Calibri" w:hint="default"/>
        <w:b/>
      </w:rPr>
    </w:lvl>
    <w:lvl w:ilvl="1" w:tplc="D10095D6">
      <w:start w:val="1"/>
      <w:numFmt w:val="decimal"/>
      <w:lvlText w:val="3.%2"/>
      <w:lvlJc w:val="left"/>
      <w:pPr>
        <w:ind w:left="1800" w:hanging="360"/>
      </w:pPr>
      <w:rPr>
        <w:rFonts w:hint="default"/>
        <w:b/>
        <w:bCs/>
        <w:i w:val="0"/>
        <w:iCs w:val="0"/>
        <w:color w:val="auto"/>
        <w:u w:val="none"/>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AC449DD"/>
    <w:multiLevelType w:val="multilevel"/>
    <w:tmpl w:val="685E3B84"/>
    <w:lvl w:ilvl="0">
      <w:start w:val="32"/>
      <w:numFmt w:val="decimal"/>
      <w:lvlText w:val="%1"/>
      <w:lvlJc w:val="left"/>
      <w:pPr>
        <w:ind w:left="360" w:hanging="360"/>
      </w:pPr>
      <w:rPr>
        <w:rFonts w:hint="default"/>
      </w:rPr>
    </w:lvl>
    <w:lvl w:ilvl="1">
      <w:start w:val="1"/>
      <w:numFmt w:val="decimal"/>
      <w:lvlText w:val="%1.%2"/>
      <w:lvlJc w:val="left"/>
      <w:pPr>
        <w:ind w:left="720" w:hanging="360"/>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34">
    <w:nsid w:val="5B3255B0"/>
    <w:multiLevelType w:val="multilevel"/>
    <w:tmpl w:val="2334F29E"/>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35">
    <w:nsid w:val="68747F26"/>
    <w:multiLevelType w:val="multilevel"/>
    <w:tmpl w:val="0FF8136C"/>
    <w:lvl w:ilvl="0">
      <w:start w:val="1"/>
      <w:numFmt w:val="decimal"/>
      <w:lvlText w:val="%1."/>
      <w:lvlJc w:val="left"/>
      <w:pPr>
        <w:ind w:left="360" w:hanging="360"/>
      </w:pPr>
      <w:rPr>
        <w:rFonts w:hint="default"/>
        <w:b/>
        <w:bCs/>
        <w:color w:val="000000" w:themeColor="text1"/>
        <w:sz w:val="28"/>
        <w:szCs w:val="28"/>
      </w:rPr>
    </w:lvl>
    <w:lvl w:ilvl="1">
      <w:start w:val="1"/>
      <w:numFmt w:val="decimal"/>
      <w:lvlText w:val="%2.1"/>
      <w:lvlJc w:val="left"/>
      <w:pPr>
        <w:ind w:left="792" w:hanging="432"/>
      </w:pPr>
      <w:rPr>
        <w:rFonts w:hint="default"/>
        <w:b/>
        <w:bCs/>
        <w:i w:val="0"/>
        <w:iCs w:val="0"/>
        <w:color w:val="auto"/>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693270C1"/>
    <w:multiLevelType w:val="multilevel"/>
    <w:tmpl w:val="E02E0102"/>
    <w:lvl w:ilvl="0">
      <w:start w:val="32"/>
      <w:numFmt w:val="decimal"/>
      <w:lvlText w:val="%1"/>
      <w:lvlJc w:val="left"/>
      <w:pPr>
        <w:ind w:left="360" w:hanging="360"/>
      </w:pPr>
      <w:rPr>
        <w:rFonts w:eastAsia="Cordia New" w:cs="Cordia New" w:hint="default"/>
        <w:b w:val="0"/>
      </w:rPr>
    </w:lvl>
    <w:lvl w:ilvl="1">
      <w:start w:val="1"/>
      <w:numFmt w:val="decimal"/>
      <w:lvlText w:val="%1.%2"/>
      <w:lvlJc w:val="left"/>
      <w:pPr>
        <w:ind w:left="1080" w:hanging="360"/>
      </w:pPr>
      <w:rPr>
        <w:rFonts w:eastAsia="Cordia New" w:cs="Cordia New" w:hint="default"/>
        <w:b w:val="0"/>
      </w:rPr>
    </w:lvl>
    <w:lvl w:ilvl="2">
      <w:start w:val="1"/>
      <w:numFmt w:val="decimal"/>
      <w:lvlText w:val="%1.%2.%3"/>
      <w:lvlJc w:val="left"/>
      <w:pPr>
        <w:ind w:left="2160" w:hanging="720"/>
      </w:pPr>
      <w:rPr>
        <w:rFonts w:eastAsia="Cordia New" w:cs="Cordia New" w:hint="default"/>
        <w:b w:val="0"/>
      </w:rPr>
    </w:lvl>
    <w:lvl w:ilvl="3">
      <w:start w:val="1"/>
      <w:numFmt w:val="decimal"/>
      <w:lvlText w:val="%1.%2.%3.%4"/>
      <w:lvlJc w:val="left"/>
      <w:pPr>
        <w:ind w:left="2880" w:hanging="720"/>
      </w:pPr>
      <w:rPr>
        <w:rFonts w:eastAsia="Cordia New" w:cs="Cordia New" w:hint="default"/>
        <w:b w:val="0"/>
      </w:rPr>
    </w:lvl>
    <w:lvl w:ilvl="4">
      <w:start w:val="1"/>
      <w:numFmt w:val="decimal"/>
      <w:lvlText w:val="%1.%2.%3.%4.%5"/>
      <w:lvlJc w:val="left"/>
      <w:pPr>
        <w:ind w:left="3600" w:hanging="720"/>
      </w:pPr>
      <w:rPr>
        <w:rFonts w:eastAsia="Cordia New" w:cs="Cordia New" w:hint="default"/>
        <w:b w:val="0"/>
      </w:rPr>
    </w:lvl>
    <w:lvl w:ilvl="5">
      <w:start w:val="1"/>
      <w:numFmt w:val="decimal"/>
      <w:lvlText w:val="%1.%2.%3.%4.%5.%6"/>
      <w:lvlJc w:val="left"/>
      <w:pPr>
        <w:ind w:left="4680" w:hanging="1080"/>
      </w:pPr>
      <w:rPr>
        <w:rFonts w:eastAsia="Cordia New" w:cs="Cordia New" w:hint="default"/>
        <w:b w:val="0"/>
      </w:rPr>
    </w:lvl>
    <w:lvl w:ilvl="6">
      <w:start w:val="1"/>
      <w:numFmt w:val="decimal"/>
      <w:lvlText w:val="%1.%2.%3.%4.%5.%6.%7"/>
      <w:lvlJc w:val="left"/>
      <w:pPr>
        <w:ind w:left="5400" w:hanging="1080"/>
      </w:pPr>
      <w:rPr>
        <w:rFonts w:eastAsia="Cordia New" w:cs="Cordia New" w:hint="default"/>
        <w:b w:val="0"/>
      </w:rPr>
    </w:lvl>
    <w:lvl w:ilvl="7">
      <w:start w:val="1"/>
      <w:numFmt w:val="decimal"/>
      <w:lvlText w:val="%1.%2.%3.%4.%5.%6.%7.%8"/>
      <w:lvlJc w:val="left"/>
      <w:pPr>
        <w:ind w:left="6120" w:hanging="1080"/>
      </w:pPr>
      <w:rPr>
        <w:rFonts w:eastAsia="Cordia New" w:cs="Cordia New" w:hint="default"/>
        <w:b w:val="0"/>
      </w:rPr>
    </w:lvl>
    <w:lvl w:ilvl="8">
      <w:start w:val="1"/>
      <w:numFmt w:val="decimal"/>
      <w:lvlText w:val="%1.%2.%3.%4.%5.%6.%7.%8.%9"/>
      <w:lvlJc w:val="left"/>
      <w:pPr>
        <w:ind w:left="7200" w:hanging="1440"/>
      </w:pPr>
      <w:rPr>
        <w:rFonts w:eastAsia="Cordia New" w:cs="Cordia New" w:hint="default"/>
        <w:b w:val="0"/>
      </w:rPr>
    </w:lvl>
  </w:abstractNum>
  <w:abstractNum w:abstractNumId="37">
    <w:nsid w:val="69912D51"/>
    <w:multiLevelType w:val="multilevel"/>
    <w:tmpl w:val="65980F9E"/>
    <w:lvl w:ilvl="0">
      <w:start w:val="30"/>
      <w:numFmt w:val="decimal"/>
      <w:lvlText w:val="%1"/>
      <w:lvlJc w:val="left"/>
      <w:pPr>
        <w:ind w:left="360" w:hanging="360"/>
      </w:pPr>
      <w:rPr>
        <w:rFonts w:eastAsia="Cordia New" w:cs="Cordia New" w:hint="default"/>
        <w:b w:val="0"/>
      </w:rPr>
    </w:lvl>
    <w:lvl w:ilvl="1">
      <w:start w:val="1"/>
      <w:numFmt w:val="decimal"/>
      <w:lvlText w:val="%1.%2"/>
      <w:lvlJc w:val="left"/>
      <w:pPr>
        <w:ind w:left="360" w:hanging="360"/>
      </w:pPr>
      <w:rPr>
        <w:rFonts w:eastAsia="Cordia New" w:cs="Cordia New" w:hint="default"/>
        <w:b w:val="0"/>
      </w:rPr>
    </w:lvl>
    <w:lvl w:ilvl="2">
      <w:start w:val="1"/>
      <w:numFmt w:val="decimal"/>
      <w:lvlText w:val="%1.%2.%3"/>
      <w:lvlJc w:val="left"/>
      <w:pPr>
        <w:ind w:left="720" w:hanging="720"/>
      </w:pPr>
      <w:rPr>
        <w:rFonts w:eastAsia="Cordia New" w:cs="Cordia New" w:hint="default"/>
        <w:b w:val="0"/>
      </w:rPr>
    </w:lvl>
    <w:lvl w:ilvl="3">
      <w:start w:val="1"/>
      <w:numFmt w:val="decimal"/>
      <w:lvlText w:val="%1.%2.%3.%4"/>
      <w:lvlJc w:val="left"/>
      <w:pPr>
        <w:ind w:left="720" w:hanging="720"/>
      </w:pPr>
      <w:rPr>
        <w:rFonts w:eastAsia="Cordia New" w:cs="Cordia New" w:hint="default"/>
        <w:b w:val="0"/>
      </w:rPr>
    </w:lvl>
    <w:lvl w:ilvl="4">
      <w:start w:val="1"/>
      <w:numFmt w:val="decimal"/>
      <w:lvlText w:val="%1.%2.%3.%4.%5"/>
      <w:lvlJc w:val="left"/>
      <w:pPr>
        <w:ind w:left="720" w:hanging="720"/>
      </w:pPr>
      <w:rPr>
        <w:rFonts w:eastAsia="Cordia New" w:cs="Cordia New" w:hint="default"/>
        <w:b w:val="0"/>
      </w:rPr>
    </w:lvl>
    <w:lvl w:ilvl="5">
      <w:start w:val="1"/>
      <w:numFmt w:val="decimal"/>
      <w:lvlText w:val="%1.%2.%3.%4.%5.%6"/>
      <w:lvlJc w:val="left"/>
      <w:pPr>
        <w:ind w:left="1080" w:hanging="1080"/>
      </w:pPr>
      <w:rPr>
        <w:rFonts w:eastAsia="Cordia New" w:cs="Cordia New" w:hint="default"/>
        <w:b w:val="0"/>
      </w:rPr>
    </w:lvl>
    <w:lvl w:ilvl="6">
      <w:start w:val="1"/>
      <w:numFmt w:val="decimal"/>
      <w:lvlText w:val="%1.%2.%3.%4.%5.%6.%7"/>
      <w:lvlJc w:val="left"/>
      <w:pPr>
        <w:ind w:left="1080" w:hanging="1080"/>
      </w:pPr>
      <w:rPr>
        <w:rFonts w:eastAsia="Cordia New" w:cs="Cordia New" w:hint="default"/>
        <w:b w:val="0"/>
      </w:rPr>
    </w:lvl>
    <w:lvl w:ilvl="7">
      <w:start w:val="1"/>
      <w:numFmt w:val="decimal"/>
      <w:lvlText w:val="%1.%2.%3.%4.%5.%6.%7.%8"/>
      <w:lvlJc w:val="left"/>
      <w:pPr>
        <w:ind w:left="1080" w:hanging="1080"/>
      </w:pPr>
      <w:rPr>
        <w:rFonts w:eastAsia="Cordia New" w:cs="Cordia New" w:hint="default"/>
        <w:b w:val="0"/>
      </w:rPr>
    </w:lvl>
    <w:lvl w:ilvl="8">
      <w:start w:val="1"/>
      <w:numFmt w:val="decimal"/>
      <w:lvlText w:val="%1.%2.%3.%4.%5.%6.%7.%8.%9"/>
      <w:lvlJc w:val="left"/>
      <w:pPr>
        <w:ind w:left="1440" w:hanging="1440"/>
      </w:pPr>
      <w:rPr>
        <w:rFonts w:eastAsia="Cordia New" w:cs="Cordia New" w:hint="default"/>
        <w:b w:val="0"/>
      </w:rPr>
    </w:lvl>
  </w:abstractNum>
  <w:abstractNum w:abstractNumId="38">
    <w:nsid w:val="6B100CD7"/>
    <w:multiLevelType w:val="multilevel"/>
    <w:tmpl w:val="82CE8CE0"/>
    <w:lvl w:ilvl="0">
      <w:start w:val="5"/>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39">
    <w:nsid w:val="6BAC7E13"/>
    <w:multiLevelType w:val="hybridMultilevel"/>
    <w:tmpl w:val="ECE23282"/>
    <w:lvl w:ilvl="0" w:tplc="12C8E918">
      <w:numFmt w:val="bullet"/>
      <w:lvlText w:val="-"/>
      <w:lvlJc w:val="left"/>
      <w:pPr>
        <w:ind w:left="922" w:hanging="360"/>
      </w:pPr>
      <w:rPr>
        <w:rFonts w:ascii="Angsana New" w:eastAsia="Times New Roman" w:hAnsi="Angsana New" w:cs="Angsana New" w:hint="default"/>
      </w:rPr>
    </w:lvl>
    <w:lvl w:ilvl="1" w:tplc="04090003">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40">
    <w:nsid w:val="6C170278"/>
    <w:multiLevelType w:val="hybridMultilevel"/>
    <w:tmpl w:val="4134E3F8"/>
    <w:lvl w:ilvl="0" w:tplc="A2089C5E">
      <w:start w:val="3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E7F5937"/>
    <w:multiLevelType w:val="hybridMultilevel"/>
    <w:tmpl w:val="D0609ECA"/>
    <w:lvl w:ilvl="0" w:tplc="526C80DE">
      <w:start w:val="1"/>
      <w:numFmt w:val="lowerLetter"/>
      <w:lvlText w:val="%1)"/>
      <w:lvlJc w:val="left"/>
      <w:pPr>
        <w:ind w:left="786" w:hanging="360"/>
      </w:pPr>
      <w:rPr>
        <w:rFonts w:hint="default"/>
        <w:b w:val="0"/>
        <w:bCs w:val="0"/>
        <w:sz w:val="28"/>
        <w:szCs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nsid w:val="77F83B0C"/>
    <w:multiLevelType w:val="multilevel"/>
    <w:tmpl w:val="12F46664"/>
    <w:lvl w:ilvl="0">
      <w:start w:val="4"/>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43">
    <w:nsid w:val="79E94138"/>
    <w:multiLevelType w:val="multilevel"/>
    <w:tmpl w:val="801A0624"/>
    <w:lvl w:ilvl="0">
      <w:start w:val="30"/>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428" w:hanging="72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6642" w:hanging="108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8856" w:hanging="1440"/>
      </w:pPr>
      <w:rPr>
        <w:rFonts w:hint="default"/>
      </w:rPr>
    </w:lvl>
  </w:abstractNum>
  <w:num w:numId="1">
    <w:abstractNumId w:val="1"/>
  </w:num>
  <w:num w:numId="2">
    <w:abstractNumId w:val="13"/>
  </w:num>
  <w:num w:numId="3">
    <w:abstractNumId w:val="3"/>
  </w:num>
  <w:num w:numId="4">
    <w:abstractNumId w:val="43"/>
  </w:num>
  <w:num w:numId="5">
    <w:abstractNumId w:val="15"/>
  </w:num>
  <w:num w:numId="6">
    <w:abstractNumId w:val="38"/>
  </w:num>
  <w:num w:numId="7">
    <w:abstractNumId w:val="16"/>
  </w:num>
  <w:num w:numId="8">
    <w:abstractNumId w:val="20"/>
  </w:num>
  <w:num w:numId="9">
    <w:abstractNumId w:val="11"/>
  </w:num>
  <w:num w:numId="10">
    <w:abstractNumId w:val="36"/>
  </w:num>
  <w:num w:numId="11">
    <w:abstractNumId w:val="23"/>
  </w:num>
  <w:num w:numId="12">
    <w:abstractNumId w:val="25"/>
  </w:num>
  <w:num w:numId="13">
    <w:abstractNumId w:val="40"/>
  </w:num>
  <w:num w:numId="14">
    <w:abstractNumId w:val="27"/>
  </w:num>
  <w:num w:numId="15">
    <w:abstractNumId w:val="7"/>
  </w:num>
  <w:num w:numId="16">
    <w:abstractNumId w:val="33"/>
  </w:num>
  <w:num w:numId="17">
    <w:abstractNumId w:val="9"/>
  </w:num>
  <w:num w:numId="18">
    <w:abstractNumId w:val="30"/>
  </w:num>
  <w:num w:numId="19">
    <w:abstractNumId w:val="29"/>
  </w:num>
  <w:num w:numId="20">
    <w:abstractNumId w:val="37"/>
  </w:num>
  <w:num w:numId="21">
    <w:abstractNumId w:val="18"/>
  </w:num>
  <w:num w:numId="22">
    <w:abstractNumId w:val="0"/>
  </w:num>
  <w:num w:numId="23">
    <w:abstractNumId w:val="34"/>
  </w:num>
  <w:num w:numId="24">
    <w:abstractNumId w:val="22"/>
  </w:num>
  <w:num w:numId="25">
    <w:abstractNumId w:val="41"/>
  </w:num>
  <w:num w:numId="26">
    <w:abstractNumId w:val="32"/>
  </w:num>
  <w:num w:numId="27">
    <w:abstractNumId w:val="39"/>
  </w:num>
  <w:num w:numId="28">
    <w:abstractNumId w:val="10"/>
  </w:num>
  <w:num w:numId="29">
    <w:abstractNumId w:val="4"/>
  </w:num>
  <w:num w:numId="30">
    <w:abstractNumId w:val="14"/>
  </w:num>
  <w:num w:numId="31">
    <w:abstractNumId w:val="42"/>
  </w:num>
  <w:num w:numId="32">
    <w:abstractNumId w:val="21"/>
  </w:num>
  <w:num w:numId="33">
    <w:abstractNumId w:val="31"/>
  </w:num>
  <w:num w:numId="34">
    <w:abstractNumId w:val="19"/>
  </w:num>
  <w:num w:numId="35">
    <w:abstractNumId w:val="2"/>
  </w:num>
  <w:num w:numId="36">
    <w:abstractNumId w:val="35"/>
  </w:num>
  <w:num w:numId="37">
    <w:abstractNumId w:val="24"/>
  </w:num>
  <w:num w:numId="38">
    <w:abstractNumId w:val="26"/>
  </w:num>
  <w:num w:numId="39">
    <w:abstractNumId w:val="5"/>
  </w:num>
  <w:num w:numId="40">
    <w:abstractNumId w:val="28"/>
  </w:num>
  <w:num w:numId="41">
    <w:abstractNumId w:val="6"/>
  </w:num>
  <w:num w:numId="42">
    <w:abstractNumId w:val="17"/>
  </w:num>
  <w:num w:numId="43">
    <w:abstractNumId w:val="12"/>
  </w:num>
  <w:num w:numId="44">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2E52"/>
    <w:rsid w:val="00000206"/>
    <w:rsid w:val="000009F7"/>
    <w:rsid w:val="0000105B"/>
    <w:rsid w:val="00001159"/>
    <w:rsid w:val="00001A7F"/>
    <w:rsid w:val="000023BE"/>
    <w:rsid w:val="000027B2"/>
    <w:rsid w:val="00002C0C"/>
    <w:rsid w:val="00003050"/>
    <w:rsid w:val="000032C4"/>
    <w:rsid w:val="000036FF"/>
    <w:rsid w:val="00004286"/>
    <w:rsid w:val="00004413"/>
    <w:rsid w:val="00004773"/>
    <w:rsid w:val="000047F4"/>
    <w:rsid w:val="00005728"/>
    <w:rsid w:val="000057C2"/>
    <w:rsid w:val="00005F8D"/>
    <w:rsid w:val="00006693"/>
    <w:rsid w:val="00006B24"/>
    <w:rsid w:val="00007B44"/>
    <w:rsid w:val="00007FD1"/>
    <w:rsid w:val="0001061A"/>
    <w:rsid w:val="00010663"/>
    <w:rsid w:val="00010AD5"/>
    <w:rsid w:val="00011333"/>
    <w:rsid w:val="00011484"/>
    <w:rsid w:val="00011639"/>
    <w:rsid w:val="00011B19"/>
    <w:rsid w:val="00011C9D"/>
    <w:rsid w:val="000123D0"/>
    <w:rsid w:val="000127B3"/>
    <w:rsid w:val="00012B8C"/>
    <w:rsid w:val="000137B8"/>
    <w:rsid w:val="0001397D"/>
    <w:rsid w:val="00013B48"/>
    <w:rsid w:val="000146D5"/>
    <w:rsid w:val="00014738"/>
    <w:rsid w:val="00014C6F"/>
    <w:rsid w:val="00014DAD"/>
    <w:rsid w:val="00015256"/>
    <w:rsid w:val="0001536F"/>
    <w:rsid w:val="00015386"/>
    <w:rsid w:val="000155DA"/>
    <w:rsid w:val="00015C9C"/>
    <w:rsid w:val="00016BE8"/>
    <w:rsid w:val="00016E97"/>
    <w:rsid w:val="00016FD1"/>
    <w:rsid w:val="00020080"/>
    <w:rsid w:val="00020319"/>
    <w:rsid w:val="000207B7"/>
    <w:rsid w:val="00020AE4"/>
    <w:rsid w:val="0002125E"/>
    <w:rsid w:val="00021631"/>
    <w:rsid w:val="000216FB"/>
    <w:rsid w:val="000218D7"/>
    <w:rsid w:val="000227C9"/>
    <w:rsid w:val="000228EC"/>
    <w:rsid w:val="00022A4B"/>
    <w:rsid w:val="00022CCF"/>
    <w:rsid w:val="00022CFF"/>
    <w:rsid w:val="00022DB4"/>
    <w:rsid w:val="00022F9B"/>
    <w:rsid w:val="000232F8"/>
    <w:rsid w:val="0002349C"/>
    <w:rsid w:val="000244D4"/>
    <w:rsid w:val="000247EE"/>
    <w:rsid w:val="00024A49"/>
    <w:rsid w:val="00024CAF"/>
    <w:rsid w:val="000250A9"/>
    <w:rsid w:val="00025972"/>
    <w:rsid w:val="000259CA"/>
    <w:rsid w:val="00025CC4"/>
    <w:rsid w:val="000261A3"/>
    <w:rsid w:val="00026628"/>
    <w:rsid w:val="00026792"/>
    <w:rsid w:val="00027CB6"/>
    <w:rsid w:val="00027E14"/>
    <w:rsid w:val="00030654"/>
    <w:rsid w:val="00030A68"/>
    <w:rsid w:val="00030B84"/>
    <w:rsid w:val="000310F6"/>
    <w:rsid w:val="00031644"/>
    <w:rsid w:val="00031BD8"/>
    <w:rsid w:val="00032388"/>
    <w:rsid w:val="000323DD"/>
    <w:rsid w:val="00032723"/>
    <w:rsid w:val="00032D9C"/>
    <w:rsid w:val="00032FF4"/>
    <w:rsid w:val="00033149"/>
    <w:rsid w:val="000331A5"/>
    <w:rsid w:val="000336AD"/>
    <w:rsid w:val="00033978"/>
    <w:rsid w:val="00033A91"/>
    <w:rsid w:val="00034186"/>
    <w:rsid w:val="000343AD"/>
    <w:rsid w:val="0003542B"/>
    <w:rsid w:val="00035686"/>
    <w:rsid w:val="000361CC"/>
    <w:rsid w:val="00036731"/>
    <w:rsid w:val="00036D00"/>
    <w:rsid w:val="00037AF0"/>
    <w:rsid w:val="00037D96"/>
    <w:rsid w:val="00037E49"/>
    <w:rsid w:val="00040319"/>
    <w:rsid w:val="0004097A"/>
    <w:rsid w:val="00040BC0"/>
    <w:rsid w:val="000413A8"/>
    <w:rsid w:val="000418E5"/>
    <w:rsid w:val="00041A58"/>
    <w:rsid w:val="000425A5"/>
    <w:rsid w:val="00042740"/>
    <w:rsid w:val="00042E46"/>
    <w:rsid w:val="00043F96"/>
    <w:rsid w:val="000440D6"/>
    <w:rsid w:val="00044177"/>
    <w:rsid w:val="000446F5"/>
    <w:rsid w:val="0004494B"/>
    <w:rsid w:val="0004568C"/>
    <w:rsid w:val="00045ECC"/>
    <w:rsid w:val="0004662D"/>
    <w:rsid w:val="00046FB2"/>
    <w:rsid w:val="0004745F"/>
    <w:rsid w:val="00047530"/>
    <w:rsid w:val="000475C8"/>
    <w:rsid w:val="00047674"/>
    <w:rsid w:val="00047794"/>
    <w:rsid w:val="00050081"/>
    <w:rsid w:val="0005112B"/>
    <w:rsid w:val="0005180E"/>
    <w:rsid w:val="00051D66"/>
    <w:rsid w:val="00051E7A"/>
    <w:rsid w:val="0005244E"/>
    <w:rsid w:val="00052B84"/>
    <w:rsid w:val="00052CC5"/>
    <w:rsid w:val="000530A1"/>
    <w:rsid w:val="0005344A"/>
    <w:rsid w:val="0005375D"/>
    <w:rsid w:val="00053D8F"/>
    <w:rsid w:val="00053F54"/>
    <w:rsid w:val="00054323"/>
    <w:rsid w:val="00054404"/>
    <w:rsid w:val="00054E75"/>
    <w:rsid w:val="000550D1"/>
    <w:rsid w:val="000558E4"/>
    <w:rsid w:val="0005606D"/>
    <w:rsid w:val="00056761"/>
    <w:rsid w:val="00056980"/>
    <w:rsid w:val="00056F81"/>
    <w:rsid w:val="000571C0"/>
    <w:rsid w:val="00057377"/>
    <w:rsid w:val="0005764F"/>
    <w:rsid w:val="00057C49"/>
    <w:rsid w:val="00057C7E"/>
    <w:rsid w:val="000602AC"/>
    <w:rsid w:val="00060523"/>
    <w:rsid w:val="00060802"/>
    <w:rsid w:val="00060D28"/>
    <w:rsid w:val="00060D9F"/>
    <w:rsid w:val="000616A8"/>
    <w:rsid w:val="00061AA7"/>
    <w:rsid w:val="00061ACE"/>
    <w:rsid w:val="00062896"/>
    <w:rsid w:val="00062993"/>
    <w:rsid w:val="00062ADC"/>
    <w:rsid w:val="00062B01"/>
    <w:rsid w:val="00062DD7"/>
    <w:rsid w:val="00062EF0"/>
    <w:rsid w:val="00063122"/>
    <w:rsid w:val="00063299"/>
    <w:rsid w:val="00063435"/>
    <w:rsid w:val="00063930"/>
    <w:rsid w:val="000640E6"/>
    <w:rsid w:val="00064299"/>
    <w:rsid w:val="00064957"/>
    <w:rsid w:val="00065169"/>
    <w:rsid w:val="00065570"/>
    <w:rsid w:val="000658FB"/>
    <w:rsid w:val="00065B66"/>
    <w:rsid w:val="000660CE"/>
    <w:rsid w:val="000666E4"/>
    <w:rsid w:val="000668CE"/>
    <w:rsid w:val="00066D0E"/>
    <w:rsid w:val="000673C3"/>
    <w:rsid w:val="000676B7"/>
    <w:rsid w:val="00067A28"/>
    <w:rsid w:val="00067BE7"/>
    <w:rsid w:val="000704B0"/>
    <w:rsid w:val="00070CEE"/>
    <w:rsid w:val="00070FF0"/>
    <w:rsid w:val="00071447"/>
    <w:rsid w:val="000715E4"/>
    <w:rsid w:val="00071A65"/>
    <w:rsid w:val="00071D68"/>
    <w:rsid w:val="0007233C"/>
    <w:rsid w:val="0007277D"/>
    <w:rsid w:val="00072D73"/>
    <w:rsid w:val="00072F21"/>
    <w:rsid w:val="0007367A"/>
    <w:rsid w:val="00073752"/>
    <w:rsid w:val="00073B18"/>
    <w:rsid w:val="00073B3D"/>
    <w:rsid w:val="00073CD9"/>
    <w:rsid w:val="00074BEA"/>
    <w:rsid w:val="00074E49"/>
    <w:rsid w:val="0007554D"/>
    <w:rsid w:val="00075563"/>
    <w:rsid w:val="0007610C"/>
    <w:rsid w:val="00076299"/>
    <w:rsid w:val="000762E8"/>
    <w:rsid w:val="00076C2F"/>
    <w:rsid w:val="00076CC4"/>
    <w:rsid w:val="000775A2"/>
    <w:rsid w:val="0007761F"/>
    <w:rsid w:val="00077779"/>
    <w:rsid w:val="00077811"/>
    <w:rsid w:val="000779CC"/>
    <w:rsid w:val="00077CC4"/>
    <w:rsid w:val="000800A0"/>
    <w:rsid w:val="00080129"/>
    <w:rsid w:val="00080175"/>
    <w:rsid w:val="0008048B"/>
    <w:rsid w:val="000806BE"/>
    <w:rsid w:val="00080D43"/>
    <w:rsid w:val="000819A5"/>
    <w:rsid w:val="00081A58"/>
    <w:rsid w:val="00081AB0"/>
    <w:rsid w:val="00081AC0"/>
    <w:rsid w:val="000823FD"/>
    <w:rsid w:val="00082A41"/>
    <w:rsid w:val="00082BCE"/>
    <w:rsid w:val="00083BC0"/>
    <w:rsid w:val="00083CE0"/>
    <w:rsid w:val="00083EEA"/>
    <w:rsid w:val="0008410F"/>
    <w:rsid w:val="000846D6"/>
    <w:rsid w:val="00084C3E"/>
    <w:rsid w:val="000862BF"/>
    <w:rsid w:val="000864C3"/>
    <w:rsid w:val="00086ADA"/>
    <w:rsid w:val="00086BA9"/>
    <w:rsid w:val="00086CC8"/>
    <w:rsid w:val="00086E3A"/>
    <w:rsid w:val="00087190"/>
    <w:rsid w:val="00087541"/>
    <w:rsid w:val="00087A76"/>
    <w:rsid w:val="00087A9B"/>
    <w:rsid w:val="00090077"/>
    <w:rsid w:val="00090411"/>
    <w:rsid w:val="00090485"/>
    <w:rsid w:val="000908EE"/>
    <w:rsid w:val="0009117C"/>
    <w:rsid w:val="00091A2B"/>
    <w:rsid w:val="00091F36"/>
    <w:rsid w:val="000920C4"/>
    <w:rsid w:val="000921EE"/>
    <w:rsid w:val="00092226"/>
    <w:rsid w:val="00092230"/>
    <w:rsid w:val="000934B7"/>
    <w:rsid w:val="000937B9"/>
    <w:rsid w:val="00093CEE"/>
    <w:rsid w:val="0009411F"/>
    <w:rsid w:val="00094591"/>
    <w:rsid w:val="00094C19"/>
    <w:rsid w:val="00094D04"/>
    <w:rsid w:val="00095203"/>
    <w:rsid w:val="000952BD"/>
    <w:rsid w:val="0009538D"/>
    <w:rsid w:val="0009554C"/>
    <w:rsid w:val="0009608C"/>
    <w:rsid w:val="000963E5"/>
    <w:rsid w:val="00096667"/>
    <w:rsid w:val="00096B4B"/>
    <w:rsid w:val="00097CB7"/>
    <w:rsid w:val="00097CDA"/>
    <w:rsid w:val="000A025D"/>
    <w:rsid w:val="000A0BC5"/>
    <w:rsid w:val="000A0C59"/>
    <w:rsid w:val="000A0F18"/>
    <w:rsid w:val="000A13A8"/>
    <w:rsid w:val="000A21C2"/>
    <w:rsid w:val="000A2A45"/>
    <w:rsid w:val="000A3218"/>
    <w:rsid w:val="000A3651"/>
    <w:rsid w:val="000A38EB"/>
    <w:rsid w:val="000A3957"/>
    <w:rsid w:val="000A3D89"/>
    <w:rsid w:val="000A449F"/>
    <w:rsid w:val="000A44C4"/>
    <w:rsid w:val="000A45EB"/>
    <w:rsid w:val="000A4958"/>
    <w:rsid w:val="000A4C93"/>
    <w:rsid w:val="000A4D20"/>
    <w:rsid w:val="000A578F"/>
    <w:rsid w:val="000A5D2F"/>
    <w:rsid w:val="000A5F13"/>
    <w:rsid w:val="000A67A8"/>
    <w:rsid w:val="000A6865"/>
    <w:rsid w:val="000A6C3A"/>
    <w:rsid w:val="000A6E2E"/>
    <w:rsid w:val="000A76B4"/>
    <w:rsid w:val="000A7863"/>
    <w:rsid w:val="000A7A12"/>
    <w:rsid w:val="000A7B3F"/>
    <w:rsid w:val="000A7E62"/>
    <w:rsid w:val="000B0299"/>
    <w:rsid w:val="000B03BD"/>
    <w:rsid w:val="000B113E"/>
    <w:rsid w:val="000B1775"/>
    <w:rsid w:val="000B1A0A"/>
    <w:rsid w:val="000B1AD3"/>
    <w:rsid w:val="000B1AE1"/>
    <w:rsid w:val="000B29CC"/>
    <w:rsid w:val="000B2F35"/>
    <w:rsid w:val="000B317C"/>
    <w:rsid w:val="000B3304"/>
    <w:rsid w:val="000B359B"/>
    <w:rsid w:val="000B37F4"/>
    <w:rsid w:val="000B445A"/>
    <w:rsid w:val="000B473A"/>
    <w:rsid w:val="000B4896"/>
    <w:rsid w:val="000B4971"/>
    <w:rsid w:val="000B4CE7"/>
    <w:rsid w:val="000B4DC6"/>
    <w:rsid w:val="000B4F7C"/>
    <w:rsid w:val="000B52D9"/>
    <w:rsid w:val="000B54B9"/>
    <w:rsid w:val="000B55D9"/>
    <w:rsid w:val="000B575F"/>
    <w:rsid w:val="000B5A6C"/>
    <w:rsid w:val="000B6B63"/>
    <w:rsid w:val="000B6C6C"/>
    <w:rsid w:val="000B783E"/>
    <w:rsid w:val="000B7C03"/>
    <w:rsid w:val="000B7D70"/>
    <w:rsid w:val="000C0377"/>
    <w:rsid w:val="000C05BA"/>
    <w:rsid w:val="000C0C65"/>
    <w:rsid w:val="000C19C3"/>
    <w:rsid w:val="000C207C"/>
    <w:rsid w:val="000C3215"/>
    <w:rsid w:val="000C34A6"/>
    <w:rsid w:val="000C45C9"/>
    <w:rsid w:val="000C4EE2"/>
    <w:rsid w:val="000C4FBF"/>
    <w:rsid w:val="000C6431"/>
    <w:rsid w:val="000C6A1B"/>
    <w:rsid w:val="000C7033"/>
    <w:rsid w:val="000C7496"/>
    <w:rsid w:val="000C781F"/>
    <w:rsid w:val="000C7C56"/>
    <w:rsid w:val="000D0234"/>
    <w:rsid w:val="000D081F"/>
    <w:rsid w:val="000D0EEC"/>
    <w:rsid w:val="000D1298"/>
    <w:rsid w:val="000D176A"/>
    <w:rsid w:val="000D1DED"/>
    <w:rsid w:val="000D1F0E"/>
    <w:rsid w:val="000D2561"/>
    <w:rsid w:val="000D290B"/>
    <w:rsid w:val="000D2A53"/>
    <w:rsid w:val="000D3211"/>
    <w:rsid w:val="000D33C6"/>
    <w:rsid w:val="000D34FA"/>
    <w:rsid w:val="000D38FC"/>
    <w:rsid w:val="000D3A52"/>
    <w:rsid w:val="000D3B10"/>
    <w:rsid w:val="000D3D5F"/>
    <w:rsid w:val="000D4041"/>
    <w:rsid w:val="000D41EE"/>
    <w:rsid w:val="000D4774"/>
    <w:rsid w:val="000D5B96"/>
    <w:rsid w:val="000D60A5"/>
    <w:rsid w:val="000D65A6"/>
    <w:rsid w:val="000D695D"/>
    <w:rsid w:val="000D6B5C"/>
    <w:rsid w:val="000D6FA4"/>
    <w:rsid w:val="000D77F6"/>
    <w:rsid w:val="000D7C4C"/>
    <w:rsid w:val="000D7E37"/>
    <w:rsid w:val="000E0697"/>
    <w:rsid w:val="000E0A15"/>
    <w:rsid w:val="000E0EA0"/>
    <w:rsid w:val="000E0F13"/>
    <w:rsid w:val="000E1283"/>
    <w:rsid w:val="000E13D8"/>
    <w:rsid w:val="000E1475"/>
    <w:rsid w:val="000E1688"/>
    <w:rsid w:val="000E16C9"/>
    <w:rsid w:val="000E198D"/>
    <w:rsid w:val="000E1B38"/>
    <w:rsid w:val="000E1B6B"/>
    <w:rsid w:val="000E205C"/>
    <w:rsid w:val="000E21B4"/>
    <w:rsid w:val="000E249D"/>
    <w:rsid w:val="000E2961"/>
    <w:rsid w:val="000E29AA"/>
    <w:rsid w:val="000E2A3F"/>
    <w:rsid w:val="000E2B38"/>
    <w:rsid w:val="000E388B"/>
    <w:rsid w:val="000E3F95"/>
    <w:rsid w:val="000E3FBD"/>
    <w:rsid w:val="000E406F"/>
    <w:rsid w:val="000E4AFC"/>
    <w:rsid w:val="000E5E96"/>
    <w:rsid w:val="000E5F9B"/>
    <w:rsid w:val="000E5FE1"/>
    <w:rsid w:val="000E632A"/>
    <w:rsid w:val="000E6909"/>
    <w:rsid w:val="000E6B34"/>
    <w:rsid w:val="000E7313"/>
    <w:rsid w:val="000E732F"/>
    <w:rsid w:val="000E7825"/>
    <w:rsid w:val="000E7C7D"/>
    <w:rsid w:val="000F058A"/>
    <w:rsid w:val="000F0C6D"/>
    <w:rsid w:val="000F157C"/>
    <w:rsid w:val="000F1702"/>
    <w:rsid w:val="000F1ABB"/>
    <w:rsid w:val="000F2340"/>
    <w:rsid w:val="000F2A85"/>
    <w:rsid w:val="000F2D64"/>
    <w:rsid w:val="000F2FAA"/>
    <w:rsid w:val="000F313C"/>
    <w:rsid w:val="000F39AB"/>
    <w:rsid w:val="000F3BF1"/>
    <w:rsid w:val="000F3F0F"/>
    <w:rsid w:val="000F510A"/>
    <w:rsid w:val="000F5595"/>
    <w:rsid w:val="000F5D1E"/>
    <w:rsid w:val="000F5E79"/>
    <w:rsid w:val="000F5ED4"/>
    <w:rsid w:val="000F6C80"/>
    <w:rsid w:val="000F707F"/>
    <w:rsid w:val="000F718B"/>
    <w:rsid w:val="000F7ED8"/>
    <w:rsid w:val="000F7FF4"/>
    <w:rsid w:val="001001B4"/>
    <w:rsid w:val="00100560"/>
    <w:rsid w:val="0010075C"/>
    <w:rsid w:val="001007B4"/>
    <w:rsid w:val="00100AAC"/>
    <w:rsid w:val="00100B02"/>
    <w:rsid w:val="00100EDF"/>
    <w:rsid w:val="00101354"/>
    <w:rsid w:val="001014C0"/>
    <w:rsid w:val="00101A0E"/>
    <w:rsid w:val="00101A53"/>
    <w:rsid w:val="00102CF4"/>
    <w:rsid w:val="00103744"/>
    <w:rsid w:val="00103910"/>
    <w:rsid w:val="00104021"/>
    <w:rsid w:val="00104988"/>
    <w:rsid w:val="001049C0"/>
    <w:rsid w:val="00104A94"/>
    <w:rsid w:val="00104D49"/>
    <w:rsid w:val="00104FE0"/>
    <w:rsid w:val="00105400"/>
    <w:rsid w:val="00105493"/>
    <w:rsid w:val="001054EC"/>
    <w:rsid w:val="00105867"/>
    <w:rsid w:val="00105A4A"/>
    <w:rsid w:val="00105FB5"/>
    <w:rsid w:val="00106190"/>
    <w:rsid w:val="00106898"/>
    <w:rsid w:val="00106A00"/>
    <w:rsid w:val="0010711D"/>
    <w:rsid w:val="00107320"/>
    <w:rsid w:val="00107428"/>
    <w:rsid w:val="00107529"/>
    <w:rsid w:val="00107688"/>
    <w:rsid w:val="00107E0B"/>
    <w:rsid w:val="00107E7B"/>
    <w:rsid w:val="0011022A"/>
    <w:rsid w:val="00110BC9"/>
    <w:rsid w:val="00110C28"/>
    <w:rsid w:val="001110E6"/>
    <w:rsid w:val="0011187F"/>
    <w:rsid w:val="00111CC4"/>
    <w:rsid w:val="001120E8"/>
    <w:rsid w:val="001121AE"/>
    <w:rsid w:val="00112D3E"/>
    <w:rsid w:val="00112FA3"/>
    <w:rsid w:val="00113191"/>
    <w:rsid w:val="001133F5"/>
    <w:rsid w:val="001137CA"/>
    <w:rsid w:val="0011466E"/>
    <w:rsid w:val="00114947"/>
    <w:rsid w:val="00114A1D"/>
    <w:rsid w:val="00115711"/>
    <w:rsid w:val="00116331"/>
    <w:rsid w:val="00116A69"/>
    <w:rsid w:val="00116E34"/>
    <w:rsid w:val="0011718D"/>
    <w:rsid w:val="001175BA"/>
    <w:rsid w:val="0011781D"/>
    <w:rsid w:val="00117D52"/>
    <w:rsid w:val="00117F0A"/>
    <w:rsid w:val="001202F6"/>
    <w:rsid w:val="00120929"/>
    <w:rsid w:val="001215C3"/>
    <w:rsid w:val="00121BA8"/>
    <w:rsid w:val="00122113"/>
    <w:rsid w:val="001221AD"/>
    <w:rsid w:val="00122BC0"/>
    <w:rsid w:val="00123C79"/>
    <w:rsid w:val="00124582"/>
    <w:rsid w:val="001247B5"/>
    <w:rsid w:val="00125942"/>
    <w:rsid w:val="001267A8"/>
    <w:rsid w:val="00126923"/>
    <w:rsid w:val="00126A55"/>
    <w:rsid w:val="00126BE7"/>
    <w:rsid w:val="00126C37"/>
    <w:rsid w:val="001270A9"/>
    <w:rsid w:val="001276FE"/>
    <w:rsid w:val="00127735"/>
    <w:rsid w:val="0013084E"/>
    <w:rsid w:val="00130930"/>
    <w:rsid w:val="00130BE2"/>
    <w:rsid w:val="00130CBA"/>
    <w:rsid w:val="00130CEA"/>
    <w:rsid w:val="0013104F"/>
    <w:rsid w:val="0013125A"/>
    <w:rsid w:val="00131589"/>
    <w:rsid w:val="001315CD"/>
    <w:rsid w:val="001318AA"/>
    <w:rsid w:val="001319EB"/>
    <w:rsid w:val="00132247"/>
    <w:rsid w:val="00132746"/>
    <w:rsid w:val="00132BC0"/>
    <w:rsid w:val="00132D50"/>
    <w:rsid w:val="0013347D"/>
    <w:rsid w:val="0013387E"/>
    <w:rsid w:val="00133D92"/>
    <w:rsid w:val="001341D2"/>
    <w:rsid w:val="001348A4"/>
    <w:rsid w:val="00134B15"/>
    <w:rsid w:val="00134BF3"/>
    <w:rsid w:val="00134DFB"/>
    <w:rsid w:val="00135700"/>
    <w:rsid w:val="0013581A"/>
    <w:rsid w:val="0013585B"/>
    <w:rsid w:val="00135A6C"/>
    <w:rsid w:val="00135ADC"/>
    <w:rsid w:val="00135B88"/>
    <w:rsid w:val="00135C19"/>
    <w:rsid w:val="001360EC"/>
    <w:rsid w:val="0013652D"/>
    <w:rsid w:val="00136B73"/>
    <w:rsid w:val="0013704E"/>
    <w:rsid w:val="00137129"/>
    <w:rsid w:val="0013713D"/>
    <w:rsid w:val="00137389"/>
    <w:rsid w:val="001377AB"/>
    <w:rsid w:val="00140636"/>
    <w:rsid w:val="0014139C"/>
    <w:rsid w:val="0014149D"/>
    <w:rsid w:val="00141525"/>
    <w:rsid w:val="00142A7E"/>
    <w:rsid w:val="00142DC8"/>
    <w:rsid w:val="00142FC4"/>
    <w:rsid w:val="00143037"/>
    <w:rsid w:val="001434AE"/>
    <w:rsid w:val="00143674"/>
    <w:rsid w:val="00143711"/>
    <w:rsid w:val="00143900"/>
    <w:rsid w:val="00143C7A"/>
    <w:rsid w:val="001440F5"/>
    <w:rsid w:val="00144931"/>
    <w:rsid w:val="00144B91"/>
    <w:rsid w:val="00144C81"/>
    <w:rsid w:val="00144D3E"/>
    <w:rsid w:val="00146200"/>
    <w:rsid w:val="00146417"/>
    <w:rsid w:val="001469D5"/>
    <w:rsid w:val="00147297"/>
    <w:rsid w:val="00150947"/>
    <w:rsid w:val="00151121"/>
    <w:rsid w:val="0015113F"/>
    <w:rsid w:val="0015137C"/>
    <w:rsid w:val="00151C36"/>
    <w:rsid w:val="0015250D"/>
    <w:rsid w:val="00152B4F"/>
    <w:rsid w:val="001540B0"/>
    <w:rsid w:val="00154263"/>
    <w:rsid w:val="00154532"/>
    <w:rsid w:val="00154F3A"/>
    <w:rsid w:val="001559F2"/>
    <w:rsid w:val="00155B7A"/>
    <w:rsid w:val="00156910"/>
    <w:rsid w:val="0015696F"/>
    <w:rsid w:val="0015720D"/>
    <w:rsid w:val="00157773"/>
    <w:rsid w:val="001577B4"/>
    <w:rsid w:val="00157803"/>
    <w:rsid w:val="00157DE6"/>
    <w:rsid w:val="00157EEE"/>
    <w:rsid w:val="0016007D"/>
    <w:rsid w:val="0016084F"/>
    <w:rsid w:val="00160B73"/>
    <w:rsid w:val="00160BB7"/>
    <w:rsid w:val="00160E91"/>
    <w:rsid w:val="0016123F"/>
    <w:rsid w:val="0016128F"/>
    <w:rsid w:val="00161643"/>
    <w:rsid w:val="001617F4"/>
    <w:rsid w:val="0016180D"/>
    <w:rsid w:val="001619C4"/>
    <w:rsid w:val="00161C9B"/>
    <w:rsid w:val="00161F02"/>
    <w:rsid w:val="00162C47"/>
    <w:rsid w:val="00163016"/>
    <w:rsid w:val="001636FE"/>
    <w:rsid w:val="00163FC8"/>
    <w:rsid w:val="001642A5"/>
    <w:rsid w:val="001645CD"/>
    <w:rsid w:val="00164617"/>
    <w:rsid w:val="00164EF9"/>
    <w:rsid w:val="00164F6B"/>
    <w:rsid w:val="00165186"/>
    <w:rsid w:val="0016519C"/>
    <w:rsid w:val="00165F47"/>
    <w:rsid w:val="00165F4B"/>
    <w:rsid w:val="00166B75"/>
    <w:rsid w:val="00166EE0"/>
    <w:rsid w:val="00166F77"/>
    <w:rsid w:val="00167489"/>
    <w:rsid w:val="00167C7D"/>
    <w:rsid w:val="00167DEB"/>
    <w:rsid w:val="00170CC5"/>
    <w:rsid w:val="001721F8"/>
    <w:rsid w:val="00172961"/>
    <w:rsid w:val="00172F24"/>
    <w:rsid w:val="00173291"/>
    <w:rsid w:val="001733E0"/>
    <w:rsid w:val="0017362F"/>
    <w:rsid w:val="001738A4"/>
    <w:rsid w:val="00173DEC"/>
    <w:rsid w:val="001742C9"/>
    <w:rsid w:val="001744B8"/>
    <w:rsid w:val="00174A7C"/>
    <w:rsid w:val="00174D95"/>
    <w:rsid w:val="00174F91"/>
    <w:rsid w:val="00175999"/>
    <w:rsid w:val="00175DB7"/>
    <w:rsid w:val="00176243"/>
    <w:rsid w:val="001763A0"/>
    <w:rsid w:val="00176409"/>
    <w:rsid w:val="00176453"/>
    <w:rsid w:val="00176B8D"/>
    <w:rsid w:val="00176E13"/>
    <w:rsid w:val="00177633"/>
    <w:rsid w:val="00177AEB"/>
    <w:rsid w:val="001808F1"/>
    <w:rsid w:val="00180DEA"/>
    <w:rsid w:val="001812E0"/>
    <w:rsid w:val="0018178B"/>
    <w:rsid w:val="001818F7"/>
    <w:rsid w:val="001822E5"/>
    <w:rsid w:val="001823F5"/>
    <w:rsid w:val="001826A5"/>
    <w:rsid w:val="001827CD"/>
    <w:rsid w:val="00182876"/>
    <w:rsid w:val="00182959"/>
    <w:rsid w:val="00182AB4"/>
    <w:rsid w:val="00182CA5"/>
    <w:rsid w:val="00182EB4"/>
    <w:rsid w:val="00183179"/>
    <w:rsid w:val="001832DA"/>
    <w:rsid w:val="00183581"/>
    <w:rsid w:val="0018399E"/>
    <w:rsid w:val="00183A7B"/>
    <w:rsid w:val="00183D2A"/>
    <w:rsid w:val="00183D58"/>
    <w:rsid w:val="00183FEE"/>
    <w:rsid w:val="0018400E"/>
    <w:rsid w:val="00185247"/>
    <w:rsid w:val="00185A08"/>
    <w:rsid w:val="00185A99"/>
    <w:rsid w:val="00185E7D"/>
    <w:rsid w:val="001861CA"/>
    <w:rsid w:val="00186385"/>
    <w:rsid w:val="00186410"/>
    <w:rsid w:val="001864D9"/>
    <w:rsid w:val="00186A04"/>
    <w:rsid w:val="00186ECE"/>
    <w:rsid w:val="0018728B"/>
    <w:rsid w:val="0018748C"/>
    <w:rsid w:val="001874BF"/>
    <w:rsid w:val="00187832"/>
    <w:rsid w:val="00190228"/>
    <w:rsid w:val="001902DC"/>
    <w:rsid w:val="001907AF"/>
    <w:rsid w:val="00190AF5"/>
    <w:rsid w:val="00190BA1"/>
    <w:rsid w:val="00190E18"/>
    <w:rsid w:val="0019110F"/>
    <w:rsid w:val="00191431"/>
    <w:rsid w:val="00191576"/>
    <w:rsid w:val="001915A4"/>
    <w:rsid w:val="001921EF"/>
    <w:rsid w:val="0019246F"/>
    <w:rsid w:val="0019285E"/>
    <w:rsid w:val="001929D1"/>
    <w:rsid w:val="00192C0B"/>
    <w:rsid w:val="0019323C"/>
    <w:rsid w:val="00193383"/>
    <w:rsid w:val="0019389F"/>
    <w:rsid w:val="001938F6"/>
    <w:rsid w:val="00193D2A"/>
    <w:rsid w:val="00193FE8"/>
    <w:rsid w:val="00194056"/>
    <w:rsid w:val="001940DA"/>
    <w:rsid w:val="0019466D"/>
    <w:rsid w:val="001954B8"/>
    <w:rsid w:val="00195560"/>
    <w:rsid w:val="00195665"/>
    <w:rsid w:val="00195784"/>
    <w:rsid w:val="001958A1"/>
    <w:rsid w:val="00196291"/>
    <w:rsid w:val="00196788"/>
    <w:rsid w:val="001967EA"/>
    <w:rsid w:val="00196876"/>
    <w:rsid w:val="0019688D"/>
    <w:rsid w:val="00196B1C"/>
    <w:rsid w:val="00196B9E"/>
    <w:rsid w:val="00196E82"/>
    <w:rsid w:val="00196E88"/>
    <w:rsid w:val="00197177"/>
    <w:rsid w:val="00197AFF"/>
    <w:rsid w:val="00197D5C"/>
    <w:rsid w:val="001A1B9A"/>
    <w:rsid w:val="001A2681"/>
    <w:rsid w:val="001A2834"/>
    <w:rsid w:val="001A2885"/>
    <w:rsid w:val="001A32C8"/>
    <w:rsid w:val="001A347C"/>
    <w:rsid w:val="001A4AB1"/>
    <w:rsid w:val="001A4DB4"/>
    <w:rsid w:val="001A5ADB"/>
    <w:rsid w:val="001A5E65"/>
    <w:rsid w:val="001A6789"/>
    <w:rsid w:val="001A6FF6"/>
    <w:rsid w:val="001A7557"/>
    <w:rsid w:val="001A766F"/>
    <w:rsid w:val="001A79E1"/>
    <w:rsid w:val="001A7A60"/>
    <w:rsid w:val="001B033B"/>
    <w:rsid w:val="001B03D9"/>
    <w:rsid w:val="001B153E"/>
    <w:rsid w:val="001B1680"/>
    <w:rsid w:val="001B16A3"/>
    <w:rsid w:val="001B1FCD"/>
    <w:rsid w:val="001B2BE3"/>
    <w:rsid w:val="001B3DB0"/>
    <w:rsid w:val="001B3FEC"/>
    <w:rsid w:val="001B4387"/>
    <w:rsid w:val="001B45AF"/>
    <w:rsid w:val="001B4A27"/>
    <w:rsid w:val="001B4E23"/>
    <w:rsid w:val="001B4E85"/>
    <w:rsid w:val="001B52D6"/>
    <w:rsid w:val="001B5E57"/>
    <w:rsid w:val="001B6277"/>
    <w:rsid w:val="001B6AC9"/>
    <w:rsid w:val="001B7622"/>
    <w:rsid w:val="001C0983"/>
    <w:rsid w:val="001C0B6A"/>
    <w:rsid w:val="001C0BA4"/>
    <w:rsid w:val="001C1620"/>
    <w:rsid w:val="001C285F"/>
    <w:rsid w:val="001C377E"/>
    <w:rsid w:val="001C3D4B"/>
    <w:rsid w:val="001C3EB6"/>
    <w:rsid w:val="001C4ABF"/>
    <w:rsid w:val="001C5CFE"/>
    <w:rsid w:val="001C5EB6"/>
    <w:rsid w:val="001C5F98"/>
    <w:rsid w:val="001C7093"/>
    <w:rsid w:val="001C760B"/>
    <w:rsid w:val="001C7837"/>
    <w:rsid w:val="001C7D30"/>
    <w:rsid w:val="001D012C"/>
    <w:rsid w:val="001D07CB"/>
    <w:rsid w:val="001D0875"/>
    <w:rsid w:val="001D0AAB"/>
    <w:rsid w:val="001D0EFF"/>
    <w:rsid w:val="001D117E"/>
    <w:rsid w:val="001D13BE"/>
    <w:rsid w:val="001D2582"/>
    <w:rsid w:val="001D2FE1"/>
    <w:rsid w:val="001D341C"/>
    <w:rsid w:val="001D3631"/>
    <w:rsid w:val="001D4606"/>
    <w:rsid w:val="001D49A9"/>
    <w:rsid w:val="001D4E6B"/>
    <w:rsid w:val="001D5593"/>
    <w:rsid w:val="001D58FD"/>
    <w:rsid w:val="001D59FD"/>
    <w:rsid w:val="001D6091"/>
    <w:rsid w:val="001D7978"/>
    <w:rsid w:val="001D7D13"/>
    <w:rsid w:val="001E02F9"/>
    <w:rsid w:val="001E0797"/>
    <w:rsid w:val="001E0AE7"/>
    <w:rsid w:val="001E1037"/>
    <w:rsid w:val="001E12A2"/>
    <w:rsid w:val="001E1709"/>
    <w:rsid w:val="001E1BA1"/>
    <w:rsid w:val="001E1C70"/>
    <w:rsid w:val="001E1C75"/>
    <w:rsid w:val="001E2F63"/>
    <w:rsid w:val="001E3AC1"/>
    <w:rsid w:val="001E3AC2"/>
    <w:rsid w:val="001E3F5E"/>
    <w:rsid w:val="001E414E"/>
    <w:rsid w:val="001E4712"/>
    <w:rsid w:val="001E4EAC"/>
    <w:rsid w:val="001E57D2"/>
    <w:rsid w:val="001E5EDB"/>
    <w:rsid w:val="001E631F"/>
    <w:rsid w:val="001E6A65"/>
    <w:rsid w:val="001E70E3"/>
    <w:rsid w:val="001E7DFB"/>
    <w:rsid w:val="001F0395"/>
    <w:rsid w:val="001F045C"/>
    <w:rsid w:val="001F05BE"/>
    <w:rsid w:val="001F0901"/>
    <w:rsid w:val="001F16DD"/>
    <w:rsid w:val="001F1ADF"/>
    <w:rsid w:val="001F1BFA"/>
    <w:rsid w:val="001F1FEA"/>
    <w:rsid w:val="001F2345"/>
    <w:rsid w:val="001F25EA"/>
    <w:rsid w:val="001F30FE"/>
    <w:rsid w:val="001F3DA2"/>
    <w:rsid w:val="001F3EC0"/>
    <w:rsid w:val="001F450B"/>
    <w:rsid w:val="001F47B6"/>
    <w:rsid w:val="001F49B9"/>
    <w:rsid w:val="001F4E28"/>
    <w:rsid w:val="001F4E39"/>
    <w:rsid w:val="001F52AC"/>
    <w:rsid w:val="001F559A"/>
    <w:rsid w:val="001F5739"/>
    <w:rsid w:val="001F59AF"/>
    <w:rsid w:val="001F5E60"/>
    <w:rsid w:val="001F6F38"/>
    <w:rsid w:val="001F70C0"/>
    <w:rsid w:val="001F711C"/>
    <w:rsid w:val="001F752B"/>
    <w:rsid w:val="001F762A"/>
    <w:rsid w:val="001F7702"/>
    <w:rsid w:val="00200043"/>
    <w:rsid w:val="00200F37"/>
    <w:rsid w:val="00201000"/>
    <w:rsid w:val="0020121C"/>
    <w:rsid w:val="0020125F"/>
    <w:rsid w:val="00201328"/>
    <w:rsid w:val="002018D9"/>
    <w:rsid w:val="00201A31"/>
    <w:rsid w:val="00201B44"/>
    <w:rsid w:val="00201CA6"/>
    <w:rsid w:val="00201D02"/>
    <w:rsid w:val="00202E59"/>
    <w:rsid w:val="00202E80"/>
    <w:rsid w:val="00203364"/>
    <w:rsid w:val="00203C0A"/>
    <w:rsid w:val="00203F3A"/>
    <w:rsid w:val="0020441C"/>
    <w:rsid w:val="0020489F"/>
    <w:rsid w:val="002048C5"/>
    <w:rsid w:val="00204FB5"/>
    <w:rsid w:val="00205636"/>
    <w:rsid w:val="0020566C"/>
    <w:rsid w:val="00205948"/>
    <w:rsid w:val="002068D0"/>
    <w:rsid w:val="00206CA0"/>
    <w:rsid w:val="00206D43"/>
    <w:rsid w:val="00207F60"/>
    <w:rsid w:val="00210388"/>
    <w:rsid w:val="002104EC"/>
    <w:rsid w:val="00210947"/>
    <w:rsid w:val="00211C21"/>
    <w:rsid w:val="002127F0"/>
    <w:rsid w:val="00212937"/>
    <w:rsid w:val="00213456"/>
    <w:rsid w:val="002137F2"/>
    <w:rsid w:val="00213A82"/>
    <w:rsid w:val="00213B78"/>
    <w:rsid w:val="002143F5"/>
    <w:rsid w:val="00214528"/>
    <w:rsid w:val="00214804"/>
    <w:rsid w:val="00214982"/>
    <w:rsid w:val="00214A93"/>
    <w:rsid w:val="00214D6F"/>
    <w:rsid w:val="00214DA3"/>
    <w:rsid w:val="002153B8"/>
    <w:rsid w:val="0021556C"/>
    <w:rsid w:val="00215C31"/>
    <w:rsid w:val="00216165"/>
    <w:rsid w:val="0021645F"/>
    <w:rsid w:val="002167C8"/>
    <w:rsid w:val="002175AC"/>
    <w:rsid w:val="00217C7D"/>
    <w:rsid w:val="002200E0"/>
    <w:rsid w:val="002204C6"/>
    <w:rsid w:val="00220A12"/>
    <w:rsid w:val="002213CC"/>
    <w:rsid w:val="0022181A"/>
    <w:rsid w:val="0022194F"/>
    <w:rsid w:val="00221D7B"/>
    <w:rsid w:val="00222753"/>
    <w:rsid w:val="00222917"/>
    <w:rsid w:val="002229AE"/>
    <w:rsid w:val="00222CA2"/>
    <w:rsid w:val="00222FA8"/>
    <w:rsid w:val="002235B7"/>
    <w:rsid w:val="002237E1"/>
    <w:rsid w:val="002237F0"/>
    <w:rsid w:val="00223A8D"/>
    <w:rsid w:val="002240BA"/>
    <w:rsid w:val="00224D6C"/>
    <w:rsid w:val="0022551B"/>
    <w:rsid w:val="00225675"/>
    <w:rsid w:val="0022580E"/>
    <w:rsid w:val="00225857"/>
    <w:rsid w:val="002259A4"/>
    <w:rsid w:val="00225B35"/>
    <w:rsid w:val="00225DE2"/>
    <w:rsid w:val="00225F0F"/>
    <w:rsid w:val="0022605D"/>
    <w:rsid w:val="002261B5"/>
    <w:rsid w:val="00226248"/>
    <w:rsid w:val="00226B4C"/>
    <w:rsid w:val="00226D49"/>
    <w:rsid w:val="00226F0D"/>
    <w:rsid w:val="00226F78"/>
    <w:rsid w:val="0022728E"/>
    <w:rsid w:val="00227472"/>
    <w:rsid w:val="0023034E"/>
    <w:rsid w:val="00230B28"/>
    <w:rsid w:val="00230BF6"/>
    <w:rsid w:val="0023142D"/>
    <w:rsid w:val="00231806"/>
    <w:rsid w:val="00231F0D"/>
    <w:rsid w:val="00231FE9"/>
    <w:rsid w:val="00232100"/>
    <w:rsid w:val="00232B36"/>
    <w:rsid w:val="00232C83"/>
    <w:rsid w:val="00233FBF"/>
    <w:rsid w:val="0023467A"/>
    <w:rsid w:val="00235A90"/>
    <w:rsid w:val="00235DCF"/>
    <w:rsid w:val="00235E4D"/>
    <w:rsid w:val="00236FCE"/>
    <w:rsid w:val="00237178"/>
    <w:rsid w:val="00237A6E"/>
    <w:rsid w:val="00237F3A"/>
    <w:rsid w:val="00240936"/>
    <w:rsid w:val="00240965"/>
    <w:rsid w:val="00240A44"/>
    <w:rsid w:val="00240DB8"/>
    <w:rsid w:val="00240F0B"/>
    <w:rsid w:val="00241041"/>
    <w:rsid w:val="002412B6"/>
    <w:rsid w:val="00241D1B"/>
    <w:rsid w:val="002424B3"/>
    <w:rsid w:val="0024275F"/>
    <w:rsid w:val="00242A4B"/>
    <w:rsid w:val="00242C48"/>
    <w:rsid w:val="0024358C"/>
    <w:rsid w:val="0024370C"/>
    <w:rsid w:val="002437F5"/>
    <w:rsid w:val="00243C8B"/>
    <w:rsid w:val="00244638"/>
    <w:rsid w:val="002446D3"/>
    <w:rsid w:val="00244842"/>
    <w:rsid w:val="0024484D"/>
    <w:rsid w:val="00244972"/>
    <w:rsid w:val="00244E96"/>
    <w:rsid w:val="00245030"/>
    <w:rsid w:val="00245089"/>
    <w:rsid w:val="002460EF"/>
    <w:rsid w:val="002462CD"/>
    <w:rsid w:val="002462CF"/>
    <w:rsid w:val="00246AC0"/>
    <w:rsid w:val="00246B08"/>
    <w:rsid w:val="00246C4A"/>
    <w:rsid w:val="0024704D"/>
    <w:rsid w:val="002474AD"/>
    <w:rsid w:val="002475FF"/>
    <w:rsid w:val="002478DA"/>
    <w:rsid w:val="002479C8"/>
    <w:rsid w:val="00247F90"/>
    <w:rsid w:val="0025056F"/>
    <w:rsid w:val="00250856"/>
    <w:rsid w:val="0025115A"/>
    <w:rsid w:val="002511EF"/>
    <w:rsid w:val="00251447"/>
    <w:rsid w:val="0025148D"/>
    <w:rsid w:val="00251748"/>
    <w:rsid w:val="0025228B"/>
    <w:rsid w:val="0025256D"/>
    <w:rsid w:val="002526BA"/>
    <w:rsid w:val="00252B71"/>
    <w:rsid w:val="00252F81"/>
    <w:rsid w:val="00253145"/>
    <w:rsid w:val="00253288"/>
    <w:rsid w:val="00253ED5"/>
    <w:rsid w:val="0025461A"/>
    <w:rsid w:val="00254A78"/>
    <w:rsid w:val="00255192"/>
    <w:rsid w:val="002552C5"/>
    <w:rsid w:val="00255913"/>
    <w:rsid w:val="00255D6B"/>
    <w:rsid w:val="00255E8A"/>
    <w:rsid w:val="00256873"/>
    <w:rsid w:val="00256B25"/>
    <w:rsid w:val="00256E69"/>
    <w:rsid w:val="0025751A"/>
    <w:rsid w:val="0025770E"/>
    <w:rsid w:val="00257B1F"/>
    <w:rsid w:val="00260538"/>
    <w:rsid w:val="00260924"/>
    <w:rsid w:val="00262013"/>
    <w:rsid w:val="00262B73"/>
    <w:rsid w:val="0026311C"/>
    <w:rsid w:val="00263B3C"/>
    <w:rsid w:val="00264975"/>
    <w:rsid w:val="002649E2"/>
    <w:rsid w:val="00264D96"/>
    <w:rsid w:val="002654D9"/>
    <w:rsid w:val="00265A52"/>
    <w:rsid w:val="00265C2A"/>
    <w:rsid w:val="00266F20"/>
    <w:rsid w:val="00267300"/>
    <w:rsid w:val="00267349"/>
    <w:rsid w:val="002673D2"/>
    <w:rsid w:val="002678F8"/>
    <w:rsid w:val="00267943"/>
    <w:rsid w:val="00267998"/>
    <w:rsid w:val="00267F6A"/>
    <w:rsid w:val="002706BA"/>
    <w:rsid w:val="00270A65"/>
    <w:rsid w:val="00270F00"/>
    <w:rsid w:val="00271012"/>
    <w:rsid w:val="002717C3"/>
    <w:rsid w:val="002717D2"/>
    <w:rsid w:val="00271D98"/>
    <w:rsid w:val="0027228A"/>
    <w:rsid w:val="002732ED"/>
    <w:rsid w:val="00273A7A"/>
    <w:rsid w:val="00273AAA"/>
    <w:rsid w:val="0027407C"/>
    <w:rsid w:val="00274A18"/>
    <w:rsid w:val="00274F52"/>
    <w:rsid w:val="0027553A"/>
    <w:rsid w:val="00275595"/>
    <w:rsid w:val="00275647"/>
    <w:rsid w:val="002757E1"/>
    <w:rsid w:val="00275AE5"/>
    <w:rsid w:val="00275C91"/>
    <w:rsid w:val="00275D67"/>
    <w:rsid w:val="002769C4"/>
    <w:rsid w:val="00277010"/>
    <w:rsid w:val="00277824"/>
    <w:rsid w:val="00277BE6"/>
    <w:rsid w:val="002804E2"/>
    <w:rsid w:val="0028059C"/>
    <w:rsid w:val="00280A12"/>
    <w:rsid w:val="00280A63"/>
    <w:rsid w:val="00280E4B"/>
    <w:rsid w:val="0028136A"/>
    <w:rsid w:val="002818DB"/>
    <w:rsid w:val="002818E9"/>
    <w:rsid w:val="00281ECD"/>
    <w:rsid w:val="00282168"/>
    <w:rsid w:val="00283171"/>
    <w:rsid w:val="00284249"/>
    <w:rsid w:val="00284406"/>
    <w:rsid w:val="002846B3"/>
    <w:rsid w:val="00284924"/>
    <w:rsid w:val="00284B6D"/>
    <w:rsid w:val="00284F78"/>
    <w:rsid w:val="002852F9"/>
    <w:rsid w:val="00285E35"/>
    <w:rsid w:val="00286711"/>
    <w:rsid w:val="00287162"/>
    <w:rsid w:val="00287494"/>
    <w:rsid w:val="002878AC"/>
    <w:rsid w:val="00290581"/>
    <w:rsid w:val="00290CBC"/>
    <w:rsid w:val="00290FB4"/>
    <w:rsid w:val="00291D4A"/>
    <w:rsid w:val="00292048"/>
    <w:rsid w:val="002926AB"/>
    <w:rsid w:val="002927FC"/>
    <w:rsid w:val="0029281A"/>
    <w:rsid w:val="002932E8"/>
    <w:rsid w:val="00293536"/>
    <w:rsid w:val="00293F38"/>
    <w:rsid w:val="00294CD9"/>
    <w:rsid w:val="00295531"/>
    <w:rsid w:val="002958AC"/>
    <w:rsid w:val="002965F5"/>
    <w:rsid w:val="00296D8C"/>
    <w:rsid w:val="00297793"/>
    <w:rsid w:val="00297A98"/>
    <w:rsid w:val="00297ABB"/>
    <w:rsid w:val="002A003F"/>
    <w:rsid w:val="002A06A1"/>
    <w:rsid w:val="002A09FD"/>
    <w:rsid w:val="002A0F67"/>
    <w:rsid w:val="002A1448"/>
    <w:rsid w:val="002A1A43"/>
    <w:rsid w:val="002A1F31"/>
    <w:rsid w:val="002A208A"/>
    <w:rsid w:val="002A24F5"/>
    <w:rsid w:val="002A2564"/>
    <w:rsid w:val="002A3669"/>
    <w:rsid w:val="002A3791"/>
    <w:rsid w:val="002A38D8"/>
    <w:rsid w:val="002A3A4D"/>
    <w:rsid w:val="002A3C04"/>
    <w:rsid w:val="002A3EA2"/>
    <w:rsid w:val="002A3F1C"/>
    <w:rsid w:val="002A4D09"/>
    <w:rsid w:val="002A4E3C"/>
    <w:rsid w:val="002A4E46"/>
    <w:rsid w:val="002A4F3E"/>
    <w:rsid w:val="002A57C9"/>
    <w:rsid w:val="002A6968"/>
    <w:rsid w:val="002A6A11"/>
    <w:rsid w:val="002A6F2A"/>
    <w:rsid w:val="002A7C1B"/>
    <w:rsid w:val="002A7D16"/>
    <w:rsid w:val="002B0093"/>
    <w:rsid w:val="002B03B8"/>
    <w:rsid w:val="002B0BE3"/>
    <w:rsid w:val="002B0DE7"/>
    <w:rsid w:val="002B1707"/>
    <w:rsid w:val="002B1E3A"/>
    <w:rsid w:val="002B200E"/>
    <w:rsid w:val="002B2499"/>
    <w:rsid w:val="002B2725"/>
    <w:rsid w:val="002B27BC"/>
    <w:rsid w:val="002B33BB"/>
    <w:rsid w:val="002B3582"/>
    <w:rsid w:val="002B4981"/>
    <w:rsid w:val="002B54BC"/>
    <w:rsid w:val="002B5B5D"/>
    <w:rsid w:val="002B5D4B"/>
    <w:rsid w:val="002B5FC5"/>
    <w:rsid w:val="002B60DE"/>
    <w:rsid w:val="002B6195"/>
    <w:rsid w:val="002B61E7"/>
    <w:rsid w:val="002B637A"/>
    <w:rsid w:val="002B66BD"/>
    <w:rsid w:val="002B68E4"/>
    <w:rsid w:val="002B6C36"/>
    <w:rsid w:val="002B731A"/>
    <w:rsid w:val="002B7549"/>
    <w:rsid w:val="002B79FD"/>
    <w:rsid w:val="002B7D33"/>
    <w:rsid w:val="002B7DF2"/>
    <w:rsid w:val="002B7F4E"/>
    <w:rsid w:val="002C04FE"/>
    <w:rsid w:val="002C0B4B"/>
    <w:rsid w:val="002C10B8"/>
    <w:rsid w:val="002C1453"/>
    <w:rsid w:val="002C1CF6"/>
    <w:rsid w:val="002C239F"/>
    <w:rsid w:val="002C2EBF"/>
    <w:rsid w:val="002C2FEA"/>
    <w:rsid w:val="002C30AF"/>
    <w:rsid w:val="002C33F2"/>
    <w:rsid w:val="002C3723"/>
    <w:rsid w:val="002C37F9"/>
    <w:rsid w:val="002C3E4D"/>
    <w:rsid w:val="002C43C4"/>
    <w:rsid w:val="002C4870"/>
    <w:rsid w:val="002C5066"/>
    <w:rsid w:val="002C5400"/>
    <w:rsid w:val="002C5EEC"/>
    <w:rsid w:val="002C603C"/>
    <w:rsid w:val="002C6088"/>
    <w:rsid w:val="002C62EA"/>
    <w:rsid w:val="002C668B"/>
    <w:rsid w:val="002C6810"/>
    <w:rsid w:val="002C6892"/>
    <w:rsid w:val="002C708B"/>
    <w:rsid w:val="002C766F"/>
    <w:rsid w:val="002C795D"/>
    <w:rsid w:val="002C7AC4"/>
    <w:rsid w:val="002C7C25"/>
    <w:rsid w:val="002D0B40"/>
    <w:rsid w:val="002D0EEF"/>
    <w:rsid w:val="002D0F04"/>
    <w:rsid w:val="002D14FC"/>
    <w:rsid w:val="002D1A74"/>
    <w:rsid w:val="002D1B6D"/>
    <w:rsid w:val="002D2703"/>
    <w:rsid w:val="002D3360"/>
    <w:rsid w:val="002D3A32"/>
    <w:rsid w:val="002D3DE0"/>
    <w:rsid w:val="002D47E2"/>
    <w:rsid w:val="002D4BCF"/>
    <w:rsid w:val="002D4ED4"/>
    <w:rsid w:val="002D5946"/>
    <w:rsid w:val="002D5D44"/>
    <w:rsid w:val="002D7610"/>
    <w:rsid w:val="002D7A0C"/>
    <w:rsid w:val="002E03BF"/>
    <w:rsid w:val="002E0BB4"/>
    <w:rsid w:val="002E172E"/>
    <w:rsid w:val="002E1933"/>
    <w:rsid w:val="002E24EB"/>
    <w:rsid w:val="002E3143"/>
    <w:rsid w:val="002E3869"/>
    <w:rsid w:val="002E3988"/>
    <w:rsid w:val="002E3DA7"/>
    <w:rsid w:val="002E474E"/>
    <w:rsid w:val="002E4D8D"/>
    <w:rsid w:val="002E5378"/>
    <w:rsid w:val="002E5DAD"/>
    <w:rsid w:val="002E5EE0"/>
    <w:rsid w:val="002E6616"/>
    <w:rsid w:val="002E6769"/>
    <w:rsid w:val="002E6EE1"/>
    <w:rsid w:val="002E6FFA"/>
    <w:rsid w:val="002E718B"/>
    <w:rsid w:val="002E77A0"/>
    <w:rsid w:val="002F0467"/>
    <w:rsid w:val="002F0851"/>
    <w:rsid w:val="002F18BC"/>
    <w:rsid w:val="002F1D17"/>
    <w:rsid w:val="002F1E9B"/>
    <w:rsid w:val="002F20DE"/>
    <w:rsid w:val="002F2BEB"/>
    <w:rsid w:val="002F345D"/>
    <w:rsid w:val="002F3899"/>
    <w:rsid w:val="002F3914"/>
    <w:rsid w:val="002F3BEB"/>
    <w:rsid w:val="002F40EA"/>
    <w:rsid w:val="002F490D"/>
    <w:rsid w:val="002F49B6"/>
    <w:rsid w:val="002F5343"/>
    <w:rsid w:val="002F5788"/>
    <w:rsid w:val="002F5A40"/>
    <w:rsid w:val="002F5CE2"/>
    <w:rsid w:val="002F5F41"/>
    <w:rsid w:val="002F7880"/>
    <w:rsid w:val="0030195B"/>
    <w:rsid w:val="00301AAF"/>
    <w:rsid w:val="00301DC1"/>
    <w:rsid w:val="003022BC"/>
    <w:rsid w:val="00302376"/>
    <w:rsid w:val="00302965"/>
    <w:rsid w:val="00302B8F"/>
    <w:rsid w:val="0030318C"/>
    <w:rsid w:val="003036F5"/>
    <w:rsid w:val="00303A1C"/>
    <w:rsid w:val="00303D68"/>
    <w:rsid w:val="003040CA"/>
    <w:rsid w:val="00304E0B"/>
    <w:rsid w:val="0030507B"/>
    <w:rsid w:val="00305257"/>
    <w:rsid w:val="003052BF"/>
    <w:rsid w:val="003054EA"/>
    <w:rsid w:val="003056B0"/>
    <w:rsid w:val="003056C0"/>
    <w:rsid w:val="003058B5"/>
    <w:rsid w:val="00305B43"/>
    <w:rsid w:val="003062A7"/>
    <w:rsid w:val="003063C2"/>
    <w:rsid w:val="0030647D"/>
    <w:rsid w:val="00306722"/>
    <w:rsid w:val="00306A28"/>
    <w:rsid w:val="0030725D"/>
    <w:rsid w:val="0030738B"/>
    <w:rsid w:val="00307784"/>
    <w:rsid w:val="0031022A"/>
    <w:rsid w:val="00310713"/>
    <w:rsid w:val="00310AD1"/>
    <w:rsid w:val="00310C64"/>
    <w:rsid w:val="003111B1"/>
    <w:rsid w:val="0031143F"/>
    <w:rsid w:val="00311505"/>
    <w:rsid w:val="0031151B"/>
    <w:rsid w:val="00311CD9"/>
    <w:rsid w:val="00312618"/>
    <w:rsid w:val="003126BD"/>
    <w:rsid w:val="00312B99"/>
    <w:rsid w:val="00313380"/>
    <w:rsid w:val="003140D7"/>
    <w:rsid w:val="0031437E"/>
    <w:rsid w:val="003143EA"/>
    <w:rsid w:val="0031442F"/>
    <w:rsid w:val="003148B1"/>
    <w:rsid w:val="00314D27"/>
    <w:rsid w:val="00314E75"/>
    <w:rsid w:val="003152CD"/>
    <w:rsid w:val="0031588D"/>
    <w:rsid w:val="003159C6"/>
    <w:rsid w:val="0032051B"/>
    <w:rsid w:val="00320990"/>
    <w:rsid w:val="00321C39"/>
    <w:rsid w:val="00322012"/>
    <w:rsid w:val="00322268"/>
    <w:rsid w:val="003222BD"/>
    <w:rsid w:val="00322E15"/>
    <w:rsid w:val="00322EC0"/>
    <w:rsid w:val="0032302F"/>
    <w:rsid w:val="0032370D"/>
    <w:rsid w:val="00323ABB"/>
    <w:rsid w:val="003244AE"/>
    <w:rsid w:val="003247A7"/>
    <w:rsid w:val="00324C0E"/>
    <w:rsid w:val="00325237"/>
    <w:rsid w:val="00325894"/>
    <w:rsid w:val="00325987"/>
    <w:rsid w:val="00325B71"/>
    <w:rsid w:val="00325B75"/>
    <w:rsid w:val="003261EB"/>
    <w:rsid w:val="0032633B"/>
    <w:rsid w:val="00327252"/>
    <w:rsid w:val="00327E83"/>
    <w:rsid w:val="003309B2"/>
    <w:rsid w:val="0033116E"/>
    <w:rsid w:val="0033122E"/>
    <w:rsid w:val="0033123C"/>
    <w:rsid w:val="00331669"/>
    <w:rsid w:val="00331872"/>
    <w:rsid w:val="00331D5C"/>
    <w:rsid w:val="003323BE"/>
    <w:rsid w:val="0033265F"/>
    <w:rsid w:val="00332E52"/>
    <w:rsid w:val="003336C3"/>
    <w:rsid w:val="00333732"/>
    <w:rsid w:val="00333E63"/>
    <w:rsid w:val="00334EEE"/>
    <w:rsid w:val="003350C2"/>
    <w:rsid w:val="00335346"/>
    <w:rsid w:val="00335D62"/>
    <w:rsid w:val="00335D92"/>
    <w:rsid w:val="00335DEC"/>
    <w:rsid w:val="003367E7"/>
    <w:rsid w:val="00336C3A"/>
    <w:rsid w:val="00336C74"/>
    <w:rsid w:val="00337CEA"/>
    <w:rsid w:val="003402D7"/>
    <w:rsid w:val="0034047E"/>
    <w:rsid w:val="00340B62"/>
    <w:rsid w:val="00340C15"/>
    <w:rsid w:val="00340CC9"/>
    <w:rsid w:val="00340D80"/>
    <w:rsid w:val="00340F06"/>
    <w:rsid w:val="0034235A"/>
    <w:rsid w:val="00342887"/>
    <w:rsid w:val="00343ACC"/>
    <w:rsid w:val="00343B79"/>
    <w:rsid w:val="003442DA"/>
    <w:rsid w:val="00344315"/>
    <w:rsid w:val="00344D99"/>
    <w:rsid w:val="00345386"/>
    <w:rsid w:val="00345394"/>
    <w:rsid w:val="00345C5A"/>
    <w:rsid w:val="00345CFD"/>
    <w:rsid w:val="003460F3"/>
    <w:rsid w:val="003461B3"/>
    <w:rsid w:val="00347197"/>
    <w:rsid w:val="003476AC"/>
    <w:rsid w:val="00347CC1"/>
    <w:rsid w:val="00347D92"/>
    <w:rsid w:val="003502E2"/>
    <w:rsid w:val="00350463"/>
    <w:rsid w:val="003504AE"/>
    <w:rsid w:val="00350BE2"/>
    <w:rsid w:val="00350CB0"/>
    <w:rsid w:val="00351263"/>
    <w:rsid w:val="003512E3"/>
    <w:rsid w:val="003513CA"/>
    <w:rsid w:val="00351A83"/>
    <w:rsid w:val="0035219D"/>
    <w:rsid w:val="003528B9"/>
    <w:rsid w:val="00352DD7"/>
    <w:rsid w:val="00352DED"/>
    <w:rsid w:val="00353C66"/>
    <w:rsid w:val="00353EEF"/>
    <w:rsid w:val="00353F96"/>
    <w:rsid w:val="003541A3"/>
    <w:rsid w:val="003541FD"/>
    <w:rsid w:val="003543F2"/>
    <w:rsid w:val="003547FA"/>
    <w:rsid w:val="00354907"/>
    <w:rsid w:val="003549CE"/>
    <w:rsid w:val="00354AB5"/>
    <w:rsid w:val="003550FB"/>
    <w:rsid w:val="00355105"/>
    <w:rsid w:val="003560F4"/>
    <w:rsid w:val="0035614A"/>
    <w:rsid w:val="0035630B"/>
    <w:rsid w:val="00356912"/>
    <w:rsid w:val="00356E41"/>
    <w:rsid w:val="003570D6"/>
    <w:rsid w:val="00357B7E"/>
    <w:rsid w:val="00357CD5"/>
    <w:rsid w:val="00360084"/>
    <w:rsid w:val="0036027C"/>
    <w:rsid w:val="00360BCC"/>
    <w:rsid w:val="003623DC"/>
    <w:rsid w:val="00362EE2"/>
    <w:rsid w:val="00363389"/>
    <w:rsid w:val="0036346A"/>
    <w:rsid w:val="00363682"/>
    <w:rsid w:val="00363BAB"/>
    <w:rsid w:val="00363C4E"/>
    <w:rsid w:val="00363CC1"/>
    <w:rsid w:val="00364267"/>
    <w:rsid w:val="0036441B"/>
    <w:rsid w:val="0036484A"/>
    <w:rsid w:val="003648EE"/>
    <w:rsid w:val="00364DDD"/>
    <w:rsid w:val="00365576"/>
    <w:rsid w:val="00365C15"/>
    <w:rsid w:val="0036604A"/>
    <w:rsid w:val="0036614D"/>
    <w:rsid w:val="00366D46"/>
    <w:rsid w:val="00366E57"/>
    <w:rsid w:val="0036703C"/>
    <w:rsid w:val="00367286"/>
    <w:rsid w:val="00367475"/>
    <w:rsid w:val="003678C1"/>
    <w:rsid w:val="00372440"/>
    <w:rsid w:val="003726BD"/>
    <w:rsid w:val="003729FE"/>
    <w:rsid w:val="00372B78"/>
    <w:rsid w:val="003738B6"/>
    <w:rsid w:val="003738CB"/>
    <w:rsid w:val="00373B62"/>
    <w:rsid w:val="0037452D"/>
    <w:rsid w:val="003750B7"/>
    <w:rsid w:val="00375815"/>
    <w:rsid w:val="00375BA0"/>
    <w:rsid w:val="00375FF9"/>
    <w:rsid w:val="003768EB"/>
    <w:rsid w:val="00376C7B"/>
    <w:rsid w:val="0037702A"/>
    <w:rsid w:val="00377A42"/>
    <w:rsid w:val="00380190"/>
    <w:rsid w:val="003805FF"/>
    <w:rsid w:val="00380678"/>
    <w:rsid w:val="003808A5"/>
    <w:rsid w:val="00380AB9"/>
    <w:rsid w:val="00380BC3"/>
    <w:rsid w:val="003820EB"/>
    <w:rsid w:val="0038251B"/>
    <w:rsid w:val="00382C0C"/>
    <w:rsid w:val="00383245"/>
    <w:rsid w:val="003836CF"/>
    <w:rsid w:val="00383805"/>
    <w:rsid w:val="00383EDD"/>
    <w:rsid w:val="003844CB"/>
    <w:rsid w:val="00384D31"/>
    <w:rsid w:val="00384DF4"/>
    <w:rsid w:val="00384FFA"/>
    <w:rsid w:val="0038536A"/>
    <w:rsid w:val="00385458"/>
    <w:rsid w:val="00385701"/>
    <w:rsid w:val="00385B5A"/>
    <w:rsid w:val="00385C9D"/>
    <w:rsid w:val="00385F84"/>
    <w:rsid w:val="00386126"/>
    <w:rsid w:val="00386A86"/>
    <w:rsid w:val="00386E15"/>
    <w:rsid w:val="00386E26"/>
    <w:rsid w:val="00386FE6"/>
    <w:rsid w:val="0038706F"/>
    <w:rsid w:val="00387AE4"/>
    <w:rsid w:val="00387BA6"/>
    <w:rsid w:val="00390130"/>
    <w:rsid w:val="00390453"/>
    <w:rsid w:val="00390586"/>
    <w:rsid w:val="0039072D"/>
    <w:rsid w:val="00390BD6"/>
    <w:rsid w:val="00390EE5"/>
    <w:rsid w:val="00391092"/>
    <w:rsid w:val="003911FC"/>
    <w:rsid w:val="00391323"/>
    <w:rsid w:val="00391541"/>
    <w:rsid w:val="00391823"/>
    <w:rsid w:val="00391B53"/>
    <w:rsid w:val="00391E53"/>
    <w:rsid w:val="00392335"/>
    <w:rsid w:val="0039267E"/>
    <w:rsid w:val="0039288B"/>
    <w:rsid w:val="00392BBB"/>
    <w:rsid w:val="003936BA"/>
    <w:rsid w:val="0039410B"/>
    <w:rsid w:val="003948ED"/>
    <w:rsid w:val="00394EBA"/>
    <w:rsid w:val="00394F34"/>
    <w:rsid w:val="003950AB"/>
    <w:rsid w:val="0039528A"/>
    <w:rsid w:val="003959B3"/>
    <w:rsid w:val="003963AF"/>
    <w:rsid w:val="0039647E"/>
    <w:rsid w:val="00396DE5"/>
    <w:rsid w:val="00396FCD"/>
    <w:rsid w:val="00397A6A"/>
    <w:rsid w:val="00397DB6"/>
    <w:rsid w:val="003A1117"/>
    <w:rsid w:val="003A1409"/>
    <w:rsid w:val="003A1565"/>
    <w:rsid w:val="003A15F3"/>
    <w:rsid w:val="003A16D8"/>
    <w:rsid w:val="003A199B"/>
    <w:rsid w:val="003A1F1E"/>
    <w:rsid w:val="003A2226"/>
    <w:rsid w:val="003A2621"/>
    <w:rsid w:val="003A26AA"/>
    <w:rsid w:val="003A3622"/>
    <w:rsid w:val="003A3778"/>
    <w:rsid w:val="003A378B"/>
    <w:rsid w:val="003A3F30"/>
    <w:rsid w:val="003A494D"/>
    <w:rsid w:val="003A4F68"/>
    <w:rsid w:val="003A5021"/>
    <w:rsid w:val="003A5398"/>
    <w:rsid w:val="003A6219"/>
    <w:rsid w:val="003A635C"/>
    <w:rsid w:val="003A7002"/>
    <w:rsid w:val="003A7527"/>
    <w:rsid w:val="003A789A"/>
    <w:rsid w:val="003A7C5F"/>
    <w:rsid w:val="003B050E"/>
    <w:rsid w:val="003B0842"/>
    <w:rsid w:val="003B096F"/>
    <w:rsid w:val="003B09EE"/>
    <w:rsid w:val="003B0AAD"/>
    <w:rsid w:val="003B0AE1"/>
    <w:rsid w:val="003B1498"/>
    <w:rsid w:val="003B16D0"/>
    <w:rsid w:val="003B25C5"/>
    <w:rsid w:val="003B2C18"/>
    <w:rsid w:val="003B2C8F"/>
    <w:rsid w:val="003B2D84"/>
    <w:rsid w:val="003B2D8E"/>
    <w:rsid w:val="003B34B6"/>
    <w:rsid w:val="003B35D2"/>
    <w:rsid w:val="003B3827"/>
    <w:rsid w:val="003B38C7"/>
    <w:rsid w:val="003B3904"/>
    <w:rsid w:val="003B3B8D"/>
    <w:rsid w:val="003B3F5C"/>
    <w:rsid w:val="003B466C"/>
    <w:rsid w:val="003B4745"/>
    <w:rsid w:val="003B479C"/>
    <w:rsid w:val="003B537A"/>
    <w:rsid w:val="003B5A25"/>
    <w:rsid w:val="003B5B50"/>
    <w:rsid w:val="003B5C7C"/>
    <w:rsid w:val="003B5D5A"/>
    <w:rsid w:val="003B5E35"/>
    <w:rsid w:val="003B5E37"/>
    <w:rsid w:val="003B67FE"/>
    <w:rsid w:val="003B6B35"/>
    <w:rsid w:val="003B6B89"/>
    <w:rsid w:val="003C0D8C"/>
    <w:rsid w:val="003C10F8"/>
    <w:rsid w:val="003C15FB"/>
    <w:rsid w:val="003C1D2A"/>
    <w:rsid w:val="003C1F6A"/>
    <w:rsid w:val="003C2841"/>
    <w:rsid w:val="003C30DC"/>
    <w:rsid w:val="003C320A"/>
    <w:rsid w:val="003C324F"/>
    <w:rsid w:val="003C327B"/>
    <w:rsid w:val="003C37B2"/>
    <w:rsid w:val="003C514F"/>
    <w:rsid w:val="003C5AA4"/>
    <w:rsid w:val="003C5E1C"/>
    <w:rsid w:val="003C5EA1"/>
    <w:rsid w:val="003C6554"/>
    <w:rsid w:val="003C6665"/>
    <w:rsid w:val="003C67A1"/>
    <w:rsid w:val="003C696B"/>
    <w:rsid w:val="003C6B0B"/>
    <w:rsid w:val="003C6BEE"/>
    <w:rsid w:val="003C72BB"/>
    <w:rsid w:val="003C7386"/>
    <w:rsid w:val="003C759A"/>
    <w:rsid w:val="003C7BEF"/>
    <w:rsid w:val="003C7C28"/>
    <w:rsid w:val="003C7DD9"/>
    <w:rsid w:val="003D00A8"/>
    <w:rsid w:val="003D0115"/>
    <w:rsid w:val="003D082B"/>
    <w:rsid w:val="003D1575"/>
    <w:rsid w:val="003D21BE"/>
    <w:rsid w:val="003D2C2B"/>
    <w:rsid w:val="003D31F8"/>
    <w:rsid w:val="003D324E"/>
    <w:rsid w:val="003D3381"/>
    <w:rsid w:val="003D394B"/>
    <w:rsid w:val="003D4C21"/>
    <w:rsid w:val="003D4D5B"/>
    <w:rsid w:val="003D4DA4"/>
    <w:rsid w:val="003D4F6E"/>
    <w:rsid w:val="003D50AD"/>
    <w:rsid w:val="003D5D65"/>
    <w:rsid w:val="003D6057"/>
    <w:rsid w:val="003D62A6"/>
    <w:rsid w:val="003D6505"/>
    <w:rsid w:val="003D65DF"/>
    <w:rsid w:val="003D69CD"/>
    <w:rsid w:val="003D6A78"/>
    <w:rsid w:val="003D6AEC"/>
    <w:rsid w:val="003D73C3"/>
    <w:rsid w:val="003D7684"/>
    <w:rsid w:val="003D77BD"/>
    <w:rsid w:val="003D7B92"/>
    <w:rsid w:val="003D7CE2"/>
    <w:rsid w:val="003E015D"/>
    <w:rsid w:val="003E062A"/>
    <w:rsid w:val="003E0BC3"/>
    <w:rsid w:val="003E1898"/>
    <w:rsid w:val="003E1989"/>
    <w:rsid w:val="003E2343"/>
    <w:rsid w:val="003E26DC"/>
    <w:rsid w:val="003E30B8"/>
    <w:rsid w:val="003E3C0D"/>
    <w:rsid w:val="003E5611"/>
    <w:rsid w:val="003E5832"/>
    <w:rsid w:val="003E62C9"/>
    <w:rsid w:val="003E63FA"/>
    <w:rsid w:val="003E6C5E"/>
    <w:rsid w:val="003E6D47"/>
    <w:rsid w:val="003E70B9"/>
    <w:rsid w:val="003E70F5"/>
    <w:rsid w:val="003F0723"/>
    <w:rsid w:val="003F0CC1"/>
    <w:rsid w:val="003F11DD"/>
    <w:rsid w:val="003F171F"/>
    <w:rsid w:val="003F1FFB"/>
    <w:rsid w:val="003F21A7"/>
    <w:rsid w:val="003F234A"/>
    <w:rsid w:val="003F2DB4"/>
    <w:rsid w:val="003F31B9"/>
    <w:rsid w:val="003F36C4"/>
    <w:rsid w:val="003F38F2"/>
    <w:rsid w:val="003F39A2"/>
    <w:rsid w:val="003F3CE9"/>
    <w:rsid w:val="003F3E55"/>
    <w:rsid w:val="003F4425"/>
    <w:rsid w:val="003F46FF"/>
    <w:rsid w:val="003F48F8"/>
    <w:rsid w:val="003F4C91"/>
    <w:rsid w:val="003F57AC"/>
    <w:rsid w:val="003F6093"/>
    <w:rsid w:val="003F67AA"/>
    <w:rsid w:val="003F6C36"/>
    <w:rsid w:val="003F6FB7"/>
    <w:rsid w:val="003F7E9F"/>
    <w:rsid w:val="00400181"/>
    <w:rsid w:val="00400C7C"/>
    <w:rsid w:val="00401151"/>
    <w:rsid w:val="004014A7"/>
    <w:rsid w:val="00401742"/>
    <w:rsid w:val="00401C5D"/>
    <w:rsid w:val="00402AF5"/>
    <w:rsid w:val="00402DF3"/>
    <w:rsid w:val="00403B58"/>
    <w:rsid w:val="00403B5A"/>
    <w:rsid w:val="00403CC1"/>
    <w:rsid w:val="00403F81"/>
    <w:rsid w:val="004042CC"/>
    <w:rsid w:val="0040461D"/>
    <w:rsid w:val="00404D2F"/>
    <w:rsid w:val="004065DA"/>
    <w:rsid w:val="00406E6C"/>
    <w:rsid w:val="0040720E"/>
    <w:rsid w:val="00407835"/>
    <w:rsid w:val="00407BC4"/>
    <w:rsid w:val="00407E43"/>
    <w:rsid w:val="00410379"/>
    <w:rsid w:val="00410A75"/>
    <w:rsid w:val="00410BD0"/>
    <w:rsid w:val="0041167D"/>
    <w:rsid w:val="00411887"/>
    <w:rsid w:val="00412192"/>
    <w:rsid w:val="0041235D"/>
    <w:rsid w:val="0041269E"/>
    <w:rsid w:val="00412BD8"/>
    <w:rsid w:val="00412F38"/>
    <w:rsid w:val="00413429"/>
    <w:rsid w:val="0041355D"/>
    <w:rsid w:val="00413575"/>
    <w:rsid w:val="00413581"/>
    <w:rsid w:val="004138E9"/>
    <w:rsid w:val="004139B5"/>
    <w:rsid w:val="00413A6F"/>
    <w:rsid w:val="00413AC9"/>
    <w:rsid w:val="00413CF5"/>
    <w:rsid w:val="00414A02"/>
    <w:rsid w:val="00415043"/>
    <w:rsid w:val="00415365"/>
    <w:rsid w:val="00415367"/>
    <w:rsid w:val="00416150"/>
    <w:rsid w:val="00416DE2"/>
    <w:rsid w:val="00416FFF"/>
    <w:rsid w:val="00417941"/>
    <w:rsid w:val="00417EFA"/>
    <w:rsid w:val="004202A9"/>
    <w:rsid w:val="0042064F"/>
    <w:rsid w:val="004207D8"/>
    <w:rsid w:val="00420BB9"/>
    <w:rsid w:val="00421918"/>
    <w:rsid w:val="00421B3E"/>
    <w:rsid w:val="00421E3E"/>
    <w:rsid w:val="00421FCA"/>
    <w:rsid w:val="0042392B"/>
    <w:rsid w:val="0042395B"/>
    <w:rsid w:val="00423C5E"/>
    <w:rsid w:val="00424433"/>
    <w:rsid w:val="00424CA5"/>
    <w:rsid w:val="0042585C"/>
    <w:rsid w:val="00425A8B"/>
    <w:rsid w:val="00425C26"/>
    <w:rsid w:val="00425C3B"/>
    <w:rsid w:val="00426772"/>
    <w:rsid w:val="004267C3"/>
    <w:rsid w:val="0042793F"/>
    <w:rsid w:val="00427DD6"/>
    <w:rsid w:val="00430998"/>
    <w:rsid w:val="004309B6"/>
    <w:rsid w:val="00431233"/>
    <w:rsid w:val="00431380"/>
    <w:rsid w:val="00431488"/>
    <w:rsid w:val="00431C5B"/>
    <w:rsid w:val="00432457"/>
    <w:rsid w:val="00432771"/>
    <w:rsid w:val="00432936"/>
    <w:rsid w:val="00432A3F"/>
    <w:rsid w:val="004330FE"/>
    <w:rsid w:val="0043338E"/>
    <w:rsid w:val="00433503"/>
    <w:rsid w:val="00433731"/>
    <w:rsid w:val="004338F4"/>
    <w:rsid w:val="00433B8E"/>
    <w:rsid w:val="00433F0E"/>
    <w:rsid w:val="0043460F"/>
    <w:rsid w:val="00436197"/>
    <w:rsid w:val="00436524"/>
    <w:rsid w:val="00436C82"/>
    <w:rsid w:val="004370B9"/>
    <w:rsid w:val="00437610"/>
    <w:rsid w:val="00440AEA"/>
    <w:rsid w:val="00440C9F"/>
    <w:rsid w:val="00441B1B"/>
    <w:rsid w:val="00441F40"/>
    <w:rsid w:val="00442222"/>
    <w:rsid w:val="004427D2"/>
    <w:rsid w:val="00442BFE"/>
    <w:rsid w:val="004430A2"/>
    <w:rsid w:val="004431B7"/>
    <w:rsid w:val="00443F4A"/>
    <w:rsid w:val="004445CE"/>
    <w:rsid w:val="004449FF"/>
    <w:rsid w:val="00444F11"/>
    <w:rsid w:val="00445821"/>
    <w:rsid w:val="00445F97"/>
    <w:rsid w:val="0044677A"/>
    <w:rsid w:val="00446BC3"/>
    <w:rsid w:val="00446C7C"/>
    <w:rsid w:val="00446CD7"/>
    <w:rsid w:val="0044738C"/>
    <w:rsid w:val="004478EF"/>
    <w:rsid w:val="00447AAC"/>
    <w:rsid w:val="00447AFC"/>
    <w:rsid w:val="00447B8A"/>
    <w:rsid w:val="00447E17"/>
    <w:rsid w:val="00447F3B"/>
    <w:rsid w:val="00447FC6"/>
    <w:rsid w:val="004503CD"/>
    <w:rsid w:val="00450899"/>
    <w:rsid w:val="00450E96"/>
    <w:rsid w:val="0045113C"/>
    <w:rsid w:val="00451284"/>
    <w:rsid w:val="0045169A"/>
    <w:rsid w:val="0045169F"/>
    <w:rsid w:val="00451805"/>
    <w:rsid w:val="00451852"/>
    <w:rsid w:val="00451BDC"/>
    <w:rsid w:val="00451DD5"/>
    <w:rsid w:val="0045238E"/>
    <w:rsid w:val="00452A3D"/>
    <w:rsid w:val="00452B2A"/>
    <w:rsid w:val="00453266"/>
    <w:rsid w:val="004533F6"/>
    <w:rsid w:val="00453522"/>
    <w:rsid w:val="00454811"/>
    <w:rsid w:val="00454BBB"/>
    <w:rsid w:val="0045532D"/>
    <w:rsid w:val="00455987"/>
    <w:rsid w:val="00455BD1"/>
    <w:rsid w:val="00455C48"/>
    <w:rsid w:val="00455C4E"/>
    <w:rsid w:val="00456A9E"/>
    <w:rsid w:val="00457203"/>
    <w:rsid w:val="004576A8"/>
    <w:rsid w:val="00457CDB"/>
    <w:rsid w:val="00457F84"/>
    <w:rsid w:val="004601EB"/>
    <w:rsid w:val="004603C4"/>
    <w:rsid w:val="00460B81"/>
    <w:rsid w:val="00460F95"/>
    <w:rsid w:val="004618A2"/>
    <w:rsid w:val="00461EF3"/>
    <w:rsid w:val="004621F2"/>
    <w:rsid w:val="004625AC"/>
    <w:rsid w:val="004626C7"/>
    <w:rsid w:val="00462832"/>
    <w:rsid w:val="00462B1C"/>
    <w:rsid w:val="00462B62"/>
    <w:rsid w:val="00462E52"/>
    <w:rsid w:val="00462F6B"/>
    <w:rsid w:val="00463288"/>
    <w:rsid w:val="00463A57"/>
    <w:rsid w:val="00463F8F"/>
    <w:rsid w:val="004640EE"/>
    <w:rsid w:val="0046441D"/>
    <w:rsid w:val="00464AA2"/>
    <w:rsid w:val="00465010"/>
    <w:rsid w:val="0046524B"/>
    <w:rsid w:val="00465665"/>
    <w:rsid w:val="004658D3"/>
    <w:rsid w:val="0046654C"/>
    <w:rsid w:val="004665C0"/>
    <w:rsid w:val="00466AEE"/>
    <w:rsid w:val="00467584"/>
    <w:rsid w:val="00467673"/>
    <w:rsid w:val="00470057"/>
    <w:rsid w:val="00470187"/>
    <w:rsid w:val="00470BC2"/>
    <w:rsid w:val="00470D3C"/>
    <w:rsid w:val="00470DC3"/>
    <w:rsid w:val="00471073"/>
    <w:rsid w:val="004714E5"/>
    <w:rsid w:val="004717DD"/>
    <w:rsid w:val="00471A2B"/>
    <w:rsid w:val="004720AF"/>
    <w:rsid w:val="004726D3"/>
    <w:rsid w:val="00472C3D"/>
    <w:rsid w:val="00472E94"/>
    <w:rsid w:val="00473119"/>
    <w:rsid w:val="00473508"/>
    <w:rsid w:val="004735A6"/>
    <w:rsid w:val="004738BE"/>
    <w:rsid w:val="0047416E"/>
    <w:rsid w:val="004741B6"/>
    <w:rsid w:val="00474B7D"/>
    <w:rsid w:val="00474E91"/>
    <w:rsid w:val="004752D5"/>
    <w:rsid w:val="00475842"/>
    <w:rsid w:val="00475945"/>
    <w:rsid w:val="004759E6"/>
    <w:rsid w:val="00475A12"/>
    <w:rsid w:val="00475F7F"/>
    <w:rsid w:val="00476500"/>
    <w:rsid w:val="0047719E"/>
    <w:rsid w:val="004776C5"/>
    <w:rsid w:val="00480412"/>
    <w:rsid w:val="00481409"/>
    <w:rsid w:val="00481EC3"/>
    <w:rsid w:val="004824C6"/>
    <w:rsid w:val="00482F90"/>
    <w:rsid w:val="004830EA"/>
    <w:rsid w:val="004835F8"/>
    <w:rsid w:val="00483BF1"/>
    <w:rsid w:val="00483DA5"/>
    <w:rsid w:val="00483DDF"/>
    <w:rsid w:val="0048476F"/>
    <w:rsid w:val="00484ED4"/>
    <w:rsid w:val="0048544D"/>
    <w:rsid w:val="0048558D"/>
    <w:rsid w:val="00486A22"/>
    <w:rsid w:val="00486AFB"/>
    <w:rsid w:val="00486FFE"/>
    <w:rsid w:val="0048714A"/>
    <w:rsid w:val="00487406"/>
    <w:rsid w:val="004876B5"/>
    <w:rsid w:val="0048782C"/>
    <w:rsid w:val="0048783F"/>
    <w:rsid w:val="00487D30"/>
    <w:rsid w:val="0049050F"/>
    <w:rsid w:val="004910F2"/>
    <w:rsid w:val="004914FF"/>
    <w:rsid w:val="0049162C"/>
    <w:rsid w:val="00491649"/>
    <w:rsid w:val="00491871"/>
    <w:rsid w:val="00492164"/>
    <w:rsid w:val="00492290"/>
    <w:rsid w:val="0049232E"/>
    <w:rsid w:val="004924BC"/>
    <w:rsid w:val="004927CD"/>
    <w:rsid w:val="00492870"/>
    <w:rsid w:val="00492F6F"/>
    <w:rsid w:val="00493876"/>
    <w:rsid w:val="00493944"/>
    <w:rsid w:val="00493949"/>
    <w:rsid w:val="00493E48"/>
    <w:rsid w:val="004945BB"/>
    <w:rsid w:val="00494768"/>
    <w:rsid w:val="00494905"/>
    <w:rsid w:val="00494C44"/>
    <w:rsid w:val="00495C8D"/>
    <w:rsid w:val="0049628C"/>
    <w:rsid w:val="004968AA"/>
    <w:rsid w:val="004969C8"/>
    <w:rsid w:val="004969D8"/>
    <w:rsid w:val="00497070"/>
    <w:rsid w:val="00497246"/>
    <w:rsid w:val="00497309"/>
    <w:rsid w:val="004976A0"/>
    <w:rsid w:val="004976DE"/>
    <w:rsid w:val="00497E4B"/>
    <w:rsid w:val="004A0326"/>
    <w:rsid w:val="004A0AC6"/>
    <w:rsid w:val="004A15ED"/>
    <w:rsid w:val="004A172B"/>
    <w:rsid w:val="004A201F"/>
    <w:rsid w:val="004A2079"/>
    <w:rsid w:val="004A2684"/>
    <w:rsid w:val="004A3BAB"/>
    <w:rsid w:val="004A40D3"/>
    <w:rsid w:val="004A410D"/>
    <w:rsid w:val="004A4A07"/>
    <w:rsid w:val="004A4C35"/>
    <w:rsid w:val="004A4FCF"/>
    <w:rsid w:val="004A50EC"/>
    <w:rsid w:val="004A5234"/>
    <w:rsid w:val="004A53DD"/>
    <w:rsid w:val="004A56F8"/>
    <w:rsid w:val="004A5DBC"/>
    <w:rsid w:val="004A6801"/>
    <w:rsid w:val="004A6ECB"/>
    <w:rsid w:val="004A725D"/>
    <w:rsid w:val="004A73DF"/>
    <w:rsid w:val="004A74BD"/>
    <w:rsid w:val="004A768A"/>
    <w:rsid w:val="004B01D6"/>
    <w:rsid w:val="004B022F"/>
    <w:rsid w:val="004B040A"/>
    <w:rsid w:val="004B04DF"/>
    <w:rsid w:val="004B076C"/>
    <w:rsid w:val="004B09E7"/>
    <w:rsid w:val="004B0BB2"/>
    <w:rsid w:val="004B0F15"/>
    <w:rsid w:val="004B1DD2"/>
    <w:rsid w:val="004B1E7E"/>
    <w:rsid w:val="004B2065"/>
    <w:rsid w:val="004B2947"/>
    <w:rsid w:val="004B2B1E"/>
    <w:rsid w:val="004B2DFF"/>
    <w:rsid w:val="004B3E02"/>
    <w:rsid w:val="004B4255"/>
    <w:rsid w:val="004B50CE"/>
    <w:rsid w:val="004B5220"/>
    <w:rsid w:val="004B5B56"/>
    <w:rsid w:val="004B5BDF"/>
    <w:rsid w:val="004B5F30"/>
    <w:rsid w:val="004B694B"/>
    <w:rsid w:val="004B7253"/>
    <w:rsid w:val="004C0415"/>
    <w:rsid w:val="004C072E"/>
    <w:rsid w:val="004C08EE"/>
    <w:rsid w:val="004C097D"/>
    <w:rsid w:val="004C0E03"/>
    <w:rsid w:val="004C0FB6"/>
    <w:rsid w:val="004C12EF"/>
    <w:rsid w:val="004C1D26"/>
    <w:rsid w:val="004C1E9D"/>
    <w:rsid w:val="004C1F4B"/>
    <w:rsid w:val="004C236B"/>
    <w:rsid w:val="004C2F34"/>
    <w:rsid w:val="004C3107"/>
    <w:rsid w:val="004C3430"/>
    <w:rsid w:val="004C3855"/>
    <w:rsid w:val="004C3A44"/>
    <w:rsid w:val="004C4000"/>
    <w:rsid w:val="004C4279"/>
    <w:rsid w:val="004C4B0B"/>
    <w:rsid w:val="004C4DBA"/>
    <w:rsid w:val="004C504F"/>
    <w:rsid w:val="004C5230"/>
    <w:rsid w:val="004C5559"/>
    <w:rsid w:val="004C5EA4"/>
    <w:rsid w:val="004C71C1"/>
    <w:rsid w:val="004C77EC"/>
    <w:rsid w:val="004C7B51"/>
    <w:rsid w:val="004C7E54"/>
    <w:rsid w:val="004D0532"/>
    <w:rsid w:val="004D0920"/>
    <w:rsid w:val="004D0B9A"/>
    <w:rsid w:val="004D1174"/>
    <w:rsid w:val="004D1390"/>
    <w:rsid w:val="004D2069"/>
    <w:rsid w:val="004D2C7A"/>
    <w:rsid w:val="004D444B"/>
    <w:rsid w:val="004D446A"/>
    <w:rsid w:val="004D4806"/>
    <w:rsid w:val="004D482E"/>
    <w:rsid w:val="004D5345"/>
    <w:rsid w:val="004D537E"/>
    <w:rsid w:val="004D5486"/>
    <w:rsid w:val="004D587C"/>
    <w:rsid w:val="004D610E"/>
    <w:rsid w:val="004D633E"/>
    <w:rsid w:val="004D6503"/>
    <w:rsid w:val="004D68E7"/>
    <w:rsid w:val="004D6C35"/>
    <w:rsid w:val="004D6C8D"/>
    <w:rsid w:val="004D6D9F"/>
    <w:rsid w:val="004D71B4"/>
    <w:rsid w:val="004D7404"/>
    <w:rsid w:val="004D75C5"/>
    <w:rsid w:val="004E0128"/>
    <w:rsid w:val="004E013C"/>
    <w:rsid w:val="004E0163"/>
    <w:rsid w:val="004E0448"/>
    <w:rsid w:val="004E0936"/>
    <w:rsid w:val="004E0A0F"/>
    <w:rsid w:val="004E0C2D"/>
    <w:rsid w:val="004E113D"/>
    <w:rsid w:val="004E1575"/>
    <w:rsid w:val="004E174D"/>
    <w:rsid w:val="004E17B3"/>
    <w:rsid w:val="004E1A4A"/>
    <w:rsid w:val="004E2051"/>
    <w:rsid w:val="004E2FA3"/>
    <w:rsid w:val="004E3274"/>
    <w:rsid w:val="004E3E75"/>
    <w:rsid w:val="004E4117"/>
    <w:rsid w:val="004E43FB"/>
    <w:rsid w:val="004E491A"/>
    <w:rsid w:val="004E5F51"/>
    <w:rsid w:val="004E6F50"/>
    <w:rsid w:val="004E7231"/>
    <w:rsid w:val="004E757E"/>
    <w:rsid w:val="004E76C7"/>
    <w:rsid w:val="004E7A16"/>
    <w:rsid w:val="004F0845"/>
    <w:rsid w:val="004F099A"/>
    <w:rsid w:val="004F0BEF"/>
    <w:rsid w:val="004F10E4"/>
    <w:rsid w:val="004F1286"/>
    <w:rsid w:val="004F143A"/>
    <w:rsid w:val="004F1B7F"/>
    <w:rsid w:val="004F1BB6"/>
    <w:rsid w:val="004F226E"/>
    <w:rsid w:val="004F2EC3"/>
    <w:rsid w:val="004F3004"/>
    <w:rsid w:val="004F3059"/>
    <w:rsid w:val="004F38BF"/>
    <w:rsid w:val="004F3923"/>
    <w:rsid w:val="004F39C6"/>
    <w:rsid w:val="004F438C"/>
    <w:rsid w:val="004F465B"/>
    <w:rsid w:val="004F4710"/>
    <w:rsid w:val="004F4787"/>
    <w:rsid w:val="004F4AD0"/>
    <w:rsid w:val="004F4C94"/>
    <w:rsid w:val="004F4D65"/>
    <w:rsid w:val="004F4DAB"/>
    <w:rsid w:val="004F4EA9"/>
    <w:rsid w:val="004F5147"/>
    <w:rsid w:val="004F55BF"/>
    <w:rsid w:val="004F5B00"/>
    <w:rsid w:val="004F5C16"/>
    <w:rsid w:val="004F6086"/>
    <w:rsid w:val="004F6E06"/>
    <w:rsid w:val="004F6E62"/>
    <w:rsid w:val="004F7280"/>
    <w:rsid w:val="004F7E67"/>
    <w:rsid w:val="005000C3"/>
    <w:rsid w:val="005001FD"/>
    <w:rsid w:val="00500628"/>
    <w:rsid w:val="0050096A"/>
    <w:rsid w:val="0050098C"/>
    <w:rsid w:val="00500DCE"/>
    <w:rsid w:val="00500EF9"/>
    <w:rsid w:val="00501054"/>
    <w:rsid w:val="005013A5"/>
    <w:rsid w:val="00501691"/>
    <w:rsid w:val="005017DE"/>
    <w:rsid w:val="00501B89"/>
    <w:rsid w:val="00501C26"/>
    <w:rsid w:val="00501D5B"/>
    <w:rsid w:val="005023AC"/>
    <w:rsid w:val="00504225"/>
    <w:rsid w:val="005045B2"/>
    <w:rsid w:val="005045E9"/>
    <w:rsid w:val="005050DA"/>
    <w:rsid w:val="005051A2"/>
    <w:rsid w:val="00506238"/>
    <w:rsid w:val="00506D13"/>
    <w:rsid w:val="00506F40"/>
    <w:rsid w:val="00507087"/>
    <w:rsid w:val="005078F4"/>
    <w:rsid w:val="00510CB0"/>
    <w:rsid w:val="00510D12"/>
    <w:rsid w:val="00511645"/>
    <w:rsid w:val="005116DC"/>
    <w:rsid w:val="005126A7"/>
    <w:rsid w:val="0051337A"/>
    <w:rsid w:val="00513C4F"/>
    <w:rsid w:val="005146DB"/>
    <w:rsid w:val="005153C3"/>
    <w:rsid w:val="0051541E"/>
    <w:rsid w:val="005159AE"/>
    <w:rsid w:val="005160E1"/>
    <w:rsid w:val="00516A92"/>
    <w:rsid w:val="00516DF1"/>
    <w:rsid w:val="00516F83"/>
    <w:rsid w:val="0051701D"/>
    <w:rsid w:val="005176F2"/>
    <w:rsid w:val="00517838"/>
    <w:rsid w:val="00517CFF"/>
    <w:rsid w:val="00517E8A"/>
    <w:rsid w:val="0052019D"/>
    <w:rsid w:val="00520478"/>
    <w:rsid w:val="0052084E"/>
    <w:rsid w:val="00520961"/>
    <w:rsid w:val="0052098C"/>
    <w:rsid w:val="005209D6"/>
    <w:rsid w:val="00521011"/>
    <w:rsid w:val="00521A3A"/>
    <w:rsid w:val="00521B18"/>
    <w:rsid w:val="0052216E"/>
    <w:rsid w:val="0052255F"/>
    <w:rsid w:val="00522608"/>
    <w:rsid w:val="005226E4"/>
    <w:rsid w:val="00522C29"/>
    <w:rsid w:val="00522F54"/>
    <w:rsid w:val="00523A40"/>
    <w:rsid w:val="0052437B"/>
    <w:rsid w:val="0052447E"/>
    <w:rsid w:val="00524E97"/>
    <w:rsid w:val="00524ECF"/>
    <w:rsid w:val="00525D33"/>
    <w:rsid w:val="00525F03"/>
    <w:rsid w:val="00526651"/>
    <w:rsid w:val="0052709F"/>
    <w:rsid w:val="005279D4"/>
    <w:rsid w:val="00527B9F"/>
    <w:rsid w:val="0053009A"/>
    <w:rsid w:val="00530472"/>
    <w:rsid w:val="0053067E"/>
    <w:rsid w:val="00530D79"/>
    <w:rsid w:val="00531109"/>
    <w:rsid w:val="00531227"/>
    <w:rsid w:val="005317F1"/>
    <w:rsid w:val="00531898"/>
    <w:rsid w:val="005321B2"/>
    <w:rsid w:val="00532434"/>
    <w:rsid w:val="0053290F"/>
    <w:rsid w:val="0053299A"/>
    <w:rsid w:val="00532C0E"/>
    <w:rsid w:val="005336FF"/>
    <w:rsid w:val="005345B7"/>
    <w:rsid w:val="00535149"/>
    <w:rsid w:val="0053558B"/>
    <w:rsid w:val="00535809"/>
    <w:rsid w:val="00535ABF"/>
    <w:rsid w:val="00535C47"/>
    <w:rsid w:val="005367AF"/>
    <w:rsid w:val="005367D4"/>
    <w:rsid w:val="00536996"/>
    <w:rsid w:val="00536C83"/>
    <w:rsid w:val="00537B9D"/>
    <w:rsid w:val="0054013A"/>
    <w:rsid w:val="00540ED4"/>
    <w:rsid w:val="00541336"/>
    <w:rsid w:val="00541D80"/>
    <w:rsid w:val="00541E46"/>
    <w:rsid w:val="00542FF3"/>
    <w:rsid w:val="0054329D"/>
    <w:rsid w:val="0054368C"/>
    <w:rsid w:val="0054383F"/>
    <w:rsid w:val="00543A3D"/>
    <w:rsid w:val="00543C0E"/>
    <w:rsid w:val="00544083"/>
    <w:rsid w:val="005443CA"/>
    <w:rsid w:val="00544453"/>
    <w:rsid w:val="00545D13"/>
    <w:rsid w:val="00545E9B"/>
    <w:rsid w:val="00546193"/>
    <w:rsid w:val="00546275"/>
    <w:rsid w:val="00546591"/>
    <w:rsid w:val="005465BD"/>
    <w:rsid w:val="00546876"/>
    <w:rsid w:val="0054699A"/>
    <w:rsid w:val="00546B0C"/>
    <w:rsid w:val="00546C70"/>
    <w:rsid w:val="00546E75"/>
    <w:rsid w:val="00547134"/>
    <w:rsid w:val="0054759B"/>
    <w:rsid w:val="00547606"/>
    <w:rsid w:val="005477E7"/>
    <w:rsid w:val="00550317"/>
    <w:rsid w:val="00550365"/>
    <w:rsid w:val="00550F24"/>
    <w:rsid w:val="00550FD6"/>
    <w:rsid w:val="00551098"/>
    <w:rsid w:val="005513F5"/>
    <w:rsid w:val="00551D14"/>
    <w:rsid w:val="00551EF2"/>
    <w:rsid w:val="00552764"/>
    <w:rsid w:val="00552C7A"/>
    <w:rsid w:val="00553055"/>
    <w:rsid w:val="00553121"/>
    <w:rsid w:val="00553151"/>
    <w:rsid w:val="005538F8"/>
    <w:rsid w:val="00554B3B"/>
    <w:rsid w:val="00554EB0"/>
    <w:rsid w:val="00555D81"/>
    <w:rsid w:val="00556300"/>
    <w:rsid w:val="00556537"/>
    <w:rsid w:val="00556588"/>
    <w:rsid w:val="005568ED"/>
    <w:rsid w:val="00556A0E"/>
    <w:rsid w:val="00556AC7"/>
    <w:rsid w:val="00556C0C"/>
    <w:rsid w:val="00556DE7"/>
    <w:rsid w:val="005576F2"/>
    <w:rsid w:val="00557CD2"/>
    <w:rsid w:val="00557D01"/>
    <w:rsid w:val="005609D5"/>
    <w:rsid w:val="00560A52"/>
    <w:rsid w:val="00560E91"/>
    <w:rsid w:val="00560F3C"/>
    <w:rsid w:val="005618B0"/>
    <w:rsid w:val="00561C69"/>
    <w:rsid w:val="005629AB"/>
    <w:rsid w:val="00562A0F"/>
    <w:rsid w:val="00562C9F"/>
    <w:rsid w:val="00563DA3"/>
    <w:rsid w:val="00563EC4"/>
    <w:rsid w:val="00563FF1"/>
    <w:rsid w:val="00564D8F"/>
    <w:rsid w:val="0056508E"/>
    <w:rsid w:val="00565218"/>
    <w:rsid w:val="00565953"/>
    <w:rsid w:val="00565D0F"/>
    <w:rsid w:val="00565F0A"/>
    <w:rsid w:val="00566B44"/>
    <w:rsid w:val="00567101"/>
    <w:rsid w:val="00567448"/>
    <w:rsid w:val="0056781B"/>
    <w:rsid w:val="0057011F"/>
    <w:rsid w:val="0057068D"/>
    <w:rsid w:val="00570720"/>
    <w:rsid w:val="00570EBA"/>
    <w:rsid w:val="00570F0A"/>
    <w:rsid w:val="005710E1"/>
    <w:rsid w:val="005712FC"/>
    <w:rsid w:val="00571560"/>
    <w:rsid w:val="005716AE"/>
    <w:rsid w:val="005719EC"/>
    <w:rsid w:val="00571F0D"/>
    <w:rsid w:val="00571FEB"/>
    <w:rsid w:val="0057238C"/>
    <w:rsid w:val="005728D7"/>
    <w:rsid w:val="005732E4"/>
    <w:rsid w:val="00573AF7"/>
    <w:rsid w:val="00573ED0"/>
    <w:rsid w:val="00574BA6"/>
    <w:rsid w:val="00575302"/>
    <w:rsid w:val="005757D4"/>
    <w:rsid w:val="00575AA8"/>
    <w:rsid w:val="00575B02"/>
    <w:rsid w:val="00575B07"/>
    <w:rsid w:val="0057619B"/>
    <w:rsid w:val="00576203"/>
    <w:rsid w:val="00576249"/>
    <w:rsid w:val="00576666"/>
    <w:rsid w:val="005769CF"/>
    <w:rsid w:val="005769F0"/>
    <w:rsid w:val="005774CF"/>
    <w:rsid w:val="00577540"/>
    <w:rsid w:val="00577884"/>
    <w:rsid w:val="00577BE2"/>
    <w:rsid w:val="00580540"/>
    <w:rsid w:val="0058055F"/>
    <w:rsid w:val="00580AE0"/>
    <w:rsid w:val="00580D29"/>
    <w:rsid w:val="00581171"/>
    <w:rsid w:val="00581235"/>
    <w:rsid w:val="00581449"/>
    <w:rsid w:val="005821EB"/>
    <w:rsid w:val="00582565"/>
    <w:rsid w:val="00582AA2"/>
    <w:rsid w:val="005831FF"/>
    <w:rsid w:val="00583D16"/>
    <w:rsid w:val="0058419C"/>
    <w:rsid w:val="00584498"/>
    <w:rsid w:val="005844F8"/>
    <w:rsid w:val="0058464A"/>
    <w:rsid w:val="00584737"/>
    <w:rsid w:val="005849FE"/>
    <w:rsid w:val="00584B04"/>
    <w:rsid w:val="00584E48"/>
    <w:rsid w:val="005855BB"/>
    <w:rsid w:val="00586171"/>
    <w:rsid w:val="00586AA3"/>
    <w:rsid w:val="00586B80"/>
    <w:rsid w:val="00586CB7"/>
    <w:rsid w:val="005871DE"/>
    <w:rsid w:val="005873A9"/>
    <w:rsid w:val="005873BA"/>
    <w:rsid w:val="00587439"/>
    <w:rsid w:val="00587534"/>
    <w:rsid w:val="005901EB"/>
    <w:rsid w:val="00590C6C"/>
    <w:rsid w:val="00591A0B"/>
    <w:rsid w:val="00591B03"/>
    <w:rsid w:val="00592068"/>
    <w:rsid w:val="0059417A"/>
    <w:rsid w:val="005945DD"/>
    <w:rsid w:val="00595209"/>
    <w:rsid w:val="0059586F"/>
    <w:rsid w:val="00595BAD"/>
    <w:rsid w:val="00595E08"/>
    <w:rsid w:val="00595EF6"/>
    <w:rsid w:val="005965CC"/>
    <w:rsid w:val="00596BC9"/>
    <w:rsid w:val="00596EEF"/>
    <w:rsid w:val="00597101"/>
    <w:rsid w:val="0059710A"/>
    <w:rsid w:val="00597890"/>
    <w:rsid w:val="005A020A"/>
    <w:rsid w:val="005A0D34"/>
    <w:rsid w:val="005A10B9"/>
    <w:rsid w:val="005A1114"/>
    <w:rsid w:val="005A11BD"/>
    <w:rsid w:val="005A12BC"/>
    <w:rsid w:val="005A14E2"/>
    <w:rsid w:val="005A14EF"/>
    <w:rsid w:val="005A19A0"/>
    <w:rsid w:val="005A3025"/>
    <w:rsid w:val="005A314C"/>
    <w:rsid w:val="005A354F"/>
    <w:rsid w:val="005A3842"/>
    <w:rsid w:val="005A3BCC"/>
    <w:rsid w:val="005A3D25"/>
    <w:rsid w:val="005A4072"/>
    <w:rsid w:val="005A4773"/>
    <w:rsid w:val="005A4A2B"/>
    <w:rsid w:val="005A5226"/>
    <w:rsid w:val="005A58FE"/>
    <w:rsid w:val="005A69B9"/>
    <w:rsid w:val="005A6F6E"/>
    <w:rsid w:val="005A6FB7"/>
    <w:rsid w:val="005A71AC"/>
    <w:rsid w:val="005A722B"/>
    <w:rsid w:val="005A7525"/>
    <w:rsid w:val="005A7F83"/>
    <w:rsid w:val="005A7FD8"/>
    <w:rsid w:val="005B02A3"/>
    <w:rsid w:val="005B02E1"/>
    <w:rsid w:val="005B066E"/>
    <w:rsid w:val="005B069F"/>
    <w:rsid w:val="005B0789"/>
    <w:rsid w:val="005B0C78"/>
    <w:rsid w:val="005B2306"/>
    <w:rsid w:val="005B250D"/>
    <w:rsid w:val="005B27CE"/>
    <w:rsid w:val="005B384B"/>
    <w:rsid w:val="005B3C15"/>
    <w:rsid w:val="005B41F5"/>
    <w:rsid w:val="005B4202"/>
    <w:rsid w:val="005B469E"/>
    <w:rsid w:val="005B4769"/>
    <w:rsid w:val="005B487B"/>
    <w:rsid w:val="005B5514"/>
    <w:rsid w:val="005B58DF"/>
    <w:rsid w:val="005B5976"/>
    <w:rsid w:val="005B5A0D"/>
    <w:rsid w:val="005B681E"/>
    <w:rsid w:val="005B7534"/>
    <w:rsid w:val="005B7704"/>
    <w:rsid w:val="005B771D"/>
    <w:rsid w:val="005B7AE8"/>
    <w:rsid w:val="005C1282"/>
    <w:rsid w:val="005C17DC"/>
    <w:rsid w:val="005C1AA6"/>
    <w:rsid w:val="005C1BD3"/>
    <w:rsid w:val="005C2749"/>
    <w:rsid w:val="005C2FBE"/>
    <w:rsid w:val="005C3296"/>
    <w:rsid w:val="005C347E"/>
    <w:rsid w:val="005C4195"/>
    <w:rsid w:val="005C4DBA"/>
    <w:rsid w:val="005C50E9"/>
    <w:rsid w:val="005C5AB1"/>
    <w:rsid w:val="005C5BD8"/>
    <w:rsid w:val="005C6186"/>
    <w:rsid w:val="005C6A32"/>
    <w:rsid w:val="005C6D02"/>
    <w:rsid w:val="005C6D5F"/>
    <w:rsid w:val="005C6D81"/>
    <w:rsid w:val="005C70F5"/>
    <w:rsid w:val="005C7673"/>
    <w:rsid w:val="005C7A2E"/>
    <w:rsid w:val="005C7AE2"/>
    <w:rsid w:val="005C7B40"/>
    <w:rsid w:val="005C7D91"/>
    <w:rsid w:val="005D002F"/>
    <w:rsid w:val="005D06F8"/>
    <w:rsid w:val="005D1034"/>
    <w:rsid w:val="005D1625"/>
    <w:rsid w:val="005D1A4F"/>
    <w:rsid w:val="005D2261"/>
    <w:rsid w:val="005D24F5"/>
    <w:rsid w:val="005D329C"/>
    <w:rsid w:val="005D369D"/>
    <w:rsid w:val="005D37F8"/>
    <w:rsid w:val="005D4118"/>
    <w:rsid w:val="005D4606"/>
    <w:rsid w:val="005D5291"/>
    <w:rsid w:val="005D574D"/>
    <w:rsid w:val="005D6751"/>
    <w:rsid w:val="005D6856"/>
    <w:rsid w:val="005D72CA"/>
    <w:rsid w:val="005D7C95"/>
    <w:rsid w:val="005D7E24"/>
    <w:rsid w:val="005D7F32"/>
    <w:rsid w:val="005D7F82"/>
    <w:rsid w:val="005E08E1"/>
    <w:rsid w:val="005E0F03"/>
    <w:rsid w:val="005E1362"/>
    <w:rsid w:val="005E1790"/>
    <w:rsid w:val="005E1903"/>
    <w:rsid w:val="005E1A8F"/>
    <w:rsid w:val="005E2343"/>
    <w:rsid w:val="005E24E6"/>
    <w:rsid w:val="005E282A"/>
    <w:rsid w:val="005E286F"/>
    <w:rsid w:val="005E29D9"/>
    <w:rsid w:val="005E2DAC"/>
    <w:rsid w:val="005E3AD4"/>
    <w:rsid w:val="005E48C9"/>
    <w:rsid w:val="005E49B3"/>
    <w:rsid w:val="005E4BFC"/>
    <w:rsid w:val="005E5C5C"/>
    <w:rsid w:val="005E5D8C"/>
    <w:rsid w:val="005E5E6E"/>
    <w:rsid w:val="005E61E4"/>
    <w:rsid w:val="005E636C"/>
    <w:rsid w:val="005E6AF3"/>
    <w:rsid w:val="005E7106"/>
    <w:rsid w:val="005E73D8"/>
    <w:rsid w:val="005E741B"/>
    <w:rsid w:val="005E7D0A"/>
    <w:rsid w:val="005E7E2A"/>
    <w:rsid w:val="005E7E83"/>
    <w:rsid w:val="005F0D80"/>
    <w:rsid w:val="005F0DBB"/>
    <w:rsid w:val="005F1073"/>
    <w:rsid w:val="005F1327"/>
    <w:rsid w:val="005F1C9D"/>
    <w:rsid w:val="005F2017"/>
    <w:rsid w:val="005F2B71"/>
    <w:rsid w:val="005F2CBB"/>
    <w:rsid w:val="005F2DD6"/>
    <w:rsid w:val="005F2F1E"/>
    <w:rsid w:val="005F4148"/>
    <w:rsid w:val="005F41CB"/>
    <w:rsid w:val="005F4D53"/>
    <w:rsid w:val="005F5C54"/>
    <w:rsid w:val="005F6250"/>
    <w:rsid w:val="005F6AC1"/>
    <w:rsid w:val="005F6C50"/>
    <w:rsid w:val="005F6D48"/>
    <w:rsid w:val="00600086"/>
    <w:rsid w:val="006004A6"/>
    <w:rsid w:val="00601D88"/>
    <w:rsid w:val="00602A65"/>
    <w:rsid w:val="00602F3E"/>
    <w:rsid w:val="00603158"/>
    <w:rsid w:val="00603754"/>
    <w:rsid w:val="0060384F"/>
    <w:rsid w:val="006038F4"/>
    <w:rsid w:val="00603D13"/>
    <w:rsid w:val="00603D23"/>
    <w:rsid w:val="00603D24"/>
    <w:rsid w:val="00603F89"/>
    <w:rsid w:val="0060429E"/>
    <w:rsid w:val="006042E2"/>
    <w:rsid w:val="0060433D"/>
    <w:rsid w:val="0060457E"/>
    <w:rsid w:val="006045CA"/>
    <w:rsid w:val="00604E0D"/>
    <w:rsid w:val="00605205"/>
    <w:rsid w:val="00605E77"/>
    <w:rsid w:val="00606168"/>
    <w:rsid w:val="006063CB"/>
    <w:rsid w:val="006066BC"/>
    <w:rsid w:val="00606726"/>
    <w:rsid w:val="00606D23"/>
    <w:rsid w:val="00606F96"/>
    <w:rsid w:val="00606FEB"/>
    <w:rsid w:val="006074EC"/>
    <w:rsid w:val="00607A6E"/>
    <w:rsid w:val="0061006A"/>
    <w:rsid w:val="0061052A"/>
    <w:rsid w:val="00610592"/>
    <w:rsid w:val="006107EF"/>
    <w:rsid w:val="00610A67"/>
    <w:rsid w:val="00610E1A"/>
    <w:rsid w:val="00610F6C"/>
    <w:rsid w:val="0061113B"/>
    <w:rsid w:val="00611245"/>
    <w:rsid w:val="00611665"/>
    <w:rsid w:val="00611882"/>
    <w:rsid w:val="006118A7"/>
    <w:rsid w:val="00611D19"/>
    <w:rsid w:val="0061201A"/>
    <w:rsid w:val="00612200"/>
    <w:rsid w:val="00613526"/>
    <w:rsid w:val="006136D0"/>
    <w:rsid w:val="00613879"/>
    <w:rsid w:val="006138F3"/>
    <w:rsid w:val="00613FEE"/>
    <w:rsid w:val="006145FE"/>
    <w:rsid w:val="00614F58"/>
    <w:rsid w:val="006155AC"/>
    <w:rsid w:val="006156B6"/>
    <w:rsid w:val="00615C59"/>
    <w:rsid w:val="0061603D"/>
    <w:rsid w:val="00616260"/>
    <w:rsid w:val="00616447"/>
    <w:rsid w:val="006164AA"/>
    <w:rsid w:val="00616BA0"/>
    <w:rsid w:val="0061725E"/>
    <w:rsid w:val="0061747C"/>
    <w:rsid w:val="00617736"/>
    <w:rsid w:val="00617CE5"/>
    <w:rsid w:val="00620124"/>
    <w:rsid w:val="00620129"/>
    <w:rsid w:val="00620AEF"/>
    <w:rsid w:val="00620BDE"/>
    <w:rsid w:val="00620E8B"/>
    <w:rsid w:val="00620F87"/>
    <w:rsid w:val="006211DD"/>
    <w:rsid w:val="00621904"/>
    <w:rsid w:val="00621A34"/>
    <w:rsid w:val="00621D05"/>
    <w:rsid w:val="00621D58"/>
    <w:rsid w:val="006227AF"/>
    <w:rsid w:val="00622A63"/>
    <w:rsid w:val="00622E05"/>
    <w:rsid w:val="00623A2D"/>
    <w:rsid w:val="00623A54"/>
    <w:rsid w:val="00624D41"/>
    <w:rsid w:val="00624DD6"/>
    <w:rsid w:val="00624FFE"/>
    <w:rsid w:val="00625AD2"/>
    <w:rsid w:val="00625F9A"/>
    <w:rsid w:val="00626028"/>
    <w:rsid w:val="00626BD1"/>
    <w:rsid w:val="00626C9F"/>
    <w:rsid w:val="00626E37"/>
    <w:rsid w:val="006271F4"/>
    <w:rsid w:val="006276BB"/>
    <w:rsid w:val="006277CA"/>
    <w:rsid w:val="00627CD7"/>
    <w:rsid w:val="00627F5B"/>
    <w:rsid w:val="00630374"/>
    <w:rsid w:val="00630A4A"/>
    <w:rsid w:val="00630B1F"/>
    <w:rsid w:val="00630DD0"/>
    <w:rsid w:val="00630E61"/>
    <w:rsid w:val="00631859"/>
    <w:rsid w:val="00631920"/>
    <w:rsid w:val="00631E3F"/>
    <w:rsid w:val="00631ED2"/>
    <w:rsid w:val="006323F0"/>
    <w:rsid w:val="006325AF"/>
    <w:rsid w:val="006326E4"/>
    <w:rsid w:val="00632A7C"/>
    <w:rsid w:val="00633B5B"/>
    <w:rsid w:val="0063401C"/>
    <w:rsid w:val="00634470"/>
    <w:rsid w:val="006344B5"/>
    <w:rsid w:val="00634847"/>
    <w:rsid w:val="00634BBB"/>
    <w:rsid w:val="00634DB7"/>
    <w:rsid w:val="00634F3F"/>
    <w:rsid w:val="006351D2"/>
    <w:rsid w:val="006353C7"/>
    <w:rsid w:val="006356D2"/>
    <w:rsid w:val="006357C7"/>
    <w:rsid w:val="00635B5B"/>
    <w:rsid w:val="006360F1"/>
    <w:rsid w:val="00636B08"/>
    <w:rsid w:val="00636C83"/>
    <w:rsid w:val="0063788B"/>
    <w:rsid w:val="00637E3C"/>
    <w:rsid w:val="00640206"/>
    <w:rsid w:val="006405E9"/>
    <w:rsid w:val="00640642"/>
    <w:rsid w:val="0064152E"/>
    <w:rsid w:val="00641A31"/>
    <w:rsid w:val="00642013"/>
    <w:rsid w:val="00642827"/>
    <w:rsid w:val="00642F3E"/>
    <w:rsid w:val="00643134"/>
    <w:rsid w:val="006434AA"/>
    <w:rsid w:val="006438D0"/>
    <w:rsid w:val="00643C5A"/>
    <w:rsid w:val="00644371"/>
    <w:rsid w:val="006443BD"/>
    <w:rsid w:val="006446D0"/>
    <w:rsid w:val="00644800"/>
    <w:rsid w:val="00644F4C"/>
    <w:rsid w:val="00645146"/>
    <w:rsid w:val="00645315"/>
    <w:rsid w:val="0064537D"/>
    <w:rsid w:val="00645430"/>
    <w:rsid w:val="00645534"/>
    <w:rsid w:val="006455F8"/>
    <w:rsid w:val="006456B3"/>
    <w:rsid w:val="006457B1"/>
    <w:rsid w:val="006457C9"/>
    <w:rsid w:val="00645D2C"/>
    <w:rsid w:val="00645ECE"/>
    <w:rsid w:val="00645F54"/>
    <w:rsid w:val="00646431"/>
    <w:rsid w:val="0064690A"/>
    <w:rsid w:val="00646CCF"/>
    <w:rsid w:val="00646E68"/>
    <w:rsid w:val="00647F0E"/>
    <w:rsid w:val="00650051"/>
    <w:rsid w:val="0065084C"/>
    <w:rsid w:val="0065094C"/>
    <w:rsid w:val="00650CA3"/>
    <w:rsid w:val="00650F83"/>
    <w:rsid w:val="006512B4"/>
    <w:rsid w:val="0065130D"/>
    <w:rsid w:val="006514AB"/>
    <w:rsid w:val="00651745"/>
    <w:rsid w:val="00651E1E"/>
    <w:rsid w:val="006523ED"/>
    <w:rsid w:val="00652718"/>
    <w:rsid w:val="0065361B"/>
    <w:rsid w:val="00653811"/>
    <w:rsid w:val="00653E3B"/>
    <w:rsid w:val="00653FA8"/>
    <w:rsid w:val="00654134"/>
    <w:rsid w:val="006546B8"/>
    <w:rsid w:val="00655213"/>
    <w:rsid w:val="006554D2"/>
    <w:rsid w:val="00655B00"/>
    <w:rsid w:val="00656035"/>
    <w:rsid w:val="00656112"/>
    <w:rsid w:val="00656163"/>
    <w:rsid w:val="00656327"/>
    <w:rsid w:val="00656CCA"/>
    <w:rsid w:val="006570CE"/>
    <w:rsid w:val="00657580"/>
    <w:rsid w:val="0066012A"/>
    <w:rsid w:val="00660142"/>
    <w:rsid w:val="0066015D"/>
    <w:rsid w:val="006603DE"/>
    <w:rsid w:val="006606D9"/>
    <w:rsid w:val="006607FF"/>
    <w:rsid w:val="006609D3"/>
    <w:rsid w:val="00660F7A"/>
    <w:rsid w:val="00661406"/>
    <w:rsid w:val="006614D8"/>
    <w:rsid w:val="006615E2"/>
    <w:rsid w:val="006616A1"/>
    <w:rsid w:val="006625D0"/>
    <w:rsid w:val="006629E0"/>
    <w:rsid w:val="00662B65"/>
    <w:rsid w:val="00662E77"/>
    <w:rsid w:val="00664531"/>
    <w:rsid w:val="00664759"/>
    <w:rsid w:val="006649B2"/>
    <w:rsid w:val="00664E07"/>
    <w:rsid w:val="00665170"/>
    <w:rsid w:val="00665CA9"/>
    <w:rsid w:val="00665EAE"/>
    <w:rsid w:val="006660C4"/>
    <w:rsid w:val="006665EC"/>
    <w:rsid w:val="00666B77"/>
    <w:rsid w:val="006671B7"/>
    <w:rsid w:val="0066741F"/>
    <w:rsid w:val="00670292"/>
    <w:rsid w:val="006704FF"/>
    <w:rsid w:val="0067063E"/>
    <w:rsid w:val="006708BA"/>
    <w:rsid w:val="00670D1B"/>
    <w:rsid w:val="00671101"/>
    <w:rsid w:val="00671624"/>
    <w:rsid w:val="006726C6"/>
    <w:rsid w:val="006727F9"/>
    <w:rsid w:val="00672FE1"/>
    <w:rsid w:val="00673096"/>
    <w:rsid w:val="006731F5"/>
    <w:rsid w:val="0067351E"/>
    <w:rsid w:val="006739B6"/>
    <w:rsid w:val="00673ACD"/>
    <w:rsid w:val="00673E56"/>
    <w:rsid w:val="00674956"/>
    <w:rsid w:val="006749A7"/>
    <w:rsid w:val="00675012"/>
    <w:rsid w:val="00675570"/>
    <w:rsid w:val="0067606E"/>
    <w:rsid w:val="006762EE"/>
    <w:rsid w:val="00676530"/>
    <w:rsid w:val="00676A41"/>
    <w:rsid w:val="00677299"/>
    <w:rsid w:val="00677459"/>
    <w:rsid w:val="00677604"/>
    <w:rsid w:val="006778EE"/>
    <w:rsid w:val="006808C8"/>
    <w:rsid w:val="00680A56"/>
    <w:rsid w:val="006814CD"/>
    <w:rsid w:val="006814D6"/>
    <w:rsid w:val="0068260B"/>
    <w:rsid w:val="00682947"/>
    <w:rsid w:val="00682C55"/>
    <w:rsid w:val="0068316F"/>
    <w:rsid w:val="00683842"/>
    <w:rsid w:val="00684058"/>
    <w:rsid w:val="006847D9"/>
    <w:rsid w:val="00684B04"/>
    <w:rsid w:val="0068517C"/>
    <w:rsid w:val="00685258"/>
    <w:rsid w:val="00685629"/>
    <w:rsid w:val="00685D4D"/>
    <w:rsid w:val="0068650D"/>
    <w:rsid w:val="00686539"/>
    <w:rsid w:val="006865FF"/>
    <w:rsid w:val="0068689C"/>
    <w:rsid w:val="00686ADE"/>
    <w:rsid w:val="00687431"/>
    <w:rsid w:val="006878ED"/>
    <w:rsid w:val="00687A0B"/>
    <w:rsid w:val="00687A8F"/>
    <w:rsid w:val="00687B3D"/>
    <w:rsid w:val="00687D1F"/>
    <w:rsid w:val="00687E63"/>
    <w:rsid w:val="00690736"/>
    <w:rsid w:val="00690830"/>
    <w:rsid w:val="00690E0C"/>
    <w:rsid w:val="00690E0E"/>
    <w:rsid w:val="00690ECD"/>
    <w:rsid w:val="00691308"/>
    <w:rsid w:val="0069141A"/>
    <w:rsid w:val="00691944"/>
    <w:rsid w:val="00691E2F"/>
    <w:rsid w:val="00691EEA"/>
    <w:rsid w:val="00692A4F"/>
    <w:rsid w:val="00693292"/>
    <w:rsid w:val="00693460"/>
    <w:rsid w:val="00693F74"/>
    <w:rsid w:val="00694239"/>
    <w:rsid w:val="00694399"/>
    <w:rsid w:val="0069441E"/>
    <w:rsid w:val="00694879"/>
    <w:rsid w:val="00694D07"/>
    <w:rsid w:val="00694F2F"/>
    <w:rsid w:val="00694F30"/>
    <w:rsid w:val="00695080"/>
    <w:rsid w:val="00695872"/>
    <w:rsid w:val="00695A0F"/>
    <w:rsid w:val="00695A93"/>
    <w:rsid w:val="00695F84"/>
    <w:rsid w:val="00696253"/>
    <w:rsid w:val="0069640E"/>
    <w:rsid w:val="00696DD1"/>
    <w:rsid w:val="00697045"/>
    <w:rsid w:val="00697513"/>
    <w:rsid w:val="00697583"/>
    <w:rsid w:val="00697762"/>
    <w:rsid w:val="006977ED"/>
    <w:rsid w:val="006A0432"/>
    <w:rsid w:val="006A0F8B"/>
    <w:rsid w:val="006A1184"/>
    <w:rsid w:val="006A1879"/>
    <w:rsid w:val="006A19CB"/>
    <w:rsid w:val="006A23A2"/>
    <w:rsid w:val="006A28E0"/>
    <w:rsid w:val="006A3179"/>
    <w:rsid w:val="006A31F0"/>
    <w:rsid w:val="006A327D"/>
    <w:rsid w:val="006A334A"/>
    <w:rsid w:val="006A3A45"/>
    <w:rsid w:val="006A3F1D"/>
    <w:rsid w:val="006A40A5"/>
    <w:rsid w:val="006A4BEA"/>
    <w:rsid w:val="006A4DDA"/>
    <w:rsid w:val="006A4E42"/>
    <w:rsid w:val="006A5027"/>
    <w:rsid w:val="006A5256"/>
    <w:rsid w:val="006A5973"/>
    <w:rsid w:val="006A59DE"/>
    <w:rsid w:val="006A66B3"/>
    <w:rsid w:val="006A6783"/>
    <w:rsid w:val="006A68B2"/>
    <w:rsid w:val="006A7612"/>
    <w:rsid w:val="006A7AB5"/>
    <w:rsid w:val="006A7AE8"/>
    <w:rsid w:val="006A7F98"/>
    <w:rsid w:val="006B1331"/>
    <w:rsid w:val="006B1BAF"/>
    <w:rsid w:val="006B1CC9"/>
    <w:rsid w:val="006B2188"/>
    <w:rsid w:val="006B3476"/>
    <w:rsid w:val="006B3D8F"/>
    <w:rsid w:val="006B3F31"/>
    <w:rsid w:val="006B441D"/>
    <w:rsid w:val="006B47CB"/>
    <w:rsid w:val="006B4C91"/>
    <w:rsid w:val="006B503B"/>
    <w:rsid w:val="006B5744"/>
    <w:rsid w:val="006B581F"/>
    <w:rsid w:val="006B6708"/>
    <w:rsid w:val="006B6D0C"/>
    <w:rsid w:val="006B6F95"/>
    <w:rsid w:val="006B70F3"/>
    <w:rsid w:val="006B7231"/>
    <w:rsid w:val="006B75C5"/>
    <w:rsid w:val="006B7844"/>
    <w:rsid w:val="006B7EAA"/>
    <w:rsid w:val="006C010D"/>
    <w:rsid w:val="006C01FA"/>
    <w:rsid w:val="006C0A11"/>
    <w:rsid w:val="006C0EBC"/>
    <w:rsid w:val="006C109B"/>
    <w:rsid w:val="006C13B9"/>
    <w:rsid w:val="006C170D"/>
    <w:rsid w:val="006C1A49"/>
    <w:rsid w:val="006C1DD4"/>
    <w:rsid w:val="006C1F49"/>
    <w:rsid w:val="006C20BB"/>
    <w:rsid w:val="006C24D5"/>
    <w:rsid w:val="006C2674"/>
    <w:rsid w:val="006C296B"/>
    <w:rsid w:val="006C2A6C"/>
    <w:rsid w:val="006C2CCB"/>
    <w:rsid w:val="006C2E7D"/>
    <w:rsid w:val="006C3162"/>
    <w:rsid w:val="006C343B"/>
    <w:rsid w:val="006C36E6"/>
    <w:rsid w:val="006C3800"/>
    <w:rsid w:val="006C3814"/>
    <w:rsid w:val="006C3A7B"/>
    <w:rsid w:val="006C3FF5"/>
    <w:rsid w:val="006C4057"/>
    <w:rsid w:val="006C4200"/>
    <w:rsid w:val="006C4824"/>
    <w:rsid w:val="006C494A"/>
    <w:rsid w:val="006C5008"/>
    <w:rsid w:val="006C55D9"/>
    <w:rsid w:val="006C5DF9"/>
    <w:rsid w:val="006C64C6"/>
    <w:rsid w:val="006D0382"/>
    <w:rsid w:val="006D044D"/>
    <w:rsid w:val="006D0648"/>
    <w:rsid w:val="006D0672"/>
    <w:rsid w:val="006D06DD"/>
    <w:rsid w:val="006D0719"/>
    <w:rsid w:val="006D0B9E"/>
    <w:rsid w:val="006D0C0B"/>
    <w:rsid w:val="006D0C19"/>
    <w:rsid w:val="006D10B3"/>
    <w:rsid w:val="006D11F9"/>
    <w:rsid w:val="006D1596"/>
    <w:rsid w:val="006D1C47"/>
    <w:rsid w:val="006D20C2"/>
    <w:rsid w:val="006D22A4"/>
    <w:rsid w:val="006D2458"/>
    <w:rsid w:val="006D2546"/>
    <w:rsid w:val="006D44B5"/>
    <w:rsid w:val="006D4502"/>
    <w:rsid w:val="006D4A42"/>
    <w:rsid w:val="006D4A7D"/>
    <w:rsid w:val="006D528F"/>
    <w:rsid w:val="006D54E6"/>
    <w:rsid w:val="006D603E"/>
    <w:rsid w:val="006D6414"/>
    <w:rsid w:val="006D727E"/>
    <w:rsid w:val="006D7602"/>
    <w:rsid w:val="006D7DE5"/>
    <w:rsid w:val="006E01A0"/>
    <w:rsid w:val="006E06EE"/>
    <w:rsid w:val="006E073D"/>
    <w:rsid w:val="006E09DA"/>
    <w:rsid w:val="006E1316"/>
    <w:rsid w:val="006E1787"/>
    <w:rsid w:val="006E18FA"/>
    <w:rsid w:val="006E2B2A"/>
    <w:rsid w:val="006E2B80"/>
    <w:rsid w:val="006E3123"/>
    <w:rsid w:val="006E357E"/>
    <w:rsid w:val="006E3793"/>
    <w:rsid w:val="006E3D75"/>
    <w:rsid w:val="006E3FA6"/>
    <w:rsid w:val="006E4177"/>
    <w:rsid w:val="006E45F1"/>
    <w:rsid w:val="006E4753"/>
    <w:rsid w:val="006E4A00"/>
    <w:rsid w:val="006E4EA0"/>
    <w:rsid w:val="006E53FF"/>
    <w:rsid w:val="006E5636"/>
    <w:rsid w:val="006E6421"/>
    <w:rsid w:val="006E6AB5"/>
    <w:rsid w:val="006E6C1C"/>
    <w:rsid w:val="006E705E"/>
    <w:rsid w:val="006E780E"/>
    <w:rsid w:val="006E7C36"/>
    <w:rsid w:val="006E7E8E"/>
    <w:rsid w:val="006F0098"/>
    <w:rsid w:val="006F06CF"/>
    <w:rsid w:val="006F1208"/>
    <w:rsid w:val="006F1BDB"/>
    <w:rsid w:val="006F2A1E"/>
    <w:rsid w:val="006F2E1F"/>
    <w:rsid w:val="006F3652"/>
    <w:rsid w:val="006F3A3E"/>
    <w:rsid w:val="006F3B89"/>
    <w:rsid w:val="006F3C6D"/>
    <w:rsid w:val="006F3F37"/>
    <w:rsid w:val="006F403E"/>
    <w:rsid w:val="006F439A"/>
    <w:rsid w:val="006F5711"/>
    <w:rsid w:val="006F5F3D"/>
    <w:rsid w:val="006F6335"/>
    <w:rsid w:val="006F6344"/>
    <w:rsid w:val="006F6494"/>
    <w:rsid w:val="006F7018"/>
    <w:rsid w:val="006F70C7"/>
    <w:rsid w:val="006F72F1"/>
    <w:rsid w:val="006F789C"/>
    <w:rsid w:val="006F7B5C"/>
    <w:rsid w:val="006F7B7A"/>
    <w:rsid w:val="006F7F64"/>
    <w:rsid w:val="00700095"/>
    <w:rsid w:val="00700151"/>
    <w:rsid w:val="007007B1"/>
    <w:rsid w:val="007009C9"/>
    <w:rsid w:val="00700F4D"/>
    <w:rsid w:val="00701749"/>
    <w:rsid w:val="00701767"/>
    <w:rsid w:val="00701CD9"/>
    <w:rsid w:val="00701CE2"/>
    <w:rsid w:val="00701F51"/>
    <w:rsid w:val="007029D8"/>
    <w:rsid w:val="00703031"/>
    <w:rsid w:val="00703449"/>
    <w:rsid w:val="0070397E"/>
    <w:rsid w:val="00703A52"/>
    <w:rsid w:val="00703C18"/>
    <w:rsid w:val="00703C4D"/>
    <w:rsid w:val="007051EF"/>
    <w:rsid w:val="007054A0"/>
    <w:rsid w:val="00705B7D"/>
    <w:rsid w:val="00705D98"/>
    <w:rsid w:val="00706301"/>
    <w:rsid w:val="00706840"/>
    <w:rsid w:val="007070B6"/>
    <w:rsid w:val="0070780C"/>
    <w:rsid w:val="0071054F"/>
    <w:rsid w:val="00711A1E"/>
    <w:rsid w:val="007120FF"/>
    <w:rsid w:val="00712728"/>
    <w:rsid w:val="00712DF5"/>
    <w:rsid w:val="007136E3"/>
    <w:rsid w:val="00713DBB"/>
    <w:rsid w:val="00714160"/>
    <w:rsid w:val="007142CF"/>
    <w:rsid w:val="007147A1"/>
    <w:rsid w:val="00714DE6"/>
    <w:rsid w:val="00714E19"/>
    <w:rsid w:val="00715342"/>
    <w:rsid w:val="007158AD"/>
    <w:rsid w:val="0071615E"/>
    <w:rsid w:val="0071624E"/>
    <w:rsid w:val="0071717A"/>
    <w:rsid w:val="007171C6"/>
    <w:rsid w:val="007173C9"/>
    <w:rsid w:val="0071786E"/>
    <w:rsid w:val="007178B9"/>
    <w:rsid w:val="00720881"/>
    <w:rsid w:val="0072111E"/>
    <w:rsid w:val="00721B60"/>
    <w:rsid w:val="00721D60"/>
    <w:rsid w:val="00721E1E"/>
    <w:rsid w:val="007232AC"/>
    <w:rsid w:val="007249C0"/>
    <w:rsid w:val="00725024"/>
    <w:rsid w:val="007250F0"/>
    <w:rsid w:val="007251EA"/>
    <w:rsid w:val="00725256"/>
    <w:rsid w:val="00725364"/>
    <w:rsid w:val="00725403"/>
    <w:rsid w:val="007260A6"/>
    <w:rsid w:val="0072649C"/>
    <w:rsid w:val="00726804"/>
    <w:rsid w:val="00726D6B"/>
    <w:rsid w:val="0072718A"/>
    <w:rsid w:val="00730664"/>
    <w:rsid w:val="007306FD"/>
    <w:rsid w:val="0073094F"/>
    <w:rsid w:val="00731537"/>
    <w:rsid w:val="007317EB"/>
    <w:rsid w:val="007318A1"/>
    <w:rsid w:val="00731E8B"/>
    <w:rsid w:val="0073229D"/>
    <w:rsid w:val="00732780"/>
    <w:rsid w:val="00732A3E"/>
    <w:rsid w:val="00732B36"/>
    <w:rsid w:val="00733087"/>
    <w:rsid w:val="00733693"/>
    <w:rsid w:val="00733A73"/>
    <w:rsid w:val="00733AFC"/>
    <w:rsid w:val="007343D6"/>
    <w:rsid w:val="007345F6"/>
    <w:rsid w:val="00734637"/>
    <w:rsid w:val="007349EE"/>
    <w:rsid w:val="00734F5F"/>
    <w:rsid w:val="00735378"/>
    <w:rsid w:val="00735409"/>
    <w:rsid w:val="007358EE"/>
    <w:rsid w:val="0073625D"/>
    <w:rsid w:val="00736ED7"/>
    <w:rsid w:val="00740196"/>
    <w:rsid w:val="0074084F"/>
    <w:rsid w:val="00740ADC"/>
    <w:rsid w:val="00740E42"/>
    <w:rsid w:val="00741093"/>
    <w:rsid w:val="00741153"/>
    <w:rsid w:val="007413DD"/>
    <w:rsid w:val="007417A7"/>
    <w:rsid w:val="00741B94"/>
    <w:rsid w:val="00741F18"/>
    <w:rsid w:val="00741F6B"/>
    <w:rsid w:val="0074224E"/>
    <w:rsid w:val="0074265E"/>
    <w:rsid w:val="0074379C"/>
    <w:rsid w:val="00743B1C"/>
    <w:rsid w:val="00743CB7"/>
    <w:rsid w:val="00743E43"/>
    <w:rsid w:val="007447E5"/>
    <w:rsid w:val="00744935"/>
    <w:rsid w:val="00744F53"/>
    <w:rsid w:val="0074538F"/>
    <w:rsid w:val="007454B5"/>
    <w:rsid w:val="00746067"/>
    <w:rsid w:val="00746B7E"/>
    <w:rsid w:val="00746B84"/>
    <w:rsid w:val="00746DE0"/>
    <w:rsid w:val="00746DF0"/>
    <w:rsid w:val="00747538"/>
    <w:rsid w:val="0074793E"/>
    <w:rsid w:val="0074796B"/>
    <w:rsid w:val="00747A7F"/>
    <w:rsid w:val="00747CC7"/>
    <w:rsid w:val="0075004E"/>
    <w:rsid w:val="00750557"/>
    <w:rsid w:val="00750CF8"/>
    <w:rsid w:val="00750E03"/>
    <w:rsid w:val="00750FE4"/>
    <w:rsid w:val="007513D6"/>
    <w:rsid w:val="00751908"/>
    <w:rsid w:val="007519C5"/>
    <w:rsid w:val="00751AB8"/>
    <w:rsid w:val="00751BB7"/>
    <w:rsid w:val="00752906"/>
    <w:rsid w:val="00752CEC"/>
    <w:rsid w:val="0075310C"/>
    <w:rsid w:val="00753B63"/>
    <w:rsid w:val="00753E25"/>
    <w:rsid w:val="00753FF3"/>
    <w:rsid w:val="007540CC"/>
    <w:rsid w:val="007541A1"/>
    <w:rsid w:val="0075442D"/>
    <w:rsid w:val="007549DA"/>
    <w:rsid w:val="0075518C"/>
    <w:rsid w:val="0075538A"/>
    <w:rsid w:val="00755960"/>
    <w:rsid w:val="00755BA7"/>
    <w:rsid w:val="007564CB"/>
    <w:rsid w:val="007569ED"/>
    <w:rsid w:val="00756A33"/>
    <w:rsid w:val="00756AB4"/>
    <w:rsid w:val="007575C4"/>
    <w:rsid w:val="00757882"/>
    <w:rsid w:val="007578B4"/>
    <w:rsid w:val="00757F48"/>
    <w:rsid w:val="00760C62"/>
    <w:rsid w:val="00760E3A"/>
    <w:rsid w:val="00761864"/>
    <w:rsid w:val="007625CD"/>
    <w:rsid w:val="00762663"/>
    <w:rsid w:val="007626E7"/>
    <w:rsid w:val="007627E4"/>
    <w:rsid w:val="00762BA4"/>
    <w:rsid w:val="00762DB1"/>
    <w:rsid w:val="00762F4F"/>
    <w:rsid w:val="00763923"/>
    <w:rsid w:val="007640BF"/>
    <w:rsid w:val="00764C56"/>
    <w:rsid w:val="00764C90"/>
    <w:rsid w:val="00764DA4"/>
    <w:rsid w:val="007650B2"/>
    <w:rsid w:val="0076510B"/>
    <w:rsid w:val="0076576D"/>
    <w:rsid w:val="007660A1"/>
    <w:rsid w:val="00766F20"/>
    <w:rsid w:val="007674A1"/>
    <w:rsid w:val="00767BAE"/>
    <w:rsid w:val="00767DDC"/>
    <w:rsid w:val="00767E62"/>
    <w:rsid w:val="007700B6"/>
    <w:rsid w:val="0077071A"/>
    <w:rsid w:val="007709DA"/>
    <w:rsid w:val="00770B9E"/>
    <w:rsid w:val="00770ECA"/>
    <w:rsid w:val="0077104B"/>
    <w:rsid w:val="0077125F"/>
    <w:rsid w:val="007713E9"/>
    <w:rsid w:val="0077164E"/>
    <w:rsid w:val="00771D3D"/>
    <w:rsid w:val="00771DAA"/>
    <w:rsid w:val="00771EF0"/>
    <w:rsid w:val="007723FC"/>
    <w:rsid w:val="00772815"/>
    <w:rsid w:val="00772966"/>
    <w:rsid w:val="0077297E"/>
    <w:rsid w:val="007729A4"/>
    <w:rsid w:val="00772B5C"/>
    <w:rsid w:val="00772BC7"/>
    <w:rsid w:val="0077328A"/>
    <w:rsid w:val="0077379A"/>
    <w:rsid w:val="0077412E"/>
    <w:rsid w:val="007746F6"/>
    <w:rsid w:val="00774827"/>
    <w:rsid w:val="0077495B"/>
    <w:rsid w:val="0077496F"/>
    <w:rsid w:val="00774A3A"/>
    <w:rsid w:val="00774AEA"/>
    <w:rsid w:val="00774E3C"/>
    <w:rsid w:val="00775239"/>
    <w:rsid w:val="00776139"/>
    <w:rsid w:val="0077632B"/>
    <w:rsid w:val="00776A2A"/>
    <w:rsid w:val="00776DC9"/>
    <w:rsid w:val="00776F09"/>
    <w:rsid w:val="007773E3"/>
    <w:rsid w:val="00777AAD"/>
    <w:rsid w:val="00777C6D"/>
    <w:rsid w:val="0078065D"/>
    <w:rsid w:val="00780920"/>
    <w:rsid w:val="0078092B"/>
    <w:rsid w:val="00780F6A"/>
    <w:rsid w:val="00781523"/>
    <w:rsid w:val="007822C6"/>
    <w:rsid w:val="007823AA"/>
    <w:rsid w:val="00782575"/>
    <w:rsid w:val="007827D5"/>
    <w:rsid w:val="00782DDA"/>
    <w:rsid w:val="00783C67"/>
    <w:rsid w:val="00784CF3"/>
    <w:rsid w:val="00784F0F"/>
    <w:rsid w:val="007850E2"/>
    <w:rsid w:val="00785286"/>
    <w:rsid w:val="007859E6"/>
    <w:rsid w:val="00785E98"/>
    <w:rsid w:val="00785EDD"/>
    <w:rsid w:val="00785FDD"/>
    <w:rsid w:val="0078636F"/>
    <w:rsid w:val="00787070"/>
    <w:rsid w:val="00787869"/>
    <w:rsid w:val="007878CF"/>
    <w:rsid w:val="00787E0E"/>
    <w:rsid w:val="00787E45"/>
    <w:rsid w:val="00787EA2"/>
    <w:rsid w:val="00787F71"/>
    <w:rsid w:val="007902C9"/>
    <w:rsid w:val="007906A3"/>
    <w:rsid w:val="007908B8"/>
    <w:rsid w:val="0079098B"/>
    <w:rsid w:val="00791B17"/>
    <w:rsid w:val="00791E87"/>
    <w:rsid w:val="00792FC8"/>
    <w:rsid w:val="007930C2"/>
    <w:rsid w:val="007932DD"/>
    <w:rsid w:val="007934D4"/>
    <w:rsid w:val="007937E4"/>
    <w:rsid w:val="00793A7E"/>
    <w:rsid w:val="00794285"/>
    <w:rsid w:val="007945C6"/>
    <w:rsid w:val="0079463E"/>
    <w:rsid w:val="007946AC"/>
    <w:rsid w:val="0079471A"/>
    <w:rsid w:val="00794983"/>
    <w:rsid w:val="0079528C"/>
    <w:rsid w:val="00795410"/>
    <w:rsid w:val="007955D3"/>
    <w:rsid w:val="007959F0"/>
    <w:rsid w:val="00795AAA"/>
    <w:rsid w:val="0079611E"/>
    <w:rsid w:val="007961B3"/>
    <w:rsid w:val="007962F8"/>
    <w:rsid w:val="00796A84"/>
    <w:rsid w:val="00796CFB"/>
    <w:rsid w:val="00796DDD"/>
    <w:rsid w:val="00796FA2"/>
    <w:rsid w:val="00797DB3"/>
    <w:rsid w:val="007A00DD"/>
    <w:rsid w:val="007A02AB"/>
    <w:rsid w:val="007A0DF5"/>
    <w:rsid w:val="007A0FA0"/>
    <w:rsid w:val="007A0FAD"/>
    <w:rsid w:val="007A13CB"/>
    <w:rsid w:val="007A1544"/>
    <w:rsid w:val="007A1844"/>
    <w:rsid w:val="007A2396"/>
    <w:rsid w:val="007A3564"/>
    <w:rsid w:val="007A36CC"/>
    <w:rsid w:val="007A3F3D"/>
    <w:rsid w:val="007A4274"/>
    <w:rsid w:val="007A44D7"/>
    <w:rsid w:val="007A4A01"/>
    <w:rsid w:val="007A4E82"/>
    <w:rsid w:val="007A4FC2"/>
    <w:rsid w:val="007A51C9"/>
    <w:rsid w:val="007A6240"/>
    <w:rsid w:val="007A6942"/>
    <w:rsid w:val="007A6F6C"/>
    <w:rsid w:val="007A73B9"/>
    <w:rsid w:val="007A787D"/>
    <w:rsid w:val="007A7BFC"/>
    <w:rsid w:val="007B007A"/>
    <w:rsid w:val="007B0333"/>
    <w:rsid w:val="007B0ABD"/>
    <w:rsid w:val="007B10AD"/>
    <w:rsid w:val="007B10D7"/>
    <w:rsid w:val="007B12D4"/>
    <w:rsid w:val="007B14FA"/>
    <w:rsid w:val="007B15CF"/>
    <w:rsid w:val="007B29E6"/>
    <w:rsid w:val="007B2E65"/>
    <w:rsid w:val="007B343C"/>
    <w:rsid w:val="007B3DB5"/>
    <w:rsid w:val="007B3E23"/>
    <w:rsid w:val="007B40A3"/>
    <w:rsid w:val="007B4DF4"/>
    <w:rsid w:val="007B4E43"/>
    <w:rsid w:val="007B5182"/>
    <w:rsid w:val="007B5983"/>
    <w:rsid w:val="007B5B7D"/>
    <w:rsid w:val="007B5BC6"/>
    <w:rsid w:val="007B6331"/>
    <w:rsid w:val="007B6392"/>
    <w:rsid w:val="007B79FF"/>
    <w:rsid w:val="007C05EB"/>
    <w:rsid w:val="007C0964"/>
    <w:rsid w:val="007C14BE"/>
    <w:rsid w:val="007C182C"/>
    <w:rsid w:val="007C184A"/>
    <w:rsid w:val="007C1CE8"/>
    <w:rsid w:val="007C1FCC"/>
    <w:rsid w:val="007C21D1"/>
    <w:rsid w:val="007C2433"/>
    <w:rsid w:val="007C2AF6"/>
    <w:rsid w:val="007C349C"/>
    <w:rsid w:val="007C3ED4"/>
    <w:rsid w:val="007C4071"/>
    <w:rsid w:val="007C4599"/>
    <w:rsid w:val="007C4A52"/>
    <w:rsid w:val="007C4C70"/>
    <w:rsid w:val="007C4E86"/>
    <w:rsid w:val="007C6223"/>
    <w:rsid w:val="007C67D1"/>
    <w:rsid w:val="007C6C34"/>
    <w:rsid w:val="007C6DEC"/>
    <w:rsid w:val="007C6E53"/>
    <w:rsid w:val="007C710D"/>
    <w:rsid w:val="007C72B6"/>
    <w:rsid w:val="007C7747"/>
    <w:rsid w:val="007C7C7C"/>
    <w:rsid w:val="007C7D62"/>
    <w:rsid w:val="007C7DC0"/>
    <w:rsid w:val="007D0BD7"/>
    <w:rsid w:val="007D11A8"/>
    <w:rsid w:val="007D1441"/>
    <w:rsid w:val="007D1672"/>
    <w:rsid w:val="007D31F1"/>
    <w:rsid w:val="007D3591"/>
    <w:rsid w:val="007D3CE7"/>
    <w:rsid w:val="007D3E23"/>
    <w:rsid w:val="007D443B"/>
    <w:rsid w:val="007D4809"/>
    <w:rsid w:val="007D4BA3"/>
    <w:rsid w:val="007D5287"/>
    <w:rsid w:val="007D581E"/>
    <w:rsid w:val="007D5E1B"/>
    <w:rsid w:val="007D5FBA"/>
    <w:rsid w:val="007D6413"/>
    <w:rsid w:val="007D660A"/>
    <w:rsid w:val="007D76B7"/>
    <w:rsid w:val="007D77F2"/>
    <w:rsid w:val="007E01A5"/>
    <w:rsid w:val="007E037A"/>
    <w:rsid w:val="007E0454"/>
    <w:rsid w:val="007E08DA"/>
    <w:rsid w:val="007E0DA0"/>
    <w:rsid w:val="007E0EA7"/>
    <w:rsid w:val="007E0FA0"/>
    <w:rsid w:val="007E15C8"/>
    <w:rsid w:val="007E1631"/>
    <w:rsid w:val="007E1723"/>
    <w:rsid w:val="007E2147"/>
    <w:rsid w:val="007E21E4"/>
    <w:rsid w:val="007E25EA"/>
    <w:rsid w:val="007E2653"/>
    <w:rsid w:val="007E2B90"/>
    <w:rsid w:val="007E2CC2"/>
    <w:rsid w:val="007E2EA0"/>
    <w:rsid w:val="007E3440"/>
    <w:rsid w:val="007E3E52"/>
    <w:rsid w:val="007E4529"/>
    <w:rsid w:val="007E49C1"/>
    <w:rsid w:val="007E4C2E"/>
    <w:rsid w:val="007E5074"/>
    <w:rsid w:val="007E56C9"/>
    <w:rsid w:val="007E596A"/>
    <w:rsid w:val="007E6091"/>
    <w:rsid w:val="007E61D7"/>
    <w:rsid w:val="007E66C4"/>
    <w:rsid w:val="007E6BE3"/>
    <w:rsid w:val="007E6D48"/>
    <w:rsid w:val="007E7947"/>
    <w:rsid w:val="007E7985"/>
    <w:rsid w:val="007E7A63"/>
    <w:rsid w:val="007F0006"/>
    <w:rsid w:val="007F0124"/>
    <w:rsid w:val="007F027B"/>
    <w:rsid w:val="007F0AAB"/>
    <w:rsid w:val="007F0C43"/>
    <w:rsid w:val="007F1184"/>
    <w:rsid w:val="007F1324"/>
    <w:rsid w:val="007F14A9"/>
    <w:rsid w:val="007F1642"/>
    <w:rsid w:val="007F165E"/>
    <w:rsid w:val="007F1963"/>
    <w:rsid w:val="007F1B48"/>
    <w:rsid w:val="007F1E37"/>
    <w:rsid w:val="007F1ED9"/>
    <w:rsid w:val="007F25E6"/>
    <w:rsid w:val="007F275D"/>
    <w:rsid w:val="007F282D"/>
    <w:rsid w:val="007F3372"/>
    <w:rsid w:val="007F363B"/>
    <w:rsid w:val="007F36B5"/>
    <w:rsid w:val="007F43F3"/>
    <w:rsid w:val="007F4DDA"/>
    <w:rsid w:val="007F50F2"/>
    <w:rsid w:val="007F5225"/>
    <w:rsid w:val="007F53C9"/>
    <w:rsid w:val="007F5ED6"/>
    <w:rsid w:val="007F661A"/>
    <w:rsid w:val="007F679E"/>
    <w:rsid w:val="007F6F8B"/>
    <w:rsid w:val="007F75B9"/>
    <w:rsid w:val="007F7C2B"/>
    <w:rsid w:val="007F7F76"/>
    <w:rsid w:val="008001D9"/>
    <w:rsid w:val="00800329"/>
    <w:rsid w:val="00800442"/>
    <w:rsid w:val="008008E6"/>
    <w:rsid w:val="00800D5C"/>
    <w:rsid w:val="00801104"/>
    <w:rsid w:val="0080111D"/>
    <w:rsid w:val="00801411"/>
    <w:rsid w:val="00801873"/>
    <w:rsid w:val="008019A9"/>
    <w:rsid w:val="00801F1F"/>
    <w:rsid w:val="00801FAD"/>
    <w:rsid w:val="00802186"/>
    <w:rsid w:val="0080220E"/>
    <w:rsid w:val="008023A3"/>
    <w:rsid w:val="00802728"/>
    <w:rsid w:val="00802DB6"/>
    <w:rsid w:val="008033D0"/>
    <w:rsid w:val="008037FF"/>
    <w:rsid w:val="00803C59"/>
    <w:rsid w:val="00803F4C"/>
    <w:rsid w:val="00803F85"/>
    <w:rsid w:val="0080442B"/>
    <w:rsid w:val="0080496F"/>
    <w:rsid w:val="0080498F"/>
    <w:rsid w:val="0080548C"/>
    <w:rsid w:val="00805EFD"/>
    <w:rsid w:val="008061C8"/>
    <w:rsid w:val="00806522"/>
    <w:rsid w:val="008066E9"/>
    <w:rsid w:val="0080780E"/>
    <w:rsid w:val="00807E9A"/>
    <w:rsid w:val="0081001F"/>
    <w:rsid w:val="0081002C"/>
    <w:rsid w:val="008113C1"/>
    <w:rsid w:val="00811A80"/>
    <w:rsid w:val="00811E10"/>
    <w:rsid w:val="00811F43"/>
    <w:rsid w:val="008129D4"/>
    <w:rsid w:val="00812E56"/>
    <w:rsid w:val="00813059"/>
    <w:rsid w:val="00813229"/>
    <w:rsid w:val="00813CF0"/>
    <w:rsid w:val="00813FB4"/>
    <w:rsid w:val="00814002"/>
    <w:rsid w:val="0081412A"/>
    <w:rsid w:val="00814256"/>
    <w:rsid w:val="0081430E"/>
    <w:rsid w:val="00814729"/>
    <w:rsid w:val="0081494A"/>
    <w:rsid w:val="00814BF3"/>
    <w:rsid w:val="00815508"/>
    <w:rsid w:val="008162F3"/>
    <w:rsid w:val="00816FDA"/>
    <w:rsid w:val="0081774A"/>
    <w:rsid w:val="008177E8"/>
    <w:rsid w:val="008179C6"/>
    <w:rsid w:val="00817BA0"/>
    <w:rsid w:val="00817E8D"/>
    <w:rsid w:val="00820151"/>
    <w:rsid w:val="00820298"/>
    <w:rsid w:val="00820934"/>
    <w:rsid w:val="00820BAF"/>
    <w:rsid w:val="00822443"/>
    <w:rsid w:val="008224E3"/>
    <w:rsid w:val="00822764"/>
    <w:rsid w:val="00822783"/>
    <w:rsid w:val="0082292F"/>
    <w:rsid w:val="00822D5A"/>
    <w:rsid w:val="008232B3"/>
    <w:rsid w:val="008244ED"/>
    <w:rsid w:val="00824665"/>
    <w:rsid w:val="00824881"/>
    <w:rsid w:val="00824B94"/>
    <w:rsid w:val="00825520"/>
    <w:rsid w:val="008256E0"/>
    <w:rsid w:val="00825B4B"/>
    <w:rsid w:val="00825CAA"/>
    <w:rsid w:val="00826100"/>
    <w:rsid w:val="00826AE2"/>
    <w:rsid w:val="00826C78"/>
    <w:rsid w:val="008272E7"/>
    <w:rsid w:val="008277F6"/>
    <w:rsid w:val="00827C69"/>
    <w:rsid w:val="0083001C"/>
    <w:rsid w:val="008300AC"/>
    <w:rsid w:val="008303C2"/>
    <w:rsid w:val="00830435"/>
    <w:rsid w:val="008308F7"/>
    <w:rsid w:val="00830A99"/>
    <w:rsid w:val="00830FB1"/>
    <w:rsid w:val="00830FC6"/>
    <w:rsid w:val="00831558"/>
    <w:rsid w:val="00831AC1"/>
    <w:rsid w:val="00831EB2"/>
    <w:rsid w:val="0083234C"/>
    <w:rsid w:val="00832BCC"/>
    <w:rsid w:val="00832EE5"/>
    <w:rsid w:val="0083334B"/>
    <w:rsid w:val="00833556"/>
    <w:rsid w:val="00833785"/>
    <w:rsid w:val="00834224"/>
    <w:rsid w:val="00834693"/>
    <w:rsid w:val="00834C8A"/>
    <w:rsid w:val="00835015"/>
    <w:rsid w:val="008351C9"/>
    <w:rsid w:val="00835EB3"/>
    <w:rsid w:val="00835F7C"/>
    <w:rsid w:val="00836859"/>
    <w:rsid w:val="0083693F"/>
    <w:rsid w:val="00840945"/>
    <w:rsid w:val="00840FC8"/>
    <w:rsid w:val="00841D8B"/>
    <w:rsid w:val="00841DFB"/>
    <w:rsid w:val="0084287D"/>
    <w:rsid w:val="008429A8"/>
    <w:rsid w:val="00842E96"/>
    <w:rsid w:val="00843541"/>
    <w:rsid w:val="00843B16"/>
    <w:rsid w:val="00844061"/>
    <w:rsid w:val="00844AC6"/>
    <w:rsid w:val="00844BAE"/>
    <w:rsid w:val="00844CC9"/>
    <w:rsid w:val="00844E18"/>
    <w:rsid w:val="00845071"/>
    <w:rsid w:val="008455C8"/>
    <w:rsid w:val="0084639C"/>
    <w:rsid w:val="008466AB"/>
    <w:rsid w:val="008469E5"/>
    <w:rsid w:val="008469ED"/>
    <w:rsid w:val="0084710F"/>
    <w:rsid w:val="0084790A"/>
    <w:rsid w:val="00847F67"/>
    <w:rsid w:val="00850876"/>
    <w:rsid w:val="00850AE8"/>
    <w:rsid w:val="00850BEE"/>
    <w:rsid w:val="00850FEE"/>
    <w:rsid w:val="00851CA0"/>
    <w:rsid w:val="00851E60"/>
    <w:rsid w:val="00852449"/>
    <w:rsid w:val="008525C2"/>
    <w:rsid w:val="00852E6F"/>
    <w:rsid w:val="008539A0"/>
    <w:rsid w:val="008539A8"/>
    <w:rsid w:val="00853FCD"/>
    <w:rsid w:val="0085486B"/>
    <w:rsid w:val="00856111"/>
    <w:rsid w:val="008564DC"/>
    <w:rsid w:val="00856ECE"/>
    <w:rsid w:val="00857229"/>
    <w:rsid w:val="00857913"/>
    <w:rsid w:val="00857B04"/>
    <w:rsid w:val="0086029D"/>
    <w:rsid w:val="00860317"/>
    <w:rsid w:val="008605FD"/>
    <w:rsid w:val="00860605"/>
    <w:rsid w:val="00861475"/>
    <w:rsid w:val="0086157C"/>
    <w:rsid w:val="008616E1"/>
    <w:rsid w:val="00861A4E"/>
    <w:rsid w:val="00861CD8"/>
    <w:rsid w:val="00861F23"/>
    <w:rsid w:val="008621E1"/>
    <w:rsid w:val="00862B98"/>
    <w:rsid w:val="00863069"/>
    <w:rsid w:val="008634FA"/>
    <w:rsid w:val="00863648"/>
    <w:rsid w:val="00863C7B"/>
    <w:rsid w:val="00863F52"/>
    <w:rsid w:val="0086415A"/>
    <w:rsid w:val="00864358"/>
    <w:rsid w:val="00864C68"/>
    <w:rsid w:val="00865F15"/>
    <w:rsid w:val="008665EF"/>
    <w:rsid w:val="00866B8B"/>
    <w:rsid w:val="008670ED"/>
    <w:rsid w:val="00867340"/>
    <w:rsid w:val="008676B9"/>
    <w:rsid w:val="00870167"/>
    <w:rsid w:val="0087031E"/>
    <w:rsid w:val="008706AA"/>
    <w:rsid w:val="00870A37"/>
    <w:rsid w:val="008711E3"/>
    <w:rsid w:val="008712B6"/>
    <w:rsid w:val="00871AC2"/>
    <w:rsid w:val="00871EB1"/>
    <w:rsid w:val="00871ED5"/>
    <w:rsid w:val="008727DB"/>
    <w:rsid w:val="00872C60"/>
    <w:rsid w:val="00872FA4"/>
    <w:rsid w:val="00873096"/>
    <w:rsid w:val="00873173"/>
    <w:rsid w:val="00873308"/>
    <w:rsid w:val="00873E69"/>
    <w:rsid w:val="008742BD"/>
    <w:rsid w:val="00874F90"/>
    <w:rsid w:val="008750C2"/>
    <w:rsid w:val="008755A2"/>
    <w:rsid w:val="00875652"/>
    <w:rsid w:val="0087588C"/>
    <w:rsid w:val="00875B75"/>
    <w:rsid w:val="00875D37"/>
    <w:rsid w:val="00875FDF"/>
    <w:rsid w:val="00876951"/>
    <w:rsid w:val="00876D2C"/>
    <w:rsid w:val="00877C4E"/>
    <w:rsid w:val="00877D97"/>
    <w:rsid w:val="00880169"/>
    <w:rsid w:val="00880518"/>
    <w:rsid w:val="008809E1"/>
    <w:rsid w:val="00880B89"/>
    <w:rsid w:val="00880BE5"/>
    <w:rsid w:val="00881064"/>
    <w:rsid w:val="008811E7"/>
    <w:rsid w:val="008812D8"/>
    <w:rsid w:val="008833D8"/>
    <w:rsid w:val="008833F6"/>
    <w:rsid w:val="00883869"/>
    <w:rsid w:val="00883888"/>
    <w:rsid w:val="0088506D"/>
    <w:rsid w:val="008851B4"/>
    <w:rsid w:val="00885335"/>
    <w:rsid w:val="00886230"/>
    <w:rsid w:val="00886565"/>
    <w:rsid w:val="00887459"/>
    <w:rsid w:val="008877CF"/>
    <w:rsid w:val="0088784C"/>
    <w:rsid w:val="008878F8"/>
    <w:rsid w:val="00887954"/>
    <w:rsid w:val="0089044A"/>
    <w:rsid w:val="0089048C"/>
    <w:rsid w:val="00890562"/>
    <w:rsid w:val="00890D4E"/>
    <w:rsid w:val="00890D54"/>
    <w:rsid w:val="00890F39"/>
    <w:rsid w:val="008911CE"/>
    <w:rsid w:val="008915A9"/>
    <w:rsid w:val="00892578"/>
    <w:rsid w:val="008927AB"/>
    <w:rsid w:val="0089289C"/>
    <w:rsid w:val="0089360F"/>
    <w:rsid w:val="0089408B"/>
    <w:rsid w:val="008944A1"/>
    <w:rsid w:val="008949B4"/>
    <w:rsid w:val="0089549A"/>
    <w:rsid w:val="00895B68"/>
    <w:rsid w:val="00895CED"/>
    <w:rsid w:val="0089629F"/>
    <w:rsid w:val="00896437"/>
    <w:rsid w:val="008968F9"/>
    <w:rsid w:val="00896A36"/>
    <w:rsid w:val="00896A83"/>
    <w:rsid w:val="00897767"/>
    <w:rsid w:val="008977B9"/>
    <w:rsid w:val="00897BE6"/>
    <w:rsid w:val="008A056B"/>
    <w:rsid w:val="008A08AB"/>
    <w:rsid w:val="008A0FB4"/>
    <w:rsid w:val="008A1250"/>
    <w:rsid w:val="008A1C5A"/>
    <w:rsid w:val="008A24DE"/>
    <w:rsid w:val="008A287E"/>
    <w:rsid w:val="008A2CE9"/>
    <w:rsid w:val="008A31D6"/>
    <w:rsid w:val="008A3796"/>
    <w:rsid w:val="008A3839"/>
    <w:rsid w:val="008A3E2D"/>
    <w:rsid w:val="008A3E4D"/>
    <w:rsid w:val="008A43FD"/>
    <w:rsid w:val="008A4542"/>
    <w:rsid w:val="008A4B54"/>
    <w:rsid w:val="008A4D71"/>
    <w:rsid w:val="008A4E56"/>
    <w:rsid w:val="008A57E6"/>
    <w:rsid w:val="008A5944"/>
    <w:rsid w:val="008A5AA0"/>
    <w:rsid w:val="008A618C"/>
    <w:rsid w:val="008A6900"/>
    <w:rsid w:val="008A7479"/>
    <w:rsid w:val="008A75D7"/>
    <w:rsid w:val="008B008F"/>
    <w:rsid w:val="008B09C6"/>
    <w:rsid w:val="008B0BD0"/>
    <w:rsid w:val="008B0FEB"/>
    <w:rsid w:val="008B2077"/>
    <w:rsid w:val="008B24CE"/>
    <w:rsid w:val="008B301F"/>
    <w:rsid w:val="008B30CA"/>
    <w:rsid w:val="008B3B96"/>
    <w:rsid w:val="008B3D4A"/>
    <w:rsid w:val="008B3DDE"/>
    <w:rsid w:val="008B404F"/>
    <w:rsid w:val="008B4120"/>
    <w:rsid w:val="008B4933"/>
    <w:rsid w:val="008B4A3F"/>
    <w:rsid w:val="008B4B22"/>
    <w:rsid w:val="008B4D82"/>
    <w:rsid w:val="008B5154"/>
    <w:rsid w:val="008B51F5"/>
    <w:rsid w:val="008B5AB0"/>
    <w:rsid w:val="008B61D6"/>
    <w:rsid w:val="008B6E0A"/>
    <w:rsid w:val="008B79AB"/>
    <w:rsid w:val="008B7C30"/>
    <w:rsid w:val="008B7DE1"/>
    <w:rsid w:val="008B7F8F"/>
    <w:rsid w:val="008C06F3"/>
    <w:rsid w:val="008C0828"/>
    <w:rsid w:val="008C0A90"/>
    <w:rsid w:val="008C0CA8"/>
    <w:rsid w:val="008C0D5B"/>
    <w:rsid w:val="008C14FF"/>
    <w:rsid w:val="008C169C"/>
    <w:rsid w:val="008C1A16"/>
    <w:rsid w:val="008C1BA7"/>
    <w:rsid w:val="008C1E1E"/>
    <w:rsid w:val="008C2171"/>
    <w:rsid w:val="008C2728"/>
    <w:rsid w:val="008C2A26"/>
    <w:rsid w:val="008C3430"/>
    <w:rsid w:val="008C3736"/>
    <w:rsid w:val="008C3759"/>
    <w:rsid w:val="008C3A44"/>
    <w:rsid w:val="008C433F"/>
    <w:rsid w:val="008C45A8"/>
    <w:rsid w:val="008C4AF6"/>
    <w:rsid w:val="008C4CBF"/>
    <w:rsid w:val="008C50E6"/>
    <w:rsid w:val="008C5AC3"/>
    <w:rsid w:val="008C5FA0"/>
    <w:rsid w:val="008C623E"/>
    <w:rsid w:val="008C63AB"/>
    <w:rsid w:val="008C6540"/>
    <w:rsid w:val="008C6A6D"/>
    <w:rsid w:val="008C704D"/>
    <w:rsid w:val="008C7376"/>
    <w:rsid w:val="008C7D45"/>
    <w:rsid w:val="008D0860"/>
    <w:rsid w:val="008D161F"/>
    <w:rsid w:val="008D2B58"/>
    <w:rsid w:val="008D2D52"/>
    <w:rsid w:val="008D3275"/>
    <w:rsid w:val="008D3BB2"/>
    <w:rsid w:val="008D503D"/>
    <w:rsid w:val="008D5345"/>
    <w:rsid w:val="008D5790"/>
    <w:rsid w:val="008D68D5"/>
    <w:rsid w:val="008D7486"/>
    <w:rsid w:val="008D7846"/>
    <w:rsid w:val="008D7C3E"/>
    <w:rsid w:val="008D7D04"/>
    <w:rsid w:val="008E071F"/>
    <w:rsid w:val="008E0836"/>
    <w:rsid w:val="008E0A41"/>
    <w:rsid w:val="008E0CF0"/>
    <w:rsid w:val="008E1251"/>
    <w:rsid w:val="008E1661"/>
    <w:rsid w:val="008E1843"/>
    <w:rsid w:val="008E2315"/>
    <w:rsid w:val="008E231D"/>
    <w:rsid w:val="008E25C5"/>
    <w:rsid w:val="008E28AD"/>
    <w:rsid w:val="008E310B"/>
    <w:rsid w:val="008E3B6E"/>
    <w:rsid w:val="008E3B9B"/>
    <w:rsid w:val="008E3C20"/>
    <w:rsid w:val="008E3C69"/>
    <w:rsid w:val="008E3DB8"/>
    <w:rsid w:val="008E3EDB"/>
    <w:rsid w:val="008E420F"/>
    <w:rsid w:val="008E4897"/>
    <w:rsid w:val="008E4A7C"/>
    <w:rsid w:val="008E4C89"/>
    <w:rsid w:val="008E4DA5"/>
    <w:rsid w:val="008E4FCF"/>
    <w:rsid w:val="008E54C7"/>
    <w:rsid w:val="008E5D15"/>
    <w:rsid w:val="008E7130"/>
    <w:rsid w:val="008E7622"/>
    <w:rsid w:val="008F0357"/>
    <w:rsid w:val="008F06BD"/>
    <w:rsid w:val="008F0B57"/>
    <w:rsid w:val="008F11D4"/>
    <w:rsid w:val="008F12DA"/>
    <w:rsid w:val="008F17AE"/>
    <w:rsid w:val="008F1E7B"/>
    <w:rsid w:val="008F1FCD"/>
    <w:rsid w:val="008F27B5"/>
    <w:rsid w:val="008F2C01"/>
    <w:rsid w:val="008F46E1"/>
    <w:rsid w:val="008F51BF"/>
    <w:rsid w:val="008F52D2"/>
    <w:rsid w:val="008F5A8A"/>
    <w:rsid w:val="008F649A"/>
    <w:rsid w:val="008F6EF2"/>
    <w:rsid w:val="008F73D9"/>
    <w:rsid w:val="008F7B28"/>
    <w:rsid w:val="008F7D66"/>
    <w:rsid w:val="00900062"/>
    <w:rsid w:val="00900556"/>
    <w:rsid w:val="00900D62"/>
    <w:rsid w:val="00900DD2"/>
    <w:rsid w:val="00901205"/>
    <w:rsid w:val="00901B5B"/>
    <w:rsid w:val="00901EF9"/>
    <w:rsid w:val="009022A4"/>
    <w:rsid w:val="009029A5"/>
    <w:rsid w:val="009029FA"/>
    <w:rsid w:val="00902D29"/>
    <w:rsid w:val="00903070"/>
    <w:rsid w:val="00903751"/>
    <w:rsid w:val="00903E88"/>
    <w:rsid w:val="009044F7"/>
    <w:rsid w:val="00904687"/>
    <w:rsid w:val="0090481D"/>
    <w:rsid w:val="00904E71"/>
    <w:rsid w:val="0090515C"/>
    <w:rsid w:val="00905710"/>
    <w:rsid w:val="00906242"/>
    <w:rsid w:val="009069C6"/>
    <w:rsid w:val="00907537"/>
    <w:rsid w:val="00907F06"/>
    <w:rsid w:val="00907F6C"/>
    <w:rsid w:val="0091028A"/>
    <w:rsid w:val="00910661"/>
    <w:rsid w:val="00910827"/>
    <w:rsid w:val="009108D4"/>
    <w:rsid w:val="009112EE"/>
    <w:rsid w:val="0091183F"/>
    <w:rsid w:val="00911849"/>
    <w:rsid w:val="00911D11"/>
    <w:rsid w:val="00911F86"/>
    <w:rsid w:val="00912983"/>
    <w:rsid w:val="00913262"/>
    <w:rsid w:val="00913467"/>
    <w:rsid w:val="009134BD"/>
    <w:rsid w:val="00913B96"/>
    <w:rsid w:val="00913D4B"/>
    <w:rsid w:val="00914241"/>
    <w:rsid w:val="00914419"/>
    <w:rsid w:val="00914B19"/>
    <w:rsid w:val="00914B70"/>
    <w:rsid w:val="00914F30"/>
    <w:rsid w:val="00914F31"/>
    <w:rsid w:val="009152AC"/>
    <w:rsid w:val="009154AF"/>
    <w:rsid w:val="009155D3"/>
    <w:rsid w:val="00915A60"/>
    <w:rsid w:val="00915D68"/>
    <w:rsid w:val="00916236"/>
    <w:rsid w:val="00916934"/>
    <w:rsid w:val="0091718D"/>
    <w:rsid w:val="009171A3"/>
    <w:rsid w:val="009172D3"/>
    <w:rsid w:val="009174FB"/>
    <w:rsid w:val="00917BF0"/>
    <w:rsid w:val="00917C07"/>
    <w:rsid w:val="00917E0A"/>
    <w:rsid w:val="0092012D"/>
    <w:rsid w:val="009201C1"/>
    <w:rsid w:val="009207B2"/>
    <w:rsid w:val="00920A1B"/>
    <w:rsid w:val="00920B4A"/>
    <w:rsid w:val="00920FD3"/>
    <w:rsid w:val="00921B78"/>
    <w:rsid w:val="00921C57"/>
    <w:rsid w:val="00922305"/>
    <w:rsid w:val="009233EB"/>
    <w:rsid w:val="00923562"/>
    <w:rsid w:val="009236D2"/>
    <w:rsid w:val="00923918"/>
    <w:rsid w:val="00923E76"/>
    <w:rsid w:val="0092437B"/>
    <w:rsid w:val="0092449B"/>
    <w:rsid w:val="00924539"/>
    <w:rsid w:val="00924B1D"/>
    <w:rsid w:val="00925175"/>
    <w:rsid w:val="009252F8"/>
    <w:rsid w:val="00926514"/>
    <w:rsid w:val="00927422"/>
    <w:rsid w:val="00927561"/>
    <w:rsid w:val="00927BB9"/>
    <w:rsid w:val="00927D64"/>
    <w:rsid w:val="00927D8C"/>
    <w:rsid w:val="00930066"/>
    <w:rsid w:val="0093084B"/>
    <w:rsid w:val="00930983"/>
    <w:rsid w:val="0093146E"/>
    <w:rsid w:val="00931EFB"/>
    <w:rsid w:val="00932030"/>
    <w:rsid w:val="0093246A"/>
    <w:rsid w:val="009327B3"/>
    <w:rsid w:val="00932814"/>
    <w:rsid w:val="009328E0"/>
    <w:rsid w:val="00933B33"/>
    <w:rsid w:val="00934388"/>
    <w:rsid w:val="00934497"/>
    <w:rsid w:val="009345DF"/>
    <w:rsid w:val="0093484A"/>
    <w:rsid w:val="009349B5"/>
    <w:rsid w:val="00934BB5"/>
    <w:rsid w:val="00934C39"/>
    <w:rsid w:val="009356C9"/>
    <w:rsid w:val="00935A9F"/>
    <w:rsid w:val="00935C4D"/>
    <w:rsid w:val="00936065"/>
    <w:rsid w:val="00936719"/>
    <w:rsid w:val="0093765E"/>
    <w:rsid w:val="00937819"/>
    <w:rsid w:val="00940D7A"/>
    <w:rsid w:val="00940F5D"/>
    <w:rsid w:val="0094108A"/>
    <w:rsid w:val="0094109E"/>
    <w:rsid w:val="0094146C"/>
    <w:rsid w:val="00941944"/>
    <w:rsid w:val="00941CD8"/>
    <w:rsid w:val="009420E2"/>
    <w:rsid w:val="00942543"/>
    <w:rsid w:val="009425A3"/>
    <w:rsid w:val="0094282F"/>
    <w:rsid w:val="00942B51"/>
    <w:rsid w:val="009433BE"/>
    <w:rsid w:val="00943464"/>
    <w:rsid w:val="0094389C"/>
    <w:rsid w:val="00943EEC"/>
    <w:rsid w:val="0094443E"/>
    <w:rsid w:val="009444BE"/>
    <w:rsid w:val="009445EC"/>
    <w:rsid w:val="00945056"/>
    <w:rsid w:val="0094541A"/>
    <w:rsid w:val="00945546"/>
    <w:rsid w:val="009460D0"/>
    <w:rsid w:val="00946F21"/>
    <w:rsid w:val="009471BB"/>
    <w:rsid w:val="00947A4F"/>
    <w:rsid w:val="00947A79"/>
    <w:rsid w:val="0095015D"/>
    <w:rsid w:val="009501AC"/>
    <w:rsid w:val="0095167A"/>
    <w:rsid w:val="00951E16"/>
    <w:rsid w:val="009521AD"/>
    <w:rsid w:val="009521DE"/>
    <w:rsid w:val="00952804"/>
    <w:rsid w:val="00952E95"/>
    <w:rsid w:val="0095351E"/>
    <w:rsid w:val="00953572"/>
    <w:rsid w:val="00953605"/>
    <w:rsid w:val="00954423"/>
    <w:rsid w:val="009546E8"/>
    <w:rsid w:val="00954716"/>
    <w:rsid w:val="009548A9"/>
    <w:rsid w:val="00954A32"/>
    <w:rsid w:val="00955AFE"/>
    <w:rsid w:val="009564B9"/>
    <w:rsid w:val="00956849"/>
    <w:rsid w:val="00956A6B"/>
    <w:rsid w:val="00957A3D"/>
    <w:rsid w:val="00957C9C"/>
    <w:rsid w:val="00957DB3"/>
    <w:rsid w:val="0096051C"/>
    <w:rsid w:val="00960561"/>
    <w:rsid w:val="009605DA"/>
    <w:rsid w:val="00960F44"/>
    <w:rsid w:val="00961256"/>
    <w:rsid w:val="00961844"/>
    <w:rsid w:val="00961AC2"/>
    <w:rsid w:val="0096232D"/>
    <w:rsid w:val="0096245D"/>
    <w:rsid w:val="00962746"/>
    <w:rsid w:val="00962FAB"/>
    <w:rsid w:val="009631B7"/>
    <w:rsid w:val="00963577"/>
    <w:rsid w:val="00964089"/>
    <w:rsid w:val="009648B0"/>
    <w:rsid w:val="00964B4A"/>
    <w:rsid w:val="00966848"/>
    <w:rsid w:val="00966BF9"/>
    <w:rsid w:val="00966CB3"/>
    <w:rsid w:val="0096746A"/>
    <w:rsid w:val="0096797D"/>
    <w:rsid w:val="00967CD7"/>
    <w:rsid w:val="00967D6E"/>
    <w:rsid w:val="0097033B"/>
    <w:rsid w:val="009704B9"/>
    <w:rsid w:val="0097094D"/>
    <w:rsid w:val="00970C22"/>
    <w:rsid w:val="009711C9"/>
    <w:rsid w:val="0097199E"/>
    <w:rsid w:val="00971A69"/>
    <w:rsid w:val="00971D58"/>
    <w:rsid w:val="00972639"/>
    <w:rsid w:val="0097267F"/>
    <w:rsid w:val="009727CA"/>
    <w:rsid w:val="00972A5C"/>
    <w:rsid w:val="00972B6D"/>
    <w:rsid w:val="00973A77"/>
    <w:rsid w:val="00973CCD"/>
    <w:rsid w:val="00974A02"/>
    <w:rsid w:val="009759EF"/>
    <w:rsid w:val="00975B9E"/>
    <w:rsid w:val="00976273"/>
    <w:rsid w:val="0097628A"/>
    <w:rsid w:val="009763F1"/>
    <w:rsid w:val="00976404"/>
    <w:rsid w:val="009764AE"/>
    <w:rsid w:val="00976653"/>
    <w:rsid w:val="00976A0E"/>
    <w:rsid w:val="00976AE9"/>
    <w:rsid w:val="00976E37"/>
    <w:rsid w:val="00976FA4"/>
    <w:rsid w:val="0097728E"/>
    <w:rsid w:val="00977559"/>
    <w:rsid w:val="00977A6A"/>
    <w:rsid w:val="0098010D"/>
    <w:rsid w:val="00980265"/>
    <w:rsid w:val="00980373"/>
    <w:rsid w:val="009805A8"/>
    <w:rsid w:val="00980BB6"/>
    <w:rsid w:val="0098182F"/>
    <w:rsid w:val="009819F8"/>
    <w:rsid w:val="00981A06"/>
    <w:rsid w:val="00982990"/>
    <w:rsid w:val="00982D36"/>
    <w:rsid w:val="00982EB8"/>
    <w:rsid w:val="0098359D"/>
    <w:rsid w:val="00983868"/>
    <w:rsid w:val="00983987"/>
    <w:rsid w:val="00983BCC"/>
    <w:rsid w:val="00983F85"/>
    <w:rsid w:val="0098515C"/>
    <w:rsid w:val="00985B39"/>
    <w:rsid w:val="00985CD7"/>
    <w:rsid w:val="00985DB9"/>
    <w:rsid w:val="00985EBB"/>
    <w:rsid w:val="0098658B"/>
    <w:rsid w:val="00986770"/>
    <w:rsid w:val="009870E8"/>
    <w:rsid w:val="009877EF"/>
    <w:rsid w:val="00987D6C"/>
    <w:rsid w:val="00990506"/>
    <w:rsid w:val="009906A6"/>
    <w:rsid w:val="00990748"/>
    <w:rsid w:val="0099104B"/>
    <w:rsid w:val="00991450"/>
    <w:rsid w:val="0099190A"/>
    <w:rsid w:val="00991DA1"/>
    <w:rsid w:val="00991FBD"/>
    <w:rsid w:val="0099203E"/>
    <w:rsid w:val="009922D3"/>
    <w:rsid w:val="009926D6"/>
    <w:rsid w:val="009928C1"/>
    <w:rsid w:val="00992D0E"/>
    <w:rsid w:val="009930A4"/>
    <w:rsid w:val="009931A1"/>
    <w:rsid w:val="00993D1D"/>
    <w:rsid w:val="00993DDE"/>
    <w:rsid w:val="009946AC"/>
    <w:rsid w:val="00994B83"/>
    <w:rsid w:val="009954D5"/>
    <w:rsid w:val="00995517"/>
    <w:rsid w:val="00995A90"/>
    <w:rsid w:val="00995C02"/>
    <w:rsid w:val="00996B41"/>
    <w:rsid w:val="00996B7E"/>
    <w:rsid w:val="00997194"/>
    <w:rsid w:val="009A0061"/>
    <w:rsid w:val="009A02BC"/>
    <w:rsid w:val="009A099C"/>
    <w:rsid w:val="009A0BE2"/>
    <w:rsid w:val="009A0ECD"/>
    <w:rsid w:val="009A1200"/>
    <w:rsid w:val="009A17CB"/>
    <w:rsid w:val="009A2616"/>
    <w:rsid w:val="009A2875"/>
    <w:rsid w:val="009A29B2"/>
    <w:rsid w:val="009A2A47"/>
    <w:rsid w:val="009A2B21"/>
    <w:rsid w:val="009A3964"/>
    <w:rsid w:val="009A3B95"/>
    <w:rsid w:val="009A3C85"/>
    <w:rsid w:val="009A3DB5"/>
    <w:rsid w:val="009A4A62"/>
    <w:rsid w:val="009A4EA3"/>
    <w:rsid w:val="009A4F05"/>
    <w:rsid w:val="009A5932"/>
    <w:rsid w:val="009A746E"/>
    <w:rsid w:val="009B016D"/>
    <w:rsid w:val="009B0192"/>
    <w:rsid w:val="009B01DC"/>
    <w:rsid w:val="009B03D3"/>
    <w:rsid w:val="009B057D"/>
    <w:rsid w:val="009B1434"/>
    <w:rsid w:val="009B17A8"/>
    <w:rsid w:val="009B1947"/>
    <w:rsid w:val="009B2403"/>
    <w:rsid w:val="009B2507"/>
    <w:rsid w:val="009B28DC"/>
    <w:rsid w:val="009B3076"/>
    <w:rsid w:val="009B3C16"/>
    <w:rsid w:val="009B3FD0"/>
    <w:rsid w:val="009B425E"/>
    <w:rsid w:val="009B4DFD"/>
    <w:rsid w:val="009B52DE"/>
    <w:rsid w:val="009B5AA0"/>
    <w:rsid w:val="009B5DA3"/>
    <w:rsid w:val="009B5EE8"/>
    <w:rsid w:val="009B6B7B"/>
    <w:rsid w:val="009B70E5"/>
    <w:rsid w:val="009B7601"/>
    <w:rsid w:val="009B7A19"/>
    <w:rsid w:val="009B7B0B"/>
    <w:rsid w:val="009C0182"/>
    <w:rsid w:val="009C0328"/>
    <w:rsid w:val="009C03C2"/>
    <w:rsid w:val="009C0643"/>
    <w:rsid w:val="009C0B56"/>
    <w:rsid w:val="009C0DC4"/>
    <w:rsid w:val="009C0FC5"/>
    <w:rsid w:val="009C106B"/>
    <w:rsid w:val="009C1152"/>
    <w:rsid w:val="009C1592"/>
    <w:rsid w:val="009C161D"/>
    <w:rsid w:val="009C1B3B"/>
    <w:rsid w:val="009C22D9"/>
    <w:rsid w:val="009C2982"/>
    <w:rsid w:val="009C3EC1"/>
    <w:rsid w:val="009C512B"/>
    <w:rsid w:val="009C5366"/>
    <w:rsid w:val="009C53F4"/>
    <w:rsid w:val="009C5682"/>
    <w:rsid w:val="009C58B4"/>
    <w:rsid w:val="009C611A"/>
    <w:rsid w:val="009C622D"/>
    <w:rsid w:val="009C650D"/>
    <w:rsid w:val="009C6B7B"/>
    <w:rsid w:val="009C6CAC"/>
    <w:rsid w:val="009C70F0"/>
    <w:rsid w:val="009C7147"/>
    <w:rsid w:val="009C7230"/>
    <w:rsid w:val="009C73B5"/>
    <w:rsid w:val="009C7767"/>
    <w:rsid w:val="009C7A20"/>
    <w:rsid w:val="009C7BF5"/>
    <w:rsid w:val="009D0019"/>
    <w:rsid w:val="009D0602"/>
    <w:rsid w:val="009D0737"/>
    <w:rsid w:val="009D074A"/>
    <w:rsid w:val="009D079E"/>
    <w:rsid w:val="009D07AE"/>
    <w:rsid w:val="009D0A15"/>
    <w:rsid w:val="009D0CF4"/>
    <w:rsid w:val="009D0DC3"/>
    <w:rsid w:val="009D11F8"/>
    <w:rsid w:val="009D12A0"/>
    <w:rsid w:val="009D15B2"/>
    <w:rsid w:val="009D1985"/>
    <w:rsid w:val="009D2C8C"/>
    <w:rsid w:val="009D2CBB"/>
    <w:rsid w:val="009D3152"/>
    <w:rsid w:val="009D3319"/>
    <w:rsid w:val="009D3E98"/>
    <w:rsid w:val="009D4D68"/>
    <w:rsid w:val="009D5342"/>
    <w:rsid w:val="009D53C4"/>
    <w:rsid w:val="009D5CD3"/>
    <w:rsid w:val="009D62F3"/>
    <w:rsid w:val="009D6658"/>
    <w:rsid w:val="009D720B"/>
    <w:rsid w:val="009D7392"/>
    <w:rsid w:val="009D79D5"/>
    <w:rsid w:val="009D7CB0"/>
    <w:rsid w:val="009D7CD3"/>
    <w:rsid w:val="009D7E67"/>
    <w:rsid w:val="009E0662"/>
    <w:rsid w:val="009E0BB1"/>
    <w:rsid w:val="009E12E8"/>
    <w:rsid w:val="009E1387"/>
    <w:rsid w:val="009E199B"/>
    <w:rsid w:val="009E19A0"/>
    <w:rsid w:val="009E252A"/>
    <w:rsid w:val="009E2AE1"/>
    <w:rsid w:val="009E33D1"/>
    <w:rsid w:val="009E345A"/>
    <w:rsid w:val="009E35E9"/>
    <w:rsid w:val="009E3648"/>
    <w:rsid w:val="009E36E2"/>
    <w:rsid w:val="009E3741"/>
    <w:rsid w:val="009E3ECD"/>
    <w:rsid w:val="009E45F5"/>
    <w:rsid w:val="009E4875"/>
    <w:rsid w:val="009E48D2"/>
    <w:rsid w:val="009E49C6"/>
    <w:rsid w:val="009E4E60"/>
    <w:rsid w:val="009E56E1"/>
    <w:rsid w:val="009E585F"/>
    <w:rsid w:val="009E59B8"/>
    <w:rsid w:val="009E5B1E"/>
    <w:rsid w:val="009E5BE0"/>
    <w:rsid w:val="009E624B"/>
    <w:rsid w:val="009E675A"/>
    <w:rsid w:val="009E6EC8"/>
    <w:rsid w:val="009E7081"/>
    <w:rsid w:val="009E7A5D"/>
    <w:rsid w:val="009E7AE6"/>
    <w:rsid w:val="009F1441"/>
    <w:rsid w:val="009F1467"/>
    <w:rsid w:val="009F1C8B"/>
    <w:rsid w:val="009F1E2F"/>
    <w:rsid w:val="009F24B8"/>
    <w:rsid w:val="009F25F2"/>
    <w:rsid w:val="009F2A32"/>
    <w:rsid w:val="009F34C8"/>
    <w:rsid w:val="009F3696"/>
    <w:rsid w:val="009F4588"/>
    <w:rsid w:val="009F474D"/>
    <w:rsid w:val="009F532F"/>
    <w:rsid w:val="009F550A"/>
    <w:rsid w:val="009F560D"/>
    <w:rsid w:val="009F5846"/>
    <w:rsid w:val="009F6237"/>
    <w:rsid w:val="009F6704"/>
    <w:rsid w:val="009F6A55"/>
    <w:rsid w:val="009F7E4F"/>
    <w:rsid w:val="00A00349"/>
    <w:rsid w:val="00A0046E"/>
    <w:rsid w:val="00A00738"/>
    <w:rsid w:val="00A008C1"/>
    <w:rsid w:val="00A00A28"/>
    <w:rsid w:val="00A01605"/>
    <w:rsid w:val="00A01659"/>
    <w:rsid w:val="00A02427"/>
    <w:rsid w:val="00A02933"/>
    <w:rsid w:val="00A02ABB"/>
    <w:rsid w:val="00A0324B"/>
    <w:rsid w:val="00A035A2"/>
    <w:rsid w:val="00A042C2"/>
    <w:rsid w:val="00A04351"/>
    <w:rsid w:val="00A046F6"/>
    <w:rsid w:val="00A057AB"/>
    <w:rsid w:val="00A05B28"/>
    <w:rsid w:val="00A05F6D"/>
    <w:rsid w:val="00A06099"/>
    <w:rsid w:val="00A062C7"/>
    <w:rsid w:val="00A0644D"/>
    <w:rsid w:val="00A06824"/>
    <w:rsid w:val="00A06A9A"/>
    <w:rsid w:val="00A07297"/>
    <w:rsid w:val="00A07B08"/>
    <w:rsid w:val="00A101D6"/>
    <w:rsid w:val="00A10AFA"/>
    <w:rsid w:val="00A111B4"/>
    <w:rsid w:val="00A1125C"/>
    <w:rsid w:val="00A1126B"/>
    <w:rsid w:val="00A116FB"/>
    <w:rsid w:val="00A11F74"/>
    <w:rsid w:val="00A12656"/>
    <w:rsid w:val="00A12772"/>
    <w:rsid w:val="00A12820"/>
    <w:rsid w:val="00A12969"/>
    <w:rsid w:val="00A12A2F"/>
    <w:rsid w:val="00A12B94"/>
    <w:rsid w:val="00A1340E"/>
    <w:rsid w:val="00A1352E"/>
    <w:rsid w:val="00A14751"/>
    <w:rsid w:val="00A151CB"/>
    <w:rsid w:val="00A15553"/>
    <w:rsid w:val="00A158F7"/>
    <w:rsid w:val="00A15DEF"/>
    <w:rsid w:val="00A15F9C"/>
    <w:rsid w:val="00A15FF6"/>
    <w:rsid w:val="00A162D7"/>
    <w:rsid w:val="00A1652E"/>
    <w:rsid w:val="00A165F3"/>
    <w:rsid w:val="00A16A96"/>
    <w:rsid w:val="00A16B8A"/>
    <w:rsid w:val="00A16BA2"/>
    <w:rsid w:val="00A1700D"/>
    <w:rsid w:val="00A17351"/>
    <w:rsid w:val="00A175A8"/>
    <w:rsid w:val="00A17869"/>
    <w:rsid w:val="00A17A78"/>
    <w:rsid w:val="00A17BDE"/>
    <w:rsid w:val="00A17FED"/>
    <w:rsid w:val="00A20400"/>
    <w:rsid w:val="00A209CF"/>
    <w:rsid w:val="00A20BF0"/>
    <w:rsid w:val="00A21D40"/>
    <w:rsid w:val="00A21F82"/>
    <w:rsid w:val="00A223AD"/>
    <w:rsid w:val="00A22779"/>
    <w:rsid w:val="00A227FA"/>
    <w:rsid w:val="00A231FC"/>
    <w:rsid w:val="00A23691"/>
    <w:rsid w:val="00A23957"/>
    <w:rsid w:val="00A23E38"/>
    <w:rsid w:val="00A2404F"/>
    <w:rsid w:val="00A242AC"/>
    <w:rsid w:val="00A2466F"/>
    <w:rsid w:val="00A24A72"/>
    <w:rsid w:val="00A24ABC"/>
    <w:rsid w:val="00A24ABE"/>
    <w:rsid w:val="00A2569D"/>
    <w:rsid w:val="00A26187"/>
    <w:rsid w:val="00A2633A"/>
    <w:rsid w:val="00A26423"/>
    <w:rsid w:val="00A26426"/>
    <w:rsid w:val="00A26688"/>
    <w:rsid w:val="00A27033"/>
    <w:rsid w:val="00A272F2"/>
    <w:rsid w:val="00A27405"/>
    <w:rsid w:val="00A274CE"/>
    <w:rsid w:val="00A27FD0"/>
    <w:rsid w:val="00A30104"/>
    <w:rsid w:val="00A301CE"/>
    <w:rsid w:val="00A3032F"/>
    <w:rsid w:val="00A304E8"/>
    <w:rsid w:val="00A30D3D"/>
    <w:rsid w:val="00A31016"/>
    <w:rsid w:val="00A31273"/>
    <w:rsid w:val="00A313D5"/>
    <w:rsid w:val="00A3142B"/>
    <w:rsid w:val="00A3152F"/>
    <w:rsid w:val="00A319E2"/>
    <w:rsid w:val="00A31FC6"/>
    <w:rsid w:val="00A32141"/>
    <w:rsid w:val="00A32904"/>
    <w:rsid w:val="00A32A22"/>
    <w:rsid w:val="00A33302"/>
    <w:rsid w:val="00A335AA"/>
    <w:rsid w:val="00A335E7"/>
    <w:rsid w:val="00A33788"/>
    <w:rsid w:val="00A339C6"/>
    <w:rsid w:val="00A33AAD"/>
    <w:rsid w:val="00A344F3"/>
    <w:rsid w:val="00A34A8D"/>
    <w:rsid w:val="00A34F9C"/>
    <w:rsid w:val="00A35020"/>
    <w:rsid w:val="00A352EC"/>
    <w:rsid w:val="00A36C80"/>
    <w:rsid w:val="00A37021"/>
    <w:rsid w:val="00A3713F"/>
    <w:rsid w:val="00A37315"/>
    <w:rsid w:val="00A37934"/>
    <w:rsid w:val="00A37ADA"/>
    <w:rsid w:val="00A37BA2"/>
    <w:rsid w:val="00A40517"/>
    <w:rsid w:val="00A4065D"/>
    <w:rsid w:val="00A40916"/>
    <w:rsid w:val="00A415BC"/>
    <w:rsid w:val="00A41734"/>
    <w:rsid w:val="00A41ABC"/>
    <w:rsid w:val="00A41E41"/>
    <w:rsid w:val="00A4216C"/>
    <w:rsid w:val="00A4247A"/>
    <w:rsid w:val="00A42AFE"/>
    <w:rsid w:val="00A42BB1"/>
    <w:rsid w:val="00A42C1E"/>
    <w:rsid w:val="00A4320F"/>
    <w:rsid w:val="00A435F7"/>
    <w:rsid w:val="00A437C7"/>
    <w:rsid w:val="00A43A2D"/>
    <w:rsid w:val="00A43EC7"/>
    <w:rsid w:val="00A444E6"/>
    <w:rsid w:val="00A44676"/>
    <w:rsid w:val="00A45371"/>
    <w:rsid w:val="00A45608"/>
    <w:rsid w:val="00A458DA"/>
    <w:rsid w:val="00A45A6D"/>
    <w:rsid w:val="00A45D71"/>
    <w:rsid w:val="00A461FB"/>
    <w:rsid w:val="00A4622C"/>
    <w:rsid w:val="00A4675F"/>
    <w:rsid w:val="00A46A57"/>
    <w:rsid w:val="00A46C2A"/>
    <w:rsid w:val="00A47497"/>
    <w:rsid w:val="00A47BD0"/>
    <w:rsid w:val="00A501DC"/>
    <w:rsid w:val="00A5033B"/>
    <w:rsid w:val="00A504AE"/>
    <w:rsid w:val="00A508D1"/>
    <w:rsid w:val="00A50B3C"/>
    <w:rsid w:val="00A51015"/>
    <w:rsid w:val="00A51B9A"/>
    <w:rsid w:val="00A523D4"/>
    <w:rsid w:val="00A524AA"/>
    <w:rsid w:val="00A5264D"/>
    <w:rsid w:val="00A53518"/>
    <w:rsid w:val="00A53634"/>
    <w:rsid w:val="00A53925"/>
    <w:rsid w:val="00A53A36"/>
    <w:rsid w:val="00A5418A"/>
    <w:rsid w:val="00A541E8"/>
    <w:rsid w:val="00A54F85"/>
    <w:rsid w:val="00A55045"/>
    <w:rsid w:val="00A558C6"/>
    <w:rsid w:val="00A55CD7"/>
    <w:rsid w:val="00A56497"/>
    <w:rsid w:val="00A5689E"/>
    <w:rsid w:val="00A568E1"/>
    <w:rsid w:val="00A56AC2"/>
    <w:rsid w:val="00A56C84"/>
    <w:rsid w:val="00A57305"/>
    <w:rsid w:val="00A573BC"/>
    <w:rsid w:val="00A57D95"/>
    <w:rsid w:val="00A57FA9"/>
    <w:rsid w:val="00A6010D"/>
    <w:rsid w:val="00A60117"/>
    <w:rsid w:val="00A60274"/>
    <w:rsid w:val="00A60314"/>
    <w:rsid w:val="00A60D22"/>
    <w:rsid w:val="00A60E33"/>
    <w:rsid w:val="00A61D3B"/>
    <w:rsid w:val="00A62846"/>
    <w:rsid w:val="00A63057"/>
    <w:rsid w:val="00A630DB"/>
    <w:rsid w:val="00A6331E"/>
    <w:rsid w:val="00A63824"/>
    <w:rsid w:val="00A63890"/>
    <w:rsid w:val="00A638F0"/>
    <w:rsid w:val="00A65472"/>
    <w:rsid w:val="00A6597F"/>
    <w:rsid w:val="00A65DD3"/>
    <w:rsid w:val="00A65FF9"/>
    <w:rsid w:val="00A66F0C"/>
    <w:rsid w:val="00A66F80"/>
    <w:rsid w:val="00A66FB1"/>
    <w:rsid w:val="00A67F72"/>
    <w:rsid w:val="00A7019D"/>
    <w:rsid w:val="00A70433"/>
    <w:rsid w:val="00A70D2F"/>
    <w:rsid w:val="00A7159E"/>
    <w:rsid w:val="00A718D6"/>
    <w:rsid w:val="00A71FAB"/>
    <w:rsid w:val="00A72C2C"/>
    <w:rsid w:val="00A73493"/>
    <w:rsid w:val="00A735AD"/>
    <w:rsid w:val="00A73C32"/>
    <w:rsid w:val="00A73CAC"/>
    <w:rsid w:val="00A73EFE"/>
    <w:rsid w:val="00A74083"/>
    <w:rsid w:val="00A74136"/>
    <w:rsid w:val="00A74276"/>
    <w:rsid w:val="00A7430F"/>
    <w:rsid w:val="00A74C3C"/>
    <w:rsid w:val="00A74FFF"/>
    <w:rsid w:val="00A75E51"/>
    <w:rsid w:val="00A75F93"/>
    <w:rsid w:val="00A7611C"/>
    <w:rsid w:val="00A76BC1"/>
    <w:rsid w:val="00A774B8"/>
    <w:rsid w:val="00A7767C"/>
    <w:rsid w:val="00A77D81"/>
    <w:rsid w:val="00A80118"/>
    <w:rsid w:val="00A805F6"/>
    <w:rsid w:val="00A80C70"/>
    <w:rsid w:val="00A8121F"/>
    <w:rsid w:val="00A81262"/>
    <w:rsid w:val="00A81637"/>
    <w:rsid w:val="00A818D4"/>
    <w:rsid w:val="00A81CCF"/>
    <w:rsid w:val="00A81FDC"/>
    <w:rsid w:val="00A82EFC"/>
    <w:rsid w:val="00A830AA"/>
    <w:rsid w:val="00A8365E"/>
    <w:rsid w:val="00A83AFA"/>
    <w:rsid w:val="00A84DAB"/>
    <w:rsid w:val="00A85988"/>
    <w:rsid w:val="00A85BB5"/>
    <w:rsid w:val="00A85E57"/>
    <w:rsid w:val="00A86572"/>
    <w:rsid w:val="00A867C6"/>
    <w:rsid w:val="00A86A3D"/>
    <w:rsid w:val="00A8745C"/>
    <w:rsid w:val="00A87875"/>
    <w:rsid w:val="00A87AC5"/>
    <w:rsid w:val="00A9002B"/>
    <w:rsid w:val="00A90246"/>
    <w:rsid w:val="00A90247"/>
    <w:rsid w:val="00A90607"/>
    <w:rsid w:val="00A90870"/>
    <w:rsid w:val="00A90E4C"/>
    <w:rsid w:val="00A90FA0"/>
    <w:rsid w:val="00A91C8C"/>
    <w:rsid w:val="00A91F36"/>
    <w:rsid w:val="00A91FA5"/>
    <w:rsid w:val="00A92106"/>
    <w:rsid w:val="00A92231"/>
    <w:rsid w:val="00A92450"/>
    <w:rsid w:val="00A9327A"/>
    <w:rsid w:val="00A93CC0"/>
    <w:rsid w:val="00A9408E"/>
    <w:rsid w:val="00A94ADF"/>
    <w:rsid w:val="00A94F5B"/>
    <w:rsid w:val="00A94FEC"/>
    <w:rsid w:val="00A9525A"/>
    <w:rsid w:val="00A95886"/>
    <w:rsid w:val="00A958B8"/>
    <w:rsid w:val="00A95C4F"/>
    <w:rsid w:val="00A95D94"/>
    <w:rsid w:val="00A96C2D"/>
    <w:rsid w:val="00A97062"/>
    <w:rsid w:val="00A97B97"/>
    <w:rsid w:val="00A97C78"/>
    <w:rsid w:val="00A97CC8"/>
    <w:rsid w:val="00AA1A12"/>
    <w:rsid w:val="00AA1E06"/>
    <w:rsid w:val="00AA2054"/>
    <w:rsid w:val="00AA2115"/>
    <w:rsid w:val="00AA2914"/>
    <w:rsid w:val="00AA2B09"/>
    <w:rsid w:val="00AA2BD9"/>
    <w:rsid w:val="00AA2D4F"/>
    <w:rsid w:val="00AA2F18"/>
    <w:rsid w:val="00AA3574"/>
    <w:rsid w:val="00AA37BD"/>
    <w:rsid w:val="00AA3838"/>
    <w:rsid w:val="00AA3AD9"/>
    <w:rsid w:val="00AA3D51"/>
    <w:rsid w:val="00AA40BD"/>
    <w:rsid w:val="00AA4555"/>
    <w:rsid w:val="00AA4B69"/>
    <w:rsid w:val="00AA4CBD"/>
    <w:rsid w:val="00AA4CF7"/>
    <w:rsid w:val="00AA4E92"/>
    <w:rsid w:val="00AA5875"/>
    <w:rsid w:val="00AA5FF9"/>
    <w:rsid w:val="00AA64A9"/>
    <w:rsid w:val="00AA69A7"/>
    <w:rsid w:val="00AA6EC8"/>
    <w:rsid w:val="00AA6F94"/>
    <w:rsid w:val="00AA750A"/>
    <w:rsid w:val="00AB0C9E"/>
    <w:rsid w:val="00AB1069"/>
    <w:rsid w:val="00AB114E"/>
    <w:rsid w:val="00AB1929"/>
    <w:rsid w:val="00AB1C7A"/>
    <w:rsid w:val="00AB2EB8"/>
    <w:rsid w:val="00AB3800"/>
    <w:rsid w:val="00AB3DFE"/>
    <w:rsid w:val="00AB3E06"/>
    <w:rsid w:val="00AB410F"/>
    <w:rsid w:val="00AB44C5"/>
    <w:rsid w:val="00AB4574"/>
    <w:rsid w:val="00AB4750"/>
    <w:rsid w:val="00AB4A7F"/>
    <w:rsid w:val="00AB4FA3"/>
    <w:rsid w:val="00AB52DA"/>
    <w:rsid w:val="00AB547D"/>
    <w:rsid w:val="00AB5513"/>
    <w:rsid w:val="00AB559A"/>
    <w:rsid w:val="00AB5A00"/>
    <w:rsid w:val="00AB5C55"/>
    <w:rsid w:val="00AB63A6"/>
    <w:rsid w:val="00AB63BB"/>
    <w:rsid w:val="00AB6618"/>
    <w:rsid w:val="00AB6F03"/>
    <w:rsid w:val="00AB6F0E"/>
    <w:rsid w:val="00AB7039"/>
    <w:rsid w:val="00AB70A0"/>
    <w:rsid w:val="00AB782A"/>
    <w:rsid w:val="00AB7B95"/>
    <w:rsid w:val="00AB7F92"/>
    <w:rsid w:val="00AC1091"/>
    <w:rsid w:val="00AC18A1"/>
    <w:rsid w:val="00AC1D7F"/>
    <w:rsid w:val="00AC1DFC"/>
    <w:rsid w:val="00AC304E"/>
    <w:rsid w:val="00AC338B"/>
    <w:rsid w:val="00AC3527"/>
    <w:rsid w:val="00AC382B"/>
    <w:rsid w:val="00AC3DB8"/>
    <w:rsid w:val="00AC3E7B"/>
    <w:rsid w:val="00AC413E"/>
    <w:rsid w:val="00AC44C4"/>
    <w:rsid w:val="00AC4722"/>
    <w:rsid w:val="00AC484D"/>
    <w:rsid w:val="00AC4F41"/>
    <w:rsid w:val="00AC51A0"/>
    <w:rsid w:val="00AC5205"/>
    <w:rsid w:val="00AC58AB"/>
    <w:rsid w:val="00AC5CA9"/>
    <w:rsid w:val="00AC5DDB"/>
    <w:rsid w:val="00AC6019"/>
    <w:rsid w:val="00AC6DA3"/>
    <w:rsid w:val="00AC6DE7"/>
    <w:rsid w:val="00AC72C9"/>
    <w:rsid w:val="00AC7594"/>
    <w:rsid w:val="00AC78CA"/>
    <w:rsid w:val="00AC7CDC"/>
    <w:rsid w:val="00AD079F"/>
    <w:rsid w:val="00AD0F5A"/>
    <w:rsid w:val="00AD1804"/>
    <w:rsid w:val="00AD2813"/>
    <w:rsid w:val="00AD36CD"/>
    <w:rsid w:val="00AD3A03"/>
    <w:rsid w:val="00AD4134"/>
    <w:rsid w:val="00AD49E2"/>
    <w:rsid w:val="00AD4DA5"/>
    <w:rsid w:val="00AD51C8"/>
    <w:rsid w:val="00AD555B"/>
    <w:rsid w:val="00AD592F"/>
    <w:rsid w:val="00AD5B89"/>
    <w:rsid w:val="00AD5E0C"/>
    <w:rsid w:val="00AD5E43"/>
    <w:rsid w:val="00AD5E67"/>
    <w:rsid w:val="00AD6177"/>
    <w:rsid w:val="00AD6683"/>
    <w:rsid w:val="00AD6865"/>
    <w:rsid w:val="00AD6869"/>
    <w:rsid w:val="00AD6B72"/>
    <w:rsid w:val="00AD76A0"/>
    <w:rsid w:val="00AD7B0E"/>
    <w:rsid w:val="00AE0A5D"/>
    <w:rsid w:val="00AE0B7D"/>
    <w:rsid w:val="00AE0C1A"/>
    <w:rsid w:val="00AE0C50"/>
    <w:rsid w:val="00AE0D4D"/>
    <w:rsid w:val="00AE0F08"/>
    <w:rsid w:val="00AE1655"/>
    <w:rsid w:val="00AE1CD1"/>
    <w:rsid w:val="00AE2299"/>
    <w:rsid w:val="00AE2C1A"/>
    <w:rsid w:val="00AE2E6C"/>
    <w:rsid w:val="00AE2FB6"/>
    <w:rsid w:val="00AE3309"/>
    <w:rsid w:val="00AE38F2"/>
    <w:rsid w:val="00AE4144"/>
    <w:rsid w:val="00AE43FB"/>
    <w:rsid w:val="00AE4829"/>
    <w:rsid w:val="00AE4D50"/>
    <w:rsid w:val="00AE525C"/>
    <w:rsid w:val="00AE53EC"/>
    <w:rsid w:val="00AE5A55"/>
    <w:rsid w:val="00AE5C48"/>
    <w:rsid w:val="00AE66BC"/>
    <w:rsid w:val="00AE7711"/>
    <w:rsid w:val="00AE79AC"/>
    <w:rsid w:val="00AE7D0F"/>
    <w:rsid w:val="00AF02C4"/>
    <w:rsid w:val="00AF0F91"/>
    <w:rsid w:val="00AF10F8"/>
    <w:rsid w:val="00AF146A"/>
    <w:rsid w:val="00AF1999"/>
    <w:rsid w:val="00AF1B2F"/>
    <w:rsid w:val="00AF2630"/>
    <w:rsid w:val="00AF27A7"/>
    <w:rsid w:val="00AF28BF"/>
    <w:rsid w:val="00AF296F"/>
    <w:rsid w:val="00AF3040"/>
    <w:rsid w:val="00AF3090"/>
    <w:rsid w:val="00AF35A2"/>
    <w:rsid w:val="00AF3655"/>
    <w:rsid w:val="00AF3B46"/>
    <w:rsid w:val="00AF3E27"/>
    <w:rsid w:val="00AF3EC3"/>
    <w:rsid w:val="00AF457E"/>
    <w:rsid w:val="00AF4BAD"/>
    <w:rsid w:val="00AF5047"/>
    <w:rsid w:val="00AF536C"/>
    <w:rsid w:val="00AF5852"/>
    <w:rsid w:val="00AF6645"/>
    <w:rsid w:val="00AF6B0F"/>
    <w:rsid w:val="00AF6FD1"/>
    <w:rsid w:val="00AF71ED"/>
    <w:rsid w:val="00AF7361"/>
    <w:rsid w:val="00AF7404"/>
    <w:rsid w:val="00AF786C"/>
    <w:rsid w:val="00AF7893"/>
    <w:rsid w:val="00AF7DF2"/>
    <w:rsid w:val="00B004B5"/>
    <w:rsid w:val="00B005B2"/>
    <w:rsid w:val="00B00A7D"/>
    <w:rsid w:val="00B00B7B"/>
    <w:rsid w:val="00B014F6"/>
    <w:rsid w:val="00B0154F"/>
    <w:rsid w:val="00B01F73"/>
    <w:rsid w:val="00B0205B"/>
    <w:rsid w:val="00B020B5"/>
    <w:rsid w:val="00B02129"/>
    <w:rsid w:val="00B02FC1"/>
    <w:rsid w:val="00B03092"/>
    <w:rsid w:val="00B03559"/>
    <w:rsid w:val="00B038A1"/>
    <w:rsid w:val="00B0466C"/>
    <w:rsid w:val="00B04745"/>
    <w:rsid w:val="00B047C4"/>
    <w:rsid w:val="00B0490E"/>
    <w:rsid w:val="00B04C9D"/>
    <w:rsid w:val="00B05355"/>
    <w:rsid w:val="00B054F8"/>
    <w:rsid w:val="00B0618B"/>
    <w:rsid w:val="00B101E8"/>
    <w:rsid w:val="00B10C70"/>
    <w:rsid w:val="00B121DC"/>
    <w:rsid w:val="00B12868"/>
    <w:rsid w:val="00B12ABD"/>
    <w:rsid w:val="00B12FE7"/>
    <w:rsid w:val="00B134AA"/>
    <w:rsid w:val="00B13CBF"/>
    <w:rsid w:val="00B14107"/>
    <w:rsid w:val="00B14392"/>
    <w:rsid w:val="00B14ADA"/>
    <w:rsid w:val="00B14F38"/>
    <w:rsid w:val="00B1619B"/>
    <w:rsid w:val="00B1697A"/>
    <w:rsid w:val="00B1698B"/>
    <w:rsid w:val="00B17047"/>
    <w:rsid w:val="00B17251"/>
    <w:rsid w:val="00B1797E"/>
    <w:rsid w:val="00B204D3"/>
    <w:rsid w:val="00B2058B"/>
    <w:rsid w:val="00B21B97"/>
    <w:rsid w:val="00B2224E"/>
    <w:rsid w:val="00B22655"/>
    <w:rsid w:val="00B23408"/>
    <w:rsid w:val="00B239EA"/>
    <w:rsid w:val="00B241F2"/>
    <w:rsid w:val="00B249DA"/>
    <w:rsid w:val="00B26274"/>
    <w:rsid w:val="00B2637C"/>
    <w:rsid w:val="00B2679A"/>
    <w:rsid w:val="00B267E6"/>
    <w:rsid w:val="00B26946"/>
    <w:rsid w:val="00B26A6D"/>
    <w:rsid w:val="00B26AEF"/>
    <w:rsid w:val="00B26C92"/>
    <w:rsid w:val="00B26D61"/>
    <w:rsid w:val="00B27006"/>
    <w:rsid w:val="00B275E9"/>
    <w:rsid w:val="00B27B3E"/>
    <w:rsid w:val="00B27E0F"/>
    <w:rsid w:val="00B27E71"/>
    <w:rsid w:val="00B27E94"/>
    <w:rsid w:val="00B3147F"/>
    <w:rsid w:val="00B31CED"/>
    <w:rsid w:val="00B31F6B"/>
    <w:rsid w:val="00B321D2"/>
    <w:rsid w:val="00B321E9"/>
    <w:rsid w:val="00B32377"/>
    <w:rsid w:val="00B32443"/>
    <w:rsid w:val="00B3259A"/>
    <w:rsid w:val="00B3298C"/>
    <w:rsid w:val="00B32BF6"/>
    <w:rsid w:val="00B32C92"/>
    <w:rsid w:val="00B33CE9"/>
    <w:rsid w:val="00B341F5"/>
    <w:rsid w:val="00B34A79"/>
    <w:rsid w:val="00B3562A"/>
    <w:rsid w:val="00B3565C"/>
    <w:rsid w:val="00B36111"/>
    <w:rsid w:val="00B3634A"/>
    <w:rsid w:val="00B36659"/>
    <w:rsid w:val="00B366BF"/>
    <w:rsid w:val="00B36CF6"/>
    <w:rsid w:val="00B37451"/>
    <w:rsid w:val="00B37520"/>
    <w:rsid w:val="00B376B1"/>
    <w:rsid w:val="00B40C4C"/>
    <w:rsid w:val="00B40E92"/>
    <w:rsid w:val="00B41508"/>
    <w:rsid w:val="00B422AE"/>
    <w:rsid w:val="00B42434"/>
    <w:rsid w:val="00B42D74"/>
    <w:rsid w:val="00B42D9D"/>
    <w:rsid w:val="00B42FDE"/>
    <w:rsid w:val="00B43FDD"/>
    <w:rsid w:val="00B44058"/>
    <w:rsid w:val="00B44303"/>
    <w:rsid w:val="00B44398"/>
    <w:rsid w:val="00B444AB"/>
    <w:rsid w:val="00B448C5"/>
    <w:rsid w:val="00B44C69"/>
    <w:rsid w:val="00B44DAB"/>
    <w:rsid w:val="00B45245"/>
    <w:rsid w:val="00B458C7"/>
    <w:rsid w:val="00B45B44"/>
    <w:rsid w:val="00B45D42"/>
    <w:rsid w:val="00B45DB7"/>
    <w:rsid w:val="00B46401"/>
    <w:rsid w:val="00B4659D"/>
    <w:rsid w:val="00B46738"/>
    <w:rsid w:val="00B46B3A"/>
    <w:rsid w:val="00B472B2"/>
    <w:rsid w:val="00B47A65"/>
    <w:rsid w:val="00B47B86"/>
    <w:rsid w:val="00B501D9"/>
    <w:rsid w:val="00B50484"/>
    <w:rsid w:val="00B5137D"/>
    <w:rsid w:val="00B51D5D"/>
    <w:rsid w:val="00B51EE1"/>
    <w:rsid w:val="00B52851"/>
    <w:rsid w:val="00B528F6"/>
    <w:rsid w:val="00B53059"/>
    <w:rsid w:val="00B530BE"/>
    <w:rsid w:val="00B53170"/>
    <w:rsid w:val="00B5331C"/>
    <w:rsid w:val="00B53634"/>
    <w:rsid w:val="00B536A0"/>
    <w:rsid w:val="00B547D0"/>
    <w:rsid w:val="00B55042"/>
    <w:rsid w:val="00B55161"/>
    <w:rsid w:val="00B55235"/>
    <w:rsid w:val="00B55515"/>
    <w:rsid w:val="00B55AE9"/>
    <w:rsid w:val="00B5602E"/>
    <w:rsid w:val="00B5630E"/>
    <w:rsid w:val="00B569B5"/>
    <w:rsid w:val="00B577BB"/>
    <w:rsid w:val="00B57AEB"/>
    <w:rsid w:val="00B57F07"/>
    <w:rsid w:val="00B60025"/>
    <w:rsid w:val="00B60463"/>
    <w:rsid w:val="00B60638"/>
    <w:rsid w:val="00B606F9"/>
    <w:rsid w:val="00B6169E"/>
    <w:rsid w:val="00B61A15"/>
    <w:rsid w:val="00B61B81"/>
    <w:rsid w:val="00B6217D"/>
    <w:rsid w:val="00B62368"/>
    <w:rsid w:val="00B6264F"/>
    <w:rsid w:val="00B629C5"/>
    <w:rsid w:val="00B62E87"/>
    <w:rsid w:val="00B6337F"/>
    <w:rsid w:val="00B638CF"/>
    <w:rsid w:val="00B644E5"/>
    <w:rsid w:val="00B647E3"/>
    <w:rsid w:val="00B64971"/>
    <w:rsid w:val="00B653E1"/>
    <w:rsid w:val="00B655F4"/>
    <w:rsid w:val="00B65B79"/>
    <w:rsid w:val="00B65C09"/>
    <w:rsid w:val="00B65D8D"/>
    <w:rsid w:val="00B66072"/>
    <w:rsid w:val="00B6642E"/>
    <w:rsid w:val="00B66668"/>
    <w:rsid w:val="00B66867"/>
    <w:rsid w:val="00B66CD4"/>
    <w:rsid w:val="00B672DE"/>
    <w:rsid w:val="00B674E7"/>
    <w:rsid w:val="00B67A2D"/>
    <w:rsid w:val="00B67CC4"/>
    <w:rsid w:val="00B703EE"/>
    <w:rsid w:val="00B70720"/>
    <w:rsid w:val="00B709AB"/>
    <w:rsid w:val="00B70CD3"/>
    <w:rsid w:val="00B71053"/>
    <w:rsid w:val="00B71825"/>
    <w:rsid w:val="00B71832"/>
    <w:rsid w:val="00B71996"/>
    <w:rsid w:val="00B71B6B"/>
    <w:rsid w:val="00B7202B"/>
    <w:rsid w:val="00B7255B"/>
    <w:rsid w:val="00B72749"/>
    <w:rsid w:val="00B72B05"/>
    <w:rsid w:val="00B733B9"/>
    <w:rsid w:val="00B738E3"/>
    <w:rsid w:val="00B7402B"/>
    <w:rsid w:val="00B74901"/>
    <w:rsid w:val="00B749D2"/>
    <w:rsid w:val="00B754E3"/>
    <w:rsid w:val="00B75711"/>
    <w:rsid w:val="00B758FB"/>
    <w:rsid w:val="00B75C18"/>
    <w:rsid w:val="00B75D20"/>
    <w:rsid w:val="00B75D7C"/>
    <w:rsid w:val="00B76196"/>
    <w:rsid w:val="00B76221"/>
    <w:rsid w:val="00B76F7A"/>
    <w:rsid w:val="00B77A88"/>
    <w:rsid w:val="00B80D2A"/>
    <w:rsid w:val="00B80E6F"/>
    <w:rsid w:val="00B81113"/>
    <w:rsid w:val="00B81981"/>
    <w:rsid w:val="00B81FD4"/>
    <w:rsid w:val="00B82385"/>
    <w:rsid w:val="00B8242E"/>
    <w:rsid w:val="00B8289B"/>
    <w:rsid w:val="00B82D8C"/>
    <w:rsid w:val="00B83343"/>
    <w:rsid w:val="00B83850"/>
    <w:rsid w:val="00B83C3D"/>
    <w:rsid w:val="00B83D77"/>
    <w:rsid w:val="00B83F06"/>
    <w:rsid w:val="00B8424C"/>
    <w:rsid w:val="00B847C0"/>
    <w:rsid w:val="00B85416"/>
    <w:rsid w:val="00B855F2"/>
    <w:rsid w:val="00B85792"/>
    <w:rsid w:val="00B86993"/>
    <w:rsid w:val="00B86A2F"/>
    <w:rsid w:val="00B86CC6"/>
    <w:rsid w:val="00B877F5"/>
    <w:rsid w:val="00B879D9"/>
    <w:rsid w:val="00B87FEA"/>
    <w:rsid w:val="00B901F4"/>
    <w:rsid w:val="00B90B24"/>
    <w:rsid w:val="00B90D63"/>
    <w:rsid w:val="00B91105"/>
    <w:rsid w:val="00B912A9"/>
    <w:rsid w:val="00B91B74"/>
    <w:rsid w:val="00B92043"/>
    <w:rsid w:val="00B932BD"/>
    <w:rsid w:val="00B93B75"/>
    <w:rsid w:val="00B941F1"/>
    <w:rsid w:val="00B94469"/>
    <w:rsid w:val="00B947BC"/>
    <w:rsid w:val="00B949A7"/>
    <w:rsid w:val="00B95125"/>
    <w:rsid w:val="00B957DC"/>
    <w:rsid w:val="00B9583C"/>
    <w:rsid w:val="00B95A47"/>
    <w:rsid w:val="00B96071"/>
    <w:rsid w:val="00B96135"/>
    <w:rsid w:val="00B968ED"/>
    <w:rsid w:val="00B96B16"/>
    <w:rsid w:val="00B96CD8"/>
    <w:rsid w:val="00B96D3C"/>
    <w:rsid w:val="00B96F0A"/>
    <w:rsid w:val="00B97C1A"/>
    <w:rsid w:val="00B97D78"/>
    <w:rsid w:val="00B97E6A"/>
    <w:rsid w:val="00BA1450"/>
    <w:rsid w:val="00BA1692"/>
    <w:rsid w:val="00BA2211"/>
    <w:rsid w:val="00BA2D0B"/>
    <w:rsid w:val="00BA359C"/>
    <w:rsid w:val="00BA3996"/>
    <w:rsid w:val="00BA3F3F"/>
    <w:rsid w:val="00BA543A"/>
    <w:rsid w:val="00BA582A"/>
    <w:rsid w:val="00BA5856"/>
    <w:rsid w:val="00BA5CF6"/>
    <w:rsid w:val="00BA663A"/>
    <w:rsid w:val="00BA6C71"/>
    <w:rsid w:val="00BA720E"/>
    <w:rsid w:val="00BA74E7"/>
    <w:rsid w:val="00BA756B"/>
    <w:rsid w:val="00BA7DDD"/>
    <w:rsid w:val="00BB032B"/>
    <w:rsid w:val="00BB0355"/>
    <w:rsid w:val="00BB0365"/>
    <w:rsid w:val="00BB0AAA"/>
    <w:rsid w:val="00BB0AE3"/>
    <w:rsid w:val="00BB0CA5"/>
    <w:rsid w:val="00BB0E8C"/>
    <w:rsid w:val="00BB2A89"/>
    <w:rsid w:val="00BB3B71"/>
    <w:rsid w:val="00BB3F04"/>
    <w:rsid w:val="00BB4030"/>
    <w:rsid w:val="00BB51D9"/>
    <w:rsid w:val="00BB5828"/>
    <w:rsid w:val="00BB6106"/>
    <w:rsid w:val="00BB63F2"/>
    <w:rsid w:val="00BB6786"/>
    <w:rsid w:val="00BB745A"/>
    <w:rsid w:val="00BB7935"/>
    <w:rsid w:val="00BB7D1C"/>
    <w:rsid w:val="00BB7E41"/>
    <w:rsid w:val="00BC02E1"/>
    <w:rsid w:val="00BC039F"/>
    <w:rsid w:val="00BC057F"/>
    <w:rsid w:val="00BC0B00"/>
    <w:rsid w:val="00BC0E1E"/>
    <w:rsid w:val="00BC0E24"/>
    <w:rsid w:val="00BC0F97"/>
    <w:rsid w:val="00BC103C"/>
    <w:rsid w:val="00BC14E5"/>
    <w:rsid w:val="00BC17CF"/>
    <w:rsid w:val="00BC1B68"/>
    <w:rsid w:val="00BC1C00"/>
    <w:rsid w:val="00BC1DDA"/>
    <w:rsid w:val="00BC2E43"/>
    <w:rsid w:val="00BC2EC3"/>
    <w:rsid w:val="00BC33A0"/>
    <w:rsid w:val="00BC3705"/>
    <w:rsid w:val="00BC3AA5"/>
    <w:rsid w:val="00BC3DC7"/>
    <w:rsid w:val="00BC4842"/>
    <w:rsid w:val="00BC4AAB"/>
    <w:rsid w:val="00BC4C8B"/>
    <w:rsid w:val="00BC55F9"/>
    <w:rsid w:val="00BC5DEB"/>
    <w:rsid w:val="00BC617F"/>
    <w:rsid w:val="00BC61B2"/>
    <w:rsid w:val="00BC63C2"/>
    <w:rsid w:val="00BC6446"/>
    <w:rsid w:val="00BC661F"/>
    <w:rsid w:val="00BC68FD"/>
    <w:rsid w:val="00BC6ED7"/>
    <w:rsid w:val="00BC7308"/>
    <w:rsid w:val="00BC7424"/>
    <w:rsid w:val="00BD0DBB"/>
    <w:rsid w:val="00BD0E03"/>
    <w:rsid w:val="00BD0EC4"/>
    <w:rsid w:val="00BD117C"/>
    <w:rsid w:val="00BD17A5"/>
    <w:rsid w:val="00BD17B4"/>
    <w:rsid w:val="00BD1A64"/>
    <w:rsid w:val="00BD1CAE"/>
    <w:rsid w:val="00BD2167"/>
    <w:rsid w:val="00BD2533"/>
    <w:rsid w:val="00BD285F"/>
    <w:rsid w:val="00BD32BA"/>
    <w:rsid w:val="00BD3C9E"/>
    <w:rsid w:val="00BD4E5F"/>
    <w:rsid w:val="00BD5344"/>
    <w:rsid w:val="00BD5A90"/>
    <w:rsid w:val="00BD6255"/>
    <w:rsid w:val="00BD69FF"/>
    <w:rsid w:val="00BD6BA0"/>
    <w:rsid w:val="00BD6FB0"/>
    <w:rsid w:val="00BD72B9"/>
    <w:rsid w:val="00BE0EE4"/>
    <w:rsid w:val="00BE11B0"/>
    <w:rsid w:val="00BE1580"/>
    <w:rsid w:val="00BE18C5"/>
    <w:rsid w:val="00BE39BB"/>
    <w:rsid w:val="00BE3DE3"/>
    <w:rsid w:val="00BE3F56"/>
    <w:rsid w:val="00BE407A"/>
    <w:rsid w:val="00BE4385"/>
    <w:rsid w:val="00BE518B"/>
    <w:rsid w:val="00BE5462"/>
    <w:rsid w:val="00BE578F"/>
    <w:rsid w:val="00BE5A08"/>
    <w:rsid w:val="00BE644E"/>
    <w:rsid w:val="00BE6B75"/>
    <w:rsid w:val="00BE6CA8"/>
    <w:rsid w:val="00BE71B3"/>
    <w:rsid w:val="00BE729F"/>
    <w:rsid w:val="00BE73AE"/>
    <w:rsid w:val="00BF0666"/>
    <w:rsid w:val="00BF0962"/>
    <w:rsid w:val="00BF0A5A"/>
    <w:rsid w:val="00BF0CA6"/>
    <w:rsid w:val="00BF10A9"/>
    <w:rsid w:val="00BF1185"/>
    <w:rsid w:val="00BF189F"/>
    <w:rsid w:val="00BF1D47"/>
    <w:rsid w:val="00BF25B1"/>
    <w:rsid w:val="00BF2DBE"/>
    <w:rsid w:val="00BF332A"/>
    <w:rsid w:val="00BF37B8"/>
    <w:rsid w:val="00BF3DC2"/>
    <w:rsid w:val="00BF4594"/>
    <w:rsid w:val="00BF4D2D"/>
    <w:rsid w:val="00BF5077"/>
    <w:rsid w:val="00BF54AE"/>
    <w:rsid w:val="00BF5672"/>
    <w:rsid w:val="00BF5B43"/>
    <w:rsid w:val="00BF602E"/>
    <w:rsid w:val="00BF6167"/>
    <w:rsid w:val="00BF6A3A"/>
    <w:rsid w:val="00BF6ACD"/>
    <w:rsid w:val="00BF767A"/>
    <w:rsid w:val="00BF7B20"/>
    <w:rsid w:val="00C001FA"/>
    <w:rsid w:val="00C005FB"/>
    <w:rsid w:val="00C0077F"/>
    <w:rsid w:val="00C01375"/>
    <w:rsid w:val="00C01525"/>
    <w:rsid w:val="00C01C53"/>
    <w:rsid w:val="00C02007"/>
    <w:rsid w:val="00C02556"/>
    <w:rsid w:val="00C02601"/>
    <w:rsid w:val="00C026AE"/>
    <w:rsid w:val="00C02896"/>
    <w:rsid w:val="00C03406"/>
    <w:rsid w:val="00C034FD"/>
    <w:rsid w:val="00C03CDD"/>
    <w:rsid w:val="00C0404C"/>
    <w:rsid w:val="00C04263"/>
    <w:rsid w:val="00C042EB"/>
    <w:rsid w:val="00C04AA1"/>
    <w:rsid w:val="00C04D75"/>
    <w:rsid w:val="00C05056"/>
    <w:rsid w:val="00C05675"/>
    <w:rsid w:val="00C056D4"/>
    <w:rsid w:val="00C05722"/>
    <w:rsid w:val="00C05F9B"/>
    <w:rsid w:val="00C06175"/>
    <w:rsid w:val="00C06741"/>
    <w:rsid w:val="00C06A5C"/>
    <w:rsid w:val="00C06F25"/>
    <w:rsid w:val="00C071AE"/>
    <w:rsid w:val="00C1020D"/>
    <w:rsid w:val="00C10E53"/>
    <w:rsid w:val="00C117E2"/>
    <w:rsid w:val="00C12BEA"/>
    <w:rsid w:val="00C12CF2"/>
    <w:rsid w:val="00C12E77"/>
    <w:rsid w:val="00C136CD"/>
    <w:rsid w:val="00C140D0"/>
    <w:rsid w:val="00C14541"/>
    <w:rsid w:val="00C148CC"/>
    <w:rsid w:val="00C14BDE"/>
    <w:rsid w:val="00C14C38"/>
    <w:rsid w:val="00C14FC6"/>
    <w:rsid w:val="00C15221"/>
    <w:rsid w:val="00C152B8"/>
    <w:rsid w:val="00C15962"/>
    <w:rsid w:val="00C16822"/>
    <w:rsid w:val="00C17050"/>
    <w:rsid w:val="00C173E0"/>
    <w:rsid w:val="00C17DFB"/>
    <w:rsid w:val="00C20183"/>
    <w:rsid w:val="00C2052D"/>
    <w:rsid w:val="00C20AD2"/>
    <w:rsid w:val="00C20EE1"/>
    <w:rsid w:val="00C21042"/>
    <w:rsid w:val="00C21B4E"/>
    <w:rsid w:val="00C21E0E"/>
    <w:rsid w:val="00C221A8"/>
    <w:rsid w:val="00C2235C"/>
    <w:rsid w:val="00C224B0"/>
    <w:rsid w:val="00C2262C"/>
    <w:rsid w:val="00C228C6"/>
    <w:rsid w:val="00C22CF6"/>
    <w:rsid w:val="00C22D87"/>
    <w:rsid w:val="00C22FD0"/>
    <w:rsid w:val="00C23082"/>
    <w:rsid w:val="00C237AF"/>
    <w:rsid w:val="00C2456D"/>
    <w:rsid w:val="00C24BD5"/>
    <w:rsid w:val="00C2565C"/>
    <w:rsid w:val="00C25F4E"/>
    <w:rsid w:val="00C264E1"/>
    <w:rsid w:val="00C26771"/>
    <w:rsid w:val="00C26B76"/>
    <w:rsid w:val="00C26CE2"/>
    <w:rsid w:val="00C27611"/>
    <w:rsid w:val="00C30497"/>
    <w:rsid w:val="00C30701"/>
    <w:rsid w:val="00C3080D"/>
    <w:rsid w:val="00C31199"/>
    <w:rsid w:val="00C32876"/>
    <w:rsid w:val="00C33259"/>
    <w:rsid w:val="00C334E9"/>
    <w:rsid w:val="00C344AB"/>
    <w:rsid w:val="00C3463A"/>
    <w:rsid w:val="00C346B8"/>
    <w:rsid w:val="00C34A82"/>
    <w:rsid w:val="00C34E6B"/>
    <w:rsid w:val="00C35033"/>
    <w:rsid w:val="00C3536F"/>
    <w:rsid w:val="00C35929"/>
    <w:rsid w:val="00C35966"/>
    <w:rsid w:val="00C35AC8"/>
    <w:rsid w:val="00C36619"/>
    <w:rsid w:val="00C369AE"/>
    <w:rsid w:val="00C36D4D"/>
    <w:rsid w:val="00C37844"/>
    <w:rsid w:val="00C37988"/>
    <w:rsid w:val="00C37F28"/>
    <w:rsid w:val="00C40B57"/>
    <w:rsid w:val="00C41377"/>
    <w:rsid w:val="00C42683"/>
    <w:rsid w:val="00C426B6"/>
    <w:rsid w:val="00C426F7"/>
    <w:rsid w:val="00C42E88"/>
    <w:rsid w:val="00C439EB"/>
    <w:rsid w:val="00C44C32"/>
    <w:rsid w:val="00C44EB5"/>
    <w:rsid w:val="00C44F5F"/>
    <w:rsid w:val="00C45365"/>
    <w:rsid w:val="00C463DC"/>
    <w:rsid w:val="00C4668D"/>
    <w:rsid w:val="00C469F0"/>
    <w:rsid w:val="00C5007C"/>
    <w:rsid w:val="00C500C6"/>
    <w:rsid w:val="00C5099D"/>
    <w:rsid w:val="00C50A75"/>
    <w:rsid w:val="00C50FBE"/>
    <w:rsid w:val="00C51582"/>
    <w:rsid w:val="00C51F51"/>
    <w:rsid w:val="00C521EE"/>
    <w:rsid w:val="00C522C6"/>
    <w:rsid w:val="00C523C7"/>
    <w:rsid w:val="00C52606"/>
    <w:rsid w:val="00C53087"/>
    <w:rsid w:val="00C535A2"/>
    <w:rsid w:val="00C53B05"/>
    <w:rsid w:val="00C544BA"/>
    <w:rsid w:val="00C54BE2"/>
    <w:rsid w:val="00C554BF"/>
    <w:rsid w:val="00C55757"/>
    <w:rsid w:val="00C5579A"/>
    <w:rsid w:val="00C5585A"/>
    <w:rsid w:val="00C5591E"/>
    <w:rsid w:val="00C56A6D"/>
    <w:rsid w:val="00C56BFE"/>
    <w:rsid w:val="00C575C5"/>
    <w:rsid w:val="00C57824"/>
    <w:rsid w:val="00C578C6"/>
    <w:rsid w:val="00C57A72"/>
    <w:rsid w:val="00C57A98"/>
    <w:rsid w:val="00C57B5E"/>
    <w:rsid w:val="00C57BCF"/>
    <w:rsid w:val="00C57C37"/>
    <w:rsid w:val="00C57CDC"/>
    <w:rsid w:val="00C57E8F"/>
    <w:rsid w:val="00C600AD"/>
    <w:rsid w:val="00C605C1"/>
    <w:rsid w:val="00C60961"/>
    <w:rsid w:val="00C615AD"/>
    <w:rsid w:val="00C6184F"/>
    <w:rsid w:val="00C61CAD"/>
    <w:rsid w:val="00C61D15"/>
    <w:rsid w:val="00C62867"/>
    <w:rsid w:val="00C62A8C"/>
    <w:rsid w:val="00C62DC2"/>
    <w:rsid w:val="00C6352C"/>
    <w:rsid w:val="00C6369F"/>
    <w:rsid w:val="00C63AC0"/>
    <w:rsid w:val="00C63FCD"/>
    <w:rsid w:val="00C640E4"/>
    <w:rsid w:val="00C64504"/>
    <w:rsid w:val="00C64948"/>
    <w:rsid w:val="00C65828"/>
    <w:rsid w:val="00C658B6"/>
    <w:rsid w:val="00C65A80"/>
    <w:rsid w:val="00C65D89"/>
    <w:rsid w:val="00C6663C"/>
    <w:rsid w:val="00C66DBB"/>
    <w:rsid w:val="00C66F55"/>
    <w:rsid w:val="00C674A9"/>
    <w:rsid w:val="00C678C2"/>
    <w:rsid w:val="00C67946"/>
    <w:rsid w:val="00C67AA1"/>
    <w:rsid w:val="00C67AF6"/>
    <w:rsid w:val="00C67E1A"/>
    <w:rsid w:val="00C703A9"/>
    <w:rsid w:val="00C70FEC"/>
    <w:rsid w:val="00C710B5"/>
    <w:rsid w:val="00C710B8"/>
    <w:rsid w:val="00C7152D"/>
    <w:rsid w:val="00C7162B"/>
    <w:rsid w:val="00C71C80"/>
    <w:rsid w:val="00C71EB4"/>
    <w:rsid w:val="00C72074"/>
    <w:rsid w:val="00C720F3"/>
    <w:rsid w:val="00C72E87"/>
    <w:rsid w:val="00C72E89"/>
    <w:rsid w:val="00C73369"/>
    <w:rsid w:val="00C736A1"/>
    <w:rsid w:val="00C73C96"/>
    <w:rsid w:val="00C74571"/>
    <w:rsid w:val="00C74A32"/>
    <w:rsid w:val="00C74A87"/>
    <w:rsid w:val="00C74B21"/>
    <w:rsid w:val="00C75AFF"/>
    <w:rsid w:val="00C75C0F"/>
    <w:rsid w:val="00C75C73"/>
    <w:rsid w:val="00C75F1A"/>
    <w:rsid w:val="00C76D7D"/>
    <w:rsid w:val="00C77366"/>
    <w:rsid w:val="00C775BF"/>
    <w:rsid w:val="00C77684"/>
    <w:rsid w:val="00C77A4C"/>
    <w:rsid w:val="00C77DB8"/>
    <w:rsid w:val="00C8000A"/>
    <w:rsid w:val="00C80BAE"/>
    <w:rsid w:val="00C8151C"/>
    <w:rsid w:val="00C81B69"/>
    <w:rsid w:val="00C8219D"/>
    <w:rsid w:val="00C821FE"/>
    <w:rsid w:val="00C82266"/>
    <w:rsid w:val="00C825B1"/>
    <w:rsid w:val="00C82A93"/>
    <w:rsid w:val="00C82F93"/>
    <w:rsid w:val="00C83607"/>
    <w:rsid w:val="00C83C1C"/>
    <w:rsid w:val="00C83E96"/>
    <w:rsid w:val="00C84231"/>
    <w:rsid w:val="00C84969"/>
    <w:rsid w:val="00C84DB4"/>
    <w:rsid w:val="00C856D4"/>
    <w:rsid w:val="00C8584A"/>
    <w:rsid w:val="00C85E24"/>
    <w:rsid w:val="00C85EDD"/>
    <w:rsid w:val="00C85F06"/>
    <w:rsid w:val="00C86B18"/>
    <w:rsid w:val="00C86FFD"/>
    <w:rsid w:val="00C87050"/>
    <w:rsid w:val="00C87416"/>
    <w:rsid w:val="00C87746"/>
    <w:rsid w:val="00C8784E"/>
    <w:rsid w:val="00C87A82"/>
    <w:rsid w:val="00C87D22"/>
    <w:rsid w:val="00C9013C"/>
    <w:rsid w:val="00C90C98"/>
    <w:rsid w:val="00C90CCE"/>
    <w:rsid w:val="00C91558"/>
    <w:rsid w:val="00C91B50"/>
    <w:rsid w:val="00C91C03"/>
    <w:rsid w:val="00C91FDA"/>
    <w:rsid w:val="00C92502"/>
    <w:rsid w:val="00C92AC0"/>
    <w:rsid w:val="00C92D44"/>
    <w:rsid w:val="00C93085"/>
    <w:rsid w:val="00C93427"/>
    <w:rsid w:val="00C93702"/>
    <w:rsid w:val="00C93781"/>
    <w:rsid w:val="00C9385E"/>
    <w:rsid w:val="00C9386A"/>
    <w:rsid w:val="00C93BCD"/>
    <w:rsid w:val="00C94128"/>
    <w:rsid w:val="00C9446A"/>
    <w:rsid w:val="00C944DE"/>
    <w:rsid w:val="00C94726"/>
    <w:rsid w:val="00C94F39"/>
    <w:rsid w:val="00C95600"/>
    <w:rsid w:val="00C95B9D"/>
    <w:rsid w:val="00C95E56"/>
    <w:rsid w:val="00C95EF7"/>
    <w:rsid w:val="00C976CF"/>
    <w:rsid w:val="00CA0C64"/>
    <w:rsid w:val="00CA12CD"/>
    <w:rsid w:val="00CA13E8"/>
    <w:rsid w:val="00CA1AC6"/>
    <w:rsid w:val="00CA2461"/>
    <w:rsid w:val="00CA2921"/>
    <w:rsid w:val="00CA2A80"/>
    <w:rsid w:val="00CA3159"/>
    <w:rsid w:val="00CA3239"/>
    <w:rsid w:val="00CA34ED"/>
    <w:rsid w:val="00CA3BED"/>
    <w:rsid w:val="00CA3D8E"/>
    <w:rsid w:val="00CA3FC1"/>
    <w:rsid w:val="00CA3FC3"/>
    <w:rsid w:val="00CA488D"/>
    <w:rsid w:val="00CA539C"/>
    <w:rsid w:val="00CA6013"/>
    <w:rsid w:val="00CA61B5"/>
    <w:rsid w:val="00CA6283"/>
    <w:rsid w:val="00CA6913"/>
    <w:rsid w:val="00CA6A42"/>
    <w:rsid w:val="00CA6B39"/>
    <w:rsid w:val="00CA6B5C"/>
    <w:rsid w:val="00CA6C87"/>
    <w:rsid w:val="00CA7608"/>
    <w:rsid w:val="00CA77D7"/>
    <w:rsid w:val="00CB0F6E"/>
    <w:rsid w:val="00CB0F87"/>
    <w:rsid w:val="00CB11A0"/>
    <w:rsid w:val="00CB2015"/>
    <w:rsid w:val="00CB2E0D"/>
    <w:rsid w:val="00CB2EB3"/>
    <w:rsid w:val="00CB3055"/>
    <w:rsid w:val="00CB3EE1"/>
    <w:rsid w:val="00CB42EA"/>
    <w:rsid w:val="00CB42FD"/>
    <w:rsid w:val="00CB483F"/>
    <w:rsid w:val="00CB4D57"/>
    <w:rsid w:val="00CB5571"/>
    <w:rsid w:val="00CB5668"/>
    <w:rsid w:val="00CB573A"/>
    <w:rsid w:val="00CB65ED"/>
    <w:rsid w:val="00CB6FEE"/>
    <w:rsid w:val="00CB7683"/>
    <w:rsid w:val="00CB7938"/>
    <w:rsid w:val="00CB7B28"/>
    <w:rsid w:val="00CB7EB3"/>
    <w:rsid w:val="00CC05CF"/>
    <w:rsid w:val="00CC0CC7"/>
    <w:rsid w:val="00CC1218"/>
    <w:rsid w:val="00CC1FC9"/>
    <w:rsid w:val="00CC1FFC"/>
    <w:rsid w:val="00CC23B6"/>
    <w:rsid w:val="00CC2499"/>
    <w:rsid w:val="00CC2C9E"/>
    <w:rsid w:val="00CC36CA"/>
    <w:rsid w:val="00CC3A23"/>
    <w:rsid w:val="00CC4020"/>
    <w:rsid w:val="00CC416F"/>
    <w:rsid w:val="00CC44EF"/>
    <w:rsid w:val="00CC4B67"/>
    <w:rsid w:val="00CC585F"/>
    <w:rsid w:val="00CC6004"/>
    <w:rsid w:val="00CC647B"/>
    <w:rsid w:val="00CC6DE9"/>
    <w:rsid w:val="00CC6E99"/>
    <w:rsid w:val="00CC750B"/>
    <w:rsid w:val="00CD0098"/>
    <w:rsid w:val="00CD0E35"/>
    <w:rsid w:val="00CD129B"/>
    <w:rsid w:val="00CD1306"/>
    <w:rsid w:val="00CD20C9"/>
    <w:rsid w:val="00CD24A5"/>
    <w:rsid w:val="00CD2594"/>
    <w:rsid w:val="00CD28E6"/>
    <w:rsid w:val="00CD2B82"/>
    <w:rsid w:val="00CD2E7E"/>
    <w:rsid w:val="00CD3385"/>
    <w:rsid w:val="00CD3636"/>
    <w:rsid w:val="00CD3645"/>
    <w:rsid w:val="00CD376B"/>
    <w:rsid w:val="00CD38A4"/>
    <w:rsid w:val="00CD3E5C"/>
    <w:rsid w:val="00CD49C0"/>
    <w:rsid w:val="00CD4F86"/>
    <w:rsid w:val="00CD580C"/>
    <w:rsid w:val="00CD58D1"/>
    <w:rsid w:val="00CD6151"/>
    <w:rsid w:val="00CD6394"/>
    <w:rsid w:val="00CD65C9"/>
    <w:rsid w:val="00CD6790"/>
    <w:rsid w:val="00CD6AA3"/>
    <w:rsid w:val="00CD7088"/>
    <w:rsid w:val="00CD7599"/>
    <w:rsid w:val="00CD7629"/>
    <w:rsid w:val="00CD778A"/>
    <w:rsid w:val="00CD7E7A"/>
    <w:rsid w:val="00CE0154"/>
    <w:rsid w:val="00CE1002"/>
    <w:rsid w:val="00CE15F4"/>
    <w:rsid w:val="00CE16CB"/>
    <w:rsid w:val="00CE1A77"/>
    <w:rsid w:val="00CE1AC0"/>
    <w:rsid w:val="00CE1BB2"/>
    <w:rsid w:val="00CE1F32"/>
    <w:rsid w:val="00CE1FF5"/>
    <w:rsid w:val="00CE27B5"/>
    <w:rsid w:val="00CE29F9"/>
    <w:rsid w:val="00CE2E7A"/>
    <w:rsid w:val="00CE3354"/>
    <w:rsid w:val="00CE33E1"/>
    <w:rsid w:val="00CE3FC3"/>
    <w:rsid w:val="00CE4444"/>
    <w:rsid w:val="00CE4682"/>
    <w:rsid w:val="00CE51E7"/>
    <w:rsid w:val="00CE55CA"/>
    <w:rsid w:val="00CE5699"/>
    <w:rsid w:val="00CE584C"/>
    <w:rsid w:val="00CE5930"/>
    <w:rsid w:val="00CE5C7E"/>
    <w:rsid w:val="00CE5D4D"/>
    <w:rsid w:val="00CE6CDF"/>
    <w:rsid w:val="00CE6EA2"/>
    <w:rsid w:val="00CE7282"/>
    <w:rsid w:val="00CE77EA"/>
    <w:rsid w:val="00CF064E"/>
    <w:rsid w:val="00CF0866"/>
    <w:rsid w:val="00CF0D39"/>
    <w:rsid w:val="00CF0FDD"/>
    <w:rsid w:val="00CF1224"/>
    <w:rsid w:val="00CF1B09"/>
    <w:rsid w:val="00CF1B55"/>
    <w:rsid w:val="00CF1E48"/>
    <w:rsid w:val="00CF1FC1"/>
    <w:rsid w:val="00CF2711"/>
    <w:rsid w:val="00CF3879"/>
    <w:rsid w:val="00CF3C04"/>
    <w:rsid w:val="00CF47E5"/>
    <w:rsid w:val="00CF4871"/>
    <w:rsid w:val="00CF526B"/>
    <w:rsid w:val="00CF52CC"/>
    <w:rsid w:val="00CF6085"/>
    <w:rsid w:val="00CF60FF"/>
    <w:rsid w:val="00CF64CE"/>
    <w:rsid w:val="00CF67F7"/>
    <w:rsid w:val="00CF728D"/>
    <w:rsid w:val="00CF7544"/>
    <w:rsid w:val="00CF76ED"/>
    <w:rsid w:val="00CF7A57"/>
    <w:rsid w:val="00CF7EF0"/>
    <w:rsid w:val="00D00008"/>
    <w:rsid w:val="00D0004F"/>
    <w:rsid w:val="00D0015E"/>
    <w:rsid w:val="00D00C0C"/>
    <w:rsid w:val="00D0112D"/>
    <w:rsid w:val="00D01530"/>
    <w:rsid w:val="00D017A2"/>
    <w:rsid w:val="00D01D5B"/>
    <w:rsid w:val="00D02423"/>
    <w:rsid w:val="00D02A38"/>
    <w:rsid w:val="00D02BD1"/>
    <w:rsid w:val="00D02E8D"/>
    <w:rsid w:val="00D0332B"/>
    <w:rsid w:val="00D03C07"/>
    <w:rsid w:val="00D04260"/>
    <w:rsid w:val="00D04FFB"/>
    <w:rsid w:val="00D05230"/>
    <w:rsid w:val="00D05517"/>
    <w:rsid w:val="00D05A3E"/>
    <w:rsid w:val="00D05BF0"/>
    <w:rsid w:val="00D05CB1"/>
    <w:rsid w:val="00D06269"/>
    <w:rsid w:val="00D06861"/>
    <w:rsid w:val="00D069CD"/>
    <w:rsid w:val="00D07349"/>
    <w:rsid w:val="00D107D6"/>
    <w:rsid w:val="00D10BDC"/>
    <w:rsid w:val="00D115AC"/>
    <w:rsid w:val="00D11DE7"/>
    <w:rsid w:val="00D11E83"/>
    <w:rsid w:val="00D12588"/>
    <w:rsid w:val="00D12C86"/>
    <w:rsid w:val="00D13293"/>
    <w:rsid w:val="00D13617"/>
    <w:rsid w:val="00D1362B"/>
    <w:rsid w:val="00D138AC"/>
    <w:rsid w:val="00D13D8A"/>
    <w:rsid w:val="00D13DD2"/>
    <w:rsid w:val="00D141BD"/>
    <w:rsid w:val="00D14F7A"/>
    <w:rsid w:val="00D15C96"/>
    <w:rsid w:val="00D16C1F"/>
    <w:rsid w:val="00D16E04"/>
    <w:rsid w:val="00D16EF6"/>
    <w:rsid w:val="00D170B1"/>
    <w:rsid w:val="00D172ED"/>
    <w:rsid w:val="00D1747B"/>
    <w:rsid w:val="00D17CFA"/>
    <w:rsid w:val="00D17D6D"/>
    <w:rsid w:val="00D17E53"/>
    <w:rsid w:val="00D17FC0"/>
    <w:rsid w:val="00D21B8E"/>
    <w:rsid w:val="00D21C8B"/>
    <w:rsid w:val="00D228C2"/>
    <w:rsid w:val="00D233B1"/>
    <w:rsid w:val="00D234F2"/>
    <w:rsid w:val="00D23886"/>
    <w:rsid w:val="00D238C2"/>
    <w:rsid w:val="00D23938"/>
    <w:rsid w:val="00D23EE9"/>
    <w:rsid w:val="00D242FE"/>
    <w:rsid w:val="00D24F7C"/>
    <w:rsid w:val="00D250E4"/>
    <w:rsid w:val="00D2544F"/>
    <w:rsid w:val="00D254CB"/>
    <w:rsid w:val="00D25EF8"/>
    <w:rsid w:val="00D262AA"/>
    <w:rsid w:val="00D263FB"/>
    <w:rsid w:val="00D26643"/>
    <w:rsid w:val="00D26ED3"/>
    <w:rsid w:val="00D270B9"/>
    <w:rsid w:val="00D2758C"/>
    <w:rsid w:val="00D27742"/>
    <w:rsid w:val="00D277B7"/>
    <w:rsid w:val="00D2780D"/>
    <w:rsid w:val="00D27AFB"/>
    <w:rsid w:val="00D27D69"/>
    <w:rsid w:val="00D27DDA"/>
    <w:rsid w:val="00D27EE2"/>
    <w:rsid w:val="00D30175"/>
    <w:rsid w:val="00D304C0"/>
    <w:rsid w:val="00D30A28"/>
    <w:rsid w:val="00D30BB6"/>
    <w:rsid w:val="00D30DDF"/>
    <w:rsid w:val="00D30ECA"/>
    <w:rsid w:val="00D315EF"/>
    <w:rsid w:val="00D31B17"/>
    <w:rsid w:val="00D320A4"/>
    <w:rsid w:val="00D32745"/>
    <w:rsid w:val="00D32AF1"/>
    <w:rsid w:val="00D32B51"/>
    <w:rsid w:val="00D32CDC"/>
    <w:rsid w:val="00D3347D"/>
    <w:rsid w:val="00D33763"/>
    <w:rsid w:val="00D33A98"/>
    <w:rsid w:val="00D33CDB"/>
    <w:rsid w:val="00D34225"/>
    <w:rsid w:val="00D3434D"/>
    <w:rsid w:val="00D346D4"/>
    <w:rsid w:val="00D34FD7"/>
    <w:rsid w:val="00D351BF"/>
    <w:rsid w:val="00D35743"/>
    <w:rsid w:val="00D35B09"/>
    <w:rsid w:val="00D36E0D"/>
    <w:rsid w:val="00D37F0F"/>
    <w:rsid w:val="00D40845"/>
    <w:rsid w:val="00D40A9E"/>
    <w:rsid w:val="00D411C0"/>
    <w:rsid w:val="00D416FB"/>
    <w:rsid w:val="00D41F13"/>
    <w:rsid w:val="00D41FD4"/>
    <w:rsid w:val="00D42016"/>
    <w:rsid w:val="00D422BA"/>
    <w:rsid w:val="00D4259A"/>
    <w:rsid w:val="00D43775"/>
    <w:rsid w:val="00D4446C"/>
    <w:rsid w:val="00D444E4"/>
    <w:rsid w:val="00D4464D"/>
    <w:rsid w:val="00D4521D"/>
    <w:rsid w:val="00D45B53"/>
    <w:rsid w:val="00D45D6D"/>
    <w:rsid w:val="00D45DA5"/>
    <w:rsid w:val="00D46100"/>
    <w:rsid w:val="00D462FB"/>
    <w:rsid w:val="00D46609"/>
    <w:rsid w:val="00D477AD"/>
    <w:rsid w:val="00D47D81"/>
    <w:rsid w:val="00D47EE4"/>
    <w:rsid w:val="00D50A75"/>
    <w:rsid w:val="00D50E4A"/>
    <w:rsid w:val="00D51078"/>
    <w:rsid w:val="00D51123"/>
    <w:rsid w:val="00D519AA"/>
    <w:rsid w:val="00D5229C"/>
    <w:rsid w:val="00D529CC"/>
    <w:rsid w:val="00D5351F"/>
    <w:rsid w:val="00D53613"/>
    <w:rsid w:val="00D53868"/>
    <w:rsid w:val="00D53A42"/>
    <w:rsid w:val="00D53CE1"/>
    <w:rsid w:val="00D53D91"/>
    <w:rsid w:val="00D5426B"/>
    <w:rsid w:val="00D570D8"/>
    <w:rsid w:val="00D57644"/>
    <w:rsid w:val="00D579B3"/>
    <w:rsid w:val="00D604FF"/>
    <w:rsid w:val="00D60595"/>
    <w:rsid w:val="00D605CE"/>
    <w:rsid w:val="00D60873"/>
    <w:rsid w:val="00D61B6A"/>
    <w:rsid w:val="00D61D6D"/>
    <w:rsid w:val="00D62D4D"/>
    <w:rsid w:val="00D63057"/>
    <w:rsid w:val="00D6371B"/>
    <w:rsid w:val="00D63927"/>
    <w:rsid w:val="00D63A68"/>
    <w:rsid w:val="00D64699"/>
    <w:rsid w:val="00D6486C"/>
    <w:rsid w:val="00D64D81"/>
    <w:rsid w:val="00D6538F"/>
    <w:rsid w:val="00D65652"/>
    <w:rsid w:val="00D65F51"/>
    <w:rsid w:val="00D660F1"/>
    <w:rsid w:val="00D66154"/>
    <w:rsid w:val="00D66201"/>
    <w:rsid w:val="00D66283"/>
    <w:rsid w:val="00D662FD"/>
    <w:rsid w:val="00D669D7"/>
    <w:rsid w:val="00D66A65"/>
    <w:rsid w:val="00D67162"/>
    <w:rsid w:val="00D678B8"/>
    <w:rsid w:val="00D67905"/>
    <w:rsid w:val="00D67949"/>
    <w:rsid w:val="00D67D10"/>
    <w:rsid w:val="00D702B0"/>
    <w:rsid w:val="00D705D3"/>
    <w:rsid w:val="00D70904"/>
    <w:rsid w:val="00D70DE1"/>
    <w:rsid w:val="00D716B5"/>
    <w:rsid w:val="00D722A7"/>
    <w:rsid w:val="00D724DB"/>
    <w:rsid w:val="00D7291F"/>
    <w:rsid w:val="00D72C20"/>
    <w:rsid w:val="00D72D06"/>
    <w:rsid w:val="00D736D5"/>
    <w:rsid w:val="00D73803"/>
    <w:rsid w:val="00D73B07"/>
    <w:rsid w:val="00D7443F"/>
    <w:rsid w:val="00D74748"/>
    <w:rsid w:val="00D747DC"/>
    <w:rsid w:val="00D74EB6"/>
    <w:rsid w:val="00D75165"/>
    <w:rsid w:val="00D75605"/>
    <w:rsid w:val="00D762CF"/>
    <w:rsid w:val="00D7687B"/>
    <w:rsid w:val="00D77640"/>
    <w:rsid w:val="00D80620"/>
    <w:rsid w:val="00D8076D"/>
    <w:rsid w:val="00D80D0D"/>
    <w:rsid w:val="00D81182"/>
    <w:rsid w:val="00D81601"/>
    <w:rsid w:val="00D81842"/>
    <w:rsid w:val="00D8287D"/>
    <w:rsid w:val="00D836E8"/>
    <w:rsid w:val="00D838B9"/>
    <w:rsid w:val="00D83962"/>
    <w:rsid w:val="00D83B48"/>
    <w:rsid w:val="00D83D0A"/>
    <w:rsid w:val="00D83FB3"/>
    <w:rsid w:val="00D843EB"/>
    <w:rsid w:val="00D84C63"/>
    <w:rsid w:val="00D85482"/>
    <w:rsid w:val="00D854E5"/>
    <w:rsid w:val="00D85AE2"/>
    <w:rsid w:val="00D85CE7"/>
    <w:rsid w:val="00D85CFB"/>
    <w:rsid w:val="00D85EBC"/>
    <w:rsid w:val="00D86038"/>
    <w:rsid w:val="00D86333"/>
    <w:rsid w:val="00D8641C"/>
    <w:rsid w:val="00D8648B"/>
    <w:rsid w:val="00D86979"/>
    <w:rsid w:val="00D869EA"/>
    <w:rsid w:val="00D86C98"/>
    <w:rsid w:val="00D870CF"/>
    <w:rsid w:val="00D87AEA"/>
    <w:rsid w:val="00D910B1"/>
    <w:rsid w:val="00D915BB"/>
    <w:rsid w:val="00D928E5"/>
    <w:rsid w:val="00D929A8"/>
    <w:rsid w:val="00D937B2"/>
    <w:rsid w:val="00D93851"/>
    <w:rsid w:val="00D9387C"/>
    <w:rsid w:val="00D93F07"/>
    <w:rsid w:val="00D943A7"/>
    <w:rsid w:val="00D944DD"/>
    <w:rsid w:val="00D945D5"/>
    <w:rsid w:val="00D94A76"/>
    <w:rsid w:val="00D94BC8"/>
    <w:rsid w:val="00D94EE2"/>
    <w:rsid w:val="00D95586"/>
    <w:rsid w:val="00D957FF"/>
    <w:rsid w:val="00D958F4"/>
    <w:rsid w:val="00D95C4B"/>
    <w:rsid w:val="00D95E10"/>
    <w:rsid w:val="00D96AB9"/>
    <w:rsid w:val="00D9793C"/>
    <w:rsid w:val="00D97AB7"/>
    <w:rsid w:val="00DA00C3"/>
    <w:rsid w:val="00DA0469"/>
    <w:rsid w:val="00DA12FA"/>
    <w:rsid w:val="00DA1979"/>
    <w:rsid w:val="00DA1F6D"/>
    <w:rsid w:val="00DA213D"/>
    <w:rsid w:val="00DA2664"/>
    <w:rsid w:val="00DA2747"/>
    <w:rsid w:val="00DA2BA3"/>
    <w:rsid w:val="00DA2E1F"/>
    <w:rsid w:val="00DA2E98"/>
    <w:rsid w:val="00DA3302"/>
    <w:rsid w:val="00DA3633"/>
    <w:rsid w:val="00DA3912"/>
    <w:rsid w:val="00DA3F32"/>
    <w:rsid w:val="00DA4708"/>
    <w:rsid w:val="00DA4FFF"/>
    <w:rsid w:val="00DA51A0"/>
    <w:rsid w:val="00DA5EE1"/>
    <w:rsid w:val="00DA631F"/>
    <w:rsid w:val="00DA77E6"/>
    <w:rsid w:val="00DA7B42"/>
    <w:rsid w:val="00DA7CED"/>
    <w:rsid w:val="00DB0A6E"/>
    <w:rsid w:val="00DB15F2"/>
    <w:rsid w:val="00DB1DE2"/>
    <w:rsid w:val="00DB2306"/>
    <w:rsid w:val="00DB296A"/>
    <w:rsid w:val="00DB2A31"/>
    <w:rsid w:val="00DB2DA4"/>
    <w:rsid w:val="00DB30D6"/>
    <w:rsid w:val="00DB3933"/>
    <w:rsid w:val="00DB3D4F"/>
    <w:rsid w:val="00DB47E7"/>
    <w:rsid w:val="00DB4DD2"/>
    <w:rsid w:val="00DB4F8D"/>
    <w:rsid w:val="00DB5990"/>
    <w:rsid w:val="00DB59A7"/>
    <w:rsid w:val="00DB626F"/>
    <w:rsid w:val="00DB64E5"/>
    <w:rsid w:val="00DB71D3"/>
    <w:rsid w:val="00DB7382"/>
    <w:rsid w:val="00DB7411"/>
    <w:rsid w:val="00DB7AA0"/>
    <w:rsid w:val="00DB7B5A"/>
    <w:rsid w:val="00DB7BE5"/>
    <w:rsid w:val="00DC00C9"/>
    <w:rsid w:val="00DC0A1B"/>
    <w:rsid w:val="00DC10D2"/>
    <w:rsid w:val="00DC1759"/>
    <w:rsid w:val="00DC281A"/>
    <w:rsid w:val="00DC3CB0"/>
    <w:rsid w:val="00DC4519"/>
    <w:rsid w:val="00DC46E9"/>
    <w:rsid w:val="00DC5576"/>
    <w:rsid w:val="00DC5BCD"/>
    <w:rsid w:val="00DC6644"/>
    <w:rsid w:val="00DC6B78"/>
    <w:rsid w:val="00DC6C21"/>
    <w:rsid w:val="00DC6CAC"/>
    <w:rsid w:val="00DC724E"/>
    <w:rsid w:val="00DC7AF8"/>
    <w:rsid w:val="00DD04C1"/>
    <w:rsid w:val="00DD05E7"/>
    <w:rsid w:val="00DD0753"/>
    <w:rsid w:val="00DD0865"/>
    <w:rsid w:val="00DD08BD"/>
    <w:rsid w:val="00DD0F63"/>
    <w:rsid w:val="00DD1547"/>
    <w:rsid w:val="00DD1FFB"/>
    <w:rsid w:val="00DD2329"/>
    <w:rsid w:val="00DD2386"/>
    <w:rsid w:val="00DD27F3"/>
    <w:rsid w:val="00DD28D2"/>
    <w:rsid w:val="00DD34B1"/>
    <w:rsid w:val="00DD3753"/>
    <w:rsid w:val="00DD4230"/>
    <w:rsid w:val="00DD48D5"/>
    <w:rsid w:val="00DD57B3"/>
    <w:rsid w:val="00DD5D7C"/>
    <w:rsid w:val="00DD60D7"/>
    <w:rsid w:val="00DD66DF"/>
    <w:rsid w:val="00DD787F"/>
    <w:rsid w:val="00DE0482"/>
    <w:rsid w:val="00DE0531"/>
    <w:rsid w:val="00DE08D7"/>
    <w:rsid w:val="00DE0A31"/>
    <w:rsid w:val="00DE0D3D"/>
    <w:rsid w:val="00DE1A07"/>
    <w:rsid w:val="00DE20B9"/>
    <w:rsid w:val="00DE24AC"/>
    <w:rsid w:val="00DE2B4C"/>
    <w:rsid w:val="00DE3295"/>
    <w:rsid w:val="00DE39C6"/>
    <w:rsid w:val="00DE3D75"/>
    <w:rsid w:val="00DE3F0C"/>
    <w:rsid w:val="00DE438A"/>
    <w:rsid w:val="00DE459F"/>
    <w:rsid w:val="00DE47D0"/>
    <w:rsid w:val="00DE502A"/>
    <w:rsid w:val="00DE50FD"/>
    <w:rsid w:val="00DE52E4"/>
    <w:rsid w:val="00DE5D1B"/>
    <w:rsid w:val="00DE5D42"/>
    <w:rsid w:val="00DE6352"/>
    <w:rsid w:val="00DE638E"/>
    <w:rsid w:val="00DE6B62"/>
    <w:rsid w:val="00DE7428"/>
    <w:rsid w:val="00DE7A6E"/>
    <w:rsid w:val="00DE7B1D"/>
    <w:rsid w:val="00DF03A9"/>
    <w:rsid w:val="00DF0A5B"/>
    <w:rsid w:val="00DF1E67"/>
    <w:rsid w:val="00DF20F5"/>
    <w:rsid w:val="00DF21DA"/>
    <w:rsid w:val="00DF2243"/>
    <w:rsid w:val="00DF23FE"/>
    <w:rsid w:val="00DF3DFC"/>
    <w:rsid w:val="00DF47E9"/>
    <w:rsid w:val="00DF5A7A"/>
    <w:rsid w:val="00DF5C45"/>
    <w:rsid w:val="00DF5C97"/>
    <w:rsid w:val="00DF5CD1"/>
    <w:rsid w:val="00DF60E7"/>
    <w:rsid w:val="00DF625E"/>
    <w:rsid w:val="00DF63A6"/>
    <w:rsid w:val="00DF7228"/>
    <w:rsid w:val="00DF7632"/>
    <w:rsid w:val="00E009F4"/>
    <w:rsid w:val="00E00CF3"/>
    <w:rsid w:val="00E00D31"/>
    <w:rsid w:val="00E0137C"/>
    <w:rsid w:val="00E0282E"/>
    <w:rsid w:val="00E02B7F"/>
    <w:rsid w:val="00E03055"/>
    <w:rsid w:val="00E03A25"/>
    <w:rsid w:val="00E04A1A"/>
    <w:rsid w:val="00E04A8D"/>
    <w:rsid w:val="00E04B50"/>
    <w:rsid w:val="00E0534E"/>
    <w:rsid w:val="00E05374"/>
    <w:rsid w:val="00E0566D"/>
    <w:rsid w:val="00E05A09"/>
    <w:rsid w:val="00E05BC8"/>
    <w:rsid w:val="00E05DE7"/>
    <w:rsid w:val="00E063D4"/>
    <w:rsid w:val="00E06648"/>
    <w:rsid w:val="00E06890"/>
    <w:rsid w:val="00E06C44"/>
    <w:rsid w:val="00E06D84"/>
    <w:rsid w:val="00E06EC2"/>
    <w:rsid w:val="00E070D2"/>
    <w:rsid w:val="00E0721D"/>
    <w:rsid w:val="00E0768A"/>
    <w:rsid w:val="00E07AF6"/>
    <w:rsid w:val="00E07F32"/>
    <w:rsid w:val="00E07FF3"/>
    <w:rsid w:val="00E102EF"/>
    <w:rsid w:val="00E107C8"/>
    <w:rsid w:val="00E10B27"/>
    <w:rsid w:val="00E10FFD"/>
    <w:rsid w:val="00E116D8"/>
    <w:rsid w:val="00E11C51"/>
    <w:rsid w:val="00E122F5"/>
    <w:rsid w:val="00E13004"/>
    <w:rsid w:val="00E13629"/>
    <w:rsid w:val="00E13C8C"/>
    <w:rsid w:val="00E13CDB"/>
    <w:rsid w:val="00E13FA4"/>
    <w:rsid w:val="00E1462F"/>
    <w:rsid w:val="00E148B2"/>
    <w:rsid w:val="00E148FA"/>
    <w:rsid w:val="00E14A0E"/>
    <w:rsid w:val="00E14B35"/>
    <w:rsid w:val="00E15514"/>
    <w:rsid w:val="00E15E0A"/>
    <w:rsid w:val="00E15F8D"/>
    <w:rsid w:val="00E16253"/>
    <w:rsid w:val="00E167EC"/>
    <w:rsid w:val="00E16FBA"/>
    <w:rsid w:val="00E17731"/>
    <w:rsid w:val="00E177DB"/>
    <w:rsid w:val="00E179F2"/>
    <w:rsid w:val="00E2012B"/>
    <w:rsid w:val="00E20610"/>
    <w:rsid w:val="00E208EC"/>
    <w:rsid w:val="00E20A72"/>
    <w:rsid w:val="00E20F8C"/>
    <w:rsid w:val="00E21484"/>
    <w:rsid w:val="00E216D7"/>
    <w:rsid w:val="00E216F8"/>
    <w:rsid w:val="00E218E0"/>
    <w:rsid w:val="00E21DC6"/>
    <w:rsid w:val="00E2256E"/>
    <w:rsid w:val="00E227DA"/>
    <w:rsid w:val="00E22B4E"/>
    <w:rsid w:val="00E22EB8"/>
    <w:rsid w:val="00E235B0"/>
    <w:rsid w:val="00E23717"/>
    <w:rsid w:val="00E24E1D"/>
    <w:rsid w:val="00E251A9"/>
    <w:rsid w:val="00E25879"/>
    <w:rsid w:val="00E260BB"/>
    <w:rsid w:val="00E26368"/>
    <w:rsid w:val="00E26557"/>
    <w:rsid w:val="00E2683D"/>
    <w:rsid w:val="00E26ADB"/>
    <w:rsid w:val="00E2753B"/>
    <w:rsid w:val="00E301E9"/>
    <w:rsid w:val="00E30245"/>
    <w:rsid w:val="00E30A66"/>
    <w:rsid w:val="00E30EC9"/>
    <w:rsid w:val="00E31719"/>
    <w:rsid w:val="00E31C6A"/>
    <w:rsid w:val="00E322AC"/>
    <w:rsid w:val="00E32335"/>
    <w:rsid w:val="00E32449"/>
    <w:rsid w:val="00E32BCA"/>
    <w:rsid w:val="00E3342A"/>
    <w:rsid w:val="00E33634"/>
    <w:rsid w:val="00E338C2"/>
    <w:rsid w:val="00E33933"/>
    <w:rsid w:val="00E33B8A"/>
    <w:rsid w:val="00E34191"/>
    <w:rsid w:val="00E34619"/>
    <w:rsid w:val="00E34A5D"/>
    <w:rsid w:val="00E351C3"/>
    <w:rsid w:val="00E36A7B"/>
    <w:rsid w:val="00E37047"/>
    <w:rsid w:val="00E37349"/>
    <w:rsid w:val="00E378B6"/>
    <w:rsid w:val="00E37CC2"/>
    <w:rsid w:val="00E40868"/>
    <w:rsid w:val="00E40D96"/>
    <w:rsid w:val="00E40E8E"/>
    <w:rsid w:val="00E41774"/>
    <w:rsid w:val="00E41965"/>
    <w:rsid w:val="00E419F0"/>
    <w:rsid w:val="00E41E57"/>
    <w:rsid w:val="00E421F9"/>
    <w:rsid w:val="00E4231B"/>
    <w:rsid w:val="00E42790"/>
    <w:rsid w:val="00E42848"/>
    <w:rsid w:val="00E428C3"/>
    <w:rsid w:val="00E42A69"/>
    <w:rsid w:val="00E433ED"/>
    <w:rsid w:val="00E43CBD"/>
    <w:rsid w:val="00E4448B"/>
    <w:rsid w:val="00E449B4"/>
    <w:rsid w:val="00E44AB5"/>
    <w:rsid w:val="00E45254"/>
    <w:rsid w:val="00E452D7"/>
    <w:rsid w:val="00E45F79"/>
    <w:rsid w:val="00E46122"/>
    <w:rsid w:val="00E46D5F"/>
    <w:rsid w:val="00E47D56"/>
    <w:rsid w:val="00E500DA"/>
    <w:rsid w:val="00E5014F"/>
    <w:rsid w:val="00E5015F"/>
    <w:rsid w:val="00E50E85"/>
    <w:rsid w:val="00E510E7"/>
    <w:rsid w:val="00E51496"/>
    <w:rsid w:val="00E518AD"/>
    <w:rsid w:val="00E51AEA"/>
    <w:rsid w:val="00E51C00"/>
    <w:rsid w:val="00E51EC2"/>
    <w:rsid w:val="00E520B0"/>
    <w:rsid w:val="00E52389"/>
    <w:rsid w:val="00E52569"/>
    <w:rsid w:val="00E525FF"/>
    <w:rsid w:val="00E52F2F"/>
    <w:rsid w:val="00E52FB0"/>
    <w:rsid w:val="00E530D2"/>
    <w:rsid w:val="00E532D7"/>
    <w:rsid w:val="00E535F2"/>
    <w:rsid w:val="00E53C64"/>
    <w:rsid w:val="00E53CE4"/>
    <w:rsid w:val="00E542DC"/>
    <w:rsid w:val="00E54687"/>
    <w:rsid w:val="00E547E9"/>
    <w:rsid w:val="00E55414"/>
    <w:rsid w:val="00E5573F"/>
    <w:rsid w:val="00E55BA8"/>
    <w:rsid w:val="00E55D8D"/>
    <w:rsid w:val="00E55E6E"/>
    <w:rsid w:val="00E55EBA"/>
    <w:rsid w:val="00E5645C"/>
    <w:rsid w:val="00E56B43"/>
    <w:rsid w:val="00E57683"/>
    <w:rsid w:val="00E57AFB"/>
    <w:rsid w:val="00E601B3"/>
    <w:rsid w:val="00E60216"/>
    <w:rsid w:val="00E602A3"/>
    <w:rsid w:val="00E60646"/>
    <w:rsid w:val="00E6084A"/>
    <w:rsid w:val="00E609EA"/>
    <w:rsid w:val="00E612F0"/>
    <w:rsid w:val="00E61FE4"/>
    <w:rsid w:val="00E620D3"/>
    <w:rsid w:val="00E62105"/>
    <w:rsid w:val="00E62707"/>
    <w:rsid w:val="00E62DC9"/>
    <w:rsid w:val="00E62F14"/>
    <w:rsid w:val="00E63255"/>
    <w:rsid w:val="00E63494"/>
    <w:rsid w:val="00E63890"/>
    <w:rsid w:val="00E63C2D"/>
    <w:rsid w:val="00E63CB1"/>
    <w:rsid w:val="00E63D69"/>
    <w:rsid w:val="00E63FBE"/>
    <w:rsid w:val="00E64011"/>
    <w:rsid w:val="00E642B7"/>
    <w:rsid w:val="00E6476A"/>
    <w:rsid w:val="00E64A2C"/>
    <w:rsid w:val="00E64C1A"/>
    <w:rsid w:val="00E64D5D"/>
    <w:rsid w:val="00E65297"/>
    <w:rsid w:val="00E65B93"/>
    <w:rsid w:val="00E65C8A"/>
    <w:rsid w:val="00E65E5A"/>
    <w:rsid w:val="00E660D9"/>
    <w:rsid w:val="00E665FD"/>
    <w:rsid w:val="00E66F37"/>
    <w:rsid w:val="00E671AC"/>
    <w:rsid w:val="00E70E20"/>
    <w:rsid w:val="00E710C3"/>
    <w:rsid w:val="00E71623"/>
    <w:rsid w:val="00E71A2B"/>
    <w:rsid w:val="00E71C9E"/>
    <w:rsid w:val="00E72532"/>
    <w:rsid w:val="00E72A23"/>
    <w:rsid w:val="00E72B58"/>
    <w:rsid w:val="00E7381B"/>
    <w:rsid w:val="00E73A70"/>
    <w:rsid w:val="00E745EA"/>
    <w:rsid w:val="00E7505D"/>
    <w:rsid w:val="00E75445"/>
    <w:rsid w:val="00E75B21"/>
    <w:rsid w:val="00E75F62"/>
    <w:rsid w:val="00E760BE"/>
    <w:rsid w:val="00E77037"/>
    <w:rsid w:val="00E77056"/>
    <w:rsid w:val="00E7739B"/>
    <w:rsid w:val="00E77586"/>
    <w:rsid w:val="00E7761D"/>
    <w:rsid w:val="00E7763F"/>
    <w:rsid w:val="00E77CD4"/>
    <w:rsid w:val="00E77DA4"/>
    <w:rsid w:val="00E77ED1"/>
    <w:rsid w:val="00E8087B"/>
    <w:rsid w:val="00E80898"/>
    <w:rsid w:val="00E809B2"/>
    <w:rsid w:val="00E80A7E"/>
    <w:rsid w:val="00E80A96"/>
    <w:rsid w:val="00E80C7A"/>
    <w:rsid w:val="00E8156B"/>
    <w:rsid w:val="00E81671"/>
    <w:rsid w:val="00E81C28"/>
    <w:rsid w:val="00E81DCD"/>
    <w:rsid w:val="00E8210A"/>
    <w:rsid w:val="00E8253B"/>
    <w:rsid w:val="00E82BCC"/>
    <w:rsid w:val="00E82D51"/>
    <w:rsid w:val="00E835CD"/>
    <w:rsid w:val="00E83A7A"/>
    <w:rsid w:val="00E83E1E"/>
    <w:rsid w:val="00E841B1"/>
    <w:rsid w:val="00E84709"/>
    <w:rsid w:val="00E84E3A"/>
    <w:rsid w:val="00E858DA"/>
    <w:rsid w:val="00E8590F"/>
    <w:rsid w:val="00E85BDF"/>
    <w:rsid w:val="00E85DAA"/>
    <w:rsid w:val="00E86164"/>
    <w:rsid w:val="00E86191"/>
    <w:rsid w:val="00E862D9"/>
    <w:rsid w:val="00E86960"/>
    <w:rsid w:val="00E86BD0"/>
    <w:rsid w:val="00E86D4B"/>
    <w:rsid w:val="00E876CE"/>
    <w:rsid w:val="00E87AA9"/>
    <w:rsid w:val="00E87F1F"/>
    <w:rsid w:val="00E90DB4"/>
    <w:rsid w:val="00E91050"/>
    <w:rsid w:val="00E91F96"/>
    <w:rsid w:val="00E9252F"/>
    <w:rsid w:val="00E925C8"/>
    <w:rsid w:val="00E928F0"/>
    <w:rsid w:val="00E93068"/>
    <w:rsid w:val="00E93137"/>
    <w:rsid w:val="00E938E9"/>
    <w:rsid w:val="00E93DD5"/>
    <w:rsid w:val="00E94332"/>
    <w:rsid w:val="00E94422"/>
    <w:rsid w:val="00E9449C"/>
    <w:rsid w:val="00E94673"/>
    <w:rsid w:val="00E946F5"/>
    <w:rsid w:val="00E9477F"/>
    <w:rsid w:val="00E94FD6"/>
    <w:rsid w:val="00E958AB"/>
    <w:rsid w:val="00E95F92"/>
    <w:rsid w:val="00E96932"/>
    <w:rsid w:val="00E96FC6"/>
    <w:rsid w:val="00E974C3"/>
    <w:rsid w:val="00E97B24"/>
    <w:rsid w:val="00EA0120"/>
    <w:rsid w:val="00EA0252"/>
    <w:rsid w:val="00EA0310"/>
    <w:rsid w:val="00EA0770"/>
    <w:rsid w:val="00EA0B7C"/>
    <w:rsid w:val="00EA0EBE"/>
    <w:rsid w:val="00EA0EC5"/>
    <w:rsid w:val="00EA0EDA"/>
    <w:rsid w:val="00EA115D"/>
    <w:rsid w:val="00EA1C49"/>
    <w:rsid w:val="00EA1F5B"/>
    <w:rsid w:val="00EA33CB"/>
    <w:rsid w:val="00EA351E"/>
    <w:rsid w:val="00EA3CD0"/>
    <w:rsid w:val="00EA431C"/>
    <w:rsid w:val="00EA4387"/>
    <w:rsid w:val="00EA4D9C"/>
    <w:rsid w:val="00EA5583"/>
    <w:rsid w:val="00EA5BB0"/>
    <w:rsid w:val="00EA5C90"/>
    <w:rsid w:val="00EA5FB2"/>
    <w:rsid w:val="00EA6608"/>
    <w:rsid w:val="00EA68E1"/>
    <w:rsid w:val="00EA69D1"/>
    <w:rsid w:val="00EA6ACA"/>
    <w:rsid w:val="00EA6F70"/>
    <w:rsid w:val="00EA7335"/>
    <w:rsid w:val="00EA73AC"/>
    <w:rsid w:val="00EA7AF5"/>
    <w:rsid w:val="00EA7C67"/>
    <w:rsid w:val="00EA7EDD"/>
    <w:rsid w:val="00EA7EFF"/>
    <w:rsid w:val="00EB0373"/>
    <w:rsid w:val="00EB0561"/>
    <w:rsid w:val="00EB0E89"/>
    <w:rsid w:val="00EB1BBE"/>
    <w:rsid w:val="00EB1F7C"/>
    <w:rsid w:val="00EB2345"/>
    <w:rsid w:val="00EB279F"/>
    <w:rsid w:val="00EB327D"/>
    <w:rsid w:val="00EB3480"/>
    <w:rsid w:val="00EB3A3E"/>
    <w:rsid w:val="00EB4364"/>
    <w:rsid w:val="00EB43D6"/>
    <w:rsid w:val="00EB477A"/>
    <w:rsid w:val="00EB4CEB"/>
    <w:rsid w:val="00EB58C3"/>
    <w:rsid w:val="00EB5EE3"/>
    <w:rsid w:val="00EB633F"/>
    <w:rsid w:val="00EB65DA"/>
    <w:rsid w:val="00EB6A97"/>
    <w:rsid w:val="00EB6C80"/>
    <w:rsid w:val="00EB6CAD"/>
    <w:rsid w:val="00EB6F44"/>
    <w:rsid w:val="00EB71F4"/>
    <w:rsid w:val="00EB7FFE"/>
    <w:rsid w:val="00EC0313"/>
    <w:rsid w:val="00EC0673"/>
    <w:rsid w:val="00EC0699"/>
    <w:rsid w:val="00EC06CA"/>
    <w:rsid w:val="00EC0AC8"/>
    <w:rsid w:val="00EC0C43"/>
    <w:rsid w:val="00EC0D6B"/>
    <w:rsid w:val="00EC118B"/>
    <w:rsid w:val="00EC1774"/>
    <w:rsid w:val="00EC234D"/>
    <w:rsid w:val="00EC248E"/>
    <w:rsid w:val="00EC28CA"/>
    <w:rsid w:val="00EC2C02"/>
    <w:rsid w:val="00EC2D6B"/>
    <w:rsid w:val="00EC3258"/>
    <w:rsid w:val="00EC3316"/>
    <w:rsid w:val="00EC3E7C"/>
    <w:rsid w:val="00EC4238"/>
    <w:rsid w:val="00EC43C5"/>
    <w:rsid w:val="00EC45DD"/>
    <w:rsid w:val="00EC4E71"/>
    <w:rsid w:val="00EC59AF"/>
    <w:rsid w:val="00EC5A7C"/>
    <w:rsid w:val="00EC5E53"/>
    <w:rsid w:val="00EC65DA"/>
    <w:rsid w:val="00EC666D"/>
    <w:rsid w:val="00EC6878"/>
    <w:rsid w:val="00EC6960"/>
    <w:rsid w:val="00EC6C0D"/>
    <w:rsid w:val="00EC7625"/>
    <w:rsid w:val="00EC78ED"/>
    <w:rsid w:val="00ED0852"/>
    <w:rsid w:val="00ED0D24"/>
    <w:rsid w:val="00ED12EE"/>
    <w:rsid w:val="00ED1AEB"/>
    <w:rsid w:val="00ED1E6E"/>
    <w:rsid w:val="00ED237B"/>
    <w:rsid w:val="00ED2C3B"/>
    <w:rsid w:val="00ED310C"/>
    <w:rsid w:val="00ED3456"/>
    <w:rsid w:val="00ED349F"/>
    <w:rsid w:val="00ED41BE"/>
    <w:rsid w:val="00ED496E"/>
    <w:rsid w:val="00ED4C9E"/>
    <w:rsid w:val="00ED4D27"/>
    <w:rsid w:val="00ED5369"/>
    <w:rsid w:val="00ED58CD"/>
    <w:rsid w:val="00ED5A66"/>
    <w:rsid w:val="00ED607C"/>
    <w:rsid w:val="00ED6C78"/>
    <w:rsid w:val="00ED6FC8"/>
    <w:rsid w:val="00ED7E85"/>
    <w:rsid w:val="00EE0984"/>
    <w:rsid w:val="00EE0F43"/>
    <w:rsid w:val="00EE10FA"/>
    <w:rsid w:val="00EE1384"/>
    <w:rsid w:val="00EE1480"/>
    <w:rsid w:val="00EE14D4"/>
    <w:rsid w:val="00EE1856"/>
    <w:rsid w:val="00EE1EF2"/>
    <w:rsid w:val="00EE2055"/>
    <w:rsid w:val="00EE2084"/>
    <w:rsid w:val="00EE271B"/>
    <w:rsid w:val="00EE27A5"/>
    <w:rsid w:val="00EE29FC"/>
    <w:rsid w:val="00EE3157"/>
    <w:rsid w:val="00EE3656"/>
    <w:rsid w:val="00EE44BB"/>
    <w:rsid w:val="00EE479F"/>
    <w:rsid w:val="00EE4808"/>
    <w:rsid w:val="00EE57B8"/>
    <w:rsid w:val="00EE6A88"/>
    <w:rsid w:val="00EE6EA3"/>
    <w:rsid w:val="00EE72B6"/>
    <w:rsid w:val="00EE75B7"/>
    <w:rsid w:val="00EE7613"/>
    <w:rsid w:val="00EE7D1E"/>
    <w:rsid w:val="00EE7E52"/>
    <w:rsid w:val="00EF03C1"/>
    <w:rsid w:val="00EF2216"/>
    <w:rsid w:val="00EF289B"/>
    <w:rsid w:val="00EF2919"/>
    <w:rsid w:val="00EF2B32"/>
    <w:rsid w:val="00EF2C17"/>
    <w:rsid w:val="00EF2C6D"/>
    <w:rsid w:val="00EF2DF1"/>
    <w:rsid w:val="00EF3100"/>
    <w:rsid w:val="00EF310B"/>
    <w:rsid w:val="00EF37B4"/>
    <w:rsid w:val="00EF3881"/>
    <w:rsid w:val="00EF3EAC"/>
    <w:rsid w:val="00EF46E6"/>
    <w:rsid w:val="00EF48D5"/>
    <w:rsid w:val="00EF4E53"/>
    <w:rsid w:val="00EF4EC5"/>
    <w:rsid w:val="00EF576A"/>
    <w:rsid w:val="00EF5B0A"/>
    <w:rsid w:val="00EF62C7"/>
    <w:rsid w:val="00EF653C"/>
    <w:rsid w:val="00EF6713"/>
    <w:rsid w:val="00EF6D2D"/>
    <w:rsid w:val="00EF7821"/>
    <w:rsid w:val="00EF7D07"/>
    <w:rsid w:val="00F004E6"/>
    <w:rsid w:val="00F006BC"/>
    <w:rsid w:val="00F008BA"/>
    <w:rsid w:val="00F01087"/>
    <w:rsid w:val="00F012C3"/>
    <w:rsid w:val="00F013C8"/>
    <w:rsid w:val="00F0163F"/>
    <w:rsid w:val="00F01670"/>
    <w:rsid w:val="00F01961"/>
    <w:rsid w:val="00F019A8"/>
    <w:rsid w:val="00F01E4B"/>
    <w:rsid w:val="00F020B6"/>
    <w:rsid w:val="00F02180"/>
    <w:rsid w:val="00F026EF"/>
    <w:rsid w:val="00F028FA"/>
    <w:rsid w:val="00F02903"/>
    <w:rsid w:val="00F02E78"/>
    <w:rsid w:val="00F03042"/>
    <w:rsid w:val="00F04385"/>
    <w:rsid w:val="00F043B4"/>
    <w:rsid w:val="00F048F2"/>
    <w:rsid w:val="00F04A85"/>
    <w:rsid w:val="00F0509B"/>
    <w:rsid w:val="00F05293"/>
    <w:rsid w:val="00F05311"/>
    <w:rsid w:val="00F053BD"/>
    <w:rsid w:val="00F05B2A"/>
    <w:rsid w:val="00F05CEB"/>
    <w:rsid w:val="00F05EC3"/>
    <w:rsid w:val="00F068B4"/>
    <w:rsid w:val="00F069EA"/>
    <w:rsid w:val="00F06DD7"/>
    <w:rsid w:val="00F07017"/>
    <w:rsid w:val="00F0724D"/>
    <w:rsid w:val="00F07792"/>
    <w:rsid w:val="00F07AC3"/>
    <w:rsid w:val="00F07CDD"/>
    <w:rsid w:val="00F07D54"/>
    <w:rsid w:val="00F1027A"/>
    <w:rsid w:val="00F1086B"/>
    <w:rsid w:val="00F10E0D"/>
    <w:rsid w:val="00F116B4"/>
    <w:rsid w:val="00F11996"/>
    <w:rsid w:val="00F119DF"/>
    <w:rsid w:val="00F11D14"/>
    <w:rsid w:val="00F122F1"/>
    <w:rsid w:val="00F125F4"/>
    <w:rsid w:val="00F12BAA"/>
    <w:rsid w:val="00F12EFB"/>
    <w:rsid w:val="00F13436"/>
    <w:rsid w:val="00F14D4A"/>
    <w:rsid w:val="00F15750"/>
    <w:rsid w:val="00F159A3"/>
    <w:rsid w:val="00F15AB3"/>
    <w:rsid w:val="00F15DD9"/>
    <w:rsid w:val="00F1628E"/>
    <w:rsid w:val="00F1641E"/>
    <w:rsid w:val="00F16A78"/>
    <w:rsid w:val="00F17162"/>
    <w:rsid w:val="00F17A00"/>
    <w:rsid w:val="00F2001F"/>
    <w:rsid w:val="00F21785"/>
    <w:rsid w:val="00F21F78"/>
    <w:rsid w:val="00F228BC"/>
    <w:rsid w:val="00F23638"/>
    <w:rsid w:val="00F23BAA"/>
    <w:rsid w:val="00F23E4D"/>
    <w:rsid w:val="00F23F99"/>
    <w:rsid w:val="00F246B7"/>
    <w:rsid w:val="00F247D8"/>
    <w:rsid w:val="00F24B66"/>
    <w:rsid w:val="00F25055"/>
    <w:rsid w:val="00F254B8"/>
    <w:rsid w:val="00F25D1D"/>
    <w:rsid w:val="00F264E5"/>
    <w:rsid w:val="00F2687A"/>
    <w:rsid w:val="00F269E7"/>
    <w:rsid w:val="00F27487"/>
    <w:rsid w:val="00F302C2"/>
    <w:rsid w:val="00F302FF"/>
    <w:rsid w:val="00F3045F"/>
    <w:rsid w:val="00F304D7"/>
    <w:rsid w:val="00F30683"/>
    <w:rsid w:val="00F30CE7"/>
    <w:rsid w:val="00F30DFE"/>
    <w:rsid w:val="00F32113"/>
    <w:rsid w:val="00F322DF"/>
    <w:rsid w:val="00F3251B"/>
    <w:rsid w:val="00F32605"/>
    <w:rsid w:val="00F326A2"/>
    <w:rsid w:val="00F32798"/>
    <w:rsid w:val="00F32B77"/>
    <w:rsid w:val="00F32E6B"/>
    <w:rsid w:val="00F32F1F"/>
    <w:rsid w:val="00F330A5"/>
    <w:rsid w:val="00F341A0"/>
    <w:rsid w:val="00F346C1"/>
    <w:rsid w:val="00F3544C"/>
    <w:rsid w:val="00F358EB"/>
    <w:rsid w:val="00F35E5C"/>
    <w:rsid w:val="00F36129"/>
    <w:rsid w:val="00F3618D"/>
    <w:rsid w:val="00F36943"/>
    <w:rsid w:val="00F36F79"/>
    <w:rsid w:val="00F36FB1"/>
    <w:rsid w:val="00F37112"/>
    <w:rsid w:val="00F3748E"/>
    <w:rsid w:val="00F4059B"/>
    <w:rsid w:val="00F40BB3"/>
    <w:rsid w:val="00F4130A"/>
    <w:rsid w:val="00F41AAA"/>
    <w:rsid w:val="00F41DD2"/>
    <w:rsid w:val="00F41F90"/>
    <w:rsid w:val="00F420A7"/>
    <w:rsid w:val="00F427E2"/>
    <w:rsid w:val="00F42812"/>
    <w:rsid w:val="00F42904"/>
    <w:rsid w:val="00F42968"/>
    <w:rsid w:val="00F42B6E"/>
    <w:rsid w:val="00F42CB6"/>
    <w:rsid w:val="00F431F1"/>
    <w:rsid w:val="00F4352E"/>
    <w:rsid w:val="00F435F1"/>
    <w:rsid w:val="00F43D39"/>
    <w:rsid w:val="00F44BE8"/>
    <w:rsid w:val="00F45009"/>
    <w:rsid w:val="00F45652"/>
    <w:rsid w:val="00F45857"/>
    <w:rsid w:val="00F45FDD"/>
    <w:rsid w:val="00F462BA"/>
    <w:rsid w:val="00F4689F"/>
    <w:rsid w:val="00F46B73"/>
    <w:rsid w:val="00F46B91"/>
    <w:rsid w:val="00F46D36"/>
    <w:rsid w:val="00F47331"/>
    <w:rsid w:val="00F476BF"/>
    <w:rsid w:val="00F476D5"/>
    <w:rsid w:val="00F47BD0"/>
    <w:rsid w:val="00F502DC"/>
    <w:rsid w:val="00F50CDA"/>
    <w:rsid w:val="00F50E00"/>
    <w:rsid w:val="00F51270"/>
    <w:rsid w:val="00F5132E"/>
    <w:rsid w:val="00F516D4"/>
    <w:rsid w:val="00F520A2"/>
    <w:rsid w:val="00F527C9"/>
    <w:rsid w:val="00F52C1A"/>
    <w:rsid w:val="00F52C28"/>
    <w:rsid w:val="00F52F3E"/>
    <w:rsid w:val="00F530BF"/>
    <w:rsid w:val="00F5364E"/>
    <w:rsid w:val="00F53BDA"/>
    <w:rsid w:val="00F53C60"/>
    <w:rsid w:val="00F544A2"/>
    <w:rsid w:val="00F5489A"/>
    <w:rsid w:val="00F54BEF"/>
    <w:rsid w:val="00F54CE6"/>
    <w:rsid w:val="00F54D3E"/>
    <w:rsid w:val="00F551C4"/>
    <w:rsid w:val="00F552CF"/>
    <w:rsid w:val="00F55448"/>
    <w:rsid w:val="00F55654"/>
    <w:rsid w:val="00F55877"/>
    <w:rsid w:val="00F55934"/>
    <w:rsid w:val="00F55E1F"/>
    <w:rsid w:val="00F5609F"/>
    <w:rsid w:val="00F56786"/>
    <w:rsid w:val="00F5743E"/>
    <w:rsid w:val="00F57935"/>
    <w:rsid w:val="00F57A6E"/>
    <w:rsid w:val="00F57D2E"/>
    <w:rsid w:val="00F601ED"/>
    <w:rsid w:val="00F608B8"/>
    <w:rsid w:val="00F613EF"/>
    <w:rsid w:val="00F6188E"/>
    <w:rsid w:val="00F61D94"/>
    <w:rsid w:val="00F6233E"/>
    <w:rsid w:val="00F6249C"/>
    <w:rsid w:val="00F625B8"/>
    <w:rsid w:val="00F625F6"/>
    <w:rsid w:val="00F628A6"/>
    <w:rsid w:val="00F63188"/>
    <w:rsid w:val="00F63297"/>
    <w:rsid w:val="00F635A1"/>
    <w:rsid w:val="00F63613"/>
    <w:rsid w:val="00F63F05"/>
    <w:rsid w:val="00F64796"/>
    <w:rsid w:val="00F64B77"/>
    <w:rsid w:val="00F64D09"/>
    <w:rsid w:val="00F659F9"/>
    <w:rsid w:val="00F65A92"/>
    <w:rsid w:val="00F6694E"/>
    <w:rsid w:val="00F66D2D"/>
    <w:rsid w:val="00F66DD5"/>
    <w:rsid w:val="00F6732B"/>
    <w:rsid w:val="00F67552"/>
    <w:rsid w:val="00F67B1E"/>
    <w:rsid w:val="00F67B5A"/>
    <w:rsid w:val="00F67DEC"/>
    <w:rsid w:val="00F70427"/>
    <w:rsid w:val="00F704A3"/>
    <w:rsid w:val="00F704A4"/>
    <w:rsid w:val="00F704AD"/>
    <w:rsid w:val="00F70B44"/>
    <w:rsid w:val="00F71189"/>
    <w:rsid w:val="00F712F3"/>
    <w:rsid w:val="00F71652"/>
    <w:rsid w:val="00F72111"/>
    <w:rsid w:val="00F7253B"/>
    <w:rsid w:val="00F725B4"/>
    <w:rsid w:val="00F72725"/>
    <w:rsid w:val="00F72AB7"/>
    <w:rsid w:val="00F72BF5"/>
    <w:rsid w:val="00F72F69"/>
    <w:rsid w:val="00F72F99"/>
    <w:rsid w:val="00F73085"/>
    <w:rsid w:val="00F730FC"/>
    <w:rsid w:val="00F73335"/>
    <w:rsid w:val="00F734E7"/>
    <w:rsid w:val="00F73A76"/>
    <w:rsid w:val="00F75208"/>
    <w:rsid w:val="00F759DF"/>
    <w:rsid w:val="00F76073"/>
    <w:rsid w:val="00F7628D"/>
    <w:rsid w:val="00F76436"/>
    <w:rsid w:val="00F76B23"/>
    <w:rsid w:val="00F76DBC"/>
    <w:rsid w:val="00F775FA"/>
    <w:rsid w:val="00F804BF"/>
    <w:rsid w:val="00F80D2A"/>
    <w:rsid w:val="00F81AF9"/>
    <w:rsid w:val="00F820C1"/>
    <w:rsid w:val="00F82165"/>
    <w:rsid w:val="00F823CB"/>
    <w:rsid w:val="00F824E5"/>
    <w:rsid w:val="00F827AB"/>
    <w:rsid w:val="00F828BA"/>
    <w:rsid w:val="00F82996"/>
    <w:rsid w:val="00F82D4B"/>
    <w:rsid w:val="00F82DF9"/>
    <w:rsid w:val="00F8346C"/>
    <w:rsid w:val="00F8379E"/>
    <w:rsid w:val="00F83E46"/>
    <w:rsid w:val="00F84157"/>
    <w:rsid w:val="00F84615"/>
    <w:rsid w:val="00F84679"/>
    <w:rsid w:val="00F847B6"/>
    <w:rsid w:val="00F84A2E"/>
    <w:rsid w:val="00F84B2D"/>
    <w:rsid w:val="00F855F8"/>
    <w:rsid w:val="00F8591D"/>
    <w:rsid w:val="00F85B49"/>
    <w:rsid w:val="00F85DD9"/>
    <w:rsid w:val="00F860EC"/>
    <w:rsid w:val="00F8615B"/>
    <w:rsid w:val="00F86763"/>
    <w:rsid w:val="00F87026"/>
    <w:rsid w:val="00F87288"/>
    <w:rsid w:val="00F874D3"/>
    <w:rsid w:val="00F878AA"/>
    <w:rsid w:val="00F902DA"/>
    <w:rsid w:val="00F90503"/>
    <w:rsid w:val="00F90D20"/>
    <w:rsid w:val="00F90DE8"/>
    <w:rsid w:val="00F914D0"/>
    <w:rsid w:val="00F9192C"/>
    <w:rsid w:val="00F91E0A"/>
    <w:rsid w:val="00F91E70"/>
    <w:rsid w:val="00F93118"/>
    <w:rsid w:val="00F93CBB"/>
    <w:rsid w:val="00F94E52"/>
    <w:rsid w:val="00F951F4"/>
    <w:rsid w:val="00F953F6"/>
    <w:rsid w:val="00F95997"/>
    <w:rsid w:val="00F95FB0"/>
    <w:rsid w:val="00F960DB"/>
    <w:rsid w:val="00F97158"/>
    <w:rsid w:val="00F974D1"/>
    <w:rsid w:val="00F97D31"/>
    <w:rsid w:val="00FA0356"/>
    <w:rsid w:val="00FA065C"/>
    <w:rsid w:val="00FA0A38"/>
    <w:rsid w:val="00FA118E"/>
    <w:rsid w:val="00FA12DC"/>
    <w:rsid w:val="00FA1533"/>
    <w:rsid w:val="00FA1914"/>
    <w:rsid w:val="00FA19CF"/>
    <w:rsid w:val="00FA1D89"/>
    <w:rsid w:val="00FA1F78"/>
    <w:rsid w:val="00FA26EA"/>
    <w:rsid w:val="00FA2A43"/>
    <w:rsid w:val="00FA2D9C"/>
    <w:rsid w:val="00FA32D2"/>
    <w:rsid w:val="00FA34B2"/>
    <w:rsid w:val="00FA3500"/>
    <w:rsid w:val="00FA350C"/>
    <w:rsid w:val="00FA370B"/>
    <w:rsid w:val="00FA38A4"/>
    <w:rsid w:val="00FA3A33"/>
    <w:rsid w:val="00FA3BB4"/>
    <w:rsid w:val="00FA3BE0"/>
    <w:rsid w:val="00FA402C"/>
    <w:rsid w:val="00FA4607"/>
    <w:rsid w:val="00FA5F38"/>
    <w:rsid w:val="00FA5F50"/>
    <w:rsid w:val="00FA645B"/>
    <w:rsid w:val="00FA66F1"/>
    <w:rsid w:val="00FA6787"/>
    <w:rsid w:val="00FA6B23"/>
    <w:rsid w:val="00FB050E"/>
    <w:rsid w:val="00FB0A7C"/>
    <w:rsid w:val="00FB0ED0"/>
    <w:rsid w:val="00FB11E4"/>
    <w:rsid w:val="00FB14CF"/>
    <w:rsid w:val="00FB164C"/>
    <w:rsid w:val="00FB1DB7"/>
    <w:rsid w:val="00FB1F8A"/>
    <w:rsid w:val="00FB2645"/>
    <w:rsid w:val="00FB28EC"/>
    <w:rsid w:val="00FB29D9"/>
    <w:rsid w:val="00FB2B8D"/>
    <w:rsid w:val="00FB33BE"/>
    <w:rsid w:val="00FB379C"/>
    <w:rsid w:val="00FB3D0F"/>
    <w:rsid w:val="00FB3D52"/>
    <w:rsid w:val="00FB4D4B"/>
    <w:rsid w:val="00FB4FAD"/>
    <w:rsid w:val="00FB5064"/>
    <w:rsid w:val="00FB5FA6"/>
    <w:rsid w:val="00FB5FE7"/>
    <w:rsid w:val="00FB6B6E"/>
    <w:rsid w:val="00FB6BAC"/>
    <w:rsid w:val="00FB7277"/>
    <w:rsid w:val="00FB768C"/>
    <w:rsid w:val="00FB7CF7"/>
    <w:rsid w:val="00FC04E1"/>
    <w:rsid w:val="00FC096A"/>
    <w:rsid w:val="00FC09F0"/>
    <w:rsid w:val="00FC0D3E"/>
    <w:rsid w:val="00FC0DD5"/>
    <w:rsid w:val="00FC103C"/>
    <w:rsid w:val="00FC16CF"/>
    <w:rsid w:val="00FC1721"/>
    <w:rsid w:val="00FC1A4E"/>
    <w:rsid w:val="00FC28AA"/>
    <w:rsid w:val="00FC29F9"/>
    <w:rsid w:val="00FC2C05"/>
    <w:rsid w:val="00FC3031"/>
    <w:rsid w:val="00FC309E"/>
    <w:rsid w:val="00FC31A2"/>
    <w:rsid w:val="00FC3436"/>
    <w:rsid w:val="00FC3FCE"/>
    <w:rsid w:val="00FC3FFB"/>
    <w:rsid w:val="00FC4034"/>
    <w:rsid w:val="00FC43C7"/>
    <w:rsid w:val="00FC4510"/>
    <w:rsid w:val="00FC4C11"/>
    <w:rsid w:val="00FC594B"/>
    <w:rsid w:val="00FC5FF6"/>
    <w:rsid w:val="00FC6163"/>
    <w:rsid w:val="00FC68EA"/>
    <w:rsid w:val="00FC6E33"/>
    <w:rsid w:val="00FC73C5"/>
    <w:rsid w:val="00FC7613"/>
    <w:rsid w:val="00FD0033"/>
    <w:rsid w:val="00FD0B04"/>
    <w:rsid w:val="00FD104A"/>
    <w:rsid w:val="00FD1183"/>
    <w:rsid w:val="00FD1396"/>
    <w:rsid w:val="00FD1544"/>
    <w:rsid w:val="00FD1979"/>
    <w:rsid w:val="00FD1AC8"/>
    <w:rsid w:val="00FD295F"/>
    <w:rsid w:val="00FD29A4"/>
    <w:rsid w:val="00FD2AE4"/>
    <w:rsid w:val="00FD3044"/>
    <w:rsid w:val="00FD385B"/>
    <w:rsid w:val="00FD3AD2"/>
    <w:rsid w:val="00FD48B2"/>
    <w:rsid w:val="00FD52A7"/>
    <w:rsid w:val="00FD595B"/>
    <w:rsid w:val="00FD73E0"/>
    <w:rsid w:val="00FD759F"/>
    <w:rsid w:val="00FD7774"/>
    <w:rsid w:val="00FD7DFC"/>
    <w:rsid w:val="00FD7EBC"/>
    <w:rsid w:val="00FE0079"/>
    <w:rsid w:val="00FE0428"/>
    <w:rsid w:val="00FE054A"/>
    <w:rsid w:val="00FE05D1"/>
    <w:rsid w:val="00FE0685"/>
    <w:rsid w:val="00FE07BF"/>
    <w:rsid w:val="00FE099B"/>
    <w:rsid w:val="00FE10E0"/>
    <w:rsid w:val="00FE138E"/>
    <w:rsid w:val="00FE1646"/>
    <w:rsid w:val="00FE177B"/>
    <w:rsid w:val="00FE1885"/>
    <w:rsid w:val="00FE1C62"/>
    <w:rsid w:val="00FE251D"/>
    <w:rsid w:val="00FE2EAF"/>
    <w:rsid w:val="00FE2F41"/>
    <w:rsid w:val="00FE3381"/>
    <w:rsid w:val="00FE3481"/>
    <w:rsid w:val="00FE3C3E"/>
    <w:rsid w:val="00FE449C"/>
    <w:rsid w:val="00FE4B4D"/>
    <w:rsid w:val="00FE4B65"/>
    <w:rsid w:val="00FE50B6"/>
    <w:rsid w:val="00FE5BF2"/>
    <w:rsid w:val="00FE6294"/>
    <w:rsid w:val="00FE6383"/>
    <w:rsid w:val="00FE66F5"/>
    <w:rsid w:val="00FE6B2D"/>
    <w:rsid w:val="00FE6D07"/>
    <w:rsid w:val="00FE6F0A"/>
    <w:rsid w:val="00FE797E"/>
    <w:rsid w:val="00FE7BE5"/>
    <w:rsid w:val="00FF02C5"/>
    <w:rsid w:val="00FF04D1"/>
    <w:rsid w:val="00FF0634"/>
    <w:rsid w:val="00FF071B"/>
    <w:rsid w:val="00FF072E"/>
    <w:rsid w:val="00FF14A1"/>
    <w:rsid w:val="00FF166E"/>
    <w:rsid w:val="00FF17AF"/>
    <w:rsid w:val="00FF17F5"/>
    <w:rsid w:val="00FF1D2A"/>
    <w:rsid w:val="00FF26EA"/>
    <w:rsid w:val="00FF2D6A"/>
    <w:rsid w:val="00FF399A"/>
    <w:rsid w:val="00FF4917"/>
    <w:rsid w:val="00FF4E1C"/>
    <w:rsid w:val="00FF5A63"/>
    <w:rsid w:val="00FF5B72"/>
    <w:rsid w:val="00FF5EF5"/>
    <w:rsid w:val="00FF6168"/>
    <w:rsid w:val="00FF6446"/>
    <w:rsid w:val="00FF6578"/>
    <w:rsid w:val="00FF65DC"/>
    <w:rsid w:val="00FF6803"/>
    <w:rsid w:val="00FF6C7E"/>
    <w:rsid w:val="00FF6D0B"/>
    <w:rsid w:val="00FF6ED5"/>
    <w:rsid w:val="00FF70D3"/>
    <w:rsid w:val="00FF71D5"/>
    <w:rsid w:val="00FF7AF1"/>
    <w:rsid w:val="00FF7BAE"/>
    <w:rsid w:val="00FF7E86"/>
    <w:rsid w:val="00FF7FCF"/>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58499"/>
  <w15:docId w15:val="{532447B4-05F1-4C66-9611-235FF343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ordia New"/>
        <w:lang w:val="en-US" w:eastAsia="en-US" w:bidi="th-TH"/>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4AA2"/>
    <w:pPr>
      <w:spacing w:after="200" w:line="276" w:lineRule="auto"/>
    </w:pPr>
    <w:rPr>
      <w:sz w:val="22"/>
      <w:szCs w:val="28"/>
    </w:rPr>
  </w:style>
  <w:style w:type="paragraph" w:styleId="Heading1">
    <w:name w:val="heading 1"/>
    <w:basedOn w:val="Normal"/>
    <w:next w:val="Normal"/>
    <w:link w:val="Heading1Char"/>
    <w:uiPriority w:val="9"/>
    <w:qFormat/>
    <w:rsid w:val="00A97062"/>
    <w:pPr>
      <w:keepNext/>
      <w:keepLines/>
      <w:spacing w:before="240" w:after="0"/>
      <w:outlineLvl w:val="0"/>
    </w:pPr>
    <w:rPr>
      <w:rFonts w:asciiTheme="majorHAnsi" w:eastAsiaTheme="majorEastAsia" w:hAnsiTheme="majorHAnsi" w:cstheme="majorBidi"/>
      <w:color w:val="365F91" w:themeColor="accent1" w:themeShade="BF"/>
      <w:sz w:val="32"/>
      <w:szCs w:val="40"/>
    </w:rPr>
  </w:style>
  <w:style w:type="paragraph" w:styleId="Heading7">
    <w:name w:val="heading 7"/>
    <w:basedOn w:val="Normal"/>
    <w:next w:val="Normal"/>
    <w:link w:val="Heading7Char"/>
    <w:qFormat/>
    <w:rsid w:val="004338F4"/>
    <w:pPr>
      <w:keepNext/>
      <w:tabs>
        <w:tab w:val="left" w:pos="720"/>
      </w:tabs>
      <w:overflowPunct w:val="0"/>
      <w:autoSpaceDE w:val="0"/>
      <w:autoSpaceDN w:val="0"/>
      <w:adjustRightInd w:val="0"/>
      <w:spacing w:after="120" w:line="240" w:lineRule="auto"/>
      <w:jc w:val="center"/>
      <w:textAlignment w:val="baseline"/>
      <w:outlineLvl w:val="6"/>
    </w:pPr>
    <w:rPr>
      <w:rFonts w:ascii="Angsana New" w:eastAsia="Times New Roman" w:hAnsi="Angsana New" w:cs="Angsana New"/>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454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4541"/>
  </w:style>
  <w:style w:type="paragraph" w:styleId="Footer">
    <w:name w:val="footer"/>
    <w:basedOn w:val="Normal"/>
    <w:link w:val="FooterChar"/>
    <w:uiPriority w:val="99"/>
    <w:unhideWhenUsed/>
    <w:rsid w:val="00C1454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4541"/>
  </w:style>
  <w:style w:type="table" w:styleId="TableGrid">
    <w:name w:val="Table Grid"/>
    <w:basedOn w:val="TableNormal"/>
    <w:uiPriority w:val="59"/>
    <w:rsid w:val="00123C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EY Interstate"/>
    <w:basedOn w:val="Normal"/>
    <w:link w:val="ListParagraphChar"/>
    <w:uiPriority w:val="34"/>
    <w:qFormat/>
    <w:rsid w:val="00123C79"/>
    <w:pPr>
      <w:ind w:left="720"/>
      <w:contextualSpacing/>
    </w:pPr>
  </w:style>
  <w:style w:type="paragraph" w:styleId="BlockText">
    <w:name w:val="Block Text"/>
    <w:basedOn w:val="Normal"/>
    <w:uiPriority w:val="99"/>
    <w:rsid w:val="00E251A9"/>
    <w:pPr>
      <w:tabs>
        <w:tab w:val="left" w:pos="2160"/>
        <w:tab w:val="right" w:pos="7200"/>
        <w:tab w:val="right" w:pos="9000"/>
      </w:tabs>
      <w:overflowPunct w:val="0"/>
      <w:autoSpaceDE w:val="0"/>
      <w:autoSpaceDN w:val="0"/>
      <w:adjustRightInd w:val="0"/>
      <w:spacing w:before="240" w:after="120" w:line="380" w:lineRule="exact"/>
      <w:ind w:left="360" w:right="58" w:hanging="360"/>
      <w:jc w:val="both"/>
      <w:textAlignment w:val="baseline"/>
    </w:pPr>
    <w:rPr>
      <w:rFonts w:ascii="Angsana New" w:eastAsia="Times New Roman" w:hAnsi="CordiaUPC" w:cs="Angsana New"/>
      <w:sz w:val="34"/>
      <w:szCs w:val="34"/>
    </w:rPr>
  </w:style>
  <w:style w:type="paragraph" w:styleId="BodyText2">
    <w:name w:val="Body Text 2"/>
    <w:basedOn w:val="Normal"/>
    <w:link w:val="BodyText2Char"/>
    <w:rsid w:val="00143674"/>
    <w:pPr>
      <w:overflowPunct w:val="0"/>
      <w:autoSpaceDE w:val="0"/>
      <w:autoSpaceDN w:val="0"/>
      <w:adjustRightInd w:val="0"/>
      <w:spacing w:after="120" w:line="480" w:lineRule="auto"/>
      <w:textAlignment w:val="baseline"/>
    </w:pPr>
    <w:rPr>
      <w:rFonts w:ascii="Times New Roman" w:eastAsia="Times New Roman" w:hAnsi="CordiaUPC" w:cs="Angsana New"/>
      <w:sz w:val="24"/>
      <w:szCs w:val="20"/>
    </w:rPr>
  </w:style>
  <w:style w:type="character" w:customStyle="1" w:styleId="BodyText2Char">
    <w:name w:val="Body Text 2 Char"/>
    <w:link w:val="BodyText2"/>
    <w:rsid w:val="00143674"/>
    <w:rPr>
      <w:rFonts w:ascii="Times New Roman" w:eastAsia="Times New Roman" w:hAnsi="CordiaUPC" w:cs="Angsana New"/>
      <w:sz w:val="24"/>
    </w:rPr>
  </w:style>
  <w:style w:type="paragraph" w:customStyle="1" w:styleId="a">
    <w:name w:val="??????????? ????????"/>
    <w:basedOn w:val="NormalIndent"/>
    <w:rsid w:val="00143674"/>
    <w:pPr>
      <w:widowControl w:val="0"/>
      <w:overflowPunct w:val="0"/>
      <w:autoSpaceDE w:val="0"/>
      <w:autoSpaceDN w:val="0"/>
      <w:adjustRightInd w:val="0"/>
      <w:spacing w:after="0" w:line="240" w:lineRule="auto"/>
      <w:textAlignment w:val="baseline"/>
    </w:pPr>
    <w:rPr>
      <w:rFonts w:ascii="Times New Roman" w:eastAsia="Times New Roman" w:hAnsi="Times New Roman" w:cs="Angsana New"/>
      <w:sz w:val="28"/>
    </w:rPr>
  </w:style>
  <w:style w:type="paragraph" w:styleId="NormalIndent">
    <w:name w:val="Normal Indent"/>
    <w:basedOn w:val="Normal"/>
    <w:uiPriority w:val="99"/>
    <w:semiHidden/>
    <w:unhideWhenUsed/>
    <w:rsid w:val="00143674"/>
    <w:pPr>
      <w:ind w:left="720"/>
    </w:pPr>
  </w:style>
  <w:style w:type="paragraph" w:styleId="NoSpacing">
    <w:name w:val="No Spacing"/>
    <w:uiPriority w:val="1"/>
    <w:qFormat/>
    <w:rsid w:val="00E91F96"/>
    <w:rPr>
      <w:sz w:val="22"/>
      <w:szCs w:val="28"/>
    </w:rPr>
  </w:style>
  <w:style w:type="paragraph" w:styleId="BodyTextIndent2">
    <w:name w:val="Body Text Indent 2"/>
    <w:basedOn w:val="Normal"/>
    <w:link w:val="BodyTextIndent2Char"/>
    <w:uiPriority w:val="99"/>
    <w:unhideWhenUsed/>
    <w:rsid w:val="0056508E"/>
    <w:pPr>
      <w:spacing w:after="120" w:line="480" w:lineRule="auto"/>
      <w:ind w:left="283"/>
    </w:pPr>
  </w:style>
  <w:style w:type="character" w:customStyle="1" w:styleId="BodyTextIndent2Char">
    <w:name w:val="Body Text Indent 2 Char"/>
    <w:basedOn w:val="DefaultParagraphFont"/>
    <w:link w:val="BodyTextIndent2"/>
    <w:uiPriority w:val="99"/>
    <w:rsid w:val="0056508E"/>
  </w:style>
  <w:style w:type="character" w:customStyle="1" w:styleId="Heading7Char">
    <w:name w:val="Heading 7 Char"/>
    <w:link w:val="Heading7"/>
    <w:rsid w:val="004338F4"/>
    <w:rPr>
      <w:rFonts w:ascii="Angsana New" w:eastAsia="Times New Roman" w:hAnsi="Angsana New" w:cs="Angsana New"/>
      <w:sz w:val="30"/>
      <w:szCs w:val="30"/>
    </w:rPr>
  </w:style>
  <w:style w:type="paragraph" w:styleId="BodyTextIndent3">
    <w:name w:val="Body Text Indent 3"/>
    <w:basedOn w:val="Normal"/>
    <w:link w:val="BodyTextIndent3Char"/>
    <w:uiPriority w:val="99"/>
    <w:unhideWhenUsed/>
    <w:rsid w:val="007C7DC0"/>
    <w:pPr>
      <w:spacing w:after="120"/>
      <w:ind w:left="283"/>
    </w:pPr>
    <w:rPr>
      <w:rFonts w:cs="Angsana New"/>
      <w:sz w:val="16"/>
      <w:szCs w:val="20"/>
    </w:rPr>
  </w:style>
  <w:style w:type="character" w:customStyle="1" w:styleId="BodyTextIndent3Char">
    <w:name w:val="Body Text Indent 3 Char"/>
    <w:link w:val="BodyTextIndent3"/>
    <w:uiPriority w:val="99"/>
    <w:rsid w:val="007C7DC0"/>
    <w:rPr>
      <w:sz w:val="16"/>
      <w:szCs w:val="20"/>
    </w:rPr>
  </w:style>
  <w:style w:type="character" w:customStyle="1" w:styleId="apple-converted-space">
    <w:name w:val="apple-converted-space"/>
    <w:basedOn w:val="DefaultParagraphFont"/>
    <w:rsid w:val="00A40916"/>
  </w:style>
  <w:style w:type="paragraph" w:styleId="BalloonText">
    <w:name w:val="Balloon Text"/>
    <w:basedOn w:val="Normal"/>
    <w:link w:val="BalloonTextChar"/>
    <w:uiPriority w:val="99"/>
    <w:semiHidden/>
    <w:unhideWhenUsed/>
    <w:rsid w:val="00CE51E7"/>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CE51E7"/>
    <w:rPr>
      <w:rFonts w:ascii="Tahoma" w:hAnsi="Tahoma" w:cs="Angsana New"/>
      <w:sz w:val="16"/>
      <w:szCs w:val="20"/>
    </w:rPr>
  </w:style>
  <w:style w:type="character" w:styleId="PageNumber">
    <w:name w:val="page number"/>
    <w:rsid w:val="005568ED"/>
  </w:style>
  <w:style w:type="paragraph" w:customStyle="1" w:styleId="E">
    <w:name w:val="ª×èÍºÃÔÉÑ· E"/>
    <w:basedOn w:val="Normal"/>
    <w:rsid w:val="00C20AD2"/>
    <w:pPr>
      <w:spacing w:after="0" w:line="240" w:lineRule="auto"/>
      <w:jc w:val="center"/>
    </w:pPr>
    <w:rPr>
      <w:rFonts w:ascii="Book Antiqua" w:eastAsia="Times New Roman" w:hAnsi="Book Antiqua" w:cs="Angsana New"/>
      <w:b/>
      <w:bCs/>
      <w:szCs w:val="22"/>
      <w:lang w:val="th-TH"/>
    </w:rPr>
  </w:style>
  <w:style w:type="paragraph" w:customStyle="1" w:styleId="BodyTextIndentAngsanaNew">
    <w:name w:val="Body Text Indent  + Angsana New"/>
    <w:basedOn w:val="Normal"/>
    <w:next w:val="Normal"/>
    <w:link w:val="BodyTextIndentAngsanaNewChar"/>
    <w:rsid w:val="00C224B0"/>
    <w:pPr>
      <w:tabs>
        <w:tab w:val="left" w:pos="426"/>
      </w:tabs>
      <w:spacing w:after="0" w:line="340" w:lineRule="exact"/>
      <w:ind w:left="425"/>
      <w:jc w:val="thaiDistribute"/>
    </w:pPr>
    <w:rPr>
      <w:rFonts w:ascii="Angsana New" w:eastAsia="Cordia New" w:hAnsi="Angsana New" w:cs="Angsana New"/>
      <w:sz w:val="28"/>
    </w:rPr>
  </w:style>
  <w:style w:type="character" w:customStyle="1" w:styleId="BodyTextIndentAngsanaNewChar">
    <w:name w:val="Body Text Indent  + Angsana New Char"/>
    <w:link w:val="BodyTextIndentAngsanaNew"/>
    <w:rsid w:val="00C224B0"/>
    <w:rPr>
      <w:rFonts w:ascii="Angsana New" w:eastAsia="Cordia New" w:hAnsi="Angsana New" w:cs="Angsana New"/>
      <w:sz w:val="28"/>
      <w:szCs w:val="28"/>
    </w:rPr>
  </w:style>
  <w:style w:type="numbering" w:styleId="111111">
    <w:name w:val="Outline List 2"/>
    <w:basedOn w:val="NoList"/>
    <w:rsid w:val="00FC29F9"/>
    <w:pPr>
      <w:numPr>
        <w:numId w:val="2"/>
      </w:numPr>
    </w:pPr>
  </w:style>
  <w:style w:type="numbering" w:customStyle="1" w:styleId="1">
    <w:name w:val="ลักษณะ1"/>
    <w:uiPriority w:val="99"/>
    <w:rsid w:val="00E77056"/>
    <w:pPr>
      <w:numPr>
        <w:numId w:val="3"/>
      </w:numPr>
    </w:pPr>
  </w:style>
  <w:style w:type="paragraph" w:styleId="BodyText">
    <w:name w:val="Body Text"/>
    <w:basedOn w:val="Normal"/>
    <w:link w:val="BodyTextChar"/>
    <w:uiPriority w:val="99"/>
    <w:semiHidden/>
    <w:unhideWhenUsed/>
    <w:rsid w:val="0058419C"/>
    <w:pPr>
      <w:spacing w:after="120"/>
    </w:pPr>
  </w:style>
  <w:style w:type="character" w:customStyle="1" w:styleId="BodyTextChar">
    <w:name w:val="Body Text Char"/>
    <w:basedOn w:val="DefaultParagraphFont"/>
    <w:link w:val="BodyText"/>
    <w:uiPriority w:val="99"/>
    <w:semiHidden/>
    <w:rsid w:val="0058419C"/>
    <w:rPr>
      <w:sz w:val="22"/>
      <w:szCs w:val="28"/>
    </w:rPr>
  </w:style>
  <w:style w:type="character" w:customStyle="1" w:styleId="ListParagraphChar">
    <w:name w:val="List Paragraph Char"/>
    <w:aliases w:val="EY Interstate Char"/>
    <w:link w:val="ListParagraph"/>
    <w:uiPriority w:val="34"/>
    <w:locked/>
    <w:rsid w:val="008E7130"/>
    <w:rPr>
      <w:sz w:val="22"/>
      <w:szCs w:val="28"/>
    </w:rPr>
  </w:style>
  <w:style w:type="character" w:customStyle="1" w:styleId="Heading1Char">
    <w:name w:val="Heading 1 Char"/>
    <w:basedOn w:val="DefaultParagraphFont"/>
    <w:link w:val="Heading1"/>
    <w:uiPriority w:val="9"/>
    <w:rsid w:val="00A97062"/>
    <w:rPr>
      <w:rFonts w:asciiTheme="majorHAnsi" w:eastAsiaTheme="majorEastAsia" w:hAnsiTheme="majorHAnsi" w:cstheme="majorBidi"/>
      <w:color w:val="365F91" w:themeColor="accent1" w:themeShade="BF"/>
      <w:sz w:val="32"/>
      <w:szCs w:val="40"/>
    </w:rPr>
  </w:style>
  <w:style w:type="character" w:styleId="CommentReference">
    <w:name w:val="annotation reference"/>
    <w:basedOn w:val="DefaultParagraphFont"/>
    <w:uiPriority w:val="99"/>
    <w:semiHidden/>
    <w:unhideWhenUsed/>
    <w:rsid w:val="00411887"/>
    <w:rPr>
      <w:sz w:val="16"/>
      <w:szCs w:val="16"/>
    </w:rPr>
  </w:style>
  <w:style w:type="paragraph" w:styleId="CommentText">
    <w:name w:val="annotation text"/>
    <w:basedOn w:val="Normal"/>
    <w:link w:val="CommentTextChar"/>
    <w:uiPriority w:val="99"/>
    <w:semiHidden/>
    <w:unhideWhenUsed/>
    <w:rsid w:val="00411887"/>
    <w:pPr>
      <w:spacing w:line="240" w:lineRule="auto"/>
    </w:pPr>
    <w:rPr>
      <w:sz w:val="20"/>
      <w:szCs w:val="25"/>
    </w:rPr>
  </w:style>
  <w:style w:type="character" w:customStyle="1" w:styleId="CommentTextChar">
    <w:name w:val="Comment Text Char"/>
    <w:basedOn w:val="DefaultParagraphFont"/>
    <w:link w:val="CommentText"/>
    <w:uiPriority w:val="99"/>
    <w:semiHidden/>
    <w:rsid w:val="00411887"/>
    <w:rPr>
      <w:szCs w:val="25"/>
    </w:rPr>
  </w:style>
  <w:style w:type="paragraph" w:styleId="CommentSubject">
    <w:name w:val="annotation subject"/>
    <w:basedOn w:val="CommentText"/>
    <w:next w:val="CommentText"/>
    <w:link w:val="CommentSubjectChar"/>
    <w:uiPriority w:val="99"/>
    <w:semiHidden/>
    <w:unhideWhenUsed/>
    <w:rsid w:val="00411887"/>
    <w:rPr>
      <w:b/>
      <w:bCs/>
    </w:rPr>
  </w:style>
  <w:style w:type="character" w:customStyle="1" w:styleId="CommentSubjectChar">
    <w:name w:val="Comment Subject Char"/>
    <w:basedOn w:val="CommentTextChar"/>
    <w:link w:val="CommentSubject"/>
    <w:uiPriority w:val="99"/>
    <w:semiHidden/>
    <w:rsid w:val="00411887"/>
    <w:rPr>
      <w:b/>
      <w:bCs/>
      <w:szCs w:val="25"/>
    </w:rPr>
  </w:style>
  <w:style w:type="paragraph" w:styleId="Revision">
    <w:name w:val="Revision"/>
    <w:hidden/>
    <w:uiPriority w:val="99"/>
    <w:semiHidden/>
    <w:rsid w:val="004924BC"/>
    <w:rPr>
      <w:sz w:val="22"/>
      <w:szCs w:val="28"/>
    </w:rPr>
  </w:style>
  <w:style w:type="paragraph" w:styleId="BodyTextIndent">
    <w:name w:val="Body Text Indent"/>
    <w:basedOn w:val="Normal"/>
    <w:link w:val="BodyTextIndentChar"/>
    <w:uiPriority w:val="99"/>
    <w:semiHidden/>
    <w:unhideWhenUsed/>
    <w:rsid w:val="00CE15F4"/>
    <w:pPr>
      <w:spacing w:after="120"/>
      <w:ind w:left="360"/>
    </w:pPr>
  </w:style>
  <w:style w:type="character" w:customStyle="1" w:styleId="BodyTextIndentChar">
    <w:name w:val="Body Text Indent Char"/>
    <w:basedOn w:val="DefaultParagraphFont"/>
    <w:link w:val="BodyTextIndent"/>
    <w:uiPriority w:val="99"/>
    <w:semiHidden/>
    <w:rsid w:val="00CE15F4"/>
    <w:rPr>
      <w:sz w:val="22"/>
      <w:szCs w:val="28"/>
    </w:rPr>
  </w:style>
  <w:style w:type="paragraph" w:styleId="HTMLPreformatted">
    <w:name w:val="HTML Preformatted"/>
    <w:basedOn w:val="Normal"/>
    <w:link w:val="HTMLPreformattedChar"/>
    <w:uiPriority w:val="99"/>
    <w:unhideWhenUsed/>
    <w:rsid w:val="00885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8506D"/>
    <w:rPr>
      <w:rFonts w:ascii="Courier New" w:eastAsia="Times New Roman" w:hAnsi="Courier New" w:cs="Courier New"/>
    </w:rPr>
  </w:style>
  <w:style w:type="paragraph" w:styleId="MacroText">
    <w:name w:val="macro"/>
    <w:link w:val="MacroTextChar"/>
    <w:semiHidden/>
    <w:rsid w:val="00910661"/>
    <w:pPr>
      <w:tabs>
        <w:tab w:val="left" w:pos="480"/>
        <w:tab w:val="left" w:pos="960"/>
        <w:tab w:val="left" w:pos="1440"/>
        <w:tab w:val="left" w:pos="1920"/>
        <w:tab w:val="left" w:pos="2400"/>
        <w:tab w:val="left" w:pos="2880"/>
        <w:tab w:val="left" w:pos="3360"/>
        <w:tab w:val="left" w:pos="3840"/>
        <w:tab w:val="left" w:pos="4320"/>
      </w:tabs>
      <w:jc w:val="thaiDistribute"/>
    </w:pPr>
    <w:rPr>
      <w:rFonts w:ascii="-DB Surawong" w:eastAsia="Cordia New" w:hAnsi="-DB Surawong" w:cs="Angsana New"/>
      <w:sz w:val="28"/>
      <w:szCs w:val="28"/>
      <w:lang w:eastAsia="th-TH"/>
    </w:rPr>
  </w:style>
  <w:style w:type="character" w:customStyle="1" w:styleId="MacroTextChar">
    <w:name w:val="Macro Text Char"/>
    <w:basedOn w:val="DefaultParagraphFont"/>
    <w:link w:val="MacroText"/>
    <w:semiHidden/>
    <w:rsid w:val="00910661"/>
    <w:rPr>
      <w:rFonts w:ascii="-DB Surawong" w:eastAsia="Cordia New" w:hAnsi="-DB Surawong" w:cs="Angsana New"/>
      <w:sz w:val="28"/>
      <w:szCs w:val="28"/>
      <w:lang w:eastAsia="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7423">
      <w:bodyDiv w:val="1"/>
      <w:marLeft w:val="0"/>
      <w:marRight w:val="0"/>
      <w:marTop w:val="0"/>
      <w:marBottom w:val="0"/>
      <w:divBdr>
        <w:top w:val="none" w:sz="0" w:space="0" w:color="auto"/>
        <w:left w:val="none" w:sz="0" w:space="0" w:color="auto"/>
        <w:bottom w:val="none" w:sz="0" w:space="0" w:color="auto"/>
        <w:right w:val="none" w:sz="0" w:space="0" w:color="auto"/>
      </w:divBdr>
    </w:div>
    <w:div w:id="93549888">
      <w:bodyDiv w:val="1"/>
      <w:marLeft w:val="0"/>
      <w:marRight w:val="0"/>
      <w:marTop w:val="0"/>
      <w:marBottom w:val="0"/>
      <w:divBdr>
        <w:top w:val="none" w:sz="0" w:space="0" w:color="auto"/>
        <w:left w:val="none" w:sz="0" w:space="0" w:color="auto"/>
        <w:bottom w:val="none" w:sz="0" w:space="0" w:color="auto"/>
        <w:right w:val="none" w:sz="0" w:space="0" w:color="auto"/>
      </w:divBdr>
    </w:div>
    <w:div w:id="116143290">
      <w:bodyDiv w:val="1"/>
      <w:marLeft w:val="0"/>
      <w:marRight w:val="0"/>
      <w:marTop w:val="0"/>
      <w:marBottom w:val="0"/>
      <w:divBdr>
        <w:top w:val="none" w:sz="0" w:space="0" w:color="auto"/>
        <w:left w:val="none" w:sz="0" w:space="0" w:color="auto"/>
        <w:bottom w:val="none" w:sz="0" w:space="0" w:color="auto"/>
        <w:right w:val="none" w:sz="0" w:space="0" w:color="auto"/>
      </w:divBdr>
    </w:div>
    <w:div w:id="190068359">
      <w:bodyDiv w:val="1"/>
      <w:marLeft w:val="0"/>
      <w:marRight w:val="0"/>
      <w:marTop w:val="0"/>
      <w:marBottom w:val="0"/>
      <w:divBdr>
        <w:top w:val="none" w:sz="0" w:space="0" w:color="auto"/>
        <w:left w:val="none" w:sz="0" w:space="0" w:color="auto"/>
        <w:bottom w:val="none" w:sz="0" w:space="0" w:color="auto"/>
        <w:right w:val="none" w:sz="0" w:space="0" w:color="auto"/>
      </w:divBdr>
    </w:div>
    <w:div w:id="358511934">
      <w:bodyDiv w:val="1"/>
      <w:marLeft w:val="0"/>
      <w:marRight w:val="0"/>
      <w:marTop w:val="0"/>
      <w:marBottom w:val="0"/>
      <w:divBdr>
        <w:top w:val="none" w:sz="0" w:space="0" w:color="auto"/>
        <w:left w:val="none" w:sz="0" w:space="0" w:color="auto"/>
        <w:bottom w:val="none" w:sz="0" w:space="0" w:color="auto"/>
        <w:right w:val="none" w:sz="0" w:space="0" w:color="auto"/>
      </w:divBdr>
    </w:div>
    <w:div w:id="420183566">
      <w:bodyDiv w:val="1"/>
      <w:marLeft w:val="0"/>
      <w:marRight w:val="0"/>
      <w:marTop w:val="0"/>
      <w:marBottom w:val="0"/>
      <w:divBdr>
        <w:top w:val="none" w:sz="0" w:space="0" w:color="auto"/>
        <w:left w:val="none" w:sz="0" w:space="0" w:color="auto"/>
        <w:bottom w:val="none" w:sz="0" w:space="0" w:color="auto"/>
        <w:right w:val="none" w:sz="0" w:space="0" w:color="auto"/>
      </w:divBdr>
    </w:div>
    <w:div w:id="425424325">
      <w:bodyDiv w:val="1"/>
      <w:marLeft w:val="0"/>
      <w:marRight w:val="0"/>
      <w:marTop w:val="0"/>
      <w:marBottom w:val="0"/>
      <w:divBdr>
        <w:top w:val="none" w:sz="0" w:space="0" w:color="auto"/>
        <w:left w:val="none" w:sz="0" w:space="0" w:color="auto"/>
        <w:bottom w:val="none" w:sz="0" w:space="0" w:color="auto"/>
        <w:right w:val="none" w:sz="0" w:space="0" w:color="auto"/>
      </w:divBdr>
    </w:div>
    <w:div w:id="463471947">
      <w:bodyDiv w:val="1"/>
      <w:marLeft w:val="0"/>
      <w:marRight w:val="0"/>
      <w:marTop w:val="0"/>
      <w:marBottom w:val="0"/>
      <w:divBdr>
        <w:top w:val="none" w:sz="0" w:space="0" w:color="auto"/>
        <w:left w:val="none" w:sz="0" w:space="0" w:color="auto"/>
        <w:bottom w:val="none" w:sz="0" w:space="0" w:color="auto"/>
        <w:right w:val="none" w:sz="0" w:space="0" w:color="auto"/>
      </w:divBdr>
    </w:div>
    <w:div w:id="501436588">
      <w:bodyDiv w:val="1"/>
      <w:marLeft w:val="0"/>
      <w:marRight w:val="0"/>
      <w:marTop w:val="0"/>
      <w:marBottom w:val="0"/>
      <w:divBdr>
        <w:top w:val="none" w:sz="0" w:space="0" w:color="auto"/>
        <w:left w:val="none" w:sz="0" w:space="0" w:color="auto"/>
        <w:bottom w:val="none" w:sz="0" w:space="0" w:color="auto"/>
        <w:right w:val="none" w:sz="0" w:space="0" w:color="auto"/>
      </w:divBdr>
    </w:div>
    <w:div w:id="513881272">
      <w:bodyDiv w:val="1"/>
      <w:marLeft w:val="0"/>
      <w:marRight w:val="0"/>
      <w:marTop w:val="0"/>
      <w:marBottom w:val="0"/>
      <w:divBdr>
        <w:top w:val="none" w:sz="0" w:space="0" w:color="auto"/>
        <w:left w:val="none" w:sz="0" w:space="0" w:color="auto"/>
        <w:bottom w:val="none" w:sz="0" w:space="0" w:color="auto"/>
        <w:right w:val="none" w:sz="0" w:space="0" w:color="auto"/>
      </w:divBdr>
    </w:div>
    <w:div w:id="519969970">
      <w:bodyDiv w:val="1"/>
      <w:marLeft w:val="0"/>
      <w:marRight w:val="0"/>
      <w:marTop w:val="0"/>
      <w:marBottom w:val="0"/>
      <w:divBdr>
        <w:top w:val="none" w:sz="0" w:space="0" w:color="auto"/>
        <w:left w:val="none" w:sz="0" w:space="0" w:color="auto"/>
        <w:bottom w:val="none" w:sz="0" w:space="0" w:color="auto"/>
        <w:right w:val="none" w:sz="0" w:space="0" w:color="auto"/>
      </w:divBdr>
    </w:div>
    <w:div w:id="662196757">
      <w:bodyDiv w:val="1"/>
      <w:marLeft w:val="0"/>
      <w:marRight w:val="0"/>
      <w:marTop w:val="0"/>
      <w:marBottom w:val="0"/>
      <w:divBdr>
        <w:top w:val="none" w:sz="0" w:space="0" w:color="auto"/>
        <w:left w:val="none" w:sz="0" w:space="0" w:color="auto"/>
        <w:bottom w:val="none" w:sz="0" w:space="0" w:color="auto"/>
        <w:right w:val="none" w:sz="0" w:space="0" w:color="auto"/>
      </w:divBdr>
    </w:div>
    <w:div w:id="718627049">
      <w:bodyDiv w:val="1"/>
      <w:marLeft w:val="0"/>
      <w:marRight w:val="0"/>
      <w:marTop w:val="0"/>
      <w:marBottom w:val="0"/>
      <w:divBdr>
        <w:top w:val="none" w:sz="0" w:space="0" w:color="auto"/>
        <w:left w:val="none" w:sz="0" w:space="0" w:color="auto"/>
        <w:bottom w:val="none" w:sz="0" w:space="0" w:color="auto"/>
        <w:right w:val="none" w:sz="0" w:space="0" w:color="auto"/>
      </w:divBdr>
    </w:div>
    <w:div w:id="789325661">
      <w:bodyDiv w:val="1"/>
      <w:marLeft w:val="0"/>
      <w:marRight w:val="0"/>
      <w:marTop w:val="0"/>
      <w:marBottom w:val="0"/>
      <w:divBdr>
        <w:top w:val="none" w:sz="0" w:space="0" w:color="auto"/>
        <w:left w:val="none" w:sz="0" w:space="0" w:color="auto"/>
        <w:bottom w:val="none" w:sz="0" w:space="0" w:color="auto"/>
        <w:right w:val="none" w:sz="0" w:space="0" w:color="auto"/>
      </w:divBdr>
    </w:div>
    <w:div w:id="1146699780">
      <w:bodyDiv w:val="1"/>
      <w:marLeft w:val="0"/>
      <w:marRight w:val="0"/>
      <w:marTop w:val="0"/>
      <w:marBottom w:val="0"/>
      <w:divBdr>
        <w:top w:val="none" w:sz="0" w:space="0" w:color="auto"/>
        <w:left w:val="none" w:sz="0" w:space="0" w:color="auto"/>
        <w:bottom w:val="none" w:sz="0" w:space="0" w:color="auto"/>
        <w:right w:val="none" w:sz="0" w:space="0" w:color="auto"/>
      </w:divBdr>
    </w:div>
    <w:div w:id="1241452332">
      <w:bodyDiv w:val="1"/>
      <w:marLeft w:val="0"/>
      <w:marRight w:val="0"/>
      <w:marTop w:val="0"/>
      <w:marBottom w:val="0"/>
      <w:divBdr>
        <w:top w:val="none" w:sz="0" w:space="0" w:color="auto"/>
        <w:left w:val="none" w:sz="0" w:space="0" w:color="auto"/>
        <w:bottom w:val="none" w:sz="0" w:space="0" w:color="auto"/>
        <w:right w:val="none" w:sz="0" w:space="0" w:color="auto"/>
      </w:divBdr>
    </w:div>
    <w:div w:id="1243880758">
      <w:bodyDiv w:val="1"/>
      <w:marLeft w:val="0"/>
      <w:marRight w:val="0"/>
      <w:marTop w:val="0"/>
      <w:marBottom w:val="0"/>
      <w:divBdr>
        <w:top w:val="none" w:sz="0" w:space="0" w:color="auto"/>
        <w:left w:val="none" w:sz="0" w:space="0" w:color="auto"/>
        <w:bottom w:val="none" w:sz="0" w:space="0" w:color="auto"/>
        <w:right w:val="none" w:sz="0" w:space="0" w:color="auto"/>
      </w:divBdr>
    </w:div>
    <w:div w:id="1559171830">
      <w:bodyDiv w:val="1"/>
      <w:marLeft w:val="0"/>
      <w:marRight w:val="0"/>
      <w:marTop w:val="0"/>
      <w:marBottom w:val="0"/>
      <w:divBdr>
        <w:top w:val="none" w:sz="0" w:space="0" w:color="auto"/>
        <w:left w:val="none" w:sz="0" w:space="0" w:color="auto"/>
        <w:bottom w:val="none" w:sz="0" w:space="0" w:color="auto"/>
        <w:right w:val="none" w:sz="0" w:space="0" w:color="auto"/>
      </w:divBdr>
    </w:div>
    <w:div w:id="1583564676">
      <w:bodyDiv w:val="1"/>
      <w:marLeft w:val="0"/>
      <w:marRight w:val="0"/>
      <w:marTop w:val="0"/>
      <w:marBottom w:val="0"/>
      <w:divBdr>
        <w:top w:val="none" w:sz="0" w:space="0" w:color="auto"/>
        <w:left w:val="none" w:sz="0" w:space="0" w:color="auto"/>
        <w:bottom w:val="none" w:sz="0" w:space="0" w:color="auto"/>
        <w:right w:val="none" w:sz="0" w:space="0" w:color="auto"/>
      </w:divBdr>
    </w:div>
    <w:div w:id="1618946130">
      <w:bodyDiv w:val="1"/>
      <w:marLeft w:val="0"/>
      <w:marRight w:val="0"/>
      <w:marTop w:val="0"/>
      <w:marBottom w:val="0"/>
      <w:divBdr>
        <w:top w:val="none" w:sz="0" w:space="0" w:color="auto"/>
        <w:left w:val="none" w:sz="0" w:space="0" w:color="auto"/>
        <w:bottom w:val="none" w:sz="0" w:space="0" w:color="auto"/>
        <w:right w:val="none" w:sz="0" w:space="0" w:color="auto"/>
      </w:divBdr>
    </w:div>
    <w:div w:id="1729307422">
      <w:bodyDiv w:val="1"/>
      <w:marLeft w:val="0"/>
      <w:marRight w:val="0"/>
      <w:marTop w:val="0"/>
      <w:marBottom w:val="0"/>
      <w:divBdr>
        <w:top w:val="none" w:sz="0" w:space="0" w:color="auto"/>
        <w:left w:val="none" w:sz="0" w:space="0" w:color="auto"/>
        <w:bottom w:val="none" w:sz="0" w:space="0" w:color="auto"/>
        <w:right w:val="none" w:sz="0" w:space="0" w:color="auto"/>
      </w:divBdr>
    </w:div>
    <w:div w:id="1762797101">
      <w:bodyDiv w:val="1"/>
      <w:marLeft w:val="0"/>
      <w:marRight w:val="0"/>
      <w:marTop w:val="0"/>
      <w:marBottom w:val="0"/>
      <w:divBdr>
        <w:top w:val="none" w:sz="0" w:space="0" w:color="auto"/>
        <w:left w:val="none" w:sz="0" w:space="0" w:color="auto"/>
        <w:bottom w:val="none" w:sz="0" w:space="0" w:color="auto"/>
        <w:right w:val="none" w:sz="0" w:space="0" w:color="auto"/>
      </w:divBdr>
    </w:div>
    <w:div w:id="1780946766">
      <w:bodyDiv w:val="1"/>
      <w:marLeft w:val="0"/>
      <w:marRight w:val="0"/>
      <w:marTop w:val="0"/>
      <w:marBottom w:val="0"/>
      <w:divBdr>
        <w:top w:val="none" w:sz="0" w:space="0" w:color="auto"/>
        <w:left w:val="none" w:sz="0" w:space="0" w:color="auto"/>
        <w:bottom w:val="none" w:sz="0" w:space="0" w:color="auto"/>
        <w:right w:val="none" w:sz="0" w:space="0" w:color="auto"/>
      </w:divBdr>
    </w:div>
    <w:div w:id="1806465970">
      <w:bodyDiv w:val="1"/>
      <w:marLeft w:val="0"/>
      <w:marRight w:val="0"/>
      <w:marTop w:val="0"/>
      <w:marBottom w:val="0"/>
      <w:divBdr>
        <w:top w:val="none" w:sz="0" w:space="0" w:color="auto"/>
        <w:left w:val="none" w:sz="0" w:space="0" w:color="auto"/>
        <w:bottom w:val="none" w:sz="0" w:space="0" w:color="auto"/>
        <w:right w:val="none" w:sz="0" w:space="0" w:color="auto"/>
      </w:divBdr>
    </w:div>
    <w:div w:id="1832217545">
      <w:bodyDiv w:val="1"/>
      <w:marLeft w:val="0"/>
      <w:marRight w:val="0"/>
      <w:marTop w:val="0"/>
      <w:marBottom w:val="0"/>
      <w:divBdr>
        <w:top w:val="none" w:sz="0" w:space="0" w:color="auto"/>
        <w:left w:val="none" w:sz="0" w:space="0" w:color="auto"/>
        <w:bottom w:val="none" w:sz="0" w:space="0" w:color="auto"/>
        <w:right w:val="none" w:sz="0" w:space="0" w:color="auto"/>
      </w:divBdr>
    </w:div>
    <w:div w:id="1837846267">
      <w:bodyDiv w:val="1"/>
      <w:marLeft w:val="0"/>
      <w:marRight w:val="0"/>
      <w:marTop w:val="0"/>
      <w:marBottom w:val="0"/>
      <w:divBdr>
        <w:top w:val="none" w:sz="0" w:space="0" w:color="auto"/>
        <w:left w:val="none" w:sz="0" w:space="0" w:color="auto"/>
        <w:bottom w:val="none" w:sz="0" w:space="0" w:color="auto"/>
        <w:right w:val="none" w:sz="0" w:space="0" w:color="auto"/>
      </w:divBdr>
    </w:div>
    <w:div w:id="1843855949">
      <w:bodyDiv w:val="1"/>
      <w:marLeft w:val="0"/>
      <w:marRight w:val="0"/>
      <w:marTop w:val="0"/>
      <w:marBottom w:val="0"/>
      <w:divBdr>
        <w:top w:val="none" w:sz="0" w:space="0" w:color="auto"/>
        <w:left w:val="none" w:sz="0" w:space="0" w:color="auto"/>
        <w:bottom w:val="none" w:sz="0" w:space="0" w:color="auto"/>
        <w:right w:val="none" w:sz="0" w:space="0" w:color="auto"/>
      </w:divBdr>
    </w:div>
    <w:div w:id="1889796978">
      <w:bodyDiv w:val="1"/>
      <w:marLeft w:val="0"/>
      <w:marRight w:val="0"/>
      <w:marTop w:val="0"/>
      <w:marBottom w:val="0"/>
      <w:divBdr>
        <w:top w:val="none" w:sz="0" w:space="0" w:color="auto"/>
        <w:left w:val="none" w:sz="0" w:space="0" w:color="auto"/>
        <w:bottom w:val="none" w:sz="0" w:space="0" w:color="auto"/>
        <w:right w:val="none" w:sz="0" w:space="0" w:color="auto"/>
      </w:divBdr>
    </w:div>
    <w:div w:id="1956597250">
      <w:bodyDiv w:val="1"/>
      <w:marLeft w:val="0"/>
      <w:marRight w:val="0"/>
      <w:marTop w:val="0"/>
      <w:marBottom w:val="0"/>
      <w:divBdr>
        <w:top w:val="none" w:sz="0" w:space="0" w:color="auto"/>
        <w:left w:val="none" w:sz="0" w:space="0" w:color="auto"/>
        <w:bottom w:val="none" w:sz="0" w:space="0" w:color="auto"/>
        <w:right w:val="none" w:sz="0" w:space="0" w:color="auto"/>
      </w:divBdr>
    </w:div>
    <w:div w:id="2009558766">
      <w:bodyDiv w:val="1"/>
      <w:marLeft w:val="0"/>
      <w:marRight w:val="0"/>
      <w:marTop w:val="0"/>
      <w:marBottom w:val="0"/>
      <w:divBdr>
        <w:top w:val="none" w:sz="0" w:space="0" w:color="auto"/>
        <w:left w:val="none" w:sz="0" w:space="0" w:color="auto"/>
        <w:bottom w:val="none" w:sz="0" w:space="0" w:color="auto"/>
        <w:right w:val="none" w:sz="0" w:space="0" w:color="auto"/>
      </w:divBdr>
      <w:divsChild>
        <w:div w:id="246185322">
          <w:marLeft w:val="0"/>
          <w:marRight w:val="0"/>
          <w:marTop w:val="0"/>
          <w:marBottom w:val="0"/>
          <w:divBdr>
            <w:top w:val="none" w:sz="0" w:space="0" w:color="auto"/>
            <w:left w:val="none" w:sz="0" w:space="0" w:color="auto"/>
            <w:bottom w:val="none" w:sz="0" w:space="0" w:color="auto"/>
            <w:right w:val="none" w:sz="0" w:space="0" w:color="auto"/>
          </w:divBdr>
          <w:divsChild>
            <w:div w:id="1690259835">
              <w:marLeft w:val="0"/>
              <w:marRight w:val="0"/>
              <w:marTop w:val="0"/>
              <w:marBottom w:val="0"/>
              <w:divBdr>
                <w:top w:val="none" w:sz="0" w:space="0" w:color="auto"/>
                <w:left w:val="none" w:sz="0" w:space="0" w:color="auto"/>
                <w:bottom w:val="none" w:sz="0" w:space="0" w:color="auto"/>
                <w:right w:val="none" w:sz="0" w:space="0" w:color="auto"/>
              </w:divBdr>
              <w:divsChild>
                <w:div w:id="977490535">
                  <w:marLeft w:val="0"/>
                  <w:marRight w:val="0"/>
                  <w:marTop w:val="0"/>
                  <w:marBottom w:val="0"/>
                  <w:divBdr>
                    <w:top w:val="none" w:sz="0" w:space="0" w:color="auto"/>
                    <w:left w:val="none" w:sz="0" w:space="0" w:color="auto"/>
                    <w:bottom w:val="none" w:sz="0" w:space="0" w:color="auto"/>
                    <w:right w:val="none" w:sz="0" w:space="0" w:color="auto"/>
                  </w:divBdr>
                  <w:divsChild>
                    <w:div w:id="1818498208">
                      <w:marLeft w:val="0"/>
                      <w:marRight w:val="0"/>
                      <w:marTop w:val="0"/>
                      <w:marBottom w:val="0"/>
                      <w:divBdr>
                        <w:top w:val="none" w:sz="0" w:space="0" w:color="auto"/>
                        <w:left w:val="none" w:sz="0" w:space="0" w:color="auto"/>
                        <w:bottom w:val="none" w:sz="0" w:space="0" w:color="auto"/>
                        <w:right w:val="none" w:sz="0" w:space="0" w:color="auto"/>
                      </w:divBdr>
                      <w:divsChild>
                        <w:div w:id="124218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012819">
          <w:marLeft w:val="0"/>
          <w:marRight w:val="0"/>
          <w:marTop w:val="0"/>
          <w:marBottom w:val="0"/>
          <w:divBdr>
            <w:top w:val="none" w:sz="0" w:space="0" w:color="auto"/>
            <w:left w:val="none" w:sz="0" w:space="0" w:color="auto"/>
            <w:bottom w:val="none" w:sz="0" w:space="0" w:color="auto"/>
            <w:right w:val="none" w:sz="0" w:space="0" w:color="auto"/>
          </w:divBdr>
          <w:divsChild>
            <w:div w:id="1304039679">
              <w:marLeft w:val="0"/>
              <w:marRight w:val="0"/>
              <w:marTop w:val="0"/>
              <w:marBottom w:val="0"/>
              <w:divBdr>
                <w:top w:val="none" w:sz="0" w:space="0" w:color="auto"/>
                <w:left w:val="none" w:sz="0" w:space="0" w:color="auto"/>
                <w:bottom w:val="none" w:sz="0" w:space="0" w:color="auto"/>
                <w:right w:val="none" w:sz="0" w:space="0" w:color="auto"/>
              </w:divBdr>
              <w:divsChild>
                <w:div w:id="1782264881">
                  <w:marLeft w:val="0"/>
                  <w:marRight w:val="0"/>
                  <w:marTop w:val="0"/>
                  <w:marBottom w:val="0"/>
                  <w:divBdr>
                    <w:top w:val="none" w:sz="0" w:space="0" w:color="auto"/>
                    <w:left w:val="none" w:sz="0" w:space="0" w:color="auto"/>
                    <w:bottom w:val="none" w:sz="0" w:space="0" w:color="auto"/>
                    <w:right w:val="none" w:sz="0" w:space="0" w:color="auto"/>
                  </w:divBdr>
                  <w:divsChild>
                    <w:div w:id="929856150">
                      <w:marLeft w:val="0"/>
                      <w:marRight w:val="0"/>
                      <w:marTop w:val="0"/>
                      <w:marBottom w:val="0"/>
                      <w:divBdr>
                        <w:top w:val="none" w:sz="0" w:space="0" w:color="auto"/>
                        <w:left w:val="none" w:sz="0" w:space="0" w:color="auto"/>
                        <w:bottom w:val="none" w:sz="0" w:space="0" w:color="auto"/>
                        <w:right w:val="none" w:sz="0" w:space="0" w:color="auto"/>
                      </w:divBdr>
                      <w:divsChild>
                        <w:div w:id="618071715">
                          <w:marLeft w:val="0"/>
                          <w:marRight w:val="0"/>
                          <w:marTop w:val="0"/>
                          <w:marBottom w:val="0"/>
                          <w:divBdr>
                            <w:top w:val="none" w:sz="0" w:space="0" w:color="auto"/>
                            <w:left w:val="none" w:sz="0" w:space="0" w:color="auto"/>
                            <w:bottom w:val="none" w:sz="0" w:space="0" w:color="auto"/>
                            <w:right w:val="none" w:sz="0" w:space="0" w:color="auto"/>
                          </w:divBdr>
                          <w:divsChild>
                            <w:div w:id="1307861560">
                              <w:marLeft w:val="0"/>
                              <w:marRight w:val="300"/>
                              <w:marTop w:val="180"/>
                              <w:marBottom w:val="0"/>
                              <w:divBdr>
                                <w:top w:val="none" w:sz="0" w:space="0" w:color="auto"/>
                                <w:left w:val="none" w:sz="0" w:space="0" w:color="auto"/>
                                <w:bottom w:val="none" w:sz="0" w:space="0" w:color="auto"/>
                                <w:right w:val="none" w:sz="0" w:space="0" w:color="auto"/>
                              </w:divBdr>
                              <w:divsChild>
                                <w:div w:id="200239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00574">
                          <w:marLeft w:val="0"/>
                          <w:marRight w:val="0"/>
                          <w:marTop w:val="0"/>
                          <w:marBottom w:val="0"/>
                          <w:divBdr>
                            <w:top w:val="none" w:sz="0" w:space="0" w:color="auto"/>
                            <w:left w:val="none" w:sz="0" w:space="0" w:color="auto"/>
                            <w:bottom w:val="none" w:sz="0" w:space="0" w:color="auto"/>
                            <w:right w:val="none" w:sz="0" w:space="0" w:color="auto"/>
                          </w:divBdr>
                          <w:divsChild>
                            <w:div w:id="161606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1220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45.xlsx"/><Relationship Id="rId21" Type="http://schemas.openxmlformats.org/officeDocument/2006/relationships/package" Target="embeddings/Microsoft_Excel_Worksheet5.xlsx"/><Relationship Id="rId42" Type="http://schemas.openxmlformats.org/officeDocument/2006/relationships/image" Target="media/image18.emf"/><Relationship Id="rId63" Type="http://schemas.openxmlformats.org/officeDocument/2006/relationships/package" Target="embeddings/Microsoft_Excel_Worksheet24.xlsx"/><Relationship Id="rId84" Type="http://schemas.openxmlformats.org/officeDocument/2006/relationships/image" Target="media/image38.emf"/><Relationship Id="rId138"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package" Target="embeddings/Microsoft_Excel_Worksheet41.xlsx"/><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13.xlsx"/><Relationship Id="rId53" Type="http://schemas.openxmlformats.org/officeDocument/2006/relationships/package" Target="embeddings/Microsoft_Excel_Worksheet20.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30.xlsx"/><Relationship Id="rId102" Type="http://schemas.openxmlformats.org/officeDocument/2006/relationships/image" Target="media/image47.emf"/><Relationship Id="rId123" Type="http://schemas.openxmlformats.org/officeDocument/2006/relationships/oleObject" Target="embeddings/Microsoft_Excel_97-2003_Worksheet10.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35.xlsx"/><Relationship Id="rId22" Type="http://schemas.openxmlformats.org/officeDocument/2006/relationships/image" Target="media/image8.emf"/><Relationship Id="rId27" Type="http://schemas.openxmlformats.org/officeDocument/2006/relationships/package" Target="embeddings/Microsoft_Excel_Worksheet8.xlsx"/><Relationship Id="rId43" Type="http://schemas.openxmlformats.org/officeDocument/2006/relationships/package" Target="embeddings/Microsoft_Excel_Worksheet16.xlsx"/><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package" Target="embeddings/Microsoft_Excel_Worksheet27.xlsx"/><Relationship Id="rId113" Type="http://schemas.openxmlformats.org/officeDocument/2006/relationships/oleObject" Target="embeddings/Microsoft_Excel_97-2003_Worksheet9.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Excel_97-2003_Worksheet7.xls"/><Relationship Id="rId12" Type="http://schemas.openxmlformats.org/officeDocument/2006/relationships/image" Target="media/image3.emf"/><Relationship Id="rId17" Type="http://schemas.openxmlformats.org/officeDocument/2006/relationships/package" Target="embeddings/Microsoft_Excel_Worksheet3.xlsx"/><Relationship Id="rId33" Type="http://schemas.openxmlformats.org/officeDocument/2006/relationships/package" Target="embeddings/Microsoft_Excel_Worksheet11.xlsx"/><Relationship Id="rId38" Type="http://schemas.openxmlformats.org/officeDocument/2006/relationships/image" Target="media/image16.emf"/><Relationship Id="rId59" Type="http://schemas.openxmlformats.org/officeDocument/2006/relationships/package" Target="embeddings/Microsoft_Excel_Worksheet22.xlsx"/><Relationship Id="rId103" Type="http://schemas.openxmlformats.org/officeDocument/2006/relationships/package" Target="embeddings/Microsoft_Excel_Worksheet39.xls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Excel_Worksheet49.xlsx"/><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4.xls"/><Relationship Id="rId91" Type="http://schemas.openxmlformats.org/officeDocument/2006/relationships/package" Target="embeddings/Microsoft_Excel_Worksheet34.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6.xlsx"/><Relationship Id="rId28" Type="http://schemas.openxmlformats.org/officeDocument/2006/relationships/image" Target="media/image11.emf"/><Relationship Id="rId49" Type="http://schemas.openxmlformats.org/officeDocument/2006/relationships/package" Target="embeddings/Microsoft_Excel_Worksheet18.xlsx"/><Relationship Id="rId114" Type="http://schemas.openxmlformats.org/officeDocument/2006/relationships/image" Target="media/image53.emf"/><Relationship Id="rId119" Type="http://schemas.openxmlformats.org/officeDocument/2006/relationships/package" Target="embeddings/Microsoft_Excel_Worksheet46.xlsx"/><Relationship Id="rId44" Type="http://schemas.openxmlformats.org/officeDocument/2006/relationships/image" Target="media/image19.emf"/><Relationship Id="rId60" Type="http://schemas.openxmlformats.org/officeDocument/2006/relationships/image" Target="media/image26.emf"/><Relationship Id="rId65" Type="http://schemas.openxmlformats.org/officeDocument/2006/relationships/package" Target="embeddings/Microsoft_Excel_Worksheet25.xlsx"/><Relationship Id="rId81" Type="http://schemas.openxmlformats.org/officeDocument/2006/relationships/package" Target="embeddings/Microsoft_Excel_Worksheet31.xls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Excel_Worksheet52.xlsx"/><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14.xlsx"/><Relationship Id="rId109" Type="http://schemas.openxmlformats.org/officeDocument/2006/relationships/package" Target="embeddings/Microsoft_Excel_Worksheet42.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21.xlsx"/><Relationship Id="rId76" Type="http://schemas.openxmlformats.org/officeDocument/2006/relationships/image" Target="media/image34.emf"/><Relationship Id="rId97" Type="http://schemas.openxmlformats.org/officeDocument/2006/relationships/package" Target="embeddings/Microsoft_Excel_Worksheet36.xls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11.xls"/><Relationship Id="rId7" Type="http://schemas.openxmlformats.org/officeDocument/2006/relationships/endnotes" Target="endnotes.xml"/><Relationship Id="rId71" Type="http://schemas.openxmlformats.org/officeDocument/2006/relationships/package" Target="embeddings/Microsoft_Excel_Worksheet28.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3.xls"/><Relationship Id="rId66" Type="http://schemas.openxmlformats.org/officeDocument/2006/relationships/image" Target="media/image29.emf"/><Relationship Id="rId87" Type="http://schemas.openxmlformats.org/officeDocument/2006/relationships/package" Target="embeddings/Microsoft_Excel_Worksheet32.xlsx"/><Relationship Id="rId110" Type="http://schemas.openxmlformats.org/officeDocument/2006/relationships/image" Target="media/image51.emf"/><Relationship Id="rId115" Type="http://schemas.openxmlformats.org/officeDocument/2006/relationships/package" Target="embeddings/Microsoft_Excel_Worksheet44.xlsx"/><Relationship Id="rId131" Type="http://schemas.openxmlformats.org/officeDocument/2006/relationships/package" Target="embeddings/Microsoft_Excel_Worksheet50.xlsx"/><Relationship Id="rId136" Type="http://schemas.openxmlformats.org/officeDocument/2006/relationships/image" Target="media/image64.emf"/><Relationship Id="rId61" Type="http://schemas.openxmlformats.org/officeDocument/2006/relationships/package" Target="embeddings/Microsoft_Excel_Worksheet23.xlsx"/><Relationship Id="rId82" Type="http://schemas.openxmlformats.org/officeDocument/2006/relationships/image" Target="media/image37.emf"/><Relationship Id="rId19" Type="http://schemas.openxmlformats.org/officeDocument/2006/relationships/package" Target="embeddings/Microsoft_Excel_Worksheet4.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2.xlsx"/><Relationship Id="rId56" Type="http://schemas.openxmlformats.org/officeDocument/2006/relationships/header" Target="header1.xml"/><Relationship Id="rId77" Type="http://schemas.openxmlformats.org/officeDocument/2006/relationships/oleObject" Target="embeddings/Microsoft_Excel_97-2003_Worksheet5.xls"/><Relationship Id="rId100" Type="http://schemas.openxmlformats.org/officeDocument/2006/relationships/image" Target="media/image46.emf"/><Relationship Id="rId105" Type="http://schemas.openxmlformats.org/officeDocument/2006/relationships/package" Target="embeddings/Microsoft_Excel_Worksheet40.xlsx"/><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package" Target="embeddings/Microsoft_Excel_Worksheet19.xlsx"/><Relationship Id="rId72" Type="http://schemas.openxmlformats.org/officeDocument/2006/relationships/image" Target="media/image32.emf"/><Relationship Id="rId93" Type="http://schemas.openxmlformats.org/officeDocument/2006/relationships/oleObject" Target="embeddings/Microsoft_Excel_97-2003_Worksheet8.xls"/><Relationship Id="rId98" Type="http://schemas.openxmlformats.org/officeDocument/2006/relationships/image" Target="media/image45.emf"/><Relationship Id="rId121" Type="http://schemas.openxmlformats.org/officeDocument/2006/relationships/package" Target="embeddings/Microsoft_Excel_Worksheet47.xlsx"/><Relationship Id="rId3" Type="http://schemas.openxmlformats.org/officeDocument/2006/relationships/styles" Target="styles.xml"/><Relationship Id="rId25" Type="http://schemas.openxmlformats.org/officeDocument/2006/relationships/package" Target="embeddings/Microsoft_Excel_Worksheet7.xlsx"/><Relationship Id="rId46" Type="http://schemas.openxmlformats.org/officeDocument/2006/relationships/image" Target="media/image20.emf"/><Relationship Id="rId67" Type="http://schemas.openxmlformats.org/officeDocument/2006/relationships/package" Target="embeddings/Microsoft_Excel_Worksheet26.xlsx"/><Relationship Id="rId116" Type="http://schemas.openxmlformats.org/officeDocument/2006/relationships/image" Target="media/image54.emf"/><Relationship Id="rId137" Type="http://schemas.openxmlformats.org/officeDocument/2006/relationships/package" Target="embeddings/Microsoft_Excel_Worksheet53.xlsx"/><Relationship Id="rId20" Type="http://schemas.openxmlformats.org/officeDocument/2006/relationships/image" Target="media/image7.emf"/><Relationship Id="rId41" Type="http://schemas.openxmlformats.org/officeDocument/2006/relationships/package" Target="embeddings/Microsoft_Excel_Worksheet15.xlsx"/><Relationship Id="rId62" Type="http://schemas.openxmlformats.org/officeDocument/2006/relationships/image" Target="media/image27.emf"/><Relationship Id="rId83" Type="http://schemas.openxmlformats.org/officeDocument/2006/relationships/oleObject" Target="embeddings/Microsoft_Excel_97-2003_Worksheet6.xls"/><Relationship Id="rId88" Type="http://schemas.openxmlformats.org/officeDocument/2006/relationships/image" Target="media/image40.emf"/><Relationship Id="rId111" Type="http://schemas.openxmlformats.org/officeDocument/2006/relationships/package" Target="embeddings/Microsoft_Excel_Worksheet43.xlsx"/><Relationship Id="rId132" Type="http://schemas.openxmlformats.org/officeDocument/2006/relationships/image" Target="media/image62.emf"/><Relationship Id="rId15" Type="http://schemas.openxmlformats.org/officeDocument/2006/relationships/package" Target="embeddings/Microsoft_Excel_Worksheet2.xlsx"/><Relationship Id="rId36" Type="http://schemas.openxmlformats.org/officeDocument/2006/relationships/image" Target="media/image15.emf"/><Relationship Id="rId57" Type="http://schemas.openxmlformats.org/officeDocument/2006/relationships/footer" Target="footer1.xml"/><Relationship Id="rId106" Type="http://schemas.openxmlformats.org/officeDocument/2006/relationships/image" Target="media/image49.emf"/><Relationship Id="rId127" Type="http://schemas.openxmlformats.org/officeDocument/2006/relationships/package" Target="embeddings/Microsoft_Excel_Worksheet48.xlsx"/><Relationship Id="rId10" Type="http://schemas.openxmlformats.org/officeDocument/2006/relationships/image" Target="media/image2.emf"/><Relationship Id="rId31" Type="http://schemas.openxmlformats.org/officeDocument/2006/relationships/package" Target="embeddings/Microsoft_Excel_Worksheet10.xlsx"/><Relationship Id="rId52" Type="http://schemas.openxmlformats.org/officeDocument/2006/relationships/image" Target="media/image23.emf"/><Relationship Id="rId73" Type="http://schemas.openxmlformats.org/officeDocument/2006/relationships/package" Target="embeddings/Microsoft_Excel_Worksheet29.xls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Excel_Worksheet37.xlsx"/><Relationship Id="rId101" Type="http://schemas.openxmlformats.org/officeDocument/2006/relationships/package" Target="embeddings/Microsoft_Excel_Worksheet38.xlsx"/><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1.xlsx"/><Relationship Id="rId26" Type="http://schemas.openxmlformats.org/officeDocument/2006/relationships/image" Target="media/image10.emf"/><Relationship Id="rId47" Type="http://schemas.openxmlformats.org/officeDocument/2006/relationships/package" Target="embeddings/Microsoft_Excel_Worksheet17.xlsx"/><Relationship Id="rId68" Type="http://schemas.openxmlformats.org/officeDocument/2006/relationships/image" Target="media/image30.emf"/><Relationship Id="rId89" Type="http://schemas.openxmlformats.org/officeDocument/2006/relationships/package" Target="embeddings/Microsoft_Excel_Worksheet33.xlsx"/><Relationship Id="rId112" Type="http://schemas.openxmlformats.org/officeDocument/2006/relationships/image" Target="media/image52.emf"/><Relationship Id="rId133" Type="http://schemas.openxmlformats.org/officeDocument/2006/relationships/package" Target="embeddings/Microsoft_Excel_Worksheet5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CFC21-46B3-406A-92E8-F70A1615E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7100</TotalTime>
  <Pages>55</Pages>
  <Words>9498</Words>
  <Characters>54144</Characters>
  <Application>Microsoft Office Word</Application>
  <DocSecurity>0</DocSecurity>
  <Lines>451</Lines>
  <Paragraphs>127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63515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Ongmongkol Ketmarn</cp:lastModifiedBy>
  <cp:revision>862</cp:revision>
  <cp:lastPrinted>2025-02-24T02:50:00Z</cp:lastPrinted>
  <dcterms:created xsi:type="dcterms:W3CDTF">2024-10-29T02:00:00Z</dcterms:created>
  <dcterms:modified xsi:type="dcterms:W3CDTF">2025-02-25T11:27:00Z</dcterms:modified>
</cp:coreProperties>
</file>