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A0607" w14:textId="77777777" w:rsidR="001239D6" w:rsidRPr="00C576D2" w:rsidRDefault="001239D6" w:rsidP="001239D6">
      <w:pPr>
        <w:spacing w:line="240" w:lineRule="atLeast"/>
        <w:ind w:right="45"/>
        <w:jc w:val="center"/>
        <w:rPr>
          <w:b/>
          <w:bCs/>
          <w:sz w:val="40"/>
          <w:szCs w:val="40"/>
        </w:rPr>
      </w:pPr>
      <w:r w:rsidRPr="00C576D2">
        <w:rPr>
          <w:b/>
          <w:bCs/>
          <w:sz w:val="40"/>
          <w:szCs w:val="40"/>
          <w:lang w:val="en-US"/>
        </w:rPr>
        <w:t>Don Muang Tollway Public Company Limited</w:t>
      </w:r>
    </w:p>
    <w:p w14:paraId="7DE60E4F" w14:textId="77777777" w:rsidR="001239D6" w:rsidRPr="00C576D2" w:rsidRDefault="001239D6" w:rsidP="001239D6">
      <w:pPr>
        <w:spacing w:line="240" w:lineRule="atLeast"/>
        <w:ind w:right="45"/>
        <w:jc w:val="center"/>
        <w:rPr>
          <w:b/>
          <w:bCs/>
          <w:sz w:val="40"/>
          <w:szCs w:val="40"/>
          <w:lang w:val="en-US"/>
        </w:rPr>
      </w:pPr>
    </w:p>
    <w:p w14:paraId="7DBFEFBF" w14:textId="77777777" w:rsidR="001239D6" w:rsidRPr="00C576D2" w:rsidRDefault="001239D6" w:rsidP="001239D6">
      <w:pPr>
        <w:pStyle w:val="CoverTitle"/>
        <w:spacing w:line="240" w:lineRule="atLeast"/>
        <w:jc w:val="center"/>
        <w:rPr>
          <w:spacing w:val="-3"/>
          <w:szCs w:val="36"/>
        </w:rPr>
      </w:pPr>
      <w:r w:rsidRPr="00C576D2">
        <w:rPr>
          <w:spacing w:val="-3"/>
          <w:szCs w:val="36"/>
        </w:rPr>
        <w:t>Financial statements</w:t>
      </w:r>
      <w:r w:rsidRPr="00C576D2">
        <w:t xml:space="preserve"> </w:t>
      </w:r>
      <w:r w:rsidRPr="00C576D2">
        <w:rPr>
          <w:spacing w:val="-3"/>
          <w:szCs w:val="36"/>
        </w:rPr>
        <w:t xml:space="preserve">for the year </w:t>
      </w:r>
      <w:proofErr w:type="gramStart"/>
      <w:r w:rsidRPr="00C576D2">
        <w:rPr>
          <w:spacing w:val="-3"/>
          <w:szCs w:val="36"/>
        </w:rPr>
        <w:t>ended</w:t>
      </w:r>
      <w:proofErr w:type="gramEnd"/>
    </w:p>
    <w:p w14:paraId="475D66C0" w14:textId="0CA59801" w:rsidR="001239D6" w:rsidRPr="00C576D2" w:rsidRDefault="00DD3A5A" w:rsidP="001239D6">
      <w:pPr>
        <w:pStyle w:val="CoverTitle"/>
        <w:spacing w:line="240" w:lineRule="atLeast"/>
        <w:jc w:val="center"/>
        <w:rPr>
          <w:rFonts w:cstheme="minorBidi"/>
          <w:spacing w:val="-3"/>
          <w:szCs w:val="45"/>
          <w:lang w:bidi="th-TH"/>
        </w:rPr>
      </w:pPr>
      <w:r>
        <w:rPr>
          <w:spacing w:val="-3"/>
          <w:szCs w:val="36"/>
        </w:rPr>
        <w:t>31 December 202</w:t>
      </w:r>
      <w:r w:rsidR="007A0B44">
        <w:rPr>
          <w:spacing w:val="-3"/>
          <w:szCs w:val="36"/>
        </w:rPr>
        <w:t>4</w:t>
      </w:r>
    </w:p>
    <w:p w14:paraId="653BB109" w14:textId="77777777" w:rsidR="001239D6" w:rsidRPr="00C576D2" w:rsidRDefault="001239D6" w:rsidP="001239D6">
      <w:pPr>
        <w:pStyle w:val="CoverTitle"/>
        <w:spacing w:line="240" w:lineRule="atLeast"/>
        <w:jc w:val="center"/>
        <w:rPr>
          <w:spacing w:val="-3"/>
          <w:szCs w:val="36"/>
        </w:rPr>
      </w:pPr>
      <w:r w:rsidRPr="00C576D2">
        <w:rPr>
          <w:spacing w:val="-3"/>
          <w:szCs w:val="36"/>
        </w:rPr>
        <w:t>and</w:t>
      </w:r>
    </w:p>
    <w:p w14:paraId="316B588F" w14:textId="08930F95" w:rsidR="000C521D" w:rsidRDefault="000C521D" w:rsidP="000C521D">
      <w:pPr>
        <w:jc w:val="center"/>
        <w:rPr>
          <w:spacing w:val="-3"/>
          <w:sz w:val="36"/>
          <w:szCs w:val="36"/>
        </w:rPr>
      </w:pPr>
      <w:r w:rsidRPr="001629A6">
        <w:rPr>
          <w:spacing w:val="-3"/>
          <w:sz w:val="36"/>
          <w:szCs w:val="36"/>
        </w:rPr>
        <w:t xml:space="preserve">Independent </w:t>
      </w:r>
      <w:r w:rsidR="001629A6" w:rsidRPr="001629A6">
        <w:rPr>
          <w:spacing w:val="-3"/>
          <w:sz w:val="36"/>
          <w:szCs w:val="36"/>
        </w:rPr>
        <w:t>A</w:t>
      </w:r>
      <w:r w:rsidRPr="001629A6">
        <w:rPr>
          <w:spacing w:val="-3"/>
          <w:sz w:val="36"/>
          <w:szCs w:val="36"/>
        </w:rPr>
        <w:t>uditor’s</w:t>
      </w:r>
      <w:r w:rsidR="001629A6" w:rsidRPr="001629A6">
        <w:rPr>
          <w:spacing w:val="-3"/>
          <w:sz w:val="36"/>
          <w:szCs w:val="36"/>
        </w:rPr>
        <w:t xml:space="preserve"> R</w:t>
      </w:r>
      <w:r w:rsidRPr="001629A6">
        <w:rPr>
          <w:spacing w:val="-3"/>
          <w:sz w:val="36"/>
          <w:szCs w:val="36"/>
        </w:rPr>
        <w:t>eport</w:t>
      </w:r>
    </w:p>
    <w:p w14:paraId="28285A68" w14:textId="77777777" w:rsidR="001239D6" w:rsidRPr="00CB6A95" w:rsidRDefault="001239D6" w:rsidP="001239D6">
      <w:pPr>
        <w:spacing w:line="240" w:lineRule="atLeast"/>
        <w:jc w:val="center"/>
        <w:rPr>
          <w:rFonts w:cs="Times New Roman"/>
          <w:sz w:val="28"/>
          <w:szCs w:val="28"/>
        </w:rPr>
      </w:pPr>
    </w:p>
    <w:p w14:paraId="15C5D10E" w14:textId="77777777" w:rsidR="001239D6" w:rsidRPr="00C576D2" w:rsidRDefault="001239D6" w:rsidP="001239D6">
      <w:pPr>
        <w:tabs>
          <w:tab w:val="left" w:pos="2430"/>
        </w:tabs>
        <w:rPr>
          <w:sz w:val="28"/>
          <w:szCs w:val="28"/>
        </w:rPr>
      </w:pPr>
      <w:r w:rsidRPr="00C576D2">
        <w:rPr>
          <w:sz w:val="28"/>
          <w:szCs w:val="28"/>
        </w:rPr>
        <w:tab/>
      </w:r>
    </w:p>
    <w:p w14:paraId="60F1CBC4" w14:textId="77777777" w:rsidR="001239D6" w:rsidRPr="00C576D2" w:rsidRDefault="001239D6" w:rsidP="001239D6">
      <w:pPr>
        <w:tabs>
          <w:tab w:val="left" w:pos="2430"/>
        </w:tabs>
        <w:rPr>
          <w:sz w:val="28"/>
          <w:szCs w:val="28"/>
        </w:rPr>
        <w:sectPr w:rsidR="001239D6" w:rsidRPr="00C576D2" w:rsidSect="006F5480">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aperSrc w:first="15" w:other="15"/>
          <w:pgNumType w:start="0"/>
          <w:cols w:space="737"/>
          <w:titlePg/>
          <w:docGrid w:linePitch="299"/>
        </w:sectPr>
      </w:pPr>
      <w:r w:rsidRPr="00C576D2">
        <w:rPr>
          <w:sz w:val="28"/>
          <w:szCs w:val="28"/>
        </w:rPr>
        <w:tab/>
      </w:r>
    </w:p>
    <w:p w14:paraId="37231B8F" w14:textId="296EC573" w:rsidR="001239D6" w:rsidRPr="00C576D2" w:rsidRDefault="001239D6" w:rsidP="001239D6">
      <w:pPr>
        <w:pStyle w:val="acctmainheading"/>
        <w:tabs>
          <w:tab w:val="left" w:pos="7810"/>
        </w:tabs>
        <w:spacing w:after="0" w:line="240" w:lineRule="atLeast"/>
        <w:outlineLvl w:val="0"/>
      </w:pPr>
      <w:r w:rsidRPr="00C576D2">
        <w:lastRenderedPageBreak/>
        <w:t>Independent Auditor’s Report</w:t>
      </w:r>
    </w:p>
    <w:p w14:paraId="58E5125E" w14:textId="77777777" w:rsidR="001239D6" w:rsidRPr="00C576D2" w:rsidRDefault="001239D6" w:rsidP="001239D6">
      <w:pPr>
        <w:spacing w:line="240" w:lineRule="atLeast"/>
        <w:ind w:right="45"/>
        <w:jc w:val="thaiDistribute"/>
        <w:rPr>
          <w:b/>
          <w:bCs/>
          <w:lang w:val="en-US"/>
        </w:rPr>
      </w:pPr>
    </w:p>
    <w:p w14:paraId="66FE7CAF" w14:textId="77777777" w:rsidR="001239D6" w:rsidRPr="00C576D2" w:rsidRDefault="001239D6" w:rsidP="001239D6">
      <w:pPr>
        <w:spacing w:line="240" w:lineRule="atLeast"/>
        <w:ind w:right="45"/>
        <w:jc w:val="thaiDistribute"/>
        <w:rPr>
          <w:b/>
          <w:bCs/>
          <w:lang w:val="en-US"/>
        </w:rPr>
      </w:pPr>
    </w:p>
    <w:p w14:paraId="4C022BED" w14:textId="77777777" w:rsidR="001239D6" w:rsidRPr="00C576D2" w:rsidRDefault="001239D6" w:rsidP="001239D6">
      <w:pPr>
        <w:spacing w:line="240" w:lineRule="atLeast"/>
        <w:ind w:right="45"/>
        <w:jc w:val="thaiDistribute"/>
        <w:rPr>
          <w:b/>
          <w:bCs/>
          <w:sz w:val="24"/>
          <w:szCs w:val="24"/>
          <w:lang w:val="en-US"/>
        </w:rPr>
      </w:pPr>
      <w:r w:rsidRPr="00C576D2">
        <w:rPr>
          <w:b/>
          <w:bCs/>
          <w:sz w:val="24"/>
          <w:szCs w:val="24"/>
          <w:lang w:val="en-US"/>
        </w:rPr>
        <w:t xml:space="preserve">To the Shareholders of Don Muang Tollway Public Company Limited </w:t>
      </w:r>
    </w:p>
    <w:p w14:paraId="0A5C0196" w14:textId="77777777" w:rsidR="001239D6" w:rsidRPr="00C576D2" w:rsidRDefault="001239D6" w:rsidP="001239D6">
      <w:pPr>
        <w:jc w:val="both"/>
        <w:rPr>
          <w:rFonts w:cs="Times New Roman"/>
          <w:lang w:val="en-US"/>
        </w:rPr>
      </w:pPr>
    </w:p>
    <w:p w14:paraId="06B58CD8" w14:textId="77777777" w:rsidR="001239D6" w:rsidRPr="00C576D2" w:rsidRDefault="001239D6" w:rsidP="001239D6">
      <w:pPr>
        <w:jc w:val="both"/>
        <w:rPr>
          <w:rFonts w:cs="Times New Roman"/>
          <w:u w:color="0000FF"/>
          <w:lang w:val="en-US" w:bidi="ar-SA"/>
        </w:rPr>
      </w:pPr>
    </w:p>
    <w:p w14:paraId="7DE8FA87" w14:textId="77777777" w:rsidR="001239D6" w:rsidRPr="00C576D2" w:rsidRDefault="001239D6" w:rsidP="001239D6">
      <w:pPr>
        <w:jc w:val="both"/>
        <w:outlineLvl w:val="0"/>
        <w:rPr>
          <w:i/>
          <w:iCs/>
        </w:rPr>
      </w:pPr>
      <w:r w:rsidRPr="00C576D2">
        <w:rPr>
          <w:i/>
          <w:iCs/>
        </w:rPr>
        <w:t>Opinion</w:t>
      </w:r>
    </w:p>
    <w:p w14:paraId="6DE018DB" w14:textId="090C8D6D" w:rsidR="001239D6" w:rsidRDefault="001239D6" w:rsidP="001239D6">
      <w:pPr>
        <w:jc w:val="both"/>
        <w:outlineLvl w:val="0"/>
        <w:rPr>
          <w:i/>
          <w:iCs/>
        </w:rPr>
      </w:pPr>
    </w:p>
    <w:p w14:paraId="522CA544" w14:textId="36016834" w:rsidR="00BE3774" w:rsidRDefault="00BE3774" w:rsidP="2E16F6DC">
      <w:pPr>
        <w:jc w:val="both"/>
        <w:rPr>
          <w:rFonts w:cs="Times New Roman"/>
          <w:i/>
          <w:iCs/>
        </w:rPr>
      </w:pPr>
      <w:r>
        <w:t xml:space="preserve">I have audited the consolidated and separate financial statements of </w:t>
      </w:r>
      <w:r w:rsidRPr="00BE3774">
        <w:t xml:space="preserve">Don Muang </w:t>
      </w:r>
      <w:proofErr w:type="spellStart"/>
      <w:r w:rsidRPr="00BE3774">
        <w:t>Tollway</w:t>
      </w:r>
      <w:proofErr w:type="spellEnd"/>
      <w:r w:rsidRPr="00BE3774">
        <w:t xml:space="preserve"> Public Company Limited</w:t>
      </w:r>
      <w:r w:rsidR="00AF6213">
        <w:rPr>
          <w:rFonts w:hint="cs"/>
          <w:cs/>
        </w:rPr>
        <w:t xml:space="preserve"> </w:t>
      </w:r>
      <w:r w:rsidR="00AF6213">
        <w:rPr>
          <w:lang w:val="en-US"/>
        </w:rPr>
        <w:t>and its subsidiary</w:t>
      </w:r>
      <w:r>
        <w:t xml:space="preserve"> (the “Group”) and of </w:t>
      </w:r>
      <w:r w:rsidRPr="00BE3774">
        <w:t xml:space="preserve">Don Muang </w:t>
      </w:r>
      <w:proofErr w:type="spellStart"/>
      <w:r w:rsidRPr="00BE3774">
        <w:t>Tollway</w:t>
      </w:r>
      <w:proofErr w:type="spellEnd"/>
      <w:r w:rsidRPr="00BE3774">
        <w:t xml:space="preserve"> Public Company Limited</w:t>
      </w:r>
      <w:r>
        <w:t xml:space="preserve"> </w:t>
      </w:r>
      <w:r w:rsidR="00C90784">
        <w:t xml:space="preserve">                           </w:t>
      </w:r>
      <w:r>
        <w:t>(the “Company”), respectively, which comprise the consolidated and separate statements of financial position as at 31 December 202</w:t>
      </w:r>
      <w:r w:rsidR="007A0B44">
        <w:t>4</w:t>
      </w:r>
      <w:r>
        <w:t xml:space="preserve">, the consolidated and separate statements of comprehensive income, changes in equity and cash flows for the year then ended, and notes, comprising a summary of </w:t>
      </w:r>
      <w:r w:rsidR="004D7105">
        <w:rPr>
          <w:lang w:val="en-US"/>
        </w:rPr>
        <w:t>m</w:t>
      </w:r>
      <w:r w:rsidR="00CB6A95">
        <w:rPr>
          <w:lang w:val="en-US"/>
        </w:rPr>
        <w:t>aterial</w:t>
      </w:r>
      <w:r>
        <w:t xml:space="preserve"> accounting policies and other explanatory inform</w:t>
      </w:r>
      <w:r w:rsidR="5C586211">
        <w:t>a</w:t>
      </w:r>
      <w:r>
        <w:t>tion.</w:t>
      </w:r>
    </w:p>
    <w:p w14:paraId="15CCFA6C" w14:textId="77777777" w:rsidR="00BE3774" w:rsidRDefault="00BE3774" w:rsidP="00BE3774">
      <w:pPr>
        <w:jc w:val="both"/>
        <w:rPr>
          <w:i/>
          <w:iCs/>
        </w:rPr>
      </w:pPr>
    </w:p>
    <w:p w14:paraId="73AFB71B" w14:textId="7F434DA5" w:rsidR="00BE3774" w:rsidRDefault="00BE3774" w:rsidP="00BE3774">
      <w:pPr>
        <w:jc w:val="both"/>
        <w:rPr>
          <w:lang w:bidi="ar-SA"/>
        </w:rPr>
      </w:pPr>
      <w:r>
        <w:t xml:space="preserve">In my opinion, the accompanying consolidated and separate financial statements present fairly, in all material respects, the financial position of the Group and the Company, respectively, as </w:t>
      </w:r>
      <w:proofErr w:type="gramStart"/>
      <w:r>
        <w:t>at</w:t>
      </w:r>
      <w:proofErr w:type="gramEnd"/>
      <w:r>
        <w:t xml:space="preserve"> 31 December 202</w:t>
      </w:r>
      <w:r w:rsidR="007A0B44">
        <w:t>4</w:t>
      </w:r>
      <w:r>
        <w:t xml:space="preserve"> and their financial performance and cash flows for the year then ended in accordance with Thai Financial Reporting Standards (TFRSs). </w:t>
      </w:r>
    </w:p>
    <w:p w14:paraId="419A3CAE" w14:textId="5516ADE2" w:rsidR="00BE3774" w:rsidRDefault="00BE3774" w:rsidP="001239D6">
      <w:pPr>
        <w:jc w:val="both"/>
        <w:outlineLvl w:val="0"/>
        <w:rPr>
          <w:i/>
          <w:iCs/>
        </w:rPr>
      </w:pPr>
    </w:p>
    <w:p w14:paraId="05CCFDC6" w14:textId="77777777" w:rsidR="001239D6" w:rsidRPr="00C576D2" w:rsidRDefault="001239D6" w:rsidP="001239D6">
      <w:pPr>
        <w:autoSpaceDE w:val="0"/>
        <w:autoSpaceDN w:val="0"/>
        <w:adjustRightInd w:val="0"/>
        <w:rPr>
          <w:i/>
          <w:iCs/>
          <w:color w:val="000000"/>
        </w:rPr>
      </w:pPr>
      <w:r w:rsidRPr="00C576D2">
        <w:rPr>
          <w:i/>
          <w:iCs/>
          <w:color w:val="000000"/>
        </w:rPr>
        <w:t xml:space="preserve">Basis for Opinion </w:t>
      </w:r>
    </w:p>
    <w:p w14:paraId="24303886" w14:textId="77777777" w:rsidR="001239D6" w:rsidRPr="00C576D2" w:rsidRDefault="001239D6" w:rsidP="001239D6">
      <w:pPr>
        <w:autoSpaceDE w:val="0"/>
        <w:autoSpaceDN w:val="0"/>
        <w:adjustRightInd w:val="0"/>
        <w:rPr>
          <w:i/>
          <w:iCs/>
          <w:color w:val="000000"/>
        </w:rPr>
      </w:pPr>
    </w:p>
    <w:p w14:paraId="75E1A2DE" w14:textId="77777777" w:rsidR="005E0B04" w:rsidRDefault="005E0B04" w:rsidP="005E0B04">
      <w:pPr>
        <w:autoSpaceDE w:val="0"/>
        <w:autoSpaceDN w:val="0"/>
        <w:adjustRightInd w:val="0"/>
        <w:jc w:val="both"/>
        <w:rPr>
          <w:rFonts w:cs="Times New Roman"/>
        </w:rPr>
      </w:pPr>
      <w:r>
        <w:t xml:space="preserve">I conducted my audit in accordance with Thai Standards on Auditing (TSAs). My responsibilities under those standards are further described in the </w:t>
      </w:r>
      <w:r>
        <w:rPr>
          <w:i/>
          <w:iCs/>
        </w:rPr>
        <w:t>Auditor’s Responsibilities for the Audit of the Consolidated and Separate</w:t>
      </w:r>
      <w:r>
        <w:t xml:space="preserve"> </w:t>
      </w:r>
      <w:r>
        <w:rPr>
          <w:i/>
          <w:iCs/>
        </w:rPr>
        <w:t xml:space="preserve">Financial Statements </w:t>
      </w:r>
      <w:r>
        <w:t xml:space="preserve">section of my report. I am independent of the Group and the Company in accordance with the </w:t>
      </w:r>
      <w:r>
        <w:rPr>
          <w:i/>
          <w:iCs/>
        </w:rPr>
        <w:t>Code of Ethics for Professional Accountants including Independence Standards</w:t>
      </w:r>
      <w: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07A7DB6" w14:textId="77777777" w:rsidR="001239D6" w:rsidRDefault="001239D6" w:rsidP="001239D6">
      <w:pPr>
        <w:pStyle w:val="Default"/>
        <w:jc w:val="thaiDistribute"/>
        <w:rPr>
          <w:rFonts w:ascii="Times New Roman" w:hAnsi="Times New Roman" w:cs="Times New Roman"/>
          <w:i/>
          <w:iCs/>
          <w:sz w:val="22"/>
          <w:szCs w:val="22"/>
          <w:lang w:val="en-GB"/>
        </w:rPr>
      </w:pPr>
    </w:p>
    <w:p w14:paraId="16357AA6" w14:textId="77777777" w:rsidR="001239D6" w:rsidRPr="00EF6257" w:rsidRDefault="001239D6" w:rsidP="001239D6">
      <w:pPr>
        <w:autoSpaceDE w:val="0"/>
        <w:autoSpaceDN w:val="0"/>
        <w:adjustRightInd w:val="0"/>
        <w:rPr>
          <w:i/>
          <w:iCs/>
        </w:rPr>
      </w:pPr>
      <w:r w:rsidRPr="00EF6257">
        <w:rPr>
          <w:i/>
          <w:iCs/>
        </w:rPr>
        <w:t>Key Audit Matters</w:t>
      </w:r>
    </w:p>
    <w:p w14:paraId="1CAEE961" w14:textId="77777777" w:rsidR="001239D6" w:rsidRPr="00EF6257" w:rsidRDefault="001239D6" w:rsidP="001239D6">
      <w:pPr>
        <w:autoSpaceDE w:val="0"/>
        <w:autoSpaceDN w:val="0"/>
        <w:adjustRightInd w:val="0"/>
      </w:pPr>
      <w:r w:rsidRPr="00EF6257">
        <w:rPr>
          <w:b/>
          <w:bCs/>
        </w:rPr>
        <w:t xml:space="preserve"> </w:t>
      </w:r>
    </w:p>
    <w:p w14:paraId="60D38841" w14:textId="77777777" w:rsidR="00A87B4E" w:rsidRDefault="00A87B4E" w:rsidP="00A87B4E">
      <w:pPr>
        <w:autoSpaceDE w:val="0"/>
        <w:autoSpaceDN w:val="0"/>
        <w:adjustRightInd w:val="0"/>
        <w:jc w:val="both"/>
        <w:rPr>
          <w:rFonts w:cs="Times New Roman"/>
        </w:rPr>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003779A9" w14:textId="77777777" w:rsidR="001239D6" w:rsidRPr="00C43FEB" w:rsidRDefault="001239D6" w:rsidP="001239D6">
      <w:pPr>
        <w:autoSpaceDE w:val="0"/>
        <w:autoSpaceDN w:val="0"/>
        <w:adjustRightInd w:val="0"/>
        <w:jc w:val="both"/>
        <w:rPr>
          <w:lang w:val="en-US"/>
        </w:rPr>
      </w:pPr>
    </w:p>
    <w:p w14:paraId="19999A2E" w14:textId="77777777" w:rsidR="00954565" w:rsidRDefault="00954565" w:rsidP="001239D6">
      <w:pPr>
        <w:autoSpaceDE w:val="0"/>
        <w:autoSpaceDN w:val="0"/>
        <w:adjustRightInd w:val="0"/>
        <w:jc w:val="both"/>
        <w:sectPr w:rsidR="00954565" w:rsidSect="00B54619">
          <w:headerReference w:type="default" r:id="rId16"/>
          <w:footerReference w:type="default" r:id="rId17"/>
          <w:headerReference w:type="first" r:id="rId18"/>
          <w:footerReference w:type="first" r:id="rId19"/>
          <w:pgSz w:w="11907" w:h="16840" w:code="9"/>
          <w:pgMar w:top="691" w:right="1152" w:bottom="576" w:left="1152" w:header="720" w:footer="720" w:gutter="0"/>
          <w:paperSrc w:first="4" w:other="4"/>
          <w:pgNumType w:start="1"/>
          <w:cols w:space="737"/>
          <w:titlePg/>
        </w:sectPr>
      </w:pPr>
    </w:p>
    <w:tbl>
      <w:tblPr>
        <w:tblStyle w:val="TableGrid"/>
        <w:tblW w:w="0" w:type="auto"/>
        <w:tblLook w:val="04A0" w:firstRow="1" w:lastRow="0" w:firstColumn="1" w:lastColumn="0" w:noHBand="0" w:noVBand="1"/>
      </w:tblPr>
      <w:tblGrid>
        <w:gridCol w:w="4675"/>
        <w:gridCol w:w="4675"/>
      </w:tblGrid>
      <w:tr w:rsidR="001239D6" w:rsidRPr="00F753E5" w14:paraId="481D5E43" w14:textId="77777777" w:rsidTr="00E96BDF">
        <w:tc>
          <w:tcPr>
            <w:tcW w:w="9350" w:type="dxa"/>
            <w:gridSpan w:val="2"/>
            <w:shd w:val="clear" w:color="auto" w:fill="auto"/>
          </w:tcPr>
          <w:p w14:paraId="0D3512C2" w14:textId="77777777" w:rsidR="001239D6" w:rsidRPr="001F3DAC" w:rsidRDefault="001239D6" w:rsidP="00E96BDF">
            <w:pPr>
              <w:autoSpaceDE w:val="0"/>
              <w:autoSpaceDN w:val="0"/>
              <w:adjustRightInd w:val="0"/>
              <w:rPr>
                <w:rFonts w:cs="Times New Roman"/>
                <w:b/>
                <w:bCs/>
                <w:sz w:val="22"/>
              </w:rPr>
            </w:pPr>
            <w:r w:rsidRPr="001F3DAC">
              <w:rPr>
                <w:rFonts w:eastAsiaTheme="minorHAnsi" w:cs="Times New Roman"/>
                <w:b/>
                <w:bCs/>
                <w:sz w:val="22"/>
              </w:rPr>
              <w:t xml:space="preserve">Amortization of </w:t>
            </w:r>
            <w:proofErr w:type="gramStart"/>
            <w:r w:rsidRPr="001F3DAC">
              <w:rPr>
                <w:rFonts w:eastAsiaTheme="minorHAnsi" w:cs="Times New Roman"/>
                <w:b/>
                <w:bCs/>
                <w:sz w:val="22"/>
              </w:rPr>
              <w:t>Toll road</w:t>
            </w:r>
            <w:proofErr w:type="gramEnd"/>
            <w:r w:rsidRPr="001F3DAC">
              <w:rPr>
                <w:rFonts w:eastAsiaTheme="minorHAnsi" w:cs="Times New Roman"/>
                <w:b/>
                <w:bCs/>
                <w:sz w:val="22"/>
              </w:rPr>
              <w:t xml:space="preserve"> concession </w:t>
            </w:r>
          </w:p>
        </w:tc>
      </w:tr>
      <w:tr w:rsidR="001239D6" w:rsidRPr="00F753E5" w14:paraId="4A747891" w14:textId="77777777" w:rsidTr="00E96BDF">
        <w:tc>
          <w:tcPr>
            <w:tcW w:w="9350" w:type="dxa"/>
            <w:gridSpan w:val="2"/>
            <w:shd w:val="clear" w:color="auto" w:fill="auto"/>
          </w:tcPr>
          <w:p w14:paraId="29B61C9D" w14:textId="57A06DB2" w:rsidR="001239D6" w:rsidRPr="00F753E5" w:rsidRDefault="001239D6" w:rsidP="00E96BDF">
            <w:pPr>
              <w:autoSpaceDE w:val="0"/>
              <w:autoSpaceDN w:val="0"/>
              <w:adjustRightInd w:val="0"/>
              <w:rPr>
                <w:rFonts w:cs="Times New Roman"/>
                <w:sz w:val="22"/>
              </w:rPr>
            </w:pPr>
            <w:r w:rsidRPr="00F753E5">
              <w:rPr>
                <w:rFonts w:cs="Times New Roman"/>
                <w:sz w:val="22"/>
              </w:rPr>
              <w:t xml:space="preserve">Refer to Note </w:t>
            </w:r>
            <w:r w:rsidR="00DD35D0">
              <w:rPr>
                <w:rFonts w:cs="Times New Roman"/>
                <w:sz w:val="22"/>
              </w:rPr>
              <w:t>7</w:t>
            </w:r>
            <w:r w:rsidRPr="00F753E5">
              <w:rPr>
                <w:rFonts w:cs="Times New Roman"/>
                <w:sz w:val="22"/>
              </w:rPr>
              <w:t xml:space="preserve"> to the </w:t>
            </w:r>
            <w:r w:rsidR="001E6DDD" w:rsidRPr="001E6DDD">
              <w:rPr>
                <w:rFonts w:cs="Times New Roman"/>
                <w:sz w:val="22"/>
              </w:rPr>
              <w:t>consolidated and separate financial statements</w:t>
            </w:r>
          </w:p>
        </w:tc>
      </w:tr>
      <w:tr w:rsidR="001239D6" w:rsidRPr="00F753E5" w14:paraId="775A152C" w14:textId="77777777" w:rsidTr="00E96BDF">
        <w:tc>
          <w:tcPr>
            <w:tcW w:w="4675" w:type="dxa"/>
            <w:shd w:val="clear" w:color="auto" w:fill="auto"/>
          </w:tcPr>
          <w:p w14:paraId="71424217"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The key audit matter</w:t>
            </w:r>
          </w:p>
        </w:tc>
        <w:tc>
          <w:tcPr>
            <w:tcW w:w="4675" w:type="dxa"/>
            <w:shd w:val="clear" w:color="auto" w:fill="auto"/>
          </w:tcPr>
          <w:p w14:paraId="15EE7062"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How the matter was addressed in the audit</w:t>
            </w:r>
          </w:p>
        </w:tc>
      </w:tr>
      <w:tr w:rsidR="001239D6" w:rsidRPr="00F753E5" w14:paraId="5C65CEF3" w14:textId="77777777" w:rsidTr="00E96BDF">
        <w:tc>
          <w:tcPr>
            <w:tcW w:w="4675" w:type="dxa"/>
            <w:shd w:val="clear" w:color="auto" w:fill="auto"/>
          </w:tcPr>
          <w:p w14:paraId="3B42E0AA" w14:textId="0341A7C7" w:rsidR="001239D6" w:rsidRPr="00F753E5" w:rsidRDefault="001239D6" w:rsidP="00E96BDF">
            <w:pPr>
              <w:spacing w:line="240" w:lineRule="auto"/>
              <w:jc w:val="thaiDistribute"/>
              <w:rPr>
                <w:rFonts w:cs="Times New Roman"/>
                <w:sz w:val="22"/>
              </w:rPr>
            </w:pPr>
            <w:r w:rsidRPr="00F753E5">
              <w:rPr>
                <w:rFonts w:cs="Times New Roman"/>
                <w:sz w:val="22"/>
              </w:rPr>
              <w:t xml:space="preserve">The </w:t>
            </w:r>
            <w:r w:rsidR="00D95B97">
              <w:rPr>
                <w:rFonts w:cs="Times New Roman"/>
                <w:sz w:val="22"/>
              </w:rPr>
              <w:t>Group</w:t>
            </w:r>
            <w:r w:rsidRPr="00F753E5">
              <w:rPr>
                <w:rFonts w:cs="Times New Roman"/>
                <w:sz w:val="22"/>
              </w:rPr>
              <w:t xml:space="preserve"> recognized amortization of toll road concession in </w:t>
            </w:r>
            <w:r w:rsidR="00582E58">
              <w:rPr>
                <w:rFonts w:cs="Times New Roman"/>
                <w:sz w:val="22"/>
              </w:rPr>
              <w:t xml:space="preserve">the </w:t>
            </w:r>
            <w:r w:rsidR="00F53D42">
              <w:rPr>
                <w:rFonts w:cs="Times New Roman"/>
                <w:sz w:val="22"/>
              </w:rPr>
              <w:t xml:space="preserve">consolidated and separate </w:t>
            </w:r>
            <w:r w:rsidR="00582E58">
              <w:rPr>
                <w:rFonts w:cs="Times New Roman"/>
                <w:sz w:val="22"/>
              </w:rPr>
              <w:t>statement</w:t>
            </w:r>
            <w:r w:rsidR="0071002A">
              <w:rPr>
                <w:rFonts w:cs="Times New Roman"/>
                <w:sz w:val="22"/>
              </w:rPr>
              <w:t>s</w:t>
            </w:r>
            <w:r w:rsidR="00582E58">
              <w:rPr>
                <w:rFonts w:cs="Times New Roman"/>
                <w:sz w:val="22"/>
              </w:rPr>
              <w:t xml:space="preserve"> of </w:t>
            </w:r>
            <w:r w:rsidRPr="00F753E5">
              <w:rPr>
                <w:rFonts w:cs="Times New Roman"/>
                <w:sz w:val="22"/>
              </w:rPr>
              <w:t xml:space="preserve">other comprehensive income based on Unit-of-production method over the useful life of the concession. </w:t>
            </w:r>
          </w:p>
          <w:p w14:paraId="0FB1C06A" w14:textId="77777777" w:rsidR="001239D6" w:rsidRPr="00F753E5" w:rsidRDefault="001239D6" w:rsidP="00E96BDF">
            <w:pPr>
              <w:spacing w:line="240" w:lineRule="auto"/>
              <w:jc w:val="thaiDistribute"/>
              <w:rPr>
                <w:rFonts w:cs="Times New Roman"/>
                <w:sz w:val="22"/>
              </w:rPr>
            </w:pPr>
          </w:p>
          <w:p w14:paraId="312F5024" w14:textId="77777777" w:rsidR="001239D6" w:rsidRPr="00F753E5" w:rsidRDefault="001239D6" w:rsidP="00E96BDF">
            <w:pPr>
              <w:spacing w:line="240" w:lineRule="auto"/>
              <w:jc w:val="thaiDistribute"/>
              <w:rPr>
                <w:rFonts w:cs="Times New Roman"/>
                <w:sz w:val="22"/>
              </w:rPr>
            </w:pPr>
            <w:r w:rsidRPr="00F753E5">
              <w:rPr>
                <w:rFonts w:cs="Times New Roman"/>
                <w:sz w:val="22"/>
              </w:rPr>
              <w:t xml:space="preserve">Amortization is calculated based on the traffic volume ratio incurred for the year. This is derived from the actual traffic volume in the year compared to the actual traffic volume in the year plus the projected future traffic over the remainder of the concession. </w:t>
            </w:r>
          </w:p>
          <w:p w14:paraId="7F22404D" w14:textId="77777777" w:rsidR="001239D6" w:rsidRPr="00F753E5" w:rsidRDefault="001239D6" w:rsidP="00E96BDF">
            <w:pPr>
              <w:spacing w:line="240" w:lineRule="auto"/>
              <w:jc w:val="thaiDistribute"/>
              <w:rPr>
                <w:rFonts w:cs="Times New Roman"/>
                <w:sz w:val="22"/>
              </w:rPr>
            </w:pPr>
          </w:p>
          <w:p w14:paraId="6009D843" w14:textId="29DBF14F" w:rsidR="001239D6" w:rsidRPr="00F753E5" w:rsidRDefault="001239D6" w:rsidP="00FB58D9">
            <w:pPr>
              <w:autoSpaceDE w:val="0"/>
              <w:autoSpaceDN w:val="0"/>
              <w:adjustRightInd w:val="0"/>
              <w:jc w:val="thaiDistribute"/>
              <w:rPr>
                <w:rFonts w:cs="Times New Roman"/>
                <w:sz w:val="22"/>
              </w:rPr>
            </w:pPr>
            <w:r w:rsidRPr="00F753E5">
              <w:rPr>
                <w:rFonts w:cs="Times New Roman"/>
                <w:sz w:val="22"/>
              </w:rPr>
              <w:t xml:space="preserve">Management has engaged with an external expert to prepare a projected future traffic report till the end of the concession. Due to estimated future traffic involves judgments in formulating assumptions and such transactions are material to the </w:t>
            </w:r>
            <w:r w:rsidR="00B12A09" w:rsidRPr="001E6DDD">
              <w:rPr>
                <w:rFonts w:cs="Times New Roman"/>
                <w:sz w:val="22"/>
              </w:rPr>
              <w:t>consolidated and separate financial statements</w:t>
            </w:r>
            <w:r w:rsidRPr="00F753E5">
              <w:rPr>
                <w:rFonts w:cs="Times New Roman"/>
                <w:sz w:val="22"/>
              </w:rPr>
              <w:t xml:space="preserve">, </w:t>
            </w:r>
            <w:r w:rsidRPr="00F753E5">
              <w:rPr>
                <w:rFonts w:eastAsia="Batang" w:cs="Times New Roman"/>
                <w:color w:val="000000"/>
                <w:sz w:val="22"/>
              </w:rPr>
              <w:t>I therefore considered this to be key audit matter</w:t>
            </w:r>
            <w:r w:rsidR="00872727">
              <w:rPr>
                <w:rFonts w:eastAsia="Batang" w:cs="Times New Roman"/>
                <w:color w:val="000000"/>
                <w:sz w:val="22"/>
              </w:rPr>
              <w:t>.</w:t>
            </w:r>
          </w:p>
        </w:tc>
        <w:tc>
          <w:tcPr>
            <w:tcW w:w="4675" w:type="dxa"/>
            <w:shd w:val="clear" w:color="auto" w:fill="auto"/>
          </w:tcPr>
          <w:p w14:paraId="2C132686" w14:textId="77777777" w:rsidR="001239D6" w:rsidRPr="00F753E5" w:rsidRDefault="001239D6" w:rsidP="00E96BDF">
            <w:pPr>
              <w:spacing w:line="240" w:lineRule="auto"/>
              <w:jc w:val="both"/>
              <w:rPr>
                <w:rFonts w:cs="Times New Roman"/>
                <w:sz w:val="22"/>
              </w:rPr>
            </w:pPr>
            <w:r w:rsidRPr="00F753E5">
              <w:rPr>
                <w:rFonts w:cs="Times New Roman"/>
                <w:sz w:val="22"/>
              </w:rPr>
              <w:t>My audit procedures included the following:</w:t>
            </w:r>
          </w:p>
          <w:p w14:paraId="75B9A6A3"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obtain and understanding the policies and methods used by management to calculate the amortization of the toll road concession.</w:t>
            </w:r>
          </w:p>
          <w:p w14:paraId="6E3AB1C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evaluated the knowledge, competency,</w:t>
            </w:r>
            <w:r w:rsidRPr="00F753E5">
              <w:rPr>
                <w:rFonts w:cs="Times New Roman"/>
                <w:sz w:val="22"/>
                <w:szCs w:val="22"/>
                <w:cs/>
              </w:rPr>
              <w:t xml:space="preserve"> </w:t>
            </w:r>
            <w:r w:rsidRPr="00F753E5">
              <w:rPr>
                <w:rFonts w:cs="Times New Roman"/>
                <w:sz w:val="22"/>
                <w:szCs w:val="22"/>
              </w:rPr>
              <w:t>and independence of the expert.</w:t>
            </w:r>
          </w:p>
          <w:p w14:paraId="5CC1FA6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assess the appropriateness of the main assumptions used in the preparation of the expert’s projected future traffic report till the remainder of the concession by referencing to internal and external sources.</w:t>
            </w:r>
          </w:p>
          <w:p w14:paraId="18AF16CF" w14:textId="4B06EDBC"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 the appropriateness of</w:t>
            </w:r>
            <w:r w:rsidR="00AA1997">
              <w:rPr>
                <w:rFonts w:cs="Times New Roman"/>
                <w:sz w:val="22"/>
                <w:szCs w:val="22"/>
              </w:rPr>
              <w:t xml:space="preserve"> projected</w:t>
            </w:r>
            <w:r w:rsidRPr="00F753E5">
              <w:rPr>
                <w:rFonts w:cs="Times New Roman"/>
                <w:sz w:val="22"/>
                <w:szCs w:val="22"/>
              </w:rPr>
              <w:t xml:space="preserve"> traffic report</w:t>
            </w:r>
            <w:r w:rsidR="00AA1997">
              <w:rPr>
                <w:rFonts w:cs="Times New Roman"/>
                <w:sz w:val="22"/>
                <w:szCs w:val="22"/>
              </w:rPr>
              <w:t xml:space="preserve"> of the external expert</w:t>
            </w:r>
            <w:r w:rsidRPr="00F753E5">
              <w:rPr>
                <w:rFonts w:cs="Times New Roman"/>
                <w:sz w:val="22"/>
                <w:szCs w:val="22"/>
              </w:rPr>
              <w:t xml:space="preserve"> by comparing historical estimate with actual traffic volume.</w:t>
            </w:r>
          </w:p>
          <w:p w14:paraId="100AC63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test the accuracy of the amortization of toll road concession calculation.</w:t>
            </w:r>
          </w:p>
          <w:p w14:paraId="2E1E5313" w14:textId="0BF57B0B" w:rsidR="001239D6" w:rsidRPr="001629A6" w:rsidRDefault="001239D6" w:rsidP="001629A6">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consider the adequacy of disclosures in accordance with financial reporting standards.</w:t>
            </w:r>
          </w:p>
        </w:tc>
      </w:tr>
    </w:tbl>
    <w:p w14:paraId="48C13251" w14:textId="77777777" w:rsidR="001239D6" w:rsidRDefault="001239D6" w:rsidP="001239D6">
      <w:pPr>
        <w:pStyle w:val="Default"/>
        <w:jc w:val="thaiDistribute"/>
        <w:rPr>
          <w:rFonts w:ascii="Times New Roman" w:hAnsi="Times New Roman" w:cs="Times New Roman"/>
          <w:i/>
          <w:iCs/>
          <w:sz w:val="22"/>
          <w:szCs w:val="22"/>
          <w:lang w:val="en-GB"/>
        </w:rPr>
      </w:pPr>
    </w:p>
    <w:p w14:paraId="18B0A6A3" w14:textId="77777777" w:rsidR="001239D6" w:rsidRPr="00C576D2" w:rsidRDefault="001239D6" w:rsidP="001239D6">
      <w:pPr>
        <w:pStyle w:val="Default"/>
        <w:rPr>
          <w:rFonts w:ascii="Times New Roman" w:hAnsi="Times New Roman" w:cstheme="minorBidi"/>
          <w:i/>
          <w:iCs/>
          <w:sz w:val="22"/>
          <w:szCs w:val="22"/>
          <w:cs/>
        </w:rPr>
      </w:pPr>
      <w:r w:rsidRPr="00C576D2">
        <w:rPr>
          <w:rFonts w:ascii="Times New Roman" w:hAnsi="Times New Roman" w:cs="Times New Roman"/>
          <w:i/>
          <w:iCs/>
          <w:sz w:val="22"/>
          <w:szCs w:val="22"/>
        </w:rPr>
        <w:t>Other Information</w:t>
      </w:r>
    </w:p>
    <w:p w14:paraId="4BF58265" w14:textId="77777777" w:rsidR="001239D6" w:rsidRPr="00C576D2" w:rsidRDefault="001239D6" w:rsidP="001239D6">
      <w:pPr>
        <w:pStyle w:val="Default"/>
        <w:rPr>
          <w:rFonts w:ascii="Times New Roman" w:hAnsi="Times New Roman" w:cstheme="minorBidi"/>
          <w:sz w:val="22"/>
          <w:szCs w:val="22"/>
        </w:rPr>
      </w:pPr>
    </w:p>
    <w:p w14:paraId="790412B1" w14:textId="77777777" w:rsidR="007D57B8" w:rsidRDefault="007D57B8" w:rsidP="007D57B8">
      <w:pPr>
        <w:autoSpaceDE w:val="0"/>
        <w:autoSpaceDN w:val="0"/>
        <w:adjustRightInd w:val="0"/>
        <w:spacing w:line="240" w:lineRule="auto"/>
        <w:jc w:val="both"/>
        <w:rPr>
          <w:rFonts w:eastAsia="Batang" w:cs="Times New Roman"/>
          <w:lang w:val="en-US" w:eastAsia="ko-KR"/>
        </w:rPr>
      </w:pPr>
      <w:r>
        <w:rPr>
          <w:rFonts w:eastAsia="Batang"/>
          <w:lang w:val="en-US" w:eastAsia="ko-KR"/>
        </w:rPr>
        <w:t xml:space="preserve">Management is responsible for the other information. The other information comprises the information included in the annual </w:t>
      </w:r>
      <w:proofErr w:type="gramStart"/>
      <w:r>
        <w:rPr>
          <w:rFonts w:eastAsia="Batang"/>
          <w:lang w:val="en-US" w:eastAsia="ko-KR"/>
        </w:rPr>
        <w:t>report, but</w:t>
      </w:r>
      <w:proofErr w:type="gramEnd"/>
      <w:r>
        <w:rPr>
          <w:rFonts w:eastAsia="Batang"/>
          <w:lang w:val="en-US" w:eastAsia="ko-KR"/>
        </w:rPr>
        <w:t xml:space="preserve"> does not include the consolidated and separate financial statements and my auditor’s report thereon. The annual report is expected to be made available to me after the date of this auditor's report. </w:t>
      </w:r>
    </w:p>
    <w:p w14:paraId="1E3DCA96" w14:textId="77777777" w:rsidR="00B52272" w:rsidRDefault="00B52272" w:rsidP="00DC19E4">
      <w:pPr>
        <w:autoSpaceDE w:val="0"/>
        <w:autoSpaceDN w:val="0"/>
        <w:adjustRightInd w:val="0"/>
        <w:spacing w:line="240" w:lineRule="auto"/>
        <w:jc w:val="both"/>
      </w:pPr>
    </w:p>
    <w:p w14:paraId="64100499" w14:textId="4BBF500F" w:rsidR="00DC19E4" w:rsidRDefault="00DC19E4" w:rsidP="00DC19E4">
      <w:pPr>
        <w:autoSpaceDE w:val="0"/>
        <w:autoSpaceDN w:val="0"/>
        <w:adjustRightInd w:val="0"/>
        <w:spacing w:line="240" w:lineRule="auto"/>
        <w:jc w:val="both"/>
        <w:rPr>
          <w:rFonts w:cs="Times New Roman"/>
        </w:rPr>
      </w:pPr>
      <w:r>
        <w:t xml:space="preserve">My opinion on the consolidated and separate financial statements does not cover the other information and </w:t>
      </w:r>
      <w:r w:rsidR="009740B9">
        <w:rPr>
          <w:rFonts w:hint="cs"/>
          <w:cs/>
        </w:rPr>
        <w:t xml:space="preserve">               </w:t>
      </w:r>
      <w:r>
        <w:t xml:space="preserve">I will not express any form of assurance conclusion thereon. </w:t>
      </w:r>
    </w:p>
    <w:p w14:paraId="558D4F94" w14:textId="77777777" w:rsidR="00DC19E4" w:rsidRDefault="00DC19E4" w:rsidP="00DC19E4">
      <w:pPr>
        <w:rPr>
          <w:szCs w:val="20"/>
        </w:rPr>
      </w:pPr>
    </w:p>
    <w:p w14:paraId="2932C41F" w14:textId="77777777" w:rsidR="00DC19E4" w:rsidRDefault="00DC19E4" w:rsidP="00DC19E4">
      <w:pPr>
        <w:jc w:val="thaiDistribute"/>
      </w:pPr>
      <w:r>
        <w:t xml:space="preserve">In connection with my audit of the consolidated and separate financial statements, my responsibility is to </w:t>
      </w:r>
      <w:r>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B9AAD8F" w14:textId="77777777" w:rsidR="00DC19E4" w:rsidRDefault="00DC19E4" w:rsidP="00DC19E4">
      <w:pPr>
        <w:autoSpaceDE w:val="0"/>
        <w:autoSpaceDN w:val="0"/>
        <w:adjustRightInd w:val="0"/>
        <w:spacing w:line="240" w:lineRule="auto"/>
        <w:jc w:val="both"/>
        <w:rPr>
          <w:i/>
          <w:iCs/>
        </w:rPr>
      </w:pPr>
    </w:p>
    <w:p w14:paraId="180107B1" w14:textId="77777777" w:rsidR="00DC19E4" w:rsidRDefault="00DC19E4" w:rsidP="00DC19E4">
      <w:pPr>
        <w:autoSpaceDE w:val="0"/>
        <w:autoSpaceDN w:val="0"/>
        <w:adjustRightInd w:val="0"/>
        <w:spacing w:line="240" w:lineRule="auto"/>
        <w:jc w:val="thaiDistribute"/>
        <w:rPr>
          <w:i/>
          <w:iCs/>
        </w:rPr>
      </w:pPr>
      <w:r>
        <w:rPr>
          <w:color w:val="000000"/>
        </w:rPr>
        <w:t>When I read the annual report, if I conclude that there is a material misstatement therein, I am required to communicate the matter to those charged with governance and request that the correction be made.</w:t>
      </w:r>
    </w:p>
    <w:p w14:paraId="7A90C260" w14:textId="77777777" w:rsidR="00DC19E4" w:rsidRDefault="00DC19E4" w:rsidP="00DC19E4">
      <w:pPr>
        <w:autoSpaceDE w:val="0"/>
        <w:autoSpaceDN w:val="0"/>
        <w:adjustRightInd w:val="0"/>
        <w:spacing w:line="240" w:lineRule="auto"/>
        <w:jc w:val="both"/>
        <w:rPr>
          <w:i/>
          <w:iCs/>
        </w:rPr>
      </w:pPr>
    </w:p>
    <w:p w14:paraId="1E7DDC1B" w14:textId="77777777" w:rsidR="00DC19E4" w:rsidRDefault="00DC19E4" w:rsidP="00DC19E4">
      <w:pPr>
        <w:autoSpaceDE w:val="0"/>
        <w:autoSpaceDN w:val="0"/>
        <w:adjustRightInd w:val="0"/>
        <w:spacing w:line="240" w:lineRule="auto"/>
        <w:jc w:val="thaiDistribute"/>
        <w:rPr>
          <w:i/>
          <w:iCs/>
        </w:rPr>
      </w:pPr>
      <w:r>
        <w:rPr>
          <w:i/>
          <w:iCs/>
        </w:rPr>
        <w:t>Responsibilities of Management and Those Charged with Governance for the Consolidated and Separate Financial Statements</w:t>
      </w:r>
    </w:p>
    <w:p w14:paraId="5D71BBC4" w14:textId="77777777" w:rsidR="00DC19E4" w:rsidRDefault="00DC19E4" w:rsidP="00DC19E4">
      <w:pPr>
        <w:autoSpaceDE w:val="0"/>
        <w:autoSpaceDN w:val="0"/>
        <w:adjustRightInd w:val="0"/>
        <w:spacing w:line="240" w:lineRule="auto"/>
        <w:jc w:val="both"/>
      </w:pPr>
    </w:p>
    <w:p w14:paraId="6F3D44BD" w14:textId="77777777" w:rsidR="00DC19E4" w:rsidRDefault="00DC19E4" w:rsidP="00DC19E4">
      <w:pPr>
        <w:autoSpaceDE w:val="0"/>
        <w:autoSpaceDN w:val="0"/>
        <w:adjustRightInd w:val="0"/>
        <w:spacing w:line="240" w:lineRule="auto"/>
        <w:jc w:val="both"/>
      </w:pPr>
      <w:r>
        <w:t xml:space="preserve">Management is responsible for the preparation and fair presentation of the consolidated and separate </w:t>
      </w:r>
      <w:r>
        <w:br/>
        <w:t xml:space="preserve">financial statements in accordance with TFRSs, and for such internal control as management determines is necessary to enable the preparation of consolidated and separate financial statements that are free from </w:t>
      </w:r>
      <w:r>
        <w:br/>
        <w:t xml:space="preserve">material misstatement, whether due to fraud or error. </w:t>
      </w:r>
    </w:p>
    <w:p w14:paraId="1C82EE23" w14:textId="77777777" w:rsidR="00DC19E4" w:rsidRDefault="00DC19E4" w:rsidP="00DC19E4">
      <w:pPr>
        <w:autoSpaceDE w:val="0"/>
        <w:autoSpaceDN w:val="0"/>
        <w:adjustRightInd w:val="0"/>
        <w:spacing w:line="240" w:lineRule="auto"/>
        <w:jc w:val="both"/>
      </w:pPr>
    </w:p>
    <w:p w14:paraId="7E9F411C" w14:textId="77777777" w:rsidR="00B27BE3" w:rsidRDefault="00B27BE3">
      <w:pPr>
        <w:spacing w:after="160" w:line="259" w:lineRule="auto"/>
      </w:pPr>
      <w:r>
        <w:br w:type="page"/>
      </w:r>
    </w:p>
    <w:p w14:paraId="65F688B5" w14:textId="3E91B90C" w:rsidR="00DC19E4" w:rsidRDefault="00DC19E4" w:rsidP="00DC19E4">
      <w:pPr>
        <w:autoSpaceDE w:val="0"/>
        <w:autoSpaceDN w:val="0"/>
        <w:adjustRightInd w:val="0"/>
        <w:spacing w:line="240" w:lineRule="auto"/>
        <w:jc w:val="both"/>
      </w:pPr>
      <w: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br/>
        <w:t xml:space="preserve">liquidate the Group and the Company or to cease operations, or has no realistic alternative but to do so. </w:t>
      </w:r>
    </w:p>
    <w:p w14:paraId="3DE77958" w14:textId="77777777" w:rsidR="00DC19E4" w:rsidRDefault="00DC19E4" w:rsidP="00DC19E4">
      <w:pPr>
        <w:autoSpaceDE w:val="0"/>
        <w:autoSpaceDN w:val="0"/>
        <w:adjustRightInd w:val="0"/>
        <w:spacing w:line="240" w:lineRule="auto"/>
        <w:jc w:val="both"/>
      </w:pPr>
    </w:p>
    <w:p w14:paraId="74270CE4" w14:textId="77777777" w:rsidR="00DC19E4" w:rsidRDefault="00DC19E4" w:rsidP="00DC19E4">
      <w:pPr>
        <w:autoSpaceDE w:val="0"/>
        <w:autoSpaceDN w:val="0"/>
        <w:adjustRightInd w:val="0"/>
        <w:spacing w:line="240" w:lineRule="auto"/>
        <w:jc w:val="both"/>
      </w:pPr>
      <w:r>
        <w:t xml:space="preserve">Those charged with governance are responsible for overseeing the Group’s and the Company’s financial reporting process. </w:t>
      </w:r>
    </w:p>
    <w:p w14:paraId="1926848F" w14:textId="77777777" w:rsidR="00DC19E4" w:rsidRDefault="00DC19E4" w:rsidP="00DC19E4">
      <w:pPr>
        <w:autoSpaceDE w:val="0"/>
        <w:autoSpaceDN w:val="0"/>
        <w:adjustRightInd w:val="0"/>
        <w:spacing w:line="240" w:lineRule="auto"/>
        <w:jc w:val="thaiDistribute"/>
        <w:rPr>
          <w:i/>
          <w:iCs/>
        </w:rPr>
      </w:pPr>
    </w:p>
    <w:p w14:paraId="75B833FE" w14:textId="77777777" w:rsidR="00DC19E4" w:rsidRDefault="00DC19E4" w:rsidP="00DC19E4">
      <w:pPr>
        <w:autoSpaceDE w:val="0"/>
        <w:autoSpaceDN w:val="0"/>
        <w:adjustRightInd w:val="0"/>
        <w:spacing w:line="240" w:lineRule="auto"/>
        <w:jc w:val="thaiDistribute"/>
        <w:rPr>
          <w:i/>
          <w:iCs/>
        </w:rPr>
      </w:pPr>
      <w:r>
        <w:rPr>
          <w:i/>
          <w:iCs/>
        </w:rPr>
        <w:t xml:space="preserve">Auditor’s Responsibilities for the Audit of the Consolidated and Separate Financial Statements </w:t>
      </w:r>
    </w:p>
    <w:p w14:paraId="36AF9381" w14:textId="77777777" w:rsidR="00DC19E4" w:rsidRDefault="00DC19E4" w:rsidP="00DC19E4">
      <w:pPr>
        <w:autoSpaceDE w:val="0"/>
        <w:autoSpaceDN w:val="0"/>
        <w:adjustRightInd w:val="0"/>
        <w:spacing w:line="240" w:lineRule="auto"/>
      </w:pPr>
    </w:p>
    <w:p w14:paraId="08BA9C00" w14:textId="77777777" w:rsidR="00DC19E4" w:rsidRDefault="00DC19E4" w:rsidP="00DC19E4">
      <w:pPr>
        <w:autoSpaceDE w:val="0"/>
        <w:autoSpaceDN w:val="0"/>
        <w:adjustRightInd w:val="0"/>
        <w:spacing w:line="240" w:lineRule="auto"/>
        <w:jc w:val="both"/>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79FF6132" w14:textId="77777777" w:rsidR="00DC19E4" w:rsidRDefault="00DC19E4" w:rsidP="00DC19E4">
      <w:pPr>
        <w:autoSpaceDE w:val="0"/>
        <w:autoSpaceDN w:val="0"/>
        <w:adjustRightInd w:val="0"/>
        <w:spacing w:line="240" w:lineRule="auto"/>
        <w:jc w:val="both"/>
      </w:pPr>
    </w:p>
    <w:p w14:paraId="5540BA04" w14:textId="77777777" w:rsidR="00DC19E4" w:rsidRDefault="00DC19E4" w:rsidP="00DC19E4">
      <w:pPr>
        <w:autoSpaceDE w:val="0"/>
        <w:autoSpaceDN w:val="0"/>
        <w:adjustRightInd w:val="0"/>
        <w:spacing w:line="240" w:lineRule="auto"/>
        <w:jc w:val="both"/>
      </w:pPr>
      <w:r>
        <w:t xml:space="preserve">As part of an audit in accordance with TSAs, I exercise professional judgment and maintain professional </w:t>
      </w:r>
      <w:proofErr w:type="spellStart"/>
      <w:r>
        <w:t>skepticism</w:t>
      </w:r>
      <w:proofErr w:type="spellEnd"/>
      <w:r>
        <w:t xml:space="preserve"> throughout the audit. I also:</w:t>
      </w:r>
    </w:p>
    <w:p w14:paraId="2F2D1939" w14:textId="77777777" w:rsidR="00DC19E4" w:rsidRDefault="00DC19E4" w:rsidP="00DC19E4">
      <w:pPr>
        <w:numPr>
          <w:ilvl w:val="0"/>
          <w:numId w:val="6"/>
        </w:numPr>
        <w:autoSpaceDE w:val="0"/>
        <w:autoSpaceDN w:val="0"/>
        <w:adjustRightInd w:val="0"/>
        <w:spacing w:line="240" w:lineRule="auto"/>
        <w:contextualSpacing/>
        <w:jc w:val="both"/>
      </w:pPr>
      <w:r>
        <w:t xml:space="preserve">Identify and assess the risks of material misstatement of the consolidated and separate financial </w:t>
      </w:r>
      <w: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br/>
        <w:t xml:space="preserve">internal control. </w:t>
      </w:r>
    </w:p>
    <w:p w14:paraId="702D7D84" w14:textId="77777777" w:rsidR="00DC19E4" w:rsidRDefault="00DC19E4" w:rsidP="00DC19E4">
      <w:pPr>
        <w:numPr>
          <w:ilvl w:val="0"/>
          <w:numId w:val="6"/>
        </w:numPr>
        <w:autoSpaceDE w:val="0"/>
        <w:autoSpaceDN w:val="0"/>
        <w:adjustRightInd w:val="0"/>
        <w:spacing w:line="240" w:lineRule="auto"/>
        <w:contextualSpacing/>
        <w:jc w:val="both"/>
      </w:pPr>
      <w:r>
        <w:t xml:space="preserve">Obtain an understanding of internal control relevant to the audit </w:t>
      </w:r>
      <w:proofErr w:type="gramStart"/>
      <w:r>
        <w:t>in order to</w:t>
      </w:r>
      <w:proofErr w:type="gramEnd"/>
      <w:r>
        <w:t xml:space="preserve"> design audit procedures that are appropriate in the circumstances, but not for the purpose of expressing an opinion on the </w:t>
      </w:r>
      <w:r>
        <w:br/>
        <w:t>effectiveness of the Group’s and the Company’s internal control.</w:t>
      </w:r>
    </w:p>
    <w:p w14:paraId="1C351AAE" w14:textId="77777777" w:rsidR="00DC19E4" w:rsidRDefault="00DC19E4" w:rsidP="00DC19E4">
      <w:pPr>
        <w:numPr>
          <w:ilvl w:val="0"/>
          <w:numId w:val="6"/>
        </w:numPr>
        <w:autoSpaceDE w:val="0"/>
        <w:autoSpaceDN w:val="0"/>
        <w:adjustRightInd w:val="0"/>
        <w:spacing w:line="240" w:lineRule="auto"/>
        <w:contextualSpacing/>
        <w:jc w:val="both"/>
      </w:pPr>
      <w:r>
        <w:t xml:space="preserve">Evaluate the appropriateness of accounting policies used and the reasonableness of accounting estimates and related disclosures made by management. </w:t>
      </w:r>
    </w:p>
    <w:p w14:paraId="235529A8" w14:textId="77777777" w:rsidR="002A02D5" w:rsidRDefault="002A02D5" w:rsidP="002A02D5">
      <w:pPr>
        <w:numPr>
          <w:ilvl w:val="0"/>
          <w:numId w:val="38"/>
        </w:numPr>
        <w:autoSpaceDE w:val="0"/>
        <w:autoSpaceDN w:val="0"/>
        <w:adjustRightInd w:val="0"/>
        <w:spacing w:after="200" w:line="240" w:lineRule="auto"/>
        <w:ind w:left="346" w:hanging="346"/>
        <w:contextualSpacing/>
        <w:jc w:val="both"/>
        <w:rPr>
          <w:rFonts w:cs="Times New Roman"/>
        </w:rPr>
      </w:pPr>
      <w:r>
        <w:t xml:space="preserve">Conclude on the appropriateness of management’s use of the going concern basis of accounting and, </w:t>
      </w:r>
      <w:r>
        <w:br/>
        <w:t xml:space="preserve">based on the audit evidence obtained, whether a material uncertainty exists related to events or </w:t>
      </w:r>
      <w:r>
        <w:br/>
        <w:t xml:space="preserve">conditions that may cast significant doubt on the Group’s and the Company’s ability to continue as a </w:t>
      </w:r>
      <w: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br/>
        <w:t xml:space="preserve">obtained up to the date of my auditor’s report. However, future events or conditions may cause the </w:t>
      </w:r>
      <w:r>
        <w:br/>
        <w:t>Group and the Company to cease to continue as a going concern.</w:t>
      </w:r>
    </w:p>
    <w:p w14:paraId="152BD937" w14:textId="77777777" w:rsidR="002A02D5" w:rsidRDefault="002A02D5" w:rsidP="002A02D5">
      <w:pPr>
        <w:numPr>
          <w:ilvl w:val="0"/>
          <w:numId w:val="38"/>
        </w:numPr>
        <w:autoSpaceDE w:val="0"/>
        <w:autoSpaceDN w:val="0"/>
        <w:adjustRightInd w:val="0"/>
        <w:spacing w:line="240" w:lineRule="auto"/>
        <w:ind w:left="346" w:hanging="346"/>
        <w:contextualSpacing/>
        <w:jc w:val="both"/>
      </w:pPr>
      <w:r>
        <w:t xml:space="preserve">Evaluate the overall presentation, </w:t>
      </w:r>
      <w:proofErr w:type="gramStart"/>
      <w:r>
        <w:t>structure</w:t>
      </w:r>
      <w:proofErr w:type="gramEnd"/>
      <w: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E38DBE3" w14:textId="77777777" w:rsidR="002A02D5" w:rsidRDefault="002A02D5" w:rsidP="002A02D5">
      <w:pPr>
        <w:numPr>
          <w:ilvl w:val="0"/>
          <w:numId w:val="38"/>
        </w:numPr>
        <w:autoSpaceDE w:val="0"/>
        <w:autoSpaceDN w:val="0"/>
        <w:adjustRightInd w:val="0"/>
        <w:spacing w:line="276" w:lineRule="auto"/>
        <w:contextualSpacing/>
        <w:jc w:val="both"/>
        <w:rPr>
          <w:szCs w:val="20"/>
        </w:rPr>
      </w:pPr>
      <w:r>
        <w:t xml:space="preserve">Obtain sufficient appropriate audit evidence regarding the financial information of the entities or </w:t>
      </w:r>
      <w:r>
        <w:br/>
        <w:t xml:space="preserve">business activities within the Group to express an opinion on the consolidated financial statements. I am responsible for the direction, </w:t>
      </w:r>
      <w:proofErr w:type="gramStart"/>
      <w:r>
        <w:t>supervision</w:t>
      </w:r>
      <w:proofErr w:type="gramEnd"/>
      <w:r>
        <w:t xml:space="preserve"> and performance of the group audit. I remain solely responsible for my audit opinion.</w:t>
      </w:r>
    </w:p>
    <w:p w14:paraId="04D63E51" w14:textId="77777777" w:rsidR="002A02D5" w:rsidRDefault="002A02D5" w:rsidP="001239D6">
      <w:pPr>
        <w:autoSpaceDE w:val="0"/>
        <w:autoSpaceDN w:val="0"/>
        <w:adjustRightInd w:val="0"/>
        <w:jc w:val="both"/>
      </w:pPr>
    </w:p>
    <w:p w14:paraId="78DF2685" w14:textId="77777777" w:rsidR="002A02D5" w:rsidRDefault="002A02D5" w:rsidP="002A02D5">
      <w:pPr>
        <w:autoSpaceDE w:val="0"/>
        <w:autoSpaceDN w:val="0"/>
        <w:adjustRightInd w:val="0"/>
        <w:jc w:val="both"/>
        <w:rPr>
          <w:rFonts w:cs="Times New Roman"/>
        </w:rPr>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D5B494" w14:textId="77777777" w:rsidR="002A02D5" w:rsidRDefault="002A02D5" w:rsidP="002A02D5">
      <w:pPr>
        <w:autoSpaceDE w:val="0"/>
        <w:autoSpaceDN w:val="0"/>
        <w:adjustRightInd w:val="0"/>
      </w:pPr>
    </w:p>
    <w:p w14:paraId="3985B2B7" w14:textId="637E1B0D" w:rsidR="00B27BE3" w:rsidRDefault="00B27BE3" w:rsidP="001629A6">
      <w:pPr>
        <w:spacing w:after="160" w:line="259" w:lineRule="auto"/>
      </w:pPr>
      <w:r>
        <w:br w:type="page"/>
      </w:r>
    </w:p>
    <w:p w14:paraId="587D59C5" w14:textId="7FFD7530" w:rsidR="002A02D5" w:rsidRDefault="002A02D5" w:rsidP="002A02D5">
      <w:pPr>
        <w:autoSpaceDE w:val="0"/>
        <w:autoSpaceDN w:val="0"/>
        <w:adjustRightInd w:val="0"/>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5BE9C9C2" w14:textId="77777777" w:rsidR="002A02D5" w:rsidRDefault="002A02D5" w:rsidP="002A02D5">
      <w:pPr>
        <w:autoSpaceDE w:val="0"/>
        <w:autoSpaceDN w:val="0"/>
        <w:adjustRightInd w:val="0"/>
        <w:jc w:val="both"/>
      </w:pPr>
    </w:p>
    <w:p w14:paraId="32EE0699" w14:textId="77777777" w:rsidR="002A02D5" w:rsidRDefault="002A02D5" w:rsidP="002A02D5">
      <w:pPr>
        <w:autoSpaceDE w:val="0"/>
        <w:autoSpaceDN w:val="0"/>
        <w:adjustRightInd w:val="0"/>
        <w:jc w:val="both"/>
      </w:pPr>
      <w: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br/>
        <w:t>matter should not be communicated in my report because the adverse consequences of doing so would reasonably be expected to outweigh the public interest benefits of such communication.</w:t>
      </w:r>
    </w:p>
    <w:p w14:paraId="5CDC7AEA" w14:textId="77777777" w:rsidR="001239D6" w:rsidRDefault="001239D6" w:rsidP="001239D6">
      <w:pPr>
        <w:autoSpaceDE w:val="0"/>
        <w:autoSpaceDN w:val="0"/>
        <w:adjustRightInd w:val="0"/>
        <w:jc w:val="both"/>
      </w:pPr>
    </w:p>
    <w:p w14:paraId="11643AD4" w14:textId="77777777" w:rsidR="001239D6" w:rsidRDefault="001239D6" w:rsidP="001239D6">
      <w:pPr>
        <w:autoSpaceDE w:val="0"/>
        <w:autoSpaceDN w:val="0"/>
        <w:adjustRightInd w:val="0"/>
        <w:jc w:val="both"/>
      </w:pPr>
    </w:p>
    <w:p w14:paraId="4D3185FF" w14:textId="77777777" w:rsidR="001239D6" w:rsidRPr="001B188A" w:rsidRDefault="001239D6" w:rsidP="001239D6">
      <w:pPr>
        <w:autoSpaceDE w:val="0"/>
        <w:autoSpaceDN w:val="0"/>
        <w:adjustRightInd w:val="0"/>
        <w:jc w:val="both"/>
      </w:pPr>
    </w:p>
    <w:p w14:paraId="7FEE5D34" w14:textId="77777777" w:rsidR="001239D6" w:rsidRPr="00C576D2" w:rsidRDefault="001239D6" w:rsidP="001239D6">
      <w:pPr>
        <w:pStyle w:val="RNormal"/>
        <w:spacing w:before="120"/>
        <w:ind w:right="29"/>
        <w:jc w:val="thaiDistribute"/>
      </w:pPr>
    </w:p>
    <w:p w14:paraId="767A7E5C" w14:textId="14945B0C" w:rsidR="001239D6" w:rsidRPr="00C576D2" w:rsidRDefault="001239D6" w:rsidP="001239D6">
      <w:pPr>
        <w:pStyle w:val="RNormal"/>
        <w:spacing w:before="120"/>
        <w:ind w:right="29"/>
        <w:jc w:val="thaiDistribute"/>
      </w:pPr>
      <w:r w:rsidRPr="00C576D2">
        <w:t>(</w:t>
      </w:r>
      <w:r w:rsidR="000C521D" w:rsidRPr="00A301FF">
        <w:t xml:space="preserve">Sukanya </w:t>
      </w:r>
      <w:proofErr w:type="spellStart"/>
      <w:r w:rsidR="000C521D" w:rsidRPr="00A301FF">
        <w:t>Rodkroh</w:t>
      </w:r>
      <w:proofErr w:type="spellEnd"/>
      <w:r w:rsidRPr="00C576D2">
        <w:t>)</w:t>
      </w:r>
    </w:p>
    <w:p w14:paraId="544E93F8" w14:textId="77777777" w:rsidR="001239D6" w:rsidRPr="00C576D2" w:rsidRDefault="001239D6" w:rsidP="001239D6">
      <w:pPr>
        <w:pStyle w:val="RNormal"/>
        <w:ind w:right="26"/>
        <w:jc w:val="thaiDistribute"/>
      </w:pPr>
      <w:r w:rsidRPr="00C576D2">
        <w:t>Certified Public Accountant</w:t>
      </w:r>
    </w:p>
    <w:p w14:paraId="658F775E" w14:textId="17F3DDD2" w:rsidR="001239D6" w:rsidRPr="00C576D2" w:rsidRDefault="001239D6" w:rsidP="001239D6">
      <w:pPr>
        <w:spacing w:line="240" w:lineRule="atLeast"/>
        <w:ind w:right="45"/>
        <w:jc w:val="thaiDistribute"/>
        <w:rPr>
          <w:snapToGrid w:val="0"/>
          <w:lang w:eastAsia="th-TH"/>
        </w:rPr>
      </w:pPr>
      <w:r w:rsidRPr="00C576D2">
        <w:t xml:space="preserve">Registration No. </w:t>
      </w:r>
      <w:r w:rsidR="000C521D">
        <w:t>12089</w:t>
      </w:r>
    </w:p>
    <w:p w14:paraId="4BE34F07" w14:textId="77777777" w:rsidR="001239D6" w:rsidRPr="00C576D2" w:rsidRDefault="001239D6" w:rsidP="001239D6">
      <w:pPr>
        <w:spacing w:line="240" w:lineRule="atLeast"/>
        <w:ind w:right="45"/>
        <w:jc w:val="thaiDistribute"/>
      </w:pPr>
    </w:p>
    <w:p w14:paraId="6A5B9F60" w14:textId="77777777" w:rsidR="001239D6" w:rsidRPr="00C576D2" w:rsidRDefault="001239D6" w:rsidP="001239D6">
      <w:pPr>
        <w:tabs>
          <w:tab w:val="left" w:pos="5040"/>
        </w:tabs>
        <w:spacing w:line="240" w:lineRule="atLeast"/>
        <w:ind w:right="45"/>
        <w:jc w:val="thaiDistribute"/>
        <w:rPr>
          <w:lang w:val="en-US"/>
        </w:rPr>
      </w:pPr>
    </w:p>
    <w:p w14:paraId="57FE0BED" w14:textId="77777777" w:rsidR="001239D6" w:rsidRPr="00C576D2" w:rsidRDefault="001239D6" w:rsidP="001239D6">
      <w:pPr>
        <w:tabs>
          <w:tab w:val="left" w:pos="5040"/>
        </w:tabs>
        <w:spacing w:line="240" w:lineRule="atLeast"/>
        <w:ind w:right="45"/>
        <w:jc w:val="thaiDistribute"/>
        <w:rPr>
          <w:snapToGrid w:val="0"/>
          <w:lang w:eastAsia="th-TH"/>
        </w:rPr>
      </w:pPr>
      <w:r w:rsidRPr="00C576D2">
        <w:rPr>
          <w:lang w:val="en-US"/>
        </w:rPr>
        <w:t xml:space="preserve">KPMG </w:t>
      </w:r>
      <w:proofErr w:type="spellStart"/>
      <w:r w:rsidRPr="00C576D2">
        <w:rPr>
          <w:lang w:val="en-US"/>
        </w:rPr>
        <w:t>Phoomchai</w:t>
      </w:r>
      <w:proofErr w:type="spellEnd"/>
      <w:r w:rsidRPr="00C576D2">
        <w:rPr>
          <w:lang w:val="en-US"/>
        </w:rPr>
        <w:t xml:space="preserve"> Audit Ltd.</w:t>
      </w:r>
    </w:p>
    <w:p w14:paraId="481C6C12" w14:textId="77777777" w:rsidR="001239D6" w:rsidRPr="00C576D2" w:rsidRDefault="001239D6" w:rsidP="001239D6">
      <w:pPr>
        <w:tabs>
          <w:tab w:val="left" w:pos="5040"/>
        </w:tabs>
        <w:spacing w:line="240" w:lineRule="atLeast"/>
        <w:ind w:right="45"/>
        <w:jc w:val="thaiDistribute"/>
        <w:rPr>
          <w:snapToGrid w:val="0"/>
          <w:lang w:eastAsia="th-TH"/>
        </w:rPr>
      </w:pPr>
      <w:r w:rsidRPr="00C576D2">
        <w:rPr>
          <w:snapToGrid w:val="0"/>
          <w:lang w:eastAsia="th-TH"/>
        </w:rPr>
        <w:t>Bangkok</w:t>
      </w:r>
    </w:p>
    <w:p w14:paraId="056ADABD" w14:textId="17EAA054" w:rsidR="001239D6" w:rsidRDefault="001629A6" w:rsidP="001239D6">
      <w:pPr>
        <w:tabs>
          <w:tab w:val="left" w:pos="5040"/>
        </w:tabs>
        <w:spacing w:line="240" w:lineRule="atLeast"/>
        <w:ind w:right="45"/>
        <w:jc w:val="thaiDistribute"/>
        <w:rPr>
          <w:snapToGrid w:val="0"/>
          <w:lang w:eastAsia="th-TH"/>
        </w:rPr>
      </w:pPr>
      <w:r>
        <w:rPr>
          <w:snapToGrid w:val="0"/>
          <w:lang w:val="en-US" w:eastAsia="th-TH"/>
        </w:rPr>
        <w:t>20</w:t>
      </w:r>
      <w:r w:rsidR="001239D6" w:rsidRPr="00481C2B">
        <w:rPr>
          <w:snapToGrid w:val="0"/>
          <w:lang w:eastAsia="th-TH"/>
        </w:rPr>
        <w:t xml:space="preserve"> February 202</w:t>
      </w:r>
      <w:r w:rsidR="007A0B44">
        <w:rPr>
          <w:snapToGrid w:val="0"/>
          <w:lang w:eastAsia="th-TH"/>
        </w:rPr>
        <w:t>5</w:t>
      </w:r>
    </w:p>
    <w:p w14:paraId="2C0460D4" w14:textId="77777777" w:rsidR="00EB143A" w:rsidRDefault="001239D6" w:rsidP="001239D6">
      <w:pPr>
        <w:spacing w:line="240" w:lineRule="auto"/>
        <w:rPr>
          <w:snapToGrid w:val="0"/>
          <w:lang w:eastAsia="th-TH"/>
        </w:rPr>
        <w:sectPr w:rsidR="00EB143A" w:rsidSect="00D74D74">
          <w:headerReference w:type="first" r:id="rId20"/>
          <w:footerReference w:type="first" r:id="rId21"/>
          <w:pgSz w:w="11907" w:h="16840" w:code="9"/>
          <w:pgMar w:top="691" w:right="1152" w:bottom="576" w:left="1152" w:header="720" w:footer="720" w:gutter="0"/>
          <w:paperSrc w:first="4" w:other="4"/>
          <w:pgNumType w:start="2"/>
          <w:cols w:space="737"/>
          <w:titlePg/>
        </w:sectPr>
      </w:pPr>
      <w:r>
        <w:rPr>
          <w:snapToGrid w:val="0"/>
          <w:lang w:eastAsia="th-TH"/>
        </w:rPr>
        <w:br w:type="page"/>
      </w:r>
    </w:p>
    <w:p w14:paraId="6F564339" w14:textId="77777777" w:rsidR="001239D6" w:rsidRDefault="001239D6" w:rsidP="001239D6">
      <w:pPr>
        <w:spacing w:line="240" w:lineRule="auto"/>
        <w:rPr>
          <w:snapToGrid w:val="0"/>
          <w:lang w:eastAsia="th-TH"/>
        </w:rPr>
      </w:pPr>
    </w:p>
    <w:p w14:paraId="5B5DD53F" w14:textId="70A09269" w:rsidR="001239D6" w:rsidRPr="000C521D" w:rsidRDefault="001239D6" w:rsidP="001239D6">
      <w:pPr>
        <w:spacing w:line="240" w:lineRule="atLeast"/>
        <w:ind w:right="45"/>
        <w:jc w:val="center"/>
        <w:rPr>
          <w:b/>
          <w:bCs/>
          <w:snapToGrid w:val="0"/>
          <w:lang w:val="en-US" w:eastAsia="th-TH"/>
        </w:rPr>
      </w:pPr>
      <w:r w:rsidRPr="000C521D">
        <w:rPr>
          <w:b/>
          <w:bCs/>
          <w:snapToGrid w:val="0"/>
          <w:lang w:val="en-US" w:eastAsia="th-TH"/>
        </w:rPr>
        <w:t xml:space="preserve">Financial </w:t>
      </w:r>
      <w:r w:rsidR="006F1426">
        <w:rPr>
          <w:b/>
          <w:bCs/>
          <w:snapToGrid w:val="0"/>
          <w:lang w:val="en-US" w:eastAsia="th-TH"/>
        </w:rPr>
        <w:t xml:space="preserve">information </w:t>
      </w:r>
      <w:r w:rsidRPr="000C521D">
        <w:rPr>
          <w:b/>
          <w:bCs/>
          <w:snapToGrid w:val="0"/>
          <w:lang w:val="en-US" w:eastAsia="th-TH"/>
        </w:rPr>
        <w:t>highlight</w:t>
      </w:r>
    </w:p>
    <w:p w14:paraId="1B01CFA6" w14:textId="5A0D711D" w:rsidR="00024E86" w:rsidRDefault="00024E86" w:rsidP="00024E86">
      <w:pPr>
        <w:spacing w:line="240" w:lineRule="atLeast"/>
        <w:ind w:right="45"/>
        <w:jc w:val="center"/>
        <w:rPr>
          <w:b/>
          <w:bCs/>
          <w:snapToGrid w:val="0"/>
          <w:lang w:val="en-US" w:eastAsia="th-TH"/>
        </w:rPr>
      </w:pPr>
      <w:r w:rsidRPr="000C521D">
        <w:rPr>
          <w:b/>
          <w:bCs/>
          <w:snapToGrid w:val="0"/>
          <w:lang w:val="en-US" w:eastAsia="th-TH"/>
        </w:rPr>
        <w:t xml:space="preserve">Consolidated financial </w:t>
      </w:r>
      <w:proofErr w:type="gramStart"/>
      <w:r w:rsidRPr="000C521D">
        <w:rPr>
          <w:b/>
          <w:bCs/>
          <w:snapToGrid w:val="0"/>
          <w:lang w:val="en-US" w:eastAsia="th-TH"/>
        </w:rPr>
        <w:t>statements</w:t>
      </w:r>
      <w:proofErr w:type="gramEnd"/>
    </w:p>
    <w:p w14:paraId="23283749" w14:textId="52454FE7" w:rsidR="00BE71BC" w:rsidRDefault="006F1426" w:rsidP="0075195F">
      <w:pPr>
        <w:spacing w:line="240" w:lineRule="atLeast"/>
        <w:ind w:right="45"/>
        <w:jc w:val="center"/>
        <w:rPr>
          <w:b/>
          <w:bCs/>
          <w:snapToGrid w:val="0"/>
          <w:lang w:val="en-US" w:eastAsia="th-TH"/>
        </w:rPr>
      </w:pPr>
      <w:r>
        <w:rPr>
          <w:b/>
          <w:bCs/>
          <w:snapToGrid w:val="0"/>
          <w:lang w:val="en-US" w:eastAsia="th-TH"/>
        </w:rPr>
        <w:t>Y</w:t>
      </w:r>
      <w:r w:rsidR="001239D6" w:rsidRPr="00590DA7">
        <w:rPr>
          <w:b/>
          <w:bCs/>
          <w:snapToGrid w:val="0"/>
          <w:lang w:val="en-US" w:eastAsia="th-TH"/>
        </w:rPr>
        <w:t>ear ended</w:t>
      </w:r>
      <w:r w:rsidR="001239D6">
        <w:rPr>
          <w:rFonts w:hint="cs"/>
          <w:b/>
          <w:bCs/>
          <w:snapToGrid w:val="0"/>
          <w:cs/>
          <w:lang w:val="en-US" w:eastAsia="th-TH"/>
        </w:rPr>
        <w:t xml:space="preserve"> </w:t>
      </w:r>
      <w:r w:rsidR="00DD3A5A">
        <w:rPr>
          <w:b/>
          <w:bCs/>
          <w:snapToGrid w:val="0"/>
          <w:lang w:val="en-US" w:eastAsia="th-TH"/>
        </w:rPr>
        <w:t>31 December 202</w:t>
      </w:r>
      <w:r w:rsidR="007A0B44">
        <w:rPr>
          <w:b/>
          <w:bCs/>
          <w:snapToGrid w:val="0"/>
          <w:lang w:val="en-US" w:eastAsia="th-TH"/>
        </w:rPr>
        <w:t>4</w:t>
      </w:r>
    </w:p>
    <w:p w14:paraId="3F46CB00" w14:textId="77777777" w:rsidR="00E23AF4" w:rsidRDefault="00E23AF4" w:rsidP="0075195F">
      <w:pPr>
        <w:spacing w:line="240" w:lineRule="atLeast"/>
        <w:ind w:right="45"/>
        <w:jc w:val="center"/>
        <w:rPr>
          <w:b/>
          <w:bCs/>
          <w:snapToGrid w:val="0"/>
          <w:lang w:val="en-US" w:eastAsia="th-TH"/>
        </w:rPr>
      </w:pPr>
    </w:p>
    <w:p w14:paraId="3E2645EB" w14:textId="77777777" w:rsidR="00E23AF4" w:rsidRDefault="00E23AF4" w:rsidP="0075195F">
      <w:pPr>
        <w:spacing w:line="240" w:lineRule="atLeast"/>
        <w:ind w:right="45"/>
        <w:jc w:val="center"/>
        <w:rPr>
          <w:b/>
          <w:bCs/>
          <w:snapToGrid w:val="0"/>
          <w:lang w:val="en-US" w:eastAsia="th-TH"/>
        </w:rPr>
      </w:pPr>
    </w:p>
    <w:p w14:paraId="5BE8DE4F" w14:textId="6200CEF0" w:rsidR="00AB700F" w:rsidRDefault="006E68A0" w:rsidP="0075195F">
      <w:pPr>
        <w:spacing w:line="240" w:lineRule="atLeast"/>
        <w:ind w:right="45"/>
        <w:jc w:val="center"/>
        <w:rPr>
          <w:b/>
          <w:bCs/>
          <w:snapToGrid w:val="0"/>
          <w:lang w:val="en-US" w:eastAsia="th-TH"/>
        </w:rPr>
      </w:pPr>
      <w:r w:rsidRPr="006E68A0">
        <w:rPr>
          <w:b/>
          <w:bCs/>
          <w:noProof/>
          <w:snapToGrid w:val="0"/>
          <w:lang w:val="en-US" w:eastAsia="th-TH"/>
        </w:rPr>
        <w:drawing>
          <wp:inline distT="0" distB="0" distL="0" distR="0" wp14:anchorId="540FAF6B" wp14:editId="0010959D">
            <wp:extent cx="6097905" cy="3192780"/>
            <wp:effectExtent l="0" t="0" r="0" b="7620"/>
            <wp:docPr id="1180632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632401" name=""/>
                    <pic:cNvPicPr/>
                  </pic:nvPicPr>
                  <pic:blipFill>
                    <a:blip r:embed="rId22"/>
                    <a:stretch>
                      <a:fillRect/>
                    </a:stretch>
                  </pic:blipFill>
                  <pic:spPr>
                    <a:xfrm>
                      <a:off x="0" y="0"/>
                      <a:ext cx="6097905" cy="3192780"/>
                    </a:xfrm>
                    <a:prstGeom prst="rect">
                      <a:avLst/>
                    </a:prstGeom>
                  </pic:spPr>
                </pic:pic>
              </a:graphicData>
            </a:graphic>
          </wp:inline>
        </w:drawing>
      </w:r>
    </w:p>
    <w:p w14:paraId="4AE1B296" w14:textId="77777777" w:rsidR="00A9549F" w:rsidRDefault="00A9549F" w:rsidP="00BE71BC">
      <w:pPr>
        <w:spacing w:line="240" w:lineRule="atLeast"/>
        <w:ind w:right="45"/>
        <w:jc w:val="center"/>
        <w:rPr>
          <w:b/>
          <w:bCs/>
          <w:snapToGrid w:val="0"/>
          <w:lang w:val="en-US" w:eastAsia="th-TH"/>
        </w:rPr>
      </w:pPr>
    </w:p>
    <w:p w14:paraId="59F3E596" w14:textId="77777777" w:rsidR="00E23AF4" w:rsidRDefault="00E23AF4" w:rsidP="00BE71BC">
      <w:pPr>
        <w:spacing w:line="240" w:lineRule="atLeast"/>
        <w:ind w:right="45"/>
        <w:jc w:val="center"/>
        <w:rPr>
          <w:b/>
          <w:bCs/>
          <w:snapToGrid w:val="0"/>
          <w:lang w:val="en-US" w:eastAsia="th-TH"/>
        </w:rPr>
      </w:pPr>
    </w:p>
    <w:p w14:paraId="743038BA" w14:textId="0F736B9B" w:rsidR="00BE71BC" w:rsidRDefault="00BE71BC" w:rsidP="00BE71BC">
      <w:pPr>
        <w:spacing w:line="240" w:lineRule="atLeast"/>
        <w:ind w:right="45"/>
        <w:jc w:val="center"/>
        <w:rPr>
          <w:b/>
          <w:bCs/>
          <w:snapToGrid w:val="0"/>
          <w:lang w:val="en-US" w:eastAsia="th-TH"/>
        </w:rPr>
      </w:pPr>
      <w:r w:rsidRPr="000C521D">
        <w:rPr>
          <w:b/>
          <w:bCs/>
          <w:snapToGrid w:val="0"/>
          <w:lang w:val="en-US" w:eastAsia="th-TH"/>
        </w:rPr>
        <w:t>Separate financial statements</w:t>
      </w:r>
    </w:p>
    <w:p w14:paraId="336603A1" w14:textId="3777F15E" w:rsidR="001239D6" w:rsidRDefault="00E23AF4" w:rsidP="00AB253B">
      <w:pPr>
        <w:spacing w:line="240" w:lineRule="atLeast"/>
        <w:ind w:right="45"/>
        <w:jc w:val="center"/>
        <w:rPr>
          <w:b/>
          <w:bCs/>
          <w:snapToGrid w:val="0"/>
          <w:lang w:val="en-US" w:eastAsia="th-TH"/>
        </w:rPr>
      </w:pPr>
      <w:r>
        <w:rPr>
          <w:b/>
          <w:bCs/>
          <w:snapToGrid w:val="0"/>
          <w:lang w:val="en-US" w:eastAsia="th-TH"/>
        </w:rPr>
        <w:t>Year</w:t>
      </w:r>
      <w:r w:rsidR="00BE71BC" w:rsidRPr="00590DA7">
        <w:rPr>
          <w:b/>
          <w:bCs/>
          <w:snapToGrid w:val="0"/>
          <w:lang w:val="en-US" w:eastAsia="th-TH"/>
        </w:rPr>
        <w:t xml:space="preserve"> ended</w:t>
      </w:r>
      <w:r w:rsidR="00BE71BC">
        <w:rPr>
          <w:rFonts w:hint="cs"/>
          <w:b/>
          <w:bCs/>
          <w:snapToGrid w:val="0"/>
          <w:cs/>
          <w:lang w:val="en-US" w:eastAsia="th-TH"/>
        </w:rPr>
        <w:t xml:space="preserve"> </w:t>
      </w:r>
      <w:r w:rsidR="00BE71BC">
        <w:rPr>
          <w:b/>
          <w:bCs/>
          <w:snapToGrid w:val="0"/>
          <w:lang w:val="en-US" w:eastAsia="th-TH"/>
        </w:rPr>
        <w:t>31 December 202</w:t>
      </w:r>
      <w:r w:rsidR="007A0B44">
        <w:rPr>
          <w:b/>
          <w:bCs/>
          <w:snapToGrid w:val="0"/>
          <w:lang w:val="en-US" w:eastAsia="th-TH"/>
        </w:rPr>
        <w:t>4</w:t>
      </w:r>
    </w:p>
    <w:p w14:paraId="4072A580" w14:textId="77777777" w:rsidR="00E23AF4" w:rsidRDefault="00E23AF4" w:rsidP="00AB253B">
      <w:pPr>
        <w:spacing w:line="240" w:lineRule="atLeast"/>
        <w:ind w:right="45"/>
        <w:jc w:val="center"/>
        <w:rPr>
          <w:b/>
          <w:bCs/>
          <w:snapToGrid w:val="0"/>
          <w:lang w:val="en-US" w:eastAsia="th-TH"/>
        </w:rPr>
      </w:pPr>
    </w:p>
    <w:p w14:paraId="0F59D4F0" w14:textId="77777777" w:rsidR="00E23AF4" w:rsidRDefault="00E23AF4" w:rsidP="00AB253B">
      <w:pPr>
        <w:spacing w:line="240" w:lineRule="atLeast"/>
        <w:ind w:right="45"/>
        <w:jc w:val="center"/>
        <w:rPr>
          <w:b/>
          <w:bCs/>
          <w:snapToGrid w:val="0"/>
          <w:lang w:val="en-US" w:eastAsia="th-TH"/>
        </w:rPr>
      </w:pPr>
    </w:p>
    <w:p w14:paraId="682EE653" w14:textId="7F37F837" w:rsidR="00305B6B" w:rsidRDefault="00995104" w:rsidP="00AB253B">
      <w:pPr>
        <w:spacing w:line="240" w:lineRule="atLeast"/>
        <w:ind w:right="45"/>
        <w:jc w:val="center"/>
        <w:rPr>
          <w:b/>
          <w:bCs/>
          <w:snapToGrid w:val="0"/>
          <w:lang w:val="en-US" w:eastAsia="th-TH"/>
        </w:rPr>
      </w:pPr>
      <w:r w:rsidRPr="00995104">
        <w:rPr>
          <w:b/>
          <w:bCs/>
          <w:noProof/>
          <w:snapToGrid w:val="0"/>
          <w:lang w:val="en-US" w:eastAsia="th-TH"/>
        </w:rPr>
        <w:drawing>
          <wp:inline distT="0" distB="0" distL="0" distR="0" wp14:anchorId="213A57D5" wp14:editId="14206665">
            <wp:extent cx="6097905" cy="3655060"/>
            <wp:effectExtent l="0" t="0" r="0" b="2540"/>
            <wp:docPr id="1627601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601728" name=""/>
                    <pic:cNvPicPr/>
                  </pic:nvPicPr>
                  <pic:blipFill>
                    <a:blip r:embed="rId23"/>
                    <a:stretch>
                      <a:fillRect/>
                    </a:stretch>
                  </pic:blipFill>
                  <pic:spPr>
                    <a:xfrm>
                      <a:off x="0" y="0"/>
                      <a:ext cx="6097905" cy="3655060"/>
                    </a:xfrm>
                    <a:prstGeom prst="rect">
                      <a:avLst/>
                    </a:prstGeom>
                  </pic:spPr>
                </pic:pic>
              </a:graphicData>
            </a:graphic>
          </wp:inline>
        </w:drawing>
      </w:r>
    </w:p>
    <w:p w14:paraId="420C6029" w14:textId="77777777" w:rsidR="002344F6" w:rsidRPr="00F86E5C" w:rsidRDefault="002344F6" w:rsidP="002344F6">
      <w:pPr>
        <w:jc w:val="both"/>
        <w:rPr>
          <w:rFonts w:cs="Times New Roman"/>
        </w:rPr>
      </w:pPr>
    </w:p>
    <w:sectPr w:rsidR="002344F6" w:rsidRPr="00F86E5C" w:rsidSect="002B6310">
      <w:headerReference w:type="default" r:id="rId24"/>
      <w:footerReference w:type="default" r:id="rId25"/>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24B33" w14:textId="77777777" w:rsidR="008E16F9" w:rsidRDefault="008E16F9" w:rsidP="001239D6">
      <w:pPr>
        <w:spacing w:line="240" w:lineRule="auto"/>
      </w:pPr>
      <w:r>
        <w:separator/>
      </w:r>
    </w:p>
  </w:endnote>
  <w:endnote w:type="continuationSeparator" w:id="0">
    <w:p w14:paraId="69859E28" w14:textId="77777777" w:rsidR="008E16F9" w:rsidRDefault="008E16F9" w:rsidP="001239D6">
      <w:pPr>
        <w:spacing w:line="240" w:lineRule="auto"/>
      </w:pPr>
      <w:r>
        <w:continuationSeparator/>
      </w:r>
    </w:p>
  </w:endnote>
  <w:endnote w:type="continuationNotice" w:id="1">
    <w:p w14:paraId="1FE0052F" w14:textId="77777777" w:rsidR="008E16F9" w:rsidRDefault="008E16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5B15A" w14:textId="77777777" w:rsidR="00FA485F"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38</w:t>
    </w:r>
    <w:r>
      <w:rPr>
        <w:rStyle w:val="PageNumber"/>
        <w:rFonts w:cs="Angsana New"/>
      </w:rPr>
      <w:fldChar w:fldCharType="end"/>
    </w:r>
  </w:p>
  <w:p w14:paraId="7271984B" w14:textId="77777777" w:rsidR="00FA485F" w:rsidRDefault="00FA48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39243"/>
      <w:docPartObj>
        <w:docPartGallery w:val="Page Numbers (Bottom of Page)"/>
        <w:docPartUnique/>
      </w:docPartObj>
    </w:sdtPr>
    <w:sdtEndPr/>
    <w:sdtContent>
      <w:p w14:paraId="29BF0CD8" w14:textId="77777777" w:rsidR="00FA485F" w:rsidRPr="005315B0" w:rsidRDefault="001239D6" w:rsidP="005315B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D7C2" w14:textId="77777777" w:rsidR="00FA485F" w:rsidRPr="00760ABD" w:rsidRDefault="001239D6">
    <w:pPr>
      <w:pStyle w:val="Footer"/>
      <w:rPr>
        <w:i/>
        <w:iCs/>
        <w:lang w:val="en-US"/>
      </w:rPr>
    </w:pPr>
    <w:r>
      <w:rPr>
        <w:i/>
        <w:i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6912579"/>
      <w:docPartObj>
        <w:docPartGallery w:val="Page Numbers (Bottom of Page)"/>
        <w:docPartUnique/>
      </w:docPartObj>
    </w:sdtPr>
    <w:sdtEndPr/>
    <w:sdtContent>
      <w:p w14:paraId="5827A67A" w14:textId="77777777" w:rsidR="00635781" w:rsidRPr="005315B0" w:rsidRDefault="00635781" w:rsidP="005315B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C8E7" w14:textId="0C50F62F" w:rsidR="00FA485F" w:rsidRPr="00954565" w:rsidRDefault="00FA485F" w:rsidP="009545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5678250"/>
      <w:docPartObj>
        <w:docPartGallery w:val="Page Numbers (Bottom of Page)"/>
        <w:docPartUnique/>
      </w:docPartObj>
    </w:sdtPr>
    <w:sdtEndPr>
      <w:rPr>
        <w:noProof/>
      </w:rPr>
    </w:sdtEndPr>
    <w:sdtContent>
      <w:p w14:paraId="35D66BA2" w14:textId="6C76E887" w:rsidR="00D74D74" w:rsidRPr="00954565" w:rsidRDefault="00D74D74" w:rsidP="00D74D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6055" w14:textId="77777777" w:rsidR="00635781" w:rsidRDefault="00635781"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17D3608B" w14:textId="77777777" w:rsidR="00635781" w:rsidRPr="00430929" w:rsidRDefault="00635781"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8843A" w14:textId="77777777" w:rsidR="008E16F9" w:rsidRDefault="008E16F9" w:rsidP="001239D6">
      <w:pPr>
        <w:spacing w:line="240" w:lineRule="auto"/>
      </w:pPr>
      <w:r>
        <w:separator/>
      </w:r>
    </w:p>
  </w:footnote>
  <w:footnote w:type="continuationSeparator" w:id="0">
    <w:p w14:paraId="2BB0A782" w14:textId="77777777" w:rsidR="008E16F9" w:rsidRDefault="008E16F9" w:rsidP="001239D6">
      <w:pPr>
        <w:spacing w:line="240" w:lineRule="auto"/>
      </w:pPr>
      <w:r>
        <w:continuationSeparator/>
      </w:r>
    </w:p>
  </w:footnote>
  <w:footnote w:type="continuationNotice" w:id="1">
    <w:p w14:paraId="130BADA1" w14:textId="77777777" w:rsidR="008E16F9" w:rsidRDefault="008E16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7D63" w14:textId="77777777" w:rsidR="00D74D74" w:rsidRDefault="00D74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4A7C" w14:textId="77777777" w:rsidR="00FA485F" w:rsidRPr="00033F99" w:rsidRDefault="00FA485F" w:rsidP="00720DF6">
    <w:pPr>
      <w:spacing w:line="240" w:lineRule="atLeast"/>
      <w:ind w:right="387"/>
      <w:rPr>
        <w:b/>
        <w:bCs/>
        <w:sz w:val="16"/>
        <w:szCs w:val="16"/>
        <w:lang w:val="en-US"/>
      </w:rPr>
    </w:pPr>
  </w:p>
  <w:p w14:paraId="5C3078F9" w14:textId="77777777" w:rsidR="00FA485F" w:rsidRPr="00033F99" w:rsidRDefault="00FA485F" w:rsidP="00720DF6">
    <w:pPr>
      <w:pStyle w:val="Header"/>
      <w:jc w:val="lef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BF31" w14:textId="77777777" w:rsidR="00FA485F" w:rsidRDefault="00FA485F" w:rsidP="00760ABD">
    <w:pPr>
      <w:pStyle w:val="Header"/>
      <w:jc w:val="left"/>
      <w:rPr>
        <w:sz w:val="28"/>
        <w:szCs w:val="28"/>
      </w:rPr>
    </w:pPr>
  </w:p>
  <w:p w14:paraId="48DBC2DF" w14:textId="77777777" w:rsidR="00FA485F" w:rsidRDefault="00FA485F" w:rsidP="00760ABD">
    <w:pPr>
      <w:pStyle w:val="Header"/>
      <w:jc w:val="left"/>
      <w:rPr>
        <w:sz w:val="28"/>
        <w:szCs w:val="28"/>
      </w:rPr>
    </w:pPr>
  </w:p>
  <w:p w14:paraId="31CFB975" w14:textId="77777777" w:rsidR="00FA485F" w:rsidRDefault="00FA485F" w:rsidP="00760ABD">
    <w:pPr>
      <w:pStyle w:val="Header"/>
      <w:jc w:val="left"/>
      <w:rPr>
        <w:sz w:val="28"/>
        <w:szCs w:val="28"/>
      </w:rPr>
    </w:pPr>
  </w:p>
  <w:p w14:paraId="090A8C2F" w14:textId="77777777" w:rsidR="00FA485F" w:rsidRDefault="00FA485F" w:rsidP="00760ABD">
    <w:pPr>
      <w:pStyle w:val="Header"/>
      <w:jc w:val="left"/>
      <w:rPr>
        <w:sz w:val="28"/>
        <w:szCs w:val="28"/>
      </w:rPr>
    </w:pPr>
  </w:p>
  <w:p w14:paraId="74B08FE8" w14:textId="77777777" w:rsidR="00FA485F" w:rsidRDefault="00FA485F" w:rsidP="00760ABD">
    <w:pPr>
      <w:pStyle w:val="Header"/>
      <w:jc w:val="left"/>
      <w:rPr>
        <w:sz w:val="28"/>
        <w:szCs w:val="28"/>
      </w:rPr>
    </w:pPr>
  </w:p>
  <w:p w14:paraId="348DB743" w14:textId="77777777" w:rsidR="00FA485F" w:rsidRDefault="00FA485F" w:rsidP="00760ABD">
    <w:pPr>
      <w:pStyle w:val="Header"/>
      <w:jc w:val="left"/>
      <w:rPr>
        <w:sz w:val="28"/>
        <w:szCs w:val="28"/>
      </w:rPr>
    </w:pPr>
  </w:p>
  <w:p w14:paraId="3BBC421B" w14:textId="77777777" w:rsidR="00FA485F" w:rsidRDefault="00FA485F" w:rsidP="00760ABD">
    <w:pPr>
      <w:pStyle w:val="Header"/>
      <w:jc w:val="left"/>
      <w:rPr>
        <w:sz w:val="28"/>
        <w:szCs w:val="28"/>
      </w:rPr>
    </w:pPr>
  </w:p>
  <w:p w14:paraId="4040EB90" w14:textId="77777777" w:rsidR="00FA485F" w:rsidRDefault="00FA485F" w:rsidP="00760ABD">
    <w:pPr>
      <w:pStyle w:val="Header"/>
      <w:jc w:val="left"/>
      <w:rPr>
        <w:sz w:val="28"/>
        <w:szCs w:val="28"/>
      </w:rPr>
    </w:pPr>
  </w:p>
  <w:p w14:paraId="1599C06B" w14:textId="77777777" w:rsidR="00FA485F" w:rsidRDefault="00FA485F" w:rsidP="00760ABD">
    <w:pPr>
      <w:pStyle w:val="Header"/>
      <w:jc w:val="left"/>
      <w:rPr>
        <w:sz w:val="28"/>
        <w:szCs w:val="28"/>
      </w:rPr>
    </w:pPr>
  </w:p>
  <w:p w14:paraId="467778D3" w14:textId="77777777" w:rsidR="00FA485F" w:rsidRDefault="00FA485F" w:rsidP="00760ABD">
    <w:pPr>
      <w:pStyle w:val="Header"/>
      <w:jc w:val="left"/>
      <w:rPr>
        <w:sz w:val="28"/>
        <w:szCs w:val="28"/>
      </w:rPr>
    </w:pPr>
  </w:p>
  <w:p w14:paraId="70631A14" w14:textId="77777777" w:rsidR="00FA485F" w:rsidRDefault="00FA485F" w:rsidP="00760ABD">
    <w:pPr>
      <w:pStyle w:val="Header"/>
      <w:jc w:val="left"/>
      <w:rPr>
        <w:sz w:val="28"/>
        <w:szCs w:val="28"/>
      </w:rPr>
    </w:pPr>
  </w:p>
  <w:p w14:paraId="24EC72E5" w14:textId="4B3253AE" w:rsidR="00FA485F" w:rsidRDefault="00FA485F" w:rsidP="00760ABD">
    <w:pPr>
      <w:pStyle w:val="Header"/>
      <w:jc w:val="left"/>
      <w:rPr>
        <w:sz w:val="28"/>
        <w:szCs w:val="28"/>
      </w:rPr>
    </w:pPr>
  </w:p>
  <w:p w14:paraId="64C1286E" w14:textId="6138E537" w:rsidR="00CB6A95" w:rsidRDefault="00CB6A95" w:rsidP="00760ABD">
    <w:pPr>
      <w:pStyle w:val="Header"/>
      <w:jc w:val="left"/>
      <w:rPr>
        <w:sz w:val="28"/>
        <w:szCs w:val="28"/>
      </w:rPr>
    </w:pPr>
  </w:p>
  <w:p w14:paraId="5EBE6657" w14:textId="77777777" w:rsidR="00CB6A95" w:rsidRDefault="00CB6A95" w:rsidP="00760ABD">
    <w:pPr>
      <w:pStyle w:val="Header"/>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DC70F" w14:textId="6F1ED151" w:rsidR="00FA485F" w:rsidRDefault="00FA485F" w:rsidP="00760ABD">
    <w:pPr>
      <w:pStyle w:val="Header"/>
      <w:spacing w:line="240" w:lineRule="atLeast"/>
      <w:jc w:val="left"/>
      <w:rPr>
        <w:rFonts w:cstheme="minorBidi"/>
        <w:sz w:val="28"/>
        <w:szCs w:val="28"/>
        <w:lang w:val="en-US"/>
      </w:rPr>
    </w:pPr>
  </w:p>
  <w:p w14:paraId="085DE319" w14:textId="77777777" w:rsidR="00CB6A95" w:rsidRPr="00CB6A95" w:rsidRDefault="00CB6A95" w:rsidP="00760ABD">
    <w:pPr>
      <w:pStyle w:val="Header"/>
      <w:spacing w:line="240" w:lineRule="atLeast"/>
      <w:jc w:val="left"/>
      <w:rPr>
        <w:rFonts w:cstheme="minorBidi"/>
        <w:sz w:val="28"/>
        <w:szCs w:val="28"/>
        <w:lang w:val="en-US"/>
      </w:rPr>
    </w:pPr>
  </w:p>
  <w:p w14:paraId="29CA65B7" w14:textId="636E28DE" w:rsidR="00FA485F" w:rsidRPr="00CB6A95" w:rsidRDefault="00FA485F" w:rsidP="00760ABD">
    <w:pPr>
      <w:pStyle w:val="Header"/>
      <w:spacing w:line="240" w:lineRule="atLeast"/>
      <w:jc w:val="left"/>
      <w:rPr>
        <w:rFonts w:cs="Times New Roman"/>
        <w:sz w:val="28"/>
        <w:szCs w:val="28"/>
        <w:lang w:val="en-US"/>
      </w:rPr>
    </w:pPr>
  </w:p>
  <w:p w14:paraId="1422ABBC" w14:textId="16439BEB" w:rsidR="00CB6A95" w:rsidRDefault="00CB6A95" w:rsidP="00760ABD">
    <w:pPr>
      <w:pStyle w:val="Header"/>
      <w:spacing w:line="240" w:lineRule="atLeast"/>
      <w:jc w:val="left"/>
      <w:rPr>
        <w:rFonts w:cstheme="minorBidi"/>
        <w:sz w:val="28"/>
        <w:szCs w:val="28"/>
        <w:lang w:val="en-US"/>
      </w:rPr>
    </w:pPr>
  </w:p>
  <w:p w14:paraId="3AC151F9" w14:textId="77777777" w:rsidR="00CB6A95" w:rsidRPr="00CB6A95" w:rsidRDefault="00CB6A95" w:rsidP="00760ABD">
    <w:pPr>
      <w:pStyle w:val="Header"/>
      <w:spacing w:line="240" w:lineRule="atLeast"/>
      <w:jc w:val="left"/>
      <w:rPr>
        <w:rFonts w:cstheme="minorBidi"/>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737AE" w14:textId="77777777" w:rsidR="00CB6A95" w:rsidRDefault="00CB6A95" w:rsidP="00760ABD">
    <w:pPr>
      <w:pStyle w:val="Header"/>
      <w:jc w:val="left"/>
      <w:rPr>
        <w:sz w:val="28"/>
        <w:szCs w:val="28"/>
      </w:rPr>
    </w:pPr>
  </w:p>
  <w:p w14:paraId="09B35CDE" w14:textId="77777777" w:rsidR="00437169" w:rsidRDefault="00437169" w:rsidP="00760ABD">
    <w:pPr>
      <w:pStyle w:val="Header"/>
      <w:jc w:val="left"/>
      <w:rPr>
        <w:sz w:val="28"/>
        <w:szCs w:val="28"/>
      </w:rPr>
    </w:pPr>
  </w:p>
  <w:p w14:paraId="43FFBF84" w14:textId="77777777" w:rsidR="00CB6A95" w:rsidRDefault="00CB6A95" w:rsidP="00760ABD">
    <w:pPr>
      <w:pStyle w:val="Header"/>
      <w:jc w:val="left"/>
      <w:rPr>
        <w:sz w:val="28"/>
        <w:szCs w:val="28"/>
      </w:rPr>
    </w:pPr>
  </w:p>
  <w:p w14:paraId="4562F25C" w14:textId="77777777" w:rsidR="00CB6A95" w:rsidRDefault="00CB6A95" w:rsidP="00760ABD">
    <w:pPr>
      <w:pStyle w:val="Header"/>
      <w:jc w:val="left"/>
      <w:rPr>
        <w:sz w:val="28"/>
        <w:szCs w:val="28"/>
      </w:rPr>
    </w:pPr>
  </w:p>
  <w:p w14:paraId="2BA3504A" w14:textId="77777777" w:rsidR="00954565" w:rsidRDefault="00954565" w:rsidP="00760ABD">
    <w:pPr>
      <w:pStyle w:val="Header"/>
      <w:jc w:val="left"/>
      <w:rPr>
        <w:sz w:val="28"/>
        <w:szCs w:val="28"/>
      </w:rPr>
    </w:pPr>
  </w:p>
  <w:p w14:paraId="06150743" w14:textId="77777777" w:rsidR="00954565" w:rsidRDefault="00954565" w:rsidP="00760ABD">
    <w:pPr>
      <w:pStyle w:val="Header"/>
      <w:jc w:val="left"/>
      <w:rPr>
        <w:sz w:val="28"/>
        <w:szCs w:val="28"/>
      </w:rPr>
    </w:pPr>
  </w:p>
  <w:p w14:paraId="580D8CE4" w14:textId="77777777" w:rsidR="00954565" w:rsidRDefault="00954565" w:rsidP="00760ABD">
    <w:pPr>
      <w:pStyle w:val="Header"/>
      <w:jc w:val="left"/>
      <w:rPr>
        <w:sz w:val="28"/>
        <w:szCs w:val="28"/>
      </w:rPr>
    </w:pPr>
  </w:p>
  <w:p w14:paraId="7FF8913B" w14:textId="77777777" w:rsidR="00CB6A95" w:rsidRDefault="00CB6A95" w:rsidP="00760ABD">
    <w:pPr>
      <w:pStyle w:val="Header"/>
      <w:jc w:val="left"/>
      <w:rPr>
        <w:sz w:val="28"/>
        <w:szCs w:val="28"/>
      </w:rPr>
    </w:pPr>
  </w:p>
  <w:p w14:paraId="7DE86E27" w14:textId="77777777" w:rsidR="00CB6A95" w:rsidRDefault="00CB6A95" w:rsidP="00760ABD">
    <w:pPr>
      <w:pStyle w:val="Header"/>
      <w:jc w:val="left"/>
      <w:rPr>
        <w:sz w:val="28"/>
        <w:szCs w:val="28"/>
      </w:rPr>
    </w:pPr>
  </w:p>
  <w:p w14:paraId="58D6D9C2" w14:textId="77777777" w:rsidR="00CB6A95" w:rsidRDefault="00CB6A95" w:rsidP="00760ABD">
    <w:pPr>
      <w:pStyle w:val="Header"/>
      <w:jc w:val="lef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3D75" w14:textId="77777777" w:rsidR="00954565" w:rsidRDefault="00954565" w:rsidP="00760ABD">
    <w:pPr>
      <w:pStyle w:val="Header"/>
      <w:jc w:val="left"/>
      <w:rPr>
        <w:sz w:val="28"/>
        <w:szCs w:val="28"/>
      </w:rPr>
    </w:pPr>
  </w:p>
  <w:p w14:paraId="437A771D" w14:textId="77777777" w:rsidR="00954565" w:rsidRDefault="00954565" w:rsidP="00760ABD">
    <w:pPr>
      <w:pStyle w:val="Header"/>
      <w:jc w:val="left"/>
      <w:rPr>
        <w:sz w:val="28"/>
        <w:szCs w:val="28"/>
      </w:rPr>
    </w:pPr>
  </w:p>
  <w:p w14:paraId="4C38638F" w14:textId="77777777" w:rsidR="00954565" w:rsidRDefault="00954565" w:rsidP="00760ABD">
    <w:pPr>
      <w:pStyle w:val="Header"/>
      <w:jc w:val="left"/>
      <w:rPr>
        <w:sz w:val="28"/>
        <w:szCs w:val="28"/>
      </w:rPr>
    </w:pPr>
  </w:p>
  <w:p w14:paraId="2A503E7D" w14:textId="77777777" w:rsidR="00954565" w:rsidRDefault="00954565" w:rsidP="00760ABD">
    <w:pPr>
      <w:pStyle w:val="Header"/>
      <w:jc w:val="left"/>
      <w:rPr>
        <w:sz w:val="28"/>
        <w:szCs w:val="28"/>
      </w:rPr>
    </w:pPr>
  </w:p>
  <w:p w14:paraId="637A1D92" w14:textId="77777777" w:rsidR="00954565" w:rsidRDefault="00954565" w:rsidP="00760ABD">
    <w:pPr>
      <w:pStyle w:val="Header"/>
      <w:jc w:val="left"/>
      <w:rPr>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2693A" w14:textId="77777777" w:rsidR="00635781" w:rsidRPr="001935B7" w:rsidRDefault="00635781" w:rsidP="000433EF">
    <w:pPr>
      <w:pStyle w:val="acctmainheading"/>
      <w:spacing w:after="0" w:line="240" w:lineRule="atLeast"/>
      <w:rPr>
        <w:sz w:val="18"/>
        <w:szCs w:val="18"/>
        <w:lang w:val="en-US"/>
      </w:rPr>
    </w:pPr>
  </w:p>
  <w:p w14:paraId="77FBA3D8" w14:textId="77777777" w:rsidR="00635781" w:rsidRDefault="00635781" w:rsidP="0085744C">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69C059CE"/>
    <w:lvl w:ilvl="0">
      <w:start w:val="1"/>
      <w:numFmt w:val="decimal"/>
      <w:lvlText w:val="(%1)"/>
      <w:lvlJc w:val="left"/>
      <w:pPr>
        <w:ind w:left="2001" w:hanging="360"/>
      </w:pPr>
      <w:rPr>
        <w:rFonts w:hint="default"/>
        <w:b w:val="0"/>
        <w:bCs w:val="0"/>
        <w:i/>
        <w:iCs/>
        <w:color w:val="auto"/>
        <w:sz w:val="20"/>
        <w:szCs w:val="20"/>
      </w:rPr>
    </w:lvl>
    <w:lvl w:ilvl="1">
      <w:start w:val="1"/>
      <w:numFmt w:val="lowerLetter"/>
      <w:lvlText w:val="%2)"/>
      <w:lvlJc w:val="left"/>
      <w:pPr>
        <w:ind w:left="2721" w:hanging="360"/>
      </w:pPr>
      <w:rPr>
        <w:rFonts w:hint="default"/>
      </w:r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0377449"/>
    <w:multiLevelType w:val="multilevel"/>
    <w:tmpl w:val="95C4FBB6"/>
    <w:lvl w:ilvl="0">
      <w:start w:val="1"/>
      <w:numFmt w:val="lowerLetter"/>
      <w:lvlText w:val="(%1)"/>
      <w:lvlJc w:val="left"/>
      <w:pPr>
        <w:tabs>
          <w:tab w:val="num" w:pos="340"/>
        </w:tabs>
        <w:ind w:left="340" w:hanging="340"/>
      </w:pPr>
      <w:rPr>
        <w:rFonts w:hint="default"/>
        <w:b w:val="0"/>
        <w:bCs w:val="0"/>
        <w:i/>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3"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8"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A18A8"/>
    <w:multiLevelType w:val="hybridMultilevel"/>
    <w:tmpl w:val="456251BA"/>
    <w:lvl w:ilvl="0" w:tplc="2C40F60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138A2"/>
    <w:multiLevelType w:val="multilevel"/>
    <w:tmpl w:val="C99C219E"/>
    <w:lvl w:ilvl="0">
      <w:start w:val="1"/>
      <w:numFmt w:val="thaiLetters"/>
      <w:lvlText w:val="(%1)"/>
      <w:lvlJc w:val="left"/>
      <w:pPr>
        <w:tabs>
          <w:tab w:val="num" w:pos="340"/>
        </w:tabs>
        <w:ind w:left="340" w:hanging="340"/>
      </w:pPr>
      <w:rPr>
        <w:rFonts w:hint="default"/>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16cid:durableId="64958167">
    <w:abstractNumId w:val="18"/>
  </w:num>
  <w:num w:numId="2" w16cid:durableId="1138763959">
    <w:abstractNumId w:val="30"/>
  </w:num>
  <w:num w:numId="3" w16cid:durableId="341320706">
    <w:abstractNumId w:val="11"/>
  </w:num>
  <w:num w:numId="4" w16cid:durableId="1599024432">
    <w:abstractNumId w:val="16"/>
  </w:num>
  <w:num w:numId="5" w16cid:durableId="1032222365">
    <w:abstractNumId w:val="6"/>
  </w:num>
  <w:num w:numId="6" w16cid:durableId="520051157">
    <w:abstractNumId w:val="26"/>
  </w:num>
  <w:num w:numId="7" w16cid:durableId="1816144027">
    <w:abstractNumId w:val="17"/>
  </w:num>
  <w:num w:numId="8" w16cid:durableId="1324967108">
    <w:abstractNumId w:val="1"/>
  </w:num>
  <w:num w:numId="9" w16cid:durableId="1917981862">
    <w:abstractNumId w:val="12"/>
  </w:num>
  <w:num w:numId="10" w16cid:durableId="1183586851">
    <w:abstractNumId w:val="7"/>
  </w:num>
  <w:num w:numId="11" w16cid:durableId="395592758">
    <w:abstractNumId w:val="19"/>
  </w:num>
  <w:num w:numId="12" w16cid:durableId="806778908">
    <w:abstractNumId w:val="28"/>
  </w:num>
  <w:num w:numId="13" w16cid:durableId="998847800">
    <w:abstractNumId w:val="37"/>
  </w:num>
  <w:num w:numId="14" w16cid:durableId="1349020928">
    <w:abstractNumId w:val="21"/>
  </w:num>
  <w:num w:numId="15" w16cid:durableId="1768382202">
    <w:abstractNumId w:val="38"/>
  </w:num>
  <w:num w:numId="16" w16cid:durableId="1679430656">
    <w:abstractNumId w:val="8"/>
  </w:num>
  <w:num w:numId="17" w16cid:durableId="817913734">
    <w:abstractNumId w:val="36"/>
  </w:num>
  <w:num w:numId="18" w16cid:durableId="945581593">
    <w:abstractNumId w:val="33"/>
  </w:num>
  <w:num w:numId="19" w16cid:durableId="841898748">
    <w:abstractNumId w:val="25"/>
  </w:num>
  <w:num w:numId="20" w16cid:durableId="1141768984">
    <w:abstractNumId w:val="24"/>
  </w:num>
  <w:num w:numId="21" w16cid:durableId="696810720">
    <w:abstractNumId w:val="35"/>
  </w:num>
  <w:num w:numId="22" w16cid:durableId="1968588370">
    <w:abstractNumId w:val="22"/>
  </w:num>
  <w:num w:numId="23" w16cid:durableId="1343436024">
    <w:abstractNumId w:val="14"/>
  </w:num>
  <w:num w:numId="24" w16cid:durableId="1576547159">
    <w:abstractNumId w:val="29"/>
  </w:num>
  <w:num w:numId="25" w16cid:durableId="1431511264">
    <w:abstractNumId w:val="15"/>
  </w:num>
  <w:num w:numId="26" w16cid:durableId="286934757">
    <w:abstractNumId w:val="23"/>
  </w:num>
  <w:num w:numId="27" w16cid:durableId="1511719062">
    <w:abstractNumId w:val="27"/>
  </w:num>
  <w:num w:numId="28" w16cid:durableId="1554006845">
    <w:abstractNumId w:val="5"/>
  </w:num>
  <w:num w:numId="29" w16cid:durableId="945041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811464">
    <w:abstractNumId w:val="3"/>
  </w:num>
  <w:num w:numId="31" w16cid:durableId="233395756">
    <w:abstractNumId w:val="4"/>
  </w:num>
  <w:num w:numId="32" w16cid:durableId="212737225">
    <w:abstractNumId w:val="0"/>
  </w:num>
  <w:num w:numId="33" w16cid:durableId="50464148">
    <w:abstractNumId w:val="2"/>
  </w:num>
  <w:num w:numId="34" w16cid:durableId="21371356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50312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4213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6007344">
    <w:abstractNumId w:val="8"/>
    <w:lvlOverride w:ilvl="0">
      <w:startOverride w:val="7"/>
    </w:lvlOverride>
    <w:lvlOverride w:ilvl="1"/>
    <w:lvlOverride w:ilvl="2"/>
    <w:lvlOverride w:ilvl="3"/>
    <w:lvlOverride w:ilvl="4"/>
    <w:lvlOverride w:ilvl="5"/>
    <w:lvlOverride w:ilvl="6"/>
    <w:lvlOverride w:ilvl="7"/>
    <w:lvlOverride w:ilvl="8"/>
  </w:num>
  <w:num w:numId="38" w16cid:durableId="189488447">
    <w:abstractNumId w:val="10"/>
  </w:num>
  <w:num w:numId="39" w16cid:durableId="67845703">
    <w:abstractNumId w:val="13"/>
  </w:num>
  <w:num w:numId="40" w16cid:durableId="509561291">
    <w:abstractNumId w:val="31"/>
  </w:num>
  <w:num w:numId="41" w16cid:durableId="1576403183">
    <w:abstractNumId w:val="34"/>
  </w:num>
  <w:num w:numId="42" w16cid:durableId="3753928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0D1F"/>
    <w:rsid w:val="000018F6"/>
    <w:rsid w:val="00002024"/>
    <w:rsid w:val="00002390"/>
    <w:rsid w:val="00002723"/>
    <w:rsid w:val="00004AE2"/>
    <w:rsid w:val="00006D63"/>
    <w:rsid w:val="00006E85"/>
    <w:rsid w:val="00007258"/>
    <w:rsid w:val="000075D0"/>
    <w:rsid w:val="000109DC"/>
    <w:rsid w:val="00010F3E"/>
    <w:rsid w:val="00011494"/>
    <w:rsid w:val="00012FB6"/>
    <w:rsid w:val="0001323B"/>
    <w:rsid w:val="00014947"/>
    <w:rsid w:val="00014AF4"/>
    <w:rsid w:val="00014E37"/>
    <w:rsid w:val="0001583E"/>
    <w:rsid w:val="00017358"/>
    <w:rsid w:val="00017432"/>
    <w:rsid w:val="000174AF"/>
    <w:rsid w:val="000178D3"/>
    <w:rsid w:val="00020A29"/>
    <w:rsid w:val="00022BCA"/>
    <w:rsid w:val="00024E86"/>
    <w:rsid w:val="00024E91"/>
    <w:rsid w:val="0002623E"/>
    <w:rsid w:val="000278F6"/>
    <w:rsid w:val="0002791A"/>
    <w:rsid w:val="00027952"/>
    <w:rsid w:val="000308C5"/>
    <w:rsid w:val="00030C26"/>
    <w:rsid w:val="00031690"/>
    <w:rsid w:val="00031B57"/>
    <w:rsid w:val="00031FFE"/>
    <w:rsid w:val="000343F9"/>
    <w:rsid w:val="000347EB"/>
    <w:rsid w:val="00036EF1"/>
    <w:rsid w:val="00037474"/>
    <w:rsid w:val="00040204"/>
    <w:rsid w:val="00040E3D"/>
    <w:rsid w:val="00041823"/>
    <w:rsid w:val="00041A32"/>
    <w:rsid w:val="00044312"/>
    <w:rsid w:val="00045238"/>
    <w:rsid w:val="00046F02"/>
    <w:rsid w:val="00047EC1"/>
    <w:rsid w:val="000502AB"/>
    <w:rsid w:val="000509AF"/>
    <w:rsid w:val="00051201"/>
    <w:rsid w:val="000527EB"/>
    <w:rsid w:val="00052A20"/>
    <w:rsid w:val="00053541"/>
    <w:rsid w:val="0005419D"/>
    <w:rsid w:val="000551A9"/>
    <w:rsid w:val="00056E75"/>
    <w:rsid w:val="0006066D"/>
    <w:rsid w:val="000607CB"/>
    <w:rsid w:val="00061C6C"/>
    <w:rsid w:val="0006369D"/>
    <w:rsid w:val="0006396B"/>
    <w:rsid w:val="00063C13"/>
    <w:rsid w:val="000642E1"/>
    <w:rsid w:val="00065E81"/>
    <w:rsid w:val="00067333"/>
    <w:rsid w:val="00067869"/>
    <w:rsid w:val="000679F9"/>
    <w:rsid w:val="00067A8B"/>
    <w:rsid w:val="00071109"/>
    <w:rsid w:val="00071416"/>
    <w:rsid w:val="00071607"/>
    <w:rsid w:val="00071886"/>
    <w:rsid w:val="00073053"/>
    <w:rsid w:val="0007318E"/>
    <w:rsid w:val="00073EFB"/>
    <w:rsid w:val="0007442A"/>
    <w:rsid w:val="00075241"/>
    <w:rsid w:val="00076184"/>
    <w:rsid w:val="00077546"/>
    <w:rsid w:val="00081EC7"/>
    <w:rsid w:val="000823E2"/>
    <w:rsid w:val="00082858"/>
    <w:rsid w:val="00082935"/>
    <w:rsid w:val="00084675"/>
    <w:rsid w:val="000854B3"/>
    <w:rsid w:val="000858F1"/>
    <w:rsid w:val="00086CD4"/>
    <w:rsid w:val="00086EE0"/>
    <w:rsid w:val="00086F97"/>
    <w:rsid w:val="000876A1"/>
    <w:rsid w:val="00090FD2"/>
    <w:rsid w:val="0009169A"/>
    <w:rsid w:val="00092614"/>
    <w:rsid w:val="000928A8"/>
    <w:rsid w:val="000935F0"/>
    <w:rsid w:val="0009524A"/>
    <w:rsid w:val="00095774"/>
    <w:rsid w:val="0009612B"/>
    <w:rsid w:val="00096AC4"/>
    <w:rsid w:val="000977F3"/>
    <w:rsid w:val="00097AA2"/>
    <w:rsid w:val="00097E9E"/>
    <w:rsid w:val="000A0612"/>
    <w:rsid w:val="000A0934"/>
    <w:rsid w:val="000A1174"/>
    <w:rsid w:val="000A248E"/>
    <w:rsid w:val="000A6DFA"/>
    <w:rsid w:val="000B03C7"/>
    <w:rsid w:val="000B315B"/>
    <w:rsid w:val="000B370B"/>
    <w:rsid w:val="000B424E"/>
    <w:rsid w:val="000B48BE"/>
    <w:rsid w:val="000B5529"/>
    <w:rsid w:val="000B5A36"/>
    <w:rsid w:val="000B619D"/>
    <w:rsid w:val="000B6F6B"/>
    <w:rsid w:val="000B75DA"/>
    <w:rsid w:val="000B7F8D"/>
    <w:rsid w:val="000C14BB"/>
    <w:rsid w:val="000C2C70"/>
    <w:rsid w:val="000C321B"/>
    <w:rsid w:val="000C33F3"/>
    <w:rsid w:val="000C35D9"/>
    <w:rsid w:val="000C466D"/>
    <w:rsid w:val="000C521D"/>
    <w:rsid w:val="000C5739"/>
    <w:rsid w:val="000C617B"/>
    <w:rsid w:val="000C6C9D"/>
    <w:rsid w:val="000C7BD2"/>
    <w:rsid w:val="000D12AF"/>
    <w:rsid w:val="000D22A8"/>
    <w:rsid w:val="000D28E5"/>
    <w:rsid w:val="000D41DE"/>
    <w:rsid w:val="000D614D"/>
    <w:rsid w:val="000D6786"/>
    <w:rsid w:val="000D6E0D"/>
    <w:rsid w:val="000D6ED6"/>
    <w:rsid w:val="000D7296"/>
    <w:rsid w:val="000D7574"/>
    <w:rsid w:val="000E271D"/>
    <w:rsid w:val="000E2FED"/>
    <w:rsid w:val="000E3AC8"/>
    <w:rsid w:val="000E3B5D"/>
    <w:rsid w:val="000E4112"/>
    <w:rsid w:val="000E6EBC"/>
    <w:rsid w:val="000F0846"/>
    <w:rsid w:val="000F1B06"/>
    <w:rsid w:val="000F1DA9"/>
    <w:rsid w:val="000F6B25"/>
    <w:rsid w:val="000F7174"/>
    <w:rsid w:val="001000B3"/>
    <w:rsid w:val="00100541"/>
    <w:rsid w:val="001007D5"/>
    <w:rsid w:val="0010100F"/>
    <w:rsid w:val="00102911"/>
    <w:rsid w:val="00104C7C"/>
    <w:rsid w:val="0010565F"/>
    <w:rsid w:val="00105A63"/>
    <w:rsid w:val="00105FA3"/>
    <w:rsid w:val="001061AF"/>
    <w:rsid w:val="001063CF"/>
    <w:rsid w:val="00107521"/>
    <w:rsid w:val="00107ABC"/>
    <w:rsid w:val="0011008A"/>
    <w:rsid w:val="00113C44"/>
    <w:rsid w:val="001143DA"/>
    <w:rsid w:val="001144BC"/>
    <w:rsid w:val="00114618"/>
    <w:rsid w:val="00115ED9"/>
    <w:rsid w:val="00120392"/>
    <w:rsid w:val="0012092C"/>
    <w:rsid w:val="001221EC"/>
    <w:rsid w:val="001239D6"/>
    <w:rsid w:val="00125435"/>
    <w:rsid w:val="00125CC9"/>
    <w:rsid w:val="00126C90"/>
    <w:rsid w:val="00130C82"/>
    <w:rsid w:val="00130E24"/>
    <w:rsid w:val="0013385E"/>
    <w:rsid w:val="00134E93"/>
    <w:rsid w:val="00135B2D"/>
    <w:rsid w:val="0013669D"/>
    <w:rsid w:val="0014036A"/>
    <w:rsid w:val="001406B6"/>
    <w:rsid w:val="001410F3"/>
    <w:rsid w:val="0014114D"/>
    <w:rsid w:val="00143A1B"/>
    <w:rsid w:val="00144475"/>
    <w:rsid w:val="00145482"/>
    <w:rsid w:val="00146123"/>
    <w:rsid w:val="001478A4"/>
    <w:rsid w:val="00150880"/>
    <w:rsid w:val="00151436"/>
    <w:rsid w:val="00151981"/>
    <w:rsid w:val="0015270B"/>
    <w:rsid w:val="00153365"/>
    <w:rsid w:val="0015409A"/>
    <w:rsid w:val="001545D7"/>
    <w:rsid w:val="00155106"/>
    <w:rsid w:val="00155513"/>
    <w:rsid w:val="00156520"/>
    <w:rsid w:val="00156B4D"/>
    <w:rsid w:val="001616F8"/>
    <w:rsid w:val="001629A6"/>
    <w:rsid w:val="001645F7"/>
    <w:rsid w:val="00165600"/>
    <w:rsid w:val="001657C9"/>
    <w:rsid w:val="001657D5"/>
    <w:rsid w:val="001672DD"/>
    <w:rsid w:val="001676D7"/>
    <w:rsid w:val="00170A26"/>
    <w:rsid w:val="001734DF"/>
    <w:rsid w:val="001739A4"/>
    <w:rsid w:val="00174E97"/>
    <w:rsid w:val="001758AC"/>
    <w:rsid w:val="00176C7D"/>
    <w:rsid w:val="001778AF"/>
    <w:rsid w:val="001809D3"/>
    <w:rsid w:val="00180FCB"/>
    <w:rsid w:val="00181708"/>
    <w:rsid w:val="00181D66"/>
    <w:rsid w:val="0018249C"/>
    <w:rsid w:val="00183EA4"/>
    <w:rsid w:val="00184904"/>
    <w:rsid w:val="00184DC3"/>
    <w:rsid w:val="00185543"/>
    <w:rsid w:val="00185A29"/>
    <w:rsid w:val="00186178"/>
    <w:rsid w:val="00187634"/>
    <w:rsid w:val="001917BE"/>
    <w:rsid w:val="00191FDA"/>
    <w:rsid w:val="00193607"/>
    <w:rsid w:val="001943C8"/>
    <w:rsid w:val="00195516"/>
    <w:rsid w:val="00195969"/>
    <w:rsid w:val="00196169"/>
    <w:rsid w:val="001975B7"/>
    <w:rsid w:val="001A1A92"/>
    <w:rsid w:val="001A1BB8"/>
    <w:rsid w:val="001A2116"/>
    <w:rsid w:val="001A304B"/>
    <w:rsid w:val="001A3053"/>
    <w:rsid w:val="001A4BF2"/>
    <w:rsid w:val="001A541C"/>
    <w:rsid w:val="001A62A7"/>
    <w:rsid w:val="001A69FB"/>
    <w:rsid w:val="001A731B"/>
    <w:rsid w:val="001A78DC"/>
    <w:rsid w:val="001B1232"/>
    <w:rsid w:val="001B16A1"/>
    <w:rsid w:val="001B226C"/>
    <w:rsid w:val="001B376D"/>
    <w:rsid w:val="001B41D8"/>
    <w:rsid w:val="001B5F6B"/>
    <w:rsid w:val="001B6430"/>
    <w:rsid w:val="001C0D1B"/>
    <w:rsid w:val="001C35F9"/>
    <w:rsid w:val="001C37DB"/>
    <w:rsid w:val="001C3A24"/>
    <w:rsid w:val="001C3AED"/>
    <w:rsid w:val="001C4C05"/>
    <w:rsid w:val="001C50F5"/>
    <w:rsid w:val="001C57F5"/>
    <w:rsid w:val="001C5918"/>
    <w:rsid w:val="001C68BB"/>
    <w:rsid w:val="001C7DC7"/>
    <w:rsid w:val="001D07B9"/>
    <w:rsid w:val="001D1F48"/>
    <w:rsid w:val="001D2A61"/>
    <w:rsid w:val="001D39C0"/>
    <w:rsid w:val="001D3FD4"/>
    <w:rsid w:val="001D43A0"/>
    <w:rsid w:val="001D69EC"/>
    <w:rsid w:val="001E00B0"/>
    <w:rsid w:val="001E00EB"/>
    <w:rsid w:val="001E0682"/>
    <w:rsid w:val="001E098D"/>
    <w:rsid w:val="001E16A9"/>
    <w:rsid w:val="001E19DF"/>
    <w:rsid w:val="001E1A36"/>
    <w:rsid w:val="001E1FBF"/>
    <w:rsid w:val="001E2780"/>
    <w:rsid w:val="001E28B9"/>
    <w:rsid w:val="001E3568"/>
    <w:rsid w:val="001E5EF0"/>
    <w:rsid w:val="001E6DDD"/>
    <w:rsid w:val="001F0498"/>
    <w:rsid w:val="001F2E71"/>
    <w:rsid w:val="001F4479"/>
    <w:rsid w:val="001F7AF1"/>
    <w:rsid w:val="00200F2B"/>
    <w:rsid w:val="00201B73"/>
    <w:rsid w:val="002021ED"/>
    <w:rsid w:val="00202E41"/>
    <w:rsid w:val="00203021"/>
    <w:rsid w:val="00205381"/>
    <w:rsid w:val="002057D3"/>
    <w:rsid w:val="00207A6E"/>
    <w:rsid w:val="002107FB"/>
    <w:rsid w:val="00210D52"/>
    <w:rsid w:val="00210FAF"/>
    <w:rsid w:val="00211DA3"/>
    <w:rsid w:val="00212204"/>
    <w:rsid w:val="00212E2B"/>
    <w:rsid w:val="0021339E"/>
    <w:rsid w:val="002138EB"/>
    <w:rsid w:val="002139FB"/>
    <w:rsid w:val="00215E84"/>
    <w:rsid w:val="002178E0"/>
    <w:rsid w:val="00221DF5"/>
    <w:rsid w:val="00224266"/>
    <w:rsid w:val="00224FF2"/>
    <w:rsid w:val="00225255"/>
    <w:rsid w:val="00226197"/>
    <w:rsid w:val="002265A6"/>
    <w:rsid w:val="00227BCB"/>
    <w:rsid w:val="00230FB6"/>
    <w:rsid w:val="0023182B"/>
    <w:rsid w:val="0023184C"/>
    <w:rsid w:val="00232088"/>
    <w:rsid w:val="00233DEB"/>
    <w:rsid w:val="0023417D"/>
    <w:rsid w:val="002344F6"/>
    <w:rsid w:val="00234F1A"/>
    <w:rsid w:val="00240F62"/>
    <w:rsid w:val="00241B5C"/>
    <w:rsid w:val="00243AB2"/>
    <w:rsid w:val="00244000"/>
    <w:rsid w:val="002454C8"/>
    <w:rsid w:val="00245A11"/>
    <w:rsid w:val="00246917"/>
    <w:rsid w:val="00246BC5"/>
    <w:rsid w:val="00251E3E"/>
    <w:rsid w:val="00252864"/>
    <w:rsid w:val="00252942"/>
    <w:rsid w:val="00253F09"/>
    <w:rsid w:val="0025422E"/>
    <w:rsid w:val="002544F2"/>
    <w:rsid w:val="00254EFB"/>
    <w:rsid w:val="002563C2"/>
    <w:rsid w:val="00256D99"/>
    <w:rsid w:val="0025744D"/>
    <w:rsid w:val="00257932"/>
    <w:rsid w:val="002604D7"/>
    <w:rsid w:val="002607D8"/>
    <w:rsid w:val="00261143"/>
    <w:rsid w:val="00264176"/>
    <w:rsid w:val="00264A37"/>
    <w:rsid w:val="00265FAF"/>
    <w:rsid w:val="00266570"/>
    <w:rsid w:val="00266B65"/>
    <w:rsid w:val="00267B5C"/>
    <w:rsid w:val="0027097C"/>
    <w:rsid w:val="002712C1"/>
    <w:rsid w:val="00273E5F"/>
    <w:rsid w:val="00274AF6"/>
    <w:rsid w:val="00275154"/>
    <w:rsid w:val="002753D4"/>
    <w:rsid w:val="00275E0D"/>
    <w:rsid w:val="0027727B"/>
    <w:rsid w:val="00277861"/>
    <w:rsid w:val="00281FD3"/>
    <w:rsid w:val="00282232"/>
    <w:rsid w:val="00283D49"/>
    <w:rsid w:val="00285053"/>
    <w:rsid w:val="0028511D"/>
    <w:rsid w:val="00286625"/>
    <w:rsid w:val="00286902"/>
    <w:rsid w:val="00286FE7"/>
    <w:rsid w:val="0028702F"/>
    <w:rsid w:val="00287182"/>
    <w:rsid w:val="002902FE"/>
    <w:rsid w:val="00290D54"/>
    <w:rsid w:val="0029116D"/>
    <w:rsid w:val="00294CBD"/>
    <w:rsid w:val="002965CE"/>
    <w:rsid w:val="00296A28"/>
    <w:rsid w:val="00296B59"/>
    <w:rsid w:val="00296C7A"/>
    <w:rsid w:val="002A02D5"/>
    <w:rsid w:val="002A10B7"/>
    <w:rsid w:val="002A2953"/>
    <w:rsid w:val="002A53FA"/>
    <w:rsid w:val="002A57FF"/>
    <w:rsid w:val="002A6D49"/>
    <w:rsid w:val="002A75D3"/>
    <w:rsid w:val="002B02E4"/>
    <w:rsid w:val="002B030C"/>
    <w:rsid w:val="002B1C40"/>
    <w:rsid w:val="002B1DAA"/>
    <w:rsid w:val="002B339E"/>
    <w:rsid w:val="002B3E70"/>
    <w:rsid w:val="002B4652"/>
    <w:rsid w:val="002B4F73"/>
    <w:rsid w:val="002B6310"/>
    <w:rsid w:val="002B6D77"/>
    <w:rsid w:val="002B76AD"/>
    <w:rsid w:val="002C03FB"/>
    <w:rsid w:val="002C0CAC"/>
    <w:rsid w:val="002C1ED6"/>
    <w:rsid w:val="002C27DC"/>
    <w:rsid w:val="002C3DA2"/>
    <w:rsid w:val="002C53C6"/>
    <w:rsid w:val="002D0274"/>
    <w:rsid w:val="002D06DC"/>
    <w:rsid w:val="002D0762"/>
    <w:rsid w:val="002D09A8"/>
    <w:rsid w:val="002D16FB"/>
    <w:rsid w:val="002D17EF"/>
    <w:rsid w:val="002D1C78"/>
    <w:rsid w:val="002D24B7"/>
    <w:rsid w:val="002D28CB"/>
    <w:rsid w:val="002D405B"/>
    <w:rsid w:val="002D4689"/>
    <w:rsid w:val="002D4C17"/>
    <w:rsid w:val="002D61B9"/>
    <w:rsid w:val="002D7970"/>
    <w:rsid w:val="002E1727"/>
    <w:rsid w:val="002E2E20"/>
    <w:rsid w:val="002E4D1D"/>
    <w:rsid w:val="002E5955"/>
    <w:rsid w:val="002E5F0A"/>
    <w:rsid w:val="002E70E0"/>
    <w:rsid w:val="002E7212"/>
    <w:rsid w:val="002E79F1"/>
    <w:rsid w:val="002F1337"/>
    <w:rsid w:val="002F1647"/>
    <w:rsid w:val="002F1BFD"/>
    <w:rsid w:val="002F29A5"/>
    <w:rsid w:val="002F3663"/>
    <w:rsid w:val="002F4043"/>
    <w:rsid w:val="002F4093"/>
    <w:rsid w:val="002F5783"/>
    <w:rsid w:val="002F69B5"/>
    <w:rsid w:val="00300333"/>
    <w:rsid w:val="003020D0"/>
    <w:rsid w:val="00302FF0"/>
    <w:rsid w:val="003049C1"/>
    <w:rsid w:val="00305B6B"/>
    <w:rsid w:val="003061BF"/>
    <w:rsid w:val="00307C1D"/>
    <w:rsid w:val="00307D82"/>
    <w:rsid w:val="00310C2D"/>
    <w:rsid w:val="00312654"/>
    <w:rsid w:val="00312D13"/>
    <w:rsid w:val="00312DF8"/>
    <w:rsid w:val="003146F4"/>
    <w:rsid w:val="00315452"/>
    <w:rsid w:val="00315D97"/>
    <w:rsid w:val="00315F7B"/>
    <w:rsid w:val="00316868"/>
    <w:rsid w:val="00316F0A"/>
    <w:rsid w:val="003203F0"/>
    <w:rsid w:val="00320F12"/>
    <w:rsid w:val="00321018"/>
    <w:rsid w:val="00321902"/>
    <w:rsid w:val="00321F2E"/>
    <w:rsid w:val="00325161"/>
    <w:rsid w:val="00325EB1"/>
    <w:rsid w:val="00326214"/>
    <w:rsid w:val="00326B80"/>
    <w:rsid w:val="00330088"/>
    <w:rsid w:val="00332147"/>
    <w:rsid w:val="00332DBC"/>
    <w:rsid w:val="00333ABA"/>
    <w:rsid w:val="003349A2"/>
    <w:rsid w:val="0033512C"/>
    <w:rsid w:val="003353EA"/>
    <w:rsid w:val="00335E1F"/>
    <w:rsid w:val="00335F18"/>
    <w:rsid w:val="00335F95"/>
    <w:rsid w:val="003362A8"/>
    <w:rsid w:val="0033783E"/>
    <w:rsid w:val="00340114"/>
    <w:rsid w:val="00340550"/>
    <w:rsid w:val="00340824"/>
    <w:rsid w:val="00340A69"/>
    <w:rsid w:val="00341606"/>
    <w:rsid w:val="003428B9"/>
    <w:rsid w:val="00342BB0"/>
    <w:rsid w:val="003447FD"/>
    <w:rsid w:val="00344DB5"/>
    <w:rsid w:val="00345B17"/>
    <w:rsid w:val="00346892"/>
    <w:rsid w:val="003516D7"/>
    <w:rsid w:val="00352C59"/>
    <w:rsid w:val="00352F62"/>
    <w:rsid w:val="00353677"/>
    <w:rsid w:val="00353D13"/>
    <w:rsid w:val="00354427"/>
    <w:rsid w:val="00355324"/>
    <w:rsid w:val="0035615E"/>
    <w:rsid w:val="00357EF8"/>
    <w:rsid w:val="00362BE1"/>
    <w:rsid w:val="0036448B"/>
    <w:rsid w:val="0036455E"/>
    <w:rsid w:val="00364CAD"/>
    <w:rsid w:val="00365350"/>
    <w:rsid w:val="00365C93"/>
    <w:rsid w:val="00366321"/>
    <w:rsid w:val="00366F46"/>
    <w:rsid w:val="003674A1"/>
    <w:rsid w:val="003705CD"/>
    <w:rsid w:val="00370C1A"/>
    <w:rsid w:val="00370FFA"/>
    <w:rsid w:val="00371877"/>
    <w:rsid w:val="00371B98"/>
    <w:rsid w:val="00371F78"/>
    <w:rsid w:val="003720D4"/>
    <w:rsid w:val="003732B4"/>
    <w:rsid w:val="0037352F"/>
    <w:rsid w:val="00373857"/>
    <w:rsid w:val="00373F1E"/>
    <w:rsid w:val="0037636F"/>
    <w:rsid w:val="003765F8"/>
    <w:rsid w:val="0037719F"/>
    <w:rsid w:val="00377246"/>
    <w:rsid w:val="003779A2"/>
    <w:rsid w:val="00380E67"/>
    <w:rsid w:val="00381F9B"/>
    <w:rsid w:val="003835D0"/>
    <w:rsid w:val="00383795"/>
    <w:rsid w:val="00384997"/>
    <w:rsid w:val="00384F3F"/>
    <w:rsid w:val="00385B3A"/>
    <w:rsid w:val="0038634A"/>
    <w:rsid w:val="00387CB9"/>
    <w:rsid w:val="00390645"/>
    <w:rsid w:val="00390C35"/>
    <w:rsid w:val="00391298"/>
    <w:rsid w:val="0039134E"/>
    <w:rsid w:val="003925CF"/>
    <w:rsid w:val="00392853"/>
    <w:rsid w:val="0039353A"/>
    <w:rsid w:val="0039454D"/>
    <w:rsid w:val="00394A6E"/>
    <w:rsid w:val="003A0973"/>
    <w:rsid w:val="003A0C6E"/>
    <w:rsid w:val="003A301F"/>
    <w:rsid w:val="003A3143"/>
    <w:rsid w:val="003A697A"/>
    <w:rsid w:val="003A75B2"/>
    <w:rsid w:val="003A79B1"/>
    <w:rsid w:val="003B0E80"/>
    <w:rsid w:val="003B0FC7"/>
    <w:rsid w:val="003B1EE2"/>
    <w:rsid w:val="003B28D3"/>
    <w:rsid w:val="003B2AE6"/>
    <w:rsid w:val="003B510C"/>
    <w:rsid w:val="003B538C"/>
    <w:rsid w:val="003B54CB"/>
    <w:rsid w:val="003B6CB6"/>
    <w:rsid w:val="003B71EF"/>
    <w:rsid w:val="003C0499"/>
    <w:rsid w:val="003C0699"/>
    <w:rsid w:val="003C1ED2"/>
    <w:rsid w:val="003C1F99"/>
    <w:rsid w:val="003C2087"/>
    <w:rsid w:val="003C2FF1"/>
    <w:rsid w:val="003C3AE4"/>
    <w:rsid w:val="003C3B7F"/>
    <w:rsid w:val="003C4AFD"/>
    <w:rsid w:val="003C4C0A"/>
    <w:rsid w:val="003C5521"/>
    <w:rsid w:val="003C561A"/>
    <w:rsid w:val="003C5D8E"/>
    <w:rsid w:val="003C67AC"/>
    <w:rsid w:val="003C7D34"/>
    <w:rsid w:val="003D152B"/>
    <w:rsid w:val="003D1E13"/>
    <w:rsid w:val="003D2A17"/>
    <w:rsid w:val="003D3833"/>
    <w:rsid w:val="003D3BC5"/>
    <w:rsid w:val="003D4595"/>
    <w:rsid w:val="003D6E33"/>
    <w:rsid w:val="003D76CE"/>
    <w:rsid w:val="003D7ABB"/>
    <w:rsid w:val="003D7D0F"/>
    <w:rsid w:val="003E0393"/>
    <w:rsid w:val="003E0B01"/>
    <w:rsid w:val="003E1685"/>
    <w:rsid w:val="003E1D79"/>
    <w:rsid w:val="003E2628"/>
    <w:rsid w:val="003E3758"/>
    <w:rsid w:val="003E3C66"/>
    <w:rsid w:val="003E4CD7"/>
    <w:rsid w:val="003E5CB1"/>
    <w:rsid w:val="003E5DDC"/>
    <w:rsid w:val="003E6365"/>
    <w:rsid w:val="003E67E0"/>
    <w:rsid w:val="003E7515"/>
    <w:rsid w:val="003F1ABC"/>
    <w:rsid w:val="003F23F2"/>
    <w:rsid w:val="003F3E62"/>
    <w:rsid w:val="003F52B5"/>
    <w:rsid w:val="003F5C9F"/>
    <w:rsid w:val="003F7603"/>
    <w:rsid w:val="00403502"/>
    <w:rsid w:val="004058F8"/>
    <w:rsid w:val="00407314"/>
    <w:rsid w:val="00411E16"/>
    <w:rsid w:val="00412188"/>
    <w:rsid w:val="00413BCE"/>
    <w:rsid w:val="0041567A"/>
    <w:rsid w:val="0041596F"/>
    <w:rsid w:val="00415A6A"/>
    <w:rsid w:val="004167DE"/>
    <w:rsid w:val="00420C80"/>
    <w:rsid w:val="00421AEC"/>
    <w:rsid w:val="00421CC1"/>
    <w:rsid w:val="00422385"/>
    <w:rsid w:val="00422BC4"/>
    <w:rsid w:val="00422F76"/>
    <w:rsid w:val="00423197"/>
    <w:rsid w:val="0042326C"/>
    <w:rsid w:val="004245F1"/>
    <w:rsid w:val="004249EF"/>
    <w:rsid w:val="00424AAE"/>
    <w:rsid w:val="00424B7B"/>
    <w:rsid w:val="00425DF5"/>
    <w:rsid w:val="00427136"/>
    <w:rsid w:val="004276B9"/>
    <w:rsid w:val="00433375"/>
    <w:rsid w:val="0043431D"/>
    <w:rsid w:val="00434A64"/>
    <w:rsid w:val="004353A3"/>
    <w:rsid w:val="00435497"/>
    <w:rsid w:val="004354B2"/>
    <w:rsid w:val="0043613B"/>
    <w:rsid w:val="00436412"/>
    <w:rsid w:val="00436DC5"/>
    <w:rsid w:val="00437169"/>
    <w:rsid w:val="00440E2D"/>
    <w:rsid w:val="00441292"/>
    <w:rsid w:val="0044336D"/>
    <w:rsid w:val="004442C9"/>
    <w:rsid w:val="00444DD8"/>
    <w:rsid w:val="00446773"/>
    <w:rsid w:val="00446AD6"/>
    <w:rsid w:val="004474D8"/>
    <w:rsid w:val="00447A71"/>
    <w:rsid w:val="00450C7B"/>
    <w:rsid w:val="00451FB3"/>
    <w:rsid w:val="00452EB3"/>
    <w:rsid w:val="00454301"/>
    <w:rsid w:val="00454FBB"/>
    <w:rsid w:val="0045551D"/>
    <w:rsid w:val="00455F06"/>
    <w:rsid w:val="00456942"/>
    <w:rsid w:val="0045764A"/>
    <w:rsid w:val="00460157"/>
    <w:rsid w:val="004607DB"/>
    <w:rsid w:val="00460B08"/>
    <w:rsid w:val="00460BAC"/>
    <w:rsid w:val="00461D84"/>
    <w:rsid w:val="00462E5E"/>
    <w:rsid w:val="00464EEC"/>
    <w:rsid w:val="00465104"/>
    <w:rsid w:val="00465E54"/>
    <w:rsid w:val="00466C59"/>
    <w:rsid w:val="00470D3D"/>
    <w:rsid w:val="00472AA2"/>
    <w:rsid w:val="0047398D"/>
    <w:rsid w:val="00473CEB"/>
    <w:rsid w:val="00476065"/>
    <w:rsid w:val="00481C2B"/>
    <w:rsid w:val="0048240E"/>
    <w:rsid w:val="00482697"/>
    <w:rsid w:val="004831EA"/>
    <w:rsid w:val="004833DB"/>
    <w:rsid w:val="00485327"/>
    <w:rsid w:val="0048670C"/>
    <w:rsid w:val="004876DC"/>
    <w:rsid w:val="00487A26"/>
    <w:rsid w:val="0049073C"/>
    <w:rsid w:val="00491295"/>
    <w:rsid w:val="00492004"/>
    <w:rsid w:val="00493B3D"/>
    <w:rsid w:val="0049441D"/>
    <w:rsid w:val="00496A35"/>
    <w:rsid w:val="00497E27"/>
    <w:rsid w:val="004A1D90"/>
    <w:rsid w:val="004A2C01"/>
    <w:rsid w:val="004A4001"/>
    <w:rsid w:val="004A4050"/>
    <w:rsid w:val="004A4B66"/>
    <w:rsid w:val="004A5F9C"/>
    <w:rsid w:val="004B0C0E"/>
    <w:rsid w:val="004B27CC"/>
    <w:rsid w:val="004B2B78"/>
    <w:rsid w:val="004B2D93"/>
    <w:rsid w:val="004B2DB6"/>
    <w:rsid w:val="004B63A7"/>
    <w:rsid w:val="004B76BD"/>
    <w:rsid w:val="004C0182"/>
    <w:rsid w:val="004C08FC"/>
    <w:rsid w:val="004C2CD2"/>
    <w:rsid w:val="004C48EE"/>
    <w:rsid w:val="004C5E94"/>
    <w:rsid w:val="004C622D"/>
    <w:rsid w:val="004C650B"/>
    <w:rsid w:val="004C6616"/>
    <w:rsid w:val="004C6644"/>
    <w:rsid w:val="004C6B5B"/>
    <w:rsid w:val="004D02B0"/>
    <w:rsid w:val="004D17EB"/>
    <w:rsid w:val="004D230D"/>
    <w:rsid w:val="004D3559"/>
    <w:rsid w:val="004D4A25"/>
    <w:rsid w:val="004D7105"/>
    <w:rsid w:val="004D7227"/>
    <w:rsid w:val="004D7422"/>
    <w:rsid w:val="004D79B0"/>
    <w:rsid w:val="004E0CE8"/>
    <w:rsid w:val="004E1866"/>
    <w:rsid w:val="004E277A"/>
    <w:rsid w:val="004E2E31"/>
    <w:rsid w:val="004E4058"/>
    <w:rsid w:val="004E44BA"/>
    <w:rsid w:val="004E70B5"/>
    <w:rsid w:val="004E7A2C"/>
    <w:rsid w:val="004E7B4F"/>
    <w:rsid w:val="004F1ADF"/>
    <w:rsid w:val="004F2057"/>
    <w:rsid w:val="004F2642"/>
    <w:rsid w:val="004F2933"/>
    <w:rsid w:val="004F5AC9"/>
    <w:rsid w:val="004F5DA4"/>
    <w:rsid w:val="004F5FA8"/>
    <w:rsid w:val="004F685C"/>
    <w:rsid w:val="004F6EF5"/>
    <w:rsid w:val="00500A68"/>
    <w:rsid w:val="00500CCF"/>
    <w:rsid w:val="0050113E"/>
    <w:rsid w:val="00502A76"/>
    <w:rsid w:val="00502E87"/>
    <w:rsid w:val="005059E6"/>
    <w:rsid w:val="00505F2E"/>
    <w:rsid w:val="005061C2"/>
    <w:rsid w:val="005068C2"/>
    <w:rsid w:val="005111CC"/>
    <w:rsid w:val="00512F8C"/>
    <w:rsid w:val="005131F3"/>
    <w:rsid w:val="005140E3"/>
    <w:rsid w:val="0051461F"/>
    <w:rsid w:val="00515991"/>
    <w:rsid w:val="00515EE4"/>
    <w:rsid w:val="00517457"/>
    <w:rsid w:val="005217A9"/>
    <w:rsid w:val="005223CD"/>
    <w:rsid w:val="005235CE"/>
    <w:rsid w:val="00523D74"/>
    <w:rsid w:val="00526C4A"/>
    <w:rsid w:val="00527027"/>
    <w:rsid w:val="00527381"/>
    <w:rsid w:val="005275CB"/>
    <w:rsid w:val="00527664"/>
    <w:rsid w:val="00531A03"/>
    <w:rsid w:val="00532732"/>
    <w:rsid w:val="005332F5"/>
    <w:rsid w:val="00533C69"/>
    <w:rsid w:val="0053439F"/>
    <w:rsid w:val="005348FF"/>
    <w:rsid w:val="00536C1B"/>
    <w:rsid w:val="00536E53"/>
    <w:rsid w:val="00537DC5"/>
    <w:rsid w:val="0054068E"/>
    <w:rsid w:val="005425AF"/>
    <w:rsid w:val="00543F28"/>
    <w:rsid w:val="00544183"/>
    <w:rsid w:val="00544481"/>
    <w:rsid w:val="0054474D"/>
    <w:rsid w:val="00545F75"/>
    <w:rsid w:val="0054695E"/>
    <w:rsid w:val="00547431"/>
    <w:rsid w:val="00547953"/>
    <w:rsid w:val="00551D34"/>
    <w:rsid w:val="00551DB5"/>
    <w:rsid w:val="00551DF1"/>
    <w:rsid w:val="00551EB1"/>
    <w:rsid w:val="00551EE7"/>
    <w:rsid w:val="005530E9"/>
    <w:rsid w:val="00553C43"/>
    <w:rsid w:val="00555386"/>
    <w:rsid w:val="0055604B"/>
    <w:rsid w:val="005561BA"/>
    <w:rsid w:val="0055655F"/>
    <w:rsid w:val="005565FA"/>
    <w:rsid w:val="00561A4A"/>
    <w:rsid w:val="00561EFC"/>
    <w:rsid w:val="00563001"/>
    <w:rsid w:val="00563803"/>
    <w:rsid w:val="00563A0F"/>
    <w:rsid w:val="00563B52"/>
    <w:rsid w:val="0056638D"/>
    <w:rsid w:val="00566B06"/>
    <w:rsid w:val="005708E2"/>
    <w:rsid w:val="00570B52"/>
    <w:rsid w:val="00570E9D"/>
    <w:rsid w:val="005715D1"/>
    <w:rsid w:val="00571626"/>
    <w:rsid w:val="005735FD"/>
    <w:rsid w:val="00574B7D"/>
    <w:rsid w:val="0057577E"/>
    <w:rsid w:val="00575DE3"/>
    <w:rsid w:val="00577A22"/>
    <w:rsid w:val="005807C9"/>
    <w:rsid w:val="00581277"/>
    <w:rsid w:val="005826FC"/>
    <w:rsid w:val="00582E58"/>
    <w:rsid w:val="00582FFD"/>
    <w:rsid w:val="00583781"/>
    <w:rsid w:val="00583845"/>
    <w:rsid w:val="005839AF"/>
    <w:rsid w:val="00584942"/>
    <w:rsid w:val="00584F1E"/>
    <w:rsid w:val="005851AD"/>
    <w:rsid w:val="005855C7"/>
    <w:rsid w:val="005857DD"/>
    <w:rsid w:val="0058602F"/>
    <w:rsid w:val="00586D31"/>
    <w:rsid w:val="00590AA6"/>
    <w:rsid w:val="0059136F"/>
    <w:rsid w:val="00591663"/>
    <w:rsid w:val="00591828"/>
    <w:rsid w:val="00591E52"/>
    <w:rsid w:val="00591F0F"/>
    <w:rsid w:val="00593289"/>
    <w:rsid w:val="00595362"/>
    <w:rsid w:val="00595BF3"/>
    <w:rsid w:val="00597437"/>
    <w:rsid w:val="00597F53"/>
    <w:rsid w:val="005A0E05"/>
    <w:rsid w:val="005A10BC"/>
    <w:rsid w:val="005A2135"/>
    <w:rsid w:val="005A213D"/>
    <w:rsid w:val="005A26A9"/>
    <w:rsid w:val="005A2D4C"/>
    <w:rsid w:val="005A306D"/>
    <w:rsid w:val="005A3BA8"/>
    <w:rsid w:val="005A5BB6"/>
    <w:rsid w:val="005A605E"/>
    <w:rsid w:val="005A6E54"/>
    <w:rsid w:val="005B0898"/>
    <w:rsid w:val="005B0B5E"/>
    <w:rsid w:val="005B0DED"/>
    <w:rsid w:val="005B3200"/>
    <w:rsid w:val="005B3B4E"/>
    <w:rsid w:val="005B4D7E"/>
    <w:rsid w:val="005B4F61"/>
    <w:rsid w:val="005B523F"/>
    <w:rsid w:val="005B5F2A"/>
    <w:rsid w:val="005B627D"/>
    <w:rsid w:val="005B63F2"/>
    <w:rsid w:val="005B650D"/>
    <w:rsid w:val="005B75C1"/>
    <w:rsid w:val="005B7E58"/>
    <w:rsid w:val="005C0152"/>
    <w:rsid w:val="005C4DD6"/>
    <w:rsid w:val="005C4F25"/>
    <w:rsid w:val="005C4F50"/>
    <w:rsid w:val="005C5FF9"/>
    <w:rsid w:val="005C76D4"/>
    <w:rsid w:val="005C7ABA"/>
    <w:rsid w:val="005D13E3"/>
    <w:rsid w:val="005D2C02"/>
    <w:rsid w:val="005D2EEF"/>
    <w:rsid w:val="005D334B"/>
    <w:rsid w:val="005D377F"/>
    <w:rsid w:val="005D56FC"/>
    <w:rsid w:val="005D5A28"/>
    <w:rsid w:val="005D6F46"/>
    <w:rsid w:val="005E0062"/>
    <w:rsid w:val="005E0B04"/>
    <w:rsid w:val="005E24EE"/>
    <w:rsid w:val="005E2B79"/>
    <w:rsid w:val="005E2EA4"/>
    <w:rsid w:val="005E3A2D"/>
    <w:rsid w:val="005E64D1"/>
    <w:rsid w:val="005E7A50"/>
    <w:rsid w:val="005F072E"/>
    <w:rsid w:val="005F097D"/>
    <w:rsid w:val="005F3040"/>
    <w:rsid w:val="005F7C64"/>
    <w:rsid w:val="006002A7"/>
    <w:rsid w:val="00600921"/>
    <w:rsid w:val="00601DFF"/>
    <w:rsid w:val="00602DAA"/>
    <w:rsid w:val="00603D16"/>
    <w:rsid w:val="006041EF"/>
    <w:rsid w:val="0060454A"/>
    <w:rsid w:val="00604CFD"/>
    <w:rsid w:val="00604D8D"/>
    <w:rsid w:val="00605578"/>
    <w:rsid w:val="00605C52"/>
    <w:rsid w:val="0060659C"/>
    <w:rsid w:val="00607E1D"/>
    <w:rsid w:val="00607F70"/>
    <w:rsid w:val="0061061F"/>
    <w:rsid w:val="00610E36"/>
    <w:rsid w:val="00612249"/>
    <w:rsid w:val="006131CB"/>
    <w:rsid w:val="006140D0"/>
    <w:rsid w:val="00620BC7"/>
    <w:rsid w:val="00621324"/>
    <w:rsid w:val="00622C09"/>
    <w:rsid w:val="00622FB8"/>
    <w:rsid w:val="00623DC7"/>
    <w:rsid w:val="00624E87"/>
    <w:rsid w:val="00625205"/>
    <w:rsid w:val="006278A2"/>
    <w:rsid w:val="00627D3C"/>
    <w:rsid w:val="0063093E"/>
    <w:rsid w:val="0063275E"/>
    <w:rsid w:val="006348B6"/>
    <w:rsid w:val="00634A72"/>
    <w:rsid w:val="00635781"/>
    <w:rsid w:val="00636665"/>
    <w:rsid w:val="00640E31"/>
    <w:rsid w:val="00641035"/>
    <w:rsid w:val="00641F21"/>
    <w:rsid w:val="00642A3E"/>
    <w:rsid w:val="00642BE1"/>
    <w:rsid w:val="00643F66"/>
    <w:rsid w:val="0064585C"/>
    <w:rsid w:val="0064640D"/>
    <w:rsid w:val="0064687C"/>
    <w:rsid w:val="006508A3"/>
    <w:rsid w:val="006519D7"/>
    <w:rsid w:val="00652E4E"/>
    <w:rsid w:val="00652FA1"/>
    <w:rsid w:val="00653596"/>
    <w:rsid w:val="00655869"/>
    <w:rsid w:val="00657EC0"/>
    <w:rsid w:val="00661A38"/>
    <w:rsid w:val="00663644"/>
    <w:rsid w:val="00663AF4"/>
    <w:rsid w:val="00664A08"/>
    <w:rsid w:val="00664E07"/>
    <w:rsid w:val="00665DF8"/>
    <w:rsid w:val="00666FB8"/>
    <w:rsid w:val="00667455"/>
    <w:rsid w:val="00667CE4"/>
    <w:rsid w:val="006706E1"/>
    <w:rsid w:val="00670E88"/>
    <w:rsid w:val="00671359"/>
    <w:rsid w:val="00673CE4"/>
    <w:rsid w:val="00674E69"/>
    <w:rsid w:val="00677095"/>
    <w:rsid w:val="00680433"/>
    <w:rsid w:val="0068056A"/>
    <w:rsid w:val="006805FE"/>
    <w:rsid w:val="00680713"/>
    <w:rsid w:val="00680C08"/>
    <w:rsid w:val="006810DB"/>
    <w:rsid w:val="00681E42"/>
    <w:rsid w:val="00681FDF"/>
    <w:rsid w:val="00682A64"/>
    <w:rsid w:val="006836FE"/>
    <w:rsid w:val="006842ED"/>
    <w:rsid w:val="00684EB6"/>
    <w:rsid w:val="00685DF8"/>
    <w:rsid w:val="00685E73"/>
    <w:rsid w:val="00686DA1"/>
    <w:rsid w:val="0068725A"/>
    <w:rsid w:val="00687C31"/>
    <w:rsid w:val="00690144"/>
    <w:rsid w:val="00692E9A"/>
    <w:rsid w:val="00693707"/>
    <w:rsid w:val="006941F8"/>
    <w:rsid w:val="00694BD3"/>
    <w:rsid w:val="006963CA"/>
    <w:rsid w:val="006A3F0B"/>
    <w:rsid w:val="006A42D3"/>
    <w:rsid w:val="006A4846"/>
    <w:rsid w:val="006A518C"/>
    <w:rsid w:val="006A6B95"/>
    <w:rsid w:val="006A6E34"/>
    <w:rsid w:val="006A71C3"/>
    <w:rsid w:val="006B0218"/>
    <w:rsid w:val="006B0849"/>
    <w:rsid w:val="006B0CCB"/>
    <w:rsid w:val="006B1B7F"/>
    <w:rsid w:val="006B2196"/>
    <w:rsid w:val="006B293E"/>
    <w:rsid w:val="006B30A9"/>
    <w:rsid w:val="006B3594"/>
    <w:rsid w:val="006B3DA5"/>
    <w:rsid w:val="006B41CA"/>
    <w:rsid w:val="006B46BD"/>
    <w:rsid w:val="006B4F63"/>
    <w:rsid w:val="006B5CFD"/>
    <w:rsid w:val="006B6EDB"/>
    <w:rsid w:val="006B75CD"/>
    <w:rsid w:val="006B78E6"/>
    <w:rsid w:val="006C090F"/>
    <w:rsid w:val="006C2604"/>
    <w:rsid w:val="006C2F51"/>
    <w:rsid w:val="006C394D"/>
    <w:rsid w:val="006C58FE"/>
    <w:rsid w:val="006C5B43"/>
    <w:rsid w:val="006C5BB9"/>
    <w:rsid w:val="006D1215"/>
    <w:rsid w:val="006D205C"/>
    <w:rsid w:val="006D47E9"/>
    <w:rsid w:val="006D69BF"/>
    <w:rsid w:val="006D6CB3"/>
    <w:rsid w:val="006E0D73"/>
    <w:rsid w:val="006E16FF"/>
    <w:rsid w:val="006E1FA4"/>
    <w:rsid w:val="006E4BF8"/>
    <w:rsid w:val="006E5F6A"/>
    <w:rsid w:val="006E68A0"/>
    <w:rsid w:val="006F1426"/>
    <w:rsid w:val="006F15D7"/>
    <w:rsid w:val="006F1A01"/>
    <w:rsid w:val="006F1DDB"/>
    <w:rsid w:val="006F211F"/>
    <w:rsid w:val="006F21A1"/>
    <w:rsid w:val="006F2840"/>
    <w:rsid w:val="006F2C93"/>
    <w:rsid w:val="006F2CCC"/>
    <w:rsid w:val="006F3DF8"/>
    <w:rsid w:val="006F4861"/>
    <w:rsid w:val="006F544D"/>
    <w:rsid w:val="006F5480"/>
    <w:rsid w:val="006F5D84"/>
    <w:rsid w:val="00700A6B"/>
    <w:rsid w:val="00700FA2"/>
    <w:rsid w:val="00700FCD"/>
    <w:rsid w:val="00702DFE"/>
    <w:rsid w:val="00702F41"/>
    <w:rsid w:val="007052FA"/>
    <w:rsid w:val="00705AD5"/>
    <w:rsid w:val="00705D11"/>
    <w:rsid w:val="00705D8B"/>
    <w:rsid w:val="0071002A"/>
    <w:rsid w:val="0071061C"/>
    <w:rsid w:val="00710641"/>
    <w:rsid w:val="00711376"/>
    <w:rsid w:val="00711F48"/>
    <w:rsid w:val="00712503"/>
    <w:rsid w:val="00713E3E"/>
    <w:rsid w:val="00715849"/>
    <w:rsid w:val="007168E9"/>
    <w:rsid w:val="00717B6B"/>
    <w:rsid w:val="007204E8"/>
    <w:rsid w:val="007205E9"/>
    <w:rsid w:val="007207D9"/>
    <w:rsid w:val="00720A47"/>
    <w:rsid w:val="007225E3"/>
    <w:rsid w:val="00723F23"/>
    <w:rsid w:val="00724841"/>
    <w:rsid w:val="00725A37"/>
    <w:rsid w:val="00731138"/>
    <w:rsid w:val="0073177E"/>
    <w:rsid w:val="00731E7B"/>
    <w:rsid w:val="007328B3"/>
    <w:rsid w:val="00732A6E"/>
    <w:rsid w:val="00734494"/>
    <w:rsid w:val="00735EBE"/>
    <w:rsid w:val="00736B62"/>
    <w:rsid w:val="00736CAA"/>
    <w:rsid w:val="0073706C"/>
    <w:rsid w:val="007409C7"/>
    <w:rsid w:val="00741FFF"/>
    <w:rsid w:val="007429B6"/>
    <w:rsid w:val="007433EC"/>
    <w:rsid w:val="00743458"/>
    <w:rsid w:val="0074452F"/>
    <w:rsid w:val="00745935"/>
    <w:rsid w:val="007468FC"/>
    <w:rsid w:val="00746D96"/>
    <w:rsid w:val="00750A44"/>
    <w:rsid w:val="0075195F"/>
    <w:rsid w:val="00753DA5"/>
    <w:rsid w:val="00754DDA"/>
    <w:rsid w:val="00756276"/>
    <w:rsid w:val="007577AA"/>
    <w:rsid w:val="00757B51"/>
    <w:rsid w:val="0076037A"/>
    <w:rsid w:val="00760591"/>
    <w:rsid w:val="00760DFA"/>
    <w:rsid w:val="007618B9"/>
    <w:rsid w:val="007621ED"/>
    <w:rsid w:val="00763A0F"/>
    <w:rsid w:val="00770CBF"/>
    <w:rsid w:val="00771368"/>
    <w:rsid w:val="00771C4D"/>
    <w:rsid w:val="00774BA4"/>
    <w:rsid w:val="00774E56"/>
    <w:rsid w:val="0077568A"/>
    <w:rsid w:val="00776CC6"/>
    <w:rsid w:val="00776E79"/>
    <w:rsid w:val="007771A1"/>
    <w:rsid w:val="00781AAA"/>
    <w:rsid w:val="007828E9"/>
    <w:rsid w:val="00785130"/>
    <w:rsid w:val="00785B4C"/>
    <w:rsid w:val="00786022"/>
    <w:rsid w:val="007861D1"/>
    <w:rsid w:val="0078722A"/>
    <w:rsid w:val="00787984"/>
    <w:rsid w:val="00790693"/>
    <w:rsid w:val="007921AC"/>
    <w:rsid w:val="00792DE3"/>
    <w:rsid w:val="00793E6B"/>
    <w:rsid w:val="0079415A"/>
    <w:rsid w:val="00795138"/>
    <w:rsid w:val="00795BAC"/>
    <w:rsid w:val="00796E62"/>
    <w:rsid w:val="007A014E"/>
    <w:rsid w:val="007A0B44"/>
    <w:rsid w:val="007A12C7"/>
    <w:rsid w:val="007A12D7"/>
    <w:rsid w:val="007A14B1"/>
    <w:rsid w:val="007A18FD"/>
    <w:rsid w:val="007A1E1E"/>
    <w:rsid w:val="007A2F67"/>
    <w:rsid w:val="007A3257"/>
    <w:rsid w:val="007A3A51"/>
    <w:rsid w:val="007A71F0"/>
    <w:rsid w:val="007A721A"/>
    <w:rsid w:val="007A73DB"/>
    <w:rsid w:val="007A7D70"/>
    <w:rsid w:val="007A7FF7"/>
    <w:rsid w:val="007B0ED6"/>
    <w:rsid w:val="007B2E60"/>
    <w:rsid w:val="007B3816"/>
    <w:rsid w:val="007B5AA4"/>
    <w:rsid w:val="007B6260"/>
    <w:rsid w:val="007B65B1"/>
    <w:rsid w:val="007B76DA"/>
    <w:rsid w:val="007C3A68"/>
    <w:rsid w:val="007C4223"/>
    <w:rsid w:val="007C5858"/>
    <w:rsid w:val="007C6A02"/>
    <w:rsid w:val="007C6B0F"/>
    <w:rsid w:val="007C6BFA"/>
    <w:rsid w:val="007C7965"/>
    <w:rsid w:val="007D0A9A"/>
    <w:rsid w:val="007D0B45"/>
    <w:rsid w:val="007D12B2"/>
    <w:rsid w:val="007D27FD"/>
    <w:rsid w:val="007D3D07"/>
    <w:rsid w:val="007D543B"/>
    <w:rsid w:val="007D57B8"/>
    <w:rsid w:val="007D6228"/>
    <w:rsid w:val="007D6558"/>
    <w:rsid w:val="007E2090"/>
    <w:rsid w:val="007E233D"/>
    <w:rsid w:val="007E27F2"/>
    <w:rsid w:val="007E34DE"/>
    <w:rsid w:val="007E5681"/>
    <w:rsid w:val="007E7406"/>
    <w:rsid w:val="007E752E"/>
    <w:rsid w:val="007F396F"/>
    <w:rsid w:val="007F3CBC"/>
    <w:rsid w:val="007F3F47"/>
    <w:rsid w:val="007F4833"/>
    <w:rsid w:val="007F67F4"/>
    <w:rsid w:val="00801061"/>
    <w:rsid w:val="0080249B"/>
    <w:rsid w:val="008035B9"/>
    <w:rsid w:val="00803602"/>
    <w:rsid w:val="00803A03"/>
    <w:rsid w:val="008059AD"/>
    <w:rsid w:val="0080660B"/>
    <w:rsid w:val="00806F2E"/>
    <w:rsid w:val="008115C1"/>
    <w:rsid w:val="0081194A"/>
    <w:rsid w:val="008126CB"/>
    <w:rsid w:val="00812B69"/>
    <w:rsid w:val="00812C18"/>
    <w:rsid w:val="00812C58"/>
    <w:rsid w:val="008206F9"/>
    <w:rsid w:val="00821398"/>
    <w:rsid w:val="008249E6"/>
    <w:rsid w:val="008252E7"/>
    <w:rsid w:val="008257A1"/>
    <w:rsid w:val="00826279"/>
    <w:rsid w:val="0083127A"/>
    <w:rsid w:val="00831668"/>
    <w:rsid w:val="00831CDC"/>
    <w:rsid w:val="008327BE"/>
    <w:rsid w:val="008333A6"/>
    <w:rsid w:val="00833C23"/>
    <w:rsid w:val="008351F3"/>
    <w:rsid w:val="008357F0"/>
    <w:rsid w:val="00837262"/>
    <w:rsid w:val="00837268"/>
    <w:rsid w:val="0083727C"/>
    <w:rsid w:val="008400AF"/>
    <w:rsid w:val="0084128D"/>
    <w:rsid w:val="0084202F"/>
    <w:rsid w:val="008433A1"/>
    <w:rsid w:val="00843493"/>
    <w:rsid w:val="00844AE6"/>
    <w:rsid w:val="008453BC"/>
    <w:rsid w:val="00847EBE"/>
    <w:rsid w:val="008506AF"/>
    <w:rsid w:val="00850F9F"/>
    <w:rsid w:val="008526ED"/>
    <w:rsid w:val="0085295E"/>
    <w:rsid w:val="0085396A"/>
    <w:rsid w:val="00856217"/>
    <w:rsid w:val="00856224"/>
    <w:rsid w:val="0085633E"/>
    <w:rsid w:val="0085683D"/>
    <w:rsid w:val="00857D9B"/>
    <w:rsid w:val="00861F82"/>
    <w:rsid w:val="008623AD"/>
    <w:rsid w:val="00862B9A"/>
    <w:rsid w:val="0086437A"/>
    <w:rsid w:val="00867ED9"/>
    <w:rsid w:val="0087010F"/>
    <w:rsid w:val="00870663"/>
    <w:rsid w:val="00870BA4"/>
    <w:rsid w:val="008714DC"/>
    <w:rsid w:val="00872417"/>
    <w:rsid w:val="008725CB"/>
    <w:rsid w:val="00872727"/>
    <w:rsid w:val="00874D3D"/>
    <w:rsid w:val="008761DE"/>
    <w:rsid w:val="008771A4"/>
    <w:rsid w:val="00880EED"/>
    <w:rsid w:val="00882AF1"/>
    <w:rsid w:val="0088385F"/>
    <w:rsid w:val="008845C9"/>
    <w:rsid w:val="008845E5"/>
    <w:rsid w:val="00884CF7"/>
    <w:rsid w:val="00885E79"/>
    <w:rsid w:val="00886E6D"/>
    <w:rsid w:val="0088785D"/>
    <w:rsid w:val="00887DFA"/>
    <w:rsid w:val="00887E60"/>
    <w:rsid w:val="00887EE9"/>
    <w:rsid w:val="00890000"/>
    <w:rsid w:val="00890062"/>
    <w:rsid w:val="00891361"/>
    <w:rsid w:val="008914E4"/>
    <w:rsid w:val="00891730"/>
    <w:rsid w:val="0089237C"/>
    <w:rsid w:val="008923F7"/>
    <w:rsid w:val="008948B5"/>
    <w:rsid w:val="00895064"/>
    <w:rsid w:val="0089560D"/>
    <w:rsid w:val="008959A7"/>
    <w:rsid w:val="008962E1"/>
    <w:rsid w:val="00897AB3"/>
    <w:rsid w:val="008A25AA"/>
    <w:rsid w:val="008A4BE8"/>
    <w:rsid w:val="008A6056"/>
    <w:rsid w:val="008A7593"/>
    <w:rsid w:val="008B01BC"/>
    <w:rsid w:val="008B12B9"/>
    <w:rsid w:val="008B168D"/>
    <w:rsid w:val="008B1D5B"/>
    <w:rsid w:val="008B1D70"/>
    <w:rsid w:val="008B2949"/>
    <w:rsid w:val="008B2AE9"/>
    <w:rsid w:val="008B2C52"/>
    <w:rsid w:val="008B3D5A"/>
    <w:rsid w:val="008B4349"/>
    <w:rsid w:val="008B4C90"/>
    <w:rsid w:val="008B666D"/>
    <w:rsid w:val="008C0ED1"/>
    <w:rsid w:val="008C2800"/>
    <w:rsid w:val="008C2A10"/>
    <w:rsid w:val="008C2CC9"/>
    <w:rsid w:val="008C36FB"/>
    <w:rsid w:val="008D04EE"/>
    <w:rsid w:val="008D06DA"/>
    <w:rsid w:val="008D14C2"/>
    <w:rsid w:val="008D16C3"/>
    <w:rsid w:val="008D1ED1"/>
    <w:rsid w:val="008D2BF4"/>
    <w:rsid w:val="008D38C2"/>
    <w:rsid w:val="008D4F68"/>
    <w:rsid w:val="008D60F3"/>
    <w:rsid w:val="008D79EA"/>
    <w:rsid w:val="008D7BFD"/>
    <w:rsid w:val="008E0273"/>
    <w:rsid w:val="008E0E5D"/>
    <w:rsid w:val="008E16F9"/>
    <w:rsid w:val="008E1A42"/>
    <w:rsid w:val="008E20F3"/>
    <w:rsid w:val="008E270C"/>
    <w:rsid w:val="008E2713"/>
    <w:rsid w:val="008E2E85"/>
    <w:rsid w:val="008E2F40"/>
    <w:rsid w:val="008E54BC"/>
    <w:rsid w:val="008E5664"/>
    <w:rsid w:val="008E5CB3"/>
    <w:rsid w:val="008F1D6A"/>
    <w:rsid w:val="008F2136"/>
    <w:rsid w:val="008F2428"/>
    <w:rsid w:val="008F38ED"/>
    <w:rsid w:val="008F394A"/>
    <w:rsid w:val="008F3A0A"/>
    <w:rsid w:val="008F3CBE"/>
    <w:rsid w:val="008F4F2D"/>
    <w:rsid w:val="008F5B4F"/>
    <w:rsid w:val="008F60B0"/>
    <w:rsid w:val="008F77DE"/>
    <w:rsid w:val="009001F4"/>
    <w:rsid w:val="009005E0"/>
    <w:rsid w:val="00901341"/>
    <w:rsid w:val="009016B7"/>
    <w:rsid w:val="00901C5C"/>
    <w:rsid w:val="009022DE"/>
    <w:rsid w:val="00902A19"/>
    <w:rsid w:val="0090329F"/>
    <w:rsid w:val="00903B23"/>
    <w:rsid w:val="00904064"/>
    <w:rsid w:val="0090599A"/>
    <w:rsid w:val="0090621C"/>
    <w:rsid w:val="00910A1D"/>
    <w:rsid w:val="009121AA"/>
    <w:rsid w:val="009126E6"/>
    <w:rsid w:val="0091441A"/>
    <w:rsid w:val="00914666"/>
    <w:rsid w:val="00916191"/>
    <w:rsid w:val="009161FC"/>
    <w:rsid w:val="00916A0E"/>
    <w:rsid w:val="00917FE0"/>
    <w:rsid w:val="009216D8"/>
    <w:rsid w:val="00921A5C"/>
    <w:rsid w:val="00923E12"/>
    <w:rsid w:val="00924E62"/>
    <w:rsid w:val="009261A4"/>
    <w:rsid w:val="00927F20"/>
    <w:rsid w:val="00930084"/>
    <w:rsid w:val="00931F2D"/>
    <w:rsid w:val="00932046"/>
    <w:rsid w:val="00934108"/>
    <w:rsid w:val="009347C2"/>
    <w:rsid w:val="00935078"/>
    <w:rsid w:val="009350DB"/>
    <w:rsid w:val="009351A8"/>
    <w:rsid w:val="00935E0E"/>
    <w:rsid w:val="00937A38"/>
    <w:rsid w:val="00937DCA"/>
    <w:rsid w:val="00940C07"/>
    <w:rsid w:val="0094105D"/>
    <w:rsid w:val="00941831"/>
    <w:rsid w:val="00941EC3"/>
    <w:rsid w:val="009427AD"/>
    <w:rsid w:val="0094411A"/>
    <w:rsid w:val="00944975"/>
    <w:rsid w:val="00945D0B"/>
    <w:rsid w:val="00945E30"/>
    <w:rsid w:val="0094606E"/>
    <w:rsid w:val="00947602"/>
    <w:rsid w:val="00947ADF"/>
    <w:rsid w:val="0095010C"/>
    <w:rsid w:val="009518F1"/>
    <w:rsid w:val="00951BF7"/>
    <w:rsid w:val="0095258B"/>
    <w:rsid w:val="00953E3C"/>
    <w:rsid w:val="00954565"/>
    <w:rsid w:val="009551FD"/>
    <w:rsid w:val="00955A77"/>
    <w:rsid w:val="00960438"/>
    <w:rsid w:val="00960C7B"/>
    <w:rsid w:val="00961CFE"/>
    <w:rsid w:val="009622A7"/>
    <w:rsid w:val="00962DB3"/>
    <w:rsid w:val="00962FFF"/>
    <w:rsid w:val="00963B48"/>
    <w:rsid w:val="00964B2F"/>
    <w:rsid w:val="00966253"/>
    <w:rsid w:val="009663F0"/>
    <w:rsid w:val="009712E2"/>
    <w:rsid w:val="00971907"/>
    <w:rsid w:val="009719B2"/>
    <w:rsid w:val="00971B64"/>
    <w:rsid w:val="009739C5"/>
    <w:rsid w:val="009740B9"/>
    <w:rsid w:val="0097425E"/>
    <w:rsid w:val="00975501"/>
    <w:rsid w:val="00975FFF"/>
    <w:rsid w:val="00976B90"/>
    <w:rsid w:val="0097772C"/>
    <w:rsid w:val="00980E8D"/>
    <w:rsid w:val="00981413"/>
    <w:rsid w:val="00982E0E"/>
    <w:rsid w:val="00982E76"/>
    <w:rsid w:val="0098310B"/>
    <w:rsid w:val="00983B1D"/>
    <w:rsid w:val="00984856"/>
    <w:rsid w:val="00984E5A"/>
    <w:rsid w:val="00985AB4"/>
    <w:rsid w:val="009864FB"/>
    <w:rsid w:val="009865E6"/>
    <w:rsid w:val="00986F51"/>
    <w:rsid w:val="009872D5"/>
    <w:rsid w:val="009905D9"/>
    <w:rsid w:val="00991354"/>
    <w:rsid w:val="009918FF"/>
    <w:rsid w:val="00991BB9"/>
    <w:rsid w:val="009927AD"/>
    <w:rsid w:val="00993F63"/>
    <w:rsid w:val="009942A8"/>
    <w:rsid w:val="00995104"/>
    <w:rsid w:val="00995211"/>
    <w:rsid w:val="009967E6"/>
    <w:rsid w:val="009A1440"/>
    <w:rsid w:val="009A1464"/>
    <w:rsid w:val="009A1B0F"/>
    <w:rsid w:val="009A1E64"/>
    <w:rsid w:val="009A2AF9"/>
    <w:rsid w:val="009A332B"/>
    <w:rsid w:val="009A3F35"/>
    <w:rsid w:val="009A4132"/>
    <w:rsid w:val="009A694F"/>
    <w:rsid w:val="009A711D"/>
    <w:rsid w:val="009A75B2"/>
    <w:rsid w:val="009B220C"/>
    <w:rsid w:val="009B4061"/>
    <w:rsid w:val="009B432E"/>
    <w:rsid w:val="009B4988"/>
    <w:rsid w:val="009B4A82"/>
    <w:rsid w:val="009B5206"/>
    <w:rsid w:val="009B71AE"/>
    <w:rsid w:val="009B71B8"/>
    <w:rsid w:val="009B7B05"/>
    <w:rsid w:val="009B7ED1"/>
    <w:rsid w:val="009C2B02"/>
    <w:rsid w:val="009C3FE4"/>
    <w:rsid w:val="009C4AD3"/>
    <w:rsid w:val="009C5345"/>
    <w:rsid w:val="009C551D"/>
    <w:rsid w:val="009C5564"/>
    <w:rsid w:val="009C5CE3"/>
    <w:rsid w:val="009C6B2C"/>
    <w:rsid w:val="009C77AF"/>
    <w:rsid w:val="009C7B48"/>
    <w:rsid w:val="009C7E6C"/>
    <w:rsid w:val="009D1C74"/>
    <w:rsid w:val="009D2D44"/>
    <w:rsid w:val="009D6103"/>
    <w:rsid w:val="009D66B2"/>
    <w:rsid w:val="009D6735"/>
    <w:rsid w:val="009D6A25"/>
    <w:rsid w:val="009E05B7"/>
    <w:rsid w:val="009E09BF"/>
    <w:rsid w:val="009E26A8"/>
    <w:rsid w:val="009E2E46"/>
    <w:rsid w:val="009E36CE"/>
    <w:rsid w:val="009E3F0A"/>
    <w:rsid w:val="009E6078"/>
    <w:rsid w:val="009E68CB"/>
    <w:rsid w:val="009F1BB2"/>
    <w:rsid w:val="009F290D"/>
    <w:rsid w:val="009F35B8"/>
    <w:rsid w:val="009F36CA"/>
    <w:rsid w:val="009F426D"/>
    <w:rsid w:val="009F47A5"/>
    <w:rsid w:val="009F7024"/>
    <w:rsid w:val="009F7BD1"/>
    <w:rsid w:val="00A006AC"/>
    <w:rsid w:val="00A007A7"/>
    <w:rsid w:val="00A01BFF"/>
    <w:rsid w:val="00A029F0"/>
    <w:rsid w:val="00A047D7"/>
    <w:rsid w:val="00A04DED"/>
    <w:rsid w:val="00A066F2"/>
    <w:rsid w:val="00A06895"/>
    <w:rsid w:val="00A074D3"/>
    <w:rsid w:val="00A10052"/>
    <w:rsid w:val="00A1065C"/>
    <w:rsid w:val="00A10FCA"/>
    <w:rsid w:val="00A137DD"/>
    <w:rsid w:val="00A13BA0"/>
    <w:rsid w:val="00A13CB7"/>
    <w:rsid w:val="00A143DD"/>
    <w:rsid w:val="00A167C9"/>
    <w:rsid w:val="00A169B8"/>
    <w:rsid w:val="00A246A9"/>
    <w:rsid w:val="00A2534A"/>
    <w:rsid w:val="00A264F0"/>
    <w:rsid w:val="00A27233"/>
    <w:rsid w:val="00A275BE"/>
    <w:rsid w:val="00A27F8B"/>
    <w:rsid w:val="00A30091"/>
    <w:rsid w:val="00A302B6"/>
    <w:rsid w:val="00A318D8"/>
    <w:rsid w:val="00A327D0"/>
    <w:rsid w:val="00A34173"/>
    <w:rsid w:val="00A36924"/>
    <w:rsid w:val="00A36B15"/>
    <w:rsid w:val="00A400F3"/>
    <w:rsid w:val="00A40239"/>
    <w:rsid w:val="00A40EAF"/>
    <w:rsid w:val="00A430FE"/>
    <w:rsid w:val="00A436D1"/>
    <w:rsid w:val="00A4486B"/>
    <w:rsid w:val="00A45341"/>
    <w:rsid w:val="00A45A34"/>
    <w:rsid w:val="00A45E65"/>
    <w:rsid w:val="00A46995"/>
    <w:rsid w:val="00A46E5F"/>
    <w:rsid w:val="00A476B1"/>
    <w:rsid w:val="00A477BF"/>
    <w:rsid w:val="00A477C9"/>
    <w:rsid w:val="00A503E1"/>
    <w:rsid w:val="00A50E59"/>
    <w:rsid w:val="00A51EF5"/>
    <w:rsid w:val="00A52D27"/>
    <w:rsid w:val="00A552E6"/>
    <w:rsid w:val="00A557E0"/>
    <w:rsid w:val="00A55B20"/>
    <w:rsid w:val="00A55D23"/>
    <w:rsid w:val="00A56D64"/>
    <w:rsid w:val="00A606A2"/>
    <w:rsid w:val="00A606F5"/>
    <w:rsid w:val="00A60994"/>
    <w:rsid w:val="00A6125A"/>
    <w:rsid w:val="00A61A48"/>
    <w:rsid w:val="00A61D05"/>
    <w:rsid w:val="00A62197"/>
    <w:rsid w:val="00A622E5"/>
    <w:rsid w:val="00A63094"/>
    <w:rsid w:val="00A64AF8"/>
    <w:rsid w:val="00A64D7A"/>
    <w:rsid w:val="00A67333"/>
    <w:rsid w:val="00A70008"/>
    <w:rsid w:val="00A70400"/>
    <w:rsid w:val="00A710E8"/>
    <w:rsid w:val="00A712CA"/>
    <w:rsid w:val="00A7135B"/>
    <w:rsid w:val="00A7263C"/>
    <w:rsid w:val="00A72842"/>
    <w:rsid w:val="00A72945"/>
    <w:rsid w:val="00A743F4"/>
    <w:rsid w:val="00A7449D"/>
    <w:rsid w:val="00A749B7"/>
    <w:rsid w:val="00A7528F"/>
    <w:rsid w:val="00A75A15"/>
    <w:rsid w:val="00A7709D"/>
    <w:rsid w:val="00A77FBC"/>
    <w:rsid w:val="00A80156"/>
    <w:rsid w:val="00A803A0"/>
    <w:rsid w:val="00A80656"/>
    <w:rsid w:val="00A81569"/>
    <w:rsid w:val="00A815D1"/>
    <w:rsid w:val="00A83C0F"/>
    <w:rsid w:val="00A84852"/>
    <w:rsid w:val="00A85F85"/>
    <w:rsid w:val="00A874BB"/>
    <w:rsid w:val="00A87B4E"/>
    <w:rsid w:val="00A87C69"/>
    <w:rsid w:val="00A902F2"/>
    <w:rsid w:val="00A90713"/>
    <w:rsid w:val="00A90B82"/>
    <w:rsid w:val="00A91563"/>
    <w:rsid w:val="00A91E9F"/>
    <w:rsid w:val="00A92E51"/>
    <w:rsid w:val="00A945EC"/>
    <w:rsid w:val="00A9549F"/>
    <w:rsid w:val="00A968DD"/>
    <w:rsid w:val="00A9742C"/>
    <w:rsid w:val="00A97955"/>
    <w:rsid w:val="00AA0946"/>
    <w:rsid w:val="00AA0DF4"/>
    <w:rsid w:val="00AA1292"/>
    <w:rsid w:val="00AA1997"/>
    <w:rsid w:val="00AA3F6C"/>
    <w:rsid w:val="00AA4A24"/>
    <w:rsid w:val="00AA51E4"/>
    <w:rsid w:val="00AA65B9"/>
    <w:rsid w:val="00AA6D53"/>
    <w:rsid w:val="00AA71A2"/>
    <w:rsid w:val="00AB0466"/>
    <w:rsid w:val="00AB1B09"/>
    <w:rsid w:val="00AB1B49"/>
    <w:rsid w:val="00AB1ED4"/>
    <w:rsid w:val="00AB1F53"/>
    <w:rsid w:val="00AB204E"/>
    <w:rsid w:val="00AB22AD"/>
    <w:rsid w:val="00AB253B"/>
    <w:rsid w:val="00AB6BC7"/>
    <w:rsid w:val="00AB700F"/>
    <w:rsid w:val="00AC078E"/>
    <w:rsid w:val="00AC2F3D"/>
    <w:rsid w:val="00AC3B0D"/>
    <w:rsid w:val="00AC41C4"/>
    <w:rsid w:val="00AC53BD"/>
    <w:rsid w:val="00AC5F9C"/>
    <w:rsid w:val="00AC6BD3"/>
    <w:rsid w:val="00AD039E"/>
    <w:rsid w:val="00AD070C"/>
    <w:rsid w:val="00AD2664"/>
    <w:rsid w:val="00AD2B07"/>
    <w:rsid w:val="00AD352B"/>
    <w:rsid w:val="00AD418F"/>
    <w:rsid w:val="00AD55ED"/>
    <w:rsid w:val="00AD5C81"/>
    <w:rsid w:val="00AD65CD"/>
    <w:rsid w:val="00AD716D"/>
    <w:rsid w:val="00AD740D"/>
    <w:rsid w:val="00AD7888"/>
    <w:rsid w:val="00AD796C"/>
    <w:rsid w:val="00AE2194"/>
    <w:rsid w:val="00AE2869"/>
    <w:rsid w:val="00AE2AC1"/>
    <w:rsid w:val="00AE4C87"/>
    <w:rsid w:val="00AE5C04"/>
    <w:rsid w:val="00AE5E9D"/>
    <w:rsid w:val="00AE6F40"/>
    <w:rsid w:val="00AF1372"/>
    <w:rsid w:val="00AF1F09"/>
    <w:rsid w:val="00AF29E4"/>
    <w:rsid w:val="00AF45F3"/>
    <w:rsid w:val="00AF581D"/>
    <w:rsid w:val="00AF58A6"/>
    <w:rsid w:val="00AF6213"/>
    <w:rsid w:val="00B002F0"/>
    <w:rsid w:val="00B00676"/>
    <w:rsid w:val="00B0095A"/>
    <w:rsid w:val="00B02221"/>
    <w:rsid w:val="00B02B87"/>
    <w:rsid w:val="00B02D9D"/>
    <w:rsid w:val="00B040D6"/>
    <w:rsid w:val="00B04F97"/>
    <w:rsid w:val="00B05534"/>
    <w:rsid w:val="00B05883"/>
    <w:rsid w:val="00B0679E"/>
    <w:rsid w:val="00B06934"/>
    <w:rsid w:val="00B10A88"/>
    <w:rsid w:val="00B12A09"/>
    <w:rsid w:val="00B14D18"/>
    <w:rsid w:val="00B15545"/>
    <w:rsid w:val="00B15812"/>
    <w:rsid w:val="00B174D4"/>
    <w:rsid w:val="00B21946"/>
    <w:rsid w:val="00B22FC9"/>
    <w:rsid w:val="00B23F40"/>
    <w:rsid w:val="00B24798"/>
    <w:rsid w:val="00B27358"/>
    <w:rsid w:val="00B27BE3"/>
    <w:rsid w:val="00B3006D"/>
    <w:rsid w:val="00B32A87"/>
    <w:rsid w:val="00B33003"/>
    <w:rsid w:val="00B335FB"/>
    <w:rsid w:val="00B33672"/>
    <w:rsid w:val="00B33B28"/>
    <w:rsid w:val="00B33E4E"/>
    <w:rsid w:val="00B345A5"/>
    <w:rsid w:val="00B34EB5"/>
    <w:rsid w:val="00B36390"/>
    <w:rsid w:val="00B40524"/>
    <w:rsid w:val="00B406FB"/>
    <w:rsid w:val="00B40EF3"/>
    <w:rsid w:val="00B43833"/>
    <w:rsid w:val="00B445AB"/>
    <w:rsid w:val="00B447C5"/>
    <w:rsid w:val="00B4585F"/>
    <w:rsid w:val="00B51D4B"/>
    <w:rsid w:val="00B52272"/>
    <w:rsid w:val="00B535C5"/>
    <w:rsid w:val="00B53957"/>
    <w:rsid w:val="00B54410"/>
    <w:rsid w:val="00B545B1"/>
    <w:rsid w:val="00B56C18"/>
    <w:rsid w:val="00B5737E"/>
    <w:rsid w:val="00B617CE"/>
    <w:rsid w:val="00B61D3E"/>
    <w:rsid w:val="00B62AB1"/>
    <w:rsid w:val="00B63467"/>
    <w:rsid w:val="00B63EE7"/>
    <w:rsid w:val="00B65723"/>
    <w:rsid w:val="00B660B7"/>
    <w:rsid w:val="00B67D9A"/>
    <w:rsid w:val="00B710CC"/>
    <w:rsid w:val="00B715C6"/>
    <w:rsid w:val="00B71BCC"/>
    <w:rsid w:val="00B72516"/>
    <w:rsid w:val="00B73439"/>
    <w:rsid w:val="00B749C3"/>
    <w:rsid w:val="00B74D37"/>
    <w:rsid w:val="00B751F4"/>
    <w:rsid w:val="00B75226"/>
    <w:rsid w:val="00B75F11"/>
    <w:rsid w:val="00B7683A"/>
    <w:rsid w:val="00B76898"/>
    <w:rsid w:val="00B76A26"/>
    <w:rsid w:val="00B7714A"/>
    <w:rsid w:val="00B80D49"/>
    <w:rsid w:val="00B826F7"/>
    <w:rsid w:val="00B83EE2"/>
    <w:rsid w:val="00B848FC"/>
    <w:rsid w:val="00B8492E"/>
    <w:rsid w:val="00B87967"/>
    <w:rsid w:val="00B914AE"/>
    <w:rsid w:val="00B91756"/>
    <w:rsid w:val="00B92BB1"/>
    <w:rsid w:val="00B92BBB"/>
    <w:rsid w:val="00B94255"/>
    <w:rsid w:val="00B95BEE"/>
    <w:rsid w:val="00B95DE5"/>
    <w:rsid w:val="00B9655D"/>
    <w:rsid w:val="00B966C8"/>
    <w:rsid w:val="00B97430"/>
    <w:rsid w:val="00BA090A"/>
    <w:rsid w:val="00BA1A7C"/>
    <w:rsid w:val="00BA3799"/>
    <w:rsid w:val="00BA3ECD"/>
    <w:rsid w:val="00BA4843"/>
    <w:rsid w:val="00BA4EB5"/>
    <w:rsid w:val="00BA4F85"/>
    <w:rsid w:val="00BA685E"/>
    <w:rsid w:val="00BA6CD5"/>
    <w:rsid w:val="00BB042A"/>
    <w:rsid w:val="00BB0718"/>
    <w:rsid w:val="00BB0990"/>
    <w:rsid w:val="00BB2F0A"/>
    <w:rsid w:val="00BB336A"/>
    <w:rsid w:val="00BB3F2D"/>
    <w:rsid w:val="00BB4B96"/>
    <w:rsid w:val="00BB5793"/>
    <w:rsid w:val="00BB5B30"/>
    <w:rsid w:val="00BB6A2A"/>
    <w:rsid w:val="00BB7463"/>
    <w:rsid w:val="00BB75D0"/>
    <w:rsid w:val="00BB7C08"/>
    <w:rsid w:val="00BB7DAA"/>
    <w:rsid w:val="00BC3D03"/>
    <w:rsid w:val="00BC48AE"/>
    <w:rsid w:val="00BC6F61"/>
    <w:rsid w:val="00BD00A3"/>
    <w:rsid w:val="00BD2703"/>
    <w:rsid w:val="00BD2C03"/>
    <w:rsid w:val="00BD4D41"/>
    <w:rsid w:val="00BD5591"/>
    <w:rsid w:val="00BD6F0B"/>
    <w:rsid w:val="00BD741A"/>
    <w:rsid w:val="00BD7D0A"/>
    <w:rsid w:val="00BE1828"/>
    <w:rsid w:val="00BE1C4E"/>
    <w:rsid w:val="00BE2408"/>
    <w:rsid w:val="00BE24EB"/>
    <w:rsid w:val="00BE2FF8"/>
    <w:rsid w:val="00BE30E1"/>
    <w:rsid w:val="00BE3773"/>
    <w:rsid w:val="00BE3774"/>
    <w:rsid w:val="00BE464E"/>
    <w:rsid w:val="00BE4CF5"/>
    <w:rsid w:val="00BE4D5D"/>
    <w:rsid w:val="00BE4E88"/>
    <w:rsid w:val="00BE5C57"/>
    <w:rsid w:val="00BE5EF3"/>
    <w:rsid w:val="00BE63BA"/>
    <w:rsid w:val="00BE71BC"/>
    <w:rsid w:val="00BE7D1A"/>
    <w:rsid w:val="00BF024E"/>
    <w:rsid w:val="00BF090C"/>
    <w:rsid w:val="00BF25CB"/>
    <w:rsid w:val="00BF39D8"/>
    <w:rsid w:val="00BF49DD"/>
    <w:rsid w:val="00BF4F6C"/>
    <w:rsid w:val="00BF61F3"/>
    <w:rsid w:val="00BF6229"/>
    <w:rsid w:val="00BF66DC"/>
    <w:rsid w:val="00BF694B"/>
    <w:rsid w:val="00BF6F59"/>
    <w:rsid w:val="00BF754B"/>
    <w:rsid w:val="00BF7FFC"/>
    <w:rsid w:val="00C01AD0"/>
    <w:rsid w:val="00C022FF"/>
    <w:rsid w:val="00C04472"/>
    <w:rsid w:val="00C059EC"/>
    <w:rsid w:val="00C06767"/>
    <w:rsid w:val="00C06AD4"/>
    <w:rsid w:val="00C06BED"/>
    <w:rsid w:val="00C10C05"/>
    <w:rsid w:val="00C1116A"/>
    <w:rsid w:val="00C113C7"/>
    <w:rsid w:val="00C12ED2"/>
    <w:rsid w:val="00C13A4D"/>
    <w:rsid w:val="00C13D62"/>
    <w:rsid w:val="00C13D86"/>
    <w:rsid w:val="00C14C52"/>
    <w:rsid w:val="00C1529E"/>
    <w:rsid w:val="00C156D6"/>
    <w:rsid w:val="00C160EB"/>
    <w:rsid w:val="00C1666F"/>
    <w:rsid w:val="00C16A02"/>
    <w:rsid w:val="00C1723E"/>
    <w:rsid w:val="00C201F2"/>
    <w:rsid w:val="00C21362"/>
    <w:rsid w:val="00C23C28"/>
    <w:rsid w:val="00C24AB7"/>
    <w:rsid w:val="00C24B36"/>
    <w:rsid w:val="00C24B50"/>
    <w:rsid w:val="00C24CD3"/>
    <w:rsid w:val="00C26B63"/>
    <w:rsid w:val="00C27FC2"/>
    <w:rsid w:val="00C301BE"/>
    <w:rsid w:val="00C30BB6"/>
    <w:rsid w:val="00C319F3"/>
    <w:rsid w:val="00C32234"/>
    <w:rsid w:val="00C32484"/>
    <w:rsid w:val="00C32744"/>
    <w:rsid w:val="00C35264"/>
    <w:rsid w:val="00C358B0"/>
    <w:rsid w:val="00C35FB9"/>
    <w:rsid w:val="00C40369"/>
    <w:rsid w:val="00C425E6"/>
    <w:rsid w:val="00C42B25"/>
    <w:rsid w:val="00C43FEB"/>
    <w:rsid w:val="00C44923"/>
    <w:rsid w:val="00C5168E"/>
    <w:rsid w:val="00C55BC5"/>
    <w:rsid w:val="00C55DB5"/>
    <w:rsid w:val="00C56A1A"/>
    <w:rsid w:val="00C5753D"/>
    <w:rsid w:val="00C579DF"/>
    <w:rsid w:val="00C57F42"/>
    <w:rsid w:val="00C64BE9"/>
    <w:rsid w:val="00C66A38"/>
    <w:rsid w:val="00C67AA8"/>
    <w:rsid w:val="00C700BD"/>
    <w:rsid w:val="00C7278A"/>
    <w:rsid w:val="00C729CA"/>
    <w:rsid w:val="00C72C94"/>
    <w:rsid w:val="00C73326"/>
    <w:rsid w:val="00C7424D"/>
    <w:rsid w:val="00C747BF"/>
    <w:rsid w:val="00C766E8"/>
    <w:rsid w:val="00C77496"/>
    <w:rsid w:val="00C80961"/>
    <w:rsid w:val="00C80CA8"/>
    <w:rsid w:val="00C810A2"/>
    <w:rsid w:val="00C830E6"/>
    <w:rsid w:val="00C83291"/>
    <w:rsid w:val="00C8350F"/>
    <w:rsid w:val="00C835EB"/>
    <w:rsid w:val="00C84044"/>
    <w:rsid w:val="00C843EF"/>
    <w:rsid w:val="00C852E3"/>
    <w:rsid w:val="00C8536F"/>
    <w:rsid w:val="00C85686"/>
    <w:rsid w:val="00C86CD2"/>
    <w:rsid w:val="00C90784"/>
    <w:rsid w:val="00C912FB"/>
    <w:rsid w:val="00C9182A"/>
    <w:rsid w:val="00C9210C"/>
    <w:rsid w:val="00C9235C"/>
    <w:rsid w:val="00C92944"/>
    <w:rsid w:val="00C930A2"/>
    <w:rsid w:val="00C932CC"/>
    <w:rsid w:val="00C935BD"/>
    <w:rsid w:val="00C95831"/>
    <w:rsid w:val="00C95CBB"/>
    <w:rsid w:val="00C9780A"/>
    <w:rsid w:val="00CA1519"/>
    <w:rsid w:val="00CB0728"/>
    <w:rsid w:val="00CB13CE"/>
    <w:rsid w:val="00CB23C9"/>
    <w:rsid w:val="00CB3451"/>
    <w:rsid w:val="00CB345C"/>
    <w:rsid w:val="00CB5C88"/>
    <w:rsid w:val="00CB5E12"/>
    <w:rsid w:val="00CB6A95"/>
    <w:rsid w:val="00CB70CE"/>
    <w:rsid w:val="00CC07EF"/>
    <w:rsid w:val="00CC2408"/>
    <w:rsid w:val="00CC29F5"/>
    <w:rsid w:val="00CC2EEC"/>
    <w:rsid w:val="00CC3C93"/>
    <w:rsid w:val="00CC4260"/>
    <w:rsid w:val="00CC4F58"/>
    <w:rsid w:val="00CC59A7"/>
    <w:rsid w:val="00CC59F8"/>
    <w:rsid w:val="00CC5CD9"/>
    <w:rsid w:val="00CC707F"/>
    <w:rsid w:val="00CC7452"/>
    <w:rsid w:val="00CC756E"/>
    <w:rsid w:val="00CD3083"/>
    <w:rsid w:val="00CD3E30"/>
    <w:rsid w:val="00CD464F"/>
    <w:rsid w:val="00CD74EF"/>
    <w:rsid w:val="00CE0205"/>
    <w:rsid w:val="00CE1EEC"/>
    <w:rsid w:val="00CE25CE"/>
    <w:rsid w:val="00CE351A"/>
    <w:rsid w:val="00CE4A47"/>
    <w:rsid w:val="00CE6008"/>
    <w:rsid w:val="00CE626B"/>
    <w:rsid w:val="00CF0CBB"/>
    <w:rsid w:val="00CF18AD"/>
    <w:rsid w:val="00CF2D12"/>
    <w:rsid w:val="00CF3CBA"/>
    <w:rsid w:val="00CF4522"/>
    <w:rsid w:val="00CF698E"/>
    <w:rsid w:val="00CF73FC"/>
    <w:rsid w:val="00D02A48"/>
    <w:rsid w:val="00D04993"/>
    <w:rsid w:val="00D04DD0"/>
    <w:rsid w:val="00D04EA3"/>
    <w:rsid w:val="00D05D91"/>
    <w:rsid w:val="00D06BF4"/>
    <w:rsid w:val="00D11134"/>
    <w:rsid w:val="00D12AFA"/>
    <w:rsid w:val="00D13489"/>
    <w:rsid w:val="00D1414B"/>
    <w:rsid w:val="00D14D1E"/>
    <w:rsid w:val="00D15B3E"/>
    <w:rsid w:val="00D16722"/>
    <w:rsid w:val="00D211AE"/>
    <w:rsid w:val="00D22845"/>
    <w:rsid w:val="00D24EEA"/>
    <w:rsid w:val="00D253EB"/>
    <w:rsid w:val="00D25C39"/>
    <w:rsid w:val="00D26A18"/>
    <w:rsid w:val="00D30611"/>
    <w:rsid w:val="00D309C5"/>
    <w:rsid w:val="00D3241F"/>
    <w:rsid w:val="00D33204"/>
    <w:rsid w:val="00D33FC3"/>
    <w:rsid w:val="00D34288"/>
    <w:rsid w:val="00D364AD"/>
    <w:rsid w:val="00D36CA7"/>
    <w:rsid w:val="00D36CB5"/>
    <w:rsid w:val="00D37641"/>
    <w:rsid w:val="00D412F0"/>
    <w:rsid w:val="00D41676"/>
    <w:rsid w:val="00D41F62"/>
    <w:rsid w:val="00D4230F"/>
    <w:rsid w:val="00D431C4"/>
    <w:rsid w:val="00D436B8"/>
    <w:rsid w:val="00D443EE"/>
    <w:rsid w:val="00D464BA"/>
    <w:rsid w:val="00D464D1"/>
    <w:rsid w:val="00D46C00"/>
    <w:rsid w:val="00D47AAC"/>
    <w:rsid w:val="00D50125"/>
    <w:rsid w:val="00D50328"/>
    <w:rsid w:val="00D50AA3"/>
    <w:rsid w:val="00D50AAC"/>
    <w:rsid w:val="00D51040"/>
    <w:rsid w:val="00D52137"/>
    <w:rsid w:val="00D52461"/>
    <w:rsid w:val="00D53345"/>
    <w:rsid w:val="00D54258"/>
    <w:rsid w:val="00D55B60"/>
    <w:rsid w:val="00D56604"/>
    <w:rsid w:val="00D572F3"/>
    <w:rsid w:val="00D57F04"/>
    <w:rsid w:val="00D64317"/>
    <w:rsid w:val="00D65636"/>
    <w:rsid w:val="00D659EB"/>
    <w:rsid w:val="00D66424"/>
    <w:rsid w:val="00D66C2A"/>
    <w:rsid w:val="00D67623"/>
    <w:rsid w:val="00D67A9D"/>
    <w:rsid w:val="00D67C52"/>
    <w:rsid w:val="00D70580"/>
    <w:rsid w:val="00D70648"/>
    <w:rsid w:val="00D72B56"/>
    <w:rsid w:val="00D74833"/>
    <w:rsid w:val="00D74D74"/>
    <w:rsid w:val="00D75651"/>
    <w:rsid w:val="00D76019"/>
    <w:rsid w:val="00D76047"/>
    <w:rsid w:val="00D7622E"/>
    <w:rsid w:val="00D76AE2"/>
    <w:rsid w:val="00D8394B"/>
    <w:rsid w:val="00D85705"/>
    <w:rsid w:val="00D85A45"/>
    <w:rsid w:val="00D86D9F"/>
    <w:rsid w:val="00D87F0F"/>
    <w:rsid w:val="00D90F0B"/>
    <w:rsid w:val="00D92C44"/>
    <w:rsid w:val="00D92E86"/>
    <w:rsid w:val="00D9448E"/>
    <w:rsid w:val="00D948A1"/>
    <w:rsid w:val="00D95092"/>
    <w:rsid w:val="00D95B97"/>
    <w:rsid w:val="00D95E5C"/>
    <w:rsid w:val="00DA08B2"/>
    <w:rsid w:val="00DA0DBE"/>
    <w:rsid w:val="00DA23A4"/>
    <w:rsid w:val="00DA4534"/>
    <w:rsid w:val="00DA4CEF"/>
    <w:rsid w:val="00DA5741"/>
    <w:rsid w:val="00DA5CEB"/>
    <w:rsid w:val="00DA6AC5"/>
    <w:rsid w:val="00DA7BDC"/>
    <w:rsid w:val="00DB0E97"/>
    <w:rsid w:val="00DB0FD7"/>
    <w:rsid w:val="00DB238C"/>
    <w:rsid w:val="00DB2F54"/>
    <w:rsid w:val="00DB3234"/>
    <w:rsid w:val="00DB419B"/>
    <w:rsid w:val="00DB42F7"/>
    <w:rsid w:val="00DB4FDA"/>
    <w:rsid w:val="00DB6FF4"/>
    <w:rsid w:val="00DB7A3E"/>
    <w:rsid w:val="00DB7BAE"/>
    <w:rsid w:val="00DC059B"/>
    <w:rsid w:val="00DC05A3"/>
    <w:rsid w:val="00DC19E4"/>
    <w:rsid w:val="00DC205D"/>
    <w:rsid w:val="00DC2DE9"/>
    <w:rsid w:val="00DC3901"/>
    <w:rsid w:val="00DC3C77"/>
    <w:rsid w:val="00DC4577"/>
    <w:rsid w:val="00DC654B"/>
    <w:rsid w:val="00DC7332"/>
    <w:rsid w:val="00DC78BD"/>
    <w:rsid w:val="00DC7A19"/>
    <w:rsid w:val="00DD140B"/>
    <w:rsid w:val="00DD239C"/>
    <w:rsid w:val="00DD35D0"/>
    <w:rsid w:val="00DD3A5A"/>
    <w:rsid w:val="00DD53F2"/>
    <w:rsid w:val="00DD5AF7"/>
    <w:rsid w:val="00DD5FBA"/>
    <w:rsid w:val="00DD7C65"/>
    <w:rsid w:val="00DE008B"/>
    <w:rsid w:val="00DE18D0"/>
    <w:rsid w:val="00DE1981"/>
    <w:rsid w:val="00DE1D68"/>
    <w:rsid w:val="00DE1D96"/>
    <w:rsid w:val="00DE20B5"/>
    <w:rsid w:val="00DE287F"/>
    <w:rsid w:val="00DE30AF"/>
    <w:rsid w:val="00DE3534"/>
    <w:rsid w:val="00DE449D"/>
    <w:rsid w:val="00DE4593"/>
    <w:rsid w:val="00DE61DF"/>
    <w:rsid w:val="00DE65DB"/>
    <w:rsid w:val="00DE71CC"/>
    <w:rsid w:val="00DE771B"/>
    <w:rsid w:val="00DE7D21"/>
    <w:rsid w:val="00DF1A72"/>
    <w:rsid w:val="00DF1B8C"/>
    <w:rsid w:val="00DF274A"/>
    <w:rsid w:val="00DF2951"/>
    <w:rsid w:val="00DF35DE"/>
    <w:rsid w:val="00DF40F5"/>
    <w:rsid w:val="00DF443C"/>
    <w:rsid w:val="00DF4B54"/>
    <w:rsid w:val="00DF52E2"/>
    <w:rsid w:val="00DF5E47"/>
    <w:rsid w:val="00E00261"/>
    <w:rsid w:val="00E01904"/>
    <w:rsid w:val="00E01D9B"/>
    <w:rsid w:val="00E01DE4"/>
    <w:rsid w:val="00E03D42"/>
    <w:rsid w:val="00E044A0"/>
    <w:rsid w:val="00E061FB"/>
    <w:rsid w:val="00E06656"/>
    <w:rsid w:val="00E06A31"/>
    <w:rsid w:val="00E07568"/>
    <w:rsid w:val="00E10DCF"/>
    <w:rsid w:val="00E110B0"/>
    <w:rsid w:val="00E11D7D"/>
    <w:rsid w:val="00E126A7"/>
    <w:rsid w:val="00E1434F"/>
    <w:rsid w:val="00E15B16"/>
    <w:rsid w:val="00E16124"/>
    <w:rsid w:val="00E16E07"/>
    <w:rsid w:val="00E171BB"/>
    <w:rsid w:val="00E20683"/>
    <w:rsid w:val="00E206C7"/>
    <w:rsid w:val="00E20BF5"/>
    <w:rsid w:val="00E2292D"/>
    <w:rsid w:val="00E22AF4"/>
    <w:rsid w:val="00E2310B"/>
    <w:rsid w:val="00E23154"/>
    <w:rsid w:val="00E23AF4"/>
    <w:rsid w:val="00E245AB"/>
    <w:rsid w:val="00E2550D"/>
    <w:rsid w:val="00E27517"/>
    <w:rsid w:val="00E30148"/>
    <w:rsid w:val="00E32507"/>
    <w:rsid w:val="00E32E1F"/>
    <w:rsid w:val="00E33002"/>
    <w:rsid w:val="00E338B9"/>
    <w:rsid w:val="00E34040"/>
    <w:rsid w:val="00E40B88"/>
    <w:rsid w:val="00E41928"/>
    <w:rsid w:val="00E4341A"/>
    <w:rsid w:val="00E43B84"/>
    <w:rsid w:val="00E44A2B"/>
    <w:rsid w:val="00E44EC2"/>
    <w:rsid w:val="00E46404"/>
    <w:rsid w:val="00E46A08"/>
    <w:rsid w:val="00E518EE"/>
    <w:rsid w:val="00E5267A"/>
    <w:rsid w:val="00E5305A"/>
    <w:rsid w:val="00E54B24"/>
    <w:rsid w:val="00E55AE6"/>
    <w:rsid w:val="00E55C3A"/>
    <w:rsid w:val="00E5624E"/>
    <w:rsid w:val="00E610D3"/>
    <w:rsid w:val="00E6255A"/>
    <w:rsid w:val="00E62ADB"/>
    <w:rsid w:val="00E62C03"/>
    <w:rsid w:val="00E63485"/>
    <w:rsid w:val="00E64D80"/>
    <w:rsid w:val="00E657E2"/>
    <w:rsid w:val="00E65F13"/>
    <w:rsid w:val="00E679CB"/>
    <w:rsid w:val="00E716A0"/>
    <w:rsid w:val="00E71D51"/>
    <w:rsid w:val="00E73D7B"/>
    <w:rsid w:val="00E74008"/>
    <w:rsid w:val="00E74576"/>
    <w:rsid w:val="00E74CC9"/>
    <w:rsid w:val="00E74D8E"/>
    <w:rsid w:val="00E75C98"/>
    <w:rsid w:val="00E75E4C"/>
    <w:rsid w:val="00E76936"/>
    <w:rsid w:val="00E76DBD"/>
    <w:rsid w:val="00E800C5"/>
    <w:rsid w:val="00E80599"/>
    <w:rsid w:val="00E82FC1"/>
    <w:rsid w:val="00E83664"/>
    <w:rsid w:val="00E83767"/>
    <w:rsid w:val="00E8397E"/>
    <w:rsid w:val="00E83C98"/>
    <w:rsid w:val="00E8415D"/>
    <w:rsid w:val="00E8420E"/>
    <w:rsid w:val="00E872D7"/>
    <w:rsid w:val="00E873B3"/>
    <w:rsid w:val="00E8748A"/>
    <w:rsid w:val="00E905EF"/>
    <w:rsid w:val="00E90FC9"/>
    <w:rsid w:val="00E91294"/>
    <w:rsid w:val="00E927D3"/>
    <w:rsid w:val="00E92F10"/>
    <w:rsid w:val="00E933FA"/>
    <w:rsid w:val="00E944A2"/>
    <w:rsid w:val="00E95394"/>
    <w:rsid w:val="00E96430"/>
    <w:rsid w:val="00E96BC6"/>
    <w:rsid w:val="00EA16FA"/>
    <w:rsid w:val="00EA2CF8"/>
    <w:rsid w:val="00EA3002"/>
    <w:rsid w:val="00EA3633"/>
    <w:rsid w:val="00EA509E"/>
    <w:rsid w:val="00EA537E"/>
    <w:rsid w:val="00EA5911"/>
    <w:rsid w:val="00EA59C7"/>
    <w:rsid w:val="00EA5CDF"/>
    <w:rsid w:val="00EB131C"/>
    <w:rsid w:val="00EB143A"/>
    <w:rsid w:val="00EB198A"/>
    <w:rsid w:val="00EB1D76"/>
    <w:rsid w:val="00EB1ED8"/>
    <w:rsid w:val="00EB3F47"/>
    <w:rsid w:val="00EB5063"/>
    <w:rsid w:val="00EB628A"/>
    <w:rsid w:val="00EB6DD1"/>
    <w:rsid w:val="00EB70CF"/>
    <w:rsid w:val="00EC1A8B"/>
    <w:rsid w:val="00EC235A"/>
    <w:rsid w:val="00EC2B0B"/>
    <w:rsid w:val="00EC2D10"/>
    <w:rsid w:val="00EC45AD"/>
    <w:rsid w:val="00EC520A"/>
    <w:rsid w:val="00EC52D8"/>
    <w:rsid w:val="00EC5DC5"/>
    <w:rsid w:val="00EC68A8"/>
    <w:rsid w:val="00ED1D95"/>
    <w:rsid w:val="00ED2241"/>
    <w:rsid w:val="00ED264C"/>
    <w:rsid w:val="00ED4FB6"/>
    <w:rsid w:val="00ED5BD2"/>
    <w:rsid w:val="00ED615F"/>
    <w:rsid w:val="00ED7938"/>
    <w:rsid w:val="00EE0178"/>
    <w:rsid w:val="00EE059B"/>
    <w:rsid w:val="00EE0680"/>
    <w:rsid w:val="00EE1B02"/>
    <w:rsid w:val="00EE1DFD"/>
    <w:rsid w:val="00EE25B3"/>
    <w:rsid w:val="00EE65F0"/>
    <w:rsid w:val="00EE6848"/>
    <w:rsid w:val="00EE6F5C"/>
    <w:rsid w:val="00EF02C0"/>
    <w:rsid w:val="00EF113E"/>
    <w:rsid w:val="00EF1DF0"/>
    <w:rsid w:val="00EF1ED4"/>
    <w:rsid w:val="00EF292F"/>
    <w:rsid w:val="00EF2BE1"/>
    <w:rsid w:val="00EF3588"/>
    <w:rsid w:val="00EF3FDC"/>
    <w:rsid w:val="00EF435B"/>
    <w:rsid w:val="00EF483E"/>
    <w:rsid w:val="00EF5995"/>
    <w:rsid w:val="00EF62CA"/>
    <w:rsid w:val="00EF65F9"/>
    <w:rsid w:val="00EF661E"/>
    <w:rsid w:val="00EF68F8"/>
    <w:rsid w:val="00EF7791"/>
    <w:rsid w:val="00EF7B6E"/>
    <w:rsid w:val="00F005EB"/>
    <w:rsid w:val="00F02ACA"/>
    <w:rsid w:val="00F03946"/>
    <w:rsid w:val="00F03B51"/>
    <w:rsid w:val="00F0404A"/>
    <w:rsid w:val="00F05C6C"/>
    <w:rsid w:val="00F0672D"/>
    <w:rsid w:val="00F06835"/>
    <w:rsid w:val="00F06D2D"/>
    <w:rsid w:val="00F0737E"/>
    <w:rsid w:val="00F07FFB"/>
    <w:rsid w:val="00F11EAE"/>
    <w:rsid w:val="00F11F67"/>
    <w:rsid w:val="00F129A5"/>
    <w:rsid w:val="00F12C35"/>
    <w:rsid w:val="00F13023"/>
    <w:rsid w:val="00F140B2"/>
    <w:rsid w:val="00F14A47"/>
    <w:rsid w:val="00F14A63"/>
    <w:rsid w:val="00F15824"/>
    <w:rsid w:val="00F1585B"/>
    <w:rsid w:val="00F15C67"/>
    <w:rsid w:val="00F16042"/>
    <w:rsid w:val="00F175ED"/>
    <w:rsid w:val="00F179B1"/>
    <w:rsid w:val="00F17C09"/>
    <w:rsid w:val="00F17DFF"/>
    <w:rsid w:val="00F22B57"/>
    <w:rsid w:val="00F23B6B"/>
    <w:rsid w:val="00F24CA2"/>
    <w:rsid w:val="00F25306"/>
    <w:rsid w:val="00F25BDE"/>
    <w:rsid w:val="00F263C0"/>
    <w:rsid w:val="00F27040"/>
    <w:rsid w:val="00F3034F"/>
    <w:rsid w:val="00F309B9"/>
    <w:rsid w:val="00F31F08"/>
    <w:rsid w:val="00F32072"/>
    <w:rsid w:val="00F320BA"/>
    <w:rsid w:val="00F33277"/>
    <w:rsid w:val="00F3394A"/>
    <w:rsid w:val="00F33BD3"/>
    <w:rsid w:val="00F345DD"/>
    <w:rsid w:val="00F347ED"/>
    <w:rsid w:val="00F34B6A"/>
    <w:rsid w:val="00F41022"/>
    <w:rsid w:val="00F41B58"/>
    <w:rsid w:val="00F4245B"/>
    <w:rsid w:val="00F424C9"/>
    <w:rsid w:val="00F433AE"/>
    <w:rsid w:val="00F448A2"/>
    <w:rsid w:val="00F45C24"/>
    <w:rsid w:val="00F47B84"/>
    <w:rsid w:val="00F50554"/>
    <w:rsid w:val="00F53346"/>
    <w:rsid w:val="00F53D42"/>
    <w:rsid w:val="00F54CBD"/>
    <w:rsid w:val="00F5544E"/>
    <w:rsid w:val="00F57010"/>
    <w:rsid w:val="00F57DA4"/>
    <w:rsid w:val="00F57F0D"/>
    <w:rsid w:val="00F608B7"/>
    <w:rsid w:val="00F63D76"/>
    <w:rsid w:val="00F640EA"/>
    <w:rsid w:val="00F64C5C"/>
    <w:rsid w:val="00F64F3B"/>
    <w:rsid w:val="00F650A7"/>
    <w:rsid w:val="00F65568"/>
    <w:rsid w:val="00F70225"/>
    <w:rsid w:val="00F707CC"/>
    <w:rsid w:val="00F73E5D"/>
    <w:rsid w:val="00F745A2"/>
    <w:rsid w:val="00F749AA"/>
    <w:rsid w:val="00F74D00"/>
    <w:rsid w:val="00F74EAB"/>
    <w:rsid w:val="00F75D34"/>
    <w:rsid w:val="00F8075A"/>
    <w:rsid w:val="00F80EC3"/>
    <w:rsid w:val="00F81A3D"/>
    <w:rsid w:val="00F832F7"/>
    <w:rsid w:val="00F83995"/>
    <w:rsid w:val="00F83E1C"/>
    <w:rsid w:val="00F85D57"/>
    <w:rsid w:val="00F86E5C"/>
    <w:rsid w:val="00F903A1"/>
    <w:rsid w:val="00F91556"/>
    <w:rsid w:val="00F926E2"/>
    <w:rsid w:val="00F93138"/>
    <w:rsid w:val="00F9346F"/>
    <w:rsid w:val="00F934A2"/>
    <w:rsid w:val="00F94B86"/>
    <w:rsid w:val="00F959C1"/>
    <w:rsid w:val="00F95B86"/>
    <w:rsid w:val="00F96E99"/>
    <w:rsid w:val="00F97426"/>
    <w:rsid w:val="00FA1131"/>
    <w:rsid w:val="00FA1B28"/>
    <w:rsid w:val="00FA3DE9"/>
    <w:rsid w:val="00FA4324"/>
    <w:rsid w:val="00FA485F"/>
    <w:rsid w:val="00FA5841"/>
    <w:rsid w:val="00FA59E0"/>
    <w:rsid w:val="00FA5D20"/>
    <w:rsid w:val="00FA6488"/>
    <w:rsid w:val="00FA6865"/>
    <w:rsid w:val="00FA695F"/>
    <w:rsid w:val="00FA7B54"/>
    <w:rsid w:val="00FB13F3"/>
    <w:rsid w:val="00FB2251"/>
    <w:rsid w:val="00FB2ABA"/>
    <w:rsid w:val="00FB3B1F"/>
    <w:rsid w:val="00FB4B5C"/>
    <w:rsid w:val="00FB58D9"/>
    <w:rsid w:val="00FC12E7"/>
    <w:rsid w:val="00FC27F4"/>
    <w:rsid w:val="00FC28F4"/>
    <w:rsid w:val="00FC4090"/>
    <w:rsid w:val="00FC4566"/>
    <w:rsid w:val="00FC4E58"/>
    <w:rsid w:val="00FC59EF"/>
    <w:rsid w:val="00FC61DB"/>
    <w:rsid w:val="00FC7D80"/>
    <w:rsid w:val="00FD0935"/>
    <w:rsid w:val="00FD0EE7"/>
    <w:rsid w:val="00FD148B"/>
    <w:rsid w:val="00FD3189"/>
    <w:rsid w:val="00FD4F99"/>
    <w:rsid w:val="00FE0570"/>
    <w:rsid w:val="00FE1664"/>
    <w:rsid w:val="00FE3630"/>
    <w:rsid w:val="00FE3B2C"/>
    <w:rsid w:val="00FE3D51"/>
    <w:rsid w:val="00FE4485"/>
    <w:rsid w:val="00FE4ED7"/>
    <w:rsid w:val="00FE5D7A"/>
    <w:rsid w:val="00FE6EA8"/>
    <w:rsid w:val="00FE7029"/>
    <w:rsid w:val="00FF09C0"/>
    <w:rsid w:val="00FF2281"/>
    <w:rsid w:val="00FF2381"/>
    <w:rsid w:val="00FF5018"/>
    <w:rsid w:val="00FF541A"/>
    <w:rsid w:val="00FF5711"/>
    <w:rsid w:val="00FF6045"/>
    <w:rsid w:val="2E16F6DC"/>
    <w:rsid w:val="5C5862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BC5"/>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aliases w:val=" Char13"/>
    <w:basedOn w:val="Normal"/>
    <w:link w:val="FooterChar"/>
    <w:uiPriority w:val="99"/>
    <w:rsid w:val="001239D6"/>
    <w:pPr>
      <w:tabs>
        <w:tab w:val="center" w:pos="4320"/>
        <w:tab w:val="right" w:pos="8640"/>
      </w:tabs>
    </w:pPr>
  </w:style>
  <w:style w:type="character" w:customStyle="1" w:styleId="FooterChar">
    <w:name w:val="Footer Char"/>
    <w:aliases w:val=" Char13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2A2953"/>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000D1F"/>
    <w:pPr>
      <w:spacing w:before="0" w:after="0" w:line="240" w:lineRule="atLeast"/>
      <w:ind w:left="550" w:right="-27"/>
      <w:jc w:val="thaiDistribute"/>
    </w:pPr>
    <w:rPr>
      <w:rFonts w:cs="Times New Roman"/>
      <w:bCs/>
      <w:spacing w:val="-2"/>
      <w:lang w:eastAsia="en-GB"/>
    </w:rPr>
  </w:style>
  <w:style w:type="character" w:customStyle="1" w:styleId="AccPolicysubheadChar">
    <w:name w:val="Acc Policy sub head Char"/>
    <w:basedOn w:val="DefaultParagraphFont"/>
    <w:link w:val="AccPolicysubhead"/>
    <w:locked/>
    <w:rsid w:val="00000D1F"/>
    <w:rPr>
      <w:rFonts w:ascii="Times New Roman" w:eastAsia="Times New Roman" w:hAnsi="Times New Roman" w:cs="Times New Roman"/>
      <w:bCs/>
      <w:spacing w:val="-2"/>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Left:  -0.05&quot;,Right:  -0.05&quot;,Lin...,..."/>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pacing w:val="-2"/>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 w:type="character" w:styleId="Strong">
    <w:name w:val="Strong"/>
    <w:basedOn w:val="DefaultParagraphFont"/>
    <w:uiPriority w:val="22"/>
    <w:qFormat/>
    <w:rsid w:val="00F63D76"/>
    <w:rPr>
      <w:b/>
      <w:bCs/>
    </w:rPr>
  </w:style>
  <w:style w:type="paragraph" w:customStyle="1" w:styleId="zKISOffAddress">
    <w:name w:val="zKISOffAddress"/>
    <w:basedOn w:val="Normal"/>
    <w:rsid w:val="00634A72"/>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33166">
      <w:bodyDiv w:val="1"/>
      <w:marLeft w:val="0"/>
      <w:marRight w:val="0"/>
      <w:marTop w:val="0"/>
      <w:marBottom w:val="0"/>
      <w:divBdr>
        <w:top w:val="none" w:sz="0" w:space="0" w:color="auto"/>
        <w:left w:val="none" w:sz="0" w:space="0" w:color="auto"/>
        <w:bottom w:val="none" w:sz="0" w:space="0" w:color="auto"/>
        <w:right w:val="none" w:sz="0" w:space="0" w:color="auto"/>
      </w:divBdr>
    </w:div>
    <w:div w:id="1298876750">
      <w:bodyDiv w:val="1"/>
      <w:marLeft w:val="0"/>
      <w:marRight w:val="0"/>
      <w:marTop w:val="0"/>
      <w:marBottom w:val="0"/>
      <w:divBdr>
        <w:top w:val="none" w:sz="0" w:space="0" w:color="auto"/>
        <w:left w:val="none" w:sz="0" w:space="0" w:color="auto"/>
        <w:bottom w:val="none" w:sz="0" w:space="0" w:color="auto"/>
        <w:right w:val="none" w:sz="0" w:space="0" w:color="auto"/>
      </w:divBdr>
    </w:div>
    <w:div w:id="1310138326">
      <w:bodyDiv w:val="1"/>
      <w:marLeft w:val="0"/>
      <w:marRight w:val="0"/>
      <w:marTop w:val="0"/>
      <w:marBottom w:val="0"/>
      <w:divBdr>
        <w:top w:val="none" w:sz="0" w:space="0" w:color="auto"/>
        <w:left w:val="none" w:sz="0" w:space="0" w:color="auto"/>
        <w:bottom w:val="none" w:sz="0" w:space="0" w:color="auto"/>
        <w:right w:val="none" w:sz="0" w:space="0" w:color="auto"/>
      </w:divBdr>
    </w:div>
    <w:div w:id="1356233316">
      <w:bodyDiv w:val="1"/>
      <w:marLeft w:val="0"/>
      <w:marRight w:val="0"/>
      <w:marTop w:val="0"/>
      <w:marBottom w:val="0"/>
      <w:divBdr>
        <w:top w:val="none" w:sz="0" w:space="0" w:color="auto"/>
        <w:left w:val="none" w:sz="0" w:space="0" w:color="auto"/>
        <w:bottom w:val="none" w:sz="0" w:space="0" w:color="auto"/>
        <w:right w:val="none" w:sz="0" w:space="0" w:color="auto"/>
      </w:divBdr>
    </w:div>
    <w:div w:id="1412311459">
      <w:bodyDiv w:val="1"/>
      <w:marLeft w:val="0"/>
      <w:marRight w:val="0"/>
      <w:marTop w:val="0"/>
      <w:marBottom w:val="0"/>
      <w:divBdr>
        <w:top w:val="none" w:sz="0" w:space="0" w:color="auto"/>
        <w:left w:val="none" w:sz="0" w:space="0" w:color="auto"/>
        <w:bottom w:val="none" w:sz="0" w:space="0" w:color="auto"/>
        <w:right w:val="none" w:sz="0" w:space="0" w:color="auto"/>
      </w:divBdr>
    </w:div>
    <w:div w:id="1472014779">
      <w:bodyDiv w:val="1"/>
      <w:marLeft w:val="0"/>
      <w:marRight w:val="0"/>
      <w:marTop w:val="0"/>
      <w:marBottom w:val="0"/>
      <w:divBdr>
        <w:top w:val="none" w:sz="0" w:space="0" w:color="auto"/>
        <w:left w:val="none" w:sz="0" w:space="0" w:color="auto"/>
        <w:bottom w:val="none" w:sz="0" w:space="0" w:color="auto"/>
        <w:right w:val="none" w:sz="0" w:space="0" w:color="auto"/>
      </w:divBdr>
    </w:div>
    <w:div w:id="1521891022">
      <w:bodyDiv w:val="1"/>
      <w:marLeft w:val="0"/>
      <w:marRight w:val="0"/>
      <w:marTop w:val="0"/>
      <w:marBottom w:val="0"/>
      <w:divBdr>
        <w:top w:val="none" w:sz="0" w:space="0" w:color="auto"/>
        <w:left w:val="none" w:sz="0" w:space="0" w:color="auto"/>
        <w:bottom w:val="none" w:sz="0" w:space="0" w:color="auto"/>
        <w:right w:val="none" w:sz="0" w:space="0" w:color="auto"/>
      </w:divBdr>
    </w:div>
    <w:div w:id="1660576247">
      <w:bodyDiv w:val="1"/>
      <w:marLeft w:val="0"/>
      <w:marRight w:val="0"/>
      <w:marTop w:val="0"/>
      <w:marBottom w:val="0"/>
      <w:divBdr>
        <w:top w:val="none" w:sz="0" w:space="0" w:color="auto"/>
        <w:left w:val="none" w:sz="0" w:space="0" w:color="auto"/>
        <w:bottom w:val="none" w:sz="0" w:space="0" w:color="auto"/>
        <w:right w:val="none" w:sz="0" w:space="0" w:color="auto"/>
      </w:divBdr>
    </w:div>
    <w:div w:id="1679654013">
      <w:bodyDiv w:val="1"/>
      <w:marLeft w:val="0"/>
      <w:marRight w:val="0"/>
      <w:marTop w:val="0"/>
      <w:marBottom w:val="0"/>
      <w:divBdr>
        <w:top w:val="none" w:sz="0" w:space="0" w:color="auto"/>
        <w:left w:val="none" w:sz="0" w:space="0" w:color="auto"/>
        <w:bottom w:val="none" w:sz="0" w:space="0" w:color="auto"/>
        <w:right w:val="none" w:sz="0" w:space="0" w:color="auto"/>
      </w:divBdr>
    </w:div>
    <w:div w:id="1804499856">
      <w:bodyDiv w:val="1"/>
      <w:marLeft w:val="0"/>
      <w:marRight w:val="0"/>
      <w:marTop w:val="0"/>
      <w:marBottom w:val="0"/>
      <w:divBdr>
        <w:top w:val="none" w:sz="0" w:space="0" w:color="auto"/>
        <w:left w:val="none" w:sz="0" w:space="0" w:color="auto"/>
        <w:bottom w:val="none" w:sz="0" w:space="0" w:color="auto"/>
        <w:right w:val="none" w:sz="0" w:space="0" w:color="auto"/>
      </w:divBdr>
    </w:div>
    <w:div w:id="1817064959">
      <w:bodyDiv w:val="1"/>
      <w:marLeft w:val="0"/>
      <w:marRight w:val="0"/>
      <w:marTop w:val="0"/>
      <w:marBottom w:val="0"/>
      <w:divBdr>
        <w:top w:val="none" w:sz="0" w:space="0" w:color="auto"/>
        <w:left w:val="none" w:sz="0" w:space="0" w:color="auto"/>
        <w:bottom w:val="none" w:sz="0" w:space="0" w:color="auto"/>
        <w:right w:val="none" w:sz="0" w:space="0" w:color="auto"/>
      </w:divBdr>
    </w:div>
    <w:div w:id="1962422390">
      <w:bodyDiv w:val="1"/>
      <w:marLeft w:val="0"/>
      <w:marRight w:val="0"/>
      <w:marTop w:val="0"/>
      <w:marBottom w:val="0"/>
      <w:divBdr>
        <w:top w:val="none" w:sz="0" w:space="0" w:color="auto"/>
        <w:left w:val="none" w:sz="0" w:space="0" w:color="auto"/>
        <w:bottom w:val="none" w:sz="0" w:space="0" w:color="auto"/>
        <w:right w:val="none" w:sz="0" w:space="0" w:color="auto"/>
      </w:divBdr>
    </w:div>
    <w:div w:id="201857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4C6E-1648-492D-855B-A26433BB4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E23898-7AD2-4767-B794-46ABD695044E}">
  <ds:schemaRefs>
    <ds:schemaRef ds:uri="http://schemas.microsoft.com/sharepoint/v3/contenttype/forms"/>
  </ds:schemaRefs>
</ds:datastoreItem>
</file>

<file path=customXml/itemProps3.xml><?xml version="1.0" encoding="utf-8"?>
<ds:datastoreItem xmlns:ds="http://schemas.openxmlformats.org/officeDocument/2006/customXml" ds:itemID="{F248D12F-0000-4F1B-AF16-24B5FA82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6</Pages>
  <Words>1671</Words>
  <Characters>9527</Characters>
  <Application>Microsoft Office Word</Application>
  <DocSecurity>0</DocSecurity>
  <Lines>79</Lines>
  <Paragraphs>22</Paragraphs>
  <ScaleCrop>false</ScaleCrop>
  <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Kornsiri, Chongaksorn</cp:lastModifiedBy>
  <cp:revision>275</cp:revision>
  <cp:lastPrinted>2025-02-11T19:11:00Z</cp:lastPrinted>
  <dcterms:created xsi:type="dcterms:W3CDTF">2025-01-13T06:08:00Z</dcterms:created>
  <dcterms:modified xsi:type="dcterms:W3CDTF">2025-02-20T07:55:00Z</dcterms:modified>
</cp:coreProperties>
</file>